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A059" w14:textId="77777777" w:rsidR="00CC45C3" w:rsidRPr="00CC45C3" w:rsidRDefault="00CC45C3" w:rsidP="00CC45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CC45C3">
        <w:rPr>
          <w:rFonts w:eastAsia="Times New Roman" w:cs="Times New Roman"/>
          <w:b/>
          <w:sz w:val="52"/>
          <w:szCs w:val="32"/>
        </w:rPr>
        <w:t>1NC---Wake---Round 4</w:t>
      </w:r>
    </w:p>
    <w:p w14:paraId="747C5C4E" w14:textId="77777777" w:rsidR="00CC45C3" w:rsidRPr="00CC45C3" w:rsidRDefault="00CC45C3" w:rsidP="00CC45C3">
      <w:pPr>
        <w:keepNext/>
        <w:keepLines/>
        <w:pageBreakBefore/>
        <w:spacing w:before="40" w:after="0"/>
        <w:jc w:val="center"/>
        <w:outlineLvl w:val="1"/>
        <w:rPr>
          <w:rFonts w:eastAsia="Times New Roman" w:cs="Times New Roman"/>
          <w:b/>
          <w:sz w:val="44"/>
          <w:szCs w:val="26"/>
          <w:u w:val="double"/>
        </w:rPr>
      </w:pPr>
      <w:r w:rsidRPr="00CC45C3">
        <w:rPr>
          <w:rFonts w:eastAsia="Times New Roman" w:cs="Times New Roman"/>
          <w:b/>
          <w:sz w:val="44"/>
          <w:szCs w:val="26"/>
          <w:u w:val="double"/>
        </w:rPr>
        <w:t>OFF</w:t>
      </w:r>
    </w:p>
    <w:p w14:paraId="61EE24B4" w14:textId="77777777" w:rsidR="00CC45C3" w:rsidRPr="00CC45C3" w:rsidRDefault="00CC45C3" w:rsidP="00CC45C3">
      <w:pPr>
        <w:keepNext/>
        <w:keepLines/>
        <w:pageBreakBefore/>
        <w:spacing w:before="40" w:after="0"/>
        <w:jc w:val="center"/>
        <w:outlineLvl w:val="2"/>
        <w:rPr>
          <w:rFonts w:eastAsia="Times New Roman"/>
          <w:b/>
          <w:sz w:val="32"/>
          <w:szCs w:val="24"/>
          <w:u w:val="single"/>
        </w:rPr>
      </w:pPr>
      <w:r w:rsidRPr="00CC45C3">
        <w:rPr>
          <w:rFonts w:eastAsia="Times New Roman"/>
          <w:b/>
          <w:sz w:val="32"/>
          <w:szCs w:val="24"/>
          <w:u w:val="single"/>
        </w:rPr>
        <w:t>T---1NC</w:t>
      </w:r>
    </w:p>
    <w:p w14:paraId="0802FDB6"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u w:val="single"/>
        </w:rPr>
        <w:t>T Subsets</w:t>
      </w:r>
      <w:r w:rsidRPr="00CC45C3">
        <w:rPr>
          <w:rFonts w:eastAsia="Times New Roman" w:cs="Times New Roman"/>
          <w:b/>
          <w:iCs/>
          <w:sz w:val="26"/>
        </w:rPr>
        <w:t>:</w:t>
      </w:r>
    </w:p>
    <w:p w14:paraId="75CBED4E" w14:textId="77777777" w:rsidR="00CC45C3" w:rsidRPr="00CC45C3" w:rsidRDefault="00CC45C3" w:rsidP="00CC45C3">
      <w:pPr>
        <w:rPr>
          <w:rFonts w:eastAsia="Calibri"/>
        </w:rPr>
      </w:pPr>
    </w:p>
    <w:p w14:paraId="2B5BC066" w14:textId="77777777" w:rsidR="00CC45C3" w:rsidRPr="00CC45C3" w:rsidRDefault="00CC45C3" w:rsidP="00CC45C3">
      <w:pPr>
        <w:keepNext/>
        <w:keepLines/>
        <w:spacing w:before="40" w:after="0"/>
        <w:outlineLvl w:val="3"/>
        <w:rPr>
          <w:rFonts w:eastAsia="Times New Roman"/>
          <w:b/>
          <w:iCs/>
          <w:sz w:val="26"/>
        </w:rPr>
      </w:pPr>
      <w:r w:rsidRPr="00CC45C3">
        <w:rPr>
          <w:rFonts w:eastAsia="Times New Roman"/>
          <w:b/>
          <w:iCs/>
          <w:sz w:val="26"/>
        </w:rPr>
        <w:t xml:space="preserve">Interpretation: The aff must strengthen rights for </w:t>
      </w:r>
      <w:r w:rsidRPr="00CC45C3">
        <w:rPr>
          <w:rFonts w:eastAsia="Times New Roman"/>
          <w:b/>
          <w:iCs/>
          <w:sz w:val="26"/>
          <w:u w:val="single"/>
        </w:rPr>
        <w:t>50 percent</w:t>
      </w:r>
      <w:r w:rsidRPr="00CC45C3">
        <w:rPr>
          <w:rFonts w:eastAsia="Times New Roman"/>
          <w:b/>
          <w:iCs/>
          <w:sz w:val="26"/>
        </w:rPr>
        <w:t xml:space="preserve"> of workers. </w:t>
      </w:r>
    </w:p>
    <w:p w14:paraId="79F0D4A7" w14:textId="77777777" w:rsidR="00CC45C3" w:rsidRPr="00CC45C3" w:rsidRDefault="00CC45C3" w:rsidP="00CC45C3">
      <w:pPr>
        <w:keepNext/>
        <w:keepLines/>
        <w:spacing w:before="40" w:after="0"/>
        <w:outlineLvl w:val="3"/>
        <w:rPr>
          <w:rFonts w:eastAsia="Times New Roman"/>
          <w:b/>
          <w:iCs/>
          <w:sz w:val="26"/>
        </w:rPr>
      </w:pPr>
      <w:r w:rsidRPr="00CC45C3">
        <w:rPr>
          <w:rFonts w:eastAsia="Times New Roman"/>
          <w:b/>
          <w:iCs/>
          <w:sz w:val="26"/>
        </w:rPr>
        <w:t>“Workers” is the full set</w:t>
      </w:r>
    </w:p>
    <w:p w14:paraId="271B1570" w14:textId="77777777" w:rsidR="00CC45C3" w:rsidRPr="00CC45C3" w:rsidRDefault="00CC45C3" w:rsidP="00CC45C3">
      <w:pPr>
        <w:rPr>
          <w:rFonts w:eastAsia="Aptos"/>
        </w:rPr>
      </w:pPr>
      <w:r w:rsidRPr="00CC45C3">
        <w:rPr>
          <w:rFonts w:eastAsia="Aptos"/>
          <w:b/>
          <w:bCs/>
          <w:sz w:val="26"/>
        </w:rPr>
        <w:t>ILO 81</w:t>
      </w:r>
      <w:r w:rsidRPr="00CC45C3">
        <w:rPr>
          <w:rFonts w:eastAsia="Aptos"/>
        </w:rPr>
        <w:t>, International Labor Organization (“Report VI (1): Safety and Health and the Working Environment,” International Labor Conference, 67</w:t>
      </w:r>
      <w:r w:rsidRPr="00CC45C3">
        <w:rPr>
          <w:rFonts w:eastAsia="Aptos"/>
          <w:vertAlign w:val="superscript"/>
        </w:rPr>
        <w:t>th</w:t>
      </w:r>
      <w:r w:rsidRPr="00CC45C3">
        <w:rPr>
          <w:rFonts w:eastAsia="Aptos"/>
        </w:rPr>
        <w:t xml:space="preserve"> Session, https://webapps.ilo.org/public/libdoc/ilo/1980/80B09_513_engl.pdf)</w:t>
      </w:r>
    </w:p>
    <w:p w14:paraId="55122C73" w14:textId="77777777" w:rsidR="00CC45C3" w:rsidRPr="00CC45C3" w:rsidRDefault="00CC45C3" w:rsidP="00CC45C3">
      <w:pPr>
        <w:rPr>
          <w:rFonts w:eastAsia="Aptos"/>
          <w:sz w:val="16"/>
        </w:rPr>
      </w:pPr>
      <w:r w:rsidRPr="00CC45C3">
        <w:rPr>
          <w:rFonts w:eastAsia="Aptos"/>
          <w:sz w:val="16"/>
        </w:rPr>
        <w:t xml:space="preserve">5. For the purpose of the proposed instrument- </w:t>
      </w:r>
    </w:p>
    <w:p w14:paraId="35400B8C" w14:textId="77777777" w:rsidR="00CC45C3" w:rsidRPr="00CC45C3" w:rsidRDefault="00CC45C3" w:rsidP="00CC45C3">
      <w:pPr>
        <w:rPr>
          <w:rFonts w:eastAsia="Aptos"/>
          <w:sz w:val="16"/>
        </w:rPr>
      </w:pPr>
      <w:r w:rsidRPr="00CC45C3">
        <w:rPr>
          <w:rFonts w:eastAsia="Aptos"/>
          <w:sz w:val="16"/>
        </w:rPr>
        <w:t>(a) the term " branches of economic activity " includes work in the public service ;</w:t>
      </w:r>
    </w:p>
    <w:p w14:paraId="7507D68B" w14:textId="77777777" w:rsidR="00CC45C3" w:rsidRPr="00CC45C3" w:rsidRDefault="00CC45C3" w:rsidP="00CC45C3">
      <w:pPr>
        <w:rPr>
          <w:rFonts w:eastAsia="Aptos"/>
          <w:sz w:val="16"/>
        </w:rPr>
      </w:pPr>
      <w:r w:rsidRPr="00CC45C3">
        <w:rPr>
          <w:rFonts w:eastAsia="Aptos"/>
          <w:sz w:val="16"/>
        </w:rPr>
        <w:t xml:space="preserve">(b) </w:t>
      </w:r>
      <w:r w:rsidRPr="00CC45C3">
        <w:rPr>
          <w:rFonts w:eastAsia="Aptos"/>
          <w:highlight w:val="cyan"/>
          <w:u w:val="single"/>
        </w:rPr>
        <w:t xml:space="preserve">the term " workers " means </w:t>
      </w:r>
      <w:r w:rsidRPr="00CC45C3">
        <w:rPr>
          <w:rFonts w:eastAsia="Aptos"/>
          <w:b/>
          <w:iCs/>
          <w:highlight w:val="cyan"/>
          <w:u w:val="single"/>
          <w:bdr w:val="single" w:sz="8" w:space="0" w:color="auto"/>
        </w:rPr>
        <w:t>all employed persons</w:t>
      </w:r>
      <w:r w:rsidRPr="00CC45C3">
        <w:rPr>
          <w:rFonts w:eastAsia="Aptos"/>
          <w:highlight w:val="cyan"/>
          <w:u w:val="single"/>
        </w:rPr>
        <w:t>, including public employees</w:t>
      </w:r>
      <w:r w:rsidRPr="00CC45C3">
        <w:rPr>
          <w:rFonts w:eastAsia="Aptos"/>
          <w:sz w:val="16"/>
        </w:rPr>
        <w:t xml:space="preserve"> ;</w:t>
      </w:r>
    </w:p>
    <w:p w14:paraId="48BE86C9" w14:textId="77777777" w:rsidR="00CC45C3" w:rsidRPr="00CC45C3" w:rsidRDefault="00CC45C3" w:rsidP="00CC45C3">
      <w:pPr>
        <w:rPr>
          <w:rFonts w:eastAsia="Aptos"/>
          <w:sz w:val="16"/>
        </w:rPr>
      </w:pPr>
      <w:r w:rsidRPr="00CC45C3">
        <w:rPr>
          <w:rFonts w:eastAsia="Aptos"/>
          <w:sz w:val="16"/>
        </w:rPr>
        <w:t>(c) the term "workplace" should cover all places where workers need to be or to go by reason of their work and which are under the direct or indirect control of the employer ;</w:t>
      </w:r>
    </w:p>
    <w:p w14:paraId="5045A343" w14:textId="77777777" w:rsidR="00CC45C3" w:rsidRPr="00CC45C3" w:rsidRDefault="00CC45C3" w:rsidP="00CC45C3">
      <w:pPr>
        <w:rPr>
          <w:rFonts w:eastAsia="Aptos"/>
          <w:sz w:val="16"/>
        </w:rPr>
      </w:pPr>
      <w:r w:rsidRPr="00CC45C3">
        <w:rPr>
          <w:rFonts w:eastAsia="Aptos"/>
          <w:sz w:val="16"/>
        </w:rPr>
        <w:t>(d) the term "regulations" should cover all provisions given force of law by the competent authority or authorities.</w:t>
      </w:r>
    </w:p>
    <w:p w14:paraId="1A951DCE" w14:textId="77777777" w:rsidR="00CC45C3" w:rsidRPr="00CC45C3" w:rsidRDefault="00CC45C3" w:rsidP="00CC45C3">
      <w:pPr>
        <w:keepNext/>
        <w:keepLines/>
        <w:spacing w:before="40" w:after="0"/>
        <w:outlineLvl w:val="3"/>
        <w:rPr>
          <w:rFonts w:eastAsia="Times New Roman"/>
          <w:b/>
          <w:iCs/>
          <w:sz w:val="26"/>
        </w:rPr>
      </w:pPr>
      <w:r w:rsidRPr="00CC45C3">
        <w:rPr>
          <w:rFonts w:eastAsia="Times New Roman"/>
          <w:b/>
          <w:iCs/>
          <w:sz w:val="26"/>
        </w:rPr>
        <w:t>That’s 163 million</w:t>
      </w:r>
    </w:p>
    <w:p w14:paraId="65A520DB" w14:textId="77777777" w:rsidR="00CC45C3" w:rsidRPr="00CC45C3" w:rsidRDefault="00CC45C3" w:rsidP="00CC45C3">
      <w:pPr>
        <w:rPr>
          <w:rFonts w:eastAsia="Aptos"/>
        </w:rPr>
      </w:pPr>
      <w:r w:rsidRPr="00CC45C3">
        <w:rPr>
          <w:rFonts w:eastAsia="Aptos"/>
          <w:b/>
          <w:bCs/>
          <w:sz w:val="26"/>
        </w:rPr>
        <w:t>O’Neill 25</w:t>
      </w:r>
      <w:r w:rsidRPr="00CC45C3">
        <w:rPr>
          <w:rFonts w:eastAsia="Aptos"/>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AEA542B" w14:textId="77777777" w:rsidR="00CC45C3" w:rsidRPr="00CC45C3" w:rsidRDefault="00CC45C3" w:rsidP="00CC45C3">
      <w:pPr>
        <w:rPr>
          <w:rFonts w:eastAsia="Aptos"/>
          <w:sz w:val="16"/>
        </w:rPr>
      </w:pPr>
      <w:r w:rsidRPr="00CC45C3">
        <w:rPr>
          <w:rFonts w:eastAsia="Aptos"/>
          <w:highlight w:val="cyan"/>
          <w:u w:val="single"/>
        </w:rPr>
        <w:t>In 2025</w:t>
      </w:r>
      <w:r w:rsidRPr="00CC45C3">
        <w:rPr>
          <w:rFonts w:eastAsia="Aptos"/>
          <w:sz w:val="16"/>
        </w:rPr>
        <w:t xml:space="preserve">, it was estimated that over </w:t>
      </w:r>
      <w:r w:rsidRPr="00CC45C3">
        <w:rPr>
          <w:rFonts w:eastAsia="Aptos"/>
          <w:b/>
          <w:iCs/>
          <w:highlight w:val="cyan"/>
          <w:u w:val="single"/>
          <w:bdr w:val="single" w:sz="8" w:space="0" w:color="auto"/>
        </w:rPr>
        <w:t>163 million Americans</w:t>
      </w:r>
      <w:r w:rsidRPr="00CC45C3">
        <w:rPr>
          <w:rFonts w:eastAsia="Aptos"/>
          <w:highlight w:val="cyan"/>
          <w:u w:val="single"/>
        </w:rPr>
        <w:t xml:space="preserve"> were in some form of employment</w:t>
      </w:r>
      <w:r w:rsidRPr="00CC45C3">
        <w:rPr>
          <w:rFonts w:eastAsia="Aptos"/>
          <w:sz w:val="16"/>
        </w:rPr>
        <w:t>, while 4.16 percent of the total workforce was unemployed. This was the lowest unemployment rate since the 1950s, although these figures are expected to rise in 2023 and beyond.</w:t>
      </w:r>
    </w:p>
    <w:p w14:paraId="5AABAA98" w14:textId="77777777" w:rsidR="00CC45C3" w:rsidRPr="00CC45C3" w:rsidRDefault="00CC45C3" w:rsidP="00CC45C3">
      <w:pPr>
        <w:keepNext/>
        <w:keepLines/>
        <w:spacing w:before="40" w:after="0"/>
        <w:outlineLvl w:val="3"/>
        <w:rPr>
          <w:rFonts w:eastAsia="Times New Roman"/>
          <w:b/>
          <w:iCs/>
          <w:sz w:val="26"/>
          <w:u w:val="single"/>
        </w:rPr>
      </w:pPr>
      <w:r w:rsidRPr="00CC45C3">
        <w:rPr>
          <w:rFonts w:eastAsia="Times New Roman"/>
          <w:b/>
          <w:iCs/>
          <w:sz w:val="26"/>
        </w:rPr>
        <w:t xml:space="preserve">That means the aff must cover </w:t>
      </w:r>
      <w:r w:rsidRPr="00CC45C3">
        <w:rPr>
          <w:rFonts w:eastAsia="Times New Roman"/>
          <w:b/>
          <w:iCs/>
          <w:sz w:val="26"/>
          <w:u w:val="single"/>
        </w:rPr>
        <w:t>82 million workers</w:t>
      </w:r>
    </w:p>
    <w:p w14:paraId="06BC732C" w14:textId="77777777" w:rsidR="00CC45C3" w:rsidRPr="00CC45C3" w:rsidRDefault="00CC45C3" w:rsidP="00CC45C3">
      <w:pPr>
        <w:rPr>
          <w:rFonts w:eastAsia="Aptos"/>
        </w:rPr>
      </w:pPr>
      <w:r w:rsidRPr="00CC45C3">
        <w:rPr>
          <w:rFonts w:eastAsia="Aptos"/>
        </w:rPr>
        <w:t xml:space="preserve">***Substantially is “more than 50 percent,” 163 million/2 = 81.5 million </w:t>
      </w:r>
    </w:p>
    <w:p w14:paraId="069B0C52" w14:textId="77777777" w:rsidR="00CC45C3" w:rsidRPr="00CC45C3" w:rsidRDefault="00CC45C3" w:rsidP="00CC45C3">
      <w:pPr>
        <w:rPr>
          <w:rFonts w:eastAsia="Aptos"/>
        </w:rPr>
      </w:pPr>
      <w:r w:rsidRPr="00CC45C3">
        <w:rPr>
          <w:rFonts w:eastAsia="Aptos"/>
          <w:b/>
          <w:bCs/>
          <w:sz w:val="26"/>
        </w:rPr>
        <w:t>Comptroller General</w:t>
      </w:r>
      <w:r w:rsidRPr="00CC45C3">
        <w:rPr>
          <w:rFonts w:eastAsia="Aptos"/>
        </w:rPr>
        <w:t xml:space="preserve"> of the United States, </w:t>
      </w:r>
      <w:r w:rsidRPr="00CC45C3">
        <w:rPr>
          <w:rFonts w:eastAsia="Aptos"/>
          <w:b/>
          <w:bCs/>
          <w:sz w:val="26"/>
        </w:rPr>
        <w:t>79</w:t>
      </w:r>
      <w:r w:rsidRPr="00CC45C3">
        <w:rPr>
          <w:rFonts w:eastAsia="Aptos"/>
        </w:rPr>
        <w:t xml:space="preserve"> (Matter of Westinghouse Electric Corporation, https://www.gao.gov/assets/b-194530.pdf)</w:t>
      </w:r>
    </w:p>
    <w:p w14:paraId="05345526" w14:textId="77777777" w:rsidR="00CC45C3" w:rsidRPr="00CC45C3" w:rsidRDefault="00CC45C3" w:rsidP="00CC45C3">
      <w:pPr>
        <w:rPr>
          <w:rFonts w:eastAsia="Aptos"/>
          <w:sz w:val="14"/>
        </w:rPr>
      </w:pPr>
      <w:r w:rsidRPr="00CC45C3">
        <w:rPr>
          <w:rFonts w:eastAsia="Aptos"/>
          <w:sz w:val="14"/>
        </w:rPr>
        <w:t xml:space="preserve">As can be seen from the above, </w:t>
      </w:r>
      <w:r w:rsidRPr="00CC45C3">
        <w:rPr>
          <w:rFonts w:eastAsia="Aptos"/>
          <w:u w:val="single"/>
        </w:rPr>
        <w:t xml:space="preserve">the definition of </w:t>
      </w:r>
      <w:r w:rsidRPr="00CC45C3">
        <w:rPr>
          <w:rFonts w:eastAsia="Aptos"/>
          <w:b/>
          <w:iCs/>
          <w:highlight w:val="cyan"/>
          <w:u w:val="single"/>
          <w:bdr w:val="single" w:sz="8" w:space="0" w:color="auto"/>
        </w:rPr>
        <w:t>labor</w:t>
      </w:r>
      <w:r w:rsidRPr="00CC45C3">
        <w:rPr>
          <w:rFonts w:eastAsia="Aptos"/>
          <w:u w:val="single"/>
        </w:rPr>
        <w:t xml:space="preserve"> surplus</w:t>
      </w:r>
      <w:r w:rsidRPr="00CC45C3">
        <w:rPr>
          <w:rFonts w:eastAsia="Aptos"/>
          <w:sz w:val="14"/>
        </w:rPr>
        <w:t xml:space="preserve"> area concern </w:t>
      </w:r>
      <w:r w:rsidRPr="00CC45C3">
        <w:rPr>
          <w:rFonts w:eastAsia="Aptos"/>
          <w:highlight w:val="cyan"/>
          <w:u w:val="single"/>
        </w:rPr>
        <w:t>for this purpose</w:t>
      </w:r>
      <w:r w:rsidRPr="00CC45C3">
        <w:rPr>
          <w:rFonts w:eastAsia="Aptos"/>
          <w:u w:val="single"/>
        </w:rPr>
        <w:t xml:space="preserve"> would be the new standard</w:t>
      </w:r>
      <w:r w:rsidRPr="00CC45C3">
        <w:rPr>
          <w:rFonts w:eastAsia="Aptos"/>
          <w:sz w:val="14"/>
        </w:rPr>
        <w:t xml:space="preserve"> now contained in 41 CFR § 1-1.801. </w:t>
      </w:r>
      <w:r w:rsidRPr="00CC45C3">
        <w:rPr>
          <w:rFonts w:eastAsia="Aptos"/>
          <w:highlight w:val="cyan"/>
          <w:u w:val="single"/>
        </w:rPr>
        <w:t>The</w:t>
      </w:r>
      <w:r w:rsidRPr="00CC45C3">
        <w:rPr>
          <w:rFonts w:eastAsia="Aptos"/>
          <w:sz w:val="14"/>
        </w:rPr>
        <w:t xml:space="preserve"> new </w:t>
      </w:r>
      <w:r w:rsidRPr="00CC45C3">
        <w:rPr>
          <w:rFonts w:eastAsia="Aptos"/>
          <w:highlight w:val="cyan"/>
          <w:u w:val="single"/>
        </w:rPr>
        <w:t>standard</w:t>
      </w:r>
      <w:r w:rsidRPr="00CC45C3">
        <w:rPr>
          <w:rFonts w:eastAsia="Aptos"/>
          <w:sz w:val="14"/>
        </w:rPr>
        <w:t xml:space="preserve">, at 41 CFR § 1-1.801(c) and (d), </w:t>
      </w:r>
      <w:r w:rsidRPr="00CC45C3">
        <w:rPr>
          <w:rFonts w:eastAsia="Aptos"/>
          <w:highlight w:val="cyan"/>
          <w:u w:val="single"/>
        </w:rPr>
        <w:t>defines</w:t>
      </w:r>
      <w:r w:rsidRPr="00CC45C3">
        <w:rPr>
          <w:rFonts w:eastAsia="Aptos"/>
          <w:sz w:val="14"/>
        </w:rPr>
        <w:t xml:space="preserve"> a labor surplus area concern as a concern that together with its first-tier subcontractors will perform substantially in a labor surplus area and </w:t>
      </w:r>
      <w:r w:rsidRPr="00CC45C3">
        <w:rPr>
          <w:rFonts w:eastAsia="Aptos"/>
          <w:highlight w:val="cyan"/>
          <w:u w:val="single"/>
        </w:rPr>
        <w:t>the term</w:t>
      </w:r>
      <w:r w:rsidRPr="00CC45C3">
        <w:rPr>
          <w:rFonts w:eastAsia="Aptos"/>
          <w:sz w:val="14"/>
        </w:rPr>
        <w:t xml:space="preserve"> "perform </w:t>
      </w:r>
      <w:r w:rsidRPr="00CC45C3">
        <w:rPr>
          <w:rFonts w:eastAsia="Aptos"/>
          <w:highlight w:val="cyan"/>
          <w:u w:val="single"/>
        </w:rPr>
        <w:t>substantially</w:t>
      </w:r>
      <w:r w:rsidRPr="00CC45C3">
        <w:rPr>
          <w:rFonts w:eastAsia="Aptos"/>
          <w:sz w:val="14"/>
        </w:rPr>
        <w:t xml:space="preserve">" is defined </w:t>
      </w:r>
      <w:r w:rsidRPr="00CC45C3">
        <w:rPr>
          <w:rFonts w:eastAsia="Aptos"/>
          <w:highlight w:val="cyan"/>
          <w:u w:val="single"/>
        </w:rPr>
        <w:t xml:space="preserve">as </w:t>
      </w:r>
      <w:r w:rsidRPr="00CC45C3">
        <w:rPr>
          <w:rFonts w:eastAsia="Aptos"/>
          <w:b/>
          <w:iCs/>
          <w:highlight w:val="cyan"/>
          <w:u w:val="single"/>
          <w:bdr w:val="single" w:sz="8" w:space="0" w:color="auto"/>
        </w:rPr>
        <w:t>more than 50 percent</w:t>
      </w:r>
      <w:r w:rsidRPr="00CC45C3">
        <w:rPr>
          <w:rFonts w:eastAsia="Aptos"/>
          <w:sz w:val="14"/>
        </w:rPr>
        <w:t xml:space="preserve"> of the contract price.</w:t>
      </w:r>
    </w:p>
    <w:p w14:paraId="43B33E7D" w14:textId="77777777" w:rsidR="00CC45C3" w:rsidRPr="00CC45C3" w:rsidRDefault="00CC45C3" w:rsidP="00CC45C3">
      <w:pPr>
        <w:rPr>
          <w:rFonts w:eastAsia="Aptos"/>
          <w:sz w:val="14"/>
        </w:rPr>
      </w:pPr>
      <w:r w:rsidRPr="00CC45C3">
        <w:rPr>
          <w:rFonts w:eastAsia="Aptos"/>
          <w:sz w:val="14"/>
        </w:rPr>
        <w:t>B-194530 5</w:t>
      </w:r>
    </w:p>
    <w:p w14:paraId="4E711747" w14:textId="77777777" w:rsidR="00CC45C3" w:rsidRPr="00CC45C3" w:rsidRDefault="00CC45C3" w:rsidP="00CC45C3">
      <w:pPr>
        <w:keepNext/>
        <w:keepLines/>
        <w:spacing w:before="40" w:after="0"/>
        <w:outlineLvl w:val="3"/>
        <w:rPr>
          <w:rFonts w:eastAsia="Times New Roman"/>
          <w:b/>
          <w:iCs/>
          <w:sz w:val="26"/>
        </w:rPr>
      </w:pPr>
      <w:r w:rsidRPr="00CC45C3">
        <w:rPr>
          <w:rFonts w:eastAsia="Times New Roman"/>
          <w:b/>
          <w:iCs/>
          <w:sz w:val="26"/>
        </w:rPr>
        <w:t>Violation: The aff is far short.</w:t>
      </w:r>
    </w:p>
    <w:p w14:paraId="6396DEC6" w14:textId="77777777" w:rsidR="00CC45C3" w:rsidRPr="00CC45C3" w:rsidRDefault="00CC45C3" w:rsidP="00CC45C3">
      <w:pPr>
        <w:rPr>
          <w:rFonts w:eastAsia="Aptos"/>
        </w:rPr>
      </w:pPr>
      <w:r w:rsidRPr="00CC45C3">
        <w:rPr>
          <w:rFonts w:eastAsia="Aptos"/>
          <w:b/>
          <w:bCs/>
          <w:sz w:val="26"/>
        </w:rPr>
        <w:t>PIT 25</w:t>
      </w:r>
      <w:r w:rsidRPr="00CC45C3">
        <w:rPr>
          <w:rFonts w:eastAsia="Aptos"/>
        </w:rPr>
        <w:t xml:space="preserve"> (Penn Institute of Technology, “Healthcare Industry Statistics, Facts, and Trends,” https://www.pit.edu/news/healthcare-industry-statistics-facts-and-trends/)</w:t>
      </w:r>
    </w:p>
    <w:p w14:paraId="2DED45EC" w14:textId="77777777" w:rsidR="00CC45C3" w:rsidRPr="00CC45C3" w:rsidRDefault="00CC45C3" w:rsidP="00CC45C3">
      <w:pPr>
        <w:rPr>
          <w:rFonts w:eastAsia="Aptos"/>
          <w:sz w:val="16"/>
        </w:rPr>
      </w:pPr>
      <w:r w:rsidRPr="00CC45C3">
        <w:rPr>
          <w:rFonts w:eastAsia="Aptos"/>
          <w:sz w:val="16"/>
        </w:rPr>
        <w:t xml:space="preserve">Of the approximately </w:t>
      </w:r>
      <w:r w:rsidRPr="00CC45C3">
        <w:rPr>
          <w:rFonts w:eastAsia="Aptos"/>
          <w:b/>
          <w:iCs/>
          <w:highlight w:val="cyan"/>
          <w:u w:val="single"/>
          <w:bdr w:val="single" w:sz="8" w:space="0" w:color="auto"/>
        </w:rPr>
        <w:t>933,000 physicians currently active</w:t>
      </w:r>
      <w:r w:rsidRPr="00CC45C3">
        <w:rPr>
          <w:rFonts w:eastAsia="Aptos"/>
          <w:sz w:val="16"/>
        </w:rPr>
        <w:t>, around 800,000 work in patient care, and approximately 25% of them are internists or family medicine physicians (HRSA).</w:t>
      </w:r>
    </w:p>
    <w:p w14:paraId="02A0291C" w14:textId="77777777" w:rsidR="00CC45C3" w:rsidRPr="00CC45C3" w:rsidRDefault="00CC45C3" w:rsidP="00CC45C3">
      <w:pPr>
        <w:keepNext/>
        <w:keepLines/>
        <w:spacing w:before="40" w:after="0"/>
        <w:outlineLvl w:val="3"/>
        <w:rPr>
          <w:rFonts w:eastAsia="Times New Roman"/>
          <w:b/>
          <w:iCs/>
          <w:sz w:val="26"/>
        </w:rPr>
      </w:pPr>
      <w:r w:rsidRPr="00CC45C3">
        <w:rPr>
          <w:rFonts w:eastAsia="Times New Roman"/>
          <w:b/>
          <w:iCs/>
          <w:sz w:val="26"/>
        </w:rPr>
        <w:t xml:space="preserve">Vote neg: </w:t>
      </w:r>
    </w:p>
    <w:p w14:paraId="5555B764" w14:textId="77777777" w:rsidR="00CC45C3" w:rsidRPr="00CC45C3" w:rsidRDefault="00CC45C3" w:rsidP="00CC45C3">
      <w:pPr>
        <w:keepNext/>
        <w:keepLines/>
        <w:spacing w:before="40" w:after="0"/>
        <w:outlineLvl w:val="3"/>
        <w:rPr>
          <w:rFonts w:eastAsia="Times New Roman"/>
          <w:b/>
          <w:iCs/>
          <w:sz w:val="26"/>
        </w:rPr>
      </w:pPr>
      <w:r w:rsidRPr="00CC45C3">
        <w:rPr>
          <w:rFonts w:eastAsia="Times New Roman"/>
          <w:b/>
          <w:iCs/>
          <w:sz w:val="26"/>
        </w:rPr>
        <w:t>FIRST---</w:t>
      </w:r>
      <w:r w:rsidRPr="00CC45C3">
        <w:rPr>
          <w:rFonts w:eastAsia="Times New Roman"/>
          <w:b/>
          <w:iCs/>
          <w:sz w:val="26"/>
          <w:u w:val="single"/>
        </w:rPr>
        <w:t>Unique Ground</w:t>
      </w:r>
      <w:r w:rsidRPr="00CC45C3">
        <w:rPr>
          <w:rFonts w:eastAsia="Times New Roman"/>
          <w:b/>
          <w:iCs/>
          <w:sz w:val="26"/>
        </w:rPr>
        <w:t>---it requires large changes from the status quo, link uniqueness is dead if affs can only influence the size of the workforce well-below existing union density.</w:t>
      </w:r>
    </w:p>
    <w:p w14:paraId="54695537" w14:textId="77777777" w:rsidR="00CC45C3" w:rsidRPr="00CC45C3" w:rsidRDefault="00CC45C3" w:rsidP="00CC45C3">
      <w:pPr>
        <w:keepNext/>
        <w:keepLines/>
        <w:spacing w:before="40" w:after="0"/>
        <w:outlineLvl w:val="3"/>
        <w:rPr>
          <w:rFonts w:eastAsia="Times New Roman"/>
          <w:b/>
          <w:iCs/>
          <w:sz w:val="26"/>
        </w:rPr>
      </w:pPr>
      <w:r w:rsidRPr="00CC45C3">
        <w:rPr>
          <w:rFonts w:eastAsia="Times New Roman"/>
          <w:b/>
          <w:iCs/>
          <w:sz w:val="26"/>
        </w:rPr>
        <w:t>SECOND---</w:t>
      </w:r>
      <w:r w:rsidRPr="00CC45C3">
        <w:rPr>
          <w:rFonts w:eastAsia="Times New Roman"/>
          <w:b/>
          <w:iCs/>
          <w:sz w:val="26"/>
          <w:u w:val="single"/>
        </w:rPr>
        <w:t>Limits</w:t>
      </w:r>
      <w:r w:rsidRPr="00CC45C3">
        <w:rPr>
          <w:rFonts w:eastAsia="Times New Roman"/>
          <w:b/>
          <w:iCs/>
          <w:sz w:val="26"/>
        </w:rPr>
        <w:t xml:space="preserve">---anything less leads to hundreds of industries and shop-specific affs. Makes non-generic engagement impossible. </w:t>
      </w:r>
    </w:p>
    <w:p w14:paraId="67F7004F" w14:textId="77777777" w:rsidR="00CC45C3" w:rsidRPr="00CC45C3" w:rsidRDefault="00CC45C3" w:rsidP="00CC45C3">
      <w:pPr>
        <w:rPr>
          <w:rFonts w:eastAsia="Aptos"/>
        </w:rPr>
      </w:pPr>
    </w:p>
    <w:p w14:paraId="09D3D508"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T---1NC</w:t>
      </w:r>
    </w:p>
    <w:p w14:paraId="1EA050D3"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u w:val="single"/>
        </w:rPr>
        <w:t>T Scope</w:t>
      </w:r>
      <w:r w:rsidRPr="00CC45C3">
        <w:rPr>
          <w:rFonts w:eastAsia="Times New Roman" w:cs="Times New Roman"/>
          <w:b/>
          <w:iCs/>
          <w:sz w:val="26"/>
        </w:rPr>
        <w:t>:</w:t>
      </w:r>
    </w:p>
    <w:p w14:paraId="07497BFB" w14:textId="77777777" w:rsidR="00CC45C3" w:rsidRPr="00CC45C3" w:rsidRDefault="00CC45C3" w:rsidP="00CC45C3">
      <w:pPr>
        <w:rPr>
          <w:rFonts w:eastAsia="Calibri"/>
        </w:rPr>
      </w:pPr>
    </w:p>
    <w:p w14:paraId="2926110B" w14:textId="77777777" w:rsidR="00CC45C3" w:rsidRPr="00CC45C3" w:rsidRDefault="00CC45C3" w:rsidP="00CC45C3">
      <w:pPr>
        <w:keepNext/>
        <w:keepLines/>
        <w:spacing w:before="40" w:after="0"/>
        <w:outlineLvl w:val="3"/>
        <w:rPr>
          <w:rFonts w:eastAsia="Times New Roman"/>
          <w:b/>
          <w:iCs/>
          <w:sz w:val="26"/>
        </w:rPr>
      </w:pPr>
      <w:r w:rsidRPr="00CC45C3">
        <w:rPr>
          <w:rFonts w:eastAsia="Times New Roman"/>
          <w:b/>
          <w:iCs/>
          <w:sz w:val="26"/>
          <w:u w:val="single"/>
        </w:rPr>
        <w:t>Strengthening</w:t>
      </w:r>
      <w:r w:rsidRPr="00CC45C3">
        <w:rPr>
          <w:rFonts w:eastAsia="Times New Roman"/>
          <w:b/>
          <w:iCs/>
          <w:sz w:val="26"/>
        </w:rPr>
        <w:t xml:space="preserve"> a right is distinct from expanding </w:t>
      </w:r>
      <w:r w:rsidRPr="00CC45C3">
        <w:rPr>
          <w:rFonts w:eastAsia="Times New Roman"/>
          <w:b/>
          <w:iCs/>
          <w:sz w:val="26"/>
          <w:u w:val="single"/>
        </w:rPr>
        <w:t>the scope</w:t>
      </w:r>
      <w:r w:rsidRPr="00CC45C3">
        <w:rPr>
          <w:rFonts w:eastAsia="Times New Roman"/>
          <w:b/>
          <w:iCs/>
          <w:sz w:val="26"/>
        </w:rPr>
        <w:t xml:space="preserve"> of a right. </w:t>
      </w:r>
    </w:p>
    <w:p w14:paraId="3468AA10" w14:textId="77777777" w:rsidR="00CC45C3" w:rsidRPr="00CC45C3" w:rsidRDefault="00CC45C3" w:rsidP="00CC45C3">
      <w:pPr>
        <w:rPr>
          <w:rFonts w:eastAsia="Calibri"/>
        </w:rPr>
      </w:pPr>
      <w:r w:rsidRPr="00CC45C3">
        <w:rPr>
          <w:rFonts w:eastAsia="Calibri"/>
          <w:b/>
          <w:bCs/>
          <w:sz w:val="26"/>
        </w:rPr>
        <w:t>Schauer 82</w:t>
      </w:r>
      <w:r w:rsidRPr="00CC45C3">
        <w:rPr>
          <w:rFonts w:eastAsia="Calibri"/>
        </w:rPr>
        <w:t xml:space="preserve">, Cutler Professor of Law at William and Mary College of Law, JD from Harvard University, MBA from Dartmouth College (Frederick Schauer, 1982, </w:t>
      </w:r>
      <w:r w:rsidRPr="00CC45C3">
        <w:rPr>
          <w:rFonts w:eastAsia="Calibri"/>
          <w:i/>
          <w:iCs/>
        </w:rPr>
        <w:t>Free Speech: A Philosophical Enquiry</w:t>
      </w:r>
      <w:r w:rsidRPr="00CC45C3">
        <w:rPr>
          <w:rFonts w:eastAsia="Calibri"/>
        </w:rPr>
        <w:t>, Cambridge University Press, pp. 134-5, University of Kansas Libraries, Watson) *Italics in original.</w:t>
      </w:r>
    </w:p>
    <w:p w14:paraId="2E510433" w14:textId="77777777" w:rsidR="00CC45C3" w:rsidRPr="00CC45C3" w:rsidRDefault="00CC45C3" w:rsidP="00CC45C3">
      <w:pPr>
        <w:rPr>
          <w:rFonts w:eastAsia="Calibri"/>
          <w:sz w:val="16"/>
        </w:rPr>
      </w:pPr>
      <w:r w:rsidRPr="00CC45C3">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CC45C3">
        <w:rPr>
          <w:rFonts w:eastAsia="Calibri"/>
          <w:highlight w:val="cyan"/>
          <w:u w:val="single"/>
        </w:rPr>
        <w:t xml:space="preserve">it is </w:t>
      </w:r>
      <w:r w:rsidRPr="00CC45C3">
        <w:rPr>
          <w:rFonts w:eastAsia="Calibri"/>
          <w:b/>
          <w:iCs/>
          <w:highlight w:val="cyan"/>
          <w:u w:val="single"/>
          <w:bdr w:val="single" w:sz="8" w:space="0" w:color="auto"/>
        </w:rPr>
        <w:t>important</w:t>
      </w:r>
      <w:r w:rsidRPr="00CC45C3">
        <w:rPr>
          <w:rFonts w:eastAsia="Calibri"/>
          <w:highlight w:val="cyan"/>
          <w:u w:val="single"/>
        </w:rPr>
        <w:t xml:space="preserve"> to recognize</w:t>
      </w:r>
      <w:r w:rsidRPr="00CC45C3">
        <w:rPr>
          <w:rFonts w:eastAsia="Calibri"/>
          <w:sz w:val="16"/>
        </w:rPr>
        <w:t xml:space="preserve"> not only </w:t>
      </w:r>
      <w:r w:rsidRPr="00CC45C3">
        <w:rPr>
          <w:rFonts w:eastAsia="Calibri"/>
          <w:highlight w:val="cyan"/>
          <w:u w:val="single"/>
        </w:rPr>
        <w:t xml:space="preserve">the </w:t>
      </w:r>
      <w:r w:rsidRPr="00CC45C3">
        <w:rPr>
          <w:rFonts w:eastAsia="Calibri"/>
          <w:b/>
          <w:iCs/>
          <w:highlight w:val="cyan"/>
          <w:u w:val="single"/>
          <w:bdr w:val="single" w:sz="8" w:space="0" w:color="auto"/>
        </w:rPr>
        <w:t>distinction</w:t>
      </w:r>
      <w:r w:rsidRPr="00CC45C3">
        <w:rPr>
          <w:rFonts w:eastAsia="Calibri"/>
          <w:sz w:val="16"/>
        </w:rPr>
        <w:t xml:space="preserve"> but also the relationship </w:t>
      </w:r>
      <w:r w:rsidRPr="00CC45C3">
        <w:rPr>
          <w:rFonts w:eastAsia="Calibri"/>
          <w:highlight w:val="cyan"/>
          <w:u w:val="single"/>
        </w:rPr>
        <w:t xml:space="preserve">between the </w:t>
      </w:r>
      <w:r w:rsidRPr="00CC45C3">
        <w:rPr>
          <w:rFonts w:eastAsia="Calibri"/>
          <w:b/>
          <w:iCs/>
          <w:highlight w:val="cyan"/>
          <w:u w:val="single"/>
          <w:bdr w:val="single" w:sz="8" w:space="0" w:color="auto"/>
        </w:rPr>
        <w:t>strength</w:t>
      </w:r>
      <w:r w:rsidRPr="00CC45C3">
        <w:rPr>
          <w:rFonts w:eastAsia="Calibri"/>
          <w:u w:val="single"/>
        </w:rPr>
        <w:t xml:space="preserve"> of a right </w:t>
      </w:r>
      <w:r w:rsidRPr="00CC45C3">
        <w:rPr>
          <w:rFonts w:eastAsia="Calibri"/>
          <w:highlight w:val="cyan"/>
          <w:u w:val="single"/>
        </w:rPr>
        <w:t xml:space="preserve">and the </w:t>
      </w:r>
      <w:r w:rsidRPr="00CC45C3">
        <w:rPr>
          <w:rFonts w:eastAsia="Calibri"/>
          <w:b/>
          <w:iCs/>
          <w:highlight w:val="cyan"/>
          <w:u w:val="single"/>
          <w:bdr w:val="single" w:sz="8" w:space="0" w:color="auto"/>
        </w:rPr>
        <w:t>scope</w:t>
      </w:r>
      <w:r w:rsidRPr="00CC45C3">
        <w:rPr>
          <w:rFonts w:eastAsia="Calibri"/>
          <w:highlight w:val="cyan"/>
          <w:u w:val="single"/>
        </w:rPr>
        <w:t xml:space="preserve"> of a right. This</w:t>
      </w:r>
      <w:r w:rsidRPr="00CC45C3">
        <w:rPr>
          <w:rFonts w:eastAsia="Calibri"/>
          <w:u w:val="single"/>
        </w:rPr>
        <w:t xml:space="preserve"> terminology </w:t>
      </w:r>
      <w:r w:rsidRPr="00CC45C3">
        <w:rPr>
          <w:rFonts w:eastAsia="Calibri"/>
          <w:highlight w:val="cyan"/>
          <w:u w:val="single"/>
        </w:rPr>
        <w:t>is</w:t>
      </w:r>
      <w:r w:rsidRPr="00CC45C3">
        <w:rPr>
          <w:rFonts w:eastAsia="Calibri"/>
          <w:sz w:val="16"/>
        </w:rPr>
        <w:t xml:space="preserve"> but </w:t>
      </w:r>
      <w:r w:rsidRPr="00CC45C3">
        <w:rPr>
          <w:rFonts w:eastAsia="Calibri"/>
          <w:b/>
          <w:iCs/>
          <w:highlight w:val="cyan"/>
          <w:u w:val="single"/>
          <w:bdr w:val="single" w:sz="8" w:space="0" w:color="auto"/>
        </w:rPr>
        <w:t>another way</w:t>
      </w:r>
      <w:r w:rsidRPr="00CC45C3">
        <w:rPr>
          <w:rFonts w:eastAsia="Calibri"/>
          <w:highlight w:val="cyan"/>
          <w:u w:val="single"/>
        </w:rPr>
        <w:t xml:space="preserve"> of expressing</w:t>
      </w:r>
      <w:r w:rsidRPr="00CC45C3">
        <w:rPr>
          <w:rFonts w:eastAsia="Calibri"/>
          <w:u w:val="single"/>
        </w:rPr>
        <w:t xml:space="preserve"> the </w:t>
      </w:r>
      <w:r w:rsidRPr="00CC45C3">
        <w:rPr>
          <w:rFonts w:eastAsia="Calibri"/>
          <w:highlight w:val="cyan"/>
          <w:u w:val="single"/>
        </w:rPr>
        <w:t xml:space="preserve">distinction between </w:t>
      </w:r>
      <w:r w:rsidRPr="00CC45C3">
        <w:rPr>
          <w:rFonts w:eastAsia="Calibri"/>
          <w:b/>
          <w:iCs/>
          <w:highlight w:val="cyan"/>
          <w:u w:val="single"/>
          <w:bdr w:val="single" w:sz="8" w:space="0" w:color="auto"/>
        </w:rPr>
        <w:t>coverage</w:t>
      </w:r>
      <w:r w:rsidRPr="00CC45C3">
        <w:rPr>
          <w:rFonts w:eastAsia="Calibri"/>
          <w:highlight w:val="cyan"/>
          <w:u w:val="single"/>
        </w:rPr>
        <w:t xml:space="preserve"> and </w:t>
      </w:r>
      <w:r w:rsidRPr="00CC45C3">
        <w:rPr>
          <w:rFonts w:eastAsia="Calibri"/>
          <w:b/>
          <w:iCs/>
          <w:highlight w:val="cyan"/>
          <w:u w:val="single"/>
          <w:bdr w:val="single" w:sz="8" w:space="0" w:color="auto"/>
        </w:rPr>
        <w:t>protection</w:t>
      </w:r>
      <w:r w:rsidRPr="00CC45C3">
        <w:rPr>
          <w:rFonts w:eastAsia="Calibri"/>
          <w:sz w:val="16"/>
        </w:rPr>
        <w:t xml:space="preserve"> that I discussed earlier, but </w:t>
      </w:r>
      <w:r w:rsidRPr="00CC45C3">
        <w:rPr>
          <w:rFonts w:eastAsia="Calibri"/>
          <w:u w:val="single"/>
        </w:rPr>
        <w:t xml:space="preserve">the terms </w:t>
      </w:r>
      <w:r w:rsidRPr="00CC45C3">
        <w:rPr>
          <w:rFonts w:eastAsia="Calibri"/>
          <w:b/>
          <w:iCs/>
          <w:u w:val="single"/>
          <w:bdr w:val="single" w:sz="8" w:space="0" w:color="auto"/>
        </w:rPr>
        <w:t>‘strength’</w:t>
      </w:r>
      <w:r w:rsidRPr="00CC45C3">
        <w:rPr>
          <w:rFonts w:eastAsia="Calibri"/>
          <w:u w:val="single"/>
        </w:rPr>
        <w:t xml:space="preserve"> and </w:t>
      </w:r>
      <w:r w:rsidRPr="00CC45C3">
        <w:rPr>
          <w:rFonts w:eastAsia="Calibri"/>
          <w:b/>
          <w:iCs/>
          <w:u w:val="single"/>
          <w:bdr w:val="single" w:sz="8" w:space="0" w:color="auto"/>
        </w:rPr>
        <w:t>‘scope’</w:t>
      </w:r>
      <w:r w:rsidRPr="00CC45C3">
        <w:rPr>
          <w:rFonts w:eastAsia="Calibri"/>
          <w:u w:val="single"/>
        </w:rPr>
        <w:t xml:space="preserve"> are</w:t>
      </w:r>
      <w:r w:rsidRPr="00CC45C3">
        <w:rPr>
          <w:rFonts w:eastAsia="Calibri"/>
          <w:sz w:val="16"/>
        </w:rPr>
        <w:t xml:space="preserve"> particularly </w:t>
      </w:r>
      <w:r w:rsidRPr="00CC45C3">
        <w:rPr>
          <w:rFonts w:eastAsia="Calibri"/>
          <w:u w:val="single"/>
        </w:rPr>
        <w:t>illuminating</w:t>
      </w:r>
      <w:r w:rsidRPr="00CC45C3">
        <w:rPr>
          <w:rFonts w:eastAsia="Calibri"/>
          <w:sz w:val="16"/>
        </w:rPr>
        <w:t xml:space="preserve"> here. </w:t>
      </w:r>
      <w:r w:rsidRPr="00CC45C3">
        <w:rPr>
          <w:rFonts w:eastAsia="Calibri"/>
          <w:u w:val="single"/>
        </w:rPr>
        <w:t xml:space="preserve">The </w:t>
      </w:r>
      <w:r w:rsidRPr="00CC45C3">
        <w:rPr>
          <w:rFonts w:eastAsia="Calibri"/>
          <w:b/>
          <w:iCs/>
          <w:highlight w:val="cyan"/>
          <w:u w:val="single"/>
          <w:bdr w:val="single" w:sz="8" w:space="0" w:color="auto"/>
        </w:rPr>
        <w:t>scope</w:t>
      </w:r>
      <w:r w:rsidRPr="00CC45C3">
        <w:rPr>
          <w:rFonts w:eastAsia="Calibri"/>
          <w:u w:val="single"/>
        </w:rPr>
        <w:t xml:space="preserve"> of a right </w:t>
      </w:r>
      <w:r w:rsidRPr="00CC45C3">
        <w:rPr>
          <w:rFonts w:eastAsia="Calibri"/>
          <w:highlight w:val="cyan"/>
          <w:u w:val="single"/>
        </w:rPr>
        <w:t>is</w:t>
      </w:r>
      <w:r w:rsidRPr="00CC45C3">
        <w:rPr>
          <w:rFonts w:eastAsia="Calibri"/>
          <w:u w:val="single"/>
        </w:rPr>
        <w:t xml:space="preserve"> </w:t>
      </w:r>
      <w:r w:rsidRPr="00CC45C3">
        <w:rPr>
          <w:rFonts w:eastAsia="Calibri"/>
          <w:b/>
          <w:iCs/>
          <w:u w:val="single"/>
          <w:bdr w:val="single" w:sz="8" w:space="0" w:color="auto"/>
        </w:rPr>
        <w:t xml:space="preserve">its </w:t>
      </w:r>
      <w:r w:rsidRPr="00CC45C3">
        <w:rPr>
          <w:rFonts w:eastAsia="Calibri"/>
          <w:b/>
          <w:iCs/>
          <w:highlight w:val="cyan"/>
          <w:u w:val="single"/>
          <w:bdr w:val="single" w:sz="8" w:space="0" w:color="auto"/>
        </w:rPr>
        <w:t>range</w:t>
      </w:r>
      <w:r w:rsidRPr="00CC45C3">
        <w:rPr>
          <w:rFonts w:eastAsia="Calibri"/>
          <w:highlight w:val="cyan"/>
          <w:u w:val="single"/>
        </w:rPr>
        <w:t>, the activities it reaches</w:t>
      </w:r>
      <w:r w:rsidRPr="00CC45C3">
        <w:rPr>
          <w:rFonts w:eastAsia="Calibri"/>
          <w:u w:val="single"/>
        </w:rPr>
        <w:t>.</w:t>
      </w:r>
      <w:r w:rsidRPr="00CC45C3">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CC45C3">
        <w:rPr>
          <w:rFonts w:eastAsia="Calibri"/>
          <w:u w:val="single"/>
        </w:rPr>
        <w:t xml:space="preserve">The </w:t>
      </w:r>
      <w:r w:rsidRPr="00CC45C3">
        <w:rPr>
          <w:rFonts w:eastAsia="Calibri"/>
          <w:b/>
          <w:iCs/>
          <w:highlight w:val="cyan"/>
          <w:u w:val="single"/>
          <w:bdr w:val="single" w:sz="8" w:space="0" w:color="auto"/>
        </w:rPr>
        <w:t>strength</w:t>
      </w:r>
      <w:r w:rsidRPr="00CC45C3">
        <w:rPr>
          <w:rFonts w:eastAsia="Calibri"/>
          <w:u w:val="single"/>
        </w:rPr>
        <w:t xml:space="preserve"> of a right </w:t>
      </w:r>
      <w:r w:rsidRPr="00CC45C3">
        <w:rPr>
          <w:rFonts w:eastAsia="Calibri"/>
          <w:highlight w:val="cyan"/>
          <w:u w:val="single"/>
        </w:rPr>
        <w:t>is</w:t>
      </w:r>
      <w:r w:rsidRPr="00CC45C3">
        <w:rPr>
          <w:rFonts w:eastAsia="Calibri"/>
          <w:u w:val="single"/>
        </w:rPr>
        <w:t xml:space="preserve"> its </w:t>
      </w:r>
      <w:r w:rsidRPr="00CC45C3">
        <w:rPr>
          <w:rFonts w:eastAsia="Calibri"/>
          <w:highlight w:val="cyan"/>
          <w:u w:val="single"/>
        </w:rPr>
        <w:t xml:space="preserve">ability to overcome </w:t>
      </w:r>
      <w:r w:rsidRPr="00CC45C3">
        <w:rPr>
          <w:rFonts w:eastAsia="Calibri"/>
          <w:b/>
          <w:iCs/>
          <w:highlight w:val="cyan"/>
          <w:u w:val="single"/>
          <w:bdr w:val="single" w:sz="8" w:space="0" w:color="auto"/>
        </w:rPr>
        <w:t>opposing interests</w:t>
      </w:r>
      <w:r w:rsidRPr="00CC45C3">
        <w:rPr>
          <w:rFonts w:eastAsia="Calibri"/>
          <w:u w:val="single"/>
        </w:rPr>
        <w:t xml:space="preserve"> (or values, or other rights) </w:t>
      </w:r>
      <w:r w:rsidRPr="00CC45C3">
        <w:rPr>
          <w:rFonts w:eastAsia="Calibri"/>
          <w:b/>
          <w:i/>
          <w:iCs/>
          <w:highlight w:val="cyan"/>
          <w:u w:val="single"/>
          <w:bdr w:val="single" w:sz="8" w:space="0" w:color="auto"/>
        </w:rPr>
        <w:t>within</w:t>
      </w:r>
      <w:r w:rsidRPr="00CC45C3">
        <w:rPr>
          <w:rFonts w:eastAsia="Calibri"/>
          <w:b/>
          <w:iCs/>
          <w:highlight w:val="cyan"/>
          <w:u w:val="single"/>
          <w:bdr w:val="single" w:sz="8" w:space="0" w:color="auto"/>
        </w:rPr>
        <w:t xml:space="preserve"> its scope</w:t>
      </w:r>
      <w:r w:rsidRPr="00CC45C3">
        <w:rPr>
          <w:rFonts w:eastAsia="Calibri"/>
          <w:u w:val="single"/>
        </w:rPr>
        <w:t xml:space="preserve">. This distinction is </w:t>
      </w:r>
      <w:r w:rsidRPr="00CC45C3">
        <w:rPr>
          <w:rFonts w:eastAsia="Calibri"/>
          <w:b/>
          <w:iCs/>
          <w:u w:val="single"/>
          <w:bdr w:val="single" w:sz="8" w:space="0" w:color="auto"/>
        </w:rPr>
        <w:t>nothing new</w:t>
      </w:r>
      <w:r w:rsidRPr="00CC45C3">
        <w:rPr>
          <w:rFonts w:eastAsia="Calibri"/>
          <w:u w:val="single"/>
        </w:rPr>
        <w:t xml:space="preserve">, although it is </w:t>
      </w:r>
      <w:r w:rsidRPr="00CC45C3">
        <w:rPr>
          <w:rFonts w:eastAsia="Calibri"/>
          <w:b/>
          <w:iCs/>
          <w:u w:val="single"/>
          <w:bdr w:val="single" w:sz="8" w:space="0" w:color="auto"/>
        </w:rPr>
        <w:t>often ignored</w:t>
      </w:r>
      <w:r w:rsidRPr="00CC45C3">
        <w:rPr>
          <w:rFonts w:eastAsia="Calibri"/>
          <w:u w:val="single"/>
        </w:rPr>
        <w:t xml:space="preserve"> in popular dialogue</w:t>
      </w:r>
      <w:r w:rsidRPr="00CC45C3">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51AF0F1" w14:textId="77777777" w:rsidR="00CC45C3" w:rsidRPr="00CC45C3" w:rsidRDefault="00CC45C3" w:rsidP="00CC45C3">
      <w:pPr>
        <w:keepNext/>
        <w:keepLines/>
        <w:spacing w:before="40" w:after="0"/>
        <w:outlineLvl w:val="3"/>
        <w:rPr>
          <w:rFonts w:eastAsia="Times New Roman"/>
          <w:b/>
          <w:iCs/>
          <w:sz w:val="26"/>
        </w:rPr>
      </w:pPr>
      <w:r w:rsidRPr="00CC45C3">
        <w:rPr>
          <w:rFonts w:eastAsia="Times New Roman"/>
          <w:b/>
          <w:iCs/>
          <w:sz w:val="26"/>
        </w:rPr>
        <w:t xml:space="preserve">The right to join a union is </w:t>
      </w:r>
      <w:r w:rsidRPr="00CC45C3">
        <w:rPr>
          <w:rFonts w:eastAsia="Times New Roman"/>
          <w:b/>
          <w:iCs/>
          <w:sz w:val="26"/>
          <w:u w:val="single"/>
        </w:rPr>
        <w:t>outside the scope</w:t>
      </w:r>
      <w:r w:rsidRPr="00CC45C3">
        <w:rPr>
          <w:rFonts w:eastAsia="Times New Roman"/>
          <w:b/>
          <w:iCs/>
          <w:sz w:val="26"/>
        </w:rPr>
        <w:t xml:space="preserve"> of collective </w:t>
      </w:r>
      <w:r w:rsidRPr="00CC45C3">
        <w:rPr>
          <w:rFonts w:eastAsia="Times New Roman"/>
          <w:b/>
          <w:iCs/>
          <w:sz w:val="26"/>
          <w:u w:val="single"/>
        </w:rPr>
        <w:t>bargaining rights</w:t>
      </w:r>
      <w:r w:rsidRPr="00CC45C3">
        <w:rPr>
          <w:rFonts w:eastAsia="Times New Roman"/>
          <w:b/>
          <w:iCs/>
          <w:sz w:val="26"/>
        </w:rPr>
        <w:t xml:space="preserve">. </w:t>
      </w:r>
    </w:p>
    <w:p w14:paraId="259A3448" w14:textId="77777777" w:rsidR="00CC45C3" w:rsidRPr="00CC45C3" w:rsidRDefault="00CC45C3" w:rsidP="00CC45C3">
      <w:pPr>
        <w:rPr>
          <w:rFonts w:eastAsia="Calibri"/>
        </w:rPr>
      </w:pPr>
      <w:r w:rsidRPr="00CC45C3">
        <w:rPr>
          <w:rFonts w:eastAsia="Calibri"/>
          <w:b/>
          <w:bCs/>
          <w:sz w:val="26"/>
        </w:rPr>
        <w:t>Walton 11</w:t>
      </w:r>
      <w:r w:rsidRPr="00CC45C3">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27D462D5" w14:textId="77777777" w:rsidR="00CC45C3" w:rsidRPr="00CC45C3" w:rsidRDefault="00CC45C3" w:rsidP="00CC45C3">
      <w:pPr>
        <w:rPr>
          <w:rFonts w:eastAsia="Calibri"/>
          <w:sz w:val="16"/>
        </w:rPr>
      </w:pPr>
      <w:r w:rsidRPr="00CC45C3">
        <w:rPr>
          <w:rFonts w:eastAsia="Calibri"/>
          <w:u w:val="single"/>
        </w:rPr>
        <w:t xml:space="preserve">The </w:t>
      </w:r>
      <w:r w:rsidRPr="00CC45C3">
        <w:rPr>
          <w:rFonts w:eastAsia="Calibri"/>
          <w:highlight w:val="cyan"/>
          <w:u w:val="single"/>
        </w:rPr>
        <w:t xml:space="preserve">Court finds </w:t>
      </w:r>
      <w:r w:rsidRPr="00CC45C3">
        <w:rPr>
          <w:rFonts w:eastAsia="Calibri"/>
          <w:b/>
          <w:iCs/>
          <w:highlight w:val="cyan"/>
          <w:u w:val="single"/>
          <w:bdr w:val="single" w:sz="8" w:space="0" w:color="auto"/>
        </w:rPr>
        <w:t>unpersuasive</w:t>
      </w:r>
      <w:r w:rsidRPr="00CC45C3">
        <w:rPr>
          <w:rFonts w:eastAsia="Calibri"/>
          <w:highlight w:val="cyan"/>
          <w:u w:val="single"/>
        </w:rPr>
        <w:t xml:space="preserve"> the</w:t>
      </w:r>
      <w:r w:rsidRPr="00CC45C3">
        <w:rPr>
          <w:rFonts w:eastAsia="Calibri"/>
          <w:sz w:val="16"/>
        </w:rPr>
        <w:t xml:space="preserve"> Under Secretary's </w:t>
      </w:r>
      <w:r w:rsidRPr="00CC45C3">
        <w:rPr>
          <w:rFonts w:eastAsia="Calibri"/>
          <w:highlight w:val="cyan"/>
          <w:u w:val="single"/>
        </w:rPr>
        <w:t>conclusion</w:t>
      </w:r>
      <w:r w:rsidRPr="00CC45C3">
        <w:rPr>
          <w:rFonts w:eastAsia="Calibri"/>
          <w:u w:val="single"/>
        </w:rPr>
        <w:t xml:space="preserve"> that </w:t>
      </w:r>
      <w:r w:rsidRPr="00CC45C3">
        <w:rPr>
          <w:rFonts w:eastAsia="Calibri"/>
          <w:b/>
          <w:iCs/>
          <w:highlight w:val="cyan"/>
          <w:u w:val="single"/>
          <w:bdr w:val="single" w:sz="8" w:space="0" w:color="auto"/>
        </w:rPr>
        <w:t>all unfair labor practice</w:t>
      </w:r>
      <w:r w:rsidRPr="00CC45C3">
        <w:rPr>
          <w:rFonts w:eastAsia="Calibri"/>
          <w:sz w:val="16"/>
        </w:rPr>
        <w:t xml:space="preserve"> charges filed [**27] under 5 U.S.C. § 7116 </w:t>
      </w:r>
      <w:r w:rsidRPr="00CC45C3">
        <w:rPr>
          <w:rFonts w:eastAsia="Calibri"/>
          <w:u w:val="single"/>
        </w:rPr>
        <w:t>"</w:t>
      </w:r>
      <w:r w:rsidRPr="00CC45C3">
        <w:rPr>
          <w:rFonts w:eastAsia="Calibri"/>
          <w:highlight w:val="cyan"/>
          <w:u w:val="single"/>
        </w:rPr>
        <w:t xml:space="preserve">are </w:t>
      </w:r>
      <w:r w:rsidRPr="00CC45C3">
        <w:rPr>
          <w:rFonts w:eastAsia="Calibri"/>
          <w:b/>
          <w:iCs/>
          <w:highlight w:val="cyan"/>
          <w:u w:val="single"/>
          <w:bdr w:val="single" w:sz="8" w:space="0" w:color="auto"/>
        </w:rPr>
        <w:t>part of</w:t>
      </w:r>
      <w:r w:rsidRPr="00CC45C3">
        <w:rPr>
          <w:rFonts w:eastAsia="Calibri"/>
          <w:u w:val="single"/>
        </w:rPr>
        <w:t xml:space="preserve"> the general </w:t>
      </w:r>
      <w:r w:rsidRPr="00CC45C3">
        <w:rPr>
          <w:rFonts w:eastAsia="Calibri"/>
          <w:b/>
          <w:iCs/>
          <w:highlight w:val="cyan"/>
          <w:u w:val="single"/>
          <w:bdr w:val="single" w:sz="8" w:space="0" w:color="auto"/>
        </w:rPr>
        <w:t>collective bargaining</w:t>
      </w:r>
      <w:r w:rsidRPr="00CC45C3">
        <w:rPr>
          <w:rFonts w:eastAsia="Calibri"/>
          <w:b/>
          <w:iCs/>
          <w:u w:val="single"/>
          <w:bdr w:val="single" w:sz="8" w:space="0" w:color="auto"/>
        </w:rPr>
        <w:t xml:space="preserve"> process</w:t>
      </w:r>
      <w:r w:rsidRPr="00CC45C3">
        <w:rPr>
          <w:rFonts w:eastAsia="Calibri"/>
          <w:u w:val="single"/>
        </w:rPr>
        <w:t>."</w:t>
      </w:r>
      <w:r w:rsidRPr="00CC45C3">
        <w:rPr>
          <w:rFonts w:eastAsia="Calibri"/>
          <w:sz w:val="16"/>
        </w:rPr>
        <w:t xml:space="preserve"> See id. at 7. </w:t>
      </w:r>
      <w:r w:rsidRPr="00CC45C3">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CC45C3">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CC45C3">
        <w:rPr>
          <w:rFonts w:eastAsia="Calibri"/>
          <w:highlight w:val="cyan"/>
          <w:u w:val="single"/>
        </w:rPr>
        <w:t>Among</w:t>
      </w:r>
      <w:r w:rsidRPr="00CC45C3">
        <w:rPr>
          <w:rFonts w:eastAsia="Calibri"/>
          <w:u w:val="single"/>
        </w:rPr>
        <w:t xml:space="preserve"> these "</w:t>
      </w:r>
      <w:r w:rsidRPr="00CC45C3">
        <w:rPr>
          <w:rFonts w:eastAsia="Calibri"/>
          <w:highlight w:val="cyan"/>
          <w:u w:val="single"/>
        </w:rPr>
        <w:t>unfair labor practice</w:t>
      </w:r>
      <w:r w:rsidRPr="00CC45C3">
        <w:rPr>
          <w:rFonts w:eastAsia="Calibri"/>
          <w:u w:val="single"/>
        </w:rPr>
        <w:t xml:space="preserve">[s]" </w:t>
      </w:r>
      <w:r w:rsidRPr="00CC45C3">
        <w:rPr>
          <w:rFonts w:eastAsia="Calibri"/>
          <w:highlight w:val="cyan"/>
          <w:u w:val="single"/>
        </w:rPr>
        <w:t>are actions</w:t>
      </w:r>
      <w:r w:rsidRPr="00CC45C3">
        <w:rPr>
          <w:rFonts w:eastAsia="Calibri"/>
          <w:sz w:val="16"/>
        </w:rPr>
        <w:t xml:space="preserve"> taken by an agency "</w:t>
      </w:r>
      <w:r w:rsidRPr="00CC45C3">
        <w:rPr>
          <w:rFonts w:eastAsia="Calibri"/>
          <w:u w:val="single"/>
        </w:rPr>
        <w:t xml:space="preserve">to </w:t>
      </w:r>
      <w:r w:rsidRPr="00CC45C3">
        <w:rPr>
          <w:rFonts w:eastAsia="Calibri"/>
          <w:b/>
          <w:iCs/>
          <w:u w:val="single"/>
          <w:bdr w:val="single" w:sz="8" w:space="0" w:color="auto"/>
        </w:rPr>
        <w:t>interfere with</w:t>
      </w:r>
      <w:r w:rsidRPr="00CC45C3">
        <w:rPr>
          <w:rFonts w:eastAsia="Calibri"/>
          <w:u w:val="single"/>
        </w:rPr>
        <w:t xml:space="preserve">, restrain, or </w:t>
      </w:r>
      <w:r w:rsidRPr="00CC45C3">
        <w:rPr>
          <w:rFonts w:eastAsia="Calibri"/>
          <w:b/>
          <w:iCs/>
          <w:u w:val="single"/>
          <w:bdr w:val="single" w:sz="8" w:space="0" w:color="auto"/>
        </w:rPr>
        <w:t>coerce</w:t>
      </w:r>
      <w:r w:rsidRPr="00CC45C3">
        <w:rPr>
          <w:rFonts w:eastAsia="Calibri"/>
          <w:u w:val="single"/>
        </w:rPr>
        <w:t xml:space="preserve"> any employee</w:t>
      </w:r>
      <w:r w:rsidRPr="00CC45C3">
        <w:rPr>
          <w:rFonts w:eastAsia="Calibri"/>
          <w:sz w:val="16"/>
        </w:rPr>
        <w:t xml:space="preserve"> in the exercise by the employee of any right under this chapter," id. § 7116(a)(1), </w:t>
      </w:r>
      <w:r w:rsidRPr="00CC45C3">
        <w:rPr>
          <w:rFonts w:eastAsia="Calibri"/>
          <w:u w:val="single"/>
        </w:rPr>
        <w:t>"</w:t>
      </w:r>
      <w:r w:rsidRPr="00CC45C3">
        <w:rPr>
          <w:rFonts w:eastAsia="Calibri"/>
          <w:highlight w:val="cyan"/>
          <w:u w:val="single"/>
        </w:rPr>
        <w:t xml:space="preserve">to </w:t>
      </w:r>
      <w:r w:rsidRPr="00CC45C3">
        <w:rPr>
          <w:rFonts w:eastAsia="Calibri"/>
          <w:b/>
          <w:iCs/>
          <w:highlight w:val="cyan"/>
          <w:u w:val="single"/>
          <w:bdr w:val="single" w:sz="8" w:space="0" w:color="auto"/>
        </w:rPr>
        <w:t>encourage</w:t>
      </w:r>
      <w:r w:rsidRPr="00CC45C3">
        <w:rPr>
          <w:rFonts w:eastAsia="Calibri"/>
          <w:highlight w:val="cyan"/>
          <w:u w:val="single"/>
        </w:rPr>
        <w:t xml:space="preserve"> or </w:t>
      </w:r>
      <w:r w:rsidRPr="00CC45C3">
        <w:rPr>
          <w:rFonts w:eastAsia="Calibri"/>
          <w:b/>
          <w:iCs/>
          <w:highlight w:val="cyan"/>
          <w:u w:val="single"/>
          <w:bdr w:val="single" w:sz="8" w:space="0" w:color="auto"/>
        </w:rPr>
        <w:t>discourage</w:t>
      </w:r>
      <w:r w:rsidRPr="00CC45C3">
        <w:rPr>
          <w:rFonts w:eastAsia="Calibri"/>
          <w:highlight w:val="cyan"/>
          <w:u w:val="single"/>
        </w:rPr>
        <w:t xml:space="preserve"> membership</w:t>
      </w:r>
      <w:r w:rsidRPr="00CC45C3">
        <w:rPr>
          <w:rFonts w:eastAsia="Calibri"/>
          <w:u w:val="single"/>
        </w:rPr>
        <w:t xml:space="preserve"> in any </w:t>
      </w:r>
      <w:r w:rsidRPr="00CC45C3">
        <w:rPr>
          <w:rFonts w:eastAsia="Calibri"/>
          <w:b/>
          <w:iCs/>
          <w:u w:val="single"/>
          <w:bdr w:val="single" w:sz="8" w:space="0" w:color="auto"/>
        </w:rPr>
        <w:t>labor organization</w:t>
      </w:r>
      <w:r w:rsidRPr="00CC45C3">
        <w:rPr>
          <w:rFonts w:eastAsia="Calibri"/>
          <w:u w:val="single"/>
        </w:rPr>
        <w:t xml:space="preserve"> </w:t>
      </w:r>
      <w:r w:rsidRPr="00CC45C3">
        <w:rPr>
          <w:rFonts w:eastAsia="Calibri"/>
          <w:highlight w:val="cyan"/>
          <w:u w:val="single"/>
        </w:rPr>
        <w:t>by discrimination in</w:t>
      </w:r>
      <w:r w:rsidRPr="00CC45C3">
        <w:rPr>
          <w:rFonts w:eastAsia="Calibri"/>
          <w:sz w:val="16"/>
        </w:rPr>
        <w:t xml:space="preserve"> connection with </w:t>
      </w:r>
      <w:r w:rsidRPr="00CC45C3">
        <w:rPr>
          <w:rFonts w:eastAsia="Calibri"/>
          <w:b/>
          <w:iCs/>
          <w:highlight w:val="cyan"/>
          <w:u w:val="single"/>
          <w:bdr w:val="single" w:sz="8" w:space="0" w:color="auto"/>
        </w:rPr>
        <w:t>hiring</w:t>
      </w:r>
      <w:r w:rsidRPr="00CC45C3">
        <w:rPr>
          <w:rFonts w:eastAsia="Calibri"/>
          <w:highlight w:val="cyan"/>
          <w:u w:val="single"/>
        </w:rPr>
        <w:t xml:space="preserve">, tenure, </w:t>
      </w:r>
      <w:r w:rsidRPr="00CC45C3">
        <w:rPr>
          <w:rFonts w:eastAsia="Calibri"/>
          <w:b/>
          <w:iCs/>
          <w:highlight w:val="cyan"/>
          <w:u w:val="single"/>
          <w:bdr w:val="single" w:sz="8" w:space="0" w:color="auto"/>
        </w:rPr>
        <w:t>promotion</w:t>
      </w:r>
      <w:r w:rsidRPr="00CC45C3">
        <w:rPr>
          <w:rFonts w:eastAsia="Calibri"/>
          <w:highlight w:val="cyan"/>
          <w:u w:val="single"/>
        </w:rPr>
        <w:t xml:space="preserve">, or </w:t>
      </w:r>
      <w:r w:rsidRPr="00CC45C3">
        <w:rPr>
          <w:rFonts w:eastAsia="Calibri"/>
          <w:b/>
          <w:iCs/>
          <w:highlight w:val="cyan"/>
          <w:u w:val="single"/>
          <w:bdr w:val="single" w:sz="8" w:space="0" w:color="auto"/>
        </w:rPr>
        <w:t>other conditions</w:t>
      </w:r>
      <w:r w:rsidRPr="00CC45C3">
        <w:rPr>
          <w:rFonts w:eastAsia="Calibri"/>
          <w:u w:val="single"/>
        </w:rPr>
        <w:t xml:space="preserve"> of employment,"</w:t>
      </w:r>
      <w:r w:rsidRPr="00CC45C3">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19E05375" w14:textId="77777777" w:rsidR="00CC45C3" w:rsidRPr="00CC45C3" w:rsidRDefault="00CC45C3" w:rsidP="00CC45C3">
      <w:pPr>
        <w:rPr>
          <w:rFonts w:eastAsia="Calibri"/>
          <w:sz w:val="16"/>
        </w:rPr>
      </w:pPr>
      <w:r w:rsidRPr="00CC45C3">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4DEE6D52" w14:textId="77777777" w:rsidR="00CC45C3" w:rsidRPr="00CC45C3" w:rsidRDefault="00CC45C3" w:rsidP="00CC45C3">
      <w:pPr>
        <w:ind w:left="720"/>
        <w:rPr>
          <w:rFonts w:eastAsia="Calibri"/>
          <w:sz w:val="16"/>
        </w:rPr>
      </w:pPr>
      <w:r w:rsidRPr="00CC45C3">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4EE4B702" w14:textId="77777777" w:rsidR="00CC45C3" w:rsidRPr="00CC45C3" w:rsidRDefault="00CC45C3" w:rsidP="00CC45C3">
      <w:pPr>
        <w:ind w:left="720"/>
        <w:rPr>
          <w:rFonts w:eastAsia="Calibri"/>
          <w:sz w:val="16"/>
        </w:rPr>
      </w:pPr>
      <w:r w:rsidRPr="00CC45C3">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374DA7DC" w14:textId="77777777" w:rsidR="00CC45C3" w:rsidRPr="00CC45C3" w:rsidRDefault="00CC45C3" w:rsidP="00CC45C3">
      <w:pPr>
        <w:ind w:firstLine="720"/>
        <w:rPr>
          <w:rFonts w:eastAsia="Calibri"/>
          <w:sz w:val="16"/>
        </w:rPr>
      </w:pPr>
      <w:r w:rsidRPr="00CC45C3">
        <w:rPr>
          <w:rFonts w:eastAsia="Calibri"/>
          <w:sz w:val="16"/>
        </w:rPr>
        <w:t>(2) to engage in collective bargaining [**30] with respect to conditions of employment through representatives chosen by employees under this chapter.</w:t>
      </w:r>
    </w:p>
    <w:p w14:paraId="392D7E7C" w14:textId="77777777" w:rsidR="00CC45C3" w:rsidRPr="00CC45C3" w:rsidRDefault="00CC45C3" w:rsidP="00CC45C3">
      <w:pPr>
        <w:rPr>
          <w:rFonts w:eastAsia="Calibri"/>
          <w:sz w:val="16"/>
        </w:rPr>
      </w:pPr>
      <w:r w:rsidRPr="00CC45C3">
        <w:rPr>
          <w:rFonts w:eastAsia="Calibri"/>
          <w:sz w:val="16"/>
        </w:rPr>
        <w:t xml:space="preserve">5 U.S.C. § 7102. </w:t>
      </w:r>
      <w:r w:rsidRPr="00CC45C3">
        <w:rPr>
          <w:rFonts w:eastAsia="Calibri"/>
          <w:u w:val="single"/>
        </w:rPr>
        <w:t xml:space="preserve">To be sure, an </w:t>
      </w:r>
      <w:r w:rsidRPr="00CC45C3">
        <w:rPr>
          <w:rFonts w:eastAsia="Calibri"/>
          <w:b/>
          <w:iCs/>
          <w:u w:val="single"/>
          <w:bdr w:val="single" w:sz="8" w:space="0" w:color="auto"/>
        </w:rPr>
        <w:t>unfair labor</w:t>
      </w:r>
      <w:r w:rsidRPr="00CC45C3">
        <w:rPr>
          <w:rFonts w:eastAsia="Calibri"/>
          <w:u w:val="single"/>
        </w:rPr>
        <w:t xml:space="preserve"> practice</w:t>
      </w:r>
      <w:r w:rsidRPr="00CC45C3">
        <w:rPr>
          <w:rFonts w:eastAsia="Calibri"/>
          <w:sz w:val="16"/>
        </w:rPr>
        <w:t xml:space="preserve"> charge premised on violations of § 7102(2) </w:t>
      </w:r>
      <w:r w:rsidRPr="00CC45C3">
        <w:rPr>
          <w:rFonts w:eastAsia="Calibri"/>
          <w:u w:val="single"/>
        </w:rPr>
        <w:t xml:space="preserve">would </w:t>
      </w:r>
      <w:r w:rsidRPr="00CC45C3">
        <w:rPr>
          <w:rFonts w:eastAsia="Calibri"/>
          <w:b/>
          <w:iCs/>
          <w:u w:val="single"/>
          <w:bdr w:val="single" w:sz="8" w:space="0" w:color="auto"/>
        </w:rPr>
        <w:t>relate to "collective bargaining."</w:t>
      </w:r>
      <w:r w:rsidRPr="00CC45C3">
        <w:rPr>
          <w:rFonts w:eastAsia="Calibri"/>
          <w:u w:val="single"/>
        </w:rPr>
        <w:t xml:space="preserve"> But</w:t>
      </w:r>
      <w:r w:rsidRPr="00CC45C3">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CC45C3">
        <w:rPr>
          <w:rFonts w:eastAsia="Calibri"/>
          <w:highlight w:val="cyan"/>
          <w:u w:val="single"/>
        </w:rPr>
        <w:t xml:space="preserve">the right to </w:t>
      </w:r>
      <w:r w:rsidRPr="00CC45C3">
        <w:rPr>
          <w:rFonts w:eastAsia="Calibri"/>
          <w:b/>
          <w:iCs/>
          <w:highlight w:val="cyan"/>
          <w:u w:val="single"/>
          <w:bdr w:val="single" w:sz="8" w:space="0" w:color="auto"/>
        </w:rPr>
        <w:t>form, join, or assist</w:t>
      </w:r>
      <w:r w:rsidRPr="00CC45C3">
        <w:rPr>
          <w:rFonts w:eastAsia="Calibri"/>
          <w:highlight w:val="cyan"/>
          <w:u w:val="single"/>
        </w:rPr>
        <w:t xml:space="preserve"> a union</w:t>
      </w:r>
      <w:r w:rsidRPr="00CC45C3">
        <w:rPr>
          <w:rFonts w:eastAsia="Calibri"/>
          <w:u w:val="single"/>
        </w:rPr>
        <w:t xml:space="preserve"> without reprisal </w:t>
      </w:r>
      <w:r w:rsidRPr="00CC45C3">
        <w:rPr>
          <w:rFonts w:eastAsia="Calibri"/>
          <w:highlight w:val="cyan"/>
          <w:u w:val="single"/>
        </w:rPr>
        <w:t xml:space="preserve">is </w:t>
      </w:r>
      <w:r w:rsidRPr="00CC45C3">
        <w:rPr>
          <w:rFonts w:eastAsia="Calibri"/>
          <w:b/>
          <w:iCs/>
          <w:highlight w:val="cyan"/>
          <w:u w:val="single"/>
          <w:bdr w:val="single" w:sz="8" w:space="0" w:color="auto"/>
        </w:rPr>
        <w:t>broader</w:t>
      </w:r>
      <w:r w:rsidRPr="00CC45C3">
        <w:rPr>
          <w:rFonts w:eastAsia="Calibri"/>
          <w:highlight w:val="cyan"/>
          <w:u w:val="single"/>
        </w:rPr>
        <w:t xml:space="preserve"> than </w:t>
      </w:r>
      <w:r w:rsidRPr="00CC45C3">
        <w:rPr>
          <w:rFonts w:eastAsia="Calibri"/>
          <w:b/>
          <w:iCs/>
          <w:highlight w:val="cyan"/>
          <w:u w:val="single"/>
          <w:bdr w:val="single" w:sz="8" w:space="0" w:color="auto"/>
        </w:rPr>
        <w:t>the right</w:t>
      </w:r>
      <w:r w:rsidRPr="00CC45C3">
        <w:rPr>
          <w:rFonts w:eastAsia="Calibri"/>
          <w:highlight w:val="cyan"/>
          <w:u w:val="single"/>
        </w:rPr>
        <w:t xml:space="preserve"> to engage in </w:t>
      </w:r>
      <w:r w:rsidRPr="00CC45C3">
        <w:rPr>
          <w:rFonts w:eastAsia="Calibri"/>
          <w:b/>
          <w:iCs/>
          <w:highlight w:val="cyan"/>
          <w:u w:val="single"/>
          <w:bdr w:val="single" w:sz="8" w:space="0" w:color="auto"/>
        </w:rPr>
        <w:t>collective bargaining</w:t>
      </w:r>
      <w:r w:rsidRPr="00CC45C3">
        <w:rPr>
          <w:rFonts w:eastAsia="Calibri"/>
          <w:u w:val="single"/>
        </w:rPr>
        <w:t xml:space="preserve"> because </w:t>
      </w:r>
      <w:r w:rsidRPr="00CC45C3">
        <w:rPr>
          <w:rFonts w:eastAsia="Calibri"/>
          <w:b/>
          <w:iCs/>
          <w:highlight w:val="cyan"/>
          <w:u w:val="single"/>
          <w:bdr w:val="single" w:sz="8" w:space="0" w:color="auto"/>
        </w:rPr>
        <w:t>the former</w:t>
      </w:r>
      <w:r w:rsidRPr="00CC45C3">
        <w:rPr>
          <w:rFonts w:eastAsia="Calibri"/>
          <w:u w:val="single"/>
        </w:rPr>
        <w:t xml:space="preserve"> right </w:t>
      </w:r>
      <w:r w:rsidRPr="00CC45C3">
        <w:rPr>
          <w:rFonts w:eastAsia="Calibri"/>
          <w:b/>
          <w:iCs/>
          <w:highlight w:val="cyan"/>
          <w:u w:val="single"/>
          <w:bdr w:val="single" w:sz="8" w:space="0" w:color="auto"/>
        </w:rPr>
        <w:t>"includes" the latter</w:t>
      </w:r>
      <w:r w:rsidRPr="00CC45C3">
        <w:rPr>
          <w:rFonts w:eastAsia="Calibri"/>
          <w:u w:val="single"/>
        </w:rPr>
        <w:t xml:space="preserve"> right</w:t>
      </w:r>
      <w:r w:rsidRPr="00CC45C3">
        <w:rPr>
          <w:rFonts w:eastAsia="Calibri"/>
          <w:sz w:val="16"/>
        </w:rPr>
        <w:t xml:space="preserve">. See id. </w:t>
      </w:r>
      <w:r w:rsidRPr="00CC45C3">
        <w:rPr>
          <w:rFonts w:eastAsia="Calibri"/>
          <w:u w:val="single"/>
        </w:rPr>
        <w:t>It follows, then, that</w:t>
      </w:r>
      <w:r w:rsidRPr="00CC45C3">
        <w:rPr>
          <w:rFonts w:eastAsia="Calibri"/>
          <w:sz w:val="16"/>
        </w:rPr>
        <w:t xml:space="preserve"> alleged </w:t>
      </w:r>
      <w:r w:rsidRPr="00CC45C3">
        <w:rPr>
          <w:rFonts w:eastAsia="Calibri"/>
          <w:b/>
          <w:iCs/>
          <w:highlight w:val="cyan"/>
          <w:u w:val="single"/>
          <w:bdr w:val="single" w:sz="8" w:space="0" w:color="auto"/>
        </w:rPr>
        <w:t>violations</w:t>
      </w:r>
      <w:r w:rsidRPr="00CC45C3">
        <w:rPr>
          <w:rFonts w:eastAsia="Calibri"/>
          <w:highlight w:val="cyan"/>
          <w:u w:val="single"/>
        </w:rPr>
        <w:t xml:space="preserve"> of</w:t>
      </w:r>
      <w:r w:rsidRPr="00CC45C3">
        <w:rPr>
          <w:rFonts w:eastAsia="Calibri"/>
          <w:u w:val="single"/>
        </w:rPr>
        <w:t xml:space="preserve"> the </w:t>
      </w:r>
      <w:r w:rsidRPr="00CC45C3">
        <w:rPr>
          <w:rFonts w:eastAsia="Calibri"/>
          <w:highlight w:val="cyan"/>
          <w:u w:val="single"/>
        </w:rPr>
        <w:t xml:space="preserve">right to </w:t>
      </w:r>
      <w:r w:rsidRPr="00CC45C3">
        <w:rPr>
          <w:rFonts w:eastAsia="Calibri"/>
          <w:b/>
          <w:iCs/>
          <w:highlight w:val="cyan"/>
          <w:u w:val="single"/>
          <w:bdr w:val="single" w:sz="8" w:space="0" w:color="auto"/>
        </w:rPr>
        <w:t>form, join, or assist</w:t>
      </w:r>
      <w:r w:rsidRPr="00CC45C3">
        <w:rPr>
          <w:rFonts w:eastAsia="Calibri"/>
          <w:highlight w:val="cyan"/>
          <w:u w:val="single"/>
        </w:rPr>
        <w:t xml:space="preserve"> a union</w:t>
      </w:r>
      <w:r w:rsidRPr="00CC45C3">
        <w:rPr>
          <w:rFonts w:eastAsia="Calibri"/>
          <w:sz w:val="16"/>
        </w:rPr>
        <w:t xml:space="preserve"> without reprisal </w:t>
      </w:r>
      <w:r w:rsidRPr="00CC45C3">
        <w:rPr>
          <w:rFonts w:eastAsia="Calibri"/>
          <w:b/>
          <w:iCs/>
          <w:highlight w:val="cyan"/>
          <w:u w:val="single"/>
          <w:bdr w:val="single" w:sz="8" w:space="0" w:color="auto"/>
        </w:rPr>
        <w:t>do not</w:t>
      </w:r>
      <w:r w:rsidRPr="00CC45C3">
        <w:rPr>
          <w:rFonts w:eastAsia="Calibri"/>
          <w:u w:val="single"/>
        </w:rPr>
        <w:t xml:space="preserve"> necessarily </w:t>
      </w:r>
      <w:r w:rsidRPr="00CC45C3">
        <w:rPr>
          <w:rFonts w:eastAsia="Calibri"/>
          <w:highlight w:val="cyan"/>
          <w:u w:val="single"/>
        </w:rPr>
        <w:t>implicate the right to</w:t>
      </w:r>
      <w:r w:rsidRPr="00CC45C3">
        <w:rPr>
          <w:rFonts w:eastAsia="Calibri"/>
          <w:u w:val="single"/>
        </w:rPr>
        <w:t xml:space="preserve"> engage in </w:t>
      </w:r>
      <w:r w:rsidRPr="00CC45C3">
        <w:rPr>
          <w:rFonts w:eastAsia="Calibri"/>
          <w:b/>
          <w:iCs/>
          <w:highlight w:val="cyan"/>
          <w:u w:val="single"/>
          <w:bdr w:val="single" w:sz="8" w:space="0" w:color="auto"/>
        </w:rPr>
        <w:t>collective bargaining</w:t>
      </w:r>
      <w:r w:rsidRPr="00CC45C3">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215A338A"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Violation: The plan expands the scope of labor rights.</w:t>
      </w:r>
    </w:p>
    <w:p w14:paraId="1C77FC78" w14:textId="77777777" w:rsidR="00CC45C3" w:rsidRPr="00CC45C3" w:rsidRDefault="00CC45C3" w:rsidP="00CC45C3">
      <w:pPr>
        <w:rPr>
          <w:rFonts w:eastAsia="Calibri"/>
        </w:rPr>
      </w:pPr>
    </w:p>
    <w:p w14:paraId="421D3813"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Vote neg.</w:t>
      </w:r>
    </w:p>
    <w:p w14:paraId="75FCF862"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1. Limits. They explode the topic to cover an </w:t>
      </w:r>
      <w:r w:rsidRPr="00CC45C3">
        <w:rPr>
          <w:rFonts w:eastAsia="Times New Roman" w:cs="Times New Roman"/>
          <w:b/>
          <w:iCs/>
          <w:sz w:val="26"/>
          <w:u w:val="single"/>
        </w:rPr>
        <w:t>extensive list</w:t>
      </w:r>
      <w:r w:rsidRPr="00CC45C3">
        <w:rPr>
          <w:rFonts w:eastAsia="Times New Roman" w:cs="Times New Roman"/>
          <w:b/>
          <w:iCs/>
          <w:sz w:val="26"/>
        </w:rPr>
        <w:t xml:space="preserve"> of currently excluded workers multiplied by every </w:t>
      </w:r>
      <w:r w:rsidRPr="00CC45C3">
        <w:rPr>
          <w:rFonts w:eastAsia="Times New Roman" w:cs="Times New Roman"/>
          <w:b/>
          <w:iCs/>
          <w:sz w:val="26"/>
          <w:u w:val="single"/>
        </w:rPr>
        <w:t>potential mechanism</w:t>
      </w:r>
      <w:r w:rsidRPr="00CC45C3">
        <w:rPr>
          <w:rFonts w:eastAsia="Times New Roman" w:cs="Times New Roman"/>
          <w:b/>
          <w:iCs/>
          <w:sz w:val="26"/>
        </w:rPr>
        <w:t>. That makes neg prep untenable.</w:t>
      </w:r>
    </w:p>
    <w:p w14:paraId="04D1AC62"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2. Ground. The best lit centers on existing CBRs. Neg lit is reactionary to the aff so they’ll always have a </w:t>
      </w:r>
      <w:r w:rsidRPr="00CC45C3">
        <w:rPr>
          <w:rFonts w:eastAsia="Times New Roman" w:cs="Times New Roman"/>
          <w:b/>
          <w:iCs/>
          <w:sz w:val="26"/>
          <w:u w:val="single"/>
        </w:rPr>
        <w:t>volume</w:t>
      </w:r>
      <w:r w:rsidRPr="00CC45C3">
        <w:rPr>
          <w:rFonts w:eastAsia="Times New Roman" w:cs="Times New Roman"/>
          <w:b/>
          <w:iCs/>
          <w:sz w:val="26"/>
        </w:rPr>
        <w:t xml:space="preserve"> advantage.</w:t>
      </w:r>
    </w:p>
    <w:p w14:paraId="7ACEEAEA"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K---1NC</w:t>
      </w:r>
    </w:p>
    <w:p w14:paraId="6F16FF80"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u w:val="single"/>
        </w:rPr>
        <w:t>Cap K</w:t>
      </w:r>
      <w:r w:rsidRPr="00CC45C3">
        <w:rPr>
          <w:rFonts w:eastAsia="Times New Roman" w:cs="Times New Roman"/>
          <w:b/>
          <w:iCs/>
          <w:sz w:val="26"/>
        </w:rPr>
        <w:t>:</w:t>
      </w:r>
    </w:p>
    <w:p w14:paraId="6054D24D" w14:textId="77777777" w:rsidR="00CC45C3" w:rsidRPr="00CC45C3" w:rsidRDefault="00CC45C3" w:rsidP="00CC45C3">
      <w:pPr>
        <w:rPr>
          <w:rFonts w:eastAsia="Calibri"/>
        </w:rPr>
      </w:pPr>
    </w:p>
    <w:p w14:paraId="3114B71B"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Collective bargaining rights channel worker power into institutional channels that reinforce capitalism which </w:t>
      </w:r>
      <w:r w:rsidRPr="00CC45C3">
        <w:rPr>
          <w:rFonts w:eastAsia="Times New Roman" w:cs="Times New Roman"/>
          <w:b/>
          <w:iCs/>
          <w:sz w:val="26"/>
          <w:u w:val="single"/>
        </w:rPr>
        <w:t xml:space="preserve">dampens </w:t>
      </w:r>
      <w:r w:rsidRPr="00CC45C3">
        <w:rPr>
          <w:rFonts w:eastAsia="Times New Roman" w:cs="Times New Roman"/>
          <w:b/>
          <w:iCs/>
          <w:sz w:val="26"/>
        </w:rPr>
        <w:t>alternatives to private control over the economy.</w:t>
      </w:r>
    </w:p>
    <w:p w14:paraId="02C14634" w14:textId="77777777" w:rsidR="00CC45C3" w:rsidRPr="00CC45C3" w:rsidRDefault="00CC45C3" w:rsidP="00CC45C3">
      <w:pPr>
        <w:rPr>
          <w:rFonts w:eastAsia="Calibri"/>
        </w:rPr>
      </w:pPr>
      <w:r w:rsidRPr="00CC45C3">
        <w:rPr>
          <w:rFonts w:eastAsia="Calibri"/>
          <w:b/>
          <w:bCs/>
          <w:sz w:val="26"/>
          <w:szCs w:val="26"/>
        </w:rPr>
        <w:t>Klare 81</w:t>
      </w:r>
      <w:r w:rsidRPr="00CC45C3">
        <w:rPr>
          <w:rFonts w:eastAsia="Calibri"/>
        </w:rPr>
        <w:t xml:space="preserve">, </w:t>
      </w:r>
      <w:bookmarkStart w:id="0" w:name="_Hlk209004431"/>
      <w:r w:rsidRPr="00CC45C3">
        <w:rPr>
          <w:rFonts w:eastAsia="Calibri"/>
        </w:rPr>
        <w:t xml:space="preserve">professor of labor and employment law and legal theory at Northeastern University School of Law. </w:t>
      </w:r>
      <w:bookmarkEnd w:id="0"/>
      <w:r w:rsidRPr="00CC45C3">
        <w:rPr>
          <w:rFonts w:eastAsia="Calibri"/>
        </w:rPr>
        <w:t xml:space="preserve">(Karl, “Labor Law as Ideology: Toward a New Historiography of Collective Bargaining Law,” </w:t>
      </w:r>
      <w:r w:rsidRPr="00CC45C3">
        <w:rPr>
          <w:rFonts w:eastAsia="Calibri"/>
          <w:i/>
          <w:iCs/>
        </w:rPr>
        <w:t>Industrial Relations Law Journal</w:t>
      </w:r>
      <w:r w:rsidRPr="00CC45C3">
        <w:rPr>
          <w:rFonts w:eastAsia="Calibri"/>
        </w:rPr>
        <w:t xml:space="preserve">, Vol. 4, No. 3 (1981), pp. 450-482, </w:t>
      </w:r>
      <w:hyperlink r:id="rId5" w:history="1">
        <w:r w:rsidRPr="00CC45C3">
          <w:rPr>
            <w:rFonts w:eastAsia="Calibri"/>
            <w:color w:val="0563C1"/>
            <w:u w:val="single"/>
          </w:rPr>
          <w:t>https://www.jstor.org/stable/24049604</w:t>
        </w:r>
      </w:hyperlink>
      <w:r w:rsidRPr="00CC45C3">
        <w:rPr>
          <w:rFonts w:eastAsia="Calibri"/>
        </w:rPr>
        <w:t>) rose</w:t>
      </w:r>
    </w:p>
    <w:p w14:paraId="4BAEDFA1" w14:textId="77777777" w:rsidR="00CC45C3" w:rsidRPr="00CC45C3" w:rsidRDefault="00CC45C3" w:rsidP="00CC45C3">
      <w:pPr>
        <w:rPr>
          <w:rFonts w:eastAsia="Calibri"/>
          <w:sz w:val="10"/>
        </w:rPr>
      </w:pPr>
      <w:r w:rsidRPr="00CC45C3">
        <w:rPr>
          <w:rFonts w:eastAsia="Calibri"/>
          <w:sz w:val="10"/>
        </w:rPr>
        <w:t xml:space="preserve">This article discusses a newly emerging historiography of post New Deal United States collective bargaining law.1 Critical labor law will be depicted primarily by highlighting its main lines of attack on traditional learning. </w:t>
      </w:r>
      <w:r w:rsidRPr="00CC45C3">
        <w:rPr>
          <w:rFonts w:eastAsia="Calibri"/>
          <w:u w:val="single"/>
        </w:rPr>
        <w:t xml:space="preserve">Most contributions to the literature of </w:t>
      </w:r>
      <w:r w:rsidRPr="00CC45C3">
        <w:rPr>
          <w:rFonts w:eastAsia="Calibri"/>
          <w:highlight w:val="cyan"/>
          <w:u w:val="single"/>
        </w:rPr>
        <w:t xml:space="preserve">collective bargaining law </w:t>
      </w:r>
      <w:r w:rsidRPr="00CC45C3">
        <w:rPr>
          <w:rFonts w:eastAsia="Calibri"/>
          <w:u w:val="single"/>
        </w:rPr>
        <w:t xml:space="preserve">are overwhelmingly doctrinal and rule-focused in emphasis. </w:t>
      </w:r>
      <w:r w:rsidRPr="00CC45C3">
        <w:rPr>
          <w:rFonts w:eastAsia="Calibri"/>
          <w:highlight w:val="cyan"/>
          <w:u w:val="single"/>
        </w:rPr>
        <w:t>They are written</w:t>
      </w:r>
      <w:r w:rsidRPr="00CC45C3">
        <w:rPr>
          <w:rFonts w:eastAsia="Calibri"/>
          <w:u w:val="single"/>
        </w:rPr>
        <w:t xml:space="preserve">, explicitly or implicitly, </w:t>
      </w:r>
      <w:r w:rsidRPr="00CC45C3">
        <w:rPr>
          <w:rFonts w:eastAsia="Calibri"/>
          <w:highlight w:val="cyan"/>
          <w:u w:val="single"/>
        </w:rPr>
        <w:t>from the perspective of beliefs</w:t>
      </w:r>
      <w:r w:rsidRPr="00CC45C3">
        <w:rPr>
          <w:rFonts w:eastAsia="Calibri"/>
          <w:u w:val="single"/>
        </w:rPr>
        <w:t xml:space="preserve"> and values about the social function of collective bargaining drawn or inferred from the stated purposes, the legislative history of and judicial glosses upon the major federal labor statutes.</w:t>
      </w:r>
      <w:r w:rsidRPr="00CC45C3">
        <w:rPr>
          <w:rFonts w:eastAsia="Calibri"/>
          <w:sz w:val="10"/>
        </w:rPr>
        <w:t xml:space="preserve">2 </w:t>
      </w:r>
      <w:r w:rsidRPr="00CC45C3">
        <w:rPr>
          <w:rFonts w:eastAsia="Calibri"/>
          <w:highlight w:val="cyan"/>
          <w:u w:val="single"/>
        </w:rPr>
        <w:t>This</w:t>
      </w:r>
      <w:r w:rsidRPr="00CC45C3">
        <w:rPr>
          <w:rFonts w:eastAsia="Calibri"/>
          <w:u w:val="single"/>
        </w:rPr>
        <w:t xml:space="preserve"> litera ture </w:t>
      </w:r>
      <w:r w:rsidRPr="00CC45C3">
        <w:rPr>
          <w:rFonts w:eastAsia="Calibri"/>
          <w:highlight w:val="cyan"/>
          <w:u w:val="single"/>
        </w:rPr>
        <w:t>takes as given</w:t>
      </w:r>
      <w:r w:rsidRPr="00CC45C3">
        <w:rPr>
          <w:rFonts w:eastAsia="Calibri"/>
          <w:u w:val="single"/>
        </w:rPr>
        <w:t xml:space="preserve"> and unquestioned </w:t>
      </w:r>
      <w:r w:rsidRPr="00CC45C3">
        <w:rPr>
          <w:rFonts w:eastAsia="Calibri"/>
          <w:highlight w:val="cyan"/>
          <w:u w:val="single"/>
        </w:rPr>
        <w:t>the desirability of</w:t>
      </w:r>
      <w:r w:rsidRPr="00CC45C3">
        <w:rPr>
          <w:rFonts w:eastAsia="Calibri"/>
          <w:u w:val="single"/>
        </w:rPr>
        <w:t xml:space="preserve"> maintaining the basic institutional contours of </w:t>
      </w:r>
      <w:r w:rsidRPr="00CC45C3">
        <w:rPr>
          <w:rFonts w:eastAsia="Calibri"/>
          <w:highlight w:val="cyan"/>
          <w:u w:val="single"/>
        </w:rPr>
        <w:t xml:space="preserve">the </w:t>
      </w:r>
      <w:r w:rsidRPr="00CC45C3">
        <w:rPr>
          <w:rFonts w:eastAsia="Calibri"/>
          <w:u w:val="single"/>
        </w:rPr>
        <w:t xml:space="preserve">liberal </w:t>
      </w:r>
      <w:r w:rsidRPr="00CC45C3">
        <w:rPr>
          <w:rFonts w:eastAsia="Calibri"/>
          <w:highlight w:val="cyan"/>
          <w:u w:val="single"/>
        </w:rPr>
        <w:t>capitalist</w:t>
      </w:r>
      <w:r w:rsidRPr="00CC45C3">
        <w:rPr>
          <w:rFonts w:eastAsia="Calibri"/>
          <w:u w:val="single"/>
        </w:rPr>
        <w:t xml:space="preserve"> social </w:t>
      </w:r>
      <w:r w:rsidRPr="00CC45C3">
        <w:rPr>
          <w:rFonts w:eastAsia="Calibri"/>
          <w:highlight w:val="cyan"/>
          <w:u w:val="single"/>
        </w:rPr>
        <w:t>order.</w:t>
      </w:r>
    </w:p>
    <w:p w14:paraId="0EC5F9D0" w14:textId="77777777" w:rsidR="00CC45C3" w:rsidRPr="00CC45C3" w:rsidRDefault="00CC45C3" w:rsidP="00CC45C3">
      <w:pPr>
        <w:rPr>
          <w:rFonts w:eastAsia="Calibri"/>
          <w:u w:val="single"/>
        </w:rPr>
      </w:pPr>
      <w:r w:rsidRPr="00CC45C3">
        <w:rPr>
          <w:rFonts w:eastAsia="Calibri"/>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CC45C3">
        <w:rPr>
          <w:rFonts w:eastAsia="Calibri"/>
          <w:u w:val="single"/>
        </w:rPr>
        <w:t xml:space="preserve"> </w:t>
      </w:r>
    </w:p>
    <w:p w14:paraId="5C0D4E44" w14:textId="77777777" w:rsidR="00CC45C3" w:rsidRPr="00CC45C3" w:rsidRDefault="00CC45C3" w:rsidP="00CC45C3">
      <w:pPr>
        <w:rPr>
          <w:rFonts w:eastAsia="Calibri"/>
          <w:u w:val="single"/>
        </w:rPr>
      </w:pPr>
      <w:r w:rsidRPr="00CC45C3">
        <w:rPr>
          <w:rFonts w:eastAsia="Calibri"/>
          <w:sz w:val="10"/>
        </w:rPr>
        <w:t xml:space="preserve">Critical labor law has therefore attempted to reconstruct the ideo logical content and political and institutional implications of collective bargaining law by "decoding" its doctrinal literature. </w:t>
      </w:r>
      <w:r w:rsidRPr="00CC45C3">
        <w:rPr>
          <w:rFonts w:eastAsia="Calibri"/>
          <w:u w:val="single"/>
        </w:rPr>
        <w:t>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CC45C3">
        <w:rPr>
          <w:rFonts w:eastAsia="Calibri"/>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CC45C3">
        <w:rPr>
          <w:rFonts w:eastAsia="Calibri"/>
          <w:u w:val="single"/>
        </w:rPr>
        <w:t xml:space="preserve"> </w:t>
      </w:r>
      <w:r w:rsidRPr="00CC45C3">
        <w:rPr>
          <w:rFonts w:eastAsia="Calibri"/>
          <w:highlight w:val="cyan"/>
          <w:u w:val="single"/>
        </w:rPr>
        <w:t>liberal collective bargaining law is</w:t>
      </w:r>
      <w:r w:rsidRPr="00CC45C3">
        <w:rPr>
          <w:rFonts w:eastAsia="Calibri"/>
          <w:u w:val="single"/>
        </w:rPr>
        <w:t xml:space="preserve"> itself </w:t>
      </w:r>
      <w:r w:rsidRPr="00CC45C3">
        <w:rPr>
          <w:rFonts w:eastAsia="Calibri"/>
          <w:highlight w:val="cyan"/>
          <w:u w:val="single"/>
        </w:rPr>
        <w:t>a form of political domination</w:t>
      </w:r>
      <w:r w:rsidRPr="00CC45C3">
        <w:rPr>
          <w:rFonts w:eastAsia="Calibri"/>
          <w:u w:val="single"/>
        </w:rPr>
        <w:t>.6</w:t>
      </w:r>
    </w:p>
    <w:p w14:paraId="05807F44" w14:textId="77777777" w:rsidR="00CC45C3" w:rsidRPr="00CC45C3" w:rsidRDefault="00CC45C3" w:rsidP="00CC45C3">
      <w:pPr>
        <w:rPr>
          <w:rFonts w:eastAsia="Calibri"/>
          <w:sz w:val="10"/>
        </w:rPr>
      </w:pPr>
      <w:r w:rsidRPr="00CC45C3">
        <w:rPr>
          <w:rFonts w:eastAsia="Calibri"/>
          <w:sz w:val="10"/>
        </w:rPr>
        <w:t xml:space="preserve">Despite sharp differences on other matters, two common themes run throughout critical labor jurisprudence. </w:t>
      </w:r>
      <w:r w:rsidRPr="00CC45C3">
        <w:rPr>
          <w:rFonts w:eastAsia="Calibri"/>
          <w:u w:val="single"/>
        </w:rPr>
        <w:t xml:space="preserve">First, we argue that collective bargaining law articulates an </w:t>
      </w:r>
      <w:r w:rsidRPr="00CC45C3">
        <w:rPr>
          <w:rFonts w:eastAsia="Calibri"/>
          <w:highlight w:val="cyan"/>
          <w:u w:val="single"/>
        </w:rPr>
        <w:t>ideology</w:t>
      </w:r>
      <w:r w:rsidRPr="00CC45C3">
        <w:rPr>
          <w:rFonts w:eastAsia="Calibri"/>
          <w:u w:val="single"/>
        </w:rPr>
        <w:t xml:space="preserve"> that </w:t>
      </w:r>
      <w:r w:rsidRPr="00CC45C3">
        <w:rPr>
          <w:rFonts w:eastAsia="Calibri"/>
          <w:highlight w:val="cyan"/>
          <w:u w:val="single"/>
        </w:rPr>
        <w:t>aims to legitimate</w:t>
      </w:r>
      <w:r w:rsidRPr="00CC45C3">
        <w:rPr>
          <w:rFonts w:eastAsia="Calibri"/>
          <w:u w:val="single"/>
        </w:rPr>
        <w:t xml:space="preserve"> and justify unnecessary and destructive </w:t>
      </w:r>
      <w:r w:rsidRPr="00CC45C3">
        <w:rPr>
          <w:rFonts w:eastAsia="Calibri"/>
          <w:highlight w:val="cyan"/>
          <w:u w:val="single"/>
        </w:rPr>
        <w:t>hierarchy and domination</w:t>
      </w:r>
      <w:r w:rsidRPr="00CC45C3">
        <w:rPr>
          <w:rFonts w:eastAsia="Calibri"/>
          <w:u w:val="single"/>
        </w:rPr>
        <w:t xml:space="preserve"> in the workplace. The second theme is that collective bargaining law has evolved an institutional architecture, a set of managerial and legal ar rangements, that reinforces this hierarchy and domination. Viewed as a component of public policy,</w:t>
      </w:r>
      <w:r w:rsidRPr="00CC45C3">
        <w:rPr>
          <w:rFonts w:eastAsia="Calibri"/>
          <w:highlight w:val="cyan"/>
          <w:u w:val="single"/>
        </w:rPr>
        <w:t xml:space="preserve"> the</w:t>
      </w:r>
      <w:r w:rsidRPr="00CC45C3">
        <w:rPr>
          <w:rFonts w:eastAsia="Calibri"/>
          <w:u w:val="single"/>
        </w:rPr>
        <w:t xml:space="preserve"> two </w:t>
      </w:r>
      <w:r w:rsidRPr="00CC45C3">
        <w:rPr>
          <w:rFonts w:eastAsia="Calibri"/>
          <w:highlight w:val="cyan"/>
          <w:u w:val="single"/>
        </w:rPr>
        <w:t xml:space="preserve">central goals </w:t>
      </w:r>
      <w:r w:rsidRPr="00CC45C3">
        <w:rPr>
          <w:rFonts w:eastAsia="Calibri"/>
          <w:u w:val="single"/>
        </w:rPr>
        <w:t xml:space="preserve">of the collective bargaining laws </w:t>
      </w:r>
      <w:r w:rsidRPr="00CC45C3">
        <w:rPr>
          <w:rFonts w:eastAsia="Calibri"/>
          <w:highlight w:val="cyan"/>
          <w:u w:val="single"/>
        </w:rPr>
        <w:t>are to integrate</w:t>
      </w:r>
      <w:r w:rsidRPr="00CC45C3">
        <w:rPr>
          <w:rFonts w:eastAsia="Calibri"/>
          <w:u w:val="single"/>
        </w:rPr>
        <w:t xml:space="preserve"> the </w:t>
      </w:r>
      <w:r w:rsidRPr="00CC45C3">
        <w:rPr>
          <w:rFonts w:eastAsia="Calibri"/>
          <w:highlight w:val="cyan"/>
          <w:u w:val="single"/>
        </w:rPr>
        <w:t>labor</w:t>
      </w:r>
      <w:r w:rsidRPr="00CC45C3">
        <w:rPr>
          <w:rFonts w:eastAsia="Calibri"/>
          <w:u w:val="single"/>
        </w:rPr>
        <w:t xml:space="preserve"> movement </w:t>
      </w:r>
      <w:r w:rsidRPr="00CC45C3">
        <w:rPr>
          <w:rFonts w:eastAsia="Calibri"/>
          <w:highlight w:val="cyan"/>
          <w:u w:val="single"/>
        </w:rPr>
        <w:t>into the mainstream</w:t>
      </w:r>
      <w:r w:rsidRPr="00CC45C3">
        <w:rPr>
          <w:rFonts w:eastAsia="Calibri"/>
          <w:u w:val="single"/>
        </w:rPr>
        <w:t xml:space="preserve"> contours of pressure-group politics </w:t>
      </w:r>
      <w:r w:rsidRPr="00CC45C3">
        <w:rPr>
          <w:rFonts w:eastAsia="Calibri"/>
          <w:highlight w:val="cyan"/>
          <w:u w:val="single"/>
        </w:rPr>
        <w:t xml:space="preserve">and to </w:t>
      </w:r>
      <w:r w:rsidRPr="00CC45C3">
        <w:rPr>
          <w:rFonts w:eastAsia="Calibri"/>
          <w:u w:val="single"/>
        </w:rPr>
        <w:t xml:space="preserve">institutionalize, regu late </w:t>
      </w:r>
      <w:r w:rsidRPr="00CC45C3">
        <w:rPr>
          <w:rFonts w:eastAsia="Calibri"/>
          <w:highlight w:val="cyan"/>
          <w:u w:val="single"/>
        </w:rPr>
        <w:t xml:space="preserve">and </w:t>
      </w:r>
      <w:r w:rsidRPr="00CC45C3">
        <w:rPr>
          <w:rFonts w:eastAsia="Calibri"/>
          <w:u w:val="single"/>
        </w:rPr>
        <w:t xml:space="preserve">thereby </w:t>
      </w:r>
      <w:r w:rsidRPr="00CC45C3">
        <w:rPr>
          <w:rFonts w:eastAsia="Calibri"/>
          <w:highlight w:val="cyan"/>
          <w:u w:val="single"/>
        </w:rPr>
        <w:t>dampen industrial conflict</w:t>
      </w:r>
      <w:r w:rsidRPr="00CC45C3">
        <w:rPr>
          <w:rFonts w:eastAsia="Calibri"/>
          <w:u w:val="single"/>
        </w:rPr>
        <w:t xml:space="preserve">. Viewed as a component of </w:t>
      </w:r>
      <w:r w:rsidRPr="00CC45C3">
        <w:rPr>
          <w:rFonts w:eastAsia="Calibri"/>
          <w:highlight w:val="cyan"/>
          <w:u w:val="single"/>
        </w:rPr>
        <w:t xml:space="preserve">managerial practice, </w:t>
      </w:r>
      <w:r w:rsidRPr="00CC45C3">
        <w:rPr>
          <w:rFonts w:eastAsia="Calibri"/>
          <w:u w:val="single"/>
        </w:rPr>
        <w:t xml:space="preserve">the collective bargaining laws </w:t>
      </w:r>
      <w:r w:rsidRPr="00CC45C3">
        <w:rPr>
          <w:rFonts w:eastAsia="Calibri"/>
          <w:highlight w:val="cyan"/>
          <w:u w:val="single"/>
        </w:rPr>
        <w:t>seek to formalize</w:t>
      </w:r>
      <w:r w:rsidRPr="00CC45C3">
        <w:rPr>
          <w:rFonts w:eastAsia="Calibri"/>
          <w:u w:val="single"/>
        </w:rPr>
        <w:t xml:space="preserve"> industrial </w:t>
      </w:r>
      <w:r w:rsidRPr="00CC45C3">
        <w:rPr>
          <w:rFonts w:eastAsia="Calibri"/>
          <w:highlight w:val="cyan"/>
          <w:u w:val="single"/>
        </w:rPr>
        <w:t>dispute-resolution and</w:t>
      </w:r>
      <w:r w:rsidRPr="00CC45C3">
        <w:rPr>
          <w:rFonts w:eastAsia="Calibri"/>
          <w:u w:val="single"/>
        </w:rPr>
        <w:t xml:space="preserve"> thereby to </w:t>
      </w:r>
      <w:r w:rsidRPr="00CC45C3">
        <w:rPr>
          <w:rFonts w:eastAsia="Calibri"/>
          <w:highlight w:val="cyan"/>
          <w:u w:val="single"/>
        </w:rPr>
        <w:t>reinforce management control over</w:t>
      </w:r>
      <w:r w:rsidRPr="00CC45C3">
        <w:rPr>
          <w:rFonts w:eastAsia="Calibri"/>
          <w:u w:val="single"/>
        </w:rPr>
        <w:t xml:space="preserve"> enterprise goals and the direction of </w:t>
      </w:r>
      <w:r w:rsidRPr="00CC45C3">
        <w:rPr>
          <w:rFonts w:eastAsia="Calibri"/>
          <w:highlight w:val="cyan"/>
          <w:u w:val="single"/>
        </w:rPr>
        <w:t>the work process</w:t>
      </w:r>
      <w:r w:rsidRPr="00CC45C3">
        <w:rPr>
          <w:rFonts w:eastAsia="Calibri"/>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2D9F1125" w14:textId="77777777" w:rsidR="00CC45C3" w:rsidRPr="00CC45C3" w:rsidRDefault="00CC45C3" w:rsidP="00CC45C3">
      <w:pPr>
        <w:rPr>
          <w:rFonts w:eastAsia="Calibri"/>
          <w:sz w:val="10"/>
        </w:rPr>
      </w:pPr>
      <w:r w:rsidRPr="00CC45C3">
        <w:rPr>
          <w:rFonts w:eastAsia="Calibri"/>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4A61902F" w14:textId="77777777" w:rsidR="00CC45C3" w:rsidRPr="00CC45C3" w:rsidRDefault="00CC45C3" w:rsidP="00CC45C3">
      <w:pPr>
        <w:rPr>
          <w:rFonts w:eastAsia="Calibri"/>
          <w:sz w:val="10"/>
        </w:rPr>
      </w:pPr>
      <w:r w:rsidRPr="00CC45C3">
        <w:rPr>
          <w:rFonts w:eastAsia="Calibri"/>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1BE52974" w14:textId="77777777" w:rsidR="00CC45C3" w:rsidRPr="00CC45C3" w:rsidRDefault="00CC45C3" w:rsidP="00CC45C3">
      <w:pPr>
        <w:rPr>
          <w:rFonts w:eastAsia="Calibri"/>
          <w:sz w:val="10"/>
        </w:rPr>
      </w:pPr>
      <w:r w:rsidRPr="00CC45C3">
        <w:rPr>
          <w:rFonts w:eastAsia="Calibri"/>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4173FA77" w14:textId="77777777" w:rsidR="00CC45C3" w:rsidRPr="00CC45C3" w:rsidRDefault="00CC45C3" w:rsidP="00CC45C3">
      <w:pPr>
        <w:rPr>
          <w:rFonts w:eastAsia="Calibri"/>
          <w:sz w:val="10"/>
        </w:rPr>
      </w:pPr>
      <w:r w:rsidRPr="00CC45C3">
        <w:rPr>
          <w:rFonts w:eastAsia="Calibri"/>
          <w:sz w:val="10"/>
        </w:rPr>
        <w:t>I</w:t>
      </w:r>
      <w:r w:rsidRPr="00CC45C3">
        <w:rPr>
          <w:rFonts w:eastAsia="Calibri"/>
          <w:u w:val="single"/>
        </w:rPr>
        <w:t xml:space="preserve">n sum, traditional </w:t>
      </w:r>
      <w:r w:rsidRPr="00CC45C3">
        <w:rPr>
          <w:rFonts w:eastAsia="Calibri"/>
          <w:highlight w:val="cyan"/>
          <w:u w:val="single"/>
        </w:rPr>
        <w:t>liberal labor law</w:t>
      </w:r>
      <w:r w:rsidRPr="00CC45C3">
        <w:rPr>
          <w:rFonts w:eastAsia="Calibri"/>
          <w:u w:val="single"/>
        </w:rPr>
        <w:t xml:space="preserve"> thinking has confronted the enormously complex challenge of </w:t>
      </w:r>
      <w:r w:rsidRPr="00CC45C3">
        <w:rPr>
          <w:rFonts w:eastAsia="Calibri"/>
          <w:highlight w:val="cyan"/>
          <w:u w:val="single"/>
        </w:rPr>
        <w:t>induc</w:t>
      </w:r>
      <w:r w:rsidRPr="00CC45C3">
        <w:rPr>
          <w:rFonts w:eastAsia="Calibri"/>
          <w:u w:val="single"/>
        </w:rPr>
        <w:t xml:space="preserve">ing organized </w:t>
      </w:r>
      <w:r w:rsidRPr="00CC45C3">
        <w:rPr>
          <w:rFonts w:eastAsia="Calibri"/>
          <w:highlight w:val="cyan"/>
          <w:u w:val="single"/>
        </w:rPr>
        <w:t>workers to</w:t>
      </w:r>
      <w:r w:rsidRPr="00CC45C3">
        <w:rPr>
          <w:rFonts w:eastAsia="Calibri"/>
          <w:u w:val="single"/>
        </w:rPr>
        <w:t xml:space="preserve"> consent to and </w:t>
      </w:r>
      <w:r w:rsidRPr="00CC45C3">
        <w:rPr>
          <w:rFonts w:eastAsia="Calibri"/>
          <w:highlight w:val="cyan"/>
          <w:u w:val="single"/>
        </w:rPr>
        <w:t xml:space="preserve">participate in their own domination </w:t>
      </w:r>
      <w:r w:rsidRPr="00CC45C3">
        <w:rPr>
          <w:rFonts w:eastAsia="Calibri"/>
          <w:u w:val="single"/>
        </w:rPr>
        <w:t xml:space="preserve">in the workplace.17 In this sense, the development of </w:t>
      </w:r>
      <w:r w:rsidRPr="00CC45C3">
        <w:rPr>
          <w:rFonts w:eastAsia="Calibri"/>
          <w:highlight w:val="cyan"/>
          <w:u w:val="single"/>
        </w:rPr>
        <w:t>collective bargaining law is</w:t>
      </w:r>
      <w:r w:rsidRPr="00CC45C3">
        <w:rPr>
          <w:rFonts w:eastAsia="Calibri"/>
          <w:u w:val="single"/>
        </w:rPr>
        <w:t xml:space="preserve"> paradigmatic of all public policy in liberal capitalism. I believe liberal capitalism is a social order </w:t>
      </w:r>
      <w:r w:rsidRPr="00CC45C3">
        <w:rPr>
          <w:rFonts w:eastAsia="Calibri"/>
          <w:highlight w:val="cyan"/>
          <w:u w:val="single"/>
        </w:rPr>
        <w:t xml:space="preserve">founded upon enormous inequality </w:t>
      </w:r>
      <w:r w:rsidRPr="00CC45C3">
        <w:rPr>
          <w:rFonts w:eastAsia="Calibri"/>
          <w:u w:val="single"/>
        </w:rPr>
        <w:t>and historically unnecessary constraints upon human freedom, coexisting with political insti tutions and a political culture premised on democratic ideals.</w:t>
      </w:r>
      <w:r w:rsidRPr="00CC45C3">
        <w:rPr>
          <w:rFonts w:eastAsia="Calibri"/>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CC45C3">
        <w:rPr>
          <w:rFonts w:eastAsia="Calibri"/>
          <w:u w:val="single"/>
        </w:rPr>
        <w:t xml:space="preserve"> The philosophy of collective bargaining law, elaborated since the 1930's in </w:t>
      </w:r>
      <w:r w:rsidRPr="00CC45C3">
        <w:rPr>
          <w:rFonts w:eastAsia="Calibri"/>
          <w:highlight w:val="cyan"/>
          <w:u w:val="single"/>
        </w:rPr>
        <w:t>doctrine, law review commentary and management literature, is an</w:t>
      </w:r>
      <w:r w:rsidRPr="00CC45C3">
        <w:rPr>
          <w:rFonts w:eastAsia="Calibri"/>
          <w:u w:val="single"/>
        </w:rPr>
        <w:t xml:space="preserve"> important </w:t>
      </w:r>
      <w:r w:rsidRPr="00CC45C3">
        <w:rPr>
          <w:rFonts w:eastAsia="Calibri"/>
          <w:highlight w:val="cyan"/>
          <w:u w:val="single"/>
        </w:rPr>
        <w:t xml:space="preserve">effort to </w:t>
      </w:r>
      <w:r w:rsidRPr="00CC45C3">
        <w:rPr>
          <w:rFonts w:eastAsia="Calibri"/>
          <w:u w:val="single"/>
        </w:rPr>
        <w:t xml:space="preserve">conceptualize, </w:t>
      </w:r>
      <w:r w:rsidRPr="00CC45C3">
        <w:rPr>
          <w:rFonts w:eastAsia="Calibri"/>
          <w:highlight w:val="cyan"/>
          <w:u w:val="single"/>
        </w:rPr>
        <w:t>justify and legitimate</w:t>
      </w:r>
      <w:r w:rsidRPr="00CC45C3">
        <w:rPr>
          <w:rFonts w:eastAsia="Calibri"/>
          <w:u w:val="single"/>
        </w:rPr>
        <w:t xml:space="preserve"> the </w:t>
      </w:r>
      <w:r w:rsidRPr="00CC45C3">
        <w:rPr>
          <w:rFonts w:eastAsia="Calibri"/>
          <w:highlight w:val="cyan"/>
          <w:u w:val="single"/>
        </w:rPr>
        <w:t>modern</w:t>
      </w:r>
      <w:r w:rsidRPr="00CC45C3">
        <w:rPr>
          <w:rFonts w:eastAsia="Calibri"/>
          <w:u w:val="single"/>
        </w:rPr>
        <w:t xml:space="preserve">, regulatory state in the period of advanced </w:t>
      </w:r>
      <w:r w:rsidRPr="00CC45C3">
        <w:rPr>
          <w:rFonts w:eastAsia="Calibri"/>
          <w:highlight w:val="cyan"/>
          <w:u w:val="single"/>
        </w:rPr>
        <w:t>industrial capitalism</w:t>
      </w:r>
      <w:r w:rsidRPr="00CC45C3">
        <w:rPr>
          <w:rFonts w:eastAsia="Calibri"/>
          <w:u w:val="single"/>
        </w:rPr>
        <w:t xml:space="preserve">. As such </w:t>
      </w:r>
      <w:r w:rsidRPr="00CC45C3">
        <w:rPr>
          <w:rFonts w:eastAsia="Calibri"/>
          <w:highlight w:val="cyan"/>
          <w:u w:val="single"/>
        </w:rPr>
        <w:t>it is a premier mode of elite ideological practice</w:t>
      </w:r>
      <w:r w:rsidRPr="00CC45C3">
        <w:rPr>
          <w:rFonts w:eastAsia="Calibri"/>
          <w:u w:val="single"/>
        </w:rPr>
        <w:t xml:space="preserve"> and an enduring contribution not just to law but to liberal political theory generally.19 </w:t>
      </w:r>
      <w:r w:rsidRPr="00CC45C3">
        <w:rPr>
          <w:rFonts w:eastAsia="Calibri"/>
          <w:sz w:val="10"/>
        </w:rPr>
        <w:t>It is this fact which opens the greatest promise to critical labor jurisprudence, affording us the opportunity to make a contribution to political theory as well as to histori ography and doctrinal analysis.</w:t>
      </w:r>
    </w:p>
    <w:p w14:paraId="195C9155"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Capitalism causes extinction through pandemics, biodiversity loss, warming, and war. Transition is </w:t>
      </w:r>
      <w:r w:rsidRPr="00CC45C3">
        <w:rPr>
          <w:rFonts w:eastAsia="Times New Roman" w:cs="Times New Roman"/>
          <w:b/>
          <w:iCs/>
          <w:sz w:val="26"/>
          <w:u w:val="single"/>
        </w:rPr>
        <w:t>essential</w:t>
      </w:r>
      <w:r w:rsidRPr="00CC45C3">
        <w:rPr>
          <w:rFonts w:eastAsia="Times New Roman" w:cs="Times New Roman"/>
          <w:b/>
          <w:iCs/>
          <w:sz w:val="26"/>
        </w:rPr>
        <w:t>.</w:t>
      </w:r>
    </w:p>
    <w:p w14:paraId="0F402527" w14:textId="77777777" w:rsidR="00CC45C3" w:rsidRPr="00CC45C3" w:rsidRDefault="00CC45C3" w:rsidP="00CC45C3">
      <w:pPr>
        <w:rPr>
          <w:rFonts w:eastAsia="Calibri"/>
        </w:rPr>
      </w:pPr>
      <w:r w:rsidRPr="00CC45C3">
        <w:rPr>
          <w:rFonts w:eastAsia="Calibri"/>
          <w:b/>
          <w:bCs/>
          <w:sz w:val="26"/>
          <w:szCs w:val="26"/>
        </w:rPr>
        <w:t>Derber 23</w:t>
      </w:r>
      <w:r w:rsidRPr="00CC45C3">
        <w:rPr>
          <w:rFonts w:eastAsia="Calibri"/>
        </w:rPr>
        <w:t xml:space="preserve">, *Professor of Sociology at Boston College, **experienced organizer (Charles*, Suren Moodliar**, “Introduction” in </w:t>
      </w:r>
      <w:r w:rsidRPr="00CC45C3">
        <w:rPr>
          <w:rFonts w:eastAsia="Calibri"/>
          <w:i/>
          <w:iCs/>
        </w:rPr>
        <w:t>Dying for Capitalism: How Big Money Fuels Extinction and What We Can Do About It</w:t>
      </w:r>
      <w:r w:rsidRPr="00CC45C3">
        <w:rPr>
          <w:rFonts w:eastAsia="Calibri"/>
        </w:rPr>
        <w:t xml:space="preserve">, Taylor and Francis, pp. 21-27) rose </w:t>
      </w:r>
    </w:p>
    <w:p w14:paraId="2ADDF048" w14:textId="77777777" w:rsidR="00CC45C3" w:rsidRPr="00CC45C3" w:rsidRDefault="00CC45C3" w:rsidP="00CC45C3">
      <w:pPr>
        <w:rPr>
          <w:rFonts w:eastAsia="Calibri"/>
          <w:u w:val="single"/>
        </w:rPr>
      </w:pPr>
      <w:r w:rsidRPr="00CC45C3">
        <w:rPr>
          <w:rFonts w:eastAsia="Calibri"/>
          <w:u w:val="single"/>
        </w:rPr>
        <w:t xml:space="preserve">The idea of </w:t>
      </w:r>
      <w:r w:rsidRPr="00CC45C3">
        <w:rPr>
          <w:rFonts w:eastAsia="Calibri"/>
          <w:highlight w:val="cyan"/>
          <w:u w:val="single"/>
        </w:rPr>
        <w:t>a</w:t>
      </w:r>
      <w:r w:rsidRPr="00CC45C3">
        <w:rPr>
          <w:rFonts w:eastAsia="Calibri"/>
          <w:u w:val="single"/>
        </w:rPr>
        <w:t xml:space="preserve"> global </w:t>
      </w:r>
      <w:r w:rsidRPr="00CC45C3">
        <w:rPr>
          <w:rFonts w:eastAsia="Calibri"/>
          <w:highlight w:val="cyan"/>
          <w:u w:val="single"/>
        </w:rPr>
        <w:t>extinction triangle link</w:t>
      </w:r>
      <w:r w:rsidRPr="00CC45C3">
        <w:rPr>
          <w:rFonts w:eastAsia="Calibri"/>
          <w:u w:val="single"/>
        </w:rPr>
        <w:t xml:space="preserve">ing </w:t>
      </w:r>
      <w:r w:rsidRPr="00CC45C3">
        <w:rPr>
          <w:rFonts w:eastAsia="Calibri"/>
          <w:highlight w:val="cyan"/>
          <w:u w:val="single"/>
        </w:rPr>
        <w:t>capitalism</w:t>
      </w:r>
      <w:r w:rsidRPr="00CC45C3">
        <w:rPr>
          <w:rFonts w:eastAsia="Calibri"/>
          <w:u w:val="single"/>
        </w:rPr>
        <w:t xml:space="preserve">, environmental destruction (including </w:t>
      </w:r>
      <w:r w:rsidRPr="00CC45C3">
        <w:rPr>
          <w:rFonts w:eastAsia="Calibri"/>
          <w:highlight w:val="cyan"/>
          <w:u w:val="single"/>
        </w:rPr>
        <w:t>climate change, pandemics,</w:t>
      </w:r>
      <w:r w:rsidRPr="00CC45C3">
        <w:rPr>
          <w:rFonts w:eastAsia="Calibri"/>
          <w:u w:val="single"/>
        </w:rPr>
        <w:t xml:space="preserve"> and </w:t>
      </w:r>
      <w:r w:rsidRPr="00CC45C3">
        <w:rPr>
          <w:rFonts w:eastAsia="Calibri"/>
          <w:highlight w:val="cyan"/>
          <w:u w:val="single"/>
        </w:rPr>
        <w:t>biodiversity</w:t>
      </w:r>
      <w:r w:rsidRPr="00CC45C3">
        <w:rPr>
          <w:rFonts w:eastAsia="Calibri"/>
          <w:u w:val="single"/>
        </w:rPr>
        <w:t xml:space="preserve"> collapse), </w:t>
      </w:r>
      <w:r w:rsidRPr="00CC45C3">
        <w:rPr>
          <w:rFonts w:eastAsia="Calibri"/>
          <w:highlight w:val="cyan"/>
          <w:u w:val="single"/>
        </w:rPr>
        <w:t>and militarism</w:t>
      </w:r>
      <w:r w:rsidRPr="00CC45C3">
        <w:rPr>
          <w:rFonts w:eastAsia="Calibri"/>
          <w:u w:val="single"/>
        </w:rPr>
        <w:t xml:space="preserve"> (especially nuclear war) will be viewed in many nations</w:t>
      </w:r>
      <w:r w:rsidRPr="00CC45C3">
        <w:rPr>
          <w:rFonts w:eastAsia="Calibri"/>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F57CCF4" w14:textId="77777777" w:rsidR="00CC45C3" w:rsidRPr="00CC45C3" w:rsidRDefault="00CC45C3" w:rsidP="00CC45C3">
      <w:pPr>
        <w:rPr>
          <w:rFonts w:eastAsia="Calibri"/>
          <w:sz w:val="16"/>
        </w:rPr>
      </w:pPr>
      <w:r w:rsidRPr="00CC45C3">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65E7B78" w14:textId="77777777" w:rsidR="00CC45C3" w:rsidRPr="00CC45C3" w:rsidRDefault="00CC45C3" w:rsidP="00CC45C3">
      <w:pPr>
        <w:rPr>
          <w:rFonts w:eastAsia="Calibri"/>
          <w:sz w:val="16"/>
          <w:szCs w:val="16"/>
        </w:rPr>
      </w:pPr>
      <w:r w:rsidRPr="00CC45C3">
        <w:rPr>
          <w:rFonts w:eastAsia="Calibri"/>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1B3615D" w14:textId="77777777" w:rsidR="00CC45C3" w:rsidRPr="00CC45C3" w:rsidRDefault="00CC45C3" w:rsidP="00CC45C3">
      <w:pPr>
        <w:rPr>
          <w:rFonts w:eastAsia="Calibri"/>
          <w:sz w:val="16"/>
        </w:rPr>
      </w:pPr>
      <w:r w:rsidRPr="00CC45C3">
        <w:rPr>
          <w:rFonts w:eastAsia="Calibri"/>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CC45C3">
        <w:rPr>
          <w:rFonts w:eastAsia="Calibri"/>
          <w:u w:val="single"/>
        </w:rPr>
        <w:t xml:space="preserve">As the famous saying goes: </w:t>
      </w:r>
      <w:r w:rsidRPr="00CC45C3">
        <w:rPr>
          <w:rFonts w:eastAsia="Calibri"/>
          <w:highlight w:val="cyan"/>
          <w:u w:val="single"/>
        </w:rPr>
        <w:t>“It is easier to imagine the end of the world than</w:t>
      </w:r>
      <w:r w:rsidRPr="00CC45C3">
        <w:rPr>
          <w:rFonts w:eastAsia="Calibri"/>
          <w:u w:val="single"/>
        </w:rPr>
        <w:t xml:space="preserve"> to imagine </w:t>
      </w:r>
      <w:r w:rsidRPr="00CC45C3">
        <w:rPr>
          <w:rFonts w:eastAsia="Calibri"/>
          <w:highlight w:val="cyan"/>
          <w:u w:val="single"/>
        </w:rPr>
        <w:t xml:space="preserve">the end of capitalism.” Our </w:t>
      </w:r>
      <w:r w:rsidRPr="00CC45C3">
        <w:rPr>
          <w:rFonts w:eastAsia="Calibri"/>
          <w:u w:val="single"/>
        </w:rPr>
        <w:t xml:space="preserve">urgent </w:t>
      </w:r>
      <w:r w:rsidRPr="00CC45C3">
        <w:rPr>
          <w:rFonts w:eastAsia="Calibri"/>
          <w:highlight w:val="cyan"/>
          <w:u w:val="single"/>
        </w:rPr>
        <w:t>task is to turn this the other way round</w:t>
      </w:r>
      <w:r w:rsidRPr="00CC45C3">
        <w:rPr>
          <w:rFonts w:eastAsia="Calibri"/>
          <w:u w:val="single"/>
        </w:rPr>
        <w:t>.</w:t>
      </w:r>
      <w:r w:rsidRPr="00CC45C3">
        <w:rPr>
          <w:rFonts w:eastAsia="Calibri"/>
          <w:sz w:val="16"/>
        </w:rPr>
        <w:t>3</w:t>
      </w:r>
    </w:p>
    <w:p w14:paraId="09AB2486" w14:textId="77777777" w:rsidR="00CC45C3" w:rsidRPr="00CC45C3" w:rsidRDefault="00CC45C3" w:rsidP="00CC45C3">
      <w:pPr>
        <w:rPr>
          <w:rFonts w:eastAsia="Calibri"/>
          <w:sz w:val="16"/>
        </w:rPr>
      </w:pPr>
      <w:r w:rsidRPr="00CC45C3">
        <w:rPr>
          <w:rFonts w:eastAsia="Calibri"/>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CC45C3">
        <w:rPr>
          <w:rFonts w:eastAsia="Calibri"/>
          <w:highlight w:val="cyan"/>
          <w:u w:val="single"/>
        </w:rPr>
        <w:t>Only systemic change in our political economy can save</w:t>
      </w:r>
      <w:r w:rsidRPr="00CC45C3">
        <w:rPr>
          <w:rFonts w:eastAsia="Calibri"/>
          <w:u w:val="single"/>
        </w:rPr>
        <w:t xml:space="preserve"> us.</w:t>
      </w:r>
    </w:p>
    <w:p w14:paraId="05A4E659" w14:textId="77777777" w:rsidR="00CC45C3" w:rsidRPr="00CC45C3" w:rsidRDefault="00CC45C3" w:rsidP="00CC45C3">
      <w:pPr>
        <w:rPr>
          <w:rFonts w:eastAsia="Calibri"/>
          <w:sz w:val="16"/>
        </w:rPr>
      </w:pPr>
      <w:r w:rsidRPr="00CC45C3">
        <w:rPr>
          <w:rFonts w:eastAsia="Calibri"/>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2225AA9E" w14:textId="77777777" w:rsidR="00CC45C3" w:rsidRPr="00CC45C3" w:rsidRDefault="00CC45C3" w:rsidP="00CC45C3">
      <w:pPr>
        <w:rPr>
          <w:rFonts w:eastAsia="Calibri"/>
          <w:sz w:val="16"/>
        </w:rPr>
      </w:pPr>
      <w:r w:rsidRPr="00CC45C3">
        <w:rPr>
          <w:rFonts w:eastAsia="Calibri"/>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CC45C3">
        <w:rPr>
          <w:rFonts w:eastAsia="Calibri"/>
          <w:u w:val="single"/>
        </w:rPr>
        <w:t xml:space="preserve"> it is not an impossible dream, </w:t>
      </w:r>
      <w:r w:rsidRPr="00CC45C3">
        <w:rPr>
          <w:rFonts w:eastAsia="Calibri"/>
          <w:sz w:val="16"/>
        </w:rPr>
        <w:t>and that even a President as moderate as Joe Biden, pushed by people of color, young people, and social movements, has begun to break with neoliberalism and shift toward a public goods economy that could help save the planet.</w:t>
      </w:r>
    </w:p>
    <w:p w14:paraId="1A0F316A" w14:textId="77777777" w:rsidR="00CC45C3" w:rsidRPr="00CC45C3" w:rsidRDefault="00CC45C3" w:rsidP="00CC45C3">
      <w:pPr>
        <w:rPr>
          <w:rFonts w:eastAsia="Calibri"/>
          <w:sz w:val="16"/>
        </w:rPr>
      </w:pPr>
      <w:r w:rsidRPr="00CC45C3">
        <w:rPr>
          <w:rFonts w:eastAsia="Calibri"/>
          <w:sz w:val="16"/>
        </w:rPr>
        <w:t>Crossing the Threshold: Humanity Confronts Its Final Stage</w:t>
      </w:r>
    </w:p>
    <w:p w14:paraId="53E763F5" w14:textId="77777777" w:rsidR="00CC45C3" w:rsidRPr="00CC45C3" w:rsidRDefault="00CC45C3" w:rsidP="00CC45C3">
      <w:pPr>
        <w:rPr>
          <w:rFonts w:eastAsia="Calibri"/>
          <w:sz w:val="16"/>
        </w:rPr>
      </w:pPr>
      <w:r w:rsidRPr="00CC45C3">
        <w:rPr>
          <w:rFonts w:eastAsia="Calibri"/>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EF28D89" w14:textId="77777777" w:rsidR="00CC45C3" w:rsidRPr="00CC45C3" w:rsidRDefault="00CC45C3" w:rsidP="00CC45C3">
      <w:pPr>
        <w:rPr>
          <w:rFonts w:eastAsia="Calibri"/>
          <w:sz w:val="16"/>
        </w:rPr>
      </w:pPr>
      <w:r w:rsidRPr="00CC45C3">
        <w:rPr>
          <w:rFonts w:eastAsia="Calibri"/>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6A2CB14F" w14:textId="77777777" w:rsidR="00CC45C3" w:rsidRPr="00CC45C3" w:rsidRDefault="00CC45C3" w:rsidP="00CC45C3">
      <w:pPr>
        <w:rPr>
          <w:rFonts w:eastAsia="Calibri"/>
          <w:sz w:val="16"/>
        </w:rPr>
      </w:pPr>
      <w:r w:rsidRPr="00CC45C3">
        <w:rPr>
          <w:rFonts w:eastAsia="Calibri"/>
          <w:sz w:val="16"/>
        </w:rPr>
        <w:t>It was not understood at the time but a second and no less critical new era was beginning at the same time. A new geological epoch, by now, called the Anthropocene–an epoch defined by extreme human impact on the environment.</w:t>
      </w:r>
    </w:p>
    <w:p w14:paraId="4F9B1D4F" w14:textId="77777777" w:rsidR="00CC45C3" w:rsidRPr="00CC45C3" w:rsidRDefault="00CC45C3" w:rsidP="00CC45C3">
      <w:pPr>
        <w:rPr>
          <w:rFonts w:eastAsia="Calibri"/>
          <w:sz w:val="16"/>
        </w:rPr>
      </w:pPr>
      <w:r w:rsidRPr="00CC45C3">
        <w:rPr>
          <w:rFonts w:eastAsia="Calibri"/>
          <w:sz w:val="16"/>
        </w:rPr>
        <w:t>The Anthropocene and the nuclear age coincide, a dual threat to the perpetuation of organized human life. Both threats are severe and immi- nent. It’s widely recognized that we have entered the period of the sixth mass extinction.4</w:t>
      </w:r>
    </w:p>
    <w:p w14:paraId="0CC031F9" w14:textId="77777777" w:rsidR="00CC45C3" w:rsidRPr="00CC45C3" w:rsidRDefault="00CC45C3" w:rsidP="00CC45C3">
      <w:pPr>
        <w:rPr>
          <w:rFonts w:eastAsia="Calibri"/>
          <w:u w:val="single"/>
        </w:rPr>
      </w:pPr>
      <w:r w:rsidRPr="00CC45C3">
        <w:rPr>
          <w:rFonts w:eastAsia="Calibri"/>
          <w:sz w:val="16"/>
        </w:rPr>
        <w:t xml:space="preserve">Extinction denialism has limited public awareness of the new stage that arose in the late 1940s but is rooted in the foundations of our economic system. </w:t>
      </w:r>
      <w:r w:rsidRPr="00CC45C3">
        <w:rPr>
          <w:rFonts w:eastAsia="Calibri"/>
          <w:u w:val="single"/>
        </w:rPr>
        <w:t xml:space="preserve">Indeed, </w:t>
      </w:r>
      <w:r w:rsidRPr="00CC45C3">
        <w:rPr>
          <w:rFonts w:eastAsia="Calibri"/>
          <w:highlight w:val="cyan"/>
          <w:u w:val="single"/>
        </w:rPr>
        <w:t>cap</w:t>
      </w:r>
      <w:r w:rsidRPr="00CC45C3">
        <w:rPr>
          <w:rFonts w:eastAsia="Calibri"/>
          <w:u w:val="single"/>
        </w:rPr>
        <w:t xml:space="preserve">italism, even as it historically helped build new economic growth and innovation and pulled millions out of poverty, has always </w:t>
      </w:r>
      <w:r w:rsidRPr="00CC45C3">
        <w:rPr>
          <w:rFonts w:eastAsia="Calibri"/>
          <w:highlight w:val="cyan"/>
          <w:u w:val="single"/>
        </w:rPr>
        <w:t>created war and environmental destruction</w:t>
      </w:r>
      <w:r w:rsidRPr="00CC45C3">
        <w:rPr>
          <w:rFonts w:eastAsia="Calibri"/>
          <w:u w:val="single"/>
        </w:rPr>
        <w:t>. I</w:t>
      </w:r>
      <w:r w:rsidRPr="00CC45C3">
        <w:rPr>
          <w:rFonts w:eastAsia="Calibri"/>
          <w:sz w:val="16"/>
        </w:rPr>
        <w:t xml:space="preserve">ts historical progress fueled “development” that catapulted the European and American world toward prosperity and material well-being for two centuries. </w:t>
      </w:r>
      <w:r w:rsidRPr="00CC45C3">
        <w:rPr>
          <w:rFonts w:eastAsia="Calibri"/>
          <w:u w:val="single"/>
        </w:rPr>
        <w:t xml:space="preserve">But that huge leap forward also froze into so- ciety an </w:t>
      </w:r>
      <w:r w:rsidRPr="00CC45C3">
        <w:rPr>
          <w:rFonts w:eastAsia="Calibri"/>
          <w:highlight w:val="cyan"/>
          <w:u w:val="single"/>
        </w:rPr>
        <w:t>unsustainable quest for unfettered growth</w:t>
      </w:r>
      <w:r w:rsidRPr="00CC45C3">
        <w:rPr>
          <w:rFonts w:eastAsia="Calibri"/>
          <w:u w:val="single"/>
        </w:rPr>
        <w:t xml:space="preserve"> threatening military and environmental catastrophe and externalized multiple costs onto the peoples of the Global South.</w:t>
      </w:r>
      <w:r w:rsidRPr="00CC45C3">
        <w:rPr>
          <w:rFonts w:eastAsia="Calibri"/>
          <w:sz w:val="16"/>
        </w:rPr>
        <w:t xml:space="preserve"> The history of capitalist successes disguised latent crises now surfacing in the extinction stage. </w:t>
      </w:r>
      <w:r w:rsidRPr="00CC45C3">
        <w:rPr>
          <w:rFonts w:eastAsia="Calibri"/>
          <w:u w:val="single"/>
        </w:rPr>
        <w:t xml:space="preserve">The </w:t>
      </w:r>
      <w:r w:rsidRPr="00CC45C3">
        <w:rPr>
          <w:rFonts w:eastAsia="Calibri"/>
          <w:highlight w:val="cyan"/>
          <w:u w:val="single"/>
        </w:rPr>
        <w:t>historical benefits</w:t>
      </w:r>
      <w:r w:rsidRPr="00CC45C3">
        <w:rPr>
          <w:rFonts w:eastAsia="Calibri"/>
          <w:u w:val="single"/>
        </w:rPr>
        <w:t xml:space="preserve"> of capitalism have not disappeared, but their relative value </w:t>
      </w:r>
      <w:r w:rsidRPr="00CC45C3">
        <w:rPr>
          <w:rFonts w:eastAsia="Calibri"/>
          <w:highlight w:val="cyan"/>
          <w:u w:val="single"/>
        </w:rPr>
        <w:t>has declined compared to the</w:t>
      </w:r>
      <w:r w:rsidRPr="00CC45C3">
        <w:rPr>
          <w:rFonts w:eastAsia="Calibri"/>
          <w:u w:val="single"/>
        </w:rPr>
        <w:t xml:space="preserve"> costs and </w:t>
      </w:r>
      <w:r w:rsidRPr="00CC45C3">
        <w:rPr>
          <w:rFonts w:eastAsia="Calibri"/>
          <w:highlight w:val="cyan"/>
          <w:u w:val="single"/>
        </w:rPr>
        <w:t>risks</w:t>
      </w:r>
      <w:r w:rsidRPr="00CC45C3">
        <w:rPr>
          <w:rFonts w:eastAsia="Calibri"/>
          <w:u w:val="single"/>
        </w:rPr>
        <w:t xml:space="preserve"> – ultimately </w:t>
      </w:r>
      <w:r w:rsidRPr="00CC45C3">
        <w:rPr>
          <w:rFonts w:eastAsia="Calibri"/>
          <w:highlight w:val="cyan"/>
          <w:u w:val="single"/>
        </w:rPr>
        <w:t>of extinction</w:t>
      </w:r>
      <w:r w:rsidRPr="00CC45C3">
        <w:rPr>
          <w:rFonts w:eastAsia="Calibri"/>
          <w:u w:val="single"/>
        </w:rPr>
        <w:t>.</w:t>
      </w:r>
    </w:p>
    <w:p w14:paraId="4449E1DE" w14:textId="77777777" w:rsidR="00CC45C3" w:rsidRPr="00CC45C3" w:rsidRDefault="00CC45C3" w:rsidP="00CC45C3">
      <w:pPr>
        <w:rPr>
          <w:rFonts w:eastAsia="Calibri"/>
          <w:sz w:val="16"/>
        </w:rPr>
      </w:pPr>
      <w:r w:rsidRPr="00CC45C3">
        <w:rPr>
          <w:rFonts w:eastAsia="Calibri"/>
          <w:sz w:val="16"/>
        </w:rPr>
        <w:t>The Triangle of Extinction: Mad Money</w:t>
      </w:r>
    </w:p>
    <w:p w14:paraId="616AD544" w14:textId="77777777" w:rsidR="00CC45C3" w:rsidRPr="00CC45C3" w:rsidRDefault="00CC45C3" w:rsidP="00CC45C3">
      <w:pPr>
        <w:rPr>
          <w:rFonts w:eastAsia="Calibri"/>
          <w:sz w:val="16"/>
        </w:rPr>
      </w:pPr>
      <w:r w:rsidRPr="00CC45C3">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A8486D1" w14:textId="77777777" w:rsidR="00CC45C3" w:rsidRPr="00CC45C3" w:rsidRDefault="00CC45C3" w:rsidP="00CC45C3">
      <w:pPr>
        <w:rPr>
          <w:rFonts w:eastAsia="Calibri"/>
          <w:sz w:val="16"/>
        </w:rPr>
      </w:pPr>
      <w:r w:rsidRPr="00CC45C3">
        <w:rPr>
          <w:rFonts w:eastAsia="Calibri"/>
          <w:u w:val="single"/>
        </w:rPr>
        <w:t xml:space="preserve">Capitalism drives the triangle of extinction. Its very nature, as a system, foments militarism and drives environmental destruction. In Chapter 2, we argue that capitalism’s constant need to </w:t>
      </w:r>
      <w:r w:rsidRPr="00CC45C3">
        <w:rPr>
          <w:rFonts w:eastAsia="Calibri"/>
          <w:highlight w:val="cyan"/>
          <w:u w:val="single"/>
        </w:rPr>
        <w:t>expand</w:t>
      </w:r>
      <w:r w:rsidRPr="00CC45C3">
        <w:rPr>
          <w:rFonts w:eastAsia="Calibri"/>
          <w:u w:val="single"/>
        </w:rPr>
        <w:t xml:space="preserve"> both its </w:t>
      </w:r>
      <w:r w:rsidRPr="00CC45C3">
        <w:rPr>
          <w:rFonts w:eastAsia="Calibri"/>
          <w:highlight w:val="cyan"/>
          <w:u w:val="single"/>
        </w:rPr>
        <w:t>resource base and</w:t>
      </w:r>
      <w:r w:rsidRPr="00CC45C3">
        <w:rPr>
          <w:rFonts w:eastAsia="Calibri"/>
          <w:u w:val="single"/>
        </w:rPr>
        <w:t xml:space="preserve"> its </w:t>
      </w:r>
      <w:r w:rsidRPr="00CC45C3">
        <w:rPr>
          <w:rFonts w:eastAsia="Calibri"/>
          <w:highlight w:val="cyan"/>
          <w:u w:val="single"/>
        </w:rPr>
        <w:t>markets fosters</w:t>
      </w:r>
      <w:r w:rsidRPr="00CC45C3">
        <w:rPr>
          <w:rFonts w:eastAsia="Calibri"/>
          <w:u w:val="single"/>
        </w:rPr>
        <w:t xml:space="preserve"> a </w:t>
      </w:r>
      <w:r w:rsidRPr="00CC45C3">
        <w:rPr>
          <w:rFonts w:eastAsia="Calibri"/>
          <w:highlight w:val="cyan"/>
          <w:u w:val="single"/>
        </w:rPr>
        <w:t>militarism to</w:t>
      </w:r>
      <w:r w:rsidRPr="00CC45C3">
        <w:rPr>
          <w:rFonts w:eastAsia="Calibri"/>
          <w:u w:val="single"/>
        </w:rPr>
        <w:t xml:space="preserve"> pry </w:t>
      </w:r>
      <w:r w:rsidRPr="00CC45C3">
        <w:rPr>
          <w:rFonts w:eastAsia="Calibri"/>
          <w:highlight w:val="cyan"/>
          <w:u w:val="single"/>
        </w:rPr>
        <w:t>open markets and “protect” investments</w:t>
      </w:r>
      <w:r w:rsidRPr="00CC45C3">
        <w:rPr>
          <w:rFonts w:eastAsia="Calibri"/>
          <w:u w:val="single"/>
        </w:rPr>
        <w:t xml:space="preserve">. Territorial </w:t>
      </w:r>
      <w:r w:rsidRPr="00CC45C3">
        <w:rPr>
          <w:rFonts w:eastAsia="Calibri"/>
          <w:highlight w:val="cyan"/>
          <w:u w:val="single"/>
        </w:rPr>
        <w:t>expansion</w:t>
      </w:r>
      <w:r w:rsidRPr="00CC45C3">
        <w:rPr>
          <w:rFonts w:eastAsia="Calibri"/>
          <w:u w:val="single"/>
        </w:rPr>
        <w:t xml:space="preserve"> across national borders has a corollary in the capitalist dynamic to test and </w:t>
      </w:r>
      <w:r w:rsidRPr="00CC45C3">
        <w:rPr>
          <w:rFonts w:eastAsia="Calibri"/>
          <w:highlight w:val="cyan"/>
          <w:u w:val="single"/>
        </w:rPr>
        <w:t>break ecological thresholds</w:t>
      </w:r>
      <w:r w:rsidRPr="00CC45C3">
        <w:rPr>
          <w:rFonts w:eastAsia="Calibri"/>
          <w:u w:val="single"/>
        </w:rPr>
        <w:t>, producing the third corner of the triangle, environmental destruction</w:t>
      </w:r>
      <w:r w:rsidRPr="00CC45C3">
        <w:rPr>
          <w:rFonts w:eastAsia="Calibri"/>
          <w:sz w:val="16"/>
        </w:rPr>
        <w:t>.</w:t>
      </w:r>
    </w:p>
    <w:p w14:paraId="2934D618" w14:textId="77777777" w:rsidR="00CC45C3" w:rsidRPr="00CC45C3" w:rsidRDefault="00CC45C3" w:rsidP="00CC45C3">
      <w:pPr>
        <w:rPr>
          <w:rFonts w:eastAsia="Calibri"/>
          <w:u w:val="single"/>
        </w:rPr>
      </w:pPr>
      <w:r w:rsidRPr="00CC45C3">
        <w:rPr>
          <w:rFonts w:eastAsia="Calibri"/>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CC45C3">
        <w:rPr>
          <w:rFonts w:eastAsia="Calibri"/>
          <w:u w:val="single"/>
        </w:rPr>
        <w:t xml:space="preserve"> Similarly, </w:t>
      </w:r>
      <w:r w:rsidRPr="00CC45C3">
        <w:rPr>
          <w:rFonts w:eastAsia="Calibri"/>
          <w:highlight w:val="cyan"/>
          <w:u w:val="single"/>
        </w:rPr>
        <w:t>capitalism’s</w:t>
      </w:r>
      <w:r w:rsidRPr="00CC45C3">
        <w:rPr>
          <w:rFonts w:eastAsia="Calibri"/>
          <w:u w:val="single"/>
        </w:rPr>
        <w:t xml:space="preserve"> inherent </w:t>
      </w:r>
      <w:r w:rsidRPr="00CC45C3">
        <w:rPr>
          <w:rFonts w:eastAsia="Calibri"/>
          <w:highlight w:val="cyan"/>
          <w:u w:val="single"/>
        </w:rPr>
        <w:t>instability</w:t>
      </w:r>
      <w:r w:rsidRPr="00CC45C3">
        <w:rPr>
          <w:rFonts w:eastAsia="Calibri"/>
          <w:u w:val="single"/>
        </w:rPr>
        <w:t xml:space="preserve">, particularly in the American case, </w:t>
      </w:r>
      <w:r w:rsidRPr="00CC45C3">
        <w:rPr>
          <w:rFonts w:eastAsia="Calibri"/>
          <w:highlight w:val="cyan"/>
          <w:u w:val="single"/>
        </w:rPr>
        <w:t>produces</w:t>
      </w:r>
      <w:r w:rsidRPr="00CC45C3">
        <w:rPr>
          <w:rFonts w:eastAsia="Calibri"/>
          <w:u w:val="single"/>
        </w:rPr>
        <w:t xml:space="preserve"> a </w:t>
      </w:r>
      <w:r w:rsidRPr="00CC45C3">
        <w:rPr>
          <w:rFonts w:eastAsia="Calibri"/>
          <w:highlight w:val="cyan"/>
          <w:u w:val="single"/>
        </w:rPr>
        <w:t>“military Keynesianism,”</w:t>
      </w:r>
      <w:r w:rsidRPr="00CC45C3">
        <w:rPr>
          <w:rFonts w:eastAsia="Calibri"/>
          <w:u w:val="single"/>
        </w:rPr>
        <w:t xml:space="preserve"> using state spending to increase production and profits of military companies. This, in turn, </w:t>
      </w:r>
      <w:r w:rsidRPr="00CC45C3">
        <w:rPr>
          <w:rFonts w:eastAsia="Calibri"/>
          <w:highlight w:val="cyan"/>
          <w:u w:val="single"/>
        </w:rPr>
        <w:t>compromises democracy</w:t>
      </w:r>
      <w:r w:rsidRPr="00CC45C3">
        <w:rPr>
          <w:rFonts w:eastAsia="Calibri"/>
          <w:u w:val="single"/>
        </w:rPr>
        <w:t>, giving weapons contractors privileged access to the state, rendering the latter dependent on the “market” fortunes of these corporations (Figure 1.1).</w:t>
      </w:r>
    </w:p>
    <w:p w14:paraId="6B062C36" w14:textId="77777777" w:rsidR="00CC45C3" w:rsidRPr="00CC45C3" w:rsidRDefault="00CC45C3" w:rsidP="00CC45C3">
      <w:pPr>
        <w:rPr>
          <w:rFonts w:eastAsia="Calibri"/>
          <w:sz w:val="16"/>
        </w:rPr>
      </w:pPr>
      <w:r w:rsidRPr="00CC45C3">
        <w:rPr>
          <w:rFonts w:eastAsia="Calibri"/>
          <w:noProof/>
          <w:sz w:val="16"/>
        </w:rPr>
        <w:drawing>
          <wp:inline distT="0" distB="0" distL="0" distR="0" wp14:anchorId="4D834196" wp14:editId="3F77F022">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66DAF71F" w14:textId="77777777" w:rsidR="00CC45C3" w:rsidRPr="00CC45C3" w:rsidRDefault="00CC45C3" w:rsidP="00CC45C3">
      <w:pPr>
        <w:rPr>
          <w:rFonts w:eastAsia="Calibri"/>
          <w:sz w:val="16"/>
        </w:rPr>
      </w:pPr>
      <w:r w:rsidRPr="00CC45C3">
        <w:rPr>
          <w:rFonts w:eastAsia="Calibri"/>
          <w:sz w:val="16"/>
        </w:rPr>
        <w:t>Figure 1.2 omitted</w:t>
      </w:r>
    </w:p>
    <w:p w14:paraId="7947427D" w14:textId="77777777" w:rsidR="00CC45C3" w:rsidRPr="00CC45C3" w:rsidRDefault="00CC45C3" w:rsidP="00CC45C3">
      <w:pPr>
        <w:rPr>
          <w:rFonts w:eastAsia="Calibri"/>
          <w:sz w:val="16"/>
        </w:rPr>
      </w:pPr>
      <w:r w:rsidRPr="00CC45C3">
        <w:rPr>
          <w:rFonts w:eastAsia="Calibr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DCEBAA2" w14:textId="77777777" w:rsidR="00CC45C3" w:rsidRPr="00CC45C3" w:rsidRDefault="00CC45C3" w:rsidP="00CC45C3">
      <w:pPr>
        <w:rPr>
          <w:rFonts w:eastAsia="Calibri"/>
          <w:sz w:val="16"/>
        </w:rPr>
      </w:pPr>
      <w:r w:rsidRPr="00CC45C3">
        <w:rPr>
          <w:rFonts w:eastAsia="Calibri"/>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EDAB131" w14:textId="77777777" w:rsidR="00CC45C3" w:rsidRPr="00CC45C3" w:rsidRDefault="00CC45C3" w:rsidP="00CC45C3">
      <w:pPr>
        <w:rPr>
          <w:rFonts w:eastAsia="Calibri"/>
          <w:sz w:val="16"/>
        </w:rPr>
      </w:pPr>
      <w:r w:rsidRPr="00CC45C3">
        <w:rPr>
          <w:rFonts w:eastAsia="Calibri"/>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66CC848F" w14:textId="77777777" w:rsidR="00CC45C3" w:rsidRPr="00CC45C3" w:rsidRDefault="00CC45C3" w:rsidP="00CC45C3">
      <w:pPr>
        <w:rPr>
          <w:rFonts w:eastAsia="Calibri"/>
          <w:sz w:val="16"/>
        </w:rPr>
      </w:pPr>
      <w:r w:rsidRPr="00CC45C3">
        <w:rPr>
          <w:rFonts w:eastAsia="Calibri"/>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CC45C3">
        <w:rPr>
          <w:rFonts w:eastAsia="Calibri"/>
          <w:u w:val="single"/>
        </w:rPr>
        <w:t xml:space="preserve">And capitalism, es- pecially the militarized hegemonic form modeled by US neoliberal capitalism, causes </w:t>
      </w:r>
      <w:r w:rsidRPr="00CC45C3">
        <w:rPr>
          <w:rFonts w:eastAsia="Calibri"/>
          <w:highlight w:val="cyan"/>
          <w:u w:val="single"/>
        </w:rPr>
        <w:t>war</w:t>
      </w:r>
      <w:r w:rsidRPr="00CC45C3">
        <w:rPr>
          <w:rFonts w:eastAsia="Calibri"/>
          <w:u w:val="single"/>
        </w:rPr>
        <w:t xml:space="preserve">, which further </w:t>
      </w:r>
      <w:r w:rsidRPr="00CC45C3">
        <w:rPr>
          <w:rFonts w:eastAsia="Calibri"/>
          <w:highlight w:val="cyan"/>
          <w:u w:val="single"/>
        </w:rPr>
        <w:t>multiplies</w:t>
      </w:r>
      <w:r w:rsidRPr="00CC45C3">
        <w:rPr>
          <w:rFonts w:eastAsia="Calibri"/>
          <w:u w:val="single"/>
        </w:rPr>
        <w:t xml:space="preserve"> the extinction threat embedded in the possibility of </w:t>
      </w:r>
      <w:r w:rsidRPr="00CC45C3">
        <w:rPr>
          <w:rFonts w:eastAsia="Calibri"/>
          <w:highlight w:val="cyan"/>
          <w:u w:val="single"/>
        </w:rPr>
        <w:t>nuclear</w:t>
      </w:r>
      <w:r w:rsidRPr="00CC45C3">
        <w:rPr>
          <w:rFonts w:eastAsia="Calibri"/>
          <w:u w:val="single"/>
        </w:rPr>
        <w:t xml:space="preserve"> war. Climate change, pandemics, and extreme war could arise from other systems than capitalism, but </w:t>
      </w:r>
      <w:r w:rsidRPr="00CC45C3">
        <w:rPr>
          <w:rFonts w:eastAsia="Calibri"/>
          <w:highlight w:val="cyan"/>
          <w:u w:val="single"/>
        </w:rPr>
        <w:t>cap</w:t>
      </w:r>
      <w:r w:rsidRPr="00CC45C3">
        <w:rPr>
          <w:rFonts w:eastAsia="Calibri"/>
          <w:u w:val="single"/>
        </w:rPr>
        <w:t xml:space="preserve">italism is a </w:t>
      </w:r>
      <w:r w:rsidRPr="00CC45C3">
        <w:rPr>
          <w:rFonts w:eastAsia="Calibri"/>
          <w:highlight w:val="cyan"/>
          <w:u w:val="single"/>
        </w:rPr>
        <w:t>leading cause</w:t>
      </w:r>
      <w:r w:rsidRPr="00CC45C3">
        <w:rPr>
          <w:rFonts w:eastAsia="Calibri"/>
          <w:u w:val="single"/>
        </w:rPr>
        <w:t xml:space="preserve"> and accelerator </w:t>
      </w:r>
      <w:r w:rsidRPr="00CC45C3">
        <w:rPr>
          <w:rFonts w:eastAsia="Calibri"/>
          <w:highlight w:val="cyan"/>
          <w:u w:val="single"/>
        </w:rPr>
        <w:t>of</w:t>
      </w:r>
      <w:r w:rsidRPr="00CC45C3">
        <w:rPr>
          <w:rFonts w:eastAsia="Calibri"/>
          <w:u w:val="single"/>
        </w:rPr>
        <w:t xml:space="preserve"> all these </w:t>
      </w:r>
      <w:r w:rsidRPr="00CC45C3">
        <w:rPr>
          <w:rFonts w:eastAsia="Calibri"/>
          <w:highlight w:val="cyan"/>
          <w:u w:val="single"/>
        </w:rPr>
        <w:t>threats, which</w:t>
      </w:r>
      <w:r w:rsidRPr="00CC45C3">
        <w:rPr>
          <w:rFonts w:eastAsia="Calibri"/>
          <w:u w:val="single"/>
        </w:rPr>
        <w:t xml:space="preserve"> in turn </w:t>
      </w:r>
      <w:r w:rsidRPr="00CC45C3">
        <w:rPr>
          <w:rFonts w:eastAsia="Calibri"/>
          <w:highlight w:val="cyan"/>
          <w:u w:val="single"/>
        </w:rPr>
        <w:t>intensify the</w:t>
      </w:r>
      <w:r w:rsidRPr="00CC45C3">
        <w:rPr>
          <w:rFonts w:eastAsia="Calibri"/>
          <w:u w:val="single"/>
        </w:rPr>
        <w:t xml:space="preserve"> extinction </w:t>
      </w:r>
      <w:r w:rsidRPr="00CC45C3">
        <w:rPr>
          <w:rFonts w:eastAsia="Calibri"/>
          <w:highlight w:val="cyan"/>
          <w:u w:val="single"/>
        </w:rPr>
        <w:t>dangers of each other</w:t>
      </w:r>
      <w:r w:rsidRPr="00CC45C3">
        <w:rPr>
          <w:rFonts w:eastAsia="Calibri"/>
          <w:u w:val="single"/>
        </w:rPr>
        <w:t>.</w:t>
      </w:r>
      <w:r w:rsidRPr="00CC45C3">
        <w:rPr>
          <w:rFonts w:eastAsia="Calibri"/>
          <w:sz w:val="16"/>
        </w:rPr>
        <w:t xml:space="preserve"> Climate change is a major driver of war and war has become a leading cause of climate change. </w:t>
      </w:r>
      <w:r w:rsidRPr="00CC45C3">
        <w:rPr>
          <w:rFonts w:eastAsia="Calibri"/>
          <w:u w:val="single"/>
        </w:rPr>
        <w:t xml:space="preserve">Scholarship on climate change and broader environmental matters typically recognize several </w:t>
      </w:r>
      <w:r w:rsidRPr="00CC45C3">
        <w:rPr>
          <w:rFonts w:eastAsia="Calibri"/>
          <w:highlight w:val="cyan"/>
          <w:u w:val="single"/>
        </w:rPr>
        <w:t>major tipping points</w:t>
      </w:r>
      <w:r w:rsidRPr="00CC45C3">
        <w:rPr>
          <w:rFonts w:eastAsia="Calibri"/>
          <w:u w:val="single"/>
        </w:rPr>
        <w:t xml:space="preserve"> and en- vironmental thresholds </w:t>
      </w:r>
      <w:r w:rsidRPr="00CC45C3">
        <w:rPr>
          <w:rFonts w:eastAsia="Calibri"/>
          <w:highlight w:val="cyan"/>
          <w:u w:val="single"/>
        </w:rPr>
        <w:t>beyond which</w:t>
      </w:r>
      <w:r w:rsidRPr="00CC45C3">
        <w:rPr>
          <w:rFonts w:eastAsia="Calibri"/>
          <w:u w:val="single"/>
        </w:rPr>
        <w:t xml:space="preserve"> abrupt and </w:t>
      </w:r>
      <w:r w:rsidRPr="00CC45C3">
        <w:rPr>
          <w:rFonts w:eastAsia="Calibri"/>
          <w:highlight w:val="cyan"/>
          <w:u w:val="single"/>
        </w:rPr>
        <w:t>catastrophic outcomes are</w:t>
      </w:r>
      <w:r w:rsidRPr="00CC45C3">
        <w:rPr>
          <w:rFonts w:eastAsia="Calibri"/>
          <w:u w:val="single"/>
        </w:rPr>
        <w:t xml:space="preserve"> to be </w:t>
      </w:r>
      <w:r w:rsidRPr="00CC45C3">
        <w:rPr>
          <w:rFonts w:eastAsia="Calibri"/>
          <w:highlight w:val="cyan"/>
          <w:u w:val="single"/>
        </w:rPr>
        <w:t>expected</w:t>
      </w:r>
      <w:r w:rsidRPr="00CC45C3">
        <w:rPr>
          <w:rFonts w:eastAsia="Calibri"/>
          <w:u w:val="single"/>
        </w:rPr>
        <w:t xml:space="preserve">. </w:t>
      </w:r>
      <w:r w:rsidRPr="00CC45C3">
        <w:rPr>
          <w:rFonts w:eastAsia="Calibri"/>
          <w:sz w:val="16"/>
        </w:rPr>
        <w:t>While we do explore these in depth, we consider these important aspects of the three corners of the triangle of extinction.5</w:t>
      </w:r>
    </w:p>
    <w:p w14:paraId="4F064108" w14:textId="77777777" w:rsidR="00CC45C3" w:rsidRPr="00CC45C3" w:rsidRDefault="00CC45C3" w:rsidP="00CC45C3">
      <w:pPr>
        <w:rPr>
          <w:rFonts w:eastAsia="Calibri"/>
          <w:sz w:val="16"/>
        </w:rPr>
      </w:pPr>
      <w:r w:rsidRPr="00CC45C3">
        <w:rPr>
          <w:rFonts w:eastAsia="Calibri"/>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DF9BD01" w14:textId="77777777" w:rsidR="00CC45C3" w:rsidRPr="00CC45C3" w:rsidRDefault="00CC45C3" w:rsidP="00CC45C3">
      <w:pPr>
        <w:rPr>
          <w:rFonts w:eastAsia="Calibri"/>
          <w:u w:val="single"/>
        </w:rPr>
      </w:pPr>
      <w:r w:rsidRPr="00CC45C3">
        <w:rPr>
          <w:rFonts w:eastAsia="Calibri"/>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CC45C3">
        <w:rPr>
          <w:rFonts w:eastAsia="Calibri"/>
          <w:highlight w:val="cyan"/>
          <w:u w:val="single"/>
        </w:rPr>
        <w:t>Elites</w:t>
      </w:r>
      <w:r w:rsidRPr="00CC45C3">
        <w:rPr>
          <w:rFonts w:eastAsia="Calibri"/>
          <w:u w:val="single"/>
        </w:rPr>
        <w:t xml:space="preserve"> are eager to </w:t>
      </w:r>
      <w:r w:rsidRPr="00CC45C3">
        <w:rPr>
          <w:rFonts w:eastAsia="Calibri"/>
          <w:highlight w:val="cyan"/>
          <w:u w:val="single"/>
        </w:rPr>
        <w:t>focus on tech</w:t>
      </w:r>
      <w:r w:rsidRPr="00CC45C3">
        <w:rPr>
          <w:rFonts w:eastAsia="Calibri"/>
          <w:u w:val="single"/>
        </w:rPr>
        <w:t xml:space="preserve">nology </w:t>
      </w:r>
      <w:r w:rsidRPr="00CC45C3">
        <w:rPr>
          <w:rFonts w:eastAsia="Calibri"/>
          <w:highlight w:val="cyan"/>
          <w:u w:val="single"/>
        </w:rPr>
        <w:t>as</w:t>
      </w:r>
      <w:r w:rsidRPr="00CC45C3">
        <w:rPr>
          <w:rFonts w:eastAsia="Calibri"/>
          <w:u w:val="single"/>
        </w:rPr>
        <w:t xml:space="preserve"> both </w:t>
      </w:r>
      <w:r w:rsidRPr="00CC45C3">
        <w:rPr>
          <w:rFonts w:eastAsia="Calibri"/>
          <w:highlight w:val="cyan"/>
          <w:u w:val="single"/>
        </w:rPr>
        <w:t>the cause and</w:t>
      </w:r>
      <w:r w:rsidRPr="00CC45C3">
        <w:rPr>
          <w:rFonts w:eastAsia="Calibri"/>
          <w:u w:val="single"/>
        </w:rPr>
        <w:t xml:space="preserve"> the </w:t>
      </w:r>
      <w:r w:rsidRPr="00CC45C3">
        <w:rPr>
          <w:rFonts w:eastAsia="Calibri"/>
          <w:highlight w:val="cyan"/>
          <w:u w:val="single"/>
        </w:rPr>
        <w:t>solution</w:t>
      </w:r>
      <w:r w:rsidRPr="00CC45C3">
        <w:rPr>
          <w:rFonts w:eastAsia="Calibri"/>
          <w:u w:val="single"/>
        </w:rPr>
        <w:t xml:space="preserve"> to our current predicaments, and many environmental theorists embracing the “environmental moderniza- tion theory,” argue that new technologies will themselves liberate the world from dangers of extinction.</w:t>
      </w:r>
      <w:r w:rsidRPr="00CC45C3">
        <w:rPr>
          <w:rFonts w:eastAsia="Calibri"/>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CC45C3">
        <w:rPr>
          <w:rFonts w:eastAsia="Calibri"/>
          <w:u w:val="single"/>
        </w:rPr>
        <w:t xml:space="preserve">But those looking </w:t>
      </w:r>
      <w:r w:rsidRPr="00CC45C3">
        <w:rPr>
          <w:rFonts w:eastAsia="Calibri"/>
          <w:highlight w:val="cyan"/>
          <w:u w:val="single"/>
        </w:rPr>
        <w:t>to sustain survival of</w:t>
      </w:r>
      <w:r w:rsidRPr="00CC45C3">
        <w:rPr>
          <w:rFonts w:eastAsia="Calibri"/>
          <w:u w:val="single"/>
        </w:rPr>
        <w:t xml:space="preserve"> humans and all </w:t>
      </w:r>
      <w:r w:rsidRPr="00CC45C3">
        <w:rPr>
          <w:rFonts w:eastAsia="Calibri"/>
          <w:highlight w:val="cyan"/>
          <w:u w:val="single"/>
        </w:rPr>
        <w:t>life</w:t>
      </w:r>
      <w:r w:rsidRPr="00CC45C3">
        <w:rPr>
          <w:rFonts w:eastAsia="Calibri"/>
          <w:u w:val="single"/>
        </w:rPr>
        <w:t xml:space="preserve"> on the planet </w:t>
      </w:r>
      <w:r w:rsidRPr="00CC45C3">
        <w:rPr>
          <w:rFonts w:eastAsia="Calibri"/>
          <w:highlight w:val="cyan"/>
          <w:u w:val="single"/>
        </w:rPr>
        <w:t>have to</w:t>
      </w:r>
      <w:r w:rsidRPr="00CC45C3">
        <w:rPr>
          <w:rFonts w:eastAsia="Calibri"/>
          <w:u w:val="single"/>
        </w:rPr>
        <w:t xml:space="preserve"> take a systemic perspec- tive, </w:t>
      </w:r>
      <w:r w:rsidRPr="00CC45C3">
        <w:rPr>
          <w:rFonts w:eastAsia="Calibri"/>
          <w:highlight w:val="cyan"/>
          <w:u w:val="single"/>
        </w:rPr>
        <w:t>focus</w:t>
      </w:r>
      <w:r w:rsidRPr="00CC45C3">
        <w:rPr>
          <w:rFonts w:eastAsia="Calibri"/>
          <w:u w:val="single"/>
        </w:rPr>
        <w:t xml:space="preserve">ing </w:t>
      </w:r>
      <w:r w:rsidRPr="00CC45C3">
        <w:rPr>
          <w:rFonts w:eastAsia="Calibri"/>
          <w:highlight w:val="cyan"/>
          <w:u w:val="single"/>
        </w:rPr>
        <w:t>on</w:t>
      </w:r>
      <w:r w:rsidRPr="00CC45C3">
        <w:rPr>
          <w:rFonts w:eastAsia="Calibri"/>
          <w:u w:val="single"/>
        </w:rPr>
        <w:t xml:space="preserve"> the </w:t>
      </w:r>
      <w:r w:rsidRPr="00CC45C3">
        <w:rPr>
          <w:rFonts w:eastAsia="Calibri"/>
          <w:highlight w:val="cyan"/>
          <w:u w:val="single"/>
        </w:rPr>
        <w:t>power structures and elites</w:t>
      </w:r>
      <w:r w:rsidRPr="00CC45C3">
        <w:rPr>
          <w:rFonts w:eastAsia="Calibri"/>
          <w:u w:val="single"/>
        </w:rPr>
        <w:t xml:space="preserve"> that benefit the most from the current extinction stage, even though it will ultimately kill them along with everyone else.</w:t>
      </w:r>
    </w:p>
    <w:p w14:paraId="30D494D3" w14:textId="77777777" w:rsidR="00CC45C3" w:rsidRPr="00CC45C3" w:rsidRDefault="00CC45C3" w:rsidP="00CC45C3">
      <w:pPr>
        <w:rPr>
          <w:rFonts w:eastAsia="Calibri"/>
          <w:sz w:val="16"/>
        </w:rPr>
      </w:pPr>
      <w:r w:rsidRPr="00CC45C3">
        <w:rPr>
          <w:rFonts w:eastAsia="Calibri"/>
          <w:sz w:val="16"/>
        </w:rPr>
        <w:t>Caveats on Capitalism and Extinction</w:t>
      </w:r>
    </w:p>
    <w:p w14:paraId="665E24BD" w14:textId="77777777" w:rsidR="00CC45C3" w:rsidRPr="00CC45C3" w:rsidRDefault="00CC45C3" w:rsidP="00CC45C3">
      <w:pPr>
        <w:rPr>
          <w:rFonts w:eastAsia="Calibri"/>
          <w:sz w:val="16"/>
        </w:rPr>
      </w:pPr>
      <w:r w:rsidRPr="00CC45C3">
        <w:rPr>
          <w:rFonts w:eastAsia="Calibri"/>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44B44871" w14:textId="77777777" w:rsidR="00CC45C3" w:rsidRPr="00CC45C3" w:rsidRDefault="00CC45C3" w:rsidP="00CC45C3">
      <w:pPr>
        <w:rPr>
          <w:rFonts w:eastAsia="Calibri"/>
          <w:sz w:val="16"/>
        </w:rPr>
      </w:pPr>
      <w:r w:rsidRPr="00CC45C3">
        <w:rPr>
          <w:rFonts w:eastAsia="Calibri"/>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CC45C3">
        <w:rPr>
          <w:rFonts w:eastAsia="Calibri"/>
          <w:u w:val="single"/>
        </w:rPr>
        <w:t xml:space="preserve">Capitalist </w:t>
      </w:r>
      <w:r w:rsidRPr="00CC45C3">
        <w:rPr>
          <w:rFonts w:eastAsia="Calibri"/>
          <w:highlight w:val="cyan"/>
          <w:u w:val="single"/>
        </w:rPr>
        <w:t>proponents argue</w:t>
      </w:r>
      <w:r w:rsidRPr="00CC45C3">
        <w:rPr>
          <w:rFonts w:eastAsia="Calibri"/>
          <w:u w:val="single"/>
        </w:rPr>
        <w:t xml:space="preserve"> that </w:t>
      </w:r>
      <w:r w:rsidRPr="00CC45C3">
        <w:rPr>
          <w:rFonts w:eastAsia="Calibri"/>
          <w:highlight w:val="cyan"/>
          <w:u w:val="single"/>
        </w:rPr>
        <w:t>the market</w:t>
      </w:r>
      <w:r w:rsidRPr="00CC45C3">
        <w:rPr>
          <w:rFonts w:eastAsia="Calibri"/>
          <w:u w:val="single"/>
        </w:rPr>
        <w:t xml:space="preserve"> itself </w:t>
      </w:r>
      <w:r w:rsidRPr="00CC45C3">
        <w:rPr>
          <w:rFonts w:eastAsia="Calibri"/>
          <w:highlight w:val="cyan"/>
          <w:u w:val="single"/>
        </w:rPr>
        <w:t>is driving</w:t>
      </w:r>
      <w:r w:rsidRPr="00CC45C3">
        <w:rPr>
          <w:rFonts w:eastAsia="Calibri"/>
          <w:u w:val="single"/>
        </w:rPr>
        <w:t xml:space="preserve"> Big Oil and Gas toward producing more </w:t>
      </w:r>
      <w:r w:rsidRPr="00CC45C3">
        <w:rPr>
          <w:rFonts w:eastAsia="Calibri"/>
          <w:highlight w:val="cyan"/>
          <w:u w:val="single"/>
        </w:rPr>
        <w:t>green energy</w:t>
      </w:r>
      <w:r w:rsidRPr="00CC45C3">
        <w:rPr>
          <w:rFonts w:eastAsia="Calibri"/>
          <w:u w:val="single"/>
        </w:rPr>
        <w:t xml:space="preserve">, the ultimate solution to climate change. </w:t>
      </w:r>
      <w:r w:rsidRPr="00CC45C3">
        <w:rPr>
          <w:rFonts w:eastAsia="Calibri"/>
          <w:highlight w:val="cyan"/>
          <w:u w:val="single"/>
        </w:rPr>
        <w:t>But</w:t>
      </w:r>
      <w:r w:rsidRPr="00CC45C3">
        <w:rPr>
          <w:rFonts w:eastAsia="Calibri"/>
          <w:u w:val="single"/>
        </w:rPr>
        <w:t xml:space="preserve"> while these market factors are real and should be recognized as highly important, </w:t>
      </w:r>
      <w:r w:rsidRPr="00CC45C3">
        <w:rPr>
          <w:rFonts w:eastAsia="Calibri"/>
          <w:highlight w:val="cyan"/>
          <w:u w:val="single"/>
        </w:rPr>
        <w:t>they do not create the scope and speed</w:t>
      </w:r>
      <w:r w:rsidRPr="00CC45C3">
        <w:rPr>
          <w:rFonts w:eastAsia="Calibri"/>
          <w:u w:val="single"/>
        </w:rPr>
        <w:t xml:space="preserve"> of change needed </w:t>
      </w:r>
      <w:r w:rsidRPr="00CC45C3">
        <w:rPr>
          <w:rFonts w:eastAsia="Calibri"/>
          <w:highlight w:val="cyan"/>
          <w:u w:val="single"/>
        </w:rPr>
        <w:t>to prevent climate catastrophe</w:t>
      </w:r>
      <w:r w:rsidRPr="00CC45C3">
        <w:rPr>
          <w:rFonts w:eastAsia="Calibri"/>
          <w:u w:val="single"/>
        </w:rPr>
        <w:t xml:space="preserve">. The </w:t>
      </w:r>
      <w:r w:rsidRPr="00CC45C3">
        <w:rPr>
          <w:rFonts w:eastAsia="Calibri"/>
          <w:highlight w:val="cyan"/>
          <w:u w:val="single"/>
        </w:rPr>
        <w:t>oil and gas</w:t>
      </w:r>
      <w:r w:rsidRPr="00CC45C3">
        <w:rPr>
          <w:rFonts w:eastAsia="Calibri"/>
          <w:u w:val="single"/>
        </w:rPr>
        <w:t xml:space="preserve"> companies </w:t>
      </w:r>
      <w:r w:rsidRPr="00CC45C3">
        <w:rPr>
          <w:rFonts w:eastAsia="Calibri"/>
          <w:highlight w:val="cyan"/>
          <w:u w:val="single"/>
        </w:rPr>
        <w:t>have too much profit “sunk” into</w:t>
      </w:r>
      <w:r w:rsidRPr="00CC45C3">
        <w:rPr>
          <w:rFonts w:eastAsia="Calibri"/>
          <w:u w:val="single"/>
        </w:rPr>
        <w:t xml:space="preserve"> the </w:t>
      </w:r>
      <w:r w:rsidRPr="00CC45C3">
        <w:rPr>
          <w:rFonts w:eastAsia="Calibri"/>
          <w:highlight w:val="cyan"/>
          <w:u w:val="single"/>
        </w:rPr>
        <w:t>carbon infrastructure</w:t>
      </w:r>
      <w:r w:rsidRPr="00CC45C3">
        <w:rPr>
          <w:rFonts w:eastAsia="Calibri"/>
          <w:u w:val="single"/>
        </w:rPr>
        <w:t xml:space="preserve"> and the oil reserves they enjoy </w:t>
      </w:r>
      <w:r w:rsidRPr="00CC45C3">
        <w:rPr>
          <w:rFonts w:eastAsia="Calibri"/>
          <w:highlight w:val="cyan"/>
          <w:u w:val="single"/>
        </w:rPr>
        <w:t>to jettison</w:t>
      </w:r>
      <w:r w:rsidRPr="00CC45C3">
        <w:rPr>
          <w:rFonts w:eastAsia="Calibri"/>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CC45C3">
        <w:rPr>
          <w:rFonts w:eastAsia="Calibri"/>
          <w:highlight w:val="cyan"/>
          <w:u w:val="single"/>
        </w:rPr>
        <w:t>corpora- tions</w:t>
      </w:r>
      <w:r w:rsidRPr="00CC45C3">
        <w:rPr>
          <w:rFonts w:eastAsia="Calibri"/>
          <w:u w:val="single"/>
        </w:rPr>
        <w:t xml:space="preserve"> begin to shift toward major new green technologies such as electric cars, they </w:t>
      </w:r>
      <w:r w:rsidRPr="00CC45C3">
        <w:rPr>
          <w:rFonts w:eastAsia="Calibri"/>
          <w:highlight w:val="cyan"/>
          <w:u w:val="single"/>
        </w:rPr>
        <w:t>will block the systemic change we need, pushing</w:t>
      </w:r>
      <w:r w:rsidRPr="00CC45C3">
        <w:rPr>
          <w:rFonts w:eastAsia="Calibri"/>
          <w:u w:val="single"/>
        </w:rPr>
        <w:t xml:space="preserve"> us in the name of </w:t>
      </w:r>
      <w:r w:rsidRPr="00CC45C3">
        <w:rPr>
          <w:rFonts w:eastAsia="Calibri"/>
          <w:highlight w:val="cyan"/>
          <w:u w:val="single"/>
        </w:rPr>
        <w:t>green capitalism toward</w:t>
      </w:r>
      <w:r w:rsidRPr="00CC45C3">
        <w:rPr>
          <w:rFonts w:eastAsia="Calibri"/>
          <w:u w:val="single"/>
        </w:rPr>
        <w:t xml:space="preserve"> climate </w:t>
      </w:r>
      <w:r w:rsidRPr="00CC45C3">
        <w:rPr>
          <w:rFonts w:eastAsia="Calibri"/>
          <w:highlight w:val="cyan"/>
          <w:u w:val="single"/>
        </w:rPr>
        <w:t>extinction</w:t>
      </w:r>
      <w:r w:rsidRPr="00CC45C3">
        <w:rPr>
          <w:rFonts w:eastAsia="Calibri"/>
          <w:u w:val="single"/>
        </w:rPr>
        <w:t>.</w:t>
      </w:r>
    </w:p>
    <w:p w14:paraId="534BF276" w14:textId="77777777" w:rsidR="00CC45C3" w:rsidRPr="00CC45C3" w:rsidRDefault="00CC45C3" w:rsidP="00CC45C3">
      <w:pPr>
        <w:keepNext/>
        <w:keepLines/>
        <w:spacing w:before="40" w:after="0"/>
        <w:outlineLvl w:val="3"/>
        <w:rPr>
          <w:rFonts w:eastAsia="Times New Roman" w:cs="Times New Roman"/>
          <w:b/>
          <w:iCs/>
          <w:sz w:val="26"/>
        </w:rPr>
      </w:pPr>
      <w:bookmarkStart w:id="1" w:name="_Hlk208836115"/>
      <w:r w:rsidRPr="00CC45C3">
        <w:rPr>
          <w:rFonts w:eastAsia="Times New Roman" w:cs="Times New Roman"/>
          <w:b/>
          <w:iCs/>
          <w:sz w:val="26"/>
        </w:rPr>
        <w:t xml:space="preserve">The alt: The United States Federal Government should mandate transition to a democratically planned, worker-owned economy. </w:t>
      </w:r>
    </w:p>
    <w:p w14:paraId="23A189C9" w14:textId="77777777" w:rsidR="00CC45C3" w:rsidRPr="00CC45C3" w:rsidRDefault="00CC45C3" w:rsidP="00CC45C3">
      <w:pPr>
        <w:rPr>
          <w:rFonts w:eastAsia="Calibri"/>
        </w:rPr>
      </w:pPr>
    </w:p>
    <w:p w14:paraId="072FB399"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Abolition of private ownership and social management of production </w:t>
      </w:r>
      <w:r w:rsidRPr="00CC45C3">
        <w:rPr>
          <w:rFonts w:eastAsia="Times New Roman" w:cs="Times New Roman"/>
          <w:b/>
          <w:iCs/>
          <w:sz w:val="26"/>
          <w:u w:val="single"/>
        </w:rPr>
        <w:t xml:space="preserve">frees </w:t>
      </w:r>
      <w:r w:rsidRPr="00CC45C3">
        <w:rPr>
          <w:rFonts w:eastAsia="Times New Roman" w:cs="Times New Roman"/>
          <w:b/>
          <w:iCs/>
          <w:sz w:val="26"/>
        </w:rPr>
        <w:t xml:space="preserve">the economy from markets and corporate control. </w:t>
      </w:r>
      <w:r w:rsidRPr="00CC45C3">
        <w:rPr>
          <w:rFonts w:eastAsia="Times New Roman" w:cs="Times New Roman"/>
          <w:b/>
          <w:iCs/>
          <w:sz w:val="26"/>
          <w:u w:val="single"/>
        </w:rPr>
        <w:t xml:space="preserve">Only this </w:t>
      </w:r>
      <w:r w:rsidRPr="00CC45C3">
        <w:rPr>
          <w:rFonts w:eastAsia="Times New Roman" w:cs="Times New Roman"/>
          <w:b/>
          <w:iCs/>
          <w:sz w:val="26"/>
        </w:rPr>
        <w:t xml:space="preserve">creates genuine worker power and reorients the economy away from profit and towards collective need. </w:t>
      </w:r>
    </w:p>
    <w:p w14:paraId="4C09A450" w14:textId="77777777" w:rsidR="00CC45C3" w:rsidRPr="00CC45C3" w:rsidRDefault="00CC45C3" w:rsidP="00CC45C3">
      <w:pPr>
        <w:rPr>
          <w:rFonts w:eastAsia="Calibri"/>
        </w:rPr>
      </w:pPr>
      <w:bookmarkStart w:id="2" w:name="_Hlk208905835"/>
      <w:r w:rsidRPr="00CC45C3">
        <w:rPr>
          <w:rFonts w:eastAsia="Calibri"/>
          <w:b/>
          <w:bCs/>
          <w:sz w:val="26"/>
          <w:szCs w:val="26"/>
        </w:rPr>
        <w:t>Wetzel 22</w:t>
      </w:r>
      <w:r w:rsidRPr="00CC45C3">
        <w:rPr>
          <w:rFonts w:eastAsia="Calibri"/>
        </w:rPr>
        <w:t>, Professor of Philosophy at the University of Wisconsin-Milwaukee, experienced labor organizer. (Tom, “Overcoming Capitalism: Strategy for the Working Class in the 21st Century” AK Press, 2022, p. 299-311) rose</w:t>
      </w:r>
    </w:p>
    <w:bookmarkEnd w:id="2"/>
    <w:p w14:paraId="28F15F97" w14:textId="77777777" w:rsidR="00CC45C3" w:rsidRPr="00CC45C3" w:rsidRDefault="00CC45C3" w:rsidP="00CC45C3">
      <w:pPr>
        <w:rPr>
          <w:rFonts w:eastAsia="Calibri"/>
          <w:sz w:val="12"/>
        </w:rPr>
      </w:pPr>
      <w:r w:rsidRPr="00CC45C3">
        <w:rPr>
          <w:rFonts w:eastAsia="Calibri"/>
          <w:u w:val="single"/>
        </w:rPr>
        <w:t xml:space="preserve">Moreover, </w:t>
      </w:r>
      <w:r w:rsidRPr="00CC45C3">
        <w:rPr>
          <w:rFonts w:eastAsia="Calibri"/>
          <w:highlight w:val="cyan"/>
          <w:u w:val="single"/>
        </w:rPr>
        <w:t>workers taking over</w:t>
      </w:r>
      <w:r w:rsidRPr="00CC45C3">
        <w:rPr>
          <w:rFonts w:eastAsia="Calibri"/>
          <w:u w:val="single"/>
        </w:rPr>
        <w:t xml:space="preserve"> all the various nodes where they work in the system of social production </w:t>
      </w:r>
      <w:r w:rsidRPr="00CC45C3">
        <w:rPr>
          <w:rFonts w:eastAsia="Calibri"/>
          <w:highlight w:val="cyan"/>
          <w:u w:val="single"/>
        </w:rPr>
        <w:t>is</w:t>
      </w:r>
      <w:r w:rsidRPr="00CC45C3">
        <w:rPr>
          <w:rFonts w:eastAsia="Calibri"/>
          <w:u w:val="single"/>
        </w:rPr>
        <w:t xml:space="preserve"> strategically </w:t>
      </w:r>
      <w:r w:rsidRPr="00CC45C3">
        <w:rPr>
          <w:rFonts w:eastAsia="Calibri"/>
          <w:b/>
          <w:iCs/>
          <w:highlight w:val="cyan"/>
          <w:u w:val="single"/>
          <w:bdr w:val="single" w:sz="8" w:space="0" w:color="auto"/>
        </w:rPr>
        <w:t>central</w:t>
      </w:r>
      <w:r w:rsidRPr="00CC45C3">
        <w:rPr>
          <w:rFonts w:eastAsia="Calibri"/>
          <w:highlight w:val="cyan"/>
          <w:u w:val="single"/>
        </w:rPr>
        <w:t xml:space="preserve"> to the working class gaining power </w:t>
      </w:r>
      <w:r w:rsidRPr="00CC45C3">
        <w:rPr>
          <w:rFonts w:eastAsia="Calibri"/>
          <w:u w:val="single"/>
        </w:rPr>
        <w:t>in society.</w:t>
      </w:r>
      <w:r w:rsidRPr="00CC45C3">
        <w:rPr>
          <w:rFonts w:eastAsia="Calibri"/>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CC45C3">
        <w:rPr>
          <w:rFonts w:eastAsia="Calibri"/>
          <w:u w:val="single"/>
        </w:rPr>
        <w:t xml:space="preserve">Here is a basic truth: </w:t>
      </w:r>
      <w:r w:rsidRPr="00CC45C3">
        <w:rPr>
          <w:rFonts w:eastAsia="Calibri"/>
          <w:highlight w:val="cyan"/>
          <w:u w:val="single"/>
        </w:rPr>
        <w:t>If workers do not control their</w:t>
      </w:r>
      <w:r w:rsidRPr="00CC45C3">
        <w:rPr>
          <w:rFonts w:eastAsia="Calibri"/>
          <w:u w:val="single"/>
        </w:rPr>
        <w:t xml:space="preserve"> own work activity and the </w:t>
      </w:r>
      <w:r w:rsidRPr="00CC45C3">
        <w:rPr>
          <w:rFonts w:eastAsia="Calibri"/>
          <w:highlight w:val="cyan"/>
          <w:u w:val="single"/>
        </w:rPr>
        <w:t>workplaces</w:t>
      </w:r>
      <w:r w:rsidRPr="00CC45C3">
        <w:rPr>
          <w:rFonts w:eastAsia="Calibri"/>
          <w:u w:val="single"/>
        </w:rPr>
        <w:t xml:space="preserve">, then some </w:t>
      </w:r>
      <w:r w:rsidRPr="00CC45C3">
        <w:rPr>
          <w:rFonts w:eastAsia="Calibri"/>
          <w:highlight w:val="cyan"/>
          <w:u w:val="single"/>
        </w:rPr>
        <w:t>other class will</w:t>
      </w:r>
      <w:r w:rsidRPr="00CC45C3">
        <w:rPr>
          <w:rFonts w:eastAsia="Calibri"/>
          <w:u w:val="single"/>
        </w:rPr>
        <w:t xml:space="preserve">, and thus the regime of class oppression will continue. </w:t>
      </w:r>
      <w:r w:rsidRPr="00CC45C3">
        <w:rPr>
          <w:rFonts w:eastAsia="Calibri"/>
          <w:sz w:val="12"/>
        </w:rPr>
        <w:t>So an essential task for worker’s liberation is the worker takeover of the various workplaces and industries and the creation of organizations of worker self- management.</w:t>
      </w:r>
      <w:r w:rsidRPr="00CC45C3">
        <w:rPr>
          <w:rFonts w:eastAsia="Calibri"/>
          <w:u w:val="single"/>
        </w:rPr>
        <w:t xml:space="preserve"> For workers to control the labor process, the organization of the work, and the control of the workplace, </w:t>
      </w:r>
      <w:r w:rsidRPr="00CC45C3">
        <w:rPr>
          <w:rFonts w:eastAsia="Calibri"/>
          <w:highlight w:val="cyan"/>
          <w:u w:val="single"/>
        </w:rPr>
        <w:t>there must be</w:t>
      </w:r>
      <w:r w:rsidRPr="00CC45C3">
        <w:rPr>
          <w:rFonts w:eastAsia="Calibri"/>
          <w:u w:val="single"/>
        </w:rPr>
        <w:t xml:space="preserve"> face-to-face democracy of periodic</w:t>
      </w:r>
      <w:r w:rsidRPr="00CC45C3">
        <w:rPr>
          <w:rFonts w:eastAsia="Calibri"/>
          <w:highlight w:val="cyan"/>
          <w:u w:val="single"/>
        </w:rPr>
        <w:t xml:space="preserve"> assemblies of</w:t>
      </w:r>
      <w:r w:rsidRPr="00CC45C3">
        <w:rPr>
          <w:rFonts w:eastAsia="Calibri"/>
          <w:u w:val="single"/>
        </w:rPr>
        <w:t xml:space="preserve"> the </w:t>
      </w:r>
      <w:r w:rsidRPr="00CC45C3">
        <w:rPr>
          <w:rFonts w:eastAsia="Calibri"/>
          <w:highlight w:val="cyan"/>
          <w:u w:val="single"/>
        </w:rPr>
        <w:t xml:space="preserve">workers </w:t>
      </w:r>
      <w:r w:rsidRPr="00CC45C3">
        <w:rPr>
          <w:rFonts w:eastAsia="Calibri"/>
          <w:u w:val="single"/>
        </w:rPr>
        <w:t xml:space="preserve">in that facility. This is where the </w:t>
      </w:r>
      <w:r w:rsidRPr="00CC45C3">
        <w:rPr>
          <w:rFonts w:eastAsia="Calibri"/>
          <w:highlight w:val="cyan"/>
          <w:u w:val="single"/>
        </w:rPr>
        <w:t xml:space="preserve">staff </w:t>
      </w:r>
      <w:r w:rsidRPr="00CC45C3">
        <w:rPr>
          <w:rFonts w:eastAsia="Calibri"/>
          <w:u w:val="single"/>
        </w:rPr>
        <w:t xml:space="preserve">can deliberate and </w:t>
      </w:r>
      <w:r w:rsidRPr="00CC45C3">
        <w:rPr>
          <w:rFonts w:eastAsia="Calibri"/>
          <w:highlight w:val="cyan"/>
          <w:u w:val="single"/>
        </w:rPr>
        <w:t>make decisions on</w:t>
      </w:r>
      <w:r w:rsidRPr="00CC45C3">
        <w:rPr>
          <w:rFonts w:eastAsia="Calibri"/>
          <w:u w:val="single"/>
        </w:rPr>
        <w:t xml:space="preserve"> the basic </w:t>
      </w:r>
      <w:r w:rsidRPr="00CC45C3">
        <w:rPr>
          <w:rFonts w:eastAsia="Calibri"/>
          <w:highlight w:val="cyan"/>
          <w:u w:val="single"/>
        </w:rPr>
        <w:t>policies and</w:t>
      </w:r>
      <w:r w:rsidRPr="00CC45C3">
        <w:rPr>
          <w:rFonts w:eastAsia="Calibri"/>
          <w:u w:val="single"/>
        </w:rPr>
        <w:t xml:space="preserve"> the over-all </w:t>
      </w:r>
      <w:r w:rsidRPr="00CC45C3">
        <w:rPr>
          <w:rFonts w:eastAsia="Calibri"/>
          <w:highlight w:val="cyan"/>
          <w:u w:val="single"/>
        </w:rPr>
        <w:t>governance of</w:t>
      </w:r>
      <w:r w:rsidRPr="00CC45C3">
        <w:rPr>
          <w:rFonts w:eastAsia="Calibri"/>
          <w:u w:val="single"/>
        </w:rPr>
        <w:t xml:space="preserve"> their facility and for their </w:t>
      </w:r>
      <w:r w:rsidRPr="00CC45C3">
        <w:rPr>
          <w:rFonts w:eastAsia="Calibri"/>
          <w:highlight w:val="cyan"/>
          <w:u w:val="single"/>
        </w:rPr>
        <w:t>industry</w:t>
      </w:r>
      <w:r w:rsidRPr="00CC45C3">
        <w:rPr>
          <w:rFonts w:eastAsia="Calibri"/>
          <w:u w:val="single"/>
        </w:rPr>
        <w:t xml:space="preserve">. For ongoing coordination of the labor, </w:t>
      </w:r>
      <w:r w:rsidRPr="00CC45C3">
        <w:rPr>
          <w:rFonts w:eastAsia="Calibri"/>
          <w:highlight w:val="cyan"/>
          <w:u w:val="single"/>
        </w:rPr>
        <w:t>the workers</w:t>
      </w:r>
      <w:r w:rsidRPr="00CC45C3">
        <w:rPr>
          <w:rFonts w:eastAsia="Calibri"/>
          <w:u w:val="single"/>
        </w:rPr>
        <w:t xml:space="preserve"> can </w:t>
      </w:r>
      <w:r w:rsidRPr="00CC45C3">
        <w:rPr>
          <w:rFonts w:eastAsia="Calibri"/>
          <w:highlight w:val="cyan"/>
          <w:u w:val="single"/>
        </w:rPr>
        <w:t>elect colleagues to a</w:t>
      </w:r>
      <w:r w:rsidRPr="00CC45C3">
        <w:rPr>
          <w:rFonts w:eastAsia="Calibri"/>
          <w:u w:val="single"/>
        </w:rPr>
        <w:t xml:space="preserve"> coordinating or </w:t>
      </w:r>
      <w:r w:rsidRPr="00CC45C3">
        <w:rPr>
          <w:rFonts w:eastAsia="Calibri"/>
          <w:highlight w:val="cyan"/>
          <w:u w:val="single"/>
        </w:rPr>
        <w:t>administrative council</w:t>
      </w:r>
      <w:r w:rsidRPr="00CC45C3">
        <w:rPr>
          <w:rFonts w:eastAsia="Calibri"/>
          <w:u w:val="single"/>
        </w:rPr>
        <w:t>.</w:t>
      </w:r>
      <w:r w:rsidRPr="00CC45C3">
        <w:rPr>
          <w:rFonts w:eastAsia="Calibri"/>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4EECE51E" w14:textId="77777777" w:rsidR="00CC45C3" w:rsidRPr="00CC45C3" w:rsidRDefault="00CC45C3" w:rsidP="00CC45C3">
      <w:pPr>
        <w:rPr>
          <w:rFonts w:eastAsia="Calibri"/>
          <w:u w:val="single"/>
        </w:rPr>
      </w:pPr>
      <w:r w:rsidRPr="00CC45C3">
        <w:rPr>
          <w:rFonts w:eastAsia="Calibri"/>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711E91C1" w14:textId="77777777" w:rsidR="00CC45C3" w:rsidRPr="00CC45C3" w:rsidRDefault="00CC45C3" w:rsidP="00CC45C3">
      <w:pPr>
        <w:rPr>
          <w:rFonts w:eastAsia="Calibri"/>
          <w:sz w:val="12"/>
        </w:rPr>
      </w:pPr>
      <w:r w:rsidRPr="00CC45C3">
        <w:rPr>
          <w:rFonts w:eastAsia="Calibri"/>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3CCA7B7F" w14:textId="77777777" w:rsidR="00CC45C3" w:rsidRPr="00CC45C3" w:rsidRDefault="00CC45C3" w:rsidP="00CC45C3">
      <w:pPr>
        <w:rPr>
          <w:rFonts w:eastAsia="Calibri"/>
          <w:sz w:val="12"/>
        </w:rPr>
      </w:pPr>
      <w:r w:rsidRPr="00CC45C3">
        <w:rPr>
          <w:rFonts w:eastAsia="Calibri"/>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3EF07DA5" w14:textId="77777777" w:rsidR="00CC45C3" w:rsidRPr="00CC45C3" w:rsidRDefault="00CC45C3" w:rsidP="00CC45C3">
      <w:pPr>
        <w:rPr>
          <w:rFonts w:eastAsia="Calibri"/>
          <w:sz w:val="12"/>
        </w:rPr>
      </w:pPr>
      <w:bookmarkStart w:id="3" w:name="_Hlk209105540"/>
      <w:r w:rsidRPr="00CC45C3">
        <w:rPr>
          <w:rFonts w:eastAsia="Calibri"/>
          <w:sz w:val="12"/>
        </w:rPr>
        <w:t>Neighborhood Assemblies</w:t>
      </w:r>
    </w:p>
    <w:p w14:paraId="2B10F9DC" w14:textId="77777777" w:rsidR="00CC45C3" w:rsidRPr="00CC45C3" w:rsidRDefault="00CC45C3" w:rsidP="00CC45C3">
      <w:pPr>
        <w:rPr>
          <w:rFonts w:eastAsia="Calibri"/>
          <w:sz w:val="12"/>
        </w:rPr>
      </w:pPr>
      <w:r w:rsidRPr="00CC45C3">
        <w:rPr>
          <w:rFonts w:eastAsia="Calibri"/>
          <w:sz w:val="12"/>
        </w:rPr>
        <w:t xml:space="preserve">Various decisions about an industry or workplace will impact people other than the workers in that workplace. </w:t>
      </w:r>
      <w:r w:rsidRPr="00CC45C3">
        <w:rPr>
          <w:rFonts w:eastAsia="Calibri"/>
          <w:u w:val="single"/>
        </w:rPr>
        <w:t xml:space="preserve">Whether someone is working in the social economy or not, </w:t>
      </w:r>
      <w:r w:rsidRPr="00CC45C3">
        <w:rPr>
          <w:rFonts w:eastAsia="Calibri"/>
          <w:highlight w:val="cyan"/>
          <w:u w:val="single"/>
        </w:rPr>
        <w:t>the people</w:t>
      </w:r>
      <w:r w:rsidRPr="00CC45C3">
        <w:rPr>
          <w:rFonts w:eastAsia="Calibri"/>
          <w:u w:val="single"/>
        </w:rPr>
        <w:t xml:space="preserve"> who live in a city neighborhood or rural area will </w:t>
      </w:r>
      <w:r w:rsidRPr="00CC45C3">
        <w:rPr>
          <w:rFonts w:eastAsia="Calibri"/>
          <w:highlight w:val="cyan"/>
          <w:u w:val="single"/>
        </w:rPr>
        <w:t>have concerns</w:t>
      </w:r>
      <w:r w:rsidRPr="00CC45C3">
        <w:rPr>
          <w:rFonts w:eastAsia="Calibri"/>
          <w:u w:val="single"/>
        </w:rPr>
        <w:t xml:space="preserve"> that are common to those in their area—such as elimination of pollutants, or the character of the public goods and services available in their area. </w:t>
      </w:r>
      <w:r w:rsidRPr="00CC45C3">
        <w:rPr>
          <w:rFonts w:eastAsia="Calibri"/>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CC45C3">
        <w:rPr>
          <w:rFonts w:eastAsia="Calibri"/>
          <w:u w:val="single"/>
        </w:rPr>
        <w:t xml:space="preserve">. Just as </w:t>
      </w:r>
      <w:r w:rsidRPr="00CC45C3">
        <w:rPr>
          <w:rFonts w:eastAsia="Calibri"/>
          <w:highlight w:val="cyan"/>
          <w:u w:val="single"/>
        </w:rPr>
        <w:t>worker assemblies</w:t>
      </w:r>
      <w:r w:rsidRPr="00CC45C3">
        <w:rPr>
          <w:rFonts w:eastAsia="Calibri"/>
          <w:u w:val="single"/>
        </w:rPr>
        <w:t xml:space="preserve"> provide the base for workers self-management of workplaces, assemblies that bring people together can </w:t>
      </w:r>
      <w:r w:rsidRPr="00CC45C3">
        <w:rPr>
          <w:rFonts w:eastAsia="Calibri"/>
          <w:highlight w:val="cyan"/>
          <w:u w:val="single"/>
        </w:rPr>
        <w:t xml:space="preserve">provide a social base for </w:t>
      </w:r>
      <w:r w:rsidRPr="00CC45C3">
        <w:rPr>
          <w:rFonts w:eastAsia="Calibri"/>
          <w:b/>
          <w:iCs/>
          <w:highlight w:val="cyan"/>
          <w:u w:val="single"/>
          <w:bdr w:val="single" w:sz="8" w:space="0" w:color="auto"/>
        </w:rPr>
        <w:t>self-management</w:t>
      </w:r>
      <w:r w:rsidRPr="00CC45C3">
        <w:rPr>
          <w:rFonts w:eastAsia="Calibri"/>
          <w:highlight w:val="cyan"/>
          <w:u w:val="single"/>
        </w:rPr>
        <w:t xml:space="preserve"> of public affairs</w:t>
      </w:r>
      <w:r w:rsidRPr="00CC45C3">
        <w:rPr>
          <w:rFonts w:eastAsia="Calibri"/>
          <w:u w:val="single"/>
        </w:rPr>
        <w:t xml:space="preserve"> and public services by an area’s population.</w:t>
      </w:r>
    </w:p>
    <w:p w14:paraId="454E3B5F" w14:textId="77777777" w:rsidR="00CC45C3" w:rsidRPr="00CC45C3" w:rsidRDefault="00CC45C3" w:rsidP="00CC45C3">
      <w:pPr>
        <w:rPr>
          <w:rFonts w:eastAsia="Calibri"/>
          <w:sz w:val="12"/>
        </w:rPr>
      </w:pPr>
      <w:r w:rsidRPr="00CC45C3">
        <w:rPr>
          <w:rFonts w:eastAsia="Calibri"/>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CC45C3">
        <w:rPr>
          <w:rFonts w:eastAsia="Calibri"/>
          <w:u w:val="single"/>
        </w:rPr>
        <w:t xml:space="preserve">The area of decision making that the neighborhood assemblies and the regional congresses of communities would work on would be the development of the plans for provision of public goods and services, protection of the interests of people as consumers, </w:t>
      </w:r>
      <w:r w:rsidRPr="00CC45C3">
        <w:rPr>
          <w:rFonts w:eastAsia="Calibri"/>
          <w:highlight w:val="cyan"/>
          <w:u w:val="single"/>
        </w:rPr>
        <w:t>protection of</w:t>
      </w:r>
      <w:r w:rsidRPr="00CC45C3">
        <w:rPr>
          <w:rFonts w:eastAsia="Calibri"/>
          <w:u w:val="single"/>
        </w:rPr>
        <w:t xml:space="preserve"> the </w:t>
      </w:r>
      <w:r w:rsidRPr="00CC45C3">
        <w:rPr>
          <w:rFonts w:eastAsia="Calibri"/>
          <w:highlight w:val="cyan"/>
          <w:u w:val="single"/>
        </w:rPr>
        <w:t>ecological commons, controlling</w:t>
      </w:r>
      <w:r w:rsidRPr="00CC45C3">
        <w:rPr>
          <w:rFonts w:eastAsia="Calibri"/>
          <w:u w:val="single"/>
        </w:rPr>
        <w:t xml:space="preserve"> the </w:t>
      </w:r>
      <w:r w:rsidRPr="00CC45C3">
        <w:rPr>
          <w:rFonts w:eastAsia="Calibri"/>
          <w:highlight w:val="cyan"/>
          <w:u w:val="single"/>
        </w:rPr>
        <w:t xml:space="preserve">land use, and </w:t>
      </w:r>
      <w:r w:rsidRPr="00CC45C3">
        <w:rPr>
          <w:rFonts w:eastAsia="Calibri"/>
          <w:u w:val="single"/>
        </w:rPr>
        <w:t xml:space="preserve">issues like </w:t>
      </w:r>
      <w:r w:rsidRPr="00CC45C3">
        <w:rPr>
          <w:rFonts w:eastAsia="Calibri"/>
          <w:highlight w:val="cyan"/>
          <w:u w:val="single"/>
        </w:rPr>
        <w:t>emissions</w:t>
      </w:r>
      <w:r w:rsidRPr="00CC45C3">
        <w:rPr>
          <w:rFonts w:eastAsia="Calibri"/>
          <w:u w:val="single"/>
        </w:rPr>
        <w:t xml:space="preserve"> that affect air and water.</w:t>
      </w:r>
    </w:p>
    <w:bookmarkEnd w:id="3"/>
    <w:p w14:paraId="65488C2B" w14:textId="77777777" w:rsidR="00CC45C3" w:rsidRPr="00CC45C3" w:rsidRDefault="00CC45C3" w:rsidP="00CC45C3">
      <w:pPr>
        <w:rPr>
          <w:rFonts w:eastAsia="Calibri"/>
          <w:sz w:val="12"/>
        </w:rPr>
      </w:pPr>
      <w:r w:rsidRPr="00CC45C3">
        <w:rPr>
          <w:rFonts w:eastAsia="Calibri"/>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2B36339A" w14:textId="77777777" w:rsidR="00CC45C3" w:rsidRPr="00CC45C3" w:rsidRDefault="00CC45C3" w:rsidP="00CC45C3">
      <w:pPr>
        <w:rPr>
          <w:rFonts w:eastAsia="Calibri"/>
          <w:sz w:val="12"/>
        </w:rPr>
      </w:pPr>
      <w:r w:rsidRPr="00CC45C3">
        <w:rPr>
          <w:rFonts w:eastAsia="Calibri"/>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59665696" w14:textId="77777777" w:rsidR="00CC45C3" w:rsidRPr="00CC45C3" w:rsidRDefault="00CC45C3" w:rsidP="00CC45C3">
      <w:pPr>
        <w:rPr>
          <w:rFonts w:eastAsia="Calibri"/>
          <w:sz w:val="12"/>
        </w:rPr>
      </w:pPr>
      <w:r w:rsidRPr="00CC45C3">
        <w:rPr>
          <w:rFonts w:eastAsia="Calibri"/>
          <w:sz w:val="12"/>
        </w:rPr>
        <w:t xml:space="preserve">A relevant example in recent times has been some cities’ attempts at </w:t>
      </w:r>
      <w:r w:rsidRPr="00CC45C3">
        <w:rPr>
          <w:rFonts w:eastAsia="Calibri" w:hint="eastAsia"/>
          <w:sz w:val="12"/>
        </w:rPr>
        <w:t>“</w:t>
      </w:r>
      <w:r w:rsidRPr="00CC45C3">
        <w:rPr>
          <w:rFonts w:eastAsia="Calibri"/>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614A8CF" w14:textId="77777777" w:rsidR="00CC45C3" w:rsidRPr="00CC45C3" w:rsidRDefault="00CC45C3" w:rsidP="00CC45C3">
      <w:pPr>
        <w:rPr>
          <w:rFonts w:eastAsia="Calibri"/>
          <w:sz w:val="12"/>
        </w:rPr>
      </w:pPr>
      <w:r w:rsidRPr="00CC45C3">
        <w:rPr>
          <w:rFonts w:eastAsia="Calibri"/>
          <w:sz w:val="12"/>
        </w:rPr>
        <w:t>No to Market Socialism</w:t>
      </w:r>
    </w:p>
    <w:p w14:paraId="219CF1C1" w14:textId="77777777" w:rsidR="00CC45C3" w:rsidRPr="00CC45C3" w:rsidRDefault="00CC45C3" w:rsidP="00CC45C3">
      <w:pPr>
        <w:rPr>
          <w:rFonts w:eastAsia="Calibri"/>
          <w:sz w:val="12"/>
        </w:rPr>
      </w:pPr>
      <w:r w:rsidRPr="00CC45C3">
        <w:rPr>
          <w:rFonts w:eastAsia="Calibri"/>
          <w:sz w:val="12"/>
        </w:rPr>
        <w:t>If we reject the state-organized central planning model, what is the alternative</w:t>
      </w:r>
      <w:r w:rsidRPr="00CC45C3">
        <w:rPr>
          <w:rFonts w:eastAsia="Calibri"/>
          <w:u w:val="single"/>
        </w:rPr>
        <w:t xml:space="preserve">? One option proposed by some socialists </w:t>
      </w:r>
      <w:r w:rsidRPr="00CC45C3">
        <w:rPr>
          <w:rFonts w:eastAsia="Calibri"/>
          <w:highlight w:val="cyan"/>
          <w:u w:val="single"/>
        </w:rPr>
        <w:t>is a “market socialist” economy</w:t>
      </w:r>
      <w:r w:rsidRPr="00CC45C3">
        <w:rPr>
          <w:rFonts w:eastAsia="Calibri"/>
          <w:u w:val="single"/>
        </w:rPr>
        <w:t xml:space="preserve"> of competing worker-controlled enterprises or cooperatives (as in the proposals of David Schweickart and Bhaskar Sunkara).</w:t>
      </w:r>
      <w:r w:rsidRPr="00CC45C3">
        <w:rPr>
          <w:rFonts w:eastAsia="Calibri"/>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CC45C3">
        <w:rPr>
          <w:rFonts w:eastAsia="Calibri"/>
          <w:u w:val="single"/>
        </w:rPr>
        <w:t xml:space="preserve">Moreover, </w:t>
      </w:r>
      <w:r w:rsidRPr="00CC45C3">
        <w:rPr>
          <w:rFonts w:eastAsia="Calibri"/>
          <w:highlight w:val="cyan"/>
          <w:u w:val="single"/>
        </w:rPr>
        <w:t>if the market</w:t>
      </w:r>
      <w:r w:rsidRPr="00CC45C3">
        <w:rPr>
          <w:rFonts w:eastAsia="Calibri"/>
          <w:u w:val="single"/>
        </w:rPr>
        <w:t xml:space="preserve">-governed </w:t>
      </w:r>
      <w:r w:rsidRPr="00CC45C3">
        <w:rPr>
          <w:rFonts w:eastAsia="Calibri"/>
          <w:highlight w:val="cyan"/>
          <w:u w:val="single"/>
        </w:rPr>
        <w:t xml:space="preserve">character </w:t>
      </w:r>
      <w:r w:rsidRPr="00CC45C3">
        <w:rPr>
          <w:rFonts w:eastAsia="Calibri"/>
          <w:u w:val="single"/>
        </w:rPr>
        <w:t xml:space="preserve">of the capitalist set-up </w:t>
      </w:r>
      <w:r w:rsidRPr="00CC45C3">
        <w:rPr>
          <w:rFonts w:eastAsia="Calibri"/>
          <w:highlight w:val="cyan"/>
          <w:u w:val="single"/>
        </w:rPr>
        <w:t>is the basis of</w:t>
      </w:r>
      <w:r w:rsidRPr="00CC45C3">
        <w:rPr>
          <w:rFonts w:eastAsia="Calibri"/>
          <w:u w:val="single"/>
        </w:rPr>
        <w:t xml:space="preserve"> the </w:t>
      </w:r>
      <w:r w:rsidRPr="00CC45C3">
        <w:rPr>
          <w:rFonts w:eastAsia="Calibri"/>
          <w:highlight w:val="cyan"/>
          <w:u w:val="single"/>
        </w:rPr>
        <w:t>ecologically destructive cost-shifting</w:t>
      </w:r>
      <w:r w:rsidRPr="00CC45C3">
        <w:rPr>
          <w:rFonts w:eastAsia="Calibri"/>
          <w:u w:val="single"/>
        </w:rPr>
        <w:t xml:space="preserve"> dynamic, </w:t>
      </w:r>
      <w:r w:rsidRPr="00CC45C3">
        <w:rPr>
          <w:rFonts w:eastAsia="Calibri"/>
          <w:highlight w:val="cyan"/>
          <w:u w:val="single"/>
        </w:rPr>
        <w:t>market socialism is no solution</w:t>
      </w:r>
      <w:r w:rsidRPr="00CC45C3">
        <w:rPr>
          <w:rFonts w:eastAsia="Calibri"/>
          <w:u w:val="single"/>
        </w:rPr>
        <w:t>.</w:t>
      </w:r>
    </w:p>
    <w:p w14:paraId="1CF349D0" w14:textId="77777777" w:rsidR="00CC45C3" w:rsidRPr="00CC45C3" w:rsidRDefault="00CC45C3" w:rsidP="00CC45C3">
      <w:pPr>
        <w:rPr>
          <w:rFonts w:eastAsia="Calibri"/>
          <w:sz w:val="12"/>
        </w:rPr>
      </w:pPr>
      <w:r w:rsidRPr="00CC45C3">
        <w:rPr>
          <w:rFonts w:eastAsia="Calibri"/>
          <w:sz w:val="12"/>
        </w:rPr>
        <w:t>Economic Planning through Popular Participation</w:t>
      </w:r>
    </w:p>
    <w:p w14:paraId="3C637C17" w14:textId="77777777" w:rsidR="00CC45C3" w:rsidRPr="00CC45C3" w:rsidRDefault="00CC45C3" w:rsidP="00CC45C3">
      <w:pPr>
        <w:rPr>
          <w:rFonts w:eastAsia="Calibri"/>
          <w:sz w:val="12"/>
          <w:szCs w:val="10"/>
        </w:rPr>
      </w:pPr>
      <w:r w:rsidRPr="00CC45C3">
        <w:rPr>
          <w:rFonts w:eastAsia="Calibri"/>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4F9C5BCA" w14:textId="77777777" w:rsidR="00CC45C3" w:rsidRPr="00CC45C3" w:rsidRDefault="00CC45C3" w:rsidP="00CC45C3">
      <w:pPr>
        <w:rPr>
          <w:rFonts w:eastAsia="Calibri"/>
          <w:u w:val="single"/>
        </w:rPr>
      </w:pPr>
      <w:bookmarkStart w:id="4" w:name="_Hlk209079167"/>
      <w:r w:rsidRPr="00CC45C3">
        <w:rPr>
          <w:rFonts w:eastAsia="Calibri"/>
          <w:sz w:val="12"/>
        </w:rPr>
        <w:t xml:space="preserve">We’re familiar with the way that prices enable different companies and households to coordinate or adjust their plans to each other within the present society. </w:t>
      </w:r>
      <w:r w:rsidRPr="00CC45C3">
        <w:rPr>
          <w:rFonts w:eastAsia="Calibri"/>
          <w:u w:val="single"/>
        </w:rPr>
        <w:t xml:space="preserve">As we will see, </w:t>
      </w:r>
      <w:r w:rsidRPr="00CC45C3">
        <w:rPr>
          <w:rFonts w:eastAsia="Calibri"/>
          <w:highlight w:val="cyan"/>
          <w:u w:val="single"/>
        </w:rPr>
        <w:t>a non-market price system</w:t>
      </w:r>
      <w:r w:rsidRPr="00CC45C3">
        <w:rPr>
          <w:rFonts w:eastAsia="Calibri"/>
          <w:u w:val="single"/>
        </w:rPr>
        <w:t xml:space="preserve"> can be used in a planned economy also as a means for coordination between the plans of communities for public goods and services, households in their consumption decisions, and worker production organizations. </w:t>
      </w:r>
      <w:r w:rsidRPr="00CC45C3">
        <w:rPr>
          <w:rFonts w:eastAsia="Calibri"/>
          <w:sz w:val="12"/>
        </w:rPr>
        <w:t>Because it is a socially controlled price system, the destructive cost-shifting of capitalism can be eliminated</w:t>
      </w:r>
      <w:r w:rsidRPr="00CC45C3">
        <w:rPr>
          <w:rFonts w:eastAsia="Calibri"/>
          <w:u w:val="single"/>
        </w:rPr>
        <w:t xml:space="preserve">. As a non-profit, coordinated economy, the competitive </w:t>
      </w:r>
      <w:r w:rsidRPr="00CC45C3">
        <w:rPr>
          <w:rFonts w:eastAsia="Calibri"/>
          <w:highlight w:val="cyan"/>
          <w:u w:val="single"/>
        </w:rPr>
        <w:t>drive for profits</w:t>
      </w:r>
      <w:r w:rsidRPr="00CC45C3">
        <w:rPr>
          <w:rFonts w:eastAsia="Calibri"/>
          <w:u w:val="single"/>
        </w:rPr>
        <w:t xml:space="preserve"> is </w:t>
      </w:r>
      <w:r w:rsidRPr="00CC45C3">
        <w:rPr>
          <w:rFonts w:eastAsia="Calibri"/>
          <w:highlight w:val="cyan"/>
          <w:u w:val="single"/>
        </w:rPr>
        <w:t>replaced by an economy geared to</w:t>
      </w:r>
      <w:r w:rsidRPr="00CC45C3">
        <w:rPr>
          <w:rFonts w:eastAsia="Calibri"/>
          <w:u w:val="single"/>
        </w:rPr>
        <w:t xml:space="preserve"> cooperation, worker mastery of production, and human</w:t>
      </w:r>
      <w:r w:rsidRPr="00CC45C3">
        <w:rPr>
          <w:rFonts w:eastAsia="Calibri"/>
          <w:highlight w:val="cyan"/>
          <w:u w:val="single"/>
        </w:rPr>
        <w:t xml:space="preserve"> well-being</w:t>
      </w:r>
      <w:r w:rsidRPr="00CC45C3">
        <w:rPr>
          <w:rFonts w:eastAsia="Calibri"/>
          <w:u w:val="single"/>
        </w:rPr>
        <w:t>.</w:t>
      </w:r>
    </w:p>
    <w:bookmarkEnd w:id="4"/>
    <w:p w14:paraId="3C7A41A1" w14:textId="77777777" w:rsidR="00CC45C3" w:rsidRPr="00CC45C3" w:rsidRDefault="00CC45C3" w:rsidP="00CC45C3">
      <w:pPr>
        <w:rPr>
          <w:rFonts w:eastAsia="Calibri"/>
          <w:sz w:val="12"/>
        </w:rPr>
      </w:pPr>
      <w:r w:rsidRPr="00CC45C3">
        <w:rPr>
          <w:rFonts w:eastAsia="Calibri"/>
          <w:sz w:val="12"/>
        </w:rPr>
        <w:t>Protecting the Ecological Commons</w:t>
      </w:r>
    </w:p>
    <w:p w14:paraId="393490E2" w14:textId="77777777" w:rsidR="00CC45C3" w:rsidRPr="00CC45C3" w:rsidRDefault="00CC45C3" w:rsidP="00CC45C3">
      <w:pPr>
        <w:rPr>
          <w:rFonts w:eastAsia="Calibri"/>
          <w:sz w:val="12"/>
        </w:rPr>
      </w:pPr>
      <w:r w:rsidRPr="00CC45C3">
        <w:rPr>
          <w:rFonts w:eastAsia="Calibri"/>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0A70E50" w14:textId="77777777" w:rsidR="00CC45C3" w:rsidRPr="00CC45C3" w:rsidRDefault="00CC45C3" w:rsidP="00CC45C3">
      <w:pPr>
        <w:rPr>
          <w:rFonts w:eastAsia="Calibri"/>
          <w:sz w:val="12"/>
        </w:rPr>
      </w:pPr>
      <w:r w:rsidRPr="00CC45C3">
        <w:rPr>
          <w:rFonts w:eastAsia="Calibri"/>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13DCCF3C" w14:textId="77777777" w:rsidR="00CC45C3" w:rsidRPr="00CC45C3" w:rsidRDefault="00CC45C3" w:rsidP="00CC45C3">
      <w:pPr>
        <w:rPr>
          <w:rFonts w:eastAsia="Calibri"/>
          <w:sz w:val="12"/>
        </w:rPr>
      </w:pPr>
      <w:r w:rsidRPr="00CC45C3">
        <w:rPr>
          <w:rFonts w:eastAsia="Calibri"/>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1906DECE" w14:textId="77777777" w:rsidR="00CC45C3" w:rsidRPr="00CC45C3" w:rsidRDefault="00CC45C3" w:rsidP="00CC45C3">
      <w:pPr>
        <w:rPr>
          <w:rFonts w:eastAsia="Calibri"/>
          <w:sz w:val="12"/>
        </w:rPr>
      </w:pPr>
      <w:r w:rsidRPr="00CC45C3">
        <w:rPr>
          <w:rFonts w:eastAsia="Calibri"/>
          <w:u w:val="single"/>
        </w:rPr>
        <w:t xml:space="preserve">Some radical environmentalists say that </w:t>
      </w:r>
      <w:r w:rsidRPr="00CC45C3">
        <w:rPr>
          <w:rFonts w:eastAsia="Calibri"/>
          <w:highlight w:val="cyan"/>
          <w:u w:val="single"/>
        </w:rPr>
        <w:t>the source of</w:t>
      </w:r>
      <w:r w:rsidRPr="00CC45C3">
        <w:rPr>
          <w:rFonts w:eastAsia="Calibri"/>
          <w:u w:val="single"/>
        </w:rPr>
        <w:t xml:space="preserve"> the </w:t>
      </w:r>
      <w:r w:rsidRPr="00CC45C3">
        <w:rPr>
          <w:rFonts w:eastAsia="Calibri"/>
          <w:b/>
          <w:iCs/>
          <w:highlight w:val="cyan"/>
          <w:u w:val="single"/>
          <w:bdr w:val="single" w:sz="8" w:space="0" w:color="auto"/>
        </w:rPr>
        <w:t>ecological devastation</w:t>
      </w:r>
      <w:r w:rsidRPr="00CC45C3">
        <w:rPr>
          <w:rFonts w:eastAsia="Calibri"/>
          <w:u w:val="single"/>
        </w:rPr>
        <w:t xml:space="preserve"> of the capitalist regime </w:t>
      </w:r>
      <w:r w:rsidRPr="00CC45C3">
        <w:rPr>
          <w:rFonts w:eastAsia="Calibri"/>
          <w:highlight w:val="cyan"/>
          <w:u w:val="single"/>
        </w:rPr>
        <w:t>is “growth.”</w:t>
      </w:r>
      <w:r w:rsidRPr="00CC45C3">
        <w:rPr>
          <w:rFonts w:eastAsia="Calibri"/>
          <w:sz w:val="12"/>
        </w:rPr>
        <w:t xml:space="preserve"> But growth in regard to what? </w:t>
      </w:r>
      <w:r w:rsidRPr="00CC45C3">
        <w:rPr>
          <w:rFonts w:eastAsia="Calibri"/>
          <w:u w:val="single"/>
        </w:rPr>
        <w:t xml:space="preserve">It is true that the non-profit-driven planned economy proposed in this chapter would be lacking the capitalist regime’s obsessive drive for profit. Nonetheless, </w:t>
      </w:r>
      <w:r w:rsidRPr="00CC45C3">
        <w:rPr>
          <w:rFonts w:eastAsia="Calibri"/>
          <w:highlight w:val="cyan"/>
          <w:u w:val="single"/>
        </w:rPr>
        <w:t>growth is going to be needed</w:t>
      </w:r>
      <w:r w:rsidRPr="00CC45C3">
        <w:rPr>
          <w:rFonts w:eastAsia="Calibri"/>
          <w:u w:val="single"/>
        </w:rPr>
        <w:t xml:space="preserve"> along various dimensions —growth in equipment needed </w:t>
      </w:r>
      <w:r w:rsidRPr="00CC45C3">
        <w:rPr>
          <w:rFonts w:eastAsia="Calibri"/>
          <w:highlight w:val="cyan"/>
          <w:u w:val="single"/>
        </w:rPr>
        <w:t>in the shift to a non-fossil fuel</w:t>
      </w:r>
      <w:r w:rsidRPr="00CC45C3">
        <w:rPr>
          <w:rFonts w:eastAsia="Calibri"/>
          <w:u w:val="single"/>
        </w:rPr>
        <w:t xml:space="preserve"> based </w:t>
      </w:r>
      <w:r w:rsidRPr="00CC45C3">
        <w:rPr>
          <w:rFonts w:eastAsia="Calibri"/>
          <w:highlight w:val="cyan"/>
          <w:u w:val="single"/>
        </w:rPr>
        <w:t>electricity system</w:t>
      </w:r>
      <w:r w:rsidRPr="00CC45C3">
        <w:rPr>
          <w:rFonts w:eastAsia="Calibri"/>
          <w:u w:val="single"/>
        </w:rPr>
        <w:t xml:space="preserve">, growth in free-to-user </w:t>
      </w:r>
      <w:r w:rsidRPr="00CC45C3">
        <w:rPr>
          <w:rFonts w:eastAsia="Calibri"/>
          <w:highlight w:val="cyan"/>
          <w:u w:val="single"/>
        </w:rPr>
        <w:t>health provision</w:t>
      </w:r>
      <w:r w:rsidRPr="00CC45C3">
        <w:rPr>
          <w:rFonts w:eastAsia="Calibri"/>
          <w:u w:val="single"/>
        </w:rPr>
        <w:t xml:space="preserve">, growth in rehab of buildings to make them more ecologically sound, and many other areas. And </w:t>
      </w:r>
      <w:r w:rsidRPr="00CC45C3">
        <w:rPr>
          <w:rFonts w:eastAsia="Calibri"/>
          <w:highlight w:val="cyan"/>
          <w:u w:val="single"/>
        </w:rPr>
        <w:t>this</w:t>
      </w:r>
      <w:r w:rsidRPr="00CC45C3">
        <w:rPr>
          <w:rFonts w:eastAsia="Calibri"/>
          <w:u w:val="single"/>
        </w:rPr>
        <w:t xml:space="preserve"> also </w:t>
      </w:r>
      <w:r w:rsidRPr="00CC45C3">
        <w:rPr>
          <w:rFonts w:eastAsia="Calibri"/>
          <w:highlight w:val="cyan"/>
          <w:u w:val="single"/>
        </w:rPr>
        <w:t>means we need a way to ensure a shift in</w:t>
      </w:r>
      <w:r w:rsidRPr="00CC45C3">
        <w:rPr>
          <w:rFonts w:eastAsia="Calibri"/>
          <w:u w:val="single"/>
        </w:rPr>
        <w:t xml:space="preserve"> the </w:t>
      </w:r>
      <w:r w:rsidRPr="00CC45C3">
        <w:rPr>
          <w:rFonts w:eastAsia="Calibri"/>
          <w:highlight w:val="cyan"/>
          <w:u w:val="single"/>
        </w:rPr>
        <w:t>production</w:t>
      </w:r>
      <w:r w:rsidRPr="00CC45C3">
        <w:rPr>
          <w:rFonts w:eastAsia="Calibri"/>
          <w:u w:val="single"/>
        </w:rPr>
        <w:t xml:space="preserve"> system so that it works at reducing its damaging ecological impacts.</w:t>
      </w:r>
    </w:p>
    <w:p w14:paraId="379E4C8B" w14:textId="77777777" w:rsidR="00CC45C3" w:rsidRPr="00CC45C3" w:rsidRDefault="00CC45C3" w:rsidP="00CC45C3">
      <w:pPr>
        <w:rPr>
          <w:rFonts w:eastAsia="Calibri"/>
          <w:sz w:val="12"/>
        </w:rPr>
      </w:pPr>
      <w:r w:rsidRPr="00CC45C3">
        <w:rPr>
          <w:rFonts w:eastAsia="Calibri"/>
          <w:sz w:val="12"/>
        </w:rPr>
        <w:t>Replacing the State</w:t>
      </w:r>
    </w:p>
    <w:p w14:paraId="4EEB43D1" w14:textId="77777777" w:rsidR="00CC45C3" w:rsidRPr="00CC45C3" w:rsidRDefault="00CC45C3" w:rsidP="00CC45C3">
      <w:pPr>
        <w:rPr>
          <w:rFonts w:eastAsia="Calibri"/>
          <w:sz w:val="12"/>
        </w:rPr>
      </w:pPr>
      <w:r w:rsidRPr="00CC45C3">
        <w:rPr>
          <w:rFonts w:eastAsia="Calibri"/>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CC45C3">
        <w:rPr>
          <w:rFonts w:eastAsia="Calibri" w:hint="eastAsia"/>
          <w:sz w:val="12"/>
        </w:rPr>
        <w:t>“</w:t>
      </w:r>
      <w:r w:rsidRPr="00CC45C3">
        <w:rPr>
          <w:rFonts w:eastAsia="Calibri"/>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3295822B" w14:textId="77777777" w:rsidR="00CC45C3" w:rsidRPr="00CC45C3" w:rsidRDefault="00CC45C3" w:rsidP="00CC45C3">
      <w:pPr>
        <w:rPr>
          <w:rFonts w:eastAsia="Calibri"/>
          <w:sz w:val="12"/>
        </w:rPr>
      </w:pPr>
      <w:r w:rsidRPr="00CC45C3">
        <w:rPr>
          <w:rFonts w:eastAsia="Calibri"/>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2CAF6BE9" w14:textId="77777777" w:rsidR="00CC45C3" w:rsidRPr="00CC45C3" w:rsidRDefault="00CC45C3" w:rsidP="00CC45C3">
      <w:pPr>
        <w:rPr>
          <w:rFonts w:eastAsia="Calibri"/>
          <w:sz w:val="12"/>
        </w:rPr>
      </w:pPr>
      <w:r w:rsidRPr="00CC45C3">
        <w:rPr>
          <w:rFonts w:eastAsia="Calibri"/>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60CB9DA3" w14:textId="77777777" w:rsidR="00CC45C3" w:rsidRPr="00CC45C3" w:rsidRDefault="00CC45C3" w:rsidP="00CC45C3">
      <w:pPr>
        <w:rPr>
          <w:rFonts w:eastAsia="Calibri"/>
          <w:sz w:val="12"/>
        </w:rPr>
      </w:pPr>
      <w:r w:rsidRPr="00CC45C3">
        <w:rPr>
          <w:rFonts w:eastAsia="Calibri"/>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E6B67CD" w14:textId="77777777" w:rsidR="00CC45C3" w:rsidRPr="00CC45C3" w:rsidRDefault="00CC45C3" w:rsidP="00CC45C3">
      <w:pPr>
        <w:rPr>
          <w:rFonts w:eastAsia="Calibri"/>
          <w:sz w:val="12"/>
        </w:rPr>
      </w:pPr>
      <w:bookmarkStart w:id="5" w:name="_Hlk209105978"/>
      <w:r w:rsidRPr="00CC45C3">
        <w:rPr>
          <w:rFonts w:eastAsia="Calibri"/>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797A31C2" w14:textId="77777777" w:rsidR="00CC45C3" w:rsidRPr="00CC45C3" w:rsidRDefault="00CC45C3" w:rsidP="00CC45C3">
      <w:pPr>
        <w:rPr>
          <w:rFonts w:eastAsia="Calibri"/>
          <w:sz w:val="12"/>
          <w:szCs w:val="12"/>
        </w:rPr>
      </w:pPr>
      <w:r w:rsidRPr="00CC45C3">
        <w:rPr>
          <w:rFonts w:eastAsia="Calibri"/>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CC45C3">
        <w:rPr>
          <w:rFonts w:eastAsia="Calibri"/>
          <w:sz w:val="12"/>
          <w:szCs w:val="12"/>
        </w:rPr>
        <w:t>the revolutionary people for the expropriation of the means of production and of the land. Just as this expropriation cannot be</w:t>
      </w:r>
      <w:r w:rsidRPr="00CC45C3">
        <w:rPr>
          <w:rFonts w:eastAsia="Calibri"/>
          <w:sz w:val="12"/>
          <w:szCs w:val="12"/>
          <w:u w:val="single"/>
        </w:rPr>
        <w:t xml:space="preserve"> </w:t>
      </w:r>
      <w:r w:rsidRPr="00CC45C3">
        <w:rPr>
          <w:rFonts w:eastAsia="Calibri"/>
          <w:sz w:val="12"/>
          <w:szCs w:val="12"/>
        </w:rPr>
        <w:t>commenced and carried to a successful issue except by the revolutionary economic organization of the workers, so also the defense of the revolution should be in the hands of these economic organizations.”</w:t>
      </w:r>
    </w:p>
    <w:p w14:paraId="5FD3DD48" w14:textId="77777777" w:rsidR="00CC45C3" w:rsidRPr="00CC45C3" w:rsidRDefault="00CC45C3" w:rsidP="00CC45C3">
      <w:pPr>
        <w:rPr>
          <w:rFonts w:eastAsia="Calibri"/>
          <w:sz w:val="12"/>
          <w:szCs w:val="12"/>
        </w:rPr>
      </w:pPr>
      <w:r w:rsidRPr="00CC45C3">
        <w:rPr>
          <w:rFonts w:eastAsia="Calibri"/>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5DDCEC18" w14:textId="77777777" w:rsidR="00CC45C3" w:rsidRPr="00CC45C3" w:rsidRDefault="00CC45C3" w:rsidP="00CC45C3">
      <w:pPr>
        <w:rPr>
          <w:rFonts w:eastAsia="Calibri"/>
          <w:sz w:val="12"/>
        </w:rPr>
      </w:pPr>
      <w:r w:rsidRPr="00CC45C3">
        <w:rPr>
          <w:rFonts w:eastAsia="Calibri"/>
          <w:sz w:val="12"/>
        </w:rPr>
        <w:t xml:space="preserve">The governance institutions here are a form of government. Although states have been the way government has been carried out for centuries, a form of government need not be a </w:t>
      </w:r>
      <w:r w:rsidRPr="00CC45C3">
        <w:rPr>
          <w:rFonts w:eastAsia="Calibri"/>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7F5A45DB" w14:textId="77777777" w:rsidR="00CC45C3" w:rsidRPr="00CC45C3" w:rsidRDefault="00CC45C3" w:rsidP="00CC45C3">
      <w:pPr>
        <w:rPr>
          <w:rFonts w:eastAsia="Calibri"/>
          <w:sz w:val="12"/>
        </w:rPr>
      </w:pPr>
      <w:r w:rsidRPr="00CC45C3">
        <w:rPr>
          <w:rFonts w:eastAsia="Calibri"/>
          <w:sz w:val="12"/>
        </w:rPr>
        <w:t>In what follows I am going to flesh out more of the program for building self-managed socialism.</w:t>
      </w:r>
    </w:p>
    <w:p w14:paraId="4536ED67" w14:textId="77777777" w:rsidR="00CC45C3" w:rsidRPr="00CC45C3" w:rsidRDefault="00CC45C3" w:rsidP="00CC45C3">
      <w:pPr>
        <w:rPr>
          <w:rFonts w:eastAsia="Calibri"/>
          <w:sz w:val="12"/>
        </w:rPr>
      </w:pPr>
      <w:r w:rsidRPr="00CC45C3">
        <w:rPr>
          <w:rFonts w:eastAsia="Calibri"/>
          <w:sz w:val="12"/>
        </w:rPr>
        <w:t>Industry-wide and Society-wide Worker Coordination</w:t>
      </w:r>
    </w:p>
    <w:p w14:paraId="673E5238" w14:textId="77777777" w:rsidR="00CC45C3" w:rsidRPr="00CC45C3" w:rsidRDefault="00CC45C3" w:rsidP="00CC45C3">
      <w:pPr>
        <w:rPr>
          <w:rFonts w:eastAsia="Calibri"/>
          <w:sz w:val="12"/>
        </w:rPr>
      </w:pPr>
      <w:r w:rsidRPr="00CC45C3">
        <w:rPr>
          <w:rFonts w:eastAsia="Calibri"/>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CC45C3">
        <w:rPr>
          <w:rFonts w:eastAsia="Calibri"/>
          <w:highlight w:val="cyan"/>
          <w:u w:val="single"/>
        </w:rPr>
        <w:t xml:space="preserve">Workers </w:t>
      </w:r>
      <w:r w:rsidRPr="00CC45C3">
        <w:rPr>
          <w:rFonts w:eastAsia="Calibri"/>
          <w:u w:val="single"/>
        </w:rPr>
        <w:t xml:space="preserve">will need to </w:t>
      </w:r>
      <w:r w:rsidRPr="00CC45C3">
        <w:rPr>
          <w:rFonts w:eastAsia="Calibri"/>
          <w:highlight w:val="cyan"/>
          <w:u w:val="single"/>
        </w:rPr>
        <w:t>bring</w:t>
      </w:r>
      <w:r w:rsidRPr="00CC45C3">
        <w:rPr>
          <w:rFonts w:eastAsia="Calibri"/>
          <w:u w:val="single"/>
        </w:rPr>
        <w:t xml:space="preserve"> the </w:t>
      </w:r>
      <w:r w:rsidRPr="00CC45C3">
        <w:rPr>
          <w:rFonts w:eastAsia="Calibri"/>
          <w:highlight w:val="cyan"/>
          <w:u w:val="single"/>
        </w:rPr>
        <w:t>different facilities</w:t>
      </w:r>
      <w:r w:rsidRPr="00CC45C3">
        <w:rPr>
          <w:rFonts w:eastAsia="Calibri"/>
          <w:u w:val="single"/>
        </w:rPr>
        <w:t xml:space="preserve"> together </w:t>
      </w:r>
      <w:r w:rsidRPr="00CC45C3">
        <w:rPr>
          <w:rFonts w:eastAsia="Calibri"/>
          <w:highlight w:val="cyan"/>
          <w:u w:val="single"/>
        </w:rPr>
        <w:t>in</w:t>
      </w:r>
      <w:r w:rsidRPr="00CC45C3">
        <w:rPr>
          <w:rFonts w:eastAsia="Calibri"/>
          <w:u w:val="single"/>
        </w:rPr>
        <w:t xml:space="preserve">to </w:t>
      </w:r>
      <w:r w:rsidRPr="00CC45C3">
        <w:rPr>
          <w:rFonts w:eastAsia="Calibri"/>
          <w:highlight w:val="cyan"/>
          <w:u w:val="single"/>
        </w:rPr>
        <w:t>a</w:t>
      </w:r>
      <w:r w:rsidRPr="00CC45C3">
        <w:rPr>
          <w:rFonts w:eastAsia="Calibri"/>
          <w:u w:val="single"/>
        </w:rPr>
        <w:t xml:space="preserve">n industrial </w:t>
      </w:r>
      <w:r w:rsidRPr="00CC45C3">
        <w:rPr>
          <w:rFonts w:eastAsia="Calibri"/>
          <w:highlight w:val="cyan"/>
          <w:u w:val="single"/>
        </w:rPr>
        <w:t>federation to do</w:t>
      </w:r>
      <w:r w:rsidRPr="00CC45C3">
        <w:rPr>
          <w:rFonts w:eastAsia="Calibri"/>
          <w:u w:val="single"/>
        </w:rPr>
        <w:t xml:space="preserve"> planning and </w:t>
      </w:r>
      <w:r w:rsidRPr="00CC45C3">
        <w:rPr>
          <w:rFonts w:eastAsia="Calibri"/>
          <w:highlight w:val="cyan"/>
          <w:u w:val="single"/>
        </w:rPr>
        <w:t>coordination for an entire industry</w:t>
      </w:r>
      <w:r w:rsidRPr="00CC45C3">
        <w:rPr>
          <w:rFonts w:eastAsia="Calibri"/>
          <w:u w:val="single"/>
        </w:rPr>
        <w:t xml:space="preserve">—such as healthcare, railways, or agriculture. </w:t>
      </w:r>
      <w:r w:rsidRPr="00CC45C3">
        <w:rPr>
          <w:rFonts w:eastAsia="Calibri"/>
          <w:sz w:val="12"/>
        </w:rPr>
        <w:t>Without a means to coordinated control and policy for an industry, worker groups controlling particular facilities might be pitted against each other in competition. Workers would be atomized and their social power diminished.</w:t>
      </w:r>
    </w:p>
    <w:p w14:paraId="5CE52B53" w14:textId="77777777" w:rsidR="00CC45C3" w:rsidRPr="00CC45C3" w:rsidRDefault="00CC45C3" w:rsidP="00CC45C3">
      <w:pPr>
        <w:rPr>
          <w:rFonts w:eastAsia="Calibri"/>
          <w:sz w:val="12"/>
        </w:rPr>
      </w:pPr>
      <w:r w:rsidRPr="00CC45C3">
        <w:rPr>
          <w:rFonts w:eastAsia="Calibri"/>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CC45C3">
        <w:rPr>
          <w:rFonts w:eastAsia="Calibri"/>
          <w:u w:val="single"/>
        </w:rPr>
        <w:t xml:space="preserve">An advantage of </w:t>
      </w:r>
      <w:r w:rsidRPr="00CC45C3">
        <w:rPr>
          <w:rFonts w:eastAsia="Calibri"/>
          <w:highlight w:val="cyan"/>
          <w:u w:val="single"/>
        </w:rPr>
        <w:t>coordination</w:t>
      </w:r>
      <w:r w:rsidRPr="00CC45C3">
        <w:rPr>
          <w:rFonts w:eastAsia="Calibri"/>
          <w:u w:val="single"/>
        </w:rPr>
        <w:t xml:space="preserve"> of the whole industry through an industrial federation is that it </w:t>
      </w:r>
      <w:r w:rsidRPr="00CC45C3">
        <w:rPr>
          <w:rFonts w:eastAsia="Calibri"/>
          <w:highlight w:val="cyan"/>
          <w:u w:val="single"/>
        </w:rPr>
        <w:t>enables workers to achieve better conditions</w:t>
      </w:r>
      <w:r w:rsidRPr="00CC45C3">
        <w:rPr>
          <w:rFonts w:eastAsia="Calibri"/>
          <w:u w:val="single"/>
        </w:rPr>
        <w:t xml:space="preserve"> for the worse off. </w:t>
      </w:r>
      <w:r w:rsidRPr="00CC45C3">
        <w:rPr>
          <w:rFonts w:eastAsia="Calibri"/>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5EBBE817" w14:textId="77777777" w:rsidR="00CC45C3" w:rsidRPr="00CC45C3" w:rsidRDefault="00CC45C3" w:rsidP="00CC45C3">
      <w:pPr>
        <w:rPr>
          <w:rFonts w:eastAsia="Calibri"/>
          <w:sz w:val="12"/>
        </w:rPr>
      </w:pPr>
      <w:r w:rsidRPr="00CC45C3">
        <w:rPr>
          <w:rFonts w:eastAsia="Calibri"/>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69C3AB7F" w14:textId="77777777" w:rsidR="00CC45C3" w:rsidRPr="00CC45C3" w:rsidRDefault="00CC45C3" w:rsidP="00CC45C3">
      <w:pPr>
        <w:rPr>
          <w:rFonts w:eastAsia="Calibri"/>
          <w:sz w:val="12"/>
        </w:rPr>
      </w:pPr>
      <w:r w:rsidRPr="00CC45C3">
        <w:rPr>
          <w:rFonts w:eastAsia="Calibri"/>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2970B9E" w14:textId="77777777" w:rsidR="00CC45C3" w:rsidRPr="00CC45C3" w:rsidRDefault="00CC45C3" w:rsidP="00CC45C3">
      <w:pPr>
        <w:rPr>
          <w:rFonts w:eastAsia="Calibri"/>
          <w:sz w:val="12"/>
        </w:rPr>
      </w:pPr>
      <w:r w:rsidRPr="00CC45C3">
        <w:rPr>
          <w:rFonts w:eastAsia="Calibri"/>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7A57621" w14:textId="77777777" w:rsidR="00CC45C3" w:rsidRPr="00CC45C3" w:rsidRDefault="00CC45C3" w:rsidP="00CC45C3">
      <w:pPr>
        <w:rPr>
          <w:rFonts w:eastAsia="Calibri"/>
          <w:sz w:val="12"/>
        </w:rPr>
      </w:pPr>
      <w:r w:rsidRPr="00CC45C3">
        <w:rPr>
          <w:rFonts w:eastAsia="Calibri"/>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1B19FA3" w14:textId="77777777" w:rsidR="00CC45C3" w:rsidRPr="00CC45C3" w:rsidRDefault="00CC45C3" w:rsidP="00CC45C3">
      <w:pPr>
        <w:rPr>
          <w:rFonts w:eastAsia="Calibri"/>
          <w:u w:val="single"/>
        </w:rPr>
      </w:pPr>
      <w:r w:rsidRPr="00CC45C3">
        <w:rPr>
          <w:rFonts w:eastAsia="Calibri"/>
          <w:u w:val="single"/>
        </w:rPr>
        <w:t xml:space="preserve">The goal needs to be the creation of </w:t>
      </w:r>
      <w:r w:rsidRPr="00CC45C3">
        <w:rPr>
          <w:rFonts w:eastAsia="Calibri"/>
          <w:highlight w:val="cyan"/>
          <w:u w:val="single"/>
        </w:rPr>
        <w:t xml:space="preserve">a </w:t>
      </w:r>
      <w:r w:rsidRPr="00CC45C3">
        <w:rPr>
          <w:rFonts w:eastAsia="Calibri"/>
          <w:b/>
          <w:iCs/>
          <w:highlight w:val="cyan"/>
          <w:u w:val="single"/>
          <w:bdr w:val="single" w:sz="8" w:space="0" w:color="auto"/>
        </w:rPr>
        <w:t>horizontally federated</w:t>
      </w:r>
      <w:r w:rsidRPr="00CC45C3">
        <w:rPr>
          <w:rFonts w:eastAsia="Calibri"/>
          <w:highlight w:val="cyan"/>
          <w:u w:val="single"/>
        </w:rPr>
        <w:t xml:space="preserve"> </w:t>
      </w:r>
      <w:r w:rsidRPr="00CC45C3">
        <w:rPr>
          <w:rFonts w:eastAsia="Calibri"/>
          <w:u w:val="single"/>
        </w:rPr>
        <w:t xml:space="preserve">system of </w:t>
      </w:r>
      <w:r w:rsidRPr="00CC45C3">
        <w:rPr>
          <w:rFonts w:eastAsia="Calibri"/>
          <w:highlight w:val="cyan"/>
          <w:u w:val="single"/>
        </w:rPr>
        <w:t>production</w:t>
      </w:r>
      <w:r w:rsidRPr="00CC45C3">
        <w:rPr>
          <w:rFonts w:eastAsia="Calibri"/>
          <w:u w:val="single"/>
        </w:rPr>
        <w:t xml:space="preserve"> that can implement planning and coordination throughout industries and over a wide region. This </w:t>
      </w:r>
      <w:r w:rsidRPr="00CC45C3">
        <w:rPr>
          <w:rFonts w:eastAsia="Calibri"/>
          <w:highlight w:val="cyan"/>
          <w:u w:val="single"/>
        </w:rPr>
        <w:t>would enable workers to</w:t>
      </w:r>
      <w:r w:rsidRPr="00CC45C3">
        <w:rPr>
          <w:rFonts w:eastAsia="Calibri"/>
          <w:u w:val="single"/>
        </w:rPr>
        <w:t xml:space="preserve">: </w:t>
      </w:r>
      <w:r w:rsidRPr="00CC45C3">
        <w:rPr>
          <w:rFonts w:eastAsia="Calibri" w:hint="eastAsia"/>
          <w:u w:val="single"/>
        </w:rPr>
        <w:t>•</w:t>
      </w:r>
      <w:r w:rsidRPr="00CC45C3">
        <w:rPr>
          <w:rFonts w:eastAsia="Calibri"/>
          <w:u w:val="single"/>
        </w:rPr>
        <w:t xml:space="preserve"> </w:t>
      </w:r>
      <w:r w:rsidRPr="00CC45C3">
        <w:rPr>
          <w:rFonts w:eastAsia="Calibri"/>
          <w:highlight w:val="cyan"/>
          <w:u w:val="single"/>
        </w:rPr>
        <w:t>Gain control over tech</w:t>
      </w:r>
      <w:r w:rsidRPr="00CC45C3">
        <w:rPr>
          <w:rFonts w:eastAsia="Calibri"/>
          <w:u w:val="single"/>
        </w:rPr>
        <w:t xml:space="preserve">nological </w:t>
      </w:r>
      <w:r w:rsidRPr="00CC45C3">
        <w:rPr>
          <w:rFonts w:eastAsia="Calibri"/>
          <w:highlight w:val="cyan"/>
          <w:u w:val="single"/>
        </w:rPr>
        <w:t>development</w:t>
      </w:r>
      <w:r w:rsidRPr="00CC45C3">
        <w:rPr>
          <w:rFonts w:eastAsia="Calibri"/>
          <w:u w:val="single"/>
        </w:rPr>
        <w:t xml:space="preserve">. </w:t>
      </w:r>
      <w:r w:rsidRPr="00CC45C3">
        <w:rPr>
          <w:rFonts w:eastAsia="Calibri" w:hint="eastAsia"/>
          <w:u w:val="single"/>
        </w:rPr>
        <w:t>•</w:t>
      </w:r>
      <w:r w:rsidRPr="00CC45C3">
        <w:rPr>
          <w:rFonts w:eastAsia="Calibri"/>
          <w:u w:val="single"/>
        </w:rPr>
        <w:t xml:space="preserve"> Re-organize jobs and education to </w:t>
      </w:r>
      <w:r w:rsidRPr="00CC45C3">
        <w:rPr>
          <w:rFonts w:eastAsia="Calibri"/>
          <w:highlight w:val="cyan"/>
          <w:u w:val="single"/>
        </w:rPr>
        <w:t>eliminate</w:t>
      </w:r>
      <w:r w:rsidRPr="00CC45C3">
        <w:rPr>
          <w:rFonts w:eastAsia="Calibri"/>
          <w:u w:val="single"/>
        </w:rPr>
        <w:t xml:space="preserve"> the </w:t>
      </w:r>
      <w:r w:rsidRPr="00CC45C3">
        <w:rPr>
          <w:rFonts w:eastAsia="Calibri"/>
          <w:highlight w:val="cyan"/>
          <w:u w:val="single"/>
        </w:rPr>
        <w:t>bureaucratic concentration of power in the hands of managers</w:t>
      </w:r>
      <w:r w:rsidRPr="00CC45C3">
        <w:rPr>
          <w:rFonts w:eastAsia="Calibri"/>
          <w:u w:val="single"/>
        </w:rPr>
        <w:t xml:space="preserve"> and high-end professionals, develop worker skills, and work to integrate decision making and conceptualization with the doing of the physical work. </w:t>
      </w:r>
      <w:r w:rsidRPr="00CC45C3">
        <w:rPr>
          <w:rFonts w:eastAsia="Calibri" w:hint="eastAsia"/>
          <w:u w:val="single"/>
        </w:rPr>
        <w:t>•</w:t>
      </w:r>
      <w:r w:rsidRPr="00CC45C3">
        <w:rPr>
          <w:rFonts w:eastAsia="Calibri"/>
          <w:u w:val="single"/>
        </w:rPr>
        <w:t xml:space="preserve"> </w:t>
      </w:r>
      <w:r w:rsidRPr="00CC45C3">
        <w:rPr>
          <w:rFonts w:eastAsia="Calibri"/>
          <w:b/>
          <w:iCs/>
          <w:highlight w:val="cyan"/>
          <w:u w:val="single"/>
          <w:bdr w:val="single" w:sz="8" w:space="0" w:color="auto"/>
        </w:rPr>
        <w:t>Reduce</w:t>
      </w:r>
      <w:r w:rsidRPr="00CC45C3">
        <w:rPr>
          <w:rFonts w:eastAsia="Calibri"/>
          <w:highlight w:val="cyan"/>
          <w:u w:val="single"/>
        </w:rPr>
        <w:t xml:space="preserve"> the </w:t>
      </w:r>
      <w:r w:rsidRPr="00CC45C3">
        <w:rPr>
          <w:rFonts w:eastAsia="Calibri"/>
          <w:b/>
          <w:iCs/>
          <w:highlight w:val="cyan"/>
          <w:u w:val="single"/>
          <w:bdr w:val="single" w:sz="8" w:space="0" w:color="auto"/>
        </w:rPr>
        <w:t>workweek</w:t>
      </w:r>
      <w:r w:rsidRPr="00CC45C3">
        <w:rPr>
          <w:rFonts w:eastAsia="Calibri"/>
          <w:u w:val="single"/>
        </w:rPr>
        <w:t xml:space="preserve"> and share work responsibilities among all who can work. </w:t>
      </w:r>
      <w:r w:rsidRPr="00CC45C3">
        <w:rPr>
          <w:rFonts w:eastAsia="Calibri" w:hint="eastAsia"/>
          <w:u w:val="single"/>
        </w:rPr>
        <w:t>•</w:t>
      </w:r>
      <w:r w:rsidRPr="00CC45C3">
        <w:rPr>
          <w:rFonts w:eastAsia="Calibri"/>
          <w:u w:val="single"/>
        </w:rPr>
        <w:t xml:space="preserve"> </w:t>
      </w:r>
      <w:r w:rsidRPr="00CC45C3">
        <w:rPr>
          <w:rFonts w:eastAsia="Calibri"/>
          <w:highlight w:val="cyan"/>
          <w:u w:val="single"/>
        </w:rPr>
        <w:t xml:space="preserve">Create </w:t>
      </w:r>
      <w:r w:rsidRPr="00CC45C3">
        <w:rPr>
          <w:rFonts w:eastAsia="Calibri"/>
          <w:u w:val="single"/>
        </w:rPr>
        <w:t>a new logic of development for</w:t>
      </w:r>
      <w:r w:rsidRPr="00CC45C3">
        <w:rPr>
          <w:rFonts w:eastAsia="Calibri"/>
          <w:highlight w:val="cyan"/>
          <w:u w:val="single"/>
        </w:rPr>
        <w:t xml:space="preserve"> tech</w:t>
      </w:r>
      <w:r w:rsidRPr="00CC45C3">
        <w:rPr>
          <w:rFonts w:eastAsia="Calibri"/>
          <w:u w:val="single"/>
        </w:rPr>
        <w:t xml:space="preserve">nology </w:t>
      </w:r>
      <w:r w:rsidRPr="00CC45C3">
        <w:rPr>
          <w:rFonts w:eastAsia="Calibri"/>
          <w:highlight w:val="cyan"/>
          <w:u w:val="single"/>
        </w:rPr>
        <w:t>that is friendly to workers and the environment</w:t>
      </w:r>
      <w:r w:rsidRPr="00CC45C3">
        <w:rPr>
          <w:rFonts w:eastAsia="Calibri"/>
          <w:u w:val="single"/>
        </w:rPr>
        <w:t>.</w:t>
      </w:r>
    </w:p>
    <w:bookmarkEnd w:id="1"/>
    <w:p w14:paraId="06460D48" w14:textId="77777777" w:rsidR="00CC45C3" w:rsidRPr="00CC45C3" w:rsidRDefault="00CC45C3" w:rsidP="00CC45C3">
      <w:pPr>
        <w:rPr>
          <w:rFonts w:eastAsia="Calibri"/>
          <w:sz w:val="10"/>
        </w:rPr>
      </w:pPr>
    </w:p>
    <w:p w14:paraId="48782732"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CP---1NC</w:t>
      </w:r>
    </w:p>
    <w:p w14:paraId="4484912A"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The United States federal government should</w:t>
      </w:r>
    </w:p>
    <w:p w14:paraId="2CC1D698"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sz w:val="26"/>
        </w:rPr>
        <w:t>-</w:t>
      </w:r>
      <w:r w:rsidRPr="00CC45C3">
        <w:rPr>
          <w:rFonts w:eastAsia="Times New Roman" w:cs="Times New Roman"/>
          <w:b/>
          <w:iCs/>
          <w:sz w:val="26"/>
        </w:rPr>
        <w:t xml:space="preserve"> Use employment law to mandate mandatory sick leave, 40 hour work weeks, directive to prioritize patient safety, double overtime pay, mandatory hazard pay, provided child care, an increase maternity and paternity leave, an increase patient health care funds, integrating emergency surveillance with routine health data at the PHC level, commit to scientific integrity in health care, including firing officials who spread health misinformation</w:t>
      </w:r>
    </w:p>
    <w:p w14:paraId="235252FF"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Recommit to the separation of church and state, and prosecute government officials who integrate single religious obligations as the basis of policy decisions</w:t>
      </w:r>
    </w:p>
    <w:p w14:paraId="2846C8F2"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Increase enforcement of and penalties for employment law violations</w:t>
      </w:r>
    </w:p>
    <w:p w14:paraId="3E97AA41"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Increase funding for worker centers</w:t>
      </w:r>
    </w:p>
    <w:p w14:paraId="5B6B5E3F"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Guarantee legal assistance for physicians</w:t>
      </w:r>
    </w:p>
    <w:p w14:paraId="410B8089"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Ban collective bargaining rights for physicians</w:t>
      </w:r>
    </w:p>
    <w:p w14:paraId="714EE5F4" w14:textId="77777777" w:rsidR="00CC45C3" w:rsidRPr="00CC45C3" w:rsidRDefault="00CC45C3" w:rsidP="00CC45C3">
      <w:pPr>
        <w:rPr>
          <w:rFonts w:eastAsia="Aptos"/>
        </w:rPr>
      </w:pPr>
    </w:p>
    <w:p w14:paraId="7AD8A7D7"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 Mandate the use of Ambient Documentation Technologies </w:t>
      </w:r>
      <w:r w:rsidRPr="00CC45C3">
        <w:rPr>
          <w:rFonts w:eastAsia="Times New Roman" w:cs="Times New Roman"/>
          <w:bCs/>
          <w:iCs/>
          <w:sz w:val="26"/>
        </w:rPr>
        <w:t xml:space="preserve">(ADT) </w:t>
      </w:r>
      <w:r w:rsidRPr="00CC45C3">
        <w:rPr>
          <w:rFonts w:eastAsia="Times New Roman" w:cs="Times New Roman"/>
          <w:b/>
          <w:iCs/>
          <w:sz w:val="26"/>
        </w:rPr>
        <w:t>in nearly all physician occupations</w:t>
      </w:r>
    </w:p>
    <w:p w14:paraId="64ABDA04"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Vanquish the First Liberty Institute and the Independence Law Center to the Shadow Realm</w:t>
      </w:r>
    </w:p>
    <w:p w14:paraId="2FD7AF7C"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nominate and confirm Mark Walker to be the US Ambassador at large to be the US Ambassador for international religious freedom</w:t>
      </w:r>
    </w:p>
    <w:p w14:paraId="0073EE55" w14:textId="77777777" w:rsidR="00CC45C3" w:rsidRPr="00CC45C3" w:rsidRDefault="00CC45C3" w:rsidP="00CC45C3">
      <w:pPr>
        <w:rPr>
          <w:rFonts w:eastAsia="Aptos"/>
        </w:rPr>
      </w:pPr>
    </w:p>
    <w:p w14:paraId="7A8AF4E3"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The counterplan fiats the </w:t>
      </w:r>
      <w:r w:rsidRPr="00CC45C3">
        <w:rPr>
          <w:rFonts w:eastAsia="Times New Roman" w:cs="Times New Roman"/>
          <w:b/>
          <w:iCs/>
          <w:sz w:val="26"/>
          <w:u w:val="single"/>
        </w:rPr>
        <w:t>endpoints</w:t>
      </w:r>
      <w:r w:rsidRPr="00CC45C3">
        <w:rPr>
          <w:rFonts w:eastAsia="Times New Roman" w:cs="Times New Roman"/>
          <w:b/>
          <w:iCs/>
          <w:sz w:val="26"/>
        </w:rPr>
        <w:t xml:space="preserve"> of collective bargaining and makes employment law </w:t>
      </w:r>
      <w:r w:rsidRPr="00CC45C3">
        <w:rPr>
          <w:rFonts w:eastAsia="Times New Roman" w:cs="Times New Roman"/>
          <w:b/>
          <w:iCs/>
          <w:sz w:val="26"/>
          <w:u w:val="single"/>
        </w:rPr>
        <w:t>enforceable</w:t>
      </w:r>
      <w:r w:rsidRPr="00CC45C3">
        <w:rPr>
          <w:rFonts w:eastAsia="Times New Roman" w:cs="Times New Roman"/>
          <w:b/>
          <w:iCs/>
          <w:sz w:val="26"/>
        </w:rPr>
        <w:t>.</w:t>
      </w:r>
    </w:p>
    <w:p w14:paraId="3FE1A9A5" w14:textId="77777777" w:rsidR="00CC45C3" w:rsidRPr="00CC45C3" w:rsidRDefault="00CC45C3" w:rsidP="00CC45C3">
      <w:pPr>
        <w:rPr>
          <w:rFonts w:eastAsia="Aptos"/>
        </w:rPr>
      </w:pPr>
      <w:r w:rsidRPr="00CC45C3">
        <w:rPr>
          <w:rFonts w:eastAsia="Aptos"/>
          <w:b/>
          <w:bCs/>
          <w:sz w:val="26"/>
        </w:rPr>
        <w:t>Shiva 25</w:t>
      </w:r>
      <w:r w:rsidRPr="00CC45C3">
        <w:rPr>
          <w:rFonts w:eastAsia="Aptos"/>
        </w:rPr>
        <w:t>, *research associate on the Inclusive Economy team at American Progress; **senior fellow for Inclusive Economy at the Center for American Progress; ***probably an aff author. (*Sachin, **Karla Walter, ***David Madland, 1-15-2025, “8 Ways States Can Build Worker Power,” American Progress, https://www.americanprogress.org/article/8-ways-states-can-build-worker-power/)</w:t>
      </w:r>
    </w:p>
    <w:p w14:paraId="4F35E3A6" w14:textId="77777777" w:rsidR="00CC45C3" w:rsidRPr="00CC45C3" w:rsidRDefault="00CC45C3" w:rsidP="00CC45C3">
      <w:pPr>
        <w:rPr>
          <w:rFonts w:eastAsia="Aptos"/>
          <w:sz w:val="16"/>
        </w:rPr>
      </w:pPr>
      <w:r w:rsidRPr="00CC45C3">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616B46CC" w14:textId="77777777" w:rsidR="00CC45C3" w:rsidRPr="00CC45C3" w:rsidRDefault="00CC45C3" w:rsidP="00CC45C3">
      <w:pPr>
        <w:rPr>
          <w:rFonts w:eastAsia="Aptos"/>
          <w:sz w:val="16"/>
        </w:rPr>
      </w:pPr>
      <w:r w:rsidRPr="00CC45C3">
        <w:rPr>
          <w:rFonts w:eastAsia="Aptos"/>
          <w:highlight w:val="cyan"/>
          <w:u w:val="single"/>
        </w:rPr>
        <w:t>To ensure</w:t>
      </w:r>
      <w:r w:rsidRPr="00CC45C3">
        <w:rPr>
          <w:rFonts w:eastAsia="Aptos"/>
          <w:u w:val="single"/>
        </w:rPr>
        <w:t xml:space="preserve"> all workers have access to the same </w:t>
      </w:r>
      <w:r w:rsidRPr="00CC45C3">
        <w:rPr>
          <w:rFonts w:eastAsia="Aptos"/>
          <w:highlight w:val="cyan"/>
          <w:u w:val="single"/>
        </w:rPr>
        <w:t>workplace protections</w:t>
      </w:r>
      <w:r w:rsidRPr="00CC45C3">
        <w:rPr>
          <w:rFonts w:eastAsia="Aptos"/>
          <w:sz w:val="16"/>
        </w:rPr>
        <w:t>, policymakers can take the following steps:</w:t>
      </w:r>
    </w:p>
    <w:p w14:paraId="6B87E4BC" w14:textId="77777777" w:rsidR="00CC45C3" w:rsidRPr="00CC45C3" w:rsidRDefault="00CC45C3" w:rsidP="00CC45C3">
      <w:pPr>
        <w:rPr>
          <w:rFonts w:eastAsia="Aptos"/>
          <w:sz w:val="16"/>
        </w:rPr>
      </w:pPr>
      <w:r w:rsidRPr="00CC45C3">
        <w:rPr>
          <w:rFonts w:eastAsia="Aptos"/>
          <w:highlight w:val="cyan"/>
          <w:u w:val="single"/>
        </w:rPr>
        <w:t>Fund</w:t>
      </w:r>
      <w:r w:rsidRPr="00CC45C3">
        <w:rPr>
          <w:rFonts w:eastAsia="Aptos"/>
          <w:u w:val="single"/>
        </w:rPr>
        <w:t xml:space="preserve"> state </w:t>
      </w:r>
      <w:r w:rsidRPr="00CC45C3">
        <w:rPr>
          <w:rFonts w:eastAsia="Aptos"/>
          <w:highlight w:val="cyan"/>
          <w:u w:val="single"/>
        </w:rPr>
        <w:t xml:space="preserve">agencies that </w:t>
      </w:r>
      <w:r w:rsidRPr="00CC45C3">
        <w:rPr>
          <w:rFonts w:eastAsia="Aptos"/>
          <w:b/>
          <w:iCs/>
          <w:highlight w:val="cyan"/>
          <w:u w:val="single"/>
          <w:bdr w:val="single" w:sz="8" w:space="0" w:color="auto"/>
        </w:rPr>
        <w:t>investigate violations</w:t>
      </w:r>
      <w:r w:rsidRPr="00CC45C3">
        <w:rPr>
          <w:rFonts w:eastAsia="Aptos"/>
          <w:u w:val="single"/>
        </w:rPr>
        <w:t xml:space="preserve"> and include community and worker organizations in enforcement efforts.</w:t>
      </w:r>
      <w:r w:rsidRPr="00CC45C3">
        <w:rPr>
          <w:rFonts w:eastAsia="Aptos"/>
          <w:sz w:val="16"/>
        </w:rPr>
        <w:t xml:space="preserve"> For instance, </w:t>
      </w:r>
      <w:r w:rsidRPr="00CC45C3">
        <w:rPr>
          <w:rFonts w:eastAsia="Aptos"/>
          <w:u w:val="single"/>
        </w:rPr>
        <w:t xml:space="preserve">the state of California has </w:t>
      </w:r>
      <w:r w:rsidRPr="00CC45C3">
        <w:rPr>
          <w:rFonts w:eastAsia="Aptos"/>
          <w:highlight w:val="cyan"/>
          <w:u w:val="single"/>
        </w:rPr>
        <w:t>partner</w:t>
      </w:r>
      <w:r w:rsidRPr="00CC45C3">
        <w:rPr>
          <w:rFonts w:eastAsia="Aptos"/>
          <w:u w:val="single"/>
        </w:rPr>
        <w:t xml:space="preserve">ed </w:t>
      </w:r>
      <w:r w:rsidRPr="00CC45C3">
        <w:rPr>
          <w:rFonts w:eastAsia="Aptos"/>
          <w:highlight w:val="cyan"/>
          <w:u w:val="single"/>
        </w:rPr>
        <w:t>with</w:t>
      </w:r>
      <w:r w:rsidRPr="00CC45C3">
        <w:rPr>
          <w:rFonts w:eastAsia="Aptos"/>
          <w:u w:val="single"/>
        </w:rPr>
        <w:t xml:space="preserve"> 10 worker centers through strategic enforcement partnerships, wherein </w:t>
      </w:r>
      <w:r w:rsidRPr="00CC45C3">
        <w:rPr>
          <w:rFonts w:eastAsia="Aptos"/>
          <w:b/>
          <w:iCs/>
          <w:highlight w:val="cyan"/>
          <w:u w:val="single"/>
          <w:bdr w:val="single" w:sz="8" w:space="0" w:color="auto"/>
        </w:rPr>
        <w:t>worker centers</w:t>
      </w:r>
      <w:r w:rsidRPr="00CC45C3">
        <w:rPr>
          <w:rFonts w:eastAsia="Aptos"/>
          <w:u w:val="single"/>
        </w:rPr>
        <w:t xml:space="preserve"> and other organizations have received $12 million in private foundation funding </w:t>
      </w:r>
      <w:r w:rsidRPr="00CC45C3">
        <w:rPr>
          <w:rFonts w:eastAsia="Aptos"/>
          <w:highlight w:val="cyan"/>
          <w:u w:val="single"/>
        </w:rPr>
        <w:t xml:space="preserve">to ensure </w:t>
      </w:r>
      <w:r w:rsidRPr="00CC45C3">
        <w:rPr>
          <w:rFonts w:eastAsia="Aptos"/>
          <w:b/>
          <w:iCs/>
          <w:highlight w:val="cyan"/>
          <w:u w:val="single"/>
          <w:bdr w:val="single" w:sz="8" w:space="0" w:color="auto"/>
        </w:rPr>
        <w:t>workers know</w:t>
      </w:r>
      <w:r w:rsidRPr="00CC45C3">
        <w:rPr>
          <w:rFonts w:eastAsia="Aptos"/>
          <w:highlight w:val="cyan"/>
          <w:u w:val="single"/>
        </w:rPr>
        <w:t xml:space="preserve"> their </w:t>
      </w:r>
      <w:r w:rsidRPr="00CC45C3">
        <w:rPr>
          <w:rFonts w:eastAsia="Aptos"/>
          <w:b/>
          <w:iCs/>
          <w:highlight w:val="cyan"/>
          <w:u w:val="single"/>
          <w:bdr w:val="single" w:sz="8" w:space="0" w:color="auto"/>
        </w:rPr>
        <w:t>rights</w:t>
      </w:r>
      <w:r w:rsidRPr="00CC45C3">
        <w:rPr>
          <w:rFonts w:eastAsia="Aptos"/>
          <w:highlight w:val="cyan"/>
          <w:u w:val="single"/>
        </w:rPr>
        <w:t xml:space="preserve"> and are </w:t>
      </w:r>
      <w:r w:rsidRPr="00CC45C3">
        <w:rPr>
          <w:rFonts w:eastAsia="Aptos"/>
          <w:b/>
          <w:iCs/>
          <w:highlight w:val="cyan"/>
          <w:u w:val="single"/>
          <w:bdr w:val="single" w:sz="8" w:space="0" w:color="auto"/>
        </w:rPr>
        <w:t xml:space="preserve">empowered to </w:t>
      </w:r>
      <w:r w:rsidRPr="00CC45C3">
        <w:rPr>
          <w:rFonts w:eastAsia="Aptos"/>
          <w:b/>
          <w:iCs/>
          <w:u w:val="single"/>
          <w:bdr w:val="single" w:sz="8" w:space="0" w:color="auto"/>
        </w:rPr>
        <w:t>come forward</w:t>
      </w:r>
      <w:r w:rsidRPr="00CC45C3">
        <w:rPr>
          <w:rFonts w:eastAsia="Aptos"/>
          <w:u w:val="single"/>
        </w:rPr>
        <w:t xml:space="preserve"> to </w:t>
      </w:r>
      <w:r w:rsidRPr="00CC45C3">
        <w:rPr>
          <w:rFonts w:eastAsia="Aptos"/>
          <w:highlight w:val="cyan"/>
          <w:u w:val="single"/>
        </w:rPr>
        <w:t>report violators</w:t>
      </w:r>
      <w:r w:rsidRPr="00CC45C3">
        <w:rPr>
          <w:rFonts w:eastAsia="Aptos"/>
          <w:u w:val="single"/>
        </w:rPr>
        <w:t>.</w:t>
      </w:r>
      <w:r w:rsidRPr="00CC45C3">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CC45C3">
        <w:rPr>
          <w:rFonts w:eastAsia="Aptos"/>
          <w:u w:val="single"/>
        </w:rPr>
        <w:t xml:space="preserve">states can </w:t>
      </w:r>
      <w:r w:rsidRPr="00CC45C3">
        <w:rPr>
          <w:rFonts w:eastAsia="Aptos"/>
          <w:highlight w:val="cyan"/>
          <w:u w:val="single"/>
        </w:rPr>
        <w:t>allow</w:t>
      </w:r>
      <w:r w:rsidRPr="00CC45C3">
        <w:rPr>
          <w:rFonts w:eastAsia="Aptos"/>
          <w:u w:val="single"/>
        </w:rPr>
        <w:t xml:space="preserve"> worker </w:t>
      </w:r>
      <w:r w:rsidRPr="00CC45C3">
        <w:rPr>
          <w:rFonts w:eastAsia="Aptos"/>
          <w:highlight w:val="cyan"/>
          <w:u w:val="single"/>
        </w:rPr>
        <w:t>rep</w:t>
      </w:r>
      <w:r w:rsidRPr="00CC45C3">
        <w:rPr>
          <w:rFonts w:eastAsia="Aptos"/>
          <w:u w:val="single"/>
        </w:rPr>
        <w:t>resentative</w:t>
      </w:r>
      <w:r w:rsidRPr="00CC45C3">
        <w:rPr>
          <w:rFonts w:eastAsia="Aptos"/>
          <w:highlight w:val="cyan"/>
          <w:u w:val="single"/>
        </w:rPr>
        <w:t>s</w:t>
      </w:r>
      <w:r w:rsidRPr="00CC45C3">
        <w:rPr>
          <w:rFonts w:eastAsia="Aptos"/>
          <w:u w:val="single"/>
        </w:rPr>
        <w:t xml:space="preserve"> </w:t>
      </w:r>
      <w:r w:rsidRPr="00CC45C3">
        <w:rPr>
          <w:rFonts w:eastAsia="Aptos"/>
          <w:highlight w:val="cyan"/>
          <w:u w:val="single"/>
        </w:rPr>
        <w:t>to join</w:t>
      </w:r>
      <w:r w:rsidRPr="00CC45C3">
        <w:rPr>
          <w:rFonts w:eastAsia="Aptos"/>
          <w:u w:val="single"/>
        </w:rPr>
        <w:t xml:space="preserve"> state </w:t>
      </w:r>
      <w:r w:rsidRPr="00CC45C3">
        <w:rPr>
          <w:rFonts w:eastAsia="Aptos"/>
          <w:b/>
          <w:iCs/>
          <w:highlight w:val="cyan"/>
          <w:u w:val="single"/>
          <w:bdr w:val="single" w:sz="8" w:space="0" w:color="auto"/>
        </w:rPr>
        <w:t>O</w:t>
      </w:r>
      <w:r w:rsidRPr="00CC45C3">
        <w:rPr>
          <w:rFonts w:eastAsia="Aptos"/>
          <w:u w:val="single"/>
        </w:rPr>
        <w:t xml:space="preserve">ccupational </w:t>
      </w:r>
      <w:r w:rsidRPr="00CC45C3">
        <w:rPr>
          <w:rFonts w:eastAsia="Aptos"/>
          <w:b/>
          <w:iCs/>
          <w:highlight w:val="cyan"/>
          <w:u w:val="single"/>
          <w:bdr w:val="single" w:sz="8" w:space="0" w:color="auto"/>
        </w:rPr>
        <w:t>S</w:t>
      </w:r>
      <w:r w:rsidRPr="00CC45C3">
        <w:rPr>
          <w:rFonts w:eastAsia="Aptos"/>
          <w:u w:val="single"/>
        </w:rPr>
        <w:t xml:space="preserve">afety and </w:t>
      </w:r>
      <w:r w:rsidRPr="00CC45C3">
        <w:rPr>
          <w:rFonts w:eastAsia="Aptos"/>
          <w:b/>
          <w:iCs/>
          <w:highlight w:val="cyan"/>
          <w:u w:val="single"/>
          <w:bdr w:val="single" w:sz="8" w:space="0" w:color="auto"/>
        </w:rPr>
        <w:t>H</w:t>
      </w:r>
      <w:r w:rsidRPr="00CC45C3">
        <w:rPr>
          <w:rFonts w:eastAsia="Aptos"/>
          <w:u w:val="single"/>
        </w:rPr>
        <w:t xml:space="preserve">ealth </w:t>
      </w:r>
      <w:r w:rsidRPr="00CC45C3">
        <w:rPr>
          <w:rFonts w:eastAsia="Aptos"/>
          <w:b/>
          <w:iCs/>
          <w:highlight w:val="cyan"/>
          <w:u w:val="single"/>
          <w:bdr w:val="single" w:sz="8" w:space="0" w:color="auto"/>
        </w:rPr>
        <w:t>A</w:t>
      </w:r>
      <w:r w:rsidRPr="00CC45C3">
        <w:rPr>
          <w:rFonts w:eastAsia="Aptos"/>
          <w:u w:val="single"/>
        </w:rPr>
        <w:t xml:space="preserve">dministration </w:t>
      </w:r>
      <w:r w:rsidRPr="00CC45C3">
        <w:rPr>
          <w:rFonts w:eastAsia="Aptos"/>
          <w:b/>
          <w:iCs/>
          <w:highlight w:val="cyan"/>
          <w:u w:val="single"/>
          <w:bdr w:val="single" w:sz="8" w:space="0" w:color="auto"/>
        </w:rPr>
        <w:t>inspections</w:t>
      </w:r>
      <w:r w:rsidRPr="00CC45C3">
        <w:rPr>
          <w:rFonts w:eastAsia="Aptos"/>
          <w:u w:val="single"/>
        </w:rPr>
        <w:t xml:space="preserve"> to ensure they have a voice at the table, matching the federal government’s rule enabling such representation</w:t>
      </w:r>
      <w:r w:rsidRPr="00CC45C3">
        <w:rPr>
          <w:rFonts w:eastAsia="Aptos"/>
          <w:sz w:val="16"/>
        </w:rPr>
        <w:t>.30</w:t>
      </w:r>
    </w:p>
    <w:p w14:paraId="575EFE53" w14:textId="77777777" w:rsidR="00CC45C3" w:rsidRPr="00CC45C3" w:rsidRDefault="00CC45C3" w:rsidP="00CC45C3">
      <w:pPr>
        <w:rPr>
          <w:rFonts w:eastAsia="Aptos"/>
          <w:u w:val="single"/>
        </w:rPr>
      </w:pPr>
      <w:r w:rsidRPr="00CC45C3">
        <w:rPr>
          <w:rFonts w:eastAsia="Aptos"/>
          <w:highlight w:val="cyan"/>
          <w:u w:val="single"/>
        </w:rPr>
        <w:t>Grant</w:t>
      </w:r>
      <w:r w:rsidRPr="00CC45C3">
        <w:rPr>
          <w:rFonts w:eastAsia="Aptos"/>
          <w:u w:val="single"/>
        </w:rPr>
        <w:t xml:space="preserve"> workers </w:t>
      </w:r>
      <w:r w:rsidRPr="00CC45C3">
        <w:rPr>
          <w:rFonts w:eastAsia="Aptos"/>
          <w:highlight w:val="cyan"/>
          <w:u w:val="single"/>
        </w:rPr>
        <w:t xml:space="preserve">a </w:t>
      </w:r>
      <w:r w:rsidRPr="00CC45C3">
        <w:rPr>
          <w:rFonts w:eastAsia="Aptos"/>
          <w:b/>
          <w:iCs/>
          <w:highlight w:val="cyan"/>
          <w:u w:val="single"/>
          <w:bdr w:val="single" w:sz="8" w:space="0" w:color="auto"/>
        </w:rPr>
        <w:t>private right of action</w:t>
      </w:r>
      <w:r w:rsidRPr="00CC45C3">
        <w:rPr>
          <w:rFonts w:eastAsia="Aptos"/>
          <w:u w:val="single"/>
        </w:rPr>
        <w:t xml:space="preserve"> so they can bring </w:t>
      </w:r>
      <w:r w:rsidRPr="00CC45C3">
        <w:rPr>
          <w:rFonts w:eastAsia="Aptos"/>
          <w:b/>
          <w:iCs/>
          <w:u w:val="single"/>
          <w:bdr w:val="single" w:sz="8" w:space="0" w:color="auto"/>
        </w:rPr>
        <w:t>lawsuits</w:t>
      </w:r>
      <w:r w:rsidRPr="00CC45C3">
        <w:rPr>
          <w:rFonts w:eastAsia="Aptos"/>
          <w:u w:val="single"/>
        </w:rPr>
        <w:t xml:space="preserve"> in court </w:t>
      </w:r>
      <w:r w:rsidRPr="00CC45C3">
        <w:rPr>
          <w:rFonts w:eastAsia="Aptos"/>
          <w:highlight w:val="cyan"/>
          <w:u w:val="single"/>
        </w:rPr>
        <w:t>to recover unpaid wages</w:t>
      </w:r>
      <w:r w:rsidRPr="00CC45C3">
        <w:rPr>
          <w:rFonts w:eastAsia="Aptos"/>
          <w:u w:val="single"/>
        </w:rPr>
        <w:t xml:space="preserve"> and hold employers accountable</w:t>
      </w:r>
      <w:r w:rsidRPr="00CC45C3">
        <w:rPr>
          <w:rFonts w:eastAsia="Aptos"/>
          <w:sz w:val="16"/>
        </w:rPr>
        <w:t xml:space="preserve">. </w:t>
      </w:r>
      <w:r w:rsidRPr="00CC45C3">
        <w:rPr>
          <w:rFonts w:eastAsia="Aptos"/>
          <w:b/>
          <w:iCs/>
          <w:u w:val="single"/>
          <w:bdr w:val="single" w:sz="8" w:space="0" w:color="auto"/>
        </w:rPr>
        <w:t>Arizona</w:t>
      </w:r>
      <w:r w:rsidRPr="00CC45C3">
        <w:rPr>
          <w:rFonts w:eastAsia="Aptos"/>
          <w:sz w:val="16"/>
        </w:rPr>
        <w:t xml:space="preserve">, </w:t>
      </w:r>
      <w:r w:rsidRPr="00CC45C3">
        <w:rPr>
          <w:rFonts w:eastAsia="Aptos"/>
          <w:b/>
          <w:iCs/>
          <w:u w:val="single"/>
          <w:bdr w:val="single" w:sz="8" w:space="0" w:color="auto"/>
        </w:rPr>
        <w:t>California</w:t>
      </w:r>
      <w:r w:rsidRPr="00CC45C3">
        <w:rPr>
          <w:rFonts w:eastAsia="Aptos"/>
          <w:sz w:val="16"/>
        </w:rPr>
        <w:t xml:space="preserve">, the District of Columbia, </w:t>
      </w:r>
      <w:r w:rsidRPr="00CC45C3">
        <w:rPr>
          <w:rFonts w:eastAsia="Aptos"/>
          <w:b/>
          <w:iCs/>
          <w:u w:val="single"/>
          <w:bdr w:val="single" w:sz="8" w:space="0" w:color="auto"/>
        </w:rPr>
        <w:t>Florida</w:t>
      </w:r>
      <w:r w:rsidRPr="00CC45C3">
        <w:rPr>
          <w:rFonts w:eastAsia="Aptos"/>
          <w:sz w:val="16"/>
        </w:rPr>
        <w:t xml:space="preserve">, </w:t>
      </w:r>
      <w:r w:rsidRPr="00CC45C3">
        <w:rPr>
          <w:rFonts w:eastAsia="Aptos"/>
          <w:b/>
          <w:iCs/>
          <w:u w:val="single"/>
          <w:bdr w:val="single" w:sz="8" w:space="0" w:color="auto"/>
        </w:rPr>
        <w:t>New York</w:t>
      </w:r>
      <w:r w:rsidRPr="00CC45C3">
        <w:rPr>
          <w:rFonts w:eastAsia="Aptos"/>
          <w:sz w:val="16"/>
        </w:rPr>
        <w:t xml:space="preserve">, and </w:t>
      </w:r>
      <w:r w:rsidRPr="00CC45C3">
        <w:rPr>
          <w:rFonts w:eastAsia="Aptos"/>
          <w:b/>
          <w:iCs/>
          <w:u w:val="single"/>
          <w:bdr w:val="single" w:sz="8" w:space="0" w:color="auto"/>
        </w:rPr>
        <w:t>Oregon</w:t>
      </w:r>
      <w:r w:rsidRPr="00CC45C3">
        <w:rPr>
          <w:rFonts w:eastAsia="Aptos"/>
          <w:sz w:val="16"/>
        </w:rPr>
        <w:t xml:space="preserve"> </w:t>
      </w:r>
      <w:r w:rsidRPr="00CC45C3">
        <w:rPr>
          <w:rFonts w:eastAsia="Aptos"/>
          <w:u w:val="single"/>
        </w:rPr>
        <w:t>are the jurisdictions with the most robust private right of action for minimum wage violations</w:t>
      </w:r>
      <w:r w:rsidRPr="00CC45C3">
        <w:rPr>
          <w:rFonts w:eastAsia="Aptos"/>
          <w:sz w:val="16"/>
        </w:rPr>
        <w:t xml:space="preserve">.31 Similarly, </w:t>
      </w:r>
      <w:r w:rsidRPr="00CC45C3">
        <w:rPr>
          <w:rFonts w:eastAsia="Aptos"/>
          <w:u w:val="single"/>
        </w:rPr>
        <w:t>New York’s</w:t>
      </w:r>
      <w:r w:rsidRPr="00CC45C3">
        <w:rPr>
          <w:rFonts w:eastAsia="Aptos"/>
          <w:sz w:val="16"/>
        </w:rPr>
        <w:t xml:space="preserve"> Empowering People in Rights Enforcement (</w:t>
      </w:r>
      <w:r w:rsidRPr="00CC45C3">
        <w:rPr>
          <w:rFonts w:eastAsia="Aptos"/>
          <w:u w:val="single"/>
        </w:rPr>
        <w:t>EMPIRE</w:t>
      </w:r>
      <w:r w:rsidRPr="00CC45C3">
        <w:rPr>
          <w:rFonts w:eastAsia="Aptos"/>
          <w:sz w:val="16"/>
        </w:rPr>
        <w:t xml:space="preserve">) </w:t>
      </w:r>
      <w:r w:rsidRPr="00CC45C3">
        <w:rPr>
          <w:rFonts w:eastAsia="Aptos"/>
          <w:u w:val="single"/>
        </w:rPr>
        <w:t xml:space="preserve">Worker Protection Act supports </w:t>
      </w:r>
      <w:r w:rsidRPr="00CC45C3">
        <w:rPr>
          <w:rFonts w:eastAsia="Aptos"/>
          <w:highlight w:val="cyan"/>
          <w:u w:val="single"/>
        </w:rPr>
        <w:t>workers</w:t>
      </w:r>
      <w:r w:rsidRPr="00CC45C3">
        <w:rPr>
          <w:rFonts w:eastAsia="Aptos"/>
          <w:u w:val="single"/>
        </w:rPr>
        <w:t xml:space="preserve"> whose rights are violated to </w:t>
      </w:r>
      <w:r w:rsidRPr="00CC45C3">
        <w:rPr>
          <w:rFonts w:eastAsia="Aptos"/>
          <w:highlight w:val="cyan"/>
          <w:u w:val="single"/>
        </w:rPr>
        <w:t xml:space="preserve">bring </w:t>
      </w:r>
      <w:r w:rsidRPr="00CC45C3">
        <w:rPr>
          <w:rFonts w:eastAsia="Aptos"/>
          <w:b/>
          <w:iCs/>
          <w:highlight w:val="cyan"/>
          <w:u w:val="single"/>
          <w:bdr w:val="single" w:sz="8" w:space="0" w:color="auto"/>
        </w:rPr>
        <w:t>whistleblower</w:t>
      </w:r>
      <w:r w:rsidRPr="00CC45C3">
        <w:rPr>
          <w:rFonts w:eastAsia="Aptos"/>
          <w:highlight w:val="cyan"/>
          <w:u w:val="single"/>
        </w:rPr>
        <w:t xml:space="preserve"> lawsuits</w:t>
      </w:r>
      <w:r w:rsidRPr="00CC45C3">
        <w:rPr>
          <w:rFonts w:eastAsia="Aptos"/>
          <w:sz w:val="16"/>
        </w:rPr>
        <w:t xml:space="preserve"> on the state’s behalf, </w:t>
      </w:r>
      <w:r w:rsidRPr="00CC45C3">
        <w:rPr>
          <w:rFonts w:eastAsia="Aptos"/>
          <w:highlight w:val="cyan"/>
          <w:u w:val="single"/>
        </w:rPr>
        <w:t>even if</w:t>
      </w:r>
      <w:r w:rsidRPr="00CC45C3">
        <w:rPr>
          <w:rFonts w:eastAsia="Aptos"/>
          <w:u w:val="single"/>
        </w:rPr>
        <w:t xml:space="preserve"> their employer has </w:t>
      </w:r>
      <w:r w:rsidRPr="00CC45C3">
        <w:rPr>
          <w:rFonts w:eastAsia="Aptos"/>
          <w:highlight w:val="cyan"/>
          <w:u w:val="single"/>
        </w:rPr>
        <w:t>forced</w:t>
      </w:r>
      <w:r w:rsidRPr="00CC45C3">
        <w:rPr>
          <w:rFonts w:eastAsia="Aptos"/>
          <w:u w:val="single"/>
        </w:rPr>
        <w:t xml:space="preserve"> them </w:t>
      </w:r>
      <w:r w:rsidRPr="00CC45C3">
        <w:rPr>
          <w:rFonts w:eastAsia="Aptos"/>
          <w:highlight w:val="cyan"/>
          <w:u w:val="single"/>
        </w:rPr>
        <w:t>to sign an arbitration agreement</w:t>
      </w:r>
      <w:r w:rsidRPr="00CC45C3">
        <w:rPr>
          <w:rFonts w:eastAsia="Aptos"/>
          <w:u w:val="single"/>
        </w:rPr>
        <w:t>.32</w:t>
      </w:r>
    </w:p>
    <w:p w14:paraId="724FA412" w14:textId="77777777" w:rsidR="00CC45C3" w:rsidRPr="00CC45C3" w:rsidRDefault="00CC45C3" w:rsidP="00CC45C3">
      <w:pPr>
        <w:rPr>
          <w:rFonts w:eastAsia="Aptos"/>
          <w:sz w:val="16"/>
        </w:rPr>
      </w:pPr>
      <w:r w:rsidRPr="00CC45C3">
        <w:rPr>
          <w:rFonts w:eastAsia="Aptos"/>
          <w:u w:val="single"/>
        </w:rPr>
        <w:t>Protect workers from unfair discipline or dismissal</w:t>
      </w:r>
      <w:r w:rsidRPr="00CC45C3">
        <w:rPr>
          <w:rFonts w:eastAsia="Aptos"/>
          <w:sz w:val="16"/>
        </w:rPr>
        <w:t xml:space="preserve">. </w:t>
      </w:r>
      <w:r w:rsidRPr="00CC45C3">
        <w:rPr>
          <w:rFonts w:eastAsia="Aptos"/>
          <w:u w:val="single"/>
        </w:rPr>
        <w:t xml:space="preserve">New York City passed a </w:t>
      </w:r>
      <w:r w:rsidRPr="00CC45C3">
        <w:rPr>
          <w:rFonts w:eastAsia="Aptos"/>
          <w:b/>
          <w:iCs/>
          <w:highlight w:val="cyan"/>
          <w:u w:val="single"/>
          <w:bdr w:val="single" w:sz="8" w:space="0" w:color="auto"/>
        </w:rPr>
        <w:t>“just cause” law</w:t>
      </w:r>
      <w:r w:rsidRPr="00CC45C3">
        <w:rPr>
          <w:rFonts w:eastAsia="Aptos"/>
          <w:sz w:val="16"/>
        </w:rPr>
        <w:t xml:space="preserve"> for fast-food workers in 2021, </w:t>
      </w:r>
      <w:r w:rsidRPr="00CC45C3">
        <w:rPr>
          <w:rFonts w:eastAsia="Aptos"/>
          <w:u w:val="single"/>
        </w:rPr>
        <w:t xml:space="preserve">which </w:t>
      </w:r>
      <w:r w:rsidRPr="00CC45C3">
        <w:rPr>
          <w:rFonts w:eastAsia="Aptos"/>
          <w:highlight w:val="cyan"/>
          <w:u w:val="single"/>
        </w:rPr>
        <w:t>prevents workers from</w:t>
      </w:r>
      <w:r w:rsidRPr="00CC45C3">
        <w:rPr>
          <w:rFonts w:eastAsia="Aptos"/>
          <w:u w:val="single"/>
        </w:rPr>
        <w:t xml:space="preserve"> </w:t>
      </w:r>
      <w:r w:rsidRPr="00CC45C3">
        <w:rPr>
          <w:rFonts w:eastAsia="Aptos"/>
          <w:highlight w:val="cyan"/>
          <w:u w:val="single"/>
        </w:rPr>
        <w:t>being disciplined</w:t>
      </w:r>
      <w:r w:rsidRPr="00CC45C3">
        <w:rPr>
          <w:rFonts w:eastAsia="Aptos"/>
          <w:u w:val="single"/>
        </w:rPr>
        <w:t xml:space="preserve"> or terminated </w:t>
      </w:r>
      <w:r w:rsidRPr="00CC45C3">
        <w:rPr>
          <w:rFonts w:eastAsia="Aptos"/>
          <w:highlight w:val="cyan"/>
          <w:u w:val="single"/>
        </w:rPr>
        <w:t xml:space="preserve">unless they </w:t>
      </w:r>
      <w:r w:rsidRPr="00CC45C3">
        <w:rPr>
          <w:rFonts w:eastAsia="Aptos"/>
          <w:u w:val="single"/>
        </w:rPr>
        <w:t xml:space="preserve">fail to “satisfactorily perform job duties or </w:t>
      </w:r>
      <w:r w:rsidRPr="00CC45C3">
        <w:rPr>
          <w:rFonts w:eastAsia="Aptos"/>
          <w:highlight w:val="cyan"/>
          <w:u w:val="single"/>
        </w:rPr>
        <w:t>engage in misconduct</w:t>
      </w:r>
      <w:r w:rsidRPr="00CC45C3">
        <w:rPr>
          <w:rFonts w:eastAsia="Aptos"/>
          <w:sz w:val="16"/>
        </w:rPr>
        <w:t xml:space="preserve">.”33 Similarly, </w:t>
      </w:r>
      <w:r w:rsidRPr="00CC45C3">
        <w:rPr>
          <w:rFonts w:eastAsia="Aptos"/>
          <w:u w:val="single"/>
        </w:rPr>
        <w:t>New Jersey enacted the Service Worker Retention Law to improve employment stability</w:t>
      </w:r>
      <w:r w:rsidRPr="00CC45C3">
        <w:rPr>
          <w:rFonts w:eastAsia="Aptos"/>
          <w:sz w:val="16"/>
        </w:rPr>
        <w:t xml:space="preserve"> for maintenance, airport, and food preparation workers hired by labor </w:t>
      </w:r>
      <w:r w:rsidRPr="00CC45C3">
        <w:rPr>
          <w:rFonts w:eastAsia="Aptos"/>
          <w:u w:val="single"/>
        </w:rPr>
        <w:t>subcontractors</w:t>
      </w:r>
      <w:r w:rsidRPr="00CC45C3">
        <w:rPr>
          <w:rFonts w:eastAsia="Aptos"/>
          <w:sz w:val="16"/>
        </w:rPr>
        <w:t xml:space="preserve">, </w:t>
      </w:r>
      <w:r w:rsidRPr="00CC45C3">
        <w:rPr>
          <w:rFonts w:eastAsia="Aptos"/>
          <w:b/>
          <w:iCs/>
          <w:u w:val="single"/>
          <w:bdr w:val="single" w:sz="8" w:space="0" w:color="auto"/>
        </w:rPr>
        <w:t>requiring</w:t>
      </w:r>
      <w:r w:rsidRPr="00CC45C3">
        <w:rPr>
          <w:rFonts w:eastAsia="Aptos"/>
          <w:u w:val="single"/>
        </w:rPr>
        <w:t xml:space="preserve"> that these workers be offered </w:t>
      </w:r>
      <w:r w:rsidRPr="00CC45C3">
        <w:rPr>
          <w:rFonts w:eastAsia="Aptos"/>
          <w:b/>
          <w:iCs/>
          <w:u w:val="single"/>
          <w:bdr w:val="single" w:sz="8" w:space="0" w:color="auto"/>
        </w:rPr>
        <w:t>continued employment</w:t>
      </w:r>
      <w:r w:rsidRPr="00CC45C3">
        <w:rPr>
          <w:rFonts w:eastAsia="Aptos"/>
          <w:u w:val="single"/>
        </w:rPr>
        <w:t xml:space="preserve"> when contracts change hands</w:t>
      </w:r>
      <w:r w:rsidRPr="00CC45C3">
        <w:rPr>
          <w:rFonts w:eastAsia="Aptos"/>
          <w:sz w:val="16"/>
        </w:rPr>
        <w:t>.34</w:t>
      </w:r>
    </w:p>
    <w:p w14:paraId="74563248" w14:textId="77777777" w:rsidR="00CC45C3" w:rsidRPr="00CC45C3" w:rsidRDefault="00CC45C3" w:rsidP="00CC45C3">
      <w:pPr>
        <w:rPr>
          <w:rFonts w:eastAsia="Aptos"/>
          <w:u w:val="single"/>
        </w:rPr>
      </w:pPr>
      <w:r w:rsidRPr="00CC45C3">
        <w:rPr>
          <w:rFonts w:eastAsia="Aptos"/>
          <w:u w:val="single"/>
        </w:rPr>
        <w:t>Boost utilization of unemployment insurance to improve the effectiveness of government services and empower workers</w:t>
      </w:r>
      <w:r w:rsidRPr="00CC45C3">
        <w:rPr>
          <w:rFonts w:eastAsia="Aptos"/>
          <w:sz w:val="16"/>
        </w:rPr>
        <w:t xml:space="preserve">. </w:t>
      </w:r>
      <w:r w:rsidRPr="00CC45C3">
        <w:rPr>
          <w:rFonts w:eastAsia="Aptos"/>
          <w:u w:val="single"/>
        </w:rPr>
        <w:t>Maine</w:t>
      </w:r>
      <w:r w:rsidRPr="00CC45C3">
        <w:rPr>
          <w:rFonts w:eastAsia="Aptos"/>
          <w:sz w:val="16"/>
        </w:rPr>
        <w:t xml:space="preserve">’s Peer Workforce Navigator program, which </w:t>
      </w:r>
      <w:r w:rsidRPr="00CC45C3">
        <w:rPr>
          <w:rFonts w:eastAsia="Aptos"/>
          <w:highlight w:val="cyan"/>
          <w:u w:val="single"/>
        </w:rPr>
        <w:t>fund</w:t>
      </w:r>
      <w:r w:rsidRPr="00CC45C3">
        <w:rPr>
          <w:rFonts w:eastAsia="Aptos"/>
          <w:u w:val="single"/>
        </w:rPr>
        <w:t>s</w:t>
      </w:r>
      <w:r w:rsidRPr="00CC45C3">
        <w:rPr>
          <w:rFonts w:eastAsia="Aptos"/>
          <w:sz w:val="16"/>
        </w:rPr>
        <w:t xml:space="preserve"> unions and </w:t>
      </w:r>
      <w:r w:rsidRPr="00CC45C3">
        <w:rPr>
          <w:rFonts w:eastAsia="Aptos"/>
          <w:b/>
          <w:iCs/>
          <w:highlight w:val="cyan"/>
          <w:u w:val="single"/>
          <w:bdr w:val="single" w:sz="8" w:space="0" w:color="auto"/>
        </w:rPr>
        <w:t>worker centers</w:t>
      </w:r>
      <w:r w:rsidRPr="00CC45C3">
        <w:rPr>
          <w:rFonts w:eastAsia="Aptos"/>
          <w:sz w:val="16"/>
        </w:rPr>
        <w:t xml:space="preserve"> </w:t>
      </w:r>
      <w:r w:rsidRPr="00CC45C3">
        <w:rPr>
          <w:rFonts w:eastAsia="Aptos"/>
          <w:u w:val="single"/>
        </w:rPr>
        <w:t>to support</w:t>
      </w:r>
      <w:r w:rsidRPr="00CC45C3">
        <w:rPr>
          <w:rFonts w:eastAsia="Aptos"/>
          <w:sz w:val="16"/>
        </w:rPr>
        <w:t xml:space="preserve"> government </w:t>
      </w:r>
      <w:r w:rsidRPr="00CC45C3">
        <w:rPr>
          <w:rFonts w:eastAsia="Aptos"/>
          <w:u w:val="single"/>
        </w:rPr>
        <w:t xml:space="preserve">workers </w:t>
      </w:r>
      <w:r w:rsidRPr="00CC45C3">
        <w:rPr>
          <w:rFonts w:eastAsia="Aptos"/>
          <w:highlight w:val="cyan"/>
          <w:u w:val="single"/>
        </w:rPr>
        <w:t xml:space="preserve">and help </w:t>
      </w:r>
      <w:r w:rsidRPr="00CC45C3">
        <w:rPr>
          <w:rFonts w:eastAsia="Aptos"/>
          <w:b/>
          <w:iCs/>
          <w:highlight w:val="cyan"/>
          <w:u w:val="single"/>
          <w:bdr w:val="single" w:sz="8" w:space="0" w:color="auto"/>
        </w:rPr>
        <w:t>unemployed</w:t>
      </w:r>
      <w:r w:rsidRPr="00CC45C3">
        <w:rPr>
          <w:rFonts w:eastAsia="Aptos"/>
          <w:highlight w:val="cyan"/>
          <w:u w:val="single"/>
        </w:rPr>
        <w:t xml:space="preserve"> workers access </w:t>
      </w:r>
      <w:r w:rsidRPr="00CC45C3">
        <w:rPr>
          <w:rFonts w:eastAsia="Aptos"/>
          <w:b/>
          <w:iCs/>
          <w:highlight w:val="cyan"/>
          <w:u w:val="single"/>
          <w:bdr w:val="single" w:sz="8" w:space="0" w:color="auto"/>
        </w:rPr>
        <w:t>benefits</w:t>
      </w:r>
      <w:r w:rsidRPr="00CC45C3">
        <w:rPr>
          <w:rFonts w:eastAsia="Aptos"/>
          <w:u w:val="single"/>
        </w:rPr>
        <w:t xml:space="preserve"> and new jobs, has increased </w:t>
      </w:r>
      <w:r w:rsidRPr="00CC45C3">
        <w:rPr>
          <w:rFonts w:eastAsia="Aptos"/>
          <w:b/>
          <w:iCs/>
          <w:u w:val="single"/>
          <w:bdr w:val="single" w:sz="8" w:space="0" w:color="auto"/>
        </w:rPr>
        <w:t>uptake rates</w:t>
      </w:r>
      <w:r w:rsidRPr="00CC45C3">
        <w:rPr>
          <w:rFonts w:eastAsia="Aptos"/>
          <w:u w:val="single"/>
        </w:rPr>
        <w:t xml:space="preserve">, </w:t>
      </w:r>
      <w:r w:rsidRPr="00CC45C3">
        <w:rPr>
          <w:rFonts w:eastAsia="Aptos"/>
          <w:b/>
          <w:iCs/>
          <w:u w:val="single"/>
          <w:bdr w:val="single" w:sz="8" w:space="0" w:color="auto"/>
        </w:rPr>
        <w:t>reemployment</w:t>
      </w:r>
      <w:r w:rsidRPr="00CC45C3">
        <w:rPr>
          <w:rFonts w:eastAsia="Aptos"/>
          <w:u w:val="single"/>
        </w:rPr>
        <w:t xml:space="preserve">, and interest in </w:t>
      </w:r>
      <w:r w:rsidRPr="00CC45C3">
        <w:rPr>
          <w:rFonts w:eastAsia="Aptos"/>
          <w:b/>
          <w:iCs/>
          <w:u w:val="single"/>
          <w:bdr w:val="single" w:sz="8" w:space="0" w:color="auto"/>
        </w:rPr>
        <w:t>worker power</w:t>
      </w:r>
      <w:r w:rsidRPr="00CC45C3">
        <w:rPr>
          <w:rFonts w:eastAsia="Aptos"/>
          <w:u w:val="single"/>
        </w:rPr>
        <w:t xml:space="preserve"> and collective action.35</w:t>
      </w:r>
    </w:p>
    <w:p w14:paraId="29D3FC27"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ADTs solve burnout</w:t>
      </w:r>
    </w:p>
    <w:p w14:paraId="447D31B8" w14:textId="77777777" w:rsidR="00CC45C3" w:rsidRPr="00CC45C3" w:rsidRDefault="00CC45C3" w:rsidP="00CC45C3">
      <w:pPr>
        <w:rPr>
          <w:rFonts w:eastAsia="Aptos"/>
        </w:rPr>
      </w:pPr>
      <w:r w:rsidRPr="00CC45C3">
        <w:rPr>
          <w:rFonts w:eastAsia="Aptos"/>
          <w:b/>
          <w:bCs/>
          <w:sz w:val="26"/>
        </w:rPr>
        <w:t>You et al. 25</w:t>
      </w:r>
      <w:r w:rsidRPr="00CC45C3">
        <w:rPr>
          <w:rFonts w:eastAsia="Aptos"/>
        </w:rPr>
        <w:t>,  (Jacqueline, Reema H. Dbouk, Adam Landman, 8-21-2025, "Ambient Documentation Technology in Clinician Documentation Burden and Burnout," Journal of the American Medical Association, https://jamanetwork.com/journals/jamanetworkopen/fullarticle/2837847?utm_source=For_The_Media&amp;amp;utm_medium=referral&amp;amp;utm_campaign=ftm_links&amp;amp;utm_term=082125)</w:t>
      </w:r>
    </w:p>
    <w:p w14:paraId="11E9399C" w14:textId="77777777" w:rsidR="00CC45C3" w:rsidRPr="00CC45C3" w:rsidRDefault="00CC45C3" w:rsidP="00CC45C3">
      <w:pPr>
        <w:rPr>
          <w:rFonts w:eastAsia="Aptos"/>
          <w:sz w:val="16"/>
        </w:rPr>
      </w:pPr>
      <w:r w:rsidRPr="00CC45C3">
        <w:rPr>
          <w:rFonts w:eastAsia="Aptos"/>
          <w:sz w:val="16"/>
        </w:rPr>
        <w:t>Results</w:t>
      </w:r>
    </w:p>
    <w:p w14:paraId="3B53E060" w14:textId="77777777" w:rsidR="00CC45C3" w:rsidRPr="00CC45C3" w:rsidRDefault="00CC45C3" w:rsidP="00CC45C3">
      <w:pPr>
        <w:rPr>
          <w:rFonts w:eastAsia="Aptos"/>
          <w:sz w:val="16"/>
        </w:rPr>
      </w:pPr>
      <w:r w:rsidRPr="00CC45C3">
        <w:rPr>
          <w:rFonts w:eastAsia="Aptos"/>
          <w:u w:val="single"/>
        </w:rPr>
        <w:t xml:space="preserve">Across MGB and Emory, </w:t>
      </w:r>
      <w:r w:rsidRPr="00CC45C3">
        <w:rPr>
          <w:rFonts w:eastAsia="Aptos"/>
          <w:b/>
          <w:iCs/>
          <w:u w:val="single"/>
          <w:bdr w:val="single" w:sz="8" w:space="0" w:color="auto"/>
        </w:rPr>
        <w:t>1430</w:t>
      </w:r>
      <w:r w:rsidRPr="00CC45C3">
        <w:rPr>
          <w:rFonts w:eastAsia="Aptos"/>
          <w:u w:val="single"/>
        </w:rPr>
        <w:t xml:space="preserve"> </w:t>
      </w:r>
      <w:r w:rsidRPr="00CC45C3">
        <w:rPr>
          <w:rFonts w:eastAsia="Aptos"/>
          <w:b/>
          <w:iCs/>
          <w:highlight w:val="cyan"/>
          <w:u w:val="single"/>
          <w:bdr w:val="single" w:sz="8" w:space="0" w:color="auto"/>
        </w:rPr>
        <w:t>clinicians</w:t>
      </w:r>
      <w:r w:rsidRPr="00CC45C3">
        <w:rPr>
          <w:rFonts w:eastAsia="Aptos"/>
          <w:u w:val="single"/>
        </w:rPr>
        <w:t>,</w:t>
      </w:r>
      <w:r w:rsidRPr="00CC45C3">
        <w:rPr>
          <w:rFonts w:eastAsia="Aptos"/>
          <w:sz w:val="16"/>
        </w:rPr>
        <w:t xml:space="preserve"> including 873 at MGB (572 clinicians [65.6%] practiced for &gt;10 years; 367 self-identified as men [42.0%], 478 as women [54.8%], and 28 as other or unknown gender [3.2%]) and 557 at Emory (286 clinicians [51.3%] practiced for &gt;10 years; 309 female [55.5%] and 248 male [44.5%]) </w:t>
      </w:r>
      <w:r w:rsidRPr="00CC45C3">
        <w:rPr>
          <w:rFonts w:eastAsia="Aptos"/>
          <w:b/>
          <w:iCs/>
          <w:u w:val="single"/>
          <w:bdr w:val="single" w:sz="8" w:space="0" w:color="auto"/>
        </w:rPr>
        <w:t xml:space="preserve">were </w:t>
      </w:r>
      <w:r w:rsidRPr="00CC45C3">
        <w:rPr>
          <w:rFonts w:eastAsia="Aptos"/>
          <w:b/>
          <w:iCs/>
          <w:highlight w:val="cyan"/>
          <w:u w:val="single"/>
          <w:bdr w:val="single" w:sz="8" w:space="0" w:color="auto"/>
        </w:rPr>
        <w:t>enrolled in ADT pilots</w:t>
      </w:r>
      <w:r w:rsidRPr="00CC45C3">
        <w:rPr>
          <w:rFonts w:eastAsia="Aptos"/>
          <w:sz w:val="16"/>
        </w:rPr>
        <w:t xml:space="preserve"> (Table 1). At MGB, 192 users (22.0%) were primary care clinicians, 209 (23.9%) were surgeons, 84 (9.6%) were urgent care or emergency medicine clinicians, 28 (3.2%) were hospitalists, and 360 (41.2%) were from other specialties. A total of 688 users (78.8%) were physicians and 185 APPs (21.2%). At Emory, 156 users (28.0%) were primary care clinicians, 116 (20.8%) were surgeons, 100 (18.0%) were urgent care or emergency medicine clinicians, 15 (2.7%) were hospitalists, and 170 (30.5%) were from other specialties. Among users at Emory, 418 (75.0%) were physicians and 139 (25.0%) were APPs.</w:t>
      </w:r>
    </w:p>
    <w:p w14:paraId="1BD3A063" w14:textId="77777777" w:rsidR="00CC45C3" w:rsidRPr="00CC45C3" w:rsidRDefault="00CC45C3" w:rsidP="00CC45C3">
      <w:pPr>
        <w:rPr>
          <w:rFonts w:eastAsia="Aptos"/>
          <w:sz w:val="16"/>
        </w:rPr>
      </w:pPr>
      <w:r w:rsidRPr="00CC45C3">
        <w:rPr>
          <w:rFonts w:eastAsia="Aptos"/>
          <w:sz w:val="16"/>
        </w:rPr>
        <w:t>A total of 265 of the 873 MGB participants responded to both the presurvey and the 42-day midsurvey (30.4% response rate), and 192 responded to both the presurvey and 84-day postsurvey (22.0% response rate). Emory had 179 presurvey responses and 117 postsurvey responses, with 62 survey responses for which survey matching could be performed (11.1% response rate based on matched responses compared with the overall cohort of 557 clinicians) (Table 1).</w:t>
      </w:r>
    </w:p>
    <w:p w14:paraId="20BCC3D1" w14:textId="77777777" w:rsidR="00CC45C3" w:rsidRPr="00CC45C3" w:rsidRDefault="00CC45C3" w:rsidP="00CC45C3">
      <w:pPr>
        <w:rPr>
          <w:rFonts w:eastAsia="Aptos"/>
          <w:sz w:val="16"/>
        </w:rPr>
      </w:pPr>
      <w:r w:rsidRPr="00CC45C3">
        <w:rPr>
          <w:rFonts w:eastAsia="Aptos"/>
          <w:sz w:val="16"/>
        </w:rPr>
        <w:t>A total of 128 of the 264 MGB survey respondents (48.5%) had self-reported usage greater than or equal to 50% of visits, while 27 of the 62 Emory respondents (43.5%) had self-reported usage for most or all of their notes (Table 2). The MGB respondents had a median likelihood-to-recommend score of 8.0 (IQR, 6.0-9.5), and Emory had a median likelihood-to-recommend score of 8.0 (IQR, 6.0-10).</w:t>
      </w:r>
    </w:p>
    <w:p w14:paraId="04B0F834" w14:textId="77777777" w:rsidR="00CC45C3" w:rsidRPr="00CC45C3" w:rsidRDefault="00CC45C3" w:rsidP="00CC45C3">
      <w:pPr>
        <w:rPr>
          <w:rFonts w:eastAsia="Aptos"/>
          <w:sz w:val="16"/>
        </w:rPr>
      </w:pPr>
      <w:r w:rsidRPr="00CC45C3">
        <w:rPr>
          <w:rFonts w:eastAsia="Aptos"/>
          <w:sz w:val="16"/>
        </w:rPr>
        <w:t>At MGB, the number of respondents meeting the criteria for professional fulfillment increased at both the 42-day mark and 84-day mark but was not statistically significant, increasing from 90 (34.0%) to 99 (37.4%) (χ2 = 1.2; P = .26) at 42 days and from 57 (29.7%) to 67 (34.9%) (χ2 = 2.5; P = .11) at 84 days. The number of MGB respondents meeting the criteria for burnout decreased significantly from 134 (50.6%) at baseline to 78 (29.4%) (χ2 = 42.4; P &lt; .001) at 42 days and from 101 (52.6%) at baseline to 59 (30.7%) (χ2 = 32.7; P &lt; .001) at 84 days. At MGB, changes to the number of clinicians with intentions to leave was not statistically significant at 42 days (from 66 [24.9%] to 72 [27.2%]; χ2 = 0.9; P = .35) and 84 days (from 54 [28.3%] to 51 [26.6%]; χ2 = 0.3; P = .61). Meanwhile, the number of Emory clinicians reporting their documentation process as having a positive impact on well-being increased significantly from 1 (1.6%) to 20 (32.3%) (χ2 = 19.0; P &lt; .001) after 60 days (Table 3). Analyses comparing burnout and well-being, as well as EHR experience scores, as ordinal variables are provided in eTable 3 in Supplement 1. Changes in burnout and well-being frequencies by ADT usage level and by specialty are shown in eTables 4 and 5, respectively, in Supplement 1</w:t>
      </w:r>
    </w:p>
    <w:p w14:paraId="142E9D1D" w14:textId="77777777" w:rsidR="00CC45C3" w:rsidRPr="00CC45C3" w:rsidRDefault="00CC45C3" w:rsidP="00CC45C3">
      <w:pPr>
        <w:rPr>
          <w:rFonts w:eastAsia="Aptos"/>
          <w:sz w:val="16"/>
        </w:rPr>
      </w:pPr>
      <w:r w:rsidRPr="00CC45C3">
        <w:rPr>
          <w:rFonts w:eastAsia="Aptos"/>
          <w:sz w:val="16"/>
        </w:rPr>
        <w:t xml:space="preserve">Our analysis of </w:t>
      </w:r>
      <w:r w:rsidRPr="00CC45C3">
        <w:rPr>
          <w:rFonts w:eastAsia="Aptos"/>
          <w:highlight w:val="cyan"/>
          <w:u w:val="single"/>
        </w:rPr>
        <w:t>qualitative</w:t>
      </w:r>
      <w:r w:rsidRPr="00CC45C3">
        <w:rPr>
          <w:rFonts w:eastAsia="Aptos"/>
          <w:u w:val="single"/>
        </w:rPr>
        <w:t xml:space="preserve"> free-text </w:t>
      </w:r>
      <w:r w:rsidRPr="00CC45C3">
        <w:rPr>
          <w:rFonts w:eastAsia="Aptos"/>
          <w:highlight w:val="cyan"/>
          <w:u w:val="single"/>
        </w:rPr>
        <w:t>comments</w:t>
      </w:r>
      <w:r w:rsidRPr="00CC45C3">
        <w:rPr>
          <w:rFonts w:eastAsia="Aptos"/>
          <w:u w:val="single"/>
        </w:rPr>
        <w:t xml:space="preserve"> </w:t>
      </w:r>
      <w:r w:rsidRPr="00CC45C3">
        <w:rPr>
          <w:rFonts w:eastAsia="Aptos"/>
          <w:highlight w:val="cyan"/>
          <w:u w:val="single"/>
        </w:rPr>
        <w:t>included</w:t>
      </w:r>
      <w:r w:rsidRPr="00CC45C3">
        <w:rPr>
          <w:rFonts w:eastAsia="Aptos"/>
          <w:sz w:val="16"/>
        </w:rPr>
        <w:t xml:space="preserve"> 139 clinician </w:t>
      </w:r>
      <w:r w:rsidRPr="00CC45C3">
        <w:rPr>
          <w:rFonts w:eastAsia="Aptos"/>
          <w:u w:val="single"/>
        </w:rPr>
        <w:t>responses</w:t>
      </w:r>
      <w:r w:rsidRPr="00CC45C3">
        <w:rPr>
          <w:rFonts w:eastAsia="Aptos"/>
          <w:sz w:val="16"/>
        </w:rPr>
        <w:t xml:space="preserve"> from MGB and 20 from Emory, with the top 5 categories of feedback encompassing AI note style, usefulness, satisfaction, efficiency and time, and workload. As shown in Table 4, some users indicated that </w:t>
      </w:r>
      <w:r w:rsidRPr="00CC45C3">
        <w:rPr>
          <w:rFonts w:eastAsia="Aptos"/>
          <w:highlight w:val="cyan"/>
          <w:u w:val="single"/>
        </w:rPr>
        <w:t>ADT improved</w:t>
      </w:r>
      <w:r w:rsidRPr="00CC45C3">
        <w:rPr>
          <w:rFonts w:eastAsia="Aptos"/>
          <w:sz w:val="16"/>
        </w:rPr>
        <w:t xml:space="preserve"> their clinic experience and subjective patient experience, with 1 responding that more “</w:t>
      </w:r>
      <w:r w:rsidRPr="00CC45C3">
        <w:rPr>
          <w:rFonts w:eastAsia="Aptos"/>
          <w:highlight w:val="cyan"/>
          <w:u w:val="single"/>
        </w:rPr>
        <w:t>contact</w:t>
      </w:r>
      <w:r w:rsidRPr="00CC45C3">
        <w:rPr>
          <w:rFonts w:eastAsia="Aptos"/>
          <w:u w:val="single"/>
        </w:rPr>
        <w:t xml:space="preserve"> </w:t>
      </w:r>
      <w:r w:rsidRPr="00CC45C3">
        <w:rPr>
          <w:rFonts w:eastAsia="Aptos"/>
          <w:highlight w:val="cyan"/>
          <w:u w:val="single"/>
        </w:rPr>
        <w:t>with</w:t>
      </w:r>
      <w:r w:rsidRPr="00CC45C3">
        <w:rPr>
          <w:rFonts w:eastAsia="Aptos"/>
          <w:u w:val="single"/>
        </w:rPr>
        <w:t xml:space="preserve"> patients and </w:t>
      </w:r>
      <w:r w:rsidRPr="00CC45C3">
        <w:rPr>
          <w:rFonts w:eastAsia="Aptos"/>
          <w:b/>
          <w:iCs/>
          <w:highlight w:val="cyan"/>
          <w:u w:val="single"/>
          <w:bdr w:val="single" w:sz="8" w:space="0" w:color="auto"/>
        </w:rPr>
        <w:t>families</w:t>
      </w:r>
      <w:r w:rsidRPr="00CC45C3">
        <w:rPr>
          <w:rFonts w:eastAsia="Aptos"/>
          <w:u w:val="single"/>
        </w:rPr>
        <w:t xml:space="preserve">…definitely </w:t>
      </w:r>
      <w:r w:rsidRPr="00CC45C3">
        <w:rPr>
          <w:rFonts w:eastAsia="Aptos"/>
          <w:highlight w:val="cyan"/>
          <w:u w:val="single"/>
        </w:rPr>
        <w:t>makes clinic easier</w:t>
      </w:r>
      <w:r w:rsidRPr="00CC45C3">
        <w:rPr>
          <w:rFonts w:eastAsia="Aptos"/>
          <w:u w:val="single"/>
        </w:rPr>
        <w:t>.” Others indicated that the technology “</w:t>
      </w:r>
      <w:r w:rsidRPr="00CC45C3">
        <w:rPr>
          <w:rFonts w:eastAsia="Aptos"/>
          <w:b/>
          <w:iCs/>
          <w:highlight w:val="cyan"/>
          <w:u w:val="single"/>
          <w:bdr w:val="single" w:sz="8" w:space="0" w:color="auto"/>
        </w:rPr>
        <w:t>improves</w:t>
      </w:r>
      <w:r w:rsidRPr="00CC45C3">
        <w:rPr>
          <w:rFonts w:eastAsia="Aptos"/>
          <w:b/>
          <w:iCs/>
          <w:u w:val="single"/>
          <w:bdr w:val="single" w:sz="8" w:space="0" w:color="auto"/>
        </w:rPr>
        <w:t xml:space="preserve"> [users’] </w:t>
      </w:r>
      <w:r w:rsidRPr="00CC45C3">
        <w:rPr>
          <w:rFonts w:eastAsia="Aptos"/>
          <w:b/>
          <w:iCs/>
          <w:highlight w:val="cyan"/>
          <w:u w:val="single"/>
          <w:bdr w:val="single" w:sz="8" w:space="0" w:color="auto"/>
        </w:rPr>
        <w:t>joy in practice</w:t>
      </w:r>
      <w:r w:rsidRPr="00CC45C3">
        <w:rPr>
          <w:rFonts w:eastAsia="Aptos"/>
          <w:u w:val="single"/>
        </w:rPr>
        <w:t xml:space="preserve">” and </w:t>
      </w:r>
      <w:r w:rsidRPr="00CC45C3">
        <w:rPr>
          <w:rFonts w:eastAsia="Aptos"/>
          <w:b/>
          <w:iCs/>
          <w:highlight w:val="cyan"/>
          <w:u w:val="single"/>
          <w:bdr w:val="single" w:sz="8" w:space="0" w:color="auto"/>
        </w:rPr>
        <w:t>addressed documentation needs</w:t>
      </w:r>
      <w:r w:rsidRPr="00CC45C3">
        <w:rPr>
          <w:rFonts w:eastAsia="Aptos"/>
          <w:sz w:val="16"/>
        </w:rPr>
        <w:t xml:space="preserve">, with “the assessment and plan [being] more complete than what [the user] would have documented.” For some respondents, this </w:t>
      </w:r>
      <w:r w:rsidRPr="00CC45C3">
        <w:rPr>
          <w:rFonts w:eastAsia="Aptos"/>
          <w:highlight w:val="cyan"/>
          <w:u w:val="single"/>
        </w:rPr>
        <w:t>tech</w:t>
      </w:r>
      <w:r w:rsidRPr="00CC45C3">
        <w:rPr>
          <w:rFonts w:eastAsia="Aptos"/>
          <w:u w:val="single"/>
        </w:rPr>
        <w:t xml:space="preserve">nology </w:t>
      </w:r>
      <w:r w:rsidRPr="00CC45C3">
        <w:rPr>
          <w:rFonts w:eastAsia="Aptos"/>
          <w:highlight w:val="cyan"/>
          <w:u w:val="single"/>
        </w:rPr>
        <w:t>has</w:t>
      </w:r>
      <w:r w:rsidRPr="00CC45C3">
        <w:rPr>
          <w:rFonts w:eastAsia="Aptos"/>
          <w:u w:val="single"/>
        </w:rPr>
        <w:t xml:space="preserve"> the </w:t>
      </w:r>
      <w:r w:rsidRPr="00CC45C3">
        <w:rPr>
          <w:rFonts w:eastAsia="Aptos"/>
          <w:highlight w:val="cyan"/>
          <w:u w:val="single"/>
        </w:rPr>
        <w:t>potential to</w:t>
      </w:r>
      <w:r w:rsidRPr="00CC45C3">
        <w:rPr>
          <w:rFonts w:eastAsia="Aptos"/>
          <w:u w:val="single"/>
        </w:rPr>
        <w:t xml:space="preserve"> “</w:t>
      </w:r>
      <w:r w:rsidRPr="00CC45C3">
        <w:rPr>
          <w:rFonts w:eastAsia="Aptos"/>
          <w:b/>
          <w:iCs/>
          <w:highlight w:val="cyan"/>
          <w:u w:val="single"/>
          <w:bdr w:val="single" w:sz="8" w:space="0" w:color="auto"/>
        </w:rPr>
        <w:t>fundamentally [change</w:t>
      </w:r>
      <w:r w:rsidRPr="00CC45C3">
        <w:rPr>
          <w:rFonts w:eastAsia="Aptos"/>
          <w:u w:val="single"/>
        </w:rPr>
        <w:t xml:space="preserve">] the </w:t>
      </w:r>
      <w:r w:rsidRPr="00CC45C3">
        <w:rPr>
          <w:rFonts w:eastAsia="Aptos"/>
          <w:highlight w:val="cyan"/>
          <w:u w:val="single"/>
        </w:rPr>
        <w:t>experience of being a physician</w:t>
      </w:r>
      <w:r w:rsidRPr="00CC45C3">
        <w:rPr>
          <w:rFonts w:eastAsia="Aptos"/>
          <w:sz w:val="16"/>
        </w:rPr>
        <w:t>.” However, some noted that the ADT had less utility for certain visit and content types, such as pediatric physical examination visits and psychiatry visits. There was mixed commentary around efficiency and time, with some users indicating additional time to work on other tasks, while others found “it added 1 to 2 hours a day to my note writing.” Other categories of feedback and corresponding frequencies are included in eTable 6 in Supplement 1.</w:t>
      </w:r>
    </w:p>
    <w:p w14:paraId="5B4E1A2E" w14:textId="77777777" w:rsidR="00CC45C3" w:rsidRPr="00CC45C3" w:rsidRDefault="00CC45C3" w:rsidP="00CC45C3">
      <w:pPr>
        <w:rPr>
          <w:rFonts w:eastAsia="Aptos"/>
          <w:sz w:val="16"/>
        </w:rPr>
      </w:pPr>
      <w:r w:rsidRPr="00CC45C3">
        <w:rPr>
          <w:rFonts w:eastAsia="Aptos"/>
          <w:sz w:val="16"/>
        </w:rPr>
        <w:t>Discussion</w:t>
      </w:r>
    </w:p>
    <w:p w14:paraId="5E4F3CD6" w14:textId="77777777" w:rsidR="00CC45C3" w:rsidRPr="00CC45C3" w:rsidRDefault="00CC45C3" w:rsidP="00CC45C3">
      <w:pPr>
        <w:rPr>
          <w:rFonts w:eastAsia="Aptos"/>
          <w:sz w:val="16"/>
        </w:rPr>
      </w:pPr>
      <w:r w:rsidRPr="00CC45C3">
        <w:rPr>
          <w:rFonts w:eastAsia="Aptos"/>
          <w:sz w:val="16"/>
        </w:rPr>
        <w:t xml:space="preserve">In this analysis of survey studies from 2 geographically distinct academic medical centers, we found </w:t>
      </w:r>
      <w:r w:rsidRPr="00CC45C3">
        <w:rPr>
          <w:rFonts w:eastAsia="Aptos"/>
          <w:u w:val="single"/>
        </w:rPr>
        <w:t>ADT to be associated with improvements in clinician experience</w:t>
      </w:r>
      <w:r w:rsidRPr="00CC45C3">
        <w:rPr>
          <w:rFonts w:eastAsia="Aptos"/>
          <w:sz w:val="16"/>
        </w:rPr>
        <w:t xml:space="preserve">. Clinician experience is multifaceted, and we focused on 2 key aspects of clinician experience: burnout and well-being associated with documentation. Specifically, at MGB, </w:t>
      </w:r>
      <w:r w:rsidRPr="00CC45C3">
        <w:rPr>
          <w:rFonts w:eastAsia="Aptos"/>
          <w:b/>
          <w:iCs/>
          <w:highlight w:val="cyan"/>
          <w:u w:val="single"/>
          <w:bdr w:val="single" w:sz="8" w:space="0" w:color="auto"/>
        </w:rPr>
        <w:t>ADT use</w:t>
      </w:r>
      <w:r w:rsidRPr="00CC45C3">
        <w:rPr>
          <w:rFonts w:eastAsia="Aptos"/>
          <w:u w:val="single"/>
        </w:rPr>
        <w:t xml:space="preserve"> was </w:t>
      </w:r>
      <w:r w:rsidRPr="00CC45C3">
        <w:rPr>
          <w:rFonts w:eastAsia="Aptos"/>
          <w:b/>
          <w:iCs/>
          <w:highlight w:val="cyan"/>
          <w:u w:val="single"/>
          <w:bdr w:val="single" w:sz="8" w:space="0" w:color="auto"/>
        </w:rPr>
        <w:t>associated with a 21.2% absolute reduction in burnout prevalence</w:t>
      </w:r>
      <w:r w:rsidRPr="00CC45C3">
        <w:rPr>
          <w:rFonts w:eastAsia="Aptos"/>
          <w:sz w:val="16"/>
        </w:rPr>
        <w:t xml:space="preserve">, </w:t>
      </w:r>
      <w:r w:rsidRPr="00CC45C3">
        <w:rPr>
          <w:rFonts w:eastAsia="Aptos"/>
          <w:highlight w:val="cyan"/>
          <w:u w:val="single"/>
        </w:rPr>
        <w:t>while</w:t>
      </w:r>
      <w:r w:rsidRPr="00CC45C3">
        <w:rPr>
          <w:rFonts w:eastAsia="Aptos"/>
          <w:sz w:val="16"/>
        </w:rPr>
        <w:t xml:space="preserve"> at Emory, </w:t>
      </w:r>
      <w:r w:rsidRPr="00CC45C3">
        <w:rPr>
          <w:rFonts w:eastAsia="Aptos"/>
          <w:u w:val="single"/>
        </w:rPr>
        <w:t xml:space="preserve">ADT use was associated with </w:t>
      </w:r>
      <w:r w:rsidRPr="00CC45C3">
        <w:rPr>
          <w:rFonts w:eastAsia="Aptos"/>
          <w:highlight w:val="cyan"/>
          <w:u w:val="single"/>
        </w:rPr>
        <w:t>a 30</w:t>
      </w:r>
      <w:r w:rsidRPr="00CC45C3">
        <w:rPr>
          <w:rFonts w:eastAsia="Aptos"/>
          <w:u w:val="single"/>
        </w:rPr>
        <w:t>.7</w:t>
      </w:r>
      <w:r w:rsidRPr="00CC45C3">
        <w:rPr>
          <w:rFonts w:eastAsia="Aptos"/>
          <w:highlight w:val="cyan"/>
          <w:u w:val="single"/>
        </w:rPr>
        <w:t>%</w:t>
      </w:r>
      <w:r w:rsidRPr="00CC45C3">
        <w:rPr>
          <w:rFonts w:eastAsia="Aptos"/>
          <w:u w:val="single"/>
        </w:rPr>
        <w:t xml:space="preserve"> absolute </w:t>
      </w:r>
      <w:r w:rsidRPr="00CC45C3">
        <w:rPr>
          <w:rFonts w:eastAsia="Aptos"/>
          <w:highlight w:val="cyan"/>
          <w:u w:val="single"/>
        </w:rPr>
        <w:t>increase in documentation</w:t>
      </w:r>
      <w:r w:rsidRPr="00CC45C3">
        <w:rPr>
          <w:rFonts w:eastAsia="Aptos"/>
          <w:u w:val="single"/>
        </w:rPr>
        <w:t>-</w:t>
      </w:r>
      <w:r w:rsidRPr="00CC45C3">
        <w:rPr>
          <w:rFonts w:eastAsia="Aptos"/>
          <w:b/>
          <w:iCs/>
          <w:highlight w:val="cyan"/>
          <w:u w:val="single"/>
          <w:bdr w:val="single" w:sz="8" w:space="0" w:color="auto"/>
        </w:rPr>
        <w:t>related well-being</w:t>
      </w:r>
      <w:r w:rsidRPr="00CC45C3">
        <w:rPr>
          <w:rFonts w:eastAsia="Aptos"/>
          <w:u w:val="single"/>
        </w:rPr>
        <w:t xml:space="preserve"> prevalence.</w:t>
      </w:r>
      <w:r w:rsidRPr="00CC45C3">
        <w:rPr>
          <w:rFonts w:eastAsia="Aptos"/>
          <w:sz w:val="16"/>
        </w:rPr>
        <w:t xml:space="preserve"> While promising, given limited survey response rates, these findings may represent the experience of more enthusiastic users and a best-case scenario for the outcomes associated with ADT.</w:t>
      </w:r>
    </w:p>
    <w:p w14:paraId="20DDCDB0" w14:textId="77777777" w:rsidR="00CC45C3" w:rsidRPr="00CC45C3" w:rsidRDefault="00CC45C3" w:rsidP="00CC45C3">
      <w:pPr>
        <w:rPr>
          <w:rFonts w:eastAsia="Aptos"/>
          <w:sz w:val="16"/>
        </w:rPr>
      </w:pPr>
      <w:r w:rsidRPr="00CC45C3">
        <w:rPr>
          <w:rFonts w:eastAsia="Aptos"/>
          <w:sz w:val="16"/>
        </w:rPr>
        <w:t>US clinicians face persistent threats to their experience, with nearly one-half of physicians reporting burnout in 202327 and similar concerns for burnout among physician assistants and nurse practitioners.28,29 Organizations have struggled to implement interventions that sustainably enhance the clinician experience.30 Our results, representing clinician experiences from multiple sites and specialties and testing multiple vendors, suggest that ADT may be an effective approach to enhancing clinician experience</w:t>
      </w:r>
    </w:p>
    <w:p w14:paraId="78289AA6" w14:textId="77777777" w:rsidR="00CC45C3" w:rsidRPr="00CC45C3" w:rsidRDefault="00CC45C3" w:rsidP="00CC45C3">
      <w:pPr>
        <w:rPr>
          <w:rFonts w:eastAsia="Aptos"/>
          <w:sz w:val="16"/>
        </w:rPr>
      </w:pPr>
      <w:r w:rsidRPr="00CC45C3">
        <w:rPr>
          <w:rFonts w:eastAsia="Aptos"/>
          <w:u w:val="single"/>
        </w:rPr>
        <w:t>Our study adds to the evidence from recent studies on ADT by describing multiple facets of clinician experience, both qualitatively and quantitatively assessing changes in experience</w:t>
      </w:r>
      <w:r w:rsidRPr="00CC45C3">
        <w:rPr>
          <w:rFonts w:eastAsia="Aptos"/>
          <w:sz w:val="16"/>
        </w:rPr>
        <w:t xml:space="preserve">, including nonambulatory clinicians at both institutions, and studying a significantly larger sample of clinicians at MGB than has been previously studied. For example, in a previous qualitative study, </w:t>
      </w:r>
      <w:r w:rsidRPr="00CC45C3">
        <w:rPr>
          <w:rFonts w:eastAsia="Aptos"/>
          <w:u w:val="single"/>
        </w:rPr>
        <w:t>Shah et al15 at Stanford found significant improvements in task load, burnout, and usability in a cohort of 38 physicians</w:t>
      </w:r>
      <w:r w:rsidRPr="00CC45C3">
        <w:rPr>
          <w:rFonts w:eastAsia="Aptos"/>
          <w:sz w:val="16"/>
        </w:rPr>
        <w:t xml:space="preserve"> (25 primary care physicians and 13 ambulatory specialty physicians). Meanwhile, Misurac et al14 at The </w:t>
      </w:r>
      <w:r w:rsidRPr="00CC45C3">
        <w:rPr>
          <w:rFonts w:eastAsia="Aptos"/>
          <w:u w:val="single"/>
        </w:rPr>
        <w:t>University of Iowa observed significant reductions in median PFI burnout scores</w:t>
      </w:r>
      <w:r w:rsidRPr="00CC45C3">
        <w:rPr>
          <w:rFonts w:eastAsia="Aptos"/>
          <w:sz w:val="16"/>
        </w:rPr>
        <w:t xml:space="preserve"> but not professional fulfillment in a cohort of 35 physicians and APPs (including primary care and other subspecialties). A study conducted by Owens et al11 at University of Michigan Health West in 83 primary care physicians and APPs did not find overall improvements in burnout. A study looking at an earlier, smaller cohort of the clinicians at Emory also found that ADT was associated with improvements in documentation-related well-being.31 Our findings corroborate positive outcomes associated with this technology in a large cohort across multiple institutions while considering multiple aspects of clinician experience.</w:t>
      </w:r>
    </w:p>
    <w:p w14:paraId="48C1B79C" w14:textId="77777777" w:rsidR="00CC45C3" w:rsidRPr="00CC45C3" w:rsidRDefault="00CC45C3" w:rsidP="00CC45C3">
      <w:pPr>
        <w:rPr>
          <w:rFonts w:eastAsia="Aptos"/>
          <w:sz w:val="16"/>
        </w:rPr>
      </w:pPr>
      <w:r w:rsidRPr="00CC45C3">
        <w:rPr>
          <w:rFonts w:eastAsia="Aptos"/>
          <w:sz w:val="16"/>
        </w:rPr>
        <w:t>Less than half of clinicians at MGB reported using ADT at least 50% of the time, and a similar proportion at Emory reported using the technology most or all of the time. This self-reported usage underscores that there are visit types for which ADT may not yet be optimized, such as well-child visits and psychiatry encounters. To improve users’ ADT experience, implementation teams should identify visit types optimal for ADT, and vendors could target other visit types for improvement. Interestingly, despite 35.2% of MGB and 19.4% of Emory survey respondents reporting that they used ADT for few of their visits, use of the technology was associated with reductions in burnout and improvements in perceived documentation-related well-being. Pursuant to prior research showing an association between clinician burnout and cognitive load, this positive perceived outcome may be associated with relief of cognitive burden during encounters in which ADT was used, even if the technology was not optimally useful for all encounters.32</w:t>
      </w:r>
    </w:p>
    <w:p w14:paraId="4AADA553" w14:textId="77777777" w:rsidR="00CC45C3" w:rsidRPr="00CC45C3" w:rsidRDefault="00CC45C3" w:rsidP="00CC45C3">
      <w:pPr>
        <w:rPr>
          <w:rFonts w:eastAsia="Aptos"/>
          <w:sz w:val="16"/>
        </w:rPr>
      </w:pPr>
      <w:r w:rsidRPr="00CC45C3">
        <w:rPr>
          <w:rFonts w:eastAsia="Aptos"/>
          <w:sz w:val="16"/>
        </w:rPr>
        <w:t>Our survey findings and qualitative analysis point to both strengths and areas for improvement for ADT. We saw high end-user satisfaction, with observed median likelihood-to-recommend scores of 8 (out of 10) at both institutions (Table 2). The high ADT satisfaction scores aligned with qualitative comments around ADT’s usefulness and users’ satisfaction with the technology. Notably, the satisfaction scores contrasted with previous research showing poor usability scores for EHRs.33 However, some survey comments highlighted workflow and technology limitations, including gaps in specialty-specific content. These themes may guide future enhancements to ADT used in initial pilot studies.</w:t>
      </w:r>
    </w:p>
    <w:p w14:paraId="02AC5033" w14:textId="77777777" w:rsidR="00CC45C3" w:rsidRPr="00CC45C3" w:rsidRDefault="00CC45C3" w:rsidP="00CC45C3">
      <w:pPr>
        <w:rPr>
          <w:rFonts w:eastAsia="Aptos"/>
        </w:rPr>
      </w:pPr>
    </w:p>
    <w:p w14:paraId="278D6F59"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1AC ev inspired the first planks. Inserted for reference.</w:t>
      </w:r>
    </w:p>
    <w:p w14:paraId="77F5735C" w14:textId="77777777" w:rsidR="00CC45C3" w:rsidRPr="00CC45C3" w:rsidRDefault="00CC45C3" w:rsidP="00CC45C3">
      <w:pPr>
        <w:rPr>
          <w:rFonts w:eastAsia="Calibri"/>
        </w:rPr>
      </w:pPr>
      <w:r w:rsidRPr="00CC45C3">
        <w:rPr>
          <w:rFonts w:eastAsia="Calibri"/>
        </w:rPr>
        <w:t xml:space="preserve">Gwen </w:t>
      </w:r>
      <w:r w:rsidRPr="00CC45C3">
        <w:rPr>
          <w:rFonts w:eastAsia="Calibri"/>
          <w:b/>
          <w:bCs/>
          <w:sz w:val="26"/>
          <w:highlight w:val="yellow"/>
        </w:rPr>
        <w:t>Byrne 23</w:t>
      </w:r>
      <w:r w:rsidRPr="00CC45C3">
        <w:rPr>
          <w:rFonts w:eastAsia="Calibri"/>
        </w:rPr>
        <w:t>. U.S. District Court judicial law clerk, J.D. from Harvard Law School. "The Physician's Dilemma: Navigating Healthcare Consolidation and the Unionization Renaissance." OnLabor. 11/3/2023. onlabor.org/the-physicians-dilemma-navigating-healthcare-consolidation-and-the-unionization-renaissance</w:t>
      </w:r>
    </w:p>
    <w:p w14:paraId="1E5792F3" w14:textId="77777777" w:rsidR="00CC45C3" w:rsidRPr="00CC45C3" w:rsidRDefault="00CC45C3" w:rsidP="00CC45C3">
      <w:pPr>
        <w:rPr>
          <w:rFonts w:eastAsia="Calibri"/>
          <w:sz w:val="16"/>
        </w:rPr>
      </w:pPr>
      <w:r w:rsidRPr="00CC45C3">
        <w:rPr>
          <w:rFonts w:eastAsia="Calibri"/>
          <w:sz w:val="16"/>
        </w:rPr>
        <w:t>Background</w:t>
      </w:r>
    </w:p>
    <w:p w14:paraId="20AD37F1" w14:textId="77777777" w:rsidR="00CC45C3" w:rsidRPr="00CC45C3" w:rsidRDefault="00CC45C3" w:rsidP="00CC45C3">
      <w:pPr>
        <w:rPr>
          <w:rFonts w:eastAsia="Calibri"/>
          <w:sz w:val="16"/>
        </w:rPr>
      </w:pPr>
      <w:r w:rsidRPr="00CC45C3">
        <w:rPr>
          <w:rFonts w:eastAsia="Calibri"/>
          <w:sz w:val="16"/>
        </w:rPr>
        <w:t xml:space="preserve">Before the pandemic, physicians were unhappy. After the pandemic, </w:t>
      </w:r>
      <w:r w:rsidRPr="00CC45C3">
        <w:rPr>
          <w:rFonts w:eastAsia="Calibri"/>
          <w:highlight w:val="cyan"/>
          <w:u w:val="single"/>
        </w:rPr>
        <w:t xml:space="preserve">physicians are </w:t>
      </w:r>
      <w:r w:rsidRPr="00CC45C3">
        <w:rPr>
          <w:rFonts w:eastAsia="Calibri"/>
          <w:b/>
          <w:iCs/>
          <w:u w:val="single"/>
          <w:bdr w:val="single" w:sz="8" w:space="0" w:color="auto"/>
        </w:rPr>
        <w:t xml:space="preserve">unbearably </w:t>
      </w:r>
      <w:r w:rsidRPr="00CC45C3">
        <w:rPr>
          <w:rFonts w:eastAsia="Calibri"/>
          <w:b/>
          <w:iCs/>
          <w:highlight w:val="cyan"/>
          <w:u w:val="single"/>
          <w:bdr w:val="single" w:sz="8" w:space="0" w:color="auto"/>
        </w:rPr>
        <w:t>miserable</w:t>
      </w:r>
      <w:r w:rsidRPr="00CC45C3">
        <w:rPr>
          <w:rFonts w:eastAsia="Calibri"/>
          <w:sz w:val="16"/>
        </w:rPr>
        <w:t xml:space="preserve">. Doctors face increased violence in emergency rooms, a drop in work-life balance, and higher rates of depression. </w:t>
      </w:r>
      <w:r w:rsidRPr="00CC45C3">
        <w:rPr>
          <w:rFonts w:eastAsia="Calibri"/>
          <w:u w:val="single"/>
        </w:rPr>
        <w:t xml:space="preserve">The rate of physician </w:t>
      </w:r>
      <w:r w:rsidRPr="00CC45C3">
        <w:rPr>
          <w:rFonts w:eastAsia="Calibri"/>
          <w:highlight w:val="cyan"/>
          <w:u w:val="single"/>
        </w:rPr>
        <w:t>burnout</w:t>
      </w:r>
      <w:r w:rsidRPr="00CC45C3">
        <w:rPr>
          <w:rFonts w:eastAsia="Calibri"/>
          <w:u w:val="single"/>
        </w:rPr>
        <w:t xml:space="preserve"> has </w:t>
      </w:r>
      <w:r w:rsidRPr="00CC45C3">
        <w:rPr>
          <w:rFonts w:eastAsia="Calibri"/>
          <w:highlight w:val="cyan"/>
          <w:u w:val="single"/>
        </w:rPr>
        <w:t>jumped</w:t>
      </w:r>
      <w:r w:rsidRPr="00CC45C3">
        <w:rPr>
          <w:rFonts w:eastAsia="Calibri"/>
          <w:sz w:val="16"/>
        </w:rPr>
        <w:t xml:space="preserve"> from 38.2 percent to 62.8 percent. </w:t>
      </w:r>
      <w:r w:rsidRPr="00CC45C3">
        <w:rPr>
          <w:rFonts w:eastAsia="Calibri"/>
          <w:highlight w:val="cyan"/>
          <w:u w:val="single"/>
        </w:rPr>
        <w:t xml:space="preserve">A </w:t>
      </w:r>
      <w:r w:rsidRPr="00CC45C3">
        <w:rPr>
          <w:rFonts w:eastAsia="Calibri"/>
          <w:b/>
          <w:iCs/>
          <w:highlight w:val="cyan"/>
          <w:u w:val="single"/>
          <w:bdr w:val="single" w:sz="8" w:space="0" w:color="auto"/>
        </w:rPr>
        <w:t>fifth</w:t>
      </w:r>
      <w:r w:rsidRPr="00CC45C3">
        <w:rPr>
          <w:rFonts w:eastAsia="Calibri"/>
          <w:u w:val="single"/>
        </w:rPr>
        <w:t xml:space="preserve"> of</w:t>
      </w:r>
      <w:r w:rsidRPr="00CC45C3">
        <w:rPr>
          <w:rFonts w:eastAsia="Calibri"/>
          <w:sz w:val="16"/>
        </w:rPr>
        <w:t xml:space="preserve"> surveyed </w:t>
      </w:r>
      <w:r w:rsidRPr="00CC45C3">
        <w:rPr>
          <w:rFonts w:eastAsia="Calibri"/>
          <w:u w:val="single"/>
        </w:rPr>
        <w:t xml:space="preserve">physicians </w:t>
      </w:r>
      <w:r w:rsidRPr="00CC45C3">
        <w:rPr>
          <w:rFonts w:eastAsia="Calibri"/>
          <w:highlight w:val="cyan"/>
          <w:u w:val="single"/>
        </w:rPr>
        <w:t xml:space="preserve">plan to </w:t>
      </w:r>
      <w:r w:rsidRPr="00CC45C3">
        <w:rPr>
          <w:rFonts w:eastAsia="Calibri"/>
          <w:b/>
          <w:iCs/>
          <w:highlight w:val="cyan"/>
          <w:u w:val="single"/>
          <w:bdr w:val="single" w:sz="8" w:space="0" w:color="auto"/>
        </w:rPr>
        <w:t>leave</w:t>
      </w:r>
      <w:r w:rsidRPr="00CC45C3">
        <w:rPr>
          <w:rFonts w:eastAsia="Calibri"/>
          <w:b/>
          <w:iCs/>
          <w:u w:val="single"/>
          <w:bdr w:val="single" w:sz="8" w:space="0" w:color="auto"/>
        </w:rPr>
        <w:t xml:space="preserve"> their practice</w:t>
      </w:r>
      <w:r w:rsidRPr="00CC45C3">
        <w:rPr>
          <w:rFonts w:eastAsia="Calibri"/>
          <w:u w:val="single"/>
        </w:rPr>
        <w:t xml:space="preserve"> within two years</w:t>
      </w:r>
      <w:r w:rsidRPr="00CC45C3">
        <w:rPr>
          <w:rFonts w:eastAsia="Calibri"/>
          <w:sz w:val="16"/>
        </w:rPr>
        <w:t xml:space="preserve">. These grim statistics lay bare the dire straits doctors have found themselves in, but </w:t>
      </w:r>
      <w:r w:rsidRPr="00CC45C3">
        <w:rPr>
          <w:rFonts w:eastAsia="Calibri"/>
          <w:highlight w:val="cyan"/>
          <w:u w:val="single"/>
        </w:rPr>
        <w:t xml:space="preserve">the </w:t>
      </w:r>
      <w:r w:rsidRPr="00CC45C3">
        <w:rPr>
          <w:rFonts w:eastAsia="Calibri"/>
          <w:b/>
          <w:iCs/>
          <w:highlight w:val="cyan"/>
          <w:u w:val="single"/>
          <w:bdr w:val="single" w:sz="8" w:space="0" w:color="auto"/>
        </w:rPr>
        <w:t>roots</w:t>
      </w:r>
      <w:r w:rsidRPr="00CC45C3">
        <w:rPr>
          <w:rFonts w:eastAsia="Calibri"/>
          <w:b/>
          <w:iCs/>
          <w:u w:val="single"/>
          <w:bdr w:val="single" w:sz="8" w:space="0" w:color="auto"/>
        </w:rPr>
        <w:t xml:space="preserve"> of discontent</w:t>
      </w:r>
      <w:r w:rsidRPr="00CC45C3">
        <w:rPr>
          <w:rFonts w:eastAsia="Calibri"/>
          <w:highlight w:val="cyan"/>
          <w:u w:val="single"/>
        </w:rPr>
        <w:t xml:space="preserve"> stretch back</w:t>
      </w:r>
      <w:r w:rsidRPr="00CC45C3">
        <w:rPr>
          <w:rFonts w:eastAsia="Calibri"/>
          <w:u w:val="single"/>
        </w:rPr>
        <w:t xml:space="preserve"> years</w:t>
      </w:r>
      <w:r w:rsidRPr="00CC45C3">
        <w:rPr>
          <w:rFonts w:eastAsia="Calibri"/>
          <w:sz w:val="16"/>
        </w:rPr>
        <w:t>. Proliferation of these issues pre-dates the pandemic and draws attention to another exacerbating factor, the rapid consolidation of America’s healthcare system.</w:t>
      </w:r>
    </w:p>
    <w:p w14:paraId="3047CCDA" w14:textId="77777777" w:rsidR="00CC45C3" w:rsidRPr="00CC45C3" w:rsidRDefault="00CC45C3" w:rsidP="00CC45C3">
      <w:pPr>
        <w:rPr>
          <w:rFonts w:eastAsia="Calibri"/>
          <w:sz w:val="16"/>
        </w:rPr>
      </w:pPr>
      <w:r w:rsidRPr="00CC45C3">
        <w:rPr>
          <w:rFonts w:eastAsia="Calibri"/>
          <w:sz w:val="16"/>
        </w:rPr>
        <w:t xml:space="preserve">For the past three decades, </w:t>
      </w:r>
      <w:r w:rsidRPr="00CC45C3">
        <w:rPr>
          <w:rFonts w:eastAsia="Calibri"/>
          <w:b/>
          <w:iCs/>
          <w:highlight w:val="cyan"/>
          <w:u w:val="single"/>
          <w:bdr w:val="single" w:sz="8" w:space="0" w:color="auto"/>
        </w:rPr>
        <w:t>massive</w:t>
      </w:r>
      <w:r w:rsidRPr="00CC45C3">
        <w:rPr>
          <w:rFonts w:eastAsia="Calibri"/>
          <w:u w:val="single"/>
        </w:rPr>
        <w:t xml:space="preserve"> health </w:t>
      </w:r>
      <w:r w:rsidRPr="00CC45C3">
        <w:rPr>
          <w:rFonts w:eastAsia="Calibri"/>
          <w:highlight w:val="cyan"/>
          <w:u w:val="single"/>
        </w:rPr>
        <w:t>systems</w:t>
      </w:r>
      <w:r w:rsidRPr="00CC45C3">
        <w:rPr>
          <w:rFonts w:eastAsia="Calibri"/>
          <w:u w:val="single"/>
        </w:rPr>
        <w:t xml:space="preserve"> have been </w:t>
      </w:r>
      <w:r w:rsidRPr="00CC45C3">
        <w:rPr>
          <w:rFonts w:eastAsia="Calibri"/>
          <w:highlight w:val="cyan"/>
          <w:u w:val="single"/>
        </w:rPr>
        <w:t>buy</w:t>
      </w:r>
      <w:r w:rsidRPr="00CC45C3">
        <w:rPr>
          <w:rFonts w:eastAsia="Calibri"/>
          <w:u w:val="single"/>
        </w:rPr>
        <w:t xml:space="preserve">ing up </w:t>
      </w:r>
      <w:r w:rsidRPr="00CC45C3">
        <w:rPr>
          <w:rFonts w:eastAsia="Calibri"/>
          <w:b/>
          <w:iCs/>
          <w:highlight w:val="cyan"/>
          <w:u w:val="single"/>
          <w:bdr w:val="single" w:sz="8" w:space="0" w:color="auto"/>
        </w:rPr>
        <w:t>independent</w:t>
      </w:r>
      <w:r w:rsidRPr="00CC45C3">
        <w:rPr>
          <w:rFonts w:eastAsia="Calibri"/>
          <w:sz w:val="16"/>
        </w:rPr>
        <w:t xml:space="preserve">, physician-run </w:t>
      </w:r>
      <w:r w:rsidRPr="00CC45C3">
        <w:rPr>
          <w:rFonts w:eastAsia="Calibri"/>
          <w:highlight w:val="cyan"/>
          <w:u w:val="single"/>
        </w:rPr>
        <w:t>practices</w:t>
      </w:r>
      <w:r w:rsidRPr="00CC45C3">
        <w:rPr>
          <w:rFonts w:eastAsia="Calibri"/>
          <w:sz w:val="16"/>
        </w:rPr>
        <w:t xml:space="preserve"> and hospitals </w:t>
      </w:r>
      <w:r w:rsidRPr="00CC45C3">
        <w:rPr>
          <w:rFonts w:eastAsia="Calibri"/>
          <w:highlight w:val="cyan"/>
          <w:u w:val="single"/>
        </w:rPr>
        <w:t xml:space="preserve">to create </w:t>
      </w:r>
      <w:r w:rsidRPr="00CC45C3">
        <w:rPr>
          <w:rFonts w:eastAsia="Calibri"/>
          <w:b/>
          <w:iCs/>
          <w:u w:val="single"/>
          <w:bdr w:val="single" w:sz="8" w:space="0" w:color="auto"/>
        </w:rPr>
        <w:t xml:space="preserve">mammoth </w:t>
      </w:r>
      <w:r w:rsidRPr="00CC45C3">
        <w:rPr>
          <w:rFonts w:eastAsia="Calibri"/>
          <w:b/>
          <w:iCs/>
          <w:highlight w:val="cyan"/>
          <w:u w:val="single"/>
          <w:bdr w:val="single" w:sz="8" w:space="0" w:color="auto"/>
        </w:rPr>
        <w:t>conglomerates</w:t>
      </w:r>
      <w:r w:rsidRPr="00CC45C3">
        <w:rPr>
          <w:rFonts w:eastAsia="Calibri"/>
          <w:sz w:val="16"/>
        </w:rPr>
        <w:t xml:space="preserve"> that employ thousands of workers. Despite hospital systems assertions that mergers will create economies of scale, resulting in increased efficiency and lower prices for consumers, </w:t>
      </w:r>
      <w:r w:rsidRPr="00CC45C3">
        <w:rPr>
          <w:rFonts w:eastAsia="Calibri"/>
          <w:u w:val="single"/>
        </w:rPr>
        <w:t>research has shown</w:t>
      </w:r>
      <w:r w:rsidRPr="00CC45C3">
        <w:rPr>
          <w:rFonts w:eastAsia="Calibri"/>
          <w:sz w:val="16"/>
        </w:rPr>
        <w:t xml:space="preserve"> the opposite. One study found th</w:t>
      </w:r>
      <w:r w:rsidRPr="00CC45C3">
        <w:rPr>
          <w:rFonts w:eastAsia="Calibri"/>
          <w:highlight w:val="cyan"/>
          <w:u w:val="single"/>
        </w:rPr>
        <w:t>a</w:t>
      </w:r>
      <w:r w:rsidRPr="00CC45C3">
        <w:rPr>
          <w:rFonts w:eastAsia="Calibri"/>
          <w:sz w:val="16"/>
        </w:rPr>
        <w:t xml:space="preserve">t the </w:t>
      </w:r>
      <w:r w:rsidRPr="00CC45C3">
        <w:rPr>
          <w:rFonts w:eastAsia="Calibri"/>
          <w:b/>
          <w:iCs/>
          <w:highlight w:val="cyan"/>
          <w:u w:val="single"/>
          <w:bdr w:val="single" w:sz="8" w:space="0" w:color="auto"/>
        </w:rPr>
        <w:t>merger</w:t>
      </w:r>
      <w:r w:rsidRPr="00CC45C3">
        <w:rPr>
          <w:rFonts w:eastAsia="Calibri"/>
          <w:sz w:val="16"/>
        </w:rPr>
        <w:t xml:space="preserve"> of two hospitals in one state </w:t>
      </w:r>
      <w:r w:rsidRPr="00CC45C3">
        <w:rPr>
          <w:rFonts w:eastAsia="Calibri"/>
          <w:highlight w:val="cyan"/>
          <w:u w:val="single"/>
        </w:rPr>
        <w:t>increased prices</w:t>
      </w:r>
      <w:r w:rsidRPr="00CC45C3">
        <w:rPr>
          <w:rFonts w:eastAsia="Calibri"/>
          <w:u w:val="single"/>
        </w:rPr>
        <w:t xml:space="preserve"> by </w:t>
      </w:r>
      <w:r w:rsidRPr="00CC45C3">
        <w:rPr>
          <w:rFonts w:eastAsia="Calibri"/>
          <w:b/>
          <w:iCs/>
          <w:u w:val="single"/>
          <w:bdr w:val="single" w:sz="8" w:space="0" w:color="auto"/>
        </w:rPr>
        <w:t xml:space="preserve">7% to </w:t>
      </w:r>
      <w:r w:rsidRPr="00CC45C3">
        <w:rPr>
          <w:rFonts w:eastAsia="Calibri"/>
          <w:b/>
          <w:iCs/>
          <w:highlight w:val="cyan"/>
          <w:u w:val="single"/>
          <w:bdr w:val="single" w:sz="8" w:space="0" w:color="auto"/>
        </w:rPr>
        <w:t>9%</w:t>
      </w:r>
      <w:r w:rsidRPr="00CC45C3">
        <w:rPr>
          <w:rFonts w:eastAsia="Calibri"/>
          <w:sz w:val="16"/>
        </w:rPr>
        <w:t xml:space="preserve">. For physicians, </w:t>
      </w:r>
      <w:r w:rsidRPr="00CC45C3">
        <w:rPr>
          <w:rFonts w:eastAsia="Calibri"/>
          <w:b/>
          <w:iCs/>
          <w:u w:val="single"/>
          <w:bdr w:val="single" w:sz="8" w:space="0" w:color="auto"/>
        </w:rPr>
        <w:t>unmanageable</w:t>
      </w:r>
      <w:r w:rsidRPr="00CC45C3">
        <w:rPr>
          <w:rFonts w:eastAsia="Calibri"/>
          <w:sz w:val="16"/>
        </w:rPr>
        <w:t xml:space="preserve"> electronic health </w:t>
      </w:r>
      <w:r w:rsidRPr="00CC45C3">
        <w:rPr>
          <w:rFonts w:eastAsia="Calibri"/>
          <w:u w:val="single"/>
        </w:rPr>
        <w:t xml:space="preserve">records, </w:t>
      </w:r>
      <w:r w:rsidRPr="00CC45C3">
        <w:rPr>
          <w:rFonts w:eastAsia="Calibri"/>
          <w:b/>
          <w:iCs/>
          <w:highlight w:val="cyan"/>
          <w:u w:val="single"/>
          <w:bdr w:val="single" w:sz="8" w:space="0" w:color="auto"/>
        </w:rPr>
        <w:t>deflated</w:t>
      </w:r>
      <w:r w:rsidRPr="00CC45C3">
        <w:rPr>
          <w:rFonts w:eastAsia="Calibri"/>
          <w:highlight w:val="cyan"/>
          <w:u w:val="single"/>
        </w:rPr>
        <w:t xml:space="preserve"> wages, and </w:t>
      </w:r>
      <w:r w:rsidRPr="00CC45C3">
        <w:rPr>
          <w:rFonts w:eastAsia="Calibri"/>
          <w:b/>
          <w:iCs/>
          <w:u w:val="single"/>
          <w:bdr w:val="single" w:sz="8" w:space="0" w:color="auto"/>
        </w:rPr>
        <w:t xml:space="preserve">staffing </w:t>
      </w:r>
      <w:r w:rsidRPr="00CC45C3">
        <w:rPr>
          <w:rFonts w:eastAsia="Calibri"/>
          <w:b/>
          <w:iCs/>
          <w:highlight w:val="cyan"/>
          <w:u w:val="single"/>
          <w:bdr w:val="single" w:sz="8" w:space="0" w:color="auto"/>
        </w:rPr>
        <w:t>shortages</w:t>
      </w:r>
      <w:r w:rsidRPr="00CC45C3">
        <w:rPr>
          <w:rFonts w:eastAsia="Calibri"/>
          <w:u w:val="single"/>
        </w:rPr>
        <w:t xml:space="preserve"> are</w:t>
      </w:r>
      <w:r w:rsidRPr="00CC45C3">
        <w:rPr>
          <w:rFonts w:eastAsia="Calibri"/>
          <w:sz w:val="16"/>
        </w:rPr>
        <w:t xml:space="preserve"> just a few of the </w:t>
      </w:r>
      <w:r w:rsidRPr="00CC45C3">
        <w:rPr>
          <w:rFonts w:eastAsia="Calibri"/>
          <w:u w:val="single"/>
        </w:rPr>
        <w:t xml:space="preserve">consequences that </w:t>
      </w:r>
      <w:r w:rsidRPr="00CC45C3">
        <w:rPr>
          <w:rFonts w:eastAsia="Calibri"/>
          <w:highlight w:val="cyan"/>
          <w:u w:val="single"/>
        </w:rPr>
        <w:t>follow. This trend</w:t>
      </w:r>
      <w:r w:rsidRPr="00CC45C3">
        <w:rPr>
          <w:rFonts w:eastAsia="Calibri"/>
          <w:sz w:val="16"/>
        </w:rPr>
        <w:t xml:space="preserve"> isn’t new – hospitals began merging in significant numbers during the 1990s, but the trend </w:t>
      </w:r>
      <w:r w:rsidRPr="00CC45C3">
        <w:rPr>
          <w:rFonts w:eastAsia="Calibri"/>
          <w:highlight w:val="cyan"/>
          <w:u w:val="single"/>
        </w:rPr>
        <w:t xml:space="preserve">is </w:t>
      </w:r>
      <w:r w:rsidRPr="00CC45C3">
        <w:rPr>
          <w:rFonts w:eastAsia="Calibri"/>
          <w:b/>
          <w:iCs/>
          <w:highlight w:val="cyan"/>
          <w:u w:val="single"/>
          <w:bdr w:val="single" w:sz="8" w:space="0" w:color="auto"/>
        </w:rPr>
        <w:t>accelerating</w:t>
      </w:r>
      <w:r w:rsidRPr="00CC45C3">
        <w:rPr>
          <w:rFonts w:eastAsia="Calibri"/>
          <w:u w:val="single"/>
        </w:rPr>
        <w:t>. From 1998 to</w:t>
      </w:r>
      <w:r w:rsidRPr="00CC45C3">
        <w:rPr>
          <w:rFonts w:eastAsia="Calibri"/>
          <w:sz w:val="16"/>
        </w:rPr>
        <w:t xml:space="preserve"> the beginning of </w:t>
      </w:r>
      <w:r w:rsidRPr="00CC45C3">
        <w:rPr>
          <w:rFonts w:eastAsia="Calibri"/>
          <w:u w:val="single"/>
        </w:rPr>
        <w:t xml:space="preserve">2010, </w:t>
      </w:r>
      <w:r w:rsidRPr="00CC45C3">
        <w:rPr>
          <w:rFonts w:eastAsia="Calibri"/>
          <w:highlight w:val="cyan"/>
          <w:u w:val="single"/>
        </w:rPr>
        <w:t>the number</w:t>
      </w:r>
      <w:r w:rsidRPr="00CC45C3">
        <w:rPr>
          <w:rFonts w:eastAsia="Calibri"/>
          <w:u w:val="single"/>
        </w:rPr>
        <w:t xml:space="preserve"> of hospitals</w:t>
      </w:r>
      <w:r w:rsidRPr="00CC45C3">
        <w:rPr>
          <w:rFonts w:eastAsia="Calibri"/>
          <w:sz w:val="16"/>
        </w:rPr>
        <w:t xml:space="preserve"> in the United States </w:t>
      </w:r>
      <w:r w:rsidRPr="00CC45C3">
        <w:rPr>
          <w:rFonts w:eastAsia="Calibri"/>
          <w:highlight w:val="cyan"/>
          <w:u w:val="single"/>
        </w:rPr>
        <w:t>decreased</w:t>
      </w:r>
      <w:r w:rsidRPr="00CC45C3">
        <w:rPr>
          <w:rFonts w:eastAsia="Calibri"/>
          <w:u w:val="single"/>
        </w:rPr>
        <w:t xml:space="preserve"> by </w:t>
      </w:r>
      <w:r w:rsidRPr="00CC45C3">
        <w:rPr>
          <w:rFonts w:eastAsia="Calibri"/>
          <w:b/>
          <w:iCs/>
          <w:highlight w:val="cyan"/>
          <w:u w:val="single"/>
          <w:bdr w:val="single" w:sz="8" w:space="0" w:color="auto"/>
        </w:rPr>
        <w:t>2,000</w:t>
      </w:r>
      <w:r w:rsidRPr="00CC45C3">
        <w:rPr>
          <w:rFonts w:eastAsia="Calibri"/>
          <w:sz w:val="16"/>
        </w:rPr>
        <w:t xml:space="preserve">. Private equity </w:t>
      </w:r>
      <w:r w:rsidRPr="00CC45C3">
        <w:rPr>
          <w:rFonts w:eastAsia="Calibri"/>
          <w:highlight w:val="cyan"/>
          <w:u w:val="single"/>
        </w:rPr>
        <w:t>(</w:t>
      </w:r>
      <w:r w:rsidRPr="00CC45C3">
        <w:rPr>
          <w:rFonts w:eastAsia="Calibri"/>
          <w:b/>
          <w:iCs/>
          <w:highlight w:val="cyan"/>
          <w:u w:val="single"/>
          <w:bdr w:val="single" w:sz="8" w:space="0" w:color="auto"/>
        </w:rPr>
        <w:t>PE</w:t>
      </w:r>
      <w:r w:rsidRPr="00CC45C3">
        <w:rPr>
          <w:rFonts w:eastAsia="Calibri"/>
          <w:highlight w:val="cyan"/>
          <w:u w:val="single"/>
        </w:rPr>
        <w:t>) groups</w:t>
      </w:r>
      <w:r w:rsidRPr="00CC45C3">
        <w:rPr>
          <w:rFonts w:eastAsia="Calibri"/>
          <w:u w:val="single"/>
        </w:rPr>
        <w:t xml:space="preserve"> have become </w:t>
      </w:r>
      <w:r w:rsidRPr="00CC45C3">
        <w:rPr>
          <w:rFonts w:eastAsia="Calibri"/>
          <w:b/>
          <w:iCs/>
          <w:u w:val="single"/>
          <w:bdr w:val="single" w:sz="8" w:space="0" w:color="auto"/>
        </w:rPr>
        <w:t>more prominent</w:t>
      </w:r>
      <w:r w:rsidRPr="00CC45C3">
        <w:rPr>
          <w:rFonts w:eastAsia="Calibri"/>
          <w:sz w:val="16"/>
        </w:rPr>
        <w:t xml:space="preserve"> in the space as well; completing 484 deals in 2021 as compared to 75 in 2012. </w:t>
      </w:r>
      <w:r w:rsidRPr="00CC45C3">
        <w:rPr>
          <w:rFonts w:eastAsia="Calibri"/>
          <w:u w:val="single"/>
        </w:rPr>
        <w:t xml:space="preserve">PE firms </w:t>
      </w:r>
      <w:r w:rsidRPr="00CC45C3">
        <w:rPr>
          <w:rFonts w:eastAsia="Calibri"/>
          <w:highlight w:val="cyan"/>
          <w:u w:val="single"/>
        </w:rPr>
        <w:t>pose a</w:t>
      </w:r>
      <w:r w:rsidRPr="00CC45C3">
        <w:rPr>
          <w:rFonts w:eastAsia="Calibri"/>
          <w:u w:val="single"/>
        </w:rPr>
        <w:t xml:space="preserve">n </w:t>
      </w:r>
      <w:r w:rsidRPr="00CC45C3">
        <w:rPr>
          <w:rFonts w:eastAsia="Calibri"/>
          <w:b/>
          <w:iCs/>
          <w:u w:val="single"/>
          <w:bdr w:val="single" w:sz="8" w:space="0" w:color="auto"/>
        </w:rPr>
        <w:t xml:space="preserve">acute </w:t>
      </w:r>
      <w:r w:rsidRPr="00CC45C3">
        <w:rPr>
          <w:rFonts w:eastAsia="Calibri"/>
          <w:b/>
          <w:iCs/>
          <w:highlight w:val="cyan"/>
          <w:u w:val="single"/>
          <w:bdr w:val="single" w:sz="8" w:space="0" w:color="auto"/>
        </w:rPr>
        <w:t>threat</w:t>
      </w:r>
      <w:r w:rsidRPr="00CC45C3">
        <w:rPr>
          <w:rFonts w:eastAsia="Calibri"/>
          <w:u w:val="single"/>
        </w:rPr>
        <w:t xml:space="preserve"> because </w:t>
      </w:r>
      <w:r w:rsidRPr="00CC45C3">
        <w:rPr>
          <w:rFonts w:eastAsia="Calibri"/>
          <w:highlight w:val="cyan"/>
          <w:u w:val="single"/>
        </w:rPr>
        <w:t>they</w:t>
      </w:r>
      <w:r w:rsidRPr="00CC45C3">
        <w:rPr>
          <w:rFonts w:eastAsia="Calibri"/>
          <w:sz w:val="16"/>
        </w:rPr>
        <w:t xml:space="preserve"> typically </w:t>
      </w:r>
      <w:r w:rsidRPr="00CC45C3">
        <w:rPr>
          <w:rFonts w:eastAsia="Calibri"/>
          <w:highlight w:val="cyan"/>
          <w:u w:val="single"/>
        </w:rPr>
        <w:t xml:space="preserve">prioritize </w:t>
      </w:r>
      <w:r w:rsidRPr="00CC45C3">
        <w:rPr>
          <w:rFonts w:eastAsia="Calibri"/>
          <w:b/>
          <w:iCs/>
          <w:u w:val="single"/>
          <w:bdr w:val="single" w:sz="8" w:space="0" w:color="auto"/>
        </w:rPr>
        <w:t xml:space="preserve">turning a </w:t>
      </w:r>
      <w:r w:rsidRPr="00CC45C3">
        <w:rPr>
          <w:rFonts w:eastAsia="Calibri"/>
          <w:b/>
          <w:iCs/>
          <w:highlight w:val="cyan"/>
          <w:u w:val="single"/>
          <w:bdr w:val="single" w:sz="8" w:space="0" w:color="auto"/>
        </w:rPr>
        <w:t>profit</w:t>
      </w:r>
      <w:r w:rsidRPr="00CC45C3">
        <w:rPr>
          <w:rFonts w:eastAsia="Calibri"/>
          <w:u w:val="single"/>
        </w:rPr>
        <w:t xml:space="preserve"> in seven to ten years, </w:t>
      </w:r>
      <w:r w:rsidRPr="00CC45C3">
        <w:rPr>
          <w:rFonts w:eastAsia="Calibri"/>
          <w:highlight w:val="cyan"/>
          <w:u w:val="single"/>
        </w:rPr>
        <w:t xml:space="preserve">which disincentives </w:t>
      </w:r>
      <w:r w:rsidRPr="00CC45C3">
        <w:rPr>
          <w:rFonts w:eastAsia="Calibri"/>
          <w:b/>
          <w:iCs/>
          <w:u w:val="single"/>
          <w:bdr w:val="single" w:sz="8" w:space="0" w:color="auto"/>
        </w:rPr>
        <w:t xml:space="preserve">long-term </w:t>
      </w:r>
      <w:r w:rsidRPr="00CC45C3">
        <w:rPr>
          <w:rFonts w:eastAsia="Calibri"/>
          <w:b/>
          <w:iCs/>
          <w:highlight w:val="cyan"/>
          <w:u w:val="single"/>
          <w:bdr w:val="single" w:sz="8" w:space="0" w:color="auto"/>
        </w:rPr>
        <w:t>investments</w:t>
      </w:r>
      <w:r w:rsidRPr="00CC45C3">
        <w:rPr>
          <w:rFonts w:eastAsia="Calibri"/>
          <w:highlight w:val="cyan"/>
          <w:u w:val="single"/>
        </w:rPr>
        <w:t xml:space="preserve"> in</w:t>
      </w:r>
      <w:r w:rsidRPr="00CC45C3">
        <w:rPr>
          <w:rFonts w:eastAsia="Calibri"/>
          <w:u w:val="single"/>
        </w:rPr>
        <w:t xml:space="preserve"> staff, </w:t>
      </w:r>
      <w:r w:rsidRPr="00CC45C3">
        <w:rPr>
          <w:rFonts w:eastAsia="Calibri"/>
          <w:highlight w:val="cyan"/>
          <w:u w:val="single"/>
        </w:rPr>
        <w:t>tech</w:t>
      </w:r>
      <w:r w:rsidRPr="00CC45C3">
        <w:rPr>
          <w:rFonts w:eastAsia="Calibri"/>
          <w:u w:val="single"/>
        </w:rPr>
        <w:t>nology, and infrastructure</w:t>
      </w:r>
      <w:r w:rsidRPr="00CC45C3">
        <w:rPr>
          <w:rFonts w:eastAsia="Calibri"/>
          <w:sz w:val="16"/>
        </w:rPr>
        <w:t xml:space="preserve"> improvements.</w:t>
      </w:r>
    </w:p>
    <w:p w14:paraId="4D8A98CB" w14:textId="77777777" w:rsidR="00CC45C3" w:rsidRPr="00CC45C3" w:rsidRDefault="00CC45C3" w:rsidP="00CC45C3">
      <w:pPr>
        <w:rPr>
          <w:rFonts w:eastAsia="Calibri"/>
          <w:sz w:val="16"/>
        </w:rPr>
      </w:pPr>
      <w:r w:rsidRPr="00CC45C3">
        <w:rPr>
          <w:rFonts w:eastAsia="Calibri"/>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CC45C3">
        <w:rPr>
          <w:rFonts w:eastAsia="Calibri"/>
          <w:u w:val="single"/>
        </w:rPr>
        <w:t xml:space="preserve">government </w:t>
      </w:r>
      <w:r w:rsidRPr="00CC45C3">
        <w:rPr>
          <w:rFonts w:eastAsia="Calibri"/>
          <w:highlight w:val="cyan"/>
          <w:u w:val="single"/>
        </w:rPr>
        <w:t>regulators</w:t>
      </w:r>
      <w:r w:rsidRPr="00CC45C3">
        <w:rPr>
          <w:rFonts w:eastAsia="Calibri"/>
          <w:u w:val="single"/>
        </w:rPr>
        <w:t xml:space="preserve"> have </w:t>
      </w:r>
      <w:r w:rsidRPr="00CC45C3">
        <w:rPr>
          <w:rFonts w:eastAsia="Calibri"/>
          <w:b/>
          <w:iCs/>
          <w:u w:val="single"/>
          <w:bdr w:val="single" w:sz="8" w:space="0" w:color="auto"/>
        </w:rPr>
        <w:t>limited resources</w:t>
      </w:r>
      <w:r w:rsidRPr="00CC45C3">
        <w:rPr>
          <w:rFonts w:eastAsia="Calibri"/>
          <w:u w:val="single"/>
        </w:rPr>
        <w:t xml:space="preserve"> and</w:t>
      </w:r>
      <w:r w:rsidRPr="00CC45C3">
        <w:rPr>
          <w:rFonts w:eastAsia="Calibri"/>
          <w:sz w:val="16"/>
        </w:rPr>
        <w:t xml:space="preserve"> can </w:t>
      </w:r>
      <w:r w:rsidRPr="00CC45C3">
        <w:rPr>
          <w:rFonts w:eastAsia="Calibri"/>
          <w:highlight w:val="cyan"/>
          <w:u w:val="single"/>
        </w:rPr>
        <w:t xml:space="preserve">only intervene in a small </w:t>
      </w:r>
      <w:r w:rsidRPr="00CC45C3">
        <w:rPr>
          <w:rFonts w:eastAsia="Calibri"/>
          <w:b/>
          <w:iCs/>
          <w:highlight w:val="cyan"/>
          <w:u w:val="single"/>
          <w:bdr w:val="single" w:sz="8" w:space="0" w:color="auto"/>
        </w:rPr>
        <w:t>fraction</w:t>
      </w:r>
      <w:r w:rsidRPr="00CC45C3">
        <w:rPr>
          <w:rFonts w:eastAsia="Calibri"/>
          <w:b/>
          <w:iCs/>
          <w:u w:val="single"/>
          <w:bdr w:val="single" w:sz="8" w:space="0" w:color="auto"/>
        </w:rPr>
        <w:t xml:space="preserve"> of cases</w:t>
      </w:r>
      <w:r w:rsidRPr="00CC45C3">
        <w:rPr>
          <w:rFonts w:eastAsia="Calibri"/>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5914762A" w14:textId="77777777" w:rsidR="00CC45C3" w:rsidRPr="00CC45C3" w:rsidRDefault="00CC45C3" w:rsidP="00CC45C3">
      <w:pPr>
        <w:rPr>
          <w:rFonts w:eastAsia="Calibri"/>
          <w:sz w:val="16"/>
        </w:rPr>
      </w:pPr>
      <w:r w:rsidRPr="00CC45C3">
        <w:rPr>
          <w:rFonts w:eastAsia="Calibri"/>
          <w:sz w:val="16"/>
        </w:rPr>
        <w:t>How Mergers Impact Physicians</w:t>
      </w:r>
    </w:p>
    <w:p w14:paraId="010621F9" w14:textId="77777777" w:rsidR="00CC45C3" w:rsidRPr="00CC45C3" w:rsidRDefault="00CC45C3" w:rsidP="00CC45C3">
      <w:pPr>
        <w:rPr>
          <w:rFonts w:eastAsia="Calibri"/>
          <w:sz w:val="16"/>
        </w:rPr>
      </w:pPr>
      <w:r w:rsidRPr="00CC45C3">
        <w:rPr>
          <w:rFonts w:eastAsia="Calibri"/>
          <w:sz w:val="16"/>
        </w:rPr>
        <w:t xml:space="preserve">The repercussions of consolidation on patients have been well documented, but mergers can be equally devastating for physicians. </w:t>
      </w:r>
      <w:r w:rsidRPr="00CC45C3">
        <w:rPr>
          <w:rFonts w:eastAsia="Calibri"/>
          <w:highlight w:val="cyan"/>
          <w:u w:val="single"/>
        </w:rPr>
        <w:t>Mergers take</w:t>
      </w:r>
      <w:r w:rsidRPr="00CC45C3">
        <w:rPr>
          <w:rFonts w:eastAsia="Calibri"/>
          <w:u w:val="single"/>
        </w:rPr>
        <w:t xml:space="preserve"> decision-making </w:t>
      </w:r>
      <w:r w:rsidRPr="00CC45C3">
        <w:rPr>
          <w:rFonts w:eastAsia="Calibri"/>
          <w:highlight w:val="cyan"/>
          <w:u w:val="single"/>
        </w:rPr>
        <w:t xml:space="preserve">power </w:t>
      </w:r>
      <w:r w:rsidRPr="00CC45C3">
        <w:rPr>
          <w:rFonts w:eastAsia="Calibri"/>
          <w:b/>
          <w:iCs/>
          <w:highlight w:val="cyan"/>
          <w:u w:val="single"/>
          <w:bdr w:val="single" w:sz="8" w:space="0" w:color="auto"/>
        </w:rPr>
        <w:t>away</w:t>
      </w:r>
      <w:r w:rsidRPr="00CC45C3">
        <w:rPr>
          <w:rFonts w:eastAsia="Calibri"/>
          <w:b/>
          <w:iCs/>
          <w:u w:val="single"/>
          <w:bdr w:val="single" w:sz="8" w:space="0" w:color="auto"/>
        </w:rPr>
        <w:t xml:space="preserve"> from physicians</w:t>
      </w:r>
      <w:r w:rsidRPr="00CC45C3">
        <w:rPr>
          <w:rFonts w:eastAsia="Calibri"/>
          <w:highlight w:val="cyan"/>
          <w:u w:val="single"/>
        </w:rPr>
        <w:t xml:space="preserve"> and place it in the hands of </w:t>
      </w:r>
      <w:r w:rsidRPr="00CC45C3">
        <w:rPr>
          <w:rFonts w:eastAsia="Calibri"/>
          <w:b/>
          <w:iCs/>
          <w:u w:val="single"/>
          <w:bdr w:val="single" w:sz="8" w:space="0" w:color="auto"/>
        </w:rPr>
        <w:t xml:space="preserve">profit-hungry </w:t>
      </w:r>
      <w:r w:rsidRPr="00CC45C3">
        <w:rPr>
          <w:rFonts w:eastAsia="Calibri"/>
          <w:b/>
          <w:iCs/>
          <w:highlight w:val="cyan"/>
          <w:u w:val="single"/>
          <w:bdr w:val="single" w:sz="8" w:space="0" w:color="auto"/>
        </w:rPr>
        <w:t>administrators</w:t>
      </w:r>
      <w:r w:rsidRPr="00CC45C3">
        <w:rPr>
          <w:rFonts w:eastAsia="Calibri"/>
          <w:sz w:val="16"/>
        </w:rPr>
        <w:t xml:space="preserve">. The fallout? </w:t>
      </w:r>
      <w:r w:rsidRPr="00CC45C3">
        <w:rPr>
          <w:rFonts w:eastAsia="Calibri"/>
          <w:highlight w:val="cyan"/>
          <w:u w:val="single"/>
        </w:rPr>
        <w:t xml:space="preserve">Physicians feel hindered by </w:t>
      </w:r>
      <w:r w:rsidRPr="00CC45C3">
        <w:rPr>
          <w:rFonts w:eastAsia="Calibri"/>
          <w:b/>
          <w:iCs/>
          <w:u w:val="single"/>
          <w:bdr w:val="single" w:sz="8" w:space="0" w:color="auto"/>
        </w:rPr>
        <w:t xml:space="preserve">out-of-touch </w:t>
      </w:r>
      <w:r w:rsidRPr="00CC45C3">
        <w:rPr>
          <w:rFonts w:eastAsia="Calibri"/>
          <w:b/>
          <w:iCs/>
          <w:highlight w:val="cyan"/>
          <w:u w:val="single"/>
          <w:bdr w:val="single" w:sz="8" w:space="0" w:color="auto"/>
        </w:rPr>
        <w:t>decisions</w:t>
      </w:r>
      <w:r w:rsidRPr="00CC45C3">
        <w:rPr>
          <w:rFonts w:eastAsia="Calibri"/>
          <w:highlight w:val="cyan"/>
          <w:u w:val="single"/>
        </w:rPr>
        <w:t xml:space="preserve"> regarding </w:t>
      </w:r>
      <w:r w:rsidRPr="00CC45C3">
        <w:rPr>
          <w:rFonts w:eastAsia="Calibri"/>
          <w:b/>
          <w:iCs/>
          <w:highlight w:val="cyan"/>
          <w:u w:val="single"/>
          <w:bdr w:val="single" w:sz="8" w:space="0" w:color="auto"/>
        </w:rPr>
        <w:t>tech</w:t>
      </w:r>
      <w:r w:rsidRPr="00CC45C3">
        <w:rPr>
          <w:rFonts w:eastAsia="Calibri"/>
          <w:b/>
          <w:iCs/>
          <w:u w:val="single"/>
          <w:bdr w:val="single" w:sz="8" w:space="0" w:color="auto"/>
        </w:rPr>
        <w:t>nology</w:t>
      </w:r>
      <w:r w:rsidRPr="00CC45C3">
        <w:rPr>
          <w:rFonts w:eastAsia="Calibri"/>
          <w:sz w:val="16"/>
        </w:rPr>
        <w:t xml:space="preserve">, patient services, </w:t>
      </w:r>
      <w:r w:rsidRPr="00CC45C3">
        <w:rPr>
          <w:rFonts w:eastAsia="Calibri"/>
          <w:highlight w:val="cyan"/>
          <w:u w:val="single"/>
        </w:rPr>
        <w:t xml:space="preserve">and staffing. </w:t>
      </w:r>
      <w:r w:rsidRPr="00CC45C3">
        <w:rPr>
          <w:rFonts w:eastAsia="Calibri"/>
          <w:b/>
          <w:iCs/>
          <w:highlight w:val="cyan"/>
          <w:u w:val="single"/>
          <w:bdr w:val="single" w:sz="8" w:space="0" w:color="auto"/>
        </w:rPr>
        <w:t>Seventy percent</w:t>
      </w:r>
      <w:r w:rsidRPr="00CC45C3">
        <w:rPr>
          <w:rFonts w:eastAsia="Calibri"/>
          <w:sz w:val="16"/>
        </w:rPr>
        <w:t xml:space="preserve"> of emergency physicians </w:t>
      </w:r>
      <w:r w:rsidRPr="00CC45C3">
        <w:rPr>
          <w:rFonts w:eastAsia="Calibri"/>
          <w:highlight w:val="cyan"/>
          <w:u w:val="single"/>
        </w:rPr>
        <w:t>agree</w:t>
      </w:r>
      <w:r w:rsidRPr="00CC45C3">
        <w:rPr>
          <w:rFonts w:eastAsia="Calibri"/>
          <w:u w:val="single"/>
        </w:rPr>
        <w:t xml:space="preserve"> that </w:t>
      </w:r>
      <w:r w:rsidRPr="00CC45C3">
        <w:rPr>
          <w:rFonts w:eastAsia="Calibri"/>
          <w:highlight w:val="cyan"/>
          <w:u w:val="single"/>
        </w:rPr>
        <w:t>corporatization has</w:t>
      </w:r>
      <w:r w:rsidRPr="00CC45C3">
        <w:rPr>
          <w:rFonts w:eastAsia="Calibri"/>
          <w:sz w:val="16"/>
        </w:rPr>
        <w:t xml:space="preserve"> had </w:t>
      </w:r>
      <w:r w:rsidRPr="00CC45C3">
        <w:rPr>
          <w:rFonts w:eastAsia="Calibri"/>
          <w:highlight w:val="cyan"/>
          <w:u w:val="single"/>
        </w:rPr>
        <w:t>a</w:t>
      </w:r>
      <w:r w:rsidRPr="00CC45C3">
        <w:rPr>
          <w:rFonts w:eastAsia="Calibri"/>
          <w:sz w:val="16"/>
        </w:rPr>
        <w:t xml:space="preserve"> negative or </w:t>
      </w:r>
      <w:r w:rsidRPr="00CC45C3">
        <w:rPr>
          <w:rFonts w:eastAsia="Calibri"/>
          <w:b/>
          <w:iCs/>
          <w:u w:val="single"/>
          <w:bdr w:val="single" w:sz="8" w:space="0" w:color="auto"/>
        </w:rPr>
        <w:t>strongly</w:t>
      </w:r>
      <w:r w:rsidRPr="00CC45C3">
        <w:rPr>
          <w:rFonts w:eastAsia="Calibri"/>
          <w:highlight w:val="cyan"/>
          <w:u w:val="single"/>
        </w:rPr>
        <w:t xml:space="preserve"> negative impact</w:t>
      </w:r>
      <w:r w:rsidRPr="00CC45C3">
        <w:rPr>
          <w:rFonts w:eastAsia="Calibri"/>
          <w:u w:val="single"/>
        </w:rPr>
        <w:t xml:space="preserve"> on</w:t>
      </w:r>
      <w:r w:rsidRPr="00CC45C3">
        <w:rPr>
          <w:rFonts w:eastAsia="Calibri"/>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6351F278" w14:textId="77777777" w:rsidR="00CC45C3" w:rsidRPr="00CC45C3" w:rsidRDefault="00CC45C3" w:rsidP="00CC45C3">
      <w:pPr>
        <w:rPr>
          <w:rFonts w:eastAsia="Calibri"/>
          <w:sz w:val="16"/>
        </w:rPr>
      </w:pPr>
      <w:r w:rsidRPr="00CC45C3">
        <w:rPr>
          <w:rFonts w:eastAsia="Calibri"/>
          <w:highlight w:val="cyan"/>
          <w:u w:val="single"/>
        </w:rPr>
        <w:t>Mergers</w:t>
      </w:r>
      <w:r w:rsidRPr="00CC45C3">
        <w:rPr>
          <w:rFonts w:eastAsia="Calibri"/>
          <w:sz w:val="16"/>
        </w:rPr>
        <w:t xml:space="preserve"> also </w:t>
      </w:r>
      <w:r w:rsidRPr="00CC45C3">
        <w:rPr>
          <w:rFonts w:eastAsia="Calibri"/>
          <w:highlight w:val="cyan"/>
          <w:u w:val="single"/>
        </w:rPr>
        <w:t xml:space="preserve">hurt </w:t>
      </w:r>
      <w:r w:rsidRPr="00CC45C3">
        <w:rPr>
          <w:rFonts w:eastAsia="Calibri"/>
          <w:b/>
          <w:iCs/>
          <w:highlight w:val="cyan"/>
          <w:u w:val="single"/>
          <w:bdr w:val="single" w:sz="8" w:space="0" w:color="auto"/>
        </w:rPr>
        <w:t>morale</w:t>
      </w:r>
      <w:r w:rsidRPr="00CC45C3">
        <w:rPr>
          <w:rFonts w:eastAsia="Calibri"/>
          <w:u w:val="single"/>
        </w:rPr>
        <w:t xml:space="preserve"> and worsen</w:t>
      </w:r>
      <w:r w:rsidRPr="00CC45C3">
        <w:rPr>
          <w:rFonts w:eastAsia="Calibri"/>
          <w:sz w:val="16"/>
        </w:rPr>
        <w:t xml:space="preserve"> already </w:t>
      </w:r>
      <w:r w:rsidRPr="00CC45C3">
        <w:rPr>
          <w:rFonts w:eastAsia="Calibri"/>
          <w:b/>
          <w:iCs/>
          <w:u w:val="single"/>
          <w:bdr w:val="single" w:sz="8" w:space="0" w:color="auto"/>
        </w:rPr>
        <w:t>critical</w:t>
      </w:r>
      <w:r w:rsidRPr="00CC45C3">
        <w:rPr>
          <w:rFonts w:eastAsia="Calibri"/>
          <w:u w:val="single"/>
        </w:rPr>
        <w:t xml:space="preserve"> staffing shortages</w:t>
      </w:r>
      <w:r w:rsidRPr="00CC45C3">
        <w:rPr>
          <w:rFonts w:eastAsia="Calibri"/>
          <w:sz w:val="16"/>
        </w:rPr>
        <w:t xml:space="preserve">. Physicians who have never experienced a merger are more likely to recommend their organization to friends or family and feel more positive about collaboration with colleagues. After a merger, </w:t>
      </w:r>
      <w:r w:rsidRPr="00CC45C3">
        <w:rPr>
          <w:rFonts w:eastAsia="Calibri"/>
          <w:u w:val="single"/>
        </w:rPr>
        <w:t xml:space="preserve">doctors report feeling </w:t>
      </w:r>
      <w:r w:rsidRPr="00CC45C3">
        <w:rPr>
          <w:rFonts w:eastAsia="Calibri"/>
          <w:b/>
          <w:iCs/>
          <w:u w:val="single"/>
          <w:bdr w:val="single" w:sz="8" w:space="0" w:color="auto"/>
        </w:rPr>
        <w:t>less supported</w:t>
      </w:r>
      <w:r w:rsidRPr="00CC45C3">
        <w:rPr>
          <w:rFonts w:eastAsia="Calibri"/>
          <w:sz w:val="16"/>
        </w:rPr>
        <w:t xml:space="preserve">, less inspired, </w:t>
      </w:r>
      <w:r w:rsidRPr="00CC45C3">
        <w:rPr>
          <w:rFonts w:eastAsia="Calibri"/>
          <w:u w:val="single"/>
        </w:rPr>
        <w:t>and</w:t>
      </w:r>
      <w:r w:rsidRPr="00CC45C3">
        <w:rPr>
          <w:rFonts w:eastAsia="Calibri"/>
          <w:sz w:val="16"/>
        </w:rPr>
        <w:t xml:space="preserve"> less </w:t>
      </w:r>
      <w:r w:rsidRPr="00CC45C3">
        <w:rPr>
          <w:rFonts w:eastAsia="Calibri"/>
          <w:u w:val="single"/>
        </w:rPr>
        <w:t>likely to remain</w:t>
      </w:r>
      <w:r w:rsidRPr="00CC45C3">
        <w:rPr>
          <w:rFonts w:eastAsia="Calibri"/>
          <w:sz w:val="16"/>
        </w:rPr>
        <w:t xml:space="preserve"> at the facility. Evidence has also shown that physician </w:t>
      </w:r>
      <w:r w:rsidRPr="00CC45C3">
        <w:rPr>
          <w:rFonts w:eastAsia="Calibri"/>
          <w:highlight w:val="cyan"/>
          <w:u w:val="single"/>
        </w:rPr>
        <w:t>burnout is</w:t>
      </w:r>
      <w:r w:rsidRPr="00CC45C3">
        <w:rPr>
          <w:rFonts w:eastAsia="Calibri"/>
          <w:u w:val="single"/>
        </w:rPr>
        <w:t xml:space="preserve"> a “</w:t>
      </w:r>
      <w:r w:rsidRPr="00CC45C3">
        <w:rPr>
          <w:rFonts w:eastAsia="Calibri"/>
          <w:b/>
          <w:iCs/>
          <w:highlight w:val="cyan"/>
          <w:u w:val="single"/>
          <w:bdr w:val="single" w:sz="8" w:space="0" w:color="auto"/>
        </w:rPr>
        <w:t>local</w:t>
      </w:r>
      <w:r w:rsidRPr="00CC45C3">
        <w:rPr>
          <w:rFonts w:eastAsia="Calibri"/>
          <w:b/>
          <w:iCs/>
          <w:u w:val="single"/>
          <w:bdr w:val="single" w:sz="8" w:space="0" w:color="auto"/>
        </w:rPr>
        <w:t xml:space="preserve"> phenomenon</w:t>
      </w:r>
      <w:r w:rsidRPr="00CC45C3">
        <w:rPr>
          <w:rFonts w:eastAsia="Calibri"/>
          <w:u w:val="single"/>
        </w:rPr>
        <w:t>,”</w:t>
      </w:r>
      <w:r w:rsidRPr="00CC45C3">
        <w:rPr>
          <w:rFonts w:eastAsia="Calibri"/>
          <w:sz w:val="16"/>
        </w:rPr>
        <w:t xml:space="preserve"> meaning that </w:t>
      </w:r>
      <w:r w:rsidRPr="00CC45C3">
        <w:rPr>
          <w:rFonts w:eastAsia="Calibri"/>
          <w:highlight w:val="cyan"/>
          <w:u w:val="single"/>
        </w:rPr>
        <w:t>physicians</w:t>
      </w:r>
      <w:r w:rsidRPr="00CC45C3">
        <w:rPr>
          <w:rFonts w:eastAsia="Calibri"/>
          <w:u w:val="single"/>
        </w:rPr>
        <w:t xml:space="preserve"> who </w:t>
      </w:r>
      <w:r w:rsidRPr="00CC45C3">
        <w:rPr>
          <w:rFonts w:eastAsia="Calibri"/>
          <w:b/>
          <w:iCs/>
          <w:u w:val="single"/>
          <w:bdr w:val="single" w:sz="8" w:space="0" w:color="auto"/>
        </w:rPr>
        <w:t xml:space="preserve">work </w:t>
      </w:r>
      <w:r w:rsidRPr="00CC45C3">
        <w:rPr>
          <w:rFonts w:eastAsia="Calibri"/>
          <w:b/>
          <w:iCs/>
          <w:highlight w:val="cyan"/>
          <w:u w:val="single"/>
          <w:bdr w:val="single" w:sz="8" w:space="0" w:color="auto"/>
        </w:rPr>
        <w:t>with</w:t>
      </w:r>
      <w:r w:rsidRPr="00CC45C3">
        <w:rPr>
          <w:rFonts w:eastAsia="Calibri"/>
          <w:highlight w:val="cyan"/>
          <w:u w:val="single"/>
        </w:rPr>
        <w:t xml:space="preserve"> burnt-out colleagues</w:t>
      </w:r>
      <w:r w:rsidRPr="00CC45C3">
        <w:rPr>
          <w:rFonts w:eastAsia="Calibri"/>
          <w:sz w:val="16"/>
        </w:rPr>
        <w:t xml:space="preserve"> are more likely to </w:t>
      </w:r>
      <w:r w:rsidRPr="00CC45C3">
        <w:rPr>
          <w:rFonts w:eastAsia="Calibri"/>
          <w:highlight w:val="cyan"/>
          <w:u w:val="single"/>
        </w:rPr>
        <w:t xml:space="preserve">become </w:t>
      </w:r>
      <w:r w:rsidRPr="00CC45C3">
        <w:rPr>
          <w:rFonts w:eastAsia="Calibri"/>
          <w:b/>
          <w:iCs/>
          <w:highlight w:val="cyan"/>
          <w:u w:val="single"/>
          <w:bdr w:val="single" w:sz="8" w:space="0" w:color="auto"/>
        </w:rPr>
        <w:t>burnt out</w:t>
      </w:r>
      <w:r w:rsidRPr="00CC45C3">
        <w:rPr>
          <w:rFonts w:eastAsia="Calibri"/>
          <w:b/>
          <w:iCs/>
          <w:u w:val="single"/>
          <w:bdr w:val="single" w:sz="8" w:space="0" w:color="auto"/>
        </w:rPr>
        <w:t xml:space="preserve"> themselves</w:t>
      </w:r>
      <w:r w:rsidRPr="00CC45C3">
        <w:rPr>
          <w:rFonts w:eastAsia="Calibri"/>
          <w:sz w:val="16"/>
        </w:rPr>
        <w:t xml:space="preserve">. When workers feel burnt out, they are more likely to quit, increasing the workload and stress of everyone else in turn. A study from the Mayo Clinic found that primary care </w:t>
      </w:r>
      <w:r w:rsidRPr="00CC45C3">
        <w:rPr>
          <w:rFonts w:eastAsia="Calibri"/>
          <w:u w:val="single"/>
        </w:rPr>
        <w:t>physician turnover costs</w:t>
      </w:r>
      <w:r w:rsidRPr="00CC45C3">
        <w:rPr>
          <w:rFonts w:eastAsia="Calibri"/>
          <w:sz w:val="16"/>
        </w:rPr>
        <w:t xml:space="preserve"> the healthcare system almost </w:t>
      </w:r>
      <w:r w:rsidRPr="00CC45C3">
        <w:rPr>
          <w:rFonts w:eastAsia="Calibri"/>
          <w:b/>
          <w:iCs/>
          <w:u w:val="single"/>
          <w:bdr w:val="single" w:sz="8" w:space="0" w:color="auto"/>
        </w:rPr>
        <w:t>1 billion</w:t>
      </w:r>
      <w:r w:rsidRPr="00CC45C3">
        <w:rPr>
          <w:rFonts w:eastAsia="Calibri"/>
          <w:sz w:val="16"/>
        </w:rPr>
        <w:t xml:space="preserve"> dollars </w:t>
      </w:r>
      <w:r w:rsidRPr="00CC45C3">
        <w:rPr>
          <w:rFonts w:eastAsia="Calibri"/>
          <w:u w:val="single"/>
        </w:rPr>
        <w:t>annually</w:t>
      </w:r>
      <w:r w:rsidRPr="00CC45C3">
        <w:rPr>
          <w:rFonts w:eastAsia="Calibri"/>
          <w:sz w:val="16"/>
        </w:rPr>
        <w:t>. Still, doctors who leave may not be in a much better position than before; if a doctor is dissatisfied with management at their current hospital, there’s a high chance that other facilities in the area are owned by the same conglomerate.</w:t>
      </w:r>
    </w:p>
    <w:p w14:paraId="59CFDB75" w14:textId="77777777" w:rsidR="00CC45C3" w:rsidRPr="00CC45C3" w:rsidRDefault="00CC45C3" w:rsidP="00CC45C3">
      <w:pPr>
        <w:rPr>
          <w:rFonts w:eastAsia="Calibri"/>
          <w:sz w:val="16"/>
        </w:rPr>
      </w:pPr>
      <w:r w:rsidRPr="00CC45C3">
        <w:rPr>
          <w:rFonts w:eastAsia="Calibri"/>
          <w:sz w:val="16"/>
        </w:rPr>
        <w:t xml:space="preserve">As physicians grapple with the dual pressures of </w:t>
      </w:r>
      <w:r w:rsidRPr="00CC45C3">
        <w:rPr>
          <w:rFonts w:eastAsia="Calibri"/>
          <w:u w:val="single"/>
        </w:rPr>
        <w:t>healthcare consolidation</w:t>
      </w:r>
      <w:r w:rsidRPr="00CC45C3">
        <w:rPr>
          <w:rFonts w:eastAsia="Calibri"/>
          <w:sz w:val="16"/>
        </w:rPr>
        <w:t xml:space="preserve"> and the pandemic’s relentless toll, a remarkable resurgence of enthusiasm has swept through the physician community and </w:t>
      </w:r>
      <w:r w:rsidRPr="00CC45C3">
        <w:rPr>
          <w:rFonts w:eastAsia="Calibri"/>
          <w:u w:val="single"/>
        </w:rPr>
        <w:t>turned</w:t>
      </w:r>
      <w:r w:rsidRPr="00CC45C3">
        <w:rPr>
          <w:rFonts w:eastAsia="Calibri"/>
          <w:sz w:val="16"/>
        </w:rPr>
        <w:t xml:space="preserve"> their </w:t>
      </w:r>
      <w:r w:rsidRPr="00CC45C3">
        <w:rPr>
          <w:rFonts w:eastAsia="Calibri"/>
          <w:u w:val="single"/>
        </w:rPr>
        <w:t>attention to</w:t>
      </w:r>
      <w:r w:rsidRPr="00CC45C3">
        <w:rPr>
          <w:rFonts w:eastAsia="Calibri"/>
          <w:sz w:val="16"/>
        </w:rPr>
        <w:t xml:space="preserve"> the road less traveled: </w:t>
      </w:r>
      <w:r w:rsidRPr="00CC45C3">
        <w:rPr>
          <w:rFonts w:eastAsia="Calibri"/>
          <w:b/>
          <w:iCs/>
          <w:u w:val="single"/>
          <w:bdr w:val="single" w:sz="8" w:space="0" w:color="auto"/>
        </w:rPr>
        <w:t>unionization</w:t>
      </w:r>
      <w:r w:rsidRPr="00CC45C3">
        <w:rPr>
          <w:rFonts w:eastAsia="Calibri"/>
          <w:sz w:val="16"/>
        </w:rPr>
        <w:t>.</w:t>
      </w:r>
    </w:p>
    <w:p w14:paraId="1622F218" w14:textId="77777777" w:rsidR="00CC45C3" w:rsidRPr="00CC45C3" w:rsidRDefault="00CC45C3" w:rsidP="00CC45C3">
      <w:pPr>
        <w:rPr>
          <w:rFonts w:eastAsia="Calibri"/>
          <w:sz w:val="16"/>
        </w:rPr>
      </w:pPr>
      <w:r w:rsidRPr="00CC45C3">
        <w:rPr>
          <w:rFonts w:eastAsia="Calibri"/>
          <w:sz w:val="16"/>
        </w:rPr>
        <w:t>The Importance of Physician Unions</w:t>
      </w:r>
    </w:p>
    <w:p w14:paraId="55AE4D59" w14:textId="77777777" w:rsidR="00CC45C3" w:rsidRPr="00CC45C3" w:rsidRDefault="00CC45C3" w:rsidP="00CC45C3">
      <w:pPr>
        <w:rPr>
          <w:rFonts w:eastAsia="Calibri"/>
          <w:sz w:val="16"/>
        </w:rPr>
      </w:pPr>
      <w:r w:rsidRPr="00CC45C3">
        <w:rPr>
          <w:rFonts w:eastAsia="Calibri"/>
          <w:highlight w:val="cyan"/>
          <w:u w:val="single"/>
        </w:rPr>
        <w:t>Unions</w:t>
      </w:r>
      <w:r w:rsidRPr="00CC45C3">
        <w:rPr>
          <w:rFonts w:eastAsia="Calibri"/>
          <w:u w:val="single"/>
        </w:rPr>
        <w:t xml:space="preserve"> have been </w:t>
      </w:r>
      <w:r w:rsidRPr="00CC45C3">
        <w:rPr>
          <w:rFonts w:eastAsia="Calibri"/>
          <w:b/>
          <w:iCs/>
          <w:u w:val="single"/>
          <w:bdr w:val="single" w:sz="8" w:space="0" w:color="auto"/>
        </w:rPr>
        <w:t>instrumental</w:t>
      </w:r>
      <w:r w:rsidRPr="00CC45C3">
        <w:rPr>
          <w:rFonts w:eastAsia="Calibri"/>
          <w:u w:val="single"/>
        </w:rPr>
        <w:t xml:space="preserve"> in improving </w:t>
      </w:r>
      <w:r w:rsidRPr="00CC45C3">
        <w:rPr>
          <w:rFonts w:eastAsia="Calibri"/>
          <w:b/>
          <w:iCs/>
          <w:u w:val="single"/>
          <w:bdr w:val="single" w:sz="8" w:space="0" w:color="auto"/>
        </w:rPr>
        <w:t>working conditions</w:t>
      </w:r>
      <w:r w:rsidRPr="00CC45C3">
        <w:rPr>
          <w:rFonts w:eastAsia="Calibri"/>
          <w:sz w:val="16"/>
        </w:rPr>
        <w:t xml:space="preserve"> for physicians for decades. In 1975, the first resident physician strike limited call duty to every third night, establishing the first meaningful restriction on hours in residency training. Similar endeavors</w:t>
      </w:r>
      <w:r w:rsidRPr="00CC45C3">
        <w:rPr>
          <w:rFonts w:eastAsia="Calibri"/>
          <w:u w:val="single"/>
        </w:rPr>
        <w:t xml:space="preserve"> </w:t>
      </w:r>
      <w:r w:rsidRPr="00CC45C3">
        <w:rPr>
          <w:rFonts w:eastAsia="Calibri"/>
          <w:highlight w:val="cyan"/>
          <w:u w:val="single"/>
        </w:rPr>
        <w:t>have</w:t>
      </w:r>
      <w:r w:rsidRPr="00CC45C3">
        <w:rPr>
          <w:rFonts w:eastAsia="Calibri"/>
          <w:sz w:val="16"/>
        </w:rPr>
        <w:t xml:space="preserve"> the </w:t>
      </w:r>
      <w:r w:rsidRPr="00CC45C3">
        <w:rPr>
          <w:rFonts w:eastAsia="Calibri"/>
          <w:highlight w:val="cyan"/>
          <w:u w:val="single"/>
        </w:rPr>
        <w:t>potential</w:t>
      </w:r>
      <w:r w:rsidRPr="00CC45C3">
        <w:rPr>
          <w:rFonts w:eastAsia="Calibri"/>
          <w:sz w:val="16"/>
        </w:rPr>
        <w:t xml:space="preserve"> for immense impact </w:t>
      </w:r>
      <w:r w:rsidRPr="00CC45C3">
        <w:rPr>
          <w:rFonts w:eastAsia="Calibri"/>
          <w:highlight w:val="cyan"/>
          <w:u w:val="single"/>
        </w:rPr>
        <w:t xml:space="preserve">because of how </w:t>
      </w:r>
      <w:r w:rsidRPr="00CC45C3">
        <w:rPr>
          <w:rFonts w:eastAsia="Calibri"/>
          <w:b/>
          <w:iCs/>
          <w:highlight w:val="cyan"/>
          <w:u w:val="single"/>
          <w:bdr w:val="single" w:sz="8" w:space="0" w:color="auto"/>
        </w:rPr>
        <w:t>hard it is</w:t>
      </w:r>
      <w:r w:rsidRPr="00CC45C3">
        <w:rPr>
          <w:rFonts w:eastAsia="Calibri"/>
          <w:highlight w:val="cyan"/>
          <w:u w:val="single"/>
        </w:rPr>
        <w:t xml:space="preserve"> to replace physicians</w:t>
      </w:r>
      <w:r w:rsidRPr="00CC45C3">
        <w:rPr>
          <w:rFonts w:eastAsia="Calibri"/>
          <w:sz w:val="16"/>
        </w:rPr>
        <w:t xml:space="preserve">. For example, there are only 2,774 pediatric cardiologists in the United States for 72.5 million children. The </w:t>
      </w:r>
      <w:r w:rsidRPr="00CC45C3">
        <w:rPr>
          <w:rFonts w:eastAsia="Calibri"/>
          <w:b/>
          <w:iCs/>
          <w:u w:val="single"/>
          <w:bdr w:val="single" w:sz="8" w:space="0" w:color="auto"/>
        </w:rPr>
        <w:t>highly concentrated power</w:t>
      </w:r>
      <w:r w:rsidRPr="00CC45C3">
        <w:rPr>
          <w:rFonts w:eastAsia="Calibri"/>
          <w:u w:val="single"/>
        </w:rPr>
        <w:t xml:space="preserve"> associated with </w:t>
      </w:r>
      <w:r w:rsidRPr="00CC45C3">
        <w:rPr>
          <w:rFonts w:eastAsia="Calibri"/>
          <w:highlight w:val="cyan"/>
          <w:u w:val="single"/>
        </w:rPr>
        <w:t>specialized roles</w:t>
      </w:r>
      <w:r w:rsidRPr="00CC45C3">
        <w:rPr>
          <w:rFonts w:eastAsia="Calibri"/>
          <w:u w:val="single"/>
        </w:rPr>
        <w:t xml:space="preserve"> exerts significant </w:t>
      </w:r>
      <w:r w:rsidRPr="00CC45C3">
        <w:rPr>
          <w:rFonts w:eastAsia="Calibri"/>
          <w:b/>
          <w:iCs/>
          <w:u w:val="single"/>
          <w:bdr w:val="single" w:sz="8" w:space="0" w:color="auto"/>
        </w:rPr>
        <w:t>pressure on employers</w:t>
      </w:r>
      <w:r w:rsidRPr="00CC45C3">
        <w:rPr>
          <w:rFonts w:eastAsia="Calibri"/>
          <w:u w:val="single"/>
        </w:rPr>
        <w:t xml:space="preserve"> and </w:t>
      </w:r>
      <w:r w:rsidRPr="00CC45C3">
        <w:rPr>
          <w:rFonts w:eastAsia="Calibri"/>
          <w:highlight w:val="cyan"/>
          <w:u w:val="single"/>
        </w:rPr>
        <w:t>increase</w:t>
      </w:r>
      <w:r w:rsidRPr="00CC45C3">
        <w:rPr>
          <w:rFonts w:eastAsia="Calibri"/>
          <w:u w:val="single"/>
        </w:rPr>
        <w:t xml:space="preserve">s </w:t>
      </w:r>
      <w:r w:rsidRPr="00CC45C3">
        <w:rPr>
          <w:rFonts w:eastAsia="Calibri"/>
          <w:highlight w:val="cyan"/>
          <w:u w:val="single"/>
        </w:rPr>
        <w:t xml:space="preserve">the likelihood of </w:t>
      </w:r>
      <w:r w:rsidRPr="00CC45C3">
        <w:rPr>
          <w:rFonts w:eastAsia="Calibri"/>
          <w:b/>
          <w:iCs/>
          <w:u w:val="single"/>
          <w:bdr w:val="single" w:sz="8" w:space="0" w:color="auto"/>
        </w:rPr>
        <w:t xml:space="preserve">successful </w:t>
      </w:r>
      <w:r w:rsidRPr="00CC45C3">
        <w:rPr>
          <w:rFonts w:eastAsia="Calibri"/>
          <w:b/>
          <w:iCs/>
          <w:highlight w:val="cyan"/>
          <w:u w:val="single"/>
          <w:bdr w:val="single" w:sz="8" w:space="0" w:color="auto"/>
        </w:rPr>
        <w:t>negotiation</w:t>
      </w:r>
      <w:r w:rsidRPr="00CC45C3">
        <w:rPr>
          <w:rFonts w:eastAsia="Calibri"/>
          <w:sz w:val="16"/>
        </w:rPr>
        <w:t>.</w:t>
      </w:r>
    </w:p>
    <w:p w14:paraId="1ADA25E0" w14:textId="77777777" w:rsidR="00CC45C3" w:rsidRPr="00CC45C3" w:rsidRDefault="00CC45C3" w:rsidP="00CC45C3">
      <w:pPr>
        <w:rPr>
          <w:rFonts w:eastAsia="Calibri"/>
          <w:sz w:val="16"/>
        </w:rPr>
      </w:pPr>
      <w:r w:rsidRPr="00CC45C3">
        <w:rPr>
          <w:rFonts w:eastAsia="Calibri"/>
          <w:sz w:val="16"/>
        </w:rPr>
        <w:t xml:space="preserve">With so much bargaining power in their back pocket and such demanding work conditions, we might expect to see physicians unionize at rates closer to nurses. Seventeen percent of nurses are in a union; </w:t>
      </w:r>
      <w:r w:rsidRPr="00CC45C3">
        <w:rPr>
          <w:rFonts w:eastAsia="Calibri"/>
          <w:u w:val="single"/>
        </w:rPr>
        <w:t xml:space="preserve">only </w:t>
      </w:r>
      <w:r w:rsidRPr="00CC45C3">
        <w:rPr>
          <w:rFonts w:eastAsia="Calibri"/>
          <w:b/>
          <w:iCs/>
          <w:highlight w:val="cyan"/>
          <w:u w:val="single"/>
          <w:bdr w:val="single" w:sz="8" w:space="0" w:color="auto"/>
        </w:rPr>
        <w:t>5.9 percent</w:t>
      </w:r>
      <w:r w:rsidRPr="00CC45C3">
        <w:rPr>
          <w:rFonts w:eastAsia="Calibri"/>
          <w:u w:val="single"/>
        </w:rPr>
        <w:t xml:space="preserve"> of physicians </w:t>
      </w:r>
      <w:r w:rsidRPr="00CC45C3">
        <w:rPr>
          <w:rFonts w:eastAsia="Calibri"/>
          <w:highlight w:val="cyan"/>
          <w:u w:val="single"/>
        </w:rPr>
        <w:t>are unionized</w:t>
      </w:r>
      <w:r w:rsidRPr="00CC45C3">
        <w:rPr>
          <w:rFonts w:eastAsia="Calibri"/>
          <w:sz w:val="16"/>
        </w:rPr>
        <w:t>,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concerns of physician strikes further complicate this picture; employers and the public are quick to criticize physicians who strike as risking the lives and well-being of patients.</w:t>
      </w:r>
    </w:p>
    <w:p w14:paraId="3DEBD459" w14:textId="77777777" w:rsidR="00CC45C3" w:rsidRPr="00CC45C3" w:rsidRDefault="00CC45C3" w:rsidP="00CC45C3">
      <w:pPr>
        <w:rPr>
          <w:rFonts w:eastAsia="Calibri"/>
          <w:sz w:val="16"/>
        </w:rPr>
      </w:pPr>
      <w:r w:rsidRPr="00CC45C3">
        <w:rPr>
          <w:rFonts w:eastAsia="Calibri"/>
          <w:sz w:val="16"/>
        </w:rPr>
        <w:t xml:space="preserve">But a </w:t>
      </w:r>
      <w:r w:rsidRPr="00CC45C3">
        <w:rPr>
          <w:rFonts w:eastAsia="Calibri"/>
          <w:b/>
          <w:iCs/>
          <w:u w:val="single"/>
          <w:bdr w:val="single" w:sz="8" w:space="0" w:color="auto"/>
        </w:rPr>
        <w:t>change</w:t>
      </w:r>
      <w:r w:rsidRPr="00CC45C3">
        <w:rPr>
          <w:rFonts w:eastAsia="Calibri"/>
          <w:u w:val="single"/>
        </w:rPr>
        <w:t xml:space="preserve"> is in the wind</w:t>
      </w:r>
      <w:r w:rsidRPr="00CC45C3">
        <w:rPr>
          <w:rFonts w:eastAsia="Calibri"/>
          <w:sz w:val="16"/>
        </w:rPr>
        <w:t xml:space="preserve">, as more doctors find themselves under the umbrella of health conglomerates and transition from owners to employees. As of 2022, </w:t>
      </w:r>
      <w:r w:rsidRPr="00CC45C3">
        <w:rPr>
          <w:rFonts w:eastAsia="Calibri"/>
          <w:b/>
          <w:iCs/>
          <w:highlight w:val="cyan"/>
          <w:u w:val="single"/>
          <w:bdr w:val="single" w:sz="8" w:space="0" w:color="auto"/>
        </w:rPr>
        <w:t>74 percent</w:t>
      </w:r>
      <w:r w:rsidRPr="00CC45C3">
        <w:rPr>
          <w:rFonts w:eastAsia="Calibri"/>
          <w:u w:val="single"/>
        </w:rPr>
        <w:t xml:space="preserve"> of physicians </w:t>
      </w:r>
      <w:r w:rsidRPr="00CC45C3">
        <w:rPr>
          <w:rFonts w:eastAsia="Calibri"/>
          <w:highlight w:val="cyan"/>
          <w:u w:val="single"/>
        </w:rPr>
        <w:t xml:space="preserve">are </w:t>
      </w:r>
      <w:r w:rsidRPr="00CC45C3">
        <w:rPr>
          <w:rFonts w:eastAsia="Calibri"/>
          <w:b/>
          <w:iCs/>
          <w:highlight w:val="cyan"/>
          <w:u w:val="single"/>
          <w:bdr w:val="single" w:sz="8" w:space="0" w:color="auto"/>
        </w:rPr>
        <w:t>employed</w:t>
      </w:r>
      <w:r w:rsidRPr="00CC45C3">
        <w:rPr>
          <w:rFonts w:eastAsia="Calibri"/>
          <w:sz w:val="16"/>
        </w:rPr>
        <w:t xml:space="preserve"> by a hospital, health system, or other corporate entity. </w:t>
      </w:r>
      <w:r w:rsidRPr="00CC45C3">
        <w:rPr>
          <w:rFonts w:eastAsia="Calibri"/>
          <w:highlight w:val="cyan"/>
          <w:u w:val="single"/>
        </w:rPr>
        <w:t>That</w:t>
      </w:r>
      <w:r w:rsidRPr="00CC45C3">
        <w:rPr>
          <w:rFonts w:eastAsia="Calibri"/>
          <w:u w:val="single"/>
        </w:rPr>
        <w:t xml:space="preserve"> number </w:t>
      </w:r>
      <w:r w:rsidRPr="00CC45C3">
        <w:rPr>
          <w:rFonts w:eastAsia="Calibri"/>
          <w:highlight w:val="cyan"/>
          <w:u w:val="single"/>
        </w:rPr>
        <w:t>has</w:t>
      </w:r>
      <w:r w:rsidRPr="00CC45C3">
        <w:rPr>
          <w:rFonts w:eastAsia="Calibri"/>
          <w:u w:val="single"/>
        </w:rPr>
        <w:t xml:space="preserve"> significant </w:t>
      </w:r>
      <w:r w:rsidRPr="00CC45C3">
        <w:rPr>
          <w:rFonts w:eastAsia="Calibri"/>
          <w:highlight w:val="cyan"/>
          <w:u w:val="single"/>
        </w:rPr>
        <w:t xml:space="preserve">potential for </w:t>
      </w:r>
      <w:r w:rsidRPr="00CC45C3">
        <w:rPr>
          <w:rFonts w:eastAsia="Calibri"/>
          <w:b/>
          <w:iCs/>
          <w:highlight w:val="cyan"/>
          <w:u w:val="single"/>
          <w:bdr w:val="single" w:sz="8" w:space="0" w:color="auto"/>
        </w:rPr>
        <w:t>organizing</w:t>
      </w:r>
      <w:r w:rsidRPr="00CC45C3">
        <w:rPr>
          <w:rFonts w:eastAsia="Calibri"/>
          <w:b/>
          <w:iCs/>
          <w:u w:val="single"/>
          <w:bdr w:val="single" w:sz="8" w:space="0" w:color="auto"/>
        </w:rPr>
        <w:t xml:space="preserve"> efforts</w:t>
      </w:r>
      <w:r w:rsidRPr="00CC45C3">
        <w:rPr>
          <w:rFonts w:eastAsia="Calibri"/>
          <w:sz w:val="16"/>
        </w:rPr>
        <w:t xml:space="preserve">, especially in light of the NLRB’s recent affirmation that physicians are not de facto supervisors and can be eligible for unionization. </w:t>
      </w:r>
      <w:r w:rsidRPr="00CC45C3">
        <w:rPr>
          <w:rFonts w:eastAsia="Calibri"/>
          <w:u w:val="single"/>
        </w:rPr>
        <w:t xml:space="preserve">The </w:t>
      </w:r>
      <w:r w:rsidRPr="00CC45C3">
        <w:rPr>
          <w:rFonts w:eastAsia="Calibri"/>
          <w:b/>
          <w:iCs/>
          <w:u w:val="single"/>
          <w:bdr w:val="single" w:sz="8" w:space="0" w:color="auto"/>
        </w:rPr>
        <w:t>largest group</w:t>
      </w:r>
      <w:r w:rsidRPr="00CC45C3">
        <w:rPr>
          <w:rFonts w:eastAsia="Calibri"/>
          <w:u w:val="single"/>
        </w:rPr>
        <w:t xml:space="preserve"> of unionized doctors</w:t>
      </w:r>
      <w:r w:rsidRPr="00CC45C3">
        <w:rPr>
          <w:rFonts w:eastAsia="Calibri"/>
          <w:sz w:val="16"/>
        </w:rPr>
        <w:t xml:space="preserve"> in a private system </w:t>
      </w:r>
      <w:r w:rsidRPr="00CC45C3">
        <w:rPr>
          <w:rFonts w:eastAsia="Calibri"/>
          <w:u w:val="single"/>
        </w:rPr>
        <w:t xml:space="preserve">just </w:t>
      </w:r>
      <w:r w:rsidRPr="00CC45C3">
        <w:rPr>
          <w:rFonts w:eastAsia="Calibri"/>
          <w:b/>
          <w:iCs/>
          <w:u w:val="single"/>
          <w:bdr w:val="single" w:sz="8" w:space="0" w:color="auto"/>
        </w:rPr>
        <w:t>won NLRB certification</w:t>
      </w:r>
      <w:r w:rsidRPr="00CC45C3">
        <w:rPr>
          <w:rFonts w:eastAsia="Calibri"/>
          <w:sz w:val="16"/>
        </w:rPr>
        <w:t>. The Committee of Interns and Residents has seen a remarkable 58 percent growth in membership in the past two years. Organizing efforts have been launched at Stanford, George Washington, and USC Keck.</w:t>
      </w:r>
    </w:p>
    <w:p w14:paraId="1B3E293C" w14:textId="77777777" w:rsidR="00CC45C3" w:rsidRPr="00CC45C3" w:rsidRDefault="00CC45C3" w:rsidP="00CC45C3">
      <w:pPr>
        <w:rPr>
          <w:rFonts w:eastAsia="Calibri"/>
          <w:sz w:val="16"/>
        </w:rPr>
      </w:pPr>
      <w:r w:rsidRPr="00CC45C3">
        <w:rPr>
          <w:rFonts w:eastAsia="Calibri"/>
          <w:sz w:val="16"/>
        </w:rPr>
        <w:t xml:space="preserve">By banding together, </w:t>
      </w:r>
      <w:r w:rsidRPr="00CC45C3">
        <w:rPr>
          <w:rFonts w:eastAsia="Calibri"/>
          <w:u w:val="single"/>
        </w:rPr>
        <w:t xml:space="preserve">physician </w:t>
      </w:r>
      <w:r w:rsidRPr="00CC45C3">
        <w:rPr>
          <w:rFonts w:eastAsia="Calibri"/>
          <w:highlight w:val="cyan"/>
          <w:u w:val="single"/>
        </w:rPr>
        <w:t xml:space="preserve">unions can </w:t>
      </w:r>
      <w:r w:rsidRPr="00CC45C3">
        <w:rPr>
          <w:rFonts w:eastAsia="Calibri"/>
          <w:b/>
          <w:iCs/>
          <w:highlight w:val="cyan"/>
          <w:u w:val="single"/>
          <w:bdr w:val="single" w:sz="8" w:space="0" w:color="auto"/>
        </w:rPr>
        <w:t>advocate</w:t>
      </w:r>
      <w:r w:rsidRPr="00CC45C3">
        <w:rPr>
          <w:rFonts w:eastAsia="Calibri"/>
          <w:u w:val="single"/>
        </w:rPr>
        <w:t xml:space="preserve"> for themselves and their patients, </w:t>
      </w:r>
      <w:r w:rsidRPr="00CC45C3">
        <w:rPr>
          <w:rFonts w:eastAsia="Calibri"/>
          <w:highlight w:val="cyan"/>
          <w:u w:val="single"/>
        </w:rPr>
        <w:t>allowing them to</w:t>
      </w:r>
      <w:r w:rsidRPr="00CC45C3">
        <w:rPr>
          <w:rFonts w:eastAsia="Calibri"/>
          <w:sz w:val="16"/>
        </w:rPr>
        <w:t xml:space="preserve"> negotiate </w:t>
      </w:r>
      <w:r w:rsidRPr="00CC45C3">
        <w:rPr>
          <w:rFonts w:eastAsia="Calibri"/>
          <w:sz w:val="16"/>
          <w:highlight w:val="yellow"/>
        </w:rPr>
        <w:t>better terms, prioritize patient safety</w:t>
      </w:r>
      <w:r w:rsidRPr="00CC45C3">
        <w:rPr>
          <w:rFonts w:eastAsia="Calibri"/>
          <w:sz w:val="16"/>
        </w:rPr>
        <w:t xml:space="preserve">, and </w:t>
      </w:r>
      <w:r w:rsidRPr="00CC45C3">
        <w:rPr>
          <w:rFonts w:eastAsia="Calibri"/>
          <w:highlight w:val="cyan"/>
          <w:u w:val="single"/>
        </w:rPr>
        <w:t xml:space="preserve">hold </w:t>
      </w:r>
      <w:r w:rsidRPr="00CC45C3">
        <w:rPr>
          <w:rFonts w:eastAsia="Calibri"/>
          <w:b/>
          <w:iCs/>
          <w:highlight w:val="cyan"/>
          <w:u w:val="single"/>
          <w:bdr w:val="single" w:sz="8" w:space="0" w:color="auto"/>
        </w:rPr>
        <w:t>sprawling</w:t>
      </w:r>
      <w:r w:rsidRPr="00CC45C3">
        <w:rPr>
          <w:rFonts w:eastAsia="Calibri"/>
          <w:u w:val="single"/>
        </w:rPr>
        <w:t xml:space="preserve"> health </w:t>
      </w:r>
      <w:r w:rsidRPr="00CC45C3">
        <w:rPr>
          <w:rFonts w:eastAsia="Calibri"/>
          <w:highlight w:val="cyan"/>
          <w:u w:val="single"/>
        </w:rPr>
        <w:t xml:space="preserve">systems </w:t>
      </w:r>
      <w:r w:rsidRPr="00CC45C3">
        <w:rPr>
          <w:rFonts w:eastAsia="Calibri"/>
          <w:b/>
          <w:iCs/>
          <w:highlight w:val="cyan"/>
          <w:u w:val="single"/>
          <w:bdr w:val="single" w:sz="8" w:space="0" w:color="auto"/>
        </w:rPr>
        <w:t>accountable</w:t>
      </w:r>
      <w:r w:rsidRPr="00CC45C3">
        <w:rPr>
          <w:rFonts w:eastAsia="Calibri"/>
          <w:sz w:val="16"/>
        </w:rPr>
        <w:t xml:space="preserve">. Residents are fighting for </w:t>
      </w:r>
      <w:r w:rsidRPr="00CC45C3">
        <w:rPr>
          <w:rFonts w:eastAsia="Calibri"/>
          <w:sz w:val="16"/>
          <w:highlight w:val="yellow"/>
        </w:rPr>
        <w:t>hazard pay, additional support staff, and better child care. T</w:t>
      </w:r>
      <w:r w:rsidRPr="00CC45C3">
        <w:rPr>
          <w:rFonts w:eastAsia="Calibri"/>
          <w:sz w:val="16"/>
        </w:rPr>
        <w:t xml:space="preserve">he Resident-Fellow Union at the University of Washington won pregnant residents the right to reject 24-hour shifts. </w:t>
      </w:r>
      <w:r w:rsidRPr="00CC45C3">
        <w:rPr>
          <w:rFonts w:eastAsia="Calibri"/>
          <w:u w:val="single"/>
        </w:rPr>
        <w:t>Physician unions</w:t>
      </w:r>
      <w:r w:rsidRPr="00CC45C3">
        <w:rPr>
          <w:rFonts w:eastAsia="Calibri"/>
          <w:sz w:val="16"/>
        </w:rPr>
        <w:t xml:space="preserve"> likewise </w:t>
      </w:r>
      <w:r w:rsidRPr="00CC45C3">
        <w:rPr>
          <w:rFonts w:eastAsia="Calibri"/>
          <w:u w:val="single"/>
        </w:rPr>
        <w:t xml:space="preserve">benefit </w:t>
      </w:r>
      <w:r w:rsidRPr="00CC45C3">
        <w:rPr>
          <w:rFonts w:eastAsia="Calibri"/>
          <w:b/>
          <w:iCs/>
          <w:u w:val="single"/>
          <w:bdr w:val="single" w:sz="8" w:space="0" w:color="auto"/>
        </w:rPr>
        <w:t>patients</w:t>
      </w:r>
      <w:r w:rsidRPr="00CC45C3">
        <w:rPr>
          <w:rFonts w:eastAsia="Calibri"/>
          <w:sz w:val="16"/>
        </w:rPr>
        <w:t xml:space="preserve">. Today, </w:t>
      </w:r>
      <w:r w:rsidRPr="00CC45C3">
        <w:rPr>
          <w:rFonts w:eastAsia="Calibri"/>
          <w:u w:val="single"/>
        </w:rPr>
        <w:t xml:space="preserve">contract negotiations include </w:t>
      </w:r>
      <w:r w:rsidRPr="00CC45C3">
        <w:rPr>
          <w:rFonts w:eastAsia="Calibri"/>
          <w:b/>
          <w:iCs/>
          <w:highlight w:val="yellow"/>
          <w:u w:val="single"/>
          <w:bdr w:val="single" w:sz="8" w:space="0" w:color="auto"/>
        </w:rPr>
        <w:t>patient care funds</w:t>
      </w:r>
      <w:r w:rsidRPr="00CC45C3">
        <w:rPr>
          <w:rFonts w:eastAsia="Calibri"/>
          <w:u w:val="single"/>
        </w:rPr>
        <w:t xml:space="preserve"> used to purchase necessary equipment</w:t>
      </w:r>
      <w:r w:rsidRPr="00CC45C3">
        <w:rPr>
          <w:rFonts w:eastAsia="Calibri"/>
          <w:sz w:val="16"/>
        </w:rPr>
        <w:t xml:space="preserve"> in the hospital. Public hospital physicians in New York and Los Angeles used these funds </w:t>
      </w:r>
      <w:r w:rsidRPr="00CC45C3">
        <w:rPr>
          <w:rFonts w:eastAsia="Calibri"/>
          <w:sz w:val="16"/>
          <w:highlight w:val="yellow"/>
        </w:rPr>
        <w:t>to buy portable ultrasounds, simulation equipment for cardiac arrest training, and a custom-built supercomputer.</w:t>
      </w:r>
    </w:p>
    <w:p w14:paraId="3AC0A08A" w14:textId="77777777" w:rsidR="00CC45C3" w:rsidRPr="00CC45C3" w:rsidRDefault="00CC45C3" w:rsidP="00CC45C3">
      <w:pPr>
        <w:rPr>
          <w:rFonts w:eastAsia="Calibri"/>
          <w:sz w:val="16"/>
        </w:rPr>
      </w:pPr>
      <w:r w:rsidRPr="00CC45C3">
        <w:rPr>
          <w:rFonts w:eastAsia="Calibri"/>
          <w:sz w:val="16"/>
        </w:rPr>
        <w:t>Conclusion</w:t>
      </w:r>
    </w:p>
    <w:p w14:paraId="0ADB9B63" w14:textId="77777777" w:rsidR="00CC45C3" w:rsidRPr="00CC45C3" w:rsidRDefault="00CC45C3" w:rsidP="00CC45C3">
      <w:pPr>
        <w:rPr>
          <w:rFonts w:eastAsia="Calibri"/>
          <w:sz w:val="16"/>
        </w:rPr>
      </w:pPr>
      <w:r w:rsidRPr="00CC45C3">
        <w:rPr>
          <w:rFonts w:eastAsia="Calibri"/>
          <w:sz w:val="16"/>
        </w:rPr>
        <w:t xml:space="preserve">Physician’s </w:t>
      </w:r>
      <w:r w:rsidRPr="00CC45C3">
        <w:rPr>
          <w:rFonts w:eastAsia="Calibri"/>
          <w:u w:val="single"/>
        </w:rPr>
        <w:t xml:space="preserve">renewed </w:t>
      </w:r>
      <w:r w:rsidRPr="00CC45C3">
        <w:rPr>
          <w:rFonts w:eastAsia="Calibri"/>
          <w:b/>
          <w:iCs/>
          <w:u w:val="single"/>
          <w:bdr w:val="single" w:sz="8" w:space="0" w:color="auto"/>
        </w:rPr>
        <w:t>interest in unionization</w:t>
      </w:r>
      <w:r w:rsidRPr="00CC45C3">
        <w:rPr>
          <w:rFonts w:eastAsia="Calibri"/>
          <w:u w:val="single"/>
        </w:rPr>
        <w:t xml:space="preserve"> presents a promising path</w:t>
      </w:r>
      <w:r w:rsidRPr="00CC45C3">
        <w:rPr>
          <w:rFonts w:eastAsia="Calibri"/>
          <w:sz w:val="16"/>
        </w:rPr>
        <w:t xml:space="preserve"> forward. </w:t>
      </w:r>
      <w:r w:rsidRPr="00CC45C3">
        <w:rPr>
          <w:rFonts w:eastAsia="Calibri"/>
          <w:highlight w:val="cyan"/>
          <w:u w:val="single"/>
        </w:rPr>
        <w:t xml:space="preserve">Through </w:t>
      </w:r>
      <w:r w:rsidRPr="00CC45C3">
        <w:rPr>
          <w:rFonts w:eastAsia="Calibri"/>
          <w:b/>
          <w:iCs/>
          <w:highlight w:val="cyan"/>
          <w:u w:val="single"/>
          <w:bdr w:val="single" w:sz="8" w:space="0" w:color="auto"/>
        </w:rPr>
        <w:t>solidarity</w:t>
      </w:r>
      <w:r w:rsidRPr="00CC45C3">
        <w:rPr>
          <w:rFonts w:eastAsia="Calibri"/>
          <w:highlight w:val="cyan"/>
          <w:u w:val="single"/>
        </w:rPr>
        <w:t>, physicians</w:t>
      </w:r>
      <w:r w:rsidRPr="00CC45C3">
        <w:rPr>
          <w:rFonts w:eastAsia="Calibri"/>
          <w:u w:val="single"/>
        </w:rPr>
        <w:t xml:space="preserve"> have the </w:t>
      </w:r>
      <w:r w:rsidRPr="00CC45C3">
        <w:rPr>
          <w:rFonts w:eastAsia="Calibri"/>
          <w:b/>
          <w:iCs/>
          <w:u w:val="single"/>
          <w:bdr w:val="single" w:sz="8" w:space="0" w:color="auto"/>
        </w:rPr>
        <w:t>potential</w:t>
      </w:r>
      <w:r w:rsidRPr="00CC45C3">
        <w:rPr>
          <w:rFonts w:eastAsia="Calibri"/>
          <w:u w:val="single"/>
        </w:rPr>
        <w:t xml:space="preserve"> to </w:t>
      </w:r>
      <w:r w:rsidRPr="00CC45C3">
        <w:rPr>
          <w:rFonts w:eastAsia="Calibri"/>
          <w:highlight w:val="cyan"/>
          <w:u w:val="single"/>
        </w:rPr>
        <w:t xml:space="preserve">weigh in on the </w:t>
      </w:r>
      <w:r w:rsidRPr="00CC45C3">
        <w:rPr>
          <w:rFonts w:eastAsia="Calibri"/>
          <w:b/>
          <w:iCs/>
          <w:highlight w:val="cyan"/>
          <w:u w:val="single"/>
          <w:bdr w:val="single" w:sz="8" w:space="0" w:color="auto"/>
        </w:rPr>
        <w:t>future</w:t>
      </w:r>
      <w:r w:rsidRPr="00CC45C3">
        <w:rPr>
          <w:rFonts w:eastAsia="Calibri"/>
          <w:b/>
          <w:iCs/>
          <w:u w:val="single"/>
          <w:bdr w:val="single" w:sz="8" w:space="0" w:color="auto"/>
        </w:rPr>
        <w:t xml:space="preserve"> of healthcare</w:t>
      </w:r>
      <w:r w:rsidRPr="00CC45C3">
        <w:rPr>
          <w:rFonts w:eastAsia="Calibri"/>
          <w:sz w:val="16"/>
        </w:rPr>
        <w:t>, improve their working conditions, and, in turn, enhance the quality of care they provide.</w:t>
      </w:r>
    </w:p>
    <w:p w14:paraId="25E4E2DC" w14:textId="77777777" w:rsidR="00CC45C3" w:rsidRPr="00CC45C3" w:rsidRDefault="00CC45C3" w:rsidP="00CC45C3">
      <w:pPr>
        <w:rPr>
          <w:rFonts w:eastAsia="Calibri"/>
          <w:sz w:val="16"/>
        </w:rPr>
      </w:pPr>
    </w:p>
    <w:p w14:paraId="58DFC6BF" w14:textId="77777777" w:rsidR="00CC45C3" w:rsidRPr="00CC45C3" w:rsidRDefault="00CC45C3" w:rsidP="00CC45C3">
      <w:pPr>
        <w:rPr>
          <w:rFonts w:eastAsia="Calibri"/>
        </w:rPr>
      </w:pPr>
      <w:r w:rsidRPr="00CC45C3">
        <w:rPr>
          <w:rFonts w:eastAsia="Calibri"/>
        </w:rPr>
        <w:t xml:space="preserve">Gerard </w:t>
      </w:r>
      <w:r w:rsidRPr="00CC45C3">
        <w:rPr>
          <w:rFonts w:eastAsia="Calibri"/>
          <w:b/>
          <w:bCs/>
          <w:sz w:val="26"/>
          <w:highlight w:val="yellow"/>
        </w:rPr>
        <w:t>Gallagher 23</w:t>
      </w:r>
      <w:r w:rsidRPr="00CC45C3">
        <w:rPr>
          <w:rFonts w:eastAsia="Calibri"/>
          <w:highlight w:val="yellow"/>
        </w:rPr>
        <w:t>.</w:t>
      </w:r>
      <w:r w:rsidRPr="00CC45C3">
        <w:rPr>
          <w:rFonts w:eastAsia="Calibri"/>
        </w:rPr>
        <w:t xml:space="preserve">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BD86967" w14:textId="77777777" w:rsidR="00CC45C3" w:rsidRPr="00CC45C3" w:rsidRDefault="00CC45C3" w:rsidP="00CC45C3">
      <w:pPr>
        <w:rPr>
          <w:rFonts w:eastAsia="Calibri"/>
          <w:sz w:val="16"/>
        </w:rPr>
      </w:pPr>
      <w:r w:rsidRPr="00CC45C3">
        <w:rPr>
          <w:rFonts w:eastAsia="Calibri"/>
          <w:sz w:val="16"/>
        </w:rPr>
        <w:t>Exodus</w:t>
      </w:r>
    </w:p>
    <w:p w14:paraId="585049FE" w14:textId="77777777" w:rsidR="00CC45C3" w:rsidRPr="00CC45C3" w:rsidRDefault="00CC45C3" w:rsidP="00CC45C3">
      <w:pPr>
        <w:rPr>
          <w:rFonts w:eastAsia="Calibri"/>
          <w:sz w:val="16"/>
        </w:rPr>
      </w:pPr>
      <w:r w:rsidRPr="00CC45C3">
        <w:rPr>
          <w:rFonts w:eastAsia="Calibri"/>
          <w:sz w:val="16"/>
        </w:rPr>
        <w:t xml:space="preserve">In addition to the many health care workers who have died from COVID-19, </w:t>
      </w:r>
      <w:r w:rsidRPr="00CC45C3">
        <w:rPr>
          <w:rFonts w:eastAsia="Calibri"/>
          <w:highlight w:val="cyan"/>
          <w:u w:val="single"/>
        </w:rPr>
        <w:t>the pandemic</w:t>
      </w:r>
      <w:r w:rsidRPr="00CC45C3">
        <w:rPr>
          <w:rFonts w:eastAsia="Calibri"/>
          <w:u w:val="single"/>
        </w:rPr>
        <w:t xml:space="preserve"> has </w:t>
      </w:r>
      <w:r w:rsidRPr="00CC45C3">
        <w:rPr>
          <w:rFonts w:eastAsia="Calibri"/>
          <w:b/>
          <w:iCs/>
          <w:highlight w:val="cyan"/>
          <w:u w:val="single"/>
          <w:bdr w:val="single" w:sz="8" w:space="0" w:color="auto"/>
        </w:rPr>
        <w:t>worsened</w:t>
      </w:r>
      <w:r w:rsidRPr="00CC45C3">
        <w:rPr>
          <w:rFonts w:eastAsia="Calibri"/>
          <w:highlight w:val="cyan"/>
          <w:u w:val="single"/>
        </w:rPr>
        <w:t xml:space="preserve"> burnout</w:t>
      </w:r>
      <w:r w:rsidRPr="00CC45C3">
        <w:rPr>
          <w:rFonts w:eastAsia="Calibri"/>
          <w:sz w:val="16"/>
        </w:rPr>
        <w:t xml:space="preserve"> among clinicians </w:t>
      </w:r>
      <w:r w:rsidRPr="00CC45C3">
        <w:rPr>
          <w:rFonts w:eastAsia="Calibri"/>
          <w:u w:val="single"/>
        </w:rPr>
        <w:t xml:space="preserve">and precipitated an exodus of </w:t>
      </w:r>
      <w:r w:rsidRPr="00CC45C3">
        <w:rPr>
          <w:rFonts w:eastAsia="Calibri"/>
          <w:b/>
          <w:iCs/>
          <w:u w:val="single"/>
          <w:bdr w:val="single" w:sz="8" w:space="0" w:color="auto"/>
        </w:rPr>
        <w:t>hundreds of thousands</w:t>
      </w:r>
      <w:r w:rsidRPr="00CC45C3">
        <w:rPr>
          <w:rFonts w:eastAsia="Calibri"/>
          <w:sz w:val="16"/>
        </w:rPr>
        <w:t xml:space="preserve"> of providers </w:t>
      </w:r>
      <w:r w:rsidRPr="00CC45C3">
        <w:rPr>
          <w:rFonts w:eastAsia="Calibri"/>
          <w:u w:val="single"/>
        </w:rPr>
        <w:t xml:space="preserve">from </w:t>
      </w:r>
      <w:r w:rsidRPr="00CC45C3">
        <w:rPr>
          <w:rFonts w:eastAsia="Calibri"/>
          <w:b/>
          <w:iCs/>
          <w:u w:val="single"/>
          <w:bdr w:val="single" w:sz="8" w:space="0" w:color="auto"/>
        </w:rPr>
        <w:t>health care jobs</w:t>
      </w:r>
      <w:r w:rsidRPr="00CC45C3">
        <w:rPr>
          <w:rFonts w:eastAsia="Calibri"/>
          <w:sz w:val="16"/>
        </w:rPr>
        <w:t>, data show.</w:t>
      </w:r>
    </w:p>
    <w:p w14:paraId="1B336A3F" w14:textId="77777777" w:rsidR="00CC45C3" w:rsidRPr="00CC45C3" w:rsidRDefault="00CC45C3" w:rsidP="00CC45C3">
      <w:pPr>
        <w:rPr>
          <w:rFonts w:eastAsia="Calibri"/>
          <w:sz w:val="16"/>
        </w:rPr>
      </w:pPr>
      <w:r w:rsidRPr="00CC45C3">
        <w:rPr>
          <w:rFonts w:eastAsia="Calibri"/>
          <w:b/>
          <w:iCs/>
          <w:u w:val="single"/>
          <w:bdr w:val="single" w:sz="8" w:space="0" w:color="auto"/>
        </w:rPr>
        <w:t xml:space="preserve">Infectious </w:t>
      </w:r>
      <w:r w:rsidRPr="00CC45C3">
        <w:rPr>
          <w:rFonts w:eastAsia="Calibri"/>
          <w:b/>
          <w:iCs/>
          <w:highlight w:val="cyan"/>
          <w:u w:val="single"/>
          <w:bdr w:val="single" w:sz="8" w:space="0" w:color="auto"/>
        </w:rPr>
        <w:t>disease</w:t>
      </w:r>
      <w:r w:rsidRPr="00CC45C3">
        <w:rPr>
          <w:rFonts w:eastAsia="Calibri"/>
          <w:highlight w:val="cyan"/>
          <w:u w:val="single"/>
        </w:rPr>
        <w:t xml:space="preserve"> physicians have</w:t>
      </w:r>
      <w:r w:rsidRPr="00CC45C3">
        <w:rPr>
          <w:rFonts w:eastAsia="Calibri"/>
          <w:u w:val="single"/>
        </w:rPr>
        <w:t xml:space="preserve"> one of the </w:t>
      </w:r>
      <w:r w:rsidRPr="00CC45C3">
        <w:rPr>
          <w:rFonts w:eastAsia="Calibri"/>
          <w:b/>
          <w:iCs/>
          <w:highlight w:val="cyan"/>
          <w:u w:val="single"/>
          <w:bdr w:val="single" w:sz="8" w:space="0" w:color="auto"/>
        </w:rPr>
        <w:t>high</w:t>
      </w:r>
      <w:r w:rsidRPr="00CC45C3">
        <w:rPr>
          <w:rFonts w:eastAsia="Calibri"/>
          <w:sz w:val="16"/>
        </w:rPr>
        <w:t xml:space="preserve">est reported </w:t>
      </w:r>
      <w:r w:rsidRPr="00CC45C3">
        <w:rPr>
          <w:rFonts w:eastAsia="Calibri"/>
          <w:b/>
          <w:iCs/>
          <w:highlight w:val="cyan"/>
          <w:u w:val="single"/>
          <w:bdr w:val="single" w:sz="8" w:space="0" w:color="auto"/>
        </w:rPr>
        <w:t>rates</w:t>
      </w:r>
      <w:r w:rsidRPr="00CC45C3">
        <w:rPr>
          <w:rFonts w:eastAsia="Calibri"/>
          <w:b/>
          <w:iCs/>
          <w:u w:val="single"/>
          <w:bdr w:val="single" w:sz="8" w:space="0" w:color="auto"/>
        </w:rPr>
        <w:t xml:space="preserve"> of burnout</w:t>
      </w:r>
      <w:r w:rsidRPr="00CC45C3">
        <w:rPr>
          <w:rFonts w:eastAsia="Calibri"/>
          <w:sz w:val="16"/>
        </w:rPr>
        <w:t xml:space="preserve"> in medicine, </w:t>
      </w:r>
      <w:r w:rsidRPr="00CC45C3">
        <w:rPr>
          <w:rFonts w:eastAsia="Calibri"/>
          <w:highlight w:val="cyan"/>
          <w:u w:val="single"/>
        </w:rPr>
        <w:t xml:space="preserve">tying for </w:t>
      </w:r>
      <w:r w:rsidRPr="00CC45C3">
        <w:rPr>
          <w:rFonts w:eastAsia="Calibri"/>
          <w:b/>
          <w:iCs/>
          <w:highlight w:val="cyan"/>
          <w:u w:val="single"/>
          <w:bdr w:val="single" w:sz="8" w:space="0" w:color="auto"/>
        </w:rPr>
        <w:t>fourth</w:t>
      </w:r>
      <w:r w:rsidRPr="00CC45C3">
        <w:rPr>
          <w:rFonts w:eastAsia="Calibri"/>
          <w:b/>
          <w:iCs/>
          <w:u w:val="single"/>
          <w:bdr w:val="single" w:sz="8" w:space="0" w:color="auto"/>
        </w:rPr>
        <w:t xml:space="preserve"> place</w:t>
      </w:r>
      <w:r w:rsidRPr="00CC45C3">
        <w:rPr>
          <w:rFonts w:eastAsia="Calibri"/>
          <w:sz w:val="16"/>
        </w:rPr>
        <w:t xml:space="preserve"> among specialties in this year’s Medscape survey, behind emergency medicine, internal medicine and pediatrics. According to the survey, </w:t>
      </w:r>
      <w:r w:rsidRPr="00CC45C3">
        <w:rPr>
          <w:rFonts w:eastAsia="Calibri"/>
          <w:u w:val="single"/>
        </w:rPr>
        <w:t>58%</w:t>
      </w:r>
      <w:r w:rsidRPr="00CC45C3">
        <w:rPr>
          <w:rFonts w:eastAsia="Calibri"/>
          <w:sz w:val="16"/>
        </w:rPr>
        <w:t xml:space="preserve"> of ID physicians </w:t>
      </w:r>
      <w:r w:rsidRPr="00CC45C3">
        <w:rPr>
          <w:rFonts w:eastAsia="Calibri"/>
          <w:u w:val="single"/>
        </w:rPr>
        <w:t>reported</w:t>
      </w:r>
      <w:r w:rsidRPr="00CC45C3">
        <w:rPr>
          <w:rFonts w:eastAsia="Calibri"/>
          <w:sz w:val="16"/>
        </w:rPr>
        <w:t xml:space="preserve"> experiencing </w:t>
      </w:r>
      <w:r w:rsidRPr="00CC45C3">
        <w:rPr>
          <w:rFonts w:eastAsia="Calibri"/>
          <w:u w:val="single"/>
        </w:rPr>
        <w:t>burnout</w:t>
      </w:r>
      <w:r w:rsidRPr="00CC45C3">
        <w:rPr>
          <w:rFonts w:eastAsia="Calibri"/>
          <w:sz w:val="16"/>
        </w:rPr>
        <w:t>.</w:t>
      </w:r>
    </w:p>
    <w:p w14:paraId="1E7FA59E" w14:textId="77777777" w:rsidR="00CC45C3" w:rsidRPr="00CC45C3" w:rsidRDefault="00CC45C3" w:rsidP="00CC45C3">
      <w:pPr>
        <w:rPr>
          <w:rFonts w:eastAsia="Calibri"/>
          <w:sz w:val="16"/>
        </w:rPr>
      </w:pPr>
      <w:r w:rsidRPr="00CC45C3">
        <w:rPr>
          <w:rFonts w:eastAsia="Calibri"/>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220150C1" w14:textId="77777777" w:rsidR="00CC45C3" w:rsidRPr="00CC45C3" w:rsidRDefault="00CC45C3" w:rsidP="00CC45C3">
      <w:pPr>
        <w:rPr>
          <w:rFonts w:eastAsia="Calibri"/>
          <w:sz w:val="16"/>
        </w:rPr>
      </w:pPr>
      <w:r w:rsidRPr="00CC45C3">
        <w:rPr>
          <w:rFonts w:eastAsia="Calibri"/>
          <w:sz w:val="16"/>
        </w:rPr>
        <w:t xml:space="preserve">An estimated </w:t>
      </w:r>
      <w:r w:rsidRPr="00CC45C3">
        <w:rPr>
          <w:rFonts w:eastAsia="Calibri"/>
          <w:b/>
          <w:iCs/>
          <w:u w:val="single"/>
          <w:bdr w:val="single" w:sz="8" w:space="0" w:color="auto"/>
        </w:rPr>
        <w:t>23,000</w:t>
      </w:r>
      <w:r w:rsidRPr="00CC45C3">
        <w:rPr>
          <w:rFonts w:eastAsia="Calibri"/>
          <w:u w:val="single"/>
        </w:rPr>
        <w:t xml:space="preserve"> documents</w:t>
      </w:r>
      <w:r w:rsidRPr="00CC45C3">
        <w:rPr>
          <w:rFonts w:eastAsia="Calibri"/>
          <w:sz w:val="16"/>
        </w:rPr>
        <w:t xml:space="preserve"> — </w:t>
      </w:r>
      <w:r w:rsidRPr="00CC45C3">
        <w:rPr>
          <w:rFonts w:eastAsia="Calibri"/>
          <w:u w:val="single"/>
        </w:rPr>
        <w:t xml:space="preserve">around </w:t>
      </w:r>
      <w:r w:rsidRPr="00CC45C3">
        <w:rPr>
          <w:rFonts w:eastAsia="Calibri"/>
          <w:b/>
          <w:iCs/>
          <w:u w:val="single"/>
          <w:bdr w:val="single" w:sz="8" w:space="0" w:color="auto"/>
        </w:rPr>
        <w:t>half of them</w:t>
      </w:r>
      <w:r w:rsidRPr="00CC45C3">
        <w:rPr>
          <w:rFonts w:eastAsia="Calibri"/>
          <w:u w:val="single"/>
        </w:rPr>
        <w:t xml:space="preserve"> research articles</w:t>
      </w:r>
      <w:r w:rsidRPr="00CC45C3">
        <w:rPr>
          <w:rFonts w:eastAsia="Calibri"/>
          <w:sz w:val="16"/>
        </w:rPr>
        <w:t xml:space="preserve"> — </w:t>
      </w:r>
      <w:r w:rsidRPr="00CC45C3">
        <w:rPr>
          <w:rFonts w:eastAsia="Calibri"/>
          <w:u w:val="single"/>
        </w:rPr>
        <w:t xml:space="preserve">were published in the first </w:t>
      </w:r>
      <w:r w:rsidRPr="00CC45C3">
        <w:rPr>
          <w:rFonts w:eastAsia="Calibri"/>
          <w:b/>
          <w:iCs/>
          <w:u w:val="single"/>
          <w:bdr w:val="single" w:sz="8" w:space="0" w:color="auto"/>
        </w:rPr>
        <w:t>6 months</w:t>
      </w:r>
      <w:r w:rsidRPr="00CC45C3">
        <w:rPr>
          <w:rFonts w:eastAsia="Calibri"/>
          <w:u w:val="single"/>
        </w:rPr>
        <w:t xml:space="preserve"> of the pandemic</w:t>
      </w:r>
      <w:r w:rsidRPr="00CC45C3">
        <w:rPr>
          <w:rFonts w:eastAsia="Calibri"/>
          <w:sz w:val="16"/>
        </w:rPr>
        <w:t xml:space="preserve"> alone, according to an analysis of two major databases published in Scientometrics. The analysis excluded preprints, the use of which expanded during the pandemic.</w:t>
      </w:r>
    </w:p>
    <w:p w14:paraId="2783B1FD" w14:textId="77777777" w:rsidR="00CC45C3" w:rsidRPr="00CC45C3" w:rsidRDefault="00CC45C3" w:rsidP="00CC45C3">
      <w:pPr>
        <w:rPr>
          <w:rFonts w:eastAsia="Calibri"/>
          <w:sz w:val="16"/>
        </w:rPr>
      </w:pPr>
      <w:r w:rsidRPr="00CC45C3">
        <w:rPr>
          <w:rFonts w:eastAsia="Calibri"/>
          <w:sz w:val="16"/>
        </w:rPr>
        <w:t>The U.S. ranked No. 1 in volume of published papers, according to the analysis, and ID physicians have described the daunting task of keeping up with the large volume of new COVID-19 information.</w:t>
      </w:r>
    </w:p>
    <w:p w14:paraId="02500165" w14:textId="77777777" w:rsidR="00CC45C3" w:rsidRPr="00CC45C3" w:rsidRDefault="00CC45C3" w:rsidP="00CC45C3">
      <w:pPr>
        <w:rPr>
          <w:rFonts w:eastAsia="Calibri"/>
          <w:sz w:val="16"/>
        </w:rPr>
      </w:pPr>
      <w:r w:rsidRPr="00CC45C3">
        <w:rPr>
          <w:rFonts w:eastAsia="Calibri"/>
          <w:sz w:val="16"/>
        </w:rPr>
        <w:t xml:space="preserve">“The generation of new </w:t>
      </w:r>
      <w:r w:rsidRPr="00CC45C3">
        <w:rPr>
          <w:rFonts w:eastAsia="Calibri"/>
          <w:u w:val="single"/>
        </w:rPr>
        <w:t xml:space="preserve">medical knowledge has </w:t>
      </w:r>
      <w:r w:rsidRPr="00CC45C3">
        <w:rPr>
          <w:rFonts w:eastAsia="Calibri"/>
          <w:b/>
          <w:iCs/>
          <w:u w:val="single"/>
          <w:bdr w:val="single" w:sz="8" w:space="0" w:color="auto"/>
        </w:rPr>
        <w:t>never been faster</w:t>
      </w:r>
      <w:r w:rsidRPr="00CC45C3">
        <w:rPr>
          <w:rFonts w:eastAsia="Calibri"/>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25221EF" w14:textId="77777777" w:rsidR="00CC45C3" w:rsidRPr="00CC45C3" w:rsidRDefault="00CC45C3" w:rsidP="00CC45C3">
      <w:pPr>
        <w:rPr>
          <w:rFonts w:eastAsia="Calibri"/>
          <w:sz w:val="16"/>
        </w:rPr>
      </w:pPr>
      <w:r w:rsidRPr="00CC45C3">
        <w:rPr>
          <w:rFonts w:eastAsia="Calibri"/>
          <w:sz w:val="16"/>
        </w:rPr>
        <w:t xml:space="preserve">“There also was an enormous growth in the use of prepublication data in the clinical arena,” he said. “These </w:t>
      </w:r>
      <w:r w:rsidRPr="00CC45C3">
        <w:rPr>
          <w:rFonts w:eastAsia="Calibri"/>
          <w:u w:val="single"/>
        </w:rPr>
        <w:t>changes</w:t>
      </w:r>
      <w:r w:rsidRPr="00CC45C3">
        <w:rPr>
          <w:rFonts w:eastAsia="Calibri"/>
          <w:sz w:val="16"/>
        </w:rPr>
        <w:t xml:space="preserve"> have </w:t>
      </w:r>
      <w:r w:rsidRPr="00CC45C3">
        <w:rPr>
          <w:rFonts w:eastAsia="Calibri"/>
          <w:u w:val="single"/>
        </w:rPr>
        <w:t xml:space="preserve">raised </w:t>
      </w:r>
      <w:r w:rsidRPr="00CC45C3">
        <w:rPr>
          <w:rFonts w:eastAsia="Calibri"/>
          <w:b/>
          <w:iCs/>
          <w:u w:val="single"/>
          <w:bdr w:val="single" w:sz="8" w:space="0" w:color="auto"/>
        </w:rPr>
        <w:t>important questions</w:t>
      </w:r>
      <w:r w:rsidRPr="00CC45C3">
        <w:rPr>
          <w:rFonts w:eastAsia="Calibri"/>
          <w:u w:val="single"/>
        </w:rPr>
        <w:t xml:space="preserve"> about how quickly and effectively </w:t>
      </w:r>
      <w:r w:rsidRPr="00CC45C3">
        <w:rPr>
          <w:rFonts w:eastAsia="Calibri"/>
          <w:b/>
          <w:iCs/>
          <w:u w:val="single"/>
          <w:bdr w:val="single" w:sz="8" w:space="0" w:color="auto"/>
        </w:rPr>
        <w:t xml:space="preserve">frontline </w:t>
      </w:r>
      <w:r w:rsidRPr="00CC45C3">
        <w:rPr>
          <w:rFonts w:eastAsia="Calibri"/>
          <w:b/>
          <w:iCs/>
          <w:highlight w:val="cyan"/>
          <w:u w:val="single"/>
          <w:bdr w:val="single" w:sz="8" w:space="0" w:color="auto"/>
        </w:rPr>
        <w:t>clinicians</w:t>
      </w:r>
      <w:r w:rsidRPr="00CC45C3">
        <w:rPr>
          <w:rFonts w:eastAsia="Calibri"/>
          <w:u w:val="single"/>
        </w:rPr>
        <w:t xml:space="preserve"> can </w:t>
      </w:r>
      <w:r w:rsidRPr="00CC45C3">
        <w:rPr>
          <w:rFonts w:eastAsia="Calibri"/>
          <w:highlight w:val="cyan"/>
          <w:u w:val="single"/>
        </w:rPr>
        <w:t>analyze</w:t>
      </w:r>
      <w:r w:rsidRPr="00CC45C3">
        <w:rPr>
          <w:rFonts w:eastAsia="Calibri"/>
          <w:u w:val="single"/>
        </w:rPr>
        <w:t xml:space="preserve"> the </w:t>
      </w:r>
      <w:r w:rsidRPr="00CC45C3">
        <w:rPr>
          <w:rFonts w:eastAsia="Calibri"/>
          <w:b/>
          <w:iCs/>
          <w:u w:val="single"/>
          <w:bdr w:val="single" w:sz="8" w:space="0" w:color="auto"/>
        </w:rPr>
        <w:t xml:space="preserve">rapidly </w:t>
      </w:r>
      <w:r w:rsidRPr="00CC45C3">
        <w:rPr>
          <w:rFonts w:eastAsia="Calibri"/>
          <w:b/>
          <w:iCs/>
          <w:highlight w:val="cyan"/>
          <w:u w:val="single"/>
          <w:bdr w:val="single" w:sz="8" w:space="0" w:color="auto"/>
        </w:rPr>
        <w:t>evolving lit</w:t>
      </w:r>
      <w:r w:rsidRPr="00CC45C3">
        <w:rPr>
          <w:rFonts w:eastAsia="Calibri"/>
          <w:u w:val="single"/>
        </w:rPr>
        <w:t xml:space="preserve">erature </w:t>
      </w:r>
      <w:r w:rsidRPr="00CC45C3">
        <w:rPr>
          <w:rFonts w:eastAsia="Calibri"/>
          <w:highlight w:val="cyan"/>
          <w:u w:val="single"/>
        </w:rPr>
        <w:t>and</w:t>
      </w:r>
      <w:r w:rsidRPr="00CC45C3">
        <w:rPr>
          <w:rFonts w:eastAsia="Calibri"/>
          <w:u w:val="single"/>
        </w:rPr>
        <w:t xml:space="preserve"> appropriately </w:t>
      </w:r>
      <w:r w:rsidRPr="00CC45C3">
        <w:rPr>
          <w:rFonts w:eastAsia="Calibri"/>
          <w:highlight w:val="cyan"/>
          <w:u w:val="single"/>
        </w:rPr>
        <w:t>incorporate</w:t>
      </w:r>
      <w:r w:rsidRPr="00CC45C3">
        <w:rPr>
          <w:rFonts w:eastAsia="Calibri"/>
          <w:u w:val="single"/>
        </w:rPr>
        <w:t xml:space="preserve"> its </w:t>
      </w:r>
      <w:r w:rsidRPr="00CC45C3">
        <w:rPr>
          <w:rFonts w:eastAsia="Calibri"/>
          <w:b/>
          <w:iCs/>
          <w:highlight w:val="cyan"/>
          <w:u w:val="single"/>
          <w:bdr w:val="single" w:sz="8" w:space="0" w:color="auto"/>
        </w:rPr>
        <w:t>conclusions</w:t>
      </w:r>
      <w:r w:rsidRPr="00CC45C3">
        <w:rPr>
          <w:rFonts w:eastAsia="Calibri"/>
          <w:highlight w:val="cyan"/>
          <w:u w:val="single"/>
        </w:rPr>
        <w:t xml:space="preserve"> into their </w:t>
      </w:r>
      <w:r w:rsidRPr="00CC45C3">
        <w:rPr>
          <w:rFonts w:eastAsia="Calibri"/>
          <w:b/>
          <w:iCs/>
          <w:highlight w:val="cyan"/>
          <w:u w:val="single"/>
          <w:bdr w:val="single" w:sz="8" w:space="0" w:color="auto"/>
        </w:rPr>
        <w:t>practice</w:t>
      </w:r>
      <w:r w:rsidRPr="00CC45C3">
        <w:rPr>
          <w:rFonts w:eastAsia="Calibri"/>
          <w:sz w:val="16"/>
        </w:rPr>
        <w:t>.”</w:t>
      </w:r>
    </w:p>
    <w:p w14:paraId="33ECA80B" w14:textId="77777777" w:rsidR="00CC45C3" w:rsidRPr="00CC45C3" w:rsidRDefault="00CC45C3" w:rsidP="00CC45C3">
      <w:pPr>
        <w:rPr>
          <w:rFonts w:eastAsia="Calibri"/>
          <w:sz w:val="16"/>
        </w:rPr>
      </w:pPr>
      <w:r w:rsidRPr="00CC45C3">
        <w:rPr>
          <w:rFonts w:eastAsia="Calibri"/>
          <w:sz w:val="16"/>
        </w:rPr>
        <w:t xml:space="preserve">At the same time, </w:t>
      </w:r>
      <w:r w:rsidRPr="00CC45C3">
        <w:rPr>
          <w:rFonts w:eastAsia="Calibri"/>
          <w:u w:val="single"/>
        </w:rPr>
        <w:t>there was a “</w:t>
      </w:r>
      <w:r w:rsidRPr="00CC45C3">
        <w:rPr>
          <w:rFonts w:eastAsia="Calibri"/>
          <w:highlight w:val="yellow"/>
          <w:u w:val="single"/>
        </w:rPr>
        <w:t xml:space="preserve">growth of </w:t>
      </w:r>
      <w:r w:rsidRPr="00CC45C3">
        <w:rPr>
          <w:rFonts w:eastAsia="Calibri"/>
          <w:b/>
          <w:iCs/>
          <w:highlight w:val="yellow"/>
          <w:u w:val="single"/>
          <w:bdr w:val="single" w:sz="8" w:space="0" w:color="auto"/>
        </w:rPr>
        <w:t>mistrust</w:t>
      </w:r>
      <w:r w:rsidRPr="00CC45C3">
        <w:rPr>
          <w:rFonts w:eastAsia="Calibri"/>
          <w:sz w:val="16"/>
          <w:highlight w:val="yellow"/>
        </w:rPr>
        <w:t>, a skepticism of authority, a real aversion to the acceptance of science — an almost anti-science, politicization of the response</w:t>
      </w:r>
      <w:r w:rsidRPr="00CC45C3">
        <w:rPr>
          <w:rFonts w:eastAsia="Calibri"/>
          <w:sz w:val="16"/>
        </w:rPr>
        <w:t>,” Schaffner said.</w:t>
      </w:r>
    </w:p>
    <w:p w14:paraId="18F76CCA" w14:textId="77777777" w:rsidR="00CC45C3" w:rsidRPr="00CC45C3" w:rsidRDefault="00CC45C3" w:rsidP="00CC45C3">
      <w:pPr>
        <w:rPr>
          <w:rFonts w:eastAsia="Calibri"/>
          <w:sz w:val="16"/>
        </w:rPr>
      </w:pPr>
      <w:r w:rsidRPr="00CC45C3">
        <w:rPr>
          <w:rFonts w:eastAsia="Calibri"/>
          <w:sz w:val="16"/>
        </w:rPr>
        <w:t>“</w:t>
      </w:r>
      <w:r w:rsidRPr="00CC45C3">
        <w:rPr>
          <w:rFonts w:eastAsia="Calibri"/>
          <w:u w:val="single"/>
        </w:rPr>
        <w:t>These</w:t>
      </w:r>
      <w:r w:rsidRPr="00CC45C3">
        <w:rPr>
          <w:rFonts w:eastAsia="Calibri"/>
          <w:sz w:val="16"/>
        </w:rPr>
        <w:t xml:space="preserve"> are two </w:t>
      </w:r>
      <w:r w:rsidRPr="00CC45C3">
        <w:rPr>
          <w:rFonts w:eastAsia="Calibri"/>
          <w:u w:val="single"/>
        </w:rPr>
        <w:t>things</w:t>
      </w:r>
      <w:r w:rsidRPr="00CC45C3">
        <w:rPr>
          <w:rFonts w:eastAsia="Calibri"/>
          <w:sz w:val="16"/>
        </w:rPr>
        <w:t xml:space="preserve">” — the capacity of physicians and </w:t>
      </w:r>
      <w:r w:rsidRPr="00CC45C3">
        <w:rPr>
          <w:rFonts w:eastAsia="Calibri"/>
          <w:sz w:val="16"/>
          <w:highlight w:val="yellow"/>
        </w:rPr>
        <w:t>public health experts</w:t>
      </w:r>
      <w:r w:rsidRPr="00CC45C3">
        <w:rPr>
          <w:rFonts w:eastAsia="Calibri"/>
          <w:sz w:val="16"/>
        </w:rPr>
        <w:t xml:space="preserve"> to respond to an outbreak, and a </w:t>
      </w:r>
      <w:r w:rsidRPr="00CC45C3">
        <w:rPr>
          <w:rFonts w:eastAsia="Calibri"/>
          <w:sz w:val="16"/>
          <w:highlight w:val="yellow"/>
        </w:rPr>
        <w:t>growing mistrust of those efforts</w:t>
      </w:r>
      <w:r w:rsidRPr="00CC45C3">
        <w:rPr>
          <w:rFonts w:eastAsia="Calibri"/>
          <w:sz w:val="16"/>
        </w:rPr>
        <w:t xml:space="preserve"> — “that </w:t>
      </w:r>
      <w:r w:rsidRPr="00CC45C3">
        <w:rPr>
          <w:rFonts w:eastAsia="Calibri"/>
          <w:highlight w:val="yellow"/>
          <w:u w:val="single"/>
        </w:rPr>
        <w:t xml:space="preserve">are in </w:t>
      </w:r>
      <w:r w:rsidRPr="00CC45C3">
        <w:rPr>
          <w:rFonts w:eastAsia="Calibri"/>
          <w:b/>
          <w:iCs/>
          <w:highlight w:val="yellow"/>
          <w:u w:val="single"/>
          <w:bdr w:val="single" w:sz="8" w:space="0" w:color="auto"/>
        </w:rPr>
        <w:t>extraordinary conflict</w:t>
      </w:r>
      <w:r w:rsidRPr="00CC45C3">
        <w:rPr>
          <w:rFonts w:eastAsia="Calibri"/>
          <w:sz w:val="16"/>
        </w:rPr>
        <w:t>,” Schaffner said.</w:t>
      </w:r>
    </w:p>
    <w:p w14:paraId="67153D19" w14:textId="77777777" w:rsidR="00CC45C3" w:rsidRPr="00CC45C3" w:rsidRDefault="00CC45C3" w:rsidP="00CC45C3">
      <w:pPr>
        <w:rPr>
          <w:rFonts w:eastAsia="Calibri"/>
          <w:sz w:val="16"/>
        </w:rPr>
      </w:pPr>
      <w:r w:rsidRPr="00CC45C3">
        <w:rPr>
          <w:rFonts w:eastAsia="Calibri"/>
          <w:u w:val="single"/>
        </w:rPr>
        <w:t xml:space="preserve">The </w:t>
      </w:r>
      <w:r w:rsidRPr="00CC45C3">
        <w:rPr>
          <w:rFonts w:eastAsia="Calibri"/>
          <w:b/>
          <w:iCs/>
          <w:highlight w:val="cyan"/>
          <w:u w:val="single"/>
          <w:bdr w:val="single" w:sz="8" w:space="0" w:color="auto"/>
        </w:rPr>
        <w:t>lack of trust</w:t>
      </w:r>
      <w:r w:rsidRPr="00CC45C3">
        <w:rPr>
          <w:rFonts w:eastAsia="Calibri"/>
          <w:sz w:val="16"/>
        </w:rPr>
        <w:t xml:space="preserve"> persists, Adalja said, particularly in medical interventions like vaccines.</w:t>
      </w:r>
    </w:p>
    <w:p w14:paraId="34D5DF5E" w14:textId="77777777" w:rsidR="00CC45C3" w:rsidRPr="00CC45C3" w:rsidRDefault="00CC45C3" w:rsidP="00CC45C3">
      <w:pPr>
        <w:rPr>
          <w:rFonts w:eastAsia="Calibri"/>
          <w:sz w:val="16"/>
        </w:rPr>
      </w:pPr>
      <w:r w:rsidRPr="00CC45C3">
        <w:rPr>
          <w:rFonts w:eastAsia="Calibri"/>
          <w:sz w:val="16"/>
        </w:rPr>
        <w:t xml:space="preserve">“This </w:t>
      </w:r>
      <w:r w:rsidRPr="00CC45C3">
        <w:rPr>
          <w:rFonts w:eastAsia="Calibri"/>
          <w:highlight w:val="cyan"/>
          <w:u w:val="single"/>
        </w:rPr>
        <w:t xml:space="preserve">isn’t true for </w:t>
      </w:r>
      <w:r w:rsidRPr="00CC45C3">
        <w:rPr>
          <w:rFonts w:eastAsia="Calibri"/>
          <w:b/>
          <w:iCs/>
          <w:highlight w:val="cyan"/>
          <w:u w:val="single"/>
          <w:bdr w:val="single" w:sz="8" w:space="0" w:color="auto"/>
        </w:rPr>
        <w:t>all</w:t>
      </w:r>
      <w:r w:rsidRPr="00CC45C3">
        <w:rPr>
          <w:rFonts w:eastAsia="Calibri"/>
          <w:b/>
          <w:iCs/>
          <w:u w:val="single"/>
          <w:bdr w:val="single" w:sz="8" w:space="0" w:color="auto"/>
        </w:rPr>
        <w:t xml:space="preserve"> patients</w:t>
      </w:r>
      <w:r w:rsidRPr="00CC45C3">
        <w:rPr>
          <w:rFonts w:eastAsia="Calibri"/>
          <w:sz w:val="16"/>
        </w:rPr>
        <w:t>, but it is definitely there in a significant proportion,” he said.</w:t>
      </w:r>
    </w:p>
    <w:p w14:paraId="0BE6F996" w14:textId="77777777" w:rsidR="00CC45C3" w:rsidRPr="00CC45C3" w:rsidRDefault="00CC45C3" w:rsidP="00CC45C3">
      <w:pPr>
        <w:rPr>
          <w:rFonts w:eastAsia="Calibri"/>
          <w:sz w:val="16"/>
        </w:rPr>
      </w:pPr>
      <w:r w:rsidRPr="00CC45C3">
        <w:rPr>
          <w:rFonts w:eastAsia="Calibri"/>
          <w:sz w:val="16"/>
        </w:rPr>
        <w:t xml:space="preserve">Biddinger agreed that </w:t>
      </w:r>
      <w:r w:rsidRPr="00CC45C3">
        <w:rPr>
          <w:rFonts w:eastAsia="Calibri"/>
          <w:highlight w:val="cyan"/>
          <w:u w:val="single"/>
        </w:rPr>
        <w:t xml:space="preserve">not all </w:t>
      </w:r>
      <w:r w:rsidRPr="00CC45C3">
        <w:rPr>
          <w:rFonts w:eastAsia="Calibri"/>
          <w:b/>
          <w:iCs/>
          <w:highlight w:val="cyan"/>
          <w:u w:val="single"/>
          <w:bdr w:val="single" w:sz="8" w:space="0" w:color="auto"/>
        </w:rPr>
        <w:t>perceptions</w:t>
      </w:r>
      <w:r w:rsidRPr="00CC45C3">
        <w:rPr>
          <w:rFonts w:eastAsia="Calibri"/>
          <w:b/>
          <w:iCs/>
          <w:u w:val="single"/>
          <w:bdr w:val="single" w:sz="8" w:space="0" w:color="auto"/>
        </w:rPr>
        <w:t xml:space="preserve"> of medicine</w:t>
      </w:r>
      <w:r w:rsidRPr="00CC45C3">
        <w:rPr>
          <w:rFonts w:eastAsia="Calibri"/>
          <w:sz w:val="16"/>
        </w:rPr>
        <w:t xml:space="preserve"> and public health </w:t>
      </w:r>
      <w:r w:rsidRPr="00CC45C3">
        <w:rPr>
          <w:rFonts w:eastAsia="Calibri"/>
          <w:u w:val="single"/>
        </w:rPr>
        <w:t xml:space="preserve">have </w:t>
      </w:r>
      <w:r w:rsidRPr="00CC45C3">
        <w:rPr>
          <w:rFonts w:eastAsia="Calibri"/>
          <w:highlight w:val="cyan"/>
          <w:u w:val="single"/>
        </w:rPr>
        <w:t xml:space="preserve">changed for the </w:t>
      </w:r>
      <w:r w:rsidRPr="00CC45C3">
        <w:rPr>
          <w:rFonts w:eastAsia="Calibri"/>
          <w:b/>
          <w:iCs/>
          <w:highlight w:val="cyan"/>
          <w:u w:val="single"/>
          <w:bdr w:val="single" w:sz="8" w:space="0" w:color="auto"/>
        </w:rPr>
        <w:t>worse</w:t>
      </w:r>
      <w:r w:rsidRPr="00CC45C3">
        <w:rPr>
          <w:rFonts w:eastAsia="Calibri"/>
          <w:sz w:val="16"/>
        </w:rPr>
        <w:t>.</w:t>
      </w:r>
    </w:p>
    <w:p w14:paraId="37019A34" w14:textId="77777777" w:rsidR="00CC45C3" w:rsidRPr="00CC45C3" w:rsidRDefault="00CC45C3" w:rsidP="00CC45C3">
      <w:pPr>
        <w:rPr>
          <w:rFonts w:eastAsia="Calibri"/>
          <w:sz w:val="16"/>
        </w:rPr>
      </w:pPr>
      <w:r w:rsidRPr="00CC45C3">
        <w:rPr>
          <w:rFonts w:eastAsia="Calibri"/>
          <w:sz w:val="16"/>
        </w:rPr>
        <w:t xml:space="preserve">“For some, </w:t>
      </w:r>
      <w:r w:rsidRPr="00CC45C3">
        <w:rPr>
          <w:rFonts w:eastAsia="Calibri"/>
          <w:highlight w:val="cyan"/>
          <w:u w:val="single"/>
        </w:rPr>
        <w:t>there has been</w:t>
      </w:r>
      <w:r w:rsidRPr="00CC45C3">
        <w:rPr>
          <w:rFonts w:eastAsia="Calibri"/>
          <w:u w:val="single"/>
        </w:rPr>
        <w:t xml:space="preserve"> an</w:t>
      </w:r>
      <w:r w:rsidRPr="00CC45C3">
        <w:rPr>
          <w:rFonts w:eastAsia="Calibri"/>
          <w:sz w:val="16"/>
        </w:rPr>
        <w:t xml:space="preserve"> increased appreciation of the dedication of nurses, physicians and others in the medical system to be there when they are most needed, and an </w:t>
      </w:r>
      <w:r w:rsidRPr="00CC45C3">
        <w:rPr>
          <w:rFonts w:eastAsia="Calibri"/>
          <w:b/>
          <w:iCs/>
          <w:u w:val="single"/>
          <w:bdr w:val="single" w:sz="8" w:space="0" w:color="auto"/>
        </w:rPr>
        <w:t xml:space="preserve">increased </w:t>
      </w:r>
      <w:r w:rsidRPr="00CC45C3">
        <w:rPr>
          <w:rFonts w:eastAsia="Calibri"/>
          <w:b/>
          <w:iCs/>
          <w:highlight w:val="cyan"/>
          <w:u w:val="single"/>
          <w:bdr w:val="single" w:sz="8" w:space="0" w:color="auto"/>
        </w:rPr>
        <w:t>appreciation</w:t>
      </w:r>
      <w:r w:rsidRPr="00CC45C3">
        <w:rPr>
          <w:rFonts w:eastAsia="Calibri"/>
          <w:highlight w:val="cyan"/>
          <w:u w:val="single"/>
        </w:rPr>
        <w:t xml:space="preserve"> of</w:t>
      </w:r>
      <w:r w:rsidRPr="00CC45C3">
        <w:rPr>
          <w:rFonts w:eastAsia="Calibri"/>
          <w:sz w:val="16"/>
        </w:rPr>
        <w:t xml:space="preserve"> the need for </w:t>
      </w:r>
      <w:r w:rsidRPr="00CC45C3">
        <w:rPr>
          <w:rFonts w:eastAsia="Calibri"/>
          <w:highlight w:val="cyan"/>
          <w:u w:val="single"/>
        </w:rPr>
        <w:t>a</w:t>
      </w:r>
      <w:r w:rsidRPr="00CC45C3">
        <w:rPr>
          <w:rFonts w:eastAsia="Calibri"/>
          <w:u w:val="single"/>
        </w:rPr>
        <w:t xml:space="preserve"> scientific </w:t>
      </w:r>
      <w:r w:rsidRPr="00CC45C3">
        <w:rPr>
          <w:rFonts w:eastAsia="Calibri"/>
          <w:highlight w:val="cyan"/>
          <w:u w:val="single"/>
        </w:rPr>
        <w:t xml:space="preserve">community </w:t>
      </w:r>
      <w:r w:rsidRPr="00CC45C3">
        <w:rPr>
          <w:rFonts w:eastAsia="Calibri"/>
          <w:b/>
          <w:iCs/>
          <w:u w:val="single"/>
          <w:bdr w:val="single" w:sz="8" w:space="0" w:color="auto"/>
        </w:rPr>
        <w:t xml:space="preserve">capable of </w:t>
      </w:r>
      <w:r w:rsidRPr="00CC45C3">
        <w:rPr>
          <w:rFonts w:eastAsia="Calibri"/>
          <w:b/>
          <w:iCs/>
          <w:highlight w:val="cyan"/>
          <w:u w:val="single"/>
          <w:bdr w:val="single" w:sz="8" w:space="0" w:color="auto"/>
        </w:rPr>
        <w:t>addressing</w:t>
      </w:r>
      <w:r w:rsidRPr="00CC45C3">
        <w:rPr>
          <w:rFonts w:eastAsia="Calibri"/>
          <w:u w:val="single"/>
        </w:rPr>
        <w:t xml:space="preserve"> emerging </w:t>
      </w:r>
      <w:r w:rsidRPr="00CC45C3">
        <w:rPr>
          <w:rFonts w:eastAsia="Calibri"/>
          <w:highlight w:val="cyan"/>
          <w:u w:val="single"/>
        </w:rPr>
        <w:t>challenges</w:t>
      </w:r>
      <w:r w:rsidRPr="00CC45C3">
        <w:rPr>
          <w:rFonts w:eastAsia="Calibri"/>
          <w:sz w:val="16"/>
        </w:rPr>
        <w:t xml:space="preserve"> with cutting-edge technology and expertise,” he said.</w:t>
      </w:r>
    </w:p>
    <w:p w14:paraId="538584E5" w14:textId="77777777" w:rsidR="00CC45C3" w:rsidRPr="00CC45C3" w:rsidRDefault="00CC45C3" w:rsidP="00CC45C3">
      <w:pPr>
        <w:rPr>
          <w:rFonts w:eastAsia="Calibri"/>
          <w:sz w:val="16"/>
        </w:rPr>
      </w:pPr>
      <w:r w:rsidRPr="00CC45C3">
        <w:rPr>
          <w:rFonts w:eastAsia="Calibri"/>
          <w:sz w:val="16"/>
        </w:rPr>
        <w:t xml:space="preserve">Hotez worries that </w:t>
      </w:r>
      <w:r w:rsidRPr="00CC45C3">
        <w:rPr>
          <w:rFonts w:eastAsia="Calibri"/>
          <w:b/>
          <w:iCs/>
          <w:highlight w:val="cyan"/>
          <w:u w:val="single"/>
          <w:bdr w:val="single" w:sz="8" w:space="0" w:color="auto"/>
        </w:rPr>
        <w:t>attacks</w:t>
      </w:r>
      <w:r w:rsidRPr="00CC45C3">
        <w:rPr>
          <w:rFonts w:eastAsia="Calibri"/>
          <w:b/>
          <w:iCs/>
          <w:u w:val="single"/>
          <w:bdr w:val="single" w:sz="8" w:space="0" w:color="auto"/>
        </w:rPr>
        <w:t xml:space="preserve"> and threats</w:t>
      </w:r>
      <w:r w:rsidRPr="00CC45C3">
        <w:rPr>
          <w:rFonts w:eastAsia="Calibri"/>
          <w:u w:val="single"/>
        </w:rPr>
        <w:t xml:space="preserve"> on the health care workforce </w:t>
      </w:r>
      <w:r w:rsidRPr="00CC45C3">
        <w:rPr>
          <w:rFonts w:eastAsia="Calibri"/>
          <w:highlight w:val="cyan"/>
          <w:u w:val="single"/>
        </w:rPr>
        <w:t xml:space="preserve">“could become </w:t>
      </w:r>
      <w:r w:rsidRPr="00CC45C3">
        <w:rPr>
          <w:rFonts w:eastAsia="Calibri"/>
          <w:b/>
          <w:iCs/>
          <w:highlight w:val="cyan"/>
          <w:u w:val="single"/>
          <w:bdr w:val="single" w:sz="8" w:space="0" w:color="auto"/>
        </w:rPr>
        <w:t>normalized</w:t>
      </w:r>
      <w:r w:rsidRPr="00CC45C3">
        <w:rPr>
          <w:rFonts w:eastAsia="Calibri"/>
          <w:highlight w:val="cyan"/>
          <w:u w:val="single"/>
        </w:rPr>
        <w:t>,”</w:t>
      </w:r>
      <w:r w:rsidRPr="00CC45C3">
        <w:rPr>
          <w:rFonts w:eastAsia="Calibri"/>
          <w:sz w:val="16"/>
        </w:rPr>
        <w:t xml:space="preserve"> negatively </w:t>
      </w:r>
      <w:r w:rsidRPr="00CC45C3">
        <w:rPr>
          <w:rFonts w:eastAsia="Calibri"/>
          <w:highlight w:val="cyan"/>
          <w:u w:val="single"/>
        </w:rPr>
        <w:t>impacting</w:t>
      </w:r>
      <w:r w:rsidRPr="00CC45C3">
        <w:rPr>
          <w:rFonts w:eastAsia="Calibri"/>
          <w:u w:val="single"/>
        </w:rPr>
        <w:t xml:space="preserve"> the </w:t>
      </w:r>
      <w:r w:rsidRPr="00CC45C3">
        <w:rPr>
          <w:rFonts w:eastAsia="Calibri"/>
          <w:b/>
          <w:iCs/>
          <w:u w:val="single"/>
          <w:bdr w:val="single" w:sz="8" w:space="0" w:color="auto"/>
        </w:rPr>
        <w:t xml:space="preserve">recruitment and </w:t>
      </w:r>
      <w:r w:rsidRPr="00CC45C3">
        <w:rPr>
          <w:rFonts w:eastAsia="Calibri"/>
          <w:b/>
          <w:iCs/>
          <w:highlight w:val="cyan"/>
          <w:u w:val="single"/>
          <w:bdr w:val="single" w:sz="8" w:space="0" w:color="auto"/>
        </w:rPr>
        <w:t>retention</w:t>
      </w:r>
      <w:r w:rsidRPr="00CC45C3">
        <w:rPr>
          <w:rFonts w:eastAsia="Calibri"/>
          <w:u w:val="single"/>
        </w:rPr>
        <w:t xml:space="preserve"> of workers</w:t>
      </w:r>
      <w:r w:rsidRPr="00CC45C3">
        <w:rPr>
          <w:rFonts w:eastAsia="Calibri"/>
          <w:sz w:val="16"/>
        </w:rPr>
        <w:t>.</w:t>
      </w:r>
    </w:p>
    <w:p w14:paraId="44483463" w14:textId="77777777" w:rsidR="00CC45C3" w:rsidRPr="00CC45C3" w:rsidRDefault="00CC45C3" w:rsidP="00CC45C3">
      <w:pPr>
        <w:rPr>
          <w:rFonts w:eastAsia="Calibri"/>
          <w:sz w:val="16"/>
        </w:rPr>
      </w:pPr>
      <w:r w:rsidRPr="00CC45C3">
        <w:rPr>
          <w:rFonts w:eastAsia="Calibri"/>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210E82B9" w14:textId="77777777" w:rsidR="00CC45C3" w:rsidRPr="00CC45C3" w:rsidRDefault="00CC45C3" w:rsidP="00CC45C3">
      <w:pPr>
        <w:rPr>
          <w:rFonts w:eastAsia="Calibri"/>
          <w:sz w:val="16"/>
        </w:rPr>
      </w:pPr>
      <w:r w:rsidRPr="00CC45C3">
        <w:rPr>
          <w:rFonts w:eastAsia="Calibri"/>
          <w:sz w:val="16"/>
        </w:rPr>
        <w:t>The two specialties most impacted by staffing shortages were internal medicine and family practice, according to the report.</w:t>
      </w:r>
    </w:p>
    <w:p w14:paraId="44B9B4FE" w14:textId="77777777" w:rsidR="00CC45C3" w:rsidRPr="00CC45C3" w:rsidRDefault="00CC45C3" w:rsidP="00CC45C3">
      <w:pPr>
        <w:rPr>
          <w:rFonts w:eastAsia="Calibri"/>
          <w:sz w:val="16"/>
        </w:rPr>
      </w:pPr>
      <w:r w:rsidRPr="00CC45C3">
        <w:rPr>
          <w:rFonts w:eastAsia="Calibri"/>
          <w:sz w:val="16"/>
        </w:rPr>
        <w:t xml:space="preserve">“The fatigue and exhaustion and </w:t>
      </w:r>
      <w:r w:rsidRPr="00CC45C3">
        <w:rPr>
          <w:rFonts w:eastAsia="Calibri"/>
          <w:b/>
          <w:iCs/>
          <w:highlight w:val="cyan"/>
          <w:u w:val="single"/>
          <w:bdr w:val="single" w:sz="8" w:space="0" w:color="auto"/>
        </w:rPr>
        <w:t>burnout</w:t>
      </w:r>
      <w:r w:rsidRPr="00CC45C3">
        <w:rPr>
          <w:rFonts w:eastAsia="Calibri"/>
          <w:sz w:val="16"/>
        </w:rPr>
        <w:t xml:space="preserve"> of our health care workers </w:t>
      </w:r>
      <w:r w:rsidRPr="00CC45C3">
        <w:rPr>
          <w:rFonts w:eastAsia="Calibri"/>
          <w:highlight w:val="cyan"/>
          <w:u w:val="single"/>
        </w:rPr>
        <w:t xml:space="preserve">is </w:t>
      </w:r>
      <w:r w:rsidRPr="00CC45C3">
        <w:rPr>
          <w:rFonts w:eastAsia="Calibri"/>
          <w:b/>
          <w:iCs/>
          <w:u w:val="single"/>
          <w:bdr w:val="single" w:sz="8" w:space="0" w:color="auto"/>
        </w:rPr>
        <w:t xml:space="preserve">very </w:t>
      </w:r>
      <w:r w:rsidRPr="00CC45C3">
        <w:rPr>
          <w:rFonts w:eastAsia="Calibri"/>
          <w:b/>
          <w:iCs/>
          <w:highlight w:val="cyan"/>
          <w:u w:val="single"/>
          <w:bdr w:val="single" w:sz="8" w:space="0" w:color="auto"/>
        </w:rPr>
        <w:t>real</w:t>
      </w:r>
      <w:r w:rsidRPr="00CC45C3">
        <w:rPr>
          <w:rFonts w:eastAsia="Calibri"/>
          <w:u w:val="single"/>
        </w:rPr>
        <w:t xml:space="preserve"> and has led to</w:t>
      </w:r>
      <w:r w:rsidRPr="00CC45C3">
        <w:rPr>
          <w:rFonts w:eastAsia="Calibri"/>
          <w:sz w:val="16"/>
        </w:rPr>
        <w:t xml:space="preserve"> a portion of </w:t>
      </w:r>
      <w:r w:rsidRPr="00CC45C3">
        <w:rPr>
          <w:rFonts w:eastAsia="Calibri"/>
          <w:u w:val="single"/>
        </w:rPr>
        <w:t xml:space="preserve">caregivers to </w:t>
      </w:r>
      <w:r w:rsidRPr="00CC45C3">
        <w:rPr>
          <w:rFonts w:eastAsia="Calibri"/>
          <w:b/>
          <w:iCs/>
          <w:u w:val="single"/>
          <w:bdr w:val="single" w:sz="8" w:space="0" w:color="auto"/>
        </w:rPr>
        <w:t>opt out</w:t>
      </w:r>
      <w:r w:rsidRPr="00CC45C3">
        <w:rPr>
          <w:rFonts w:eastAsia="Calibri"/>
          <w:u w:val="single"/>
        </w:rPr>
        <w:t xml:space="preserve"> of their careers</w:t>
      </w:r>
      <w:r w:rsidRPr="00CC45C3">
        <w:rPr>
          <w:rFonts w:eastAsia="Calibri"/>
          <w:sz w:val="16"/>
        </w:rPr>
        <w:t>,” Talbot said. “</w:t>
      </w:r>
      <w:r w:rsidRPr="00CC45C3">
        <w:rPr>
          <w:rFonts w:eastAsia="Calibri"/>
          <w:highlight w:val="cyan"/>
          <w:u w:val="single"/>
        </w:rPr>
        <w:t xml:space="preserve">Our ability to </w:t>
      </w:r>
      <w:r w:rsidRPr="00CC45C3">
        <w:rPr>
          <w:rFonts w:eastAsia="Calibri"/>
          <w:b/>
          <w:iCs/>
          <w:highlight w:val="cyan"/>
          <w:u w:val="single"/>
          <w:bdr w:val="single" w:sz="8" w:space="0" w:color="auto"/>
        </w:rPr>
        <w:t>respond</w:t>
      </w:r>
      <w:r w:rsidRPr="00CC45C3">
        <w:rPr>
          <w:rFonts w:eastAsia="Calibri"/>
          <w:highlight w:val="cyan"/>
          <w:u w:val="single"/>
        </w:rPr>
        <w:t xml:space="preserve"> to the </w:t>
      </w:r>
      <w:r w:rsidRPr="00CC45C3">
        <w:rPr>
          <w:rFonts w:eastAsia="Calibri"/>
          <w:b/>
          <w:iCs/>
          <w:highlight w:val="cyan"/>
          <w:u w:val="single"/>
          <w:bdr w:val="single" w:sz="8" w:space="0" w:color="auto"/>
        </w:rPr>
        <w:t>next</w:t>
      </w:r>
      <w:r w:rsidRPr="00CC45C3">
        <w:rPr>
          <w:rFonts w:eastAsia="Calibri"/>
          <w:b/>
          <w:iCs/>
          <w:u w:val="single"/>
          <w:bdr w:val="single" w:sz="8" w:space="0" w:color="auto"/>
        </w:rPr>
        <w:t xml:space="preserve"> infectious </w:t>
      </w:r>
      <w:r w:rsidRPr="00CC45C3">
        <w:rPr>
          <w:rFonts w:eastAsia="Calibri"/>
          <w:b/>
          <w:iCs/>
          <w:highlight w:val="cyan"/>
          <w:u w:val="single"/>
          <w:bdr w:val="single" w:sz="8" w:space="0" w:color="auto"/>
        </w:rPr>
        <w:t>threat</w:t>
      </w:r>
      <w:r w:rsidRPr="00CC45C3">
        <w:rPr>
          <w:rFonts w:eastAsia="Calibri"/>
          <w:sz w:val="16"/>
        </w:rPr>
        <w:t xml:space="preserve"> — </w:t>
      </w:r>
      <w:r w:rsidRPr="00CC45C3">
        <w:rPr>
          <w:rFonts w:eastAsia="Calibri"/>
          <w:u w:val="single"/>
        </w:rPr>
        <w:t xml:space="preserve">and there </w:t>
      </w:r>
      <w:r w:rsidRPr="00CC45C3">
        <w:rPr>
          <w:rFonts w:eastAsia="Calibri"/>
          <w:b/>
          <w:iCs/>
          <w:u w:val="single"/>
          <w:bdr w:val="single" w:sz="8" w:space="0" w:color="auto"/>
        </w:rPr>
        <w:t>will be another</w:t>
      </w:r>
      <w:r w:rsidRPr="00CC45C3">
        <w:rPr>
          <w:rFonts w:eastAsia="Calibri"/>
          <w:sz w:val="16"/>
        </w:rPr>
        <w:t xml:space="preserve"> infectious threat — </w:t>
      </w:r>
      <w:r w:rsidRPr="00CC45C3">
        <w:rPr>
          <w:rFonts w:eastAsia="Calibri"/>
          <w:highlight w:val="cyan"/>
          <w:u w:val="single"/>
        </w:rPr>
        <w:t xml:space="preserve">has been </w:t>
      </w:r>
      <w:r w:rsidRPr="00CC45C3">
        <w:rPr>
          <w:rFonts w:eastAsia="Calibri"/>
          <w:b/>
          <w:iCs/>
          <w:highlight w:val="cyan"/>
          <w:u w:val="single"/>
          <w:bdr w:val="single" w:sz="8" w:space="0" w:color="auto"/>
        </w:rPr>
        <w:t>seriously impacted</w:t>
      </w:r>
      <w:r w:rsidRPr="00CC45C3">
        <w:rPr>
          <w:rFonts w:eastAsia="Calibri"/>
          <w:b/>
          <w:iCs/>
          <w:u w:val="single"/>
          <w:bdr w:val="single" w:sz="8" w:space="0" w:color="auto"/>
        </w:rPr>
        <w:t xml:space="preserve"> negatively</w:t>
      </w:r>
      <w:r w:rsidRPr="00CC45C3">
        <w:rPr>
          <w:rFonts w:eastAsia="Calibri"/>
          <w:sz w:val="16"/>
        </w:rPr>
        <w:t>.”</w:t>
      </w:r>
    </w:p>
    <w:p w14:paraId="2361608C" w14:textId="77777777" w:rsidR="00CC45C3" w:rsidRPr="00CC45C3" w:rsidRDefault="00CC45C3" w:rsidP="00CC45C3">
      <w:pPr>
        <w:rPr>
          <w:rFonts w:eastAsia="Calibri"/>
          <w:sz w:val="16"/>
        </w:rPr>
      </w:pPr>
    </w:p>
    <w:p w14:paraId="69C1A064" w14:textId="77777777" w:rsidR="00CC45C3" w:rsidRPr="00CC45C3" w:rsidRDefault="00CC45C3" w:rsidP="00CC45C3">
      <w:pPr>
        <w:rPr>
          <w:rFonts w:eastAsia="Calibri"/>
        </w:rPr>
      </w:pPr>
      <w:r w:rsidRPr="00CC45C3">
        <w:rPr>
          <w:rFonts w:eastAsia="Calibri"/>
        </w:rPr>
        <w:t xml:space="preserve">Arush </w:t>
      </w:r>
      <w:r w:rsidRPr="00CC45C3">
        <w:rPr>
          <w:rFonts w:eastAsia="Calibri"/>
          <w:b/>
          <w:bCs/>
          <w:sz w:val="26"/>
          <w:highlight w:val="yellow"/>
        </w:rPr>
        <w:t>Lal 23</w:t>
      </w:r>
      <w:r w:rsidRPr="00CC45C3">
        <w:rPr>
          <w:rFonts w:eastAsia="Calibri"/>
          <w:highlight w:val="yellow"/>
        </w:rPr>
        <w:t>.</w:t>
      </w:r>
      <w:r w:rsidRPr="00CC45C3">
        <w:rPr>
          <w:rFonts w:eastAsia="Calibri"/>
        </w:rPr>
        <w:t xml:space="preserve"> Pandemics program advisor at the Elders Foundation, Ph.D. in health policy and health economics from the London School of Economics. "Primary health care: a cornerstone of pandemic preventon, preparedness, response, and recovery." </w:t>
      </w:r>
      <w:r w:rsidRPr="00CC45C3">
        <w:rPr>
          <w:rFonts w:eastAsia="Calibri"/>
          <w:i/>
          <w:iCs/>
        </w:rPr>
        <w:t>The Lancet</w:t>
      </w:r>
      <w:r w:rsidRPr="00CC45C3">
        <w:rPr>
          <w:rFonts w:eastAsia="Calibri"/>
        </w:rPr>
        <w:t>, 401(1), 1847.</w:t>
      </w:r>
    </w:p>
    <w:p w14:paraId="44330BBF" w14:textId="77777777" w:rsidR="00CC45C3" w:rsidRPr="00CC45C3" w:rsidRDefault="00CC45C3" w:rsidP="00CC45C3">
      <w:pPr>
        <w:rPr>
          <w:rFonts w:eastAsia="Calibri"/>
          <w:sz w:val="16"/>
        </w:rPr>
      </w:pPr>
      <w:r w:rsidRPr="00CC45C3">
        <w:rPr>
          <w:rFonts w:eastAsia="Calibri"/>
          <w:sz w:val="16"/>
        </w:rPr>
        <w:t>Primary health care: a cornerstone of pandemic prevention, preparedness, response, and recovery</w:t>
      </w:r>
    </w:p>
    <w:p w14:paraId="75567C0B" w14:textId="77777777" w:rsidR="00CC45C3" w:rsidRPr="00CC45C3" w:rsidRDefault="00CC45C3" w:rsidP="00CC45C3">
      <w:pPr>
        <w:rPr>
          <w:rFonts w:eastAsia="Calibri"/>
          <w:sz w:val="16"/>
        </w:rPr>
      </w:pPr>
      <w:r w:rsidRPr="00CC45C3">
        <w:rPr>
          <w:rFonts w:eastAsia="Calibri"/>
          <w:sz w:val="16"/>
        </w:rPr>
        <w:t xml:space="preserve">The </w:t>
      </w:r>
      <w:r w:rsidRPr="00CC45C3">
        <w:rPr>
          <w:rFonts w:eastAsia="Calibri"/>
          <w:b/>
          <w:iCs/>
          <w:highlight w:val="cyan"/>
          <w:u w:val="single"/>
          <w:bdr w:val="single" w:sz="8" w:space="0" w:color="auto"/>
        </w:rPr>
        <w:t>COVID</w:t>
      </w:r>
      <w:r w:rsidRPr="00CC45C3">
        <w:rPr>
          <w:rFonts w:eastAsia="Calibri"/>
          <w:b/>
          <w:iCs/>
          <w:u w:val="single"/>
          <w:bdr w:val="single" w:sz="8" w:space="0" w:color="auto"/>
        </w:rPr>
        <w:t>-19</w:t>
      </w:r>
      <w:r w:rsidRPr="00CC45C3">
        <w:rPr>
          <w:rFonts w:eastAsia="Calibri"/>
          <w:u w:val="single"/>
        </w:rPr>
        <w:t xml:space="preserve"> crisis </w:t>
      </w:r>
      <w:r w:rsidRPr="00CC45C3">
        <w:rPr>
          <w:rFonts w:eastAsia="Calibri"/>
          <w:highlight w:val="cyan"/>
          <w:u w:val="single"/>
        </w:rPr>
        <w:t xml:space="preserve">highlighted the </w:t>
      </w:r>
      <w:r w:rsidRPr="00CC45C3">
        <w:rPr>
          <w:rFonts w:eastAsia="Calibri"/>
          <w:b/>
          <w:iCs/>
          <w:u w:val="single"/>
          <w:bdr w:val="single" w:sz="8" w:space="0" w:color="auto"/>
        </w:rPr>
        <w:t xml:space="preserve">devastating </w:t>
      </w:r>
      <w:r w:rsidRPr="00CC45C3">
        <w:rPr>
          <w:rFonts w:eastAsia="Calibri"/>
          <w:b/>
          <w:iCs/>
          <w:highlight w:val="cyan"/>
          <w:u w:val="single"/>
          <w:bdr w:val="single" w:sz="8" w:space="0" w:color="auto"/>
        </w:rPr>
        <w:t>consequences</w:t>
      </w:r>
      <w:r w:rsidRPr="00CC45C3">
        <w:rPr>
          <w:rFonts w:eastAsia="Calibri"/>
          <w:highlight w:val="cyan"/>
          <w:u w:val="single"/>
        </w:rPr>
        <w:t xml:space="preserve"> of neglecting </w:t>
      </w:r>
      <w:r w:rsidRPr="00CC45C3">
        <w:rPr>
          <w:rFonts w:eastAsia="Calibri"/>
          <w:b/>
          <w:iCs/>
          <w:highlight w:val="cyan"/>
          <w:u w:val="single"/>
          <w:bdr w:val="single" w:sz="8" w:space="0" w:color="auto"/>
        </w:rPr>
        <w:t>primary</w:t>
      </w:r>
      <w:r w:rsidRPr="00CC45C3">
        <w:rPr>
          <w:rFonts w:eastAsia="Calibri"/>
          <w:b/>
          <w:iCs/>
          <w:u w:val="single"/>
          <w:bdr w:val="single" w:sz="8" w:space="0" w:color="auto"/>
        </w:rPr>
        <w:t xml:space="preserve"> health </w:t>
      </w:r>
      <w:r w:rsidRPr="00CC45C3">
        <w:rPr>
          <w:rFonts w:eastAsia="Calibri"/>
          <w:b/>
          <w:iCs/>
          <w:highlight w:val="cyan"/>
          <w:u w:val="single"/>
          <w:bdr w:val="single" w:sz="8" w:space="0" w:color="auto"/>
        </w:rPr>
        <w:t>care</w:t>
      </w:r>
      <w:r w:rsidRPr="00CC45C3">
        <w:rPr>
          <w:rFonts w:eastAsia="Calibri"/>
          <w:sz w:val="16"/>
        </w:rPr>
        <w:t xml:space="preserve"> (PHC) before, during, and after a pandemic. The diversion of health workers to surge response efforts disrupted health systems; clinics were closed and access to essential health products declined. As a result, over </w:t>
      </w:r>
      <w:r w:rsidRPr="00CC45C3">
        <w:rPr>
          <w:rFonts w:eastAsia="Calibri"/>
          <w:b/>
          <w:iCs/>
          <w:highlight w:val="cyan"/>
          <w:u w:val="single"/>
          <w:bdr w:val="single" w:sz="8" w:space="0" w:color="auto"/>
        </w:rPr>
        <w:t>90%</w:t>
      </w:r>
      <w:r w:rsidRPr="00CC45C3">
        <w:rPr>
          <w:rFonts w:eastAsia="Calibri"/>
          <w:b/>
          <w:iCs/>
          <w:u w:val="single"/>
          <w:bdr w:val="single" w:sz="8" w:space="0" w:color="auto"/>
        </w:rPr>
        <w:t xml:space="preserve"> of countries</w:t>
      </w:r>
      <w:r w:rsidRPr="00CC45C3">
        <w:rPr>
          <w:rFonts w:eastAsia="Calibri"/>
          <w:highlight w:val="cyan"/>
          <w:u w:val="single"/>
        </w:rPr>
        <w:t xml:space="preserve"> reported</w:t>
      </w:r>
      <w:r w:rsidRPr="00CC45C3">
        <w:rPr>
          <w:rFonts w:eastAsia="Calibri"/>
          <w:u w:val="single"/>
        </w:rPr>
        <w:t xml:space="preserve"> widespread </w:t>
      </w:r>
      <w:r w:rsidRPr="00CC45C3">
        <w:rPr>
          <w:rFonts w:eastAsia="Calibri"/>
          <w:b/>
          <w:iCs/>
          <w:highlight w:val="cyan"/>
          <w:u w:val="single"/>
          <w:bdr w:val="single" w:sz="8" w:space="0" w:color="auto"/>
        </w:rPr>
        <w:t>backsliding</w:t>
      </w:r>
      <w:r w:rsidRPr="00CC45C3">
        <w:rPr>
          <w:rFonts w:eastAsia="Calibri"/>
          <w:u w:val="single"/>
        </w:rPr>
        <w:t xml:space="preserve"> of health services</w:t>
      </w:r>
      <w:r w:rsidRPr="00CC45C3">
        <w:rPr>
          <w:rFonts w:eastAsia="Calibri"/>
          <w:sz w:val="16"/>
        </w:rPr>
        <w:t xml:space="preserve">, and routine immunisations plummeted to their lowest point in three decades.1 </w:t>
      </w:r>
      <w:r w:rsidRPr="00CC45C3">
        <w:rPr>
          <w:rFonts w:eastAsia="Calibri"/>
          <w:u w:val="single"/>
        </w:rPr>
        <w:t>This regression created a vicious cycle</w:t>
      </w:r>
      <w:r w:rsidRPr="00CC45C3">
        <w:rPr>
          <w:rFonts w:eastAsia="Calibri"/>
          <w:sz w:val="16"/>
        </w:rPr>
        <w:t xml:space="preserve"> of vulnerability, especially for groups at high risk of disease. Therefore, </w:t>
      </w:r>
      <w:r w:rsidRPr="00CC45C3">
        <w:rPr>
          <w:rFonts w:eastAsia="Calibri"/>
          <w:b/>
          <w:iCs/>
          <w:highlight w:val="cyan"/>
          <w:u w:val="single"/>
          <w:bdr w:val="single" w:sz="8" w:space="0" w:color="auto"/>
        </w:rPr>
        <w:t>PHC</w:t>
      </w:r>
      <w:r w:rsidRPr="00CC45C3">
        <w:rPr>
          <w:rFonts w:eastAsia="Calibri"/>
          <w:sz w:val="16"/>
        </w:rPr>
        <w:t xml:space="preserve"> should not be an afterthought—it </w:t>
      </w:r>
      <w:r w:rsidRPr="00CC45C3">
        <w:rPr>
          <w:rFonts w:eastAsia="Calibri"/>
          <w:highlight w:val="cyan"/>
          <w:u w:val="single"/>
        </w:rPr>
        <w:t xml:space="preserve">must be </w:t>
      </w:r>
      <w:r w:rsidRPr="00CC45C3">
        <w:rPr>
          <w:rFonts w:eastAsia="Calibri"/>
          <w:b/>
          <w:iCs/>
          <w:highlight w:val="cyan"/>
          <w:u w:val="single"/>
          <w:bdr w:val="single" w:sz="8" w:space="0" w:color="auto"/>
        </w:rPr>
        <w:t>core</w:t>
      </w:r>
      <w:r w:rsidRPr="00CC45C3">
        <w:rPr>
          <w:rFonts w:eastAsia="Calibri"/>
          <w:highlight w:val="cyan"/>
          <w:u w:val="single"/>
        </w:rPr>
        <w:t xml:space="preserve"> to</w:t>
      </w:r>
      <w:r w:rsidRPr="00CC45C3">
        <w:rPr>
          <w:rFonts w:eastAsia="Calibri"/>
          <w:u w:val="single"/>
        </w:rPr>
        <w:t xml:space="preserve"> pandemic </w:t>
      </w:r>
      <w:r w:rsidRPr="00CC45C3">
        <w:rPr>
          <w:rFonts w:eastAsia="Calibri"/>
          <w:b/>
          <w:iCs/>
          <w:highlight w:val="cyan"/>
          <w:u w:val="single"/>
          <w:bdr w:val="single" w:sz="8" w:space="0" w:color="auto"/>
        </w:rPr>
        <w:t>p</w:t>
      </w:r>
      <w:r w:rsidRPr="00CC45C3">
        <w:rPr>
          <w:rFonts w:eastAsia="Calibri"/>
          <w:sz w:val="16"/>
        </w:rPr>
        <w:t xml:space="preserve">revention, </w:t>
      </w:r>
      <w:r w:rsidRPr="00CC45C3">
        <w:rPr>
          <w:rFonts w:eastAsia="Calibri"/>
          <w:b/>
          <w:iCs/>
          <w:highlight w:val="cyan"/>
          <w:u w:val="single"/>
          <w:bdr w:val="single" w:sz="8" w:space="0" w:color="auto"/>
        </w:rPr>
        <w:t>p</w:t>
      </w:r>
      <w:r w:rsidRPr="00CC45C3">
        <w:rPr>
          <w:rFonts w:eastAsia="Calibri"/>
          <w:sz w:val="16"/>
        </w:rPr>
        <w:t xml:space="preserve">reparedness, </w:t>
      </w:r>
      <w:r w:rsidRPr="00CC45C3">
        <w:rPr>
          <w:rFonts w:eastAsia="Calibri"/>
          <w:b/>
          <w:iCs/>
          <w:highlight w:val="cyan"/>
          <w:u w:val="single"/>
          <w:bdr w:val="single" w:sz="8" w:space="0" w:color="auto"/>
        </w:rPr>
        <w:t>r</w:t>
      </w:r>
      <w:r w:rsidRPr="00CC45C3">
        <w:rPr>
          <w:rFonts w:eastAsia="Calibri"/>
          <w:sz w:val="16"/>
        </w:rPr>
        <w:t>esponse, and recovery (PPR).</w:t>
      </w:r>
    </w:p>
    <w:p w14:paraId="11E1B426" w14:textId="77777777" w:rsidR="00CC45C3" w:rsidRPr="00CC45C3" w:rsidRDefault="00CC45C3" w:rsidP="00CC45C3">
      <w:pPr>
        <w:rPr>
          <w:rFonts w:eastAsia="Calibri"/>
          <w:sz w:val="16"/>
        </w:rPr>
      </w:pPr>
      <w:r w:rsidRPr="00CC45C3">
        <w:rPr>
          <w:rFonts w:eastAsia="Calibri"/>
          <w:sz w:val="16"/>
        </w:rPr>
        <w:t xml:space="preserve">Before a pandemic, </w:t>
      </w:r>
      <w:r w:rsidRPr="00CC45C3">
        <w:rPr>
          <w:rFonts w:eastAsia="Calibri"/>
          <w:highlight w:val="cyan"/>
          <w:u w:val="single"/>
        </w:rPr>
        <w:t>PHC</w:t>
      </w:r>
      <w:r w:rsidRPr="00CC45C3">
        <w:rPr>
          <w:rFonts w:eastAsia="Calibri"/>
          <w:sz w:val="16"/>
        </w:rPr>
        <w:t xml:space="preserve"> promotes health and </w:t>
      </w:r>
      <w:r w:rsidRPr="00CC45C3">
        <w:rPr>
          <w:rFonts w:eastAsia="Calibri"/>
          <w:highlight w:val="cyan"/>
          <w:u w:val="single"/>
        </w:rPr>
        <w:t xml:space="preserve">prevents </w:t>
      </w:r>
      <w:r w:rsidRPr="00CC45C3">
        <w:rPr>
          <w:rFonts w:eastAsia="Calibri"/>
          <w:b/>
          <w:iCs/>
          <w:u w:val="single"/>
          <w:bdr w:val="single" w:sz="8" w:space="0" w:color="auto"/>
        </w:rPr>
        <w:t xml:space="preserve">underlying </w:t>
      </w:r>
      <w:r w:rsidRPr="00CC45C3">
        <w:rPr>
          <w:rFonts w:eastAsia="Calibri"/>
          <w:b/>
          <w:iCs/>
          <w:highlight w:val="cyan"/>
          <w:u w:val="single"/>
          <w:bdr w:val="single" w:sz="8" w:space="0" w:color="auto"/>
        </w:rPr>
        <w:t>conditions</w:t>
      </w:r>
      <w:r w:rsidRPr="00CC45C3">
        <w:rPr>
          <w:rFonts w:eastAsia="Calibri"/>
          <w:highlight w:val="cyan"/>
          <w:u w:val="single"/>
        </w:rPr>
        <w:t xml:space="preserve"> that increase</w:t>
      </w:r>
      <w:r w:rsidRPr="00CC45C3">
        <w:rPr>
          <w:rFonts w:eastAsia="Calibri"/>
          <w:u w:val="single"/>
        </w:rPr>
        <w:t xml:space="preserve"> the </w:t>
      </w:r>
      <w:r w:rsidRPr="00CC45C3">
        <w:rPr>
          <w:rFonts w:eastAsia="Calibri"/>
          <w:b/>
          <w:iCs/>
          <w:highlight w:val="cyan"/>
          <w:u w:val="single"/>
          <w:bdr w:val="single" w:sz="8" w:space="0" w:color="auto"/>
        </w:rPr>
        <w:t>risk</w:t>
      </w:r>
      <w:r w:rsidRPr="00CC45C3">
        <w:rPr>
          <w:rFonts w:eastAsia="Calibri"/>
          <w:b/>
          <w:iCs/>
          <w:u w:val="single"/>
          <w:bdr w:val="single" w:sz="8" w:space="0" w:color="auto"/>
        </w:rPr>
        <w:t xml:space="preserve"> of severe disease</w:t>
      </w:r>
      <w:r w:rsidRPr="00CC45C3">
        <w:rPr>
          <w:rFonts w:eastAsia="Calibri"/>
          <w:sz w:val="16"/>
        </w:rPr>
        <w:t xml:space="preserve"> and death, </w:t>
      </w:r>
      <w:r w:rsidRPr="00CC45C3">
        <w:rPr>
          <w:rFonts w:eastAsia="Calibri"/>
          <w:highlight w:val="cyan"/>
          <w:u w:val="single"/>
        </w:rPr>
        <w:t xml:space="preserve">such as </w:t>
      </w:r>
      <w:r w:rsidRPr="00CC45C3">
        <w:rPr>
          <w:rFonts w:eastAsia="Calibri"/>
          <w:b/>
          <w:iCs/>
          <w:u w:val="single"/>
          <w:bdr w:val="single" w:sz="8" w:space="0" w:color="auto"/>
        </w:rPr>
        <w:t xml:space="preserve">hypertension and </w:t>
      </w:r>
      <w:r w:rsidRPr="00CC45C3">
        <w:rPr>
          <w:rFonts w:eastAsia="Calibri"/>
          <w:b/>
          <w:iCs/>
          <w:highlight w:val="cyan"/>
          <w:u w:val="single"/>
          <w:bdr w:val="single" w:sz="8" w:space="0" w:color="auto"/>
        </w:rPr>
        <w:t>diabetes</w:t>
      </w:r>
      <w:r w:rsidRPr="00CC45C3">
        <w:rPr>
          <w:rFonts w:eastAsia="Calibri"/>
          <w:sz w:val="16"/>
        </w:rPr>
        <w:t xml:space="preserve">. Ultimately, </w:t>
      </w:r>
      <w:r w:rsidRPr="00CC45C3">
        <w:rPr>
          <w:rFonts w:eastAsia="Calibri"/>
          <w:highlight w:val="cyan"/>
          <w:u w:val="single"/>
        </w:rPr>
        <w:t xml:space="preserve">when people are </w:t>
      </w:r>
      <w:r w:rsidRPr="00CC45C3">
        <w:rPr>
          <w:rFonts w:eastAsia="Calibri"/>
          <w:b/>
          <w:iCs/>
          <w:highlight w:val="cyan"/>
          <w:u w:val="single"/>
          <w:bdr w:val="single" w:sz="8" w:space="0" w:color="auto"/>
        </w:rPr>
        <w:t>healthier</w:t>
      </w:r>
      <w:r w:rsidRPr="00CC45C3">
        <w:rPr>
          <w:rFonts w:eastAsia="Calibri"/>
          <w:highlight w:val="cyan"/>
          <w:u w:val="single"/>
        </w:rPr>
        <w:t>, they</w:t>
      </w:r>
      <w:r w:rsidRPr="00CC45C3">
        <w:rPr>
          <w:rFonts w:eastAsia="Calibri"/>
          <w:u w:val="single"/>
        </w:rPr>
        <w:t xml:space="preserve"> are</w:t>
      </w:r>
      <w:r w:rsidRPr="00CC45C3">
        <w:rPr>
          <w:rFonts w:eastAsia="Calibri"/>
          <w:sz w:val="16"/>
        </w:rPr>
        <w:t xml:space="preserve"> better </w:t>
      </w:r>
      <w:r w:rsidRPr="00CC45C3">
        <w:rPr>
          <w:rFonts w:eastAsia="Calibri"/>
          <w:b/>
          <w:iCs/>
          <w:u w:val="single"/>
          <w:bdr w:val="single" w:sz="8" w:space="0" w:color="auto"/>
        </w:rPr>
        <w:t>prepared</w:t>
      </w:r>
      <w:r w:rsidRPr="00CC45C3">
        <w:rPr>
          <w:rFonts w:eastAsia="Calibri"/>
          <w:u w:val="single"/>
        </w:rPr>
        <w:t xml:space="preserve"> to </w:t>
      </w:r>
      <w:r w:rsidRPr="00CC45C3">
        <w:rPr>
          <w:rFonts w:eastAsia="Calibri"/>
          <w:highlight w:val="cyan"/>
          <w:u w:val="single"/>
        </w:rPr>
        <w:t>fight</w:t>
      </w:r>
      <w:r w:rsidRPr="00CC45C3">
        <w:rPr>
          <w:rFonts w:eastAsia="Calibri"/>
          <w:u w:val="single"/>
        </w:rPr>
        <w:t xml:space="preserve"> off </w:t>
      </w:r>
      <w:r w:rsidRPr="00CC45C3">
        <w:rPr>
          <w:rFonts w:eastAsia="Calibri"/>
          <w:highlight w:val="cyan"/>
          <w:u w:val="single"/>
        </w:rPr>
        <w:t>infections</w:t>
      </w:r>
      <w:r w:rsidRPr="00CC45C3">
        <w:rPr>
          <w:rFonts w:eastAsia="Calibri"/>
          <w:sz w:val="16"/>
        </w:rPr>
        <w:t xml:space="preserve">.2 </w:t>
      </w:r>
      <w:r w:rsidRPr="00CC45C3">
        <w:rPr>
          <w:rFonts w:eastAsia="Calibri"/>
          <w:u w:val="single"/>
        </w:rPr>
        <w:t xml:space="preserve">Continuous </w:t>
      </w:r>
      <w:r w:rsidRPr="00CC45C3">
        <w:rPr>
          <w:rFonts w:eastAsia="Calibri"/>
          <w:b/>
          <w:iCs/>
          <w:highlight w:val="cyan"/>
          <w:u w:val="single"/>
          <w:bdr w:val="single" w:sz="8" w:space="0" w:color="auto"/>
        </w:rPr>
        <w:t>access</w:t>
      </w:r>
      <w:r w:rsidRPr="00CC45C3">
        <w:rPr>
          <w:rFonts w:eastAsia="Calibri"/>
          <w:sz w:val="16"/>
        </w:rPr>
        <w:t xml:space="preserve"> to PHC also </w:t>
      </w:r>
      <w:r w:rsidRPr="00CC45C3">
        <w:rPr>
          <w:rFonts w:eastAsia="Calibri"/>
          <w:highlight w:val="cyan"/>
          <w:u w:val="single"/>
        </w:rPr>
        <w:t>builds trust in</w:t>
      </w:r>
      <w:r w:rsidRPr="00CC45C3">
        <w:rPr>
          <w:rFonts w:eastAsia="Calibri"/>
          <w:sz w:val="16"/>
        </w:rPr>
        <w:t xml:space="preserve"> local </w:t>
      </w:r>
      <w:r w:rsidRPr="00CC45C3">
        <w:rPr>
          <w:rFonts w:eastAsia="Calibri"/>
          <w:u w:val="single"/>
        </w:rPr>
        <w:t xml:space="preserve">health </w:t>
      </w:r>
      <w:r w:rsidRPr="00CC45C3">
        <w:rPr>
          <w:rFonts w:eastAsia="Calibri"/>
          <w:highlight w:val="cyan"/>
          <w:u w:val="single"/>
        </w:rPr>
        <w:t>workers</w:t>
      </w:r>
      <w:r w:rsidRPr="00CC45C3">
        <w:rPr>
          <w:rFonts w:eastAsia="Calibri"/>
          <w:sz w:val="16"/>
        </w:rPr>
        <w:t xml:space="preserve"> and facilities, </w:t>
      </w:r>
      <w:r w:rsidRPr="00CC45C3">
        <w:rPr>
          <w:rFonts w:eastAsia="Calibri"/>
          <w:highlight w:val="cyan"/>
          <w:u w:val="single"/>
        </w:rPr>
        <w:t>which helps combat</w:t>
      </w:r>
      <w:r w:rsidRPr="00CC45C3">
        <w:rPr>
          <w:rFonts w:eastAsia="Calibri"/>
          <w:sz w:val="16"/>
        </w:rPr>
        <w:t xml:space="preserve"> misinformation and </w:t>
      </w:r>
      <w:r w:rsidRPr="00CC45C3">
        <w:rPr>
          <w:rFonts w:eastAsia="Calibri"/>
          <w:b/>
          <w:iCs/>
          <w:highlight w:val="cyan"/>
          <w:u w:val="single"/>
          <w:bdr w:val="single" w:sz="8" w:space="0" w:color="auto"/>
        </w:rPr>
        <w:t>disinfo</w:t>
      </w:r>
      <w:r w:rsidRPr="00CC45C3">
        <w:rPr>
          <w:rFonts w:eastAsia="Calibri"/>
          <w:b/>
          <w:iCs/>
          <w:u w:val="single"/>
          <w:bdr w:val="single" w:sz="8" w:space="0" w:color="auto"/>
        </w:rPr>
        <w:t>rmation</w:t>
      </w:r>
      <w:r w:rsidRPr="00CC45C3">
        <w:rPr>
          <w:rFonts w:eastAsia="Calibri"/>
          <w:sz w:val="16"/>
        </w:rPr>
        <w:t xml:space="preserve"> and strengthens community resilience.</w:t>
      </w:r>
    </w:p>
    <w:p w14:paraId="1AC8DCEA" w14:textId="77777777" w:rsidR="00CC45C3" w:rsidRPr="00CC45C3" w:rsidRDefault="00CC45C3" w:rsidP="00CC45C3">
      <w:pPr>
        <w:rPr>
          <w:rFonts w:eastAsia="Calibri"/>
          <w:sz w:val="16"/>
        </w:rPr>
      </w:pPr>
      <w:r w:rsidRPr="00CC45C3">
        <w:rPr>
          <w:rFonts w:eastAsia="Calibri"/>
          <w:sz w:val="16"/>
        </w:rPr>
        <w:t xml:space="preserve">During a pandemic, </w:t>
      </w:r>
      <w:r w:rsidRPr="00CC45C3">
        <w:rPr>
          <w:rFonts w:eastAsia="Calibri"/>
          <w:u w:val="single"/>
        </w:rPr>
        <w:t xml:space="preserve">health </w:t>
      </w:r>
      <w:r w:rsidRPr="00CC45C3">
        <w:rPr>
          <w:rFonts w:eastAsia="Calibri"/>
          <w:highlight w:val="cyan"/>
          <w:u w:val="single"/>
        </w:rPr>
        <w:t>workers</w:t>
      </w:r>
      <w:r w:rsidRPr="00CC45C3">
        <w:rPr>
          <w:rFonts w:eastAsia="Calibri"/>
          <w:sz w:val="16"/>
        </w:rPr>
        <w:t xml:space="preserve"> made available via PHC </w:t>
      </w:r>
      <w:r w:rsidRPr="00CC45C3">
        <w:rPr>
          <w:rFonts w:eastAsia="Calibri"/>
          <w:highlight w:val="cyan"/>
          <w:u w:val="single"/>
        </w:rPr>
        <w:t xml:space="preserve">provide the first </w:t>
      </w:r>
      <w:r w:rsidRPr="00CC45C3">
        <w:rPr>
          <w:rFonts w:eastAsia="Calibri"/>
          <w:b/>
          <w:iCs/>
          <w:u w:val="single"/>
          <w:bdr w:val="single" w:sz="8" w:space="0" w:color="auto"/>
        </w:rPr>
        <w:t xml:space="preserve">line of </w:t>
      </w:r>
      <w:r w:rsidRPr="00CC45C3">
        <w:rPr>
          <w:rFonts w:eastAsia="Calibri"/>
          <w:b/>
          <w:iCs/>
          <w:highlight w:val="cyan"/>
          <w:u w:val="single"/>
          <w:bdr w:val="single" w:sz="8" w:space="0" w:color="auto"/>
        </w:rPr>
        <w:t>defence</w:t>
      </w:r>
      <w:r w:rsidRPr="00CC45C3">
        <w:rPr>
          <w:rFonts w:eastAsia="Calibri"/>
          <w:highlight w:val="cyan"/>
          <w:u w:val="single"/>
        </w:rPr>
        <w:t xml:space="preserve"> to identify </w:t>
      </w:r>
      <w:r w:rsidRPr="00CC45C3">
        <w:rPr>
          <w:rFonts w:eastAsia="Calibri"/>
          <w:u w:val="single"/>
        </w:rPr>
        <w:t xml:space="preserve">new </w:t>
      </w:r>
      <w:r w:rsidRPr="00CC45C3">
        <w:rPr>
          <w:rFonts w:eastAsia="Calibri"/>
          <w:highlight w:val="cyan"/>
          <w:u w:val="single"/>
        </w:rPr>
        <w:t>cases</w:t>
      </w:r>
      <w:r w:rsidRPr="00CC45C3">
        <w:rPr>
          <w:rFonts w:eastAsia="Calibri"/>
          <w:sz w:val="16"/>
        </w:rPr>
        <w:t xml:space="preserve"> and support surveillance, </w:t>
      </w:r>
      <w:r w:rsidRPr="00CC45C3">
        <w:rPr>
          <w:rFonts w:eastAsia="Calibri"/>
          <w:highlight w:val="cyan"/>
          <w:u w:val="single"/>
        </w:rPr>
        <w:t xml:space="preserve">deliver </w:t>
      </w:r>
      <w:r w:rsidRPr="00CC45C3">
        <w:rPr>
          <w:rFonts w:eastAsia="Calibri"/>
          <w:b/>
          <w:iCs/>
          <w:u w:val="single"/>
          <w:bdr w:val="single" w:sz="8" w:space="0" w:color="auto"/>
        </w:rPr>
        <w:t xml:space="preserve">continuous </w:t>
      </w:r>
      <w:r w:rsidRPr="00CC45C3">
        <w:rPr>
          <w:rFonts w:eastAsia="Calibri"/>
          <w:b/>
          <w:iCs/>
          <w:highlight w:val="cyan"/>
          <w:u w:val="single"/>
          <w:bdr w:val="single" w:sz="8" w:space="0" w:color="auto"/>
        </w:rPr>
        <w:t>care</w:t>
      </w:r>
      <w:r w:rsidRPr="00CC45C3">
        <w:rPr>
          <w:rFonts w:eastAsia="Calibri"/>
          <w:sz w:val="16"/>
        </w:rPr>
        <w:t xml:space="preserve"> and context-specific risk communication, </w:t>
      </w:r>
      <w:r w:rsidRPr="00CC45C3">
        <w:rPr>
          <w:rFonts w:eastAsia="Calibri"/>
          <w:highlight w:val="cyan"/>
          <w:u w:val="single"/>
        </w:rPr>
        <w:t xml:space="preserve">and </w:t>
      </w:r>
      <w:r w:rsidRPr="00CC45C3">
        <w:rPr>
          <w:rFonts w:eastAsia="Calibri"/>
          <w:b/>
          <w:iCs/>
          <w:highlight w:val="cyan"/>
          <w:u w:val="single"/>
          <w:bdr w:val="single" w:sz="8" w:space="0" w:color="auto"/>
        </w:rPr>
        <w:t>monitor</w:t>
      </w:r>
      <w:r w:rsidRPr="00CC45C3">
        <w:rPr>
          <w:rFonts w:eastAsia="Calibri"/>
          <w:b/>
          <w:iCs/>
          <w:u w:val="single"/>
          <w:bdr w:val="single" w:sz="8" w:space="0" w:color="auto"/>
        </w:rPr>
        <w:t xml:space="preserve"> stockouts</w:t>
      </w:r>
      <w:r w:rsidRPr="00CC45C3">
        <w:rPr>
          <w:rFonts w:eastAsia="Calibri"/>
          <w:sz w:val="16"/>
        </w:rPr>
        <w:t xml:space="preserve"> and assist with supply chain management.3 </w:t>
      </w:r>
      <w:r w:rsidRPr="00CC45C3">
        <w:rPr>
          <w:rFonts w:eastAsia="Calibri"/>
          <w:u w:val="single"/>
        </w:rPr>
        <w:t xml:space="preserve">Comprehensive PHC </w:t>
      </w:r>
      <w:r w:rsidRPr="00CC45C3">
        <w:rPr>
          <w:rFonts w:eastAsia="Calibri"/>
          <w:highlight w:val="cyan"/>
          <w:u w:val="single"/>
        </w:rPr>
        <w:t>systems can</w:t>
      </w:r>
      <w:r w:rsidRPr="00CC45C3">
        <w:rPr>
          <w:rFonts w:eastAsia="Calibri"/>
          <w:sz w:val="16"/>
        </w:rPr>
        <w:t xml:space="preserve"> also </w:t>
      </w:r>
      <w:r w:rsidRPr="00CC45C3">
        <w:rPr>
          <w:rFonts w:eastAsia="Calibri"/>
          <w:highlight w:val="cyan"/>
          <w:u w:val="single"/>
        </w:rPr>
        <w:t xml:space="preserve">be </w:t>
      </w:r>
      <w:r w:rsidRPr="00CC45C3">
        <w:rPr>
          <w:rFonts w:eastAsia="Calibri"/>
          <w:b/>
          <w:iCs/>
          <w:u w:val="single"/>
          <w:bdr w:val="single" w:sz="8" w:space="0" w:color="auto"/>
        </w:rPr>
        <w:t xml:space="preserve">rapidly </w:t>
      </w:r>
      <w:r w:rsidRPr="00CC45C3">
        <w:rPr>
          <w:rFonts w:eastAsia="Calibri"/>
          <w:b/>
          <w:iCs/>
          <w:highlight w:val="cyan"/>
          <w:u w:val="single"/>
          <w:bdr w:val="single" w:sz="8" w:space="0" w:color="auto"/>
        </w:rPr>
        <w:t>repurposed</w:t>
      </w:r>
      <w:r w:rsidRPr="00CC45C3">
        <w:rPr>
          <w:rFonts w:eastAsia="Calibri"/>
          <w:highlight w:val="cyan"/>
          <w:u w:val="single"/>
        </w:rPr>
        <w:t xml:space="preserve"> to distribute</w:t>
      </w:r>
      <w:r w:rsidRPr="00CC45C3">
        <w:rPr>
          <w:rFonts w:eastAsia="Calibri"/>
          <w:u w:val="single"/>
        </w:rPr>
        <w:t xml:space="preserve"> emergency </w:t>
      </w:r>
      <w:r w:rsidRPr="00CC45C3">
        <w:rPr>
          <w:rFonts w:eastAsia="Calibri"/>
          <w:highlight w:val="cyan"/>
          <w:u w:val="single"/>
        </w:rPr>
        <w:t>countermeasures</w:t>
      </w:r>
      <w:r w:rsidRPr="00CC45C3">
        <w:rPr>
          <w:rFonts w:eastAsia="Calibri"/>
          <w:sz w:val="16"/>
        </w:rPr>
        <w:t xml:space="preserve"> alongside essential health services and treatments, </w:t>
      </w:r>
      <w:r w:rsidRPr="00CC45C3">
        <w:rPr>
          <w:rFonts w:eastAsia="Calibri"/>
          <w:u w:val="single"/>
        </w:rPr>
        <w:t>thereby</w:t>
      </w:r>
      <w:r w:rsidRPr="00CC45C3">
        <w:rPr>
          <w:rFonts w:eastAsia="Calibri"/>
          <w:sz w:val="16"/>
        </w:rPr>
        <w:t xml:space="preserve"> maximising resources and </w:t>
      </w:r>
      <w:r w:rsidRPr="00CC45C3">
        <w:rPr>
          <w:rFonts w:eastAsia="Calibri"/>
          <w:b/>
          <w:iCs/>
          <w:u w:val="single"/>
          <w:bdr w:val="single" w:sz="8" w:space="0" w:color="auto"/>
        </w:rPr>
        <w:t>averting</w:t>
      </w:r>
      <w:r w:rsidRPr="00CC45C3">
        <w:rPr>
          <w:rFonts w:eastAsia="Calibri"/>
          <w:u w:val="single"/>
        </w:rPr>
        <w:t xml:space="preserve"> health system collapse</w:t>
      </w:r>
      <w:r w:rsidRPr="00CC45C3">
        <w:rPr>
          <w:rFonts w:eastAsia="Calibri"/>
          <w:sz w:val="16"/>
        </w:rPr>
        <w:t>.</w:t>
      </w:r>
    </w:p>
    <w:p w14:paraId="26CFBEF2" w14:textId="77777777" w:rsidR="00CC45C3" w:rsidRPr="00CC45C3" w:rsidRDefault="00CC45C3" w:rsidP="00CC45C3">
      <w:pPr>
        <w:rPr>
          <w:rFonts w:eastAsia="Calibri"/>
          <w:sz w:val="16"/>
        </w:rPr>
      </w:pPr>
      <w:r w:rsidRPr="00CC45C3">
        <w:rPr>
          <w:rFonts w:eastAsia="Calibri"/>
          <w:sz w:val="16"/>
        </w:rPr>
        <w:t xml:space="preserve">After a pandemic, </w:t>
      </w:r>
      <w:r w:rsidRPr="00CC45C3">
        <w:rPr>
          <w:rFonts w:eastAsia="Calibri"/>
          <w:highlight w:val="cyan"/>
          <w:u w:val="single"/>
        </w:rPr>
        <w:t>PHC can</w:t>
      </w:r>
      <w:r w:rsidRPr="00CC45C3">
        <w:rPr>
          <w:rFonts w:eastAsia="Calibri"/>
          <w:u w:val="single"/>
        </w:rPr>
        <w:t xml:space="preserve"> help </w:t>
      </w:r>
      <w:r w:rsidRPr="00CC45C3">
        <w:rPr>
          <w:rFonts w:eastAsia="Calibri"/>
          <w:highlight w:val="yellow"/>
          <w:u w:val="single"/>
        </w:rPr>
        <w:t xml:space="preserve">deliver </w:t>
      </w:r>
      <w:r w:rsidRPr="00CC45C3">
        <w:rPr>
          <w:rFonts w:eastAsia="Calibri"/>
          <w:b/>
          <w:iCs/>
          <w:highlight w:val="yellow"/>
          <w:u w:val="single"/>
          <w:bdr w:val="single" w:sz="8" w:space="0" w:color="auto"/>
        </w:rPr>
        <w:t>catch-up care</w:t>
      </w:r>
      <w:r w:rsidRPr="00CC45C3">
        <w:rPr>
          <w:rFonts w:eastAsia="Calibri"/>
          <w:sz w:val="16"/>
          <w:highlight w:val="yellow"/>
        </w:rPr>
        <w:t xml:space="preserve">, particularly </w:t>
      </w:r>
      <w:r w:rsidRPr="00CC45C3">
        <w:rPr>
          <w:rFonts w:eastAsia="Calibri"/>
          <w:highlight w:val="yellow"/>
          <w:u w:val="single"/>
        </w:rPr>
        <w:t xml:space="preserve">to individuals </w:t>
      </w:r>
      <w:r w:rsidRPr="00CC45C3">
        <w:rPr>
          <w:rFonts w:eastAsia="Calibri"/>
          <w:b/>
          <w:iCs/>
          <w:highlight w:val="yellow"/>
          <w:u w:val="single"/>
          <w:bdr w:val="single" w:sz="8" w:space="0" w:color="auto"/>
        </w:rPr>
        <w:t>affected by disruptions</w:t>
      </w:r>
      <w:r w:rsidRPr="00CC45C3">
        <w:rPr>
          <w:rFonts w:eastAsia="Calibri"/>
          <w:sz w:val="16"/>
          <w:highlight w:val="yellow"/>
        </w:rPr>
        <w:t xml:space="preserve"> to preventive services, such as reduced cancer screenings</w:t>
      </w:r>
      <w:r w:rsidRPr="00CC45C3">
        <w:rPr>
          <w:rFonts w:eastAsia="Calibri"/>
          <w:sz w:val="16"/>
        </w:rPr>
        <w:t xml:space="preserve">. Furthermore, </w:t>
      </w:r>
      <w:r w:rsidRPr="00CC45C3">
        <w:rPr>
          <w:rFonts w:eastAsia="Calibri"/>
          <w:u w:val="single"/>
        </w:rPr>
        <w:t xml:space="preserve">PHC can </w:t>
      </w:r>
      <w:r w:rsidRPr="00CC45C3">
        <w:rPr>
          <w:rFonts w:eastAsia="Calibri"/>
          <w:b/>
          <w:iCs/>
          <w:highlight w:val="cyan"/>
          <w:u w:val="single"/>
          <w:bdr w:val="single" w:sz="8" w:space="0" w:color="auto"/>
        </w:rPr>
        <w:t>hasten</w:t>
      </w:r>
      <w:r w:rsidRPr="00CC45C3">
        <w:rPr>
          <w:rFonts w:eastAsia="Calibri"/>
          <w:u w:val="single"/>
        </w:rPr>
        <w:t xml:space="preserve"> social</w:t>
      </w:r>
      <w:r w:rsidRPr="00CC45C3">
        <w:rPr>
          <w:rFonts w:eastAsia="Calibri"/>
          <w:sz w:val="16"/>
        </w:rPr>
        <w:t xml:space="preserve"> and economic </w:t>
      </w:r>
      <w:r w:rsidRPr="00CC45C3">
        <w:rPr>
          <w:rFonts w:eastAsia="Calibri"/>
          <w:highlight w:val="cyan"/>
          <w:u w:val="single"/>
        </w:rPr>
        <w:t xml:space="preserve">recovery by connecting </w:t>
      </w:r>
      <w:r w:rsidRPr="00CC45C3">
        <w:rPr>
          <w:rFonts w:eastAsia="Calibri"/>
          <w:b/>
          <w:iCs/>
          <w:highlight w:val="cyan"/>
          <w:u w:val="single"/>
          <w:bdr w:val="single" w:sz="8" w:space="0" w:color="auto"/>
        </w:rPr>
        <w:t>communities</w:t>
      </w:r>
      <w:r w:rsidRPr="00CC45C3">
        <w:rPr>
          <w:rFonts w:eastAsia="Calibri"/>
          <w:highlight w:val="cyan"/>
          <w:u w:val="single"/>
        </w:rPr>
        <w:t xml:space="preserve"> to</w:t>
      </w:r>
      <w:r w:rsidRPr="00CC45C3">
        <w:rPr>
          <w:rFonts w:eastAsia="Calibri"/>
          <w:sz w:val="16"/>
        </w:rPr>
        <w:t xml:space="preserve"> nutritional, housing, and financial </w:t>
      </w:r>
      <w:r w:rsidRPr="00CC45C3">
        <w:rPr>
          <w:rFonts w:eastAsia="Calibri"/>
          <w:highlight w:val="cyan"/>
          <w:u w:val="single"/>
        </w:rPr>
        <w:t>support</w:t>
      </w:r>
      <w:r w:rsidRPr="00CC45C3">
        <w:rPr>
          <w:rFonts w:eastAsia="Calibri"/>
          <w:sz w:val="16"/>
        </w:rPr>
        <w:t xml:space="preserve"> programmes.4 </w:t>
      </w:r>
      <w:r w:rsidRPr="00CC45C3">
        <w:rPr>
          <w:rFonts w:eastAsia="Calibri"/>
          <w:sz w:val="16"/>
          <w:highlight w:val="yellow"/>
        </w:rPr>
        <w:t xml:space="preserve">Integrating emergency surveillance with routine health data at the PHC level can also help rapidly identify disease hotspots and inform future research and development efforts </w:t>
      </w:r>
      <w:r w:rsidRPr="00CC45C3">
        <w:rPr>
          <w:rFonts w:eastAsia="Calibri"/>
          <w:highlight w:val="yellow"/>
          <w:u w:val="single"/>
        </w:rPr>
        <w:t xml:space="preserve">so that </w:t>
      </w:r>
      <w:r w:rsidRPr="00CC45C3">
        <w:rPr>
          <w:rFonts w:eastAsia="Calibri"/>
          <w:b/>
          <w:iCs/>
          <w:highlight w:val="yellow"/>
          <w:u w:val="single"/>
          <w:bdr w:val="single" w:sz="8" w:space="0" w:color="auto"/>
        </w:rPr>
        <w:t>pandemic countermeasures</w:t>
      </w:r>
      <w:r w:rsidRPr="00CC45C3">
        <w:rPr>
          <w:rFonts w:eastAsia="Calibri"/>
          <w:highlight w:val="yellow"/>
          <w:u w:val="single"/>
        </w:rPr>
        <w:t xml:space="preserve"> are appropriate</w:t>
      </w:r>
      <w:r w:rsidRPr="00CC45C3">
        <w:rPr>
          <w:rFonts w:eastAsia="Calibri"/>
          <w:sz w:val="16"/>
          <w:highlight w:val="yellow"/>
        </w:rPr>
        <w:t xml:space="preserve"> for the communities they intend to serve.</w:t>
      </w:r>
    </w:p>
    <w:p w14:paraId="0ADD1DC3" w14:textId="77777777" w:rsidR="00CC45C3" w:rsidRPr="00CC45C3" w:rsidRDefault="00CC45C3" w:rsidP="00CC45C3">
      <w:pPr>
        <w:rPr>
          <w:rFonts w:eastAsia="Calibri"/>
        </w:rPr>
      </w:pPr>
      <w:r w:rsidRPr="00CC45C3">
        <w:rPr>
          <w:rFonts w:eastAsia="Calibri"/>
        </w:rPr>
        <w:t xml:space="preserve">AU quoting Rachel </w:t>
      </w:r>
      <w:r w:rsidRPr="00CC45C3">
        <w:rPr>
          <w:rFonts w:eastAsia="Calibri"/>
          <w:b/>
          <w:bCs/>
          <w:sz w:val="26"/>
        </w:rPr>
        <w:t>L</w:t>
      </w:r>
      <w:r w:rsidRPr="00CC45C3">
        <w:rPr>
          <w:rFonts w:eastAsia="Calibri"/>
          <w:b/>
          <w:bCs/>
          <w:sz w:val="26"/>
          <w:highlight w:val="yellow"/>
        </w:rPr>
        <w:t>aser</w:t>
      </w:r>
      <w:r w:rsidRPr="00CC45C3">
        <w:rPr>
          <w:rFonts w:eastAsia="Calibri"/>
          <w:b/>
          <w:bCs/>
          <w:sz w:val="26"/>
        </w:rPr>
        <w:t xml:space="preserve"> 23</w:t>
      </w:r>
      <w:r w:rsidRPr="00CC45C3">
        <w:rPr>
          <w:rFonts w:eastAsia="Calibri"/>
        </w:rP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5FCB7F21" w14:textId="77777777" w:rsidR="00CC45C3" w:rsidRPr="00CC45C3" w:rsidRDefault="00CC45C3" w:rsidP="00CC45C3">
      <w:pPr>
        <w:rPr>
          <w:rFonts w:eastAsia="Calibri"/>
          <w:sz w:val="16"/>
        </w:rPr>
      </w:pPr>
      <w:r w:rsidRPr="00CC45C3">
        <w:rPr>
          <w:rFonts w:eastAsia="Calibri"/>
          <w:sz w:val="16"/>
        </w:rPr>
        <w:t xml:space="preserve">Groff’s legal team includes </w:t>
      </w:r>
      <w:r w:rsidRPr="00CC45C3">
        <w:rPr>
          <w:rFonts w:eastAsia="Calibri"/>
          <w:sz w:val="16"/>
          <w:highlight w:val="yellow"/>
        </w:rPr>
        <w:t>First Liberty Institute and the Independence Law Center</w:t>
      </w:r>
      <w:r w:rsidRPr="00CC45C3">
        <w:rPr>
          <w:rFonts w:eastAsia="Calibri"/>
          <w:sz w:val="16"/>
        </w:rPr>
        <w:t xml:space="preserve">, </w:t>
      </w:r>
      <w:r w:rsidRPr="00CC45C3">
        <w:rPr>
          <w:rFonts w:eastAsia="Calibri"/>
          <w:b/>
          <w:iCs/>
          <w:u w:val="single"/>
          <w:bdr w:val="single" w:sz="8" w:space="0" w:color="auto"/>
        </w:rPr>
        <w:t xml:space="preserve">Christian </w:t>
      </w:r>
      <w:r w:rsidRPr="00CC45C3">
        <w:rPr>
          <w:rFonts w:eastAsia="Calibri"/>
          <w:b/>
          <w:iCs/>
          <w:highlight w:val="cyan"/>
          <w:u w:val="single"/>
          <w:bdr w:val="single" w:sz="8" w:space="0" w:color="auto"/>
        </w:rPr>
        <w:t>Nationalist</w:t>
      </w:r>
      <w:r w:rsidRPr="00CC45C3">
        <w:rPr>
          <w:rFonts w:eastAsia="Calibri"/>
          <w:sz w:val="16"/>
        </w:rPr>
        <w:t xml:space="preserve"> organization</w:t>
      </w:r>
      <w:r w:rsidRPr="00CC45C3">
        <w:rPr>
          <w:rFonts w:eastAsia="Calibri"/>
          <w:b/>
          <w:iCs/>
          <w:highlight w:val="cyan"/>
          <w:u w:val="single"/>
          <w:bdr w:val="single" w:sz="8" w:space="0" w:color="auto"/>
        </w:rPr>
        <w:t>s</w:t>
      </w:r>
      <w:r w:rsidRPr="00CC45C3">
        <w:rPr>
          <w:rFonts w:eastAsia="Calibri"/>
          <w:sz w:val="16"/>
        </w:rPr>
        <w:t xml:space="preserve"> that </w:t>
      </w:r>
      <w:r w:rsidRPr="00CC45C3">
        <w:rPr>
          <w:rFonts w:eastAsia="Calibri"/>
          <w:highlight w:val="cyan"/>
          <w:u w:val="single"/>
        </w:rPr>
        <w:t xml:space="preserve">are part of a </w:t>
      </w:r>
      <w:r w:rsidRPr="00CC45C3">
        <w:rPr>
          <w:rFonts w:eastAsia="Calibri"/>
          <w:b/>
          <w:iCs/>
          <w:u w:val="single"/>
          <w:bdr w:val="single" w:sz="8" w:space="0" w:color="auto"/>
        </w:rPr>
        <w:t>billion-dollar</w:t>
      </w:r>
      <w:r w:rsidRPr="00CC45C3">
        <w:rPr>
          <w:rFonts w:eastAsia="Calibri"/>
          <w:u w:val="single"/>
        </w:rPr>
        <w:t xml:space="preserve"> shadow </w:t>
      </w:r>
      <w:r w:rsidRPr="00CC45C3">
        <w:rPr>
          <w:rFonts w:eastAsia="Calibri"/>
          <w:highlight w:val="cyan"/>
          <w:u w:val="single"/>
        </w:rPr>
        <w:t xml:space="preserve">network behind </w:t>
      </w:r>
      <w:r w:rsidRPr="00CC45C3">
        <w:rPr>
          <w:rFonts w:eastAsia="Calibri"/>
          <w:b/>
          <w:iCs/>
          <w:u w:val="single"/>
          <w:bdr w:val="single" w:sz="8" w:space="0" w:color="auto"/>
        </w:rPr>
        <w:t xml:space="preserve">nationwide </w:t>
      </w:r>
      <w:r w:rsidRPr="00CC45C3">
        <w:rPr>
          <w:rFonts w:eastAsia="Calibri"/>
          <w:b/>
          <w:iCs/>
          <w:highlight w:val="cyan"/>
          <w:u w:val="single"/>
          <w:bdr w:val="single" w:sz="8" w:space="0" w:color="auto"/>
        </w:rPr>
        <w:t>litigation</w:t>
      </w:r>
      <w:r w:rsidRPr="00CC45C3">
        <w:rPr>
          <w:rFonts w:eastAsia="Calibri"/>
          <w:u w:val="single"/>
        </w:rPr>
        <w:t xml:space="preserve"> that seeks </w:t>
      </w:r>
      <w:r w:rsidRPr="00CC45C3">
        <w:rPr>
          <w:rFonts w:eastAsia="Calibri"/>
          <w:highlight w:val="cyan"/>
          <w:u w:val="single"/>
        </w:rPr>
        <w:t xml:space="preserve">to </w:t>
      </w:r>
      <w:r w:rsidRPr="00CC45C3">
        <w:rPr>
          <w:rFonts w:eastAsia="Calibri"/>
          <w:b/>
          <w:iCs/>
          <w:highlight w:val="yellow"/>
          <w:u w:val="single"/>
          <w:bdr w:val="single" w:sz="8" w:space="0" w:color="auto"/>
        </w:rPr>
        <w:t>undermine</w:t>
      </w:r>
      <w:r w:rsidRPr="00CC45C3">
        <w:rPr>
          <w:rFonts w:eastAsia="Calibri"/>
          <w:highlight w:val="yellow"/>
          <w:u w:val="single"/>
        </w:rPr>
        <w:t xml:space="preserve"> church-state separation</w:t>
      </w:r>
      <w:r w:rsidRPr="00CC45C3">
        <w:rPr>
          <w:rFonts w:eastAsia="Calibri"/>
          <w:sz w:val="16"/>
        </w:rPr>
        <w:t>.</w:t>
      </w:r>
    </w:p>
    <w:p w14:paraId="1CD90529" w14:textId="77777777" w:rsidR="00CC45C3" w:rsidRPr="00CC45C3" w:rsidRDefault="00CC45C3" w:rsidP="00CC45C3">
      <w:pPr>
        <w:rPr>
          <w:rFonts w:eastAsia="Calibri"/>
          <w:sz w:val="16"/>
        </w:rPr>
      </w:pPr>
      <w:r w:rsidRPr="00CC45C3">
        <w:rPr>
          <w:rFonts w:eastAsia="Calibri"/>
          <w:sz w:val="16"/>
        </w:rPr>
        <w:t xml:space="preserve">“Our </w:t>
      </w:r>
      <w:r w:rsidRPr="00CC45C3">
        <w:rPr>
          <w:rFonts w:eastAsia="Calibri"/>
          <w:u w:val="single"/>
        </w:rPr>
        <w:t xml:space="preserve">civil rights </w:t>
      </w:r>
      <w:r w:rsidRPr="00CC45C3">
        <w:rPr>
          <w:rFonts w:eastAsia="Calibri"/>
          <w:highlight w:val="cyan"/>
          <w:u w:val="single"/>
        </w:rPr>
        <w:t xml:space="preserve">laws </w:t>
      </w:r>
      <w:r w:rsidRPr="00CC45C3">
        <w:rPr>
          <w:rFonts w:eastAsia="Calibri"/>
          <w:b/>
          <w:iCs/>
          <w:u w:val="single"/>
          <w:bdr w:val="single" w:sz="8" w:space="0" w:color="auto"/>
        </w:rPr>
        <w:t xml:space="preserve">rightly </w:t>
      </w:r>
      <w:r w:rsidRPr="00CC45C3">
        <w:rPr>
          <w:rFonts w:eastAsia="Calibri"/>
          <w:b/>
          <w:iCs/>
          <w:highlight w:val="cyan"/>
          <w:u w:val="single"/>
          <w:bdr w:val="single" w:sz="8" w:space="0" w:color="auto"/>
        </w:rPr>
        <w:t>require</w:t>
      </w:r>
      <w:r w:rsidRPr="00CC45C3">
        <w:rPr>
          <w:rFonts w:eastAsia="Calibri"/>
          <w:u w:val="single"/>
        </w:rPr>
        <w:t xml:space="preserve"> religious </w:t>
      </w:r>
      <w:r w:rsidRPr="00CC45C3">
        <w:rPr>
          <w:rFonts w:eastAsia="Calibri"/>
          <w:highlight w:val="cyan"/>
          <w:u w:val="single"/>
        </w:rPr>
        <w:t xml:space="preserve">accommodations for </w:t>
      </w:r>
      <w:r w:rsidRPr="00CC45C3">
        <w:rPr>
          <w:rFonts w:eastAsia="Calibri"/>
          <w:b/>
          <w:iCs/>
          <w:highlight w:val="cyan"/>
          <w:u w:val="single"/>
          <w:bdr w:val="single" w:sz="8" w:space="0" w:color="auto"/>
        </w:rPr>
        <w:t>workers</w:t>
      </w:r>
      <w:r w:rsidRPr="00CC45C3">
        <w:rPr>
          <w:rFonts w:eastAsia="Calibri"/>
          <w:highlight w:val="cyan"/>
          <w:u w:val="single"/>
        </w:rPr>
        <w:t>, which is</w:t>
      </w:r>
      <w:r w:rsidRPr="00CC45C3">
        <w:rPr>
          <w:rFonts w:eastAsia="Calibri"/>
          <w:u w:val="single"/>
        </w:rPr>
        <w:t xml:space="preserve"> especially </w:t>
      </w:r>
      <w:r w:rsidRPr="00CC45C3">
        <w:rPr>
          <w:rFonts w:eastAsia="Calibri"/>
          <w:highlight w:val="cyan"/>
          <w:u w:val="single"/>
        </w:rPr>
        <w:t xml:space="preserve">important for </w:t>
      </w:r>
      <w:r w:rsidRPr="00CC45C3">
        <w:rPr>
          <w:rFonts w:eastAsia="Calibri"/>
          <w:b/>
          <w:iCs/>
          <w:u w:val="single"/>
          <w:bdr w:val="single" w:sz="8" w:space="0" w:color="auto"/>
        </w:rPr>
        <w:t xml:space="preserve">religious </w:t>
      </w:r>
      <w:r w:rsidRPr="00CC45C3">
        <w:rPr>
          <w:rFonts w:eastAsia="Calibri"/>
          <w:b/>
          <w:iCs/>
          <w:highlight w:val="cyan"/>
          <w:u w:val="single"/>
          <w:bdr w:val="single" w:sz="8" w:space="0" w:color="auto"/>
        </w:rPr>
        <w:t>minorities</w:t>
      </w:r>
      <w:r w:rsidRPr="00CC45C3">
        <w:rPr>
          <w:rFonts w:eastAsia="Calibri"/>
          <w:sz w:val="16"/>
        </w:rPr>
        <w:t xml:space="preserve"> whose rights and customs might not be respected in the workplace,” said Rachel Laser, president and CEO of Americans United. “But religious freedom does not mean we can shift the burden of practicing our faith onto other people. </w:t>
      </w:r>
      <w:r w:rsidRPr="00CC45C3">
        <w:rPr>
          <w:rFonts w:eastAsia="Calibri"/>
          <w:u w:val="single"/>
        </w:rPr>
        <w:t xml:space="preserve">Religious freedom has never been a </w:t>
      </w:r>
      <w:r w:rsidRPr="00CC45C3">
        <w:rPr>
          <w:rFonts w:eastAsia="Calibri"/>
          <w:b/>
          <w:iCs/>
          <w:u w:val="single"/>
          <w:bdr w:val="single" w:sz="8" w:space="0" w:color="auto"/>
        </w:rPr>
        <w:t>license to harm</w:t>
      </w:r>
      <w:r w:rsidRPr="00CC45C3">
        <w:rPr>
          <w:rFonts w:eastAsia="Calibri"/>
          <w:u w:val="single"/>
        </w:rPr>
        <w:t xml:space="preserve"> others, in employment or any</w:t>
      </w:r>
      <w:r w:rsidRPr="00CC45C3">
        <w:rPr>
          <w:rFonts w:eastAsia="Calibri"/>
          <w:sz w:val="16"/>
        </w:rPr>
        <w:t xml:space="preserve"> other </w:t>
      </w:r>
      <w:r w:rsidRPr="00CC45C3">
        <w:rPr>
          <w:rFonts w:eastAsia="Calibri"/>
          <w:u w:val="single"/>
        </w:rPr>
        <w:t>facet of life</w:t>
      </w:r>
      <w:r w:rsidRPr="00CC45C3">
        <w:rPr>
          <w:rFonts w:eastAsia="Calibri"/>
          <w:sz w:val="16"/>
        </w:rPr>
        <w:t>.</w:t>
      </w:r>
    </w:p>
    <w:p w14:paraId="4CA7A626" w14:textId="77777777" w:rsidR="00CC45C3" w:rsidRPr="00CC45C3" w:rsidRDefault="00CC45C3" w:rsidP="00CC45C3">
      <w:pPr>
        <w:rPr>
          <w:rFonts w:eastAsia="Calibri"/>
          <w:sz w:val="16"/>
        </w:rPr>
      </w:pPr>
      <w:r w:rsidRPr="00CC45C3">
        <w:rPr>
          <w:rFonts w:eastAsia="Calibri"/>
          <w:sz w:val="16"/>
        </w:rPr>
        <w:t>“</w:t>
      </w:r>
      <w:r w:rsidRPr="00CC45C3">
        <w:rPr>
          <w:rFonts w:eastAsia="Calibri"/>
          <w:highlight w:val="cyan"/>
          <w:u w:val="single"/>
        </w:rPr>
        <w:t>This</w:t>
      </w:r>
      <w:r w:rsidRPr="00CC45C3">
        <w:rPr>
          <w:rFonts w:eastAsia="Calibri"/>
          <w:u w:val="single"/>
        </w:rPr>
        <w:t xml:space="preserve"> case </w:t>
      </w:r>
      <w:r w:rsidRPr="00CC45C3">
        <w:rPr>
          <w:rFonts w:eastAsia="Calibri"/>
          <w:highlight w:val="cyan"/>
          <w:u w:val="single"/>
        </w:rPr>
        <w:t xml:space="preserve">is a </w:t>
      </w:r>
      <w:r w:rsidRPr="00CC45C3">
        <w:rPr>
          <w:rFonts w:eastAsia="Calibri"/>
          <w:b/>
          <w:iCs/>
          <w:highlight w:val="cyan"/>
          <w:u w:val="single"/>
          <w:bdr w:val="single" w:sz="8" w:space="0" w:color="auto"/>
        </w:rPr>
        <w:t>wolf</w:t>
      </w:r>
      <w:r w:rsidRPr="00CC45C3">
        <w:rPr>
          <w:rFonts w:eastAsia="Calibri"/>
          <w:b/>
          <w:iCs/>
          <w:u w:val="single"/>
          <w:bdr w:val="single" w:sz="8" w:space="0" w:color="auto"/>
        </w:rPr>
        <w:t xml:space="preserve"> in sheep’s clothing</w:t>
      </w:r>
      <w:r w:rsidRPr="00CC45C3">
        <w:rPr>
          <w:rFonts w:eastAsia="Calibri"/>
          <w:sz w:val="16"/>
        </w:rPr>
        <w:t>,” Laser warned. “</w:t>
      </w:r>
      <w:r w:rsidRPr="00CC45C3">
        <w:rPr>
          <w:rFonts w:eastAsia="Calibri"/>
          <w:b/>
          <w:iCs/>
          <w:u w:val="single"/>
          <w:bdr w:val="single" w:sz="8" w:space="0" w:color="auto"/>
        </w:rPr>
        <w:t xml:space="preserve">Christian </w:t>
      </w:r>
      <w:r w:rsidRPr="00CC45C3">
        <w:rPr>
          <w:rFonts w:eastAsia="Calibri"/>
          <w:b/>
          <w:iCs/>
          <w:highlight w:val="cyan"/>
          <w:u w:val="single"/>
          <w:bdr w:val="single" w:sz="8" w:space="0" w:color="auto"/>
        </w:rPr>
        <w:t>Nationalist</w:t>
      </w:r>
      <w:r w:rsidRPr="00CC45C3">
        <w:rPr>
          <w:rFonts w:eastAsia="Calibri"/>
          <w:sz w:val="16"/>
        </w:rPr>
        <w:t xml:space="preserve"> legal group</w:t>
      </w:r>
      <w:r w:rsidRPr="00CC45C3">
        <w:rPr>
          <w:rFonts w:eastAsia="Calibri"/>
          <w:b/>
          <w:iCs/>
          <w:highlight w:val="cyan"/>
          <w:u w:val="single"/>
          <w:bdr w:val="single" w:sz="8" w:space="0" w:color="auto"/>
        </w:rPr>
        <w:t>s</w:t>
      </w:r>
      <w:r w:rsidRPr="00CC45C3">
        <w:rPr>
          <w:rFonts w:eastAsia="Calibri"/>
          <w:highlight w:val="cyan"/>
          <w:u w:val="single"/>
        </w:rPr>
        <w:t xml:space="preserve"> are litigating</w:t>
      </w:r>
      <w:r w:rsidRPr="00CC45C3">
        <w:rPr>
          <w:rFonts w:eastAsia="Calibri"/>
          <w:u w:val="single"/>
        </w:rPr>
        <w:t xml:space="preserve"> cases</w:t>
      </w:r>
      <w:r w:rsidRPr="00CC45C3">
        <w:rPr>
          <w:rFonts w:eastAsia="Calibri"/>
          <w:sz w:val="16"/>
        </w:rPr>
        <w:t xml:space="preserve"> like this </w:t>
      </w:r>
      <w:r w:rsidRPr="00CC45C3">
        <w:rPr>
          <w:rFonts w:eastAsia="Calibri"/>
          <w:highlight w:val="cyan"/>
          <w:u w:val="single"/>
        </w:rPr>
        <w:t>as part of the</w:t>
      </w:r>
      <w:r w:rsidRPr="00CC45C3">
        <w:rPr>
          <w:rFonts w:eastAsia="Calibri"/>
          <w:u w:val="single"/>
        </w:rPr>
        <w:t xml:space="preserve">ir </w:t>
      </w:r>
      <w:r w:rsidRPr="00CC45C3">
        <w:rPr>
          <w:rFonts w:eastAsia="Calibri"/>
          <w:b/>
          <w:iCs/>
          <w:highlight w:val="cyan"/>
          <w:u w:val="single"/>
          <w:bdr w:val="single" w:sz="8" w:space="0" w:color="auto"/>
        </w:rPr>
        <w:t>crusade</w:t>
      </w:r>
      <w:r w:rsidRPr="00CC45C3">
        <w:rPr>
          <w:rFonts w:eastAsia="Calibri"/>
          <w:highlight w:val="cyan"/>
          <w:u w:val="single"/>
        </w:rPr>
        <w:t xml:space="preserve"> to secure </w:t>
      </w:r>
      <w:r w:rsidRPr="00CC45C3">
        <w:rPr>
          <w:rFonts w:eastAsia="Calibri"/>
          <w:b/>
          <w:iCs/>
          <w:highlight w:val="cyan"/>
          <w:u w:val="single"/>
          <w:bdr w:val="single" w:sz="8" w:space="0" w:color="auto"/>
        </w:rPr>
        <w:t>privilege</w:t>
      </w:r>
      <w:r w:rsidRPr="00CC45C3">
        <w:rPr>
          <w:rFonts w:eastAsia="Calibri"/>
          <w:u w:val="single"/>
        </w:rPr>
        <w:t xml:space="preserve"> for those who </w:t>
      </w:r>
      <w:r w:rsidRPr="00CC45C3">
        <w:rPr>
          <w:rFonts w:eastAsia="Calibri"/>
          <w:b/>
          <w:iCs/>
          <w:u w:val="single"/>
          <w:bdr w:val="single" w:sz="8" w:space="0" w:color="auto"/>
        </w:rPr>
        <w:t>share</w:t>
      </w:r>
      <w:r w:rsidRPr="00CC45C3">
        <w:rPr>
          <w:rFonts w:eastAsia="Calibri"/>
          <w:u w:val="single"/>
        </w:rPr>
        <w:t xml:space="preserve"> their</w:t>
      </w:r>
      <w:r w:rsidRPr="00CC45C3">
        <w:rPr>
          <w:rFonts w:eastAsia="Calibri"/>
          <w:sz w:val="16"/>
        </w:rPr>
        <w:t xml:space="preserve"> narrow </w:t>
      </w:r>
      <w:r w:rsidRPr="00CC45C3">
        <w:rPr>
          <w:rFonts w:eastAsia="Calibri"/>
          <w:u w:val="single"/>
        </w:rPr>
        <w:t>religious beliefs</w:t>
      </w:r>
      <w:r w:rsidRPr="00CC45C3">
        <w:rPr>
          <w:rFonts w:eastAsia="Calibri"/>
          <w:sz w:val="16"/>
        </w:rPr>
        <w:t xml:space="preserve"> — </w:t>
      </w:r>
      <w:r w:rsidRPr="00CC45C3">
        <w:rPr>
          <w:rFonts w:eastAsia="Calibri"/>
          <w:highlight w:val="cyan"/>
          <w:u w:val="single"/>
        </w:rPr>
        <w:t xml:space="preserve">at the cost of </w:t>
      </w:r>
      <w:r w:rsidRPr="00CC45C3">
        <w:rPr>
          <w:rFonts w:eastAsia="Calibri"/>
          <w:b/>
          <w:iCs/>
          <w:highlight w:val="cyan"/>
          <w:u w:val="single"/>
          <w:bdr w:val="single" w:sz="8" w:space="0" w:color="auto"/>
        </w:rPr>
        <w:t>everyone</w:t>
      </w:r>
      <w:r w:rsidRPr="00CC45C3">
        <w:rPr>
          <w:rFonts w:eastAsia="Calibri"/>
          <w:sz w:val="16"/>
        </w:rPr>
        <w:t xml:space="preserve"> else</w:t>
      </w:r>
      <w:r w:rsidRPr="00CC45C3">
        <w:rPr>
          <w:rFonts w:eastAsia="Calibri"/>
          <w:b/>
          <w:iCs/>
          <w:highlight w:val="cyan"/>
          <w:u w:val="single"/>
          <w:bdr w:val="single" w:sz="8" w:space="0" w:color="auto"/>
        </w:rPr>
        <w:t>’s</w:t>
      </w:r>
      <w:r w:rsidRPr="00CC45C3">
        <w:rPr>
          <w:rFonts w:eastAsia="Calibri"/>
          <w:u w:val="single"/>
        </w:rPr>
        <w:t xml:space="preserve"> religious </w:t>
      </w:r>
      <w:r w:rsidRPr="00CC45C3">
        <w:rPr>
          <w:rFonts w:eastAsia="Calibri"/>
          <w:highlight w:val="cyan"/>
          <w:u w:val="single"/>
        </w:rPr>
        <w:t>freedom</w:t>
      </w:r>
      <w:r w:rsidRPr="00CC45C3">
        <w:rPr>
          <w:rFonts w:eastAsia="Calibri"/>
          <w:sz w:val="16"/>
        </w:rPr>
        <w:t xml:space="preserve">. Once upon a time, the Supreme Court prioritized religious-freedom cases aimed at protecting the rights of religious minorities who are marginalized in a predominantly Christian society. But </w:t>
      </w:r>
      <w:r w:rsidRPr="00CC45C3">
        <w:rPr>
          <w:rFonts w:eastAsia="Calibri"/>
          <w:u w:val="single"/>
        </w:rPr>
        <w:t>the</w:t>
      </w:r>
      <w:r w:rsidRPr="00CC45C3">
        <w:rPr>
          <w:rFonts w:eastAsia="Calibri"/>
          <w:sz w:val="16"/>
        </w:rPr>
        <w:t xml:space="preserve"> Christian Nationalist </w:t>
      </w:r>
      <w:r w:rsidRPr="00CC45C3">
        <w:rPr>
          <w:rFonts w:eastAsia="Calibri"/>
          <w:highlight w:val="cyan"/>
          <w:u w:val="single"/>
        </w:rPr>
        <w:t xml:space="preserve">groups </w:t>
      </w:r>
      <w:r w:rsidRPr="00CC45C3">
        <w:rPr>
          <w:rFonts w:eastAsia="Calibri"/>
          <w:b/>
          <w:iCs/>
          <w:u w:val="single"/>
          <w:bdr w:val="single" w:sz="8" w:space="0" w:color="auto"/>
        </w:rPr>
        <w:t>litigating</w:t>
      </w:r>
      <w:r w:rsidRPr="00CC45C3">
        <w:rPr>
          <w:rFonts w:eastAsia="Calibri"/>
          <w:u w:val="single"/>
        </w:rPr>
        <w:t xml:space="preserve"> this</w:t>
      </w:r>
      <w:r w:rsidRPr="00CC45C3">
        <w:rPr>
          <w:rFonts w:eastAsia="Calibri"/>
          <w:sz w:val="16"/>
        </w:rPr>
        <w:t xml:space="preserve"> case </w:t>
      </w:r>
      <w:r w:rsidRPr="00CC45C3">
        <w:rPr>
          <w:rFonts w:eastAsia="Calibri"/>
          <w:highlight w:val="cyan"/>
          <w:u w:val="single"/>
        </w:rPr>
        <w:t>are hoping</w:t>
      </w:r>
      <w:r w:rsidRPr="00CC45C3">
        <w:rPr>
          <w:rFonts w:eastAsia="Calibri"/>
          <w:u w:val="single"/>
        </w:rPr>
        <w:t xml:space="preserve"> to use it </w:t>
      </w:r>
      <w:r w:rsidRPr="00CC45C3">
        <w:rPr>
          <w:rFonts w:eastAsia="Calibri"/>
          <w:highlight w:val="cyan"/>
          <w:u w:val="single"/>
        </w:rPr>
        <w:t xml:space="preserve">to </w:t>
      </w:r>
      <w:r w:rsidRPr="00CC45C3">
        <w:rPr>
          <w:rFonts w:eastAsia="Calibri"/>
          <w:b/>
          <w:iCs/>
          <w:highlight w:val="cyan"/>
          <w:u w:val="single"/>
          <w:bdr w:val="single" w:sz="8" w:space="0" w:color="auto"/>
        </w:rPr>
        <w:t>extend</w:t>
      </w:r>
      <w:r w:rsidRPr="00CC45C3">
        <w:rPr>
          <w:rFonts w:eastAsia="Calibri"/>
          <w:sz w:val="16"/>
        </w:rPr>
        <w:t xml:space="preserve"> the recent pattern of the current court granting </w:t>
      </w:r>
      <w:r w:rsidRPr="00CC45C3">
        <w:rPr>
          <w:rFonts w:eastAsia="Calibri"/>
          <w:b/>
          <w:iCs/>
          <w:u w:val="single"/>
          <w:bdr w:val="single" w:sz="8" w:space="0" w:color="auto"/>
        </w:rPr>
        <w:t xml:space="preserve">special </w:t>
      </w:r>
      <w:r w:rsidRPr="00CC45C3">
        <w:rPr>
          <w:rFonts w:eastAsia="Calibri"/>
          <w:b/>
          <w:iCs/>
          <w:highlight w:val="cyan"/>
          <w:u w:val="single"/>
          <w:bdr w:val="single" w:sz="8" w:space="0" w:color="auto"/>
        </w:rPr>
        <w:t>favor</w:t>
      </w:r>
      <w:r w:rsidRPr="00CC45C3">
        <w:rPr>
          <w:rFonts w:eastAsia="Calibri"/>
          <w:highlight w:val="cyan"/>
          <w:u w:val="single"/>
        </w:rPr>
        <w:t xml:space="preserve"> to the majority</w:t>
      </w:r>
      <w:r w:rsidRPr="00CC45C3">
        <w:rPr>
          <w:rFonts w:eastAsia="Calibri"/>
          <w:u w:val="single"/>
        </w:rPr>
        <w:t xml:space="preserve"> religion </w:t>
      </w:r>
      <w:r w:rsidRPr="00CC45C3">
        <w:rPr>
          <w:rFonts w:eastAsia="Calibri"/>
          <w:highlight w:val="cyan"/>
          <w:u w:val="single"/>
        </w:rPr>
        <w:t xml:space="preserve">at the </w:t>
      </w:r>
      <w:r w:rsidRPr="00CC45C3">
        <w:rPr>
          <w:rFonts w:eastAsia="Calibri"/>
          <w:b/>
          <w:iCs/>
          <w:highlight w:val="cyan"/>
          <w:u w:val="single"/>
          <w:bdr w:val="single" w:sz="8" w:space="0" w:color="auto"/>
        </w:rPr>
        <w:t>expense</w:t>
      </w:r>
      <w:r w:rsidRPr="00CC45C3">
        <w:rPr>
          <w:rFonts w:eastAsia="Calibri"/>
          <w:highlight w:val="cyan"/>
          <w:u w:val="single"/>
        </w:rPr>
        <w:t xml:space="preserve"> of</w:t>
      </w:r>
      <w:r w:rsidRPr="00CC45C3">
        <w:rPr>
          <w:rFonts w:eastAsia="Calibri"/>
          <w:u w:val="single"/>
        </w:rPr>
        <w:t xml:space="preserve"> all </w:t>
      </w:r>
      <w:r w:rsidRPr="00CC45C3">
        <w:rPr>
          <w:rFonts w:eastAsia="Calibri"/>
          <w:highlight w:val="cyan"/>
          <w:u w:val="single"/>
        </w:rPr>
        <w:t>others</w:t>
      </w:r>
      <w:r w:rsidRPr="00CC45C3">
        <w:rPr>
          <w:rFonts w:eastAsia="Calibri"/>
          <w:sz w:val="16"/>
        </w:rPr>
        <w:t>.”</w:t>
      </w:r>
    </w:p>
    <w:p w14:paraId="569DD8BE" w14:textId="77777777" w:rsidR="00CC45C3" w:rsidRPr="00CC45C3" w:rsidRDefault="00CC45C3" w:rsidP="00CC45C3">
      <w:pPr>
        <w:rPr>
          <w:rFonts w:eastAsia="Calibri"/>
          <w:sz w:val="16"/>
        </w:rPr>
      </w:pPr>
      <w:r w:rsidRPr="00CC45C3">
        <w:rPr>
          <w:rFonts w:eastAsia="Calibri"/>
          <w:sz w:val="16"/>
        </w:rPr>
        <w:t>She concluded, “</w:t>
      </w:r>
      <w:r w:rsidRPr="00CC45C3">
        <w:rPr>
          <w:rFonts w:eastAsia="Calibri"/>
          <w:highlight w:val="yellow"/>
          <w:u w:val="single"/>
        </w:rPr>
        <w:t xml:space="preserve">We need a </w:t>
      </w:r>
      <w:r w:rsidRPr="00CC45C3">
        <w:rPr>
          <w:rFonts w:eastAsia="Calibri"/>
          <w:b/>
          <w:iCs/>
          <w:highlight w:val="yellow"/>
          <w:u w:val="single"/>
          <w:bdr w:val="single" w:sz="8" w:space="0" w:color="auto"/>
        </w:rPr>
        <w:t>national recommitment</w:t>
      </w:r>
      <w:r w:rsidRPr="00CC45C3">
        <w:rPr>
          <w:rFonts w:eastAsia="Calibri"/>
          <w:highlight w:val="yellow"/>
          <w:u w:val="single"/>
        </w:rPr>
        <w:t xml:space="preserve"> to the separation of church and state</w:t>
      </w:r>
      <w:r w:rsidRPr="00CC45C3">
        <w:rPr>
          <w:rFonts w:eastAsia="Calibri"/>
          <w:sz w:val="16"/>
        </w:rPr>
        <w:t xml:space="preserve"> if we’re to uphold this country’s promise of freedom and equality for all of us.”</w:t>
      </w:r>
    </w:p>
    <w:p w14:paraId="0090E22B" w14:textId="77777777" w:rsidR="00CC45C3" w:rsidRPr="00CC45C3" w:rsidRDefault="00CC45C3" w:rsidP="00CC45C3">
      <w:pPr>
        <w:rPr>
          <w:rFonts w:eastAsia="Calibri"/>
        </w:rPr>
      </w:pPr>
    </w:p>
    <w:p w14:paraId="514149BC" w14:textId="77777777" w:rsidR="00CC45C3" w:rsidRPr="00CC45C3" w:rsidRDefault="00CC45C3" w:rsidP="00CC45C3">
      <w:pPr>
        <w:rPr>
          <w:rFonts w:eastAsia="Aptos"/>
          <w:sz w:val="16"/>
        </w:rPr>
      </w:pPr>
    </w:p>
    <w:p w14:paraId="50B6A164"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DA---1NC</w:t>
      </w:r>
    </w:p>
    <w:p w14:paraId="095A5472"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u w:val="single"/>
        </w:rPr>
        <w:t>VC DA</w:t>
      </w:r>
      <w:r w:rsidRPr="00CC45C3">
        <w:rPr>
          <w:rFonts w:eastAsia="Times New Roman" w:cs="Times New Roman"/>
          <w:b/>
          <w:iCs/>
          <w:sz w:val="26"/>
        </w:rPr>
        <w:t>:</w:t>
      </w:r>
    </w:p>
    <w:p w14:paraId="69664818" w14:textId="77777777" w:rsidR="00CC45C3" w:rsidRPr="00CC45C3" w:rsidRDefault="00CC45C3" w:rsidP="00CC45C3">
      <w:pPr>
        <w:rPr>
          <w:rFonts w:eastAsia="Calibri"/>
        </w:rPr>
      </w:pPr>
    </w:p>
    <w:p w14:paraId="13E8A0C8"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Venture Capital is </w:t>
      </w:r>
      <w:r w:rsidRPr="00CC45C3">
        <w:rPr>
          <w:rFonts w:eastAsia="Times New Roman" w:cs="Times New Roman"/>
          <w:b/>
          <w:iCs/>
          <w:sz w:val="26"/>
          <w:u w:val="single"/>
        </w:rPr>
        <w:t>high</w:t>
      </w:r>
      <w:r w:rsidRPr="00CC45C3">
        <w:rPr>
          <w:rFonts w:eastAsia="Times New Roman" w:cs="Times New Roman"/>
          <w:b/>
          <w:iCs/>
          <w:sz w:val="26"/>
        </w:rPr>
        <w:t xml:space="preserve">. It’s all in AI. </w:t>
      </w:r>
    </w:p>
    <w:p w14:paraId="5E6CC6E3" w14:textId="77777777" w:rsidR="00CC45C3" w:rsidRPr="00CC45C3" w:rsidRDefault="00CC45C3" w:rsidP="00CC45C3">
      <w:pPr>
        <w:rPr>
          <w:rFonts w:eastAsia="Calibri"/>
        </w:rPr>
      </w:pPr>
      <w:r w:rsidRPr="00CC45C3">
        <w:rPr>
          <w:rFonts w:eastAsia="Calibri"/>
          <w:b/>
          <w:bCs/>
          <w:sz w:val="26"/>
        </w:rPr>
        <w:t>Lehot 11-11</w:t>
      </w:r>
      <w:r w:rsidRPr="00CC45C3">
        <w:rPr>
          <w:rFonts w:eastAsia="Calibri"/>
        </w:rPr>
        <w:t xml:space="preserve">-2025, Partner @ Foley and Lardner LLP (Louis, “What's New In Venture Capital? Update On Q3 2025 Venture Capital Trends,” </w:t>
      </w:r>
      <w:r w:rsidRPr="00CC45C3">
        <w:rPr>
          <w:rFonts w:eastAsia="Calibri"/>
          <w:i/>
          <w:iCs/>
        </w:rPr>
        <w:t>Mondaq</w:t>
      </w:r>
      <w:r w:rsidRPr="00CC45C3">
        <w:rPr>
          <w:rFonts w:eastAsia="Calibri"/>
        </w:rPr>
        <w:t>, https://www.mondaq.com/unitedstates/corporate-and-company-law/1703274/whats-new-in-venture-capital-update-on-q3-2025-venture-capital-trends)</w:t>
      </w:r>
    </w:p>
    <w:p w14:paraId="0E16CF14" w14:textId="77777777" w:rsidR="00CC45C3" w:rsidRPr="00CC45C3" w:rsidRDefault="00CC45C3" w:rsidP="00CC45C3">
      <w:pPr>
        <w:rPr>
          <w:rFonts w:eastAsia="Calibri"/>
          <w:sz w:val="16"/>
        </w:rPr>
      </w:pPr>
      <w:r w:rsidRPr="00CC45C3">
        <w:rPr>
          <w:rFonts w:eastAsia="Calibri"/>
          <w:u w:val="single"/>
        </w:rPr>
        <w:t>AI Dominates</w:t>
      </w:r>
      <w:r w:rsidRPr="00CC45C3">
        <w:rPr>
          <w:rFonts w:eastAsia="Calibri"/>
          <w:sz w:val="16"/>
        </w:rPr>
        <w:t xml:space="preserve"> Funding</w:t>
      </w:r>
    </w:p>
    <w:p w14:paraId="1C12F93A" w14:textId="77777777" w:rsidR="00CC45C3" w:rsidRPr="00CC45C3" w:rsidRDefault="00CC45C3" w:rsidP="00CC45C3">
      <w:pPr>
        <w:rPr>
          <w:rFonts w:eastAsia="Calibri"/>
          <w:sz w:val="16"/>
        </w:rPr>
      </w:pPr>
      <w:r w:rsidRPr="00CC45C3">
        <w:rPr>
          <w:rFonts w:eastAsia="Calibri"/>
          <w:sz w:val="16"/>
        </w:rPr>
        <w:t xml:space="preserve">It is no surprise that </w:t>
      </w:r>
      <w:r w:rsidRPr="00CC45C3">
        <w:rPr>
          <w:rFonts w:eastAsia="Calibri"/>
          <w:b/>
          <w:iCs/>
          <w:highlight w:val="cyan"/>
          <w:u w:val="single"/>
          <w:bdr w:val="single" w:sz="8" w:space="0" w:color="auto"/>
        </w:rPr>
        <w:t>VC</w:t>
      </w:r>
      <w:r w:rsidRPr="00CC45C3">
        <w:rPr>
          <w:rFonts w:eastAsia="Calibri"/>
          <w:sz w:val="16"/>
        </w:rPr>
        <w:t xml:space="preserve"> investors are targeting </w:t>
      </w:r>
      <w:r w:rsidRPr="00CC45C3">
        <w:rPr>
          <w:rFonts w:eastAsia="Calibri"/>
          <w:highlight w:val="cyan"/>
          <w:u w:val="single"/>
        </w:rPr>
        <w:t>AI</w:t>
      </w:r>
      <w:r w:rsidRPr="00CC45C3">
        <w:rPr>
          <w:rFonts w:eastAsia="Calibri"/>
          <w:u w:val="single"/>
        </w:rPr>
        <w:t xml:space="preserve"> companie</w:t>
      </w:r>
      <w:r w:rsidRPr="00CC45C3">
        <w:rPr>
          <w:rFonts w:eastAsia="Calibri"/>
          <w:b/>
          <w:iCs/>
          <w:highlight w:val="cyan"/>
          <w:u w:val="single"/>
          <w:bdr w:val="single" w:sz="8" w:space="0" w:color="auto"/>
        </w:rPr>
        <w:t>s</w:t>
      </w:r>
      <w:r w:rsidRPr="00CC45C3">
        <w:rPr>
          <w:rFonts w:eastAsia="Calibri"/>
          <w:sz w:val="16"/>
        </w:rPr>
        <w:t xml:space="preserve">, with KMPG noting that they </w:t>
      </w:r>
      <w:r w:rsidRPr="00CC45C3">
        <w:rPr>
          <w:rFonts w:eastAsia="Calibri"/>
          <w:u w:val="single"/>
        </w:rPr>
        <w:t>are "</w:t>
      </w:r>
      <w:r w:rsidRPr="00CC45C3">
        <w:rPr>
          <w:rFonts w:eastAsia="Calibri"/>
          <w:highlight w:val="cyan"/>
          <w:u w:val="single"/>
        </w:rPr>
        <w:t xml:space="preserve">attracting capital </w:t>
      </w:r>
      <w:r w:rsidRPr="00CC45C3">
        <w:rPr>
          <w:rFonts w:eastAsia="Calibri"/>
          <w:u w:val="single"/>
        </w:rPr>
        <w:t>at scale across geographies and use cases."</w:t>
      </w:r>
      <w:r w:rsidRPr="00CC45C3">
        <w:rPr>
          <w:rFonts w:eastAsia="Calibri"/>
          <w:sz w:val="16"/>
        </w:rPr>
        <w:t xml:space="preserve"> Their analysts also say that the significant transactions in the AI space in Q3 highlight that </w:t>
      </w:r>
      <w:r w:rsidRPr="00CC45C3">
        <w:rPr>
          <w:rFonts w:eastAsia="Calibri"/>
          <w:highlight w:val="cyan"/>
          <w:u w:val="single"/>
        </w:rPr>
        <w:t>AI</w:t>
      </w:r>
      <w:r w:rsidRPr="00CC45C3">
        <w:rPr>
          <w:rFonts w:eastAsia="Calibri"/>
          <w:u w:val="single"/>
        </w:rPr>
        <w:t xml:space="preserve"> </w:t>
      </w:r>
      <w:r w:rsidRPr="00CC45C3">
        <w:rPr>
          <w:rFonts w:eastAsia="Calibri"/>
          <w:highlight w:val="cyan"/>
          <w:u w:val="single"/>
        </w:rPr>
        <w:t>is</w:t>
      </w:r>
      <w:r w:rsidRPr="00CC45C3">
        <w:rPr>
          <w:rFonts w:eastAsia="Calibri"/>
          <w:u w:val="single"/>
        </w:rPr>
        <w:t xml:space="preserve"> now consistently </w:t>
      </w:r>
      <w:r w:rsidRPr="00CC45C3">
        <w:rPr>
          <w:rFonts w:eastAsia="Calibri"/>
          <w:highlight w:val="cyan"/>
          <w:u w:val="single"/>
        </w:rPr>
        <w:t>the defining theme in</w:t>
      </w:r>
      <w:r w:rsidRPr="00CC45C3">
        <w:rPr>
          <w:rFonts w:eastAsia="Calibri"/>
          <w:u w:val="single"/>
        </w:rPr>
        <w:t xml:space="preserve"> global </w:t>
      </w:r>
      <w:r w:rsidRPr="00CC45C3">
        <w:rPr>
          <w:rFonts w:eastAsia="Calibri"/>
          <w:highlight w:val="cyan"/>
          <w:u w:val="single"/>
        </w:rPr>
        <w:t>VC</w:t>
      </w:r>
      <w:r w:rsidRPr="00CC45C3">
        <w:rPr>
          <w:rFonts w:eastAsia="Calibri"/>
          <w:sz w:val="16"/>
        </w:rPr>
        <w:t>, and the data backs this up.</w:t>
      </w:r>
    </w:p>
    <w:p w14:paraId="1EEFDA13" w14:textId="77777777" w:rsidR="00CC45C3" w:rsidRPr="00CC45C3" w:rsidRDefault="00CC45C3" w:rsidP="00CC45C3">
      <w:pPr>
        <w:rPr>
          <w:rFonts w:eastAsia="Calibri"/>
          <w:sz w:val="16"/>
        </w:rPr>
      </w:pPr>
      <w:r w:rsidRPr="00CC45C3">
        <w:rPr>
          <w:rFonts w:eastAsia="Calibri"/>
          <w:sz w:val="16"/>
        </w:rPr>
        <w:t xml:space="preserve">CB Insights data shows that so far in 2025, </w:t>
      </w:r>
      <w:r w:rsidRPr="00CC45C3">
        <w:rPr>
          <w:rFonts w:eastAsia="Calibri"/>
          <w:u w:val="single"/>
        </w:rPr>
        <w:t>51% of total venture funding has been raised by AI startups</w:t>
      </w:r>
      <w:r w:rsidRPr="00CC45C3">
        <w:rPr>
          <w:rFonts w:eastAsia="Calibri"/>
          <w:sz w:val="16"/>
        </w:rPr>
        <w:t xml:space="preserve">, and in Q3, AI deals accounted for 23% of all transactions. This means VC investors are being selective and plowing more capital into fewer deals. If this trend holds through Q4, which it likely will, </w:t>
      </w:r>
      <w:r w:rsidRPr="00CC45C3">
        <w:rPr>
          <w:rFonts w:eastAsia="Calibri"/>
          <w:u w:val="single"/>
        </w:rPr>
        <w:t>2025 will mark the first year that AI startups have received the majority of venture funding</w:t>
      </w:r>
      <w:r w:rsidRPr="00CC45C3">
        <w:rPr>
          <w:rFonts w:eastAsia="Calibri"/>
          <w:sz w:val="16"/>
        </w:rPr>
        <w:t xml:space="preserve">. Their </w:t>
      </w:r>
      <w:r w:rsidRPr="00CC45C3">
        <w:rPr>
          <w:rFonts w:eastAsia="Calibri"/>
          <w:highlight w:val="cyan"/>
          <w:u w:val="single"/>
        </w:rPr>
        <w:t>data</w:t>
      </w:r>
      <w:r w:rsidRPr="00CC45C3">
        <w:rPr>
          <w:rFonts w:eastAsia="Calibri"/>
          <w:u w:val="single"/>
        </w:rPr>
        <w:t xml:space="preserve"> also </w:t>
      </w:r>
      <w:r w:rsidRPr="00CC45C3">
        <w:rPr>
          <w:rFonts w:eastAsia="Calibri"/>
          <w:highlight w:val="cyan"/>
          <w:u w:val="single"/>
        </w:rPr>
        <w:t xml:space="preserve">shows </w:t>
      </w:r>
      <w:r w:rsidRPr="00CC45C3">
        <w:rPr>
          <w:rFonts w:eastAsia="Calibri"/>
          <w:u w:val="single"/>
        </w:rPr>
        <w:t xml:space="preserve">the </w:t>
      </w:r>
      <w:r w:rsidRPr="00CC45C3">
        <w:rPr>
          <w:rFonts w:eastAsia="Calibri"/>
          <w:highlight w:val="cyan"/>
          <w:u w:val="single"/>
        </w:rPr>
        <w:t xml:space="preserve">US as </w:t>
      </w:r>
      <w:r w:rsidRPr="00CC45C3">
        <w:rPr>
          <w:rFonts w:eastAsia="Calibri"/>
          <w:u w:val="single"/>
        </w:rPr>
        <w:t xml:space="preserve">the </w:t>
      </w:r>
      <w:r w:rsidRPr="00CC45C3">
        <w:rPr>
          <w:rFonts w:eastAsia="Calibri"/>
          <w:b/>
          <w:iCs/>
          <w:highlight w:val="cyan"/>
          <w:u w:val="single"/>
          <w:bdr w:val="single" w:sz="8" w:space="0" w:color="auto"/>
        </w:rPr>
        <w:t>leader</w:t>
      </w:r>
      <w:r w:rsidRPr="00CC45C3">
        <w:rPr>
          <w:rFonts w:eastAsia="Calibri"/>
          <w:highlight w:val="cyan"/>
          <w:u w:val="single"/>
        </w:rPr>
        <w:t xml:space="preserve"> for AI</w:t>
      </w:r>
      <w:r w:rsidRPr="00CC45C3">
        <w:rPr>
          <w:rFonts w:eastAsia="Calibri"/>
          <w:u w:val="single"/>
        </w:rPr>
        <w:t xml:space="preserve"> growth, </w:t>
      </w:r>
      <w:r w:rsidRPr="00CC45C3">
        <w:rPr>
          <w:rFonts w:eastAsia="Calibri"/>
          <w:highlight w:val="cyan"/>
          <w:u w:val="single"/>
        </w:rPr>
        <w:t xml:space="preserve">with </w:t>
      </w:r>
      <w:r w:rsidRPr="00CC45C3">
        <w:rPr>
          <w:rFonts w:eastAsia="Calibri"/>
          <w:b/>
          <w:iCs/>
          <w:highlight w:val="cyan"/>
          <w:u w:val="single"/>
          <w:bdr w:val="single" w:sz="8" w:space="0" w:color="auto"/>
        </w:rPr>
        <w:t xml:space="preserve">85% of global </w:t>
      </w:r>
      <w:r w:rsidRPr="00CC45C3">
        <w:rPr>
          <w:rFonts w:eastAsia="Calibri"/>
          <w:b/>
          <w:iCs/>
          <w:u w:val="single"/>
          <w:bdr w:val="single" w:sz="8" w:space="0" w:color="auto"/>
        </w:rPr>
        <w:t xml:space="preserve">AI </w:t>
      </w:r>
      <w:r w:rsidRPr="00CC45C3">
        <w:rPr>
          <w:rFonts w:eastAsia="Calibri"/>
          <w:b/>
          <w:iCs/>
          <w:highlight w:val="cyan"/>
          <w:u w:val="single"/>
          <w:bdr w:val="single" w:sz="8" w:space="0" w:color="auto"/>
        </w:rPr>
        <w:t>funding</w:t>
      </w:r>
      <w:r w:rsidRPr="00CC45C3">
        <w:rPr>
          <w:rFonts w:eastAsia="Calibri"/>
          <w:u w:val="single"/>
        </w:rPr>
        <w:t xml:space="preserve"> and 53% of deals this year</w:t>
      </w:r>
      <w:r w:rsidRPr="00CC45C3">
        <w:rPr>
          <w:rFonts w:eastAsia="Calibri"/>
          <w:sz w:val="16"/>
        </w:rPr>
        <w:t>.</w:t>
      </w:r>
    </w:p>
    <w:p w14:paraId="728DC0A0" w14:textId="77777777" w:rsidR="00CC45C3" w:rsidRPr="00CC45C3" w:rsidRDefault="00CC45C3" w:rsidP="00CC45C3">
      <w:pPr>
        <w:rPr>
          <w:rFonts w:eastAsia="Calibri"/>
          <w:sz w:val="16"/>
        </w:rPr>
      </w:pPr>
      <w:r w:rsidRPr="00CC45C3">
        <w:rPr>
          <w:rFonts w:eastAsia="Calibri"/>
          <w:sz w:val="16"/>
        </w:rPr>
        <w:t>A Look Ahead</w:t>
      </w:r>
    </w:p>
    <w:p w14:paraId="43239D08" w14:textId="77777777" w:rsidR="00CC45C3" w:rsidRPr="00CC45C3" w:rsidRDefault="00CC45C3" w:rsidP="00CC45C3">
      <w:pPr>
        <w:rPr>
          <w:rFonts w:eastAsia="Calibri"/>
          <w:sz w:val="16"/>
        </w:rPr>
      </w:pPr>
      <w:r w:rsidRPr="00CC45C3">
        <w:rPr>
          <w:rFonts w:eastAsia="Calibri"/>
          <w:sz w:val="16"/>
        </w:rPr>
        <w:t xml:space="preserve">Of course, the question on everyone's mind now is how will Q4 play out, and what does 2026 hold? </w:t>
      </w:r>
      <w:r w:rsidRPr="00CC45C3">
        <w:rPr>
          <w:rFonts w:eastAsia="Calibri"/>
          <w:highlight w:val="cyan"/>
          <w:u w:val="single"/>
        </w:rPr>
        <w:t>Based on</w:t>
      </w:r>
      <w:r w:rsidRPr="00CC45C3">
        <w:rPr>
          <w:rFonts w:eastAsia="Calibri"/>
          <w:sz w:val="16"/>
        </w:rPr>
        <w:t xml:space="preserve"> the significant </w:t>
      </w:r>
      <w:r w:rsidRPr="00CC45C3">
        <w:rPr>
          <w:rFonts w:eastAsia="Calibri"/>
          <w:highlight w:val="cyan"/>
          <w:u w:val="single"/>
        </w:rPr>
        <w:t>momentum</w:t>
      </w:r>
      <w:r w:rsidRPr="00CC45C3">
        <w:rPr>
          <w:rFonts w:eastAsia="Calibri"/>
          <w:sz w:val="16"/>
        </w:rPr>
        <w:t xml:space="preserve"> building </w:t>
      </w:r>
      <w:r w:rsidRPr="00CC45C3">
        <w:rPr>
          <w:rFonts w:eastAsia="Calibri"/>
          <w:u w:val="single"/>
        </w:rPr>
        <w:t>in</w:t>
      </w:r>
      <w:r w:rsidRPr="00CC45C3">
        <w:rPr>
          <w:rFonts w:eastAsia="Calibri"/>
          <w:sz w:val="16"/>
        </w:rPr>
        <w:t xml:space="preserve"> the second half of 20</w:t>
      </w:r>
      <w:r w:rsidRPr="00CC45C3">
        <w:rPr>
          <w:rFonts w:eastAsia="Calibri"/>
          <w:b/>
          <w:iCs/>
          <w:u w:val="single"/>
          <w:bdr w:val="single" w:sz="8" w:space="0" w:color="auto"/>
        </w:rPr>
        <w:t>25</w:t>
      </w:r>
      <w:r w:rsidRPr="00CC45C3">
        <w:rPr>
          <w:rFonts w:eastAsia="Calibri"/>
          <w:sz w:val="16"/>
        </w:rPr>
        <w:t xml:space="preserve">, </w:t>
      </w:r>
      <w:r w:rsidRPr="00CC45C3">
        <w:rPr>
          <w:rFonts w:eastAsia="Calibri"/>
          <w:u w:val="single"/>
        </w:rPr>
        <w:t>we are likely to see even more robust activity</w:t>
      </w:r>
      <w:r w:rsidRPr="00CC45C3">
        <w:rPr>
          <w:rFonts w:eastAsia="Calibri"/>
          <w:sz w:val="16"/>
        </w:rPr>
        <w:t xml:space="preserve"> this quarter and </w:t>
      </w:r>
      <w:r w:rsidRPr="00CC45C3">
        <w:rPr>
          <w:rFonts w:eastAsia="Calibri"/>
          <w:u w:val="single"/>
        </w:rPr>
        <w:t>into next year</w:t>
      </w:r>
      <w:r w:rsidRPr="00CC45C3">
        <w:rPr>
          <w:rFonts w:eastAsia="Calibri"/>
          <w:sz w:val="16"/>
        </w:rPr>
        <w:t>, with a blip in October data reflecting the temporary slowdown triggered by federal government shutdown.</w:t>
      </w:r>
    </w:p>
    <w:p w14:paraId="484C0CC1" w14:textId="77777777" w:rsidR="00CC45C3" w:rsidRPr="00CC45C3" w:rsidRDefault="00CC45C3" w:rsidP="00CC45C3">
      <w:pPr>
        <w:rPr>
          <w:rFonts w:eastAsia="Calibri"/>
          <w:sz w:val="16"/>
        </w:rPr>
      </w:pPr>
      <w:r w:rsidRPr="00CC45C3">
        <w:rPr>
          <w:rFonts w:eastAsia="Calibri"/>
          <w:sz w:val="16"/>
        </w:rPr>
        <w:t xml:space="preserve">KPMG expects global VC investment to remain relatively steady as we move through Q4, again, driven by AI. They also expect exit activity to continue its growth this quarter, with even greater growth expected in 2026 coming off the improvements in the IPO market we have seen this year. One thing is for sure: </w:t>
      </w:r>
      <w:r w:rsidRPr="00CC45C3">
        <w:rPr>
          <w:rFonts w:eastAsia="Calibri"/>
          <w:u w:val="single"/>
        </w:rPr>
        <w:t xml:space="preserve">the interest in and focus on </w:t>
      </w:r>
      <w:r w:rsidRPr="00CC45C3">
        <w:rPr>
          <w:rFonts w:eastAsia="Calibri"/>
          <w:highlight w:val="cyan"/>
          <w:u w:val="single"/>
        </w:rPr>
        <w:t>AI will</w:t>
      </w:r>
      <w:r w:rsidRPr="00CC45C3">
        <w:rPr>
          <w:rFonts w:eastAsia="Calibri"/>
          <w:u w:val="single"/>
        </w:rPr>
        <w:t xml:space="preserve"> not be slowing down</w:t>
      </w:r>
      <w:r w:rsidRPr="00CC45C3">
        <w:rPr>
          <w:rFonts w:eastAsia="Calibri"/>
          <w:sz w:val="16"/>
        </w:rPr>
        <w:t xml:space="preserve">. </w:t>
      </w:r>
      <w:r w:rsidRPr="00CC45C3">
        <w:rPr>
          <w:rFonts w:eastAsia="Calibri"/>
          <w:u w:val="single"/>
        </w:rPr>
        <w:t xml:space="preserve">Expect this to continue to </w:t>
      </w:r>
      <w:r w:rsidRPr="00CC45C3">
        <w:rPr>
          <w:rFonts w:eastAsia="Calibri"/>
          <w:highlight w:val="cyan"/>
          <w:u w:val="single"/>
        </w:rPr>
        <w:t>consume the bulk of funding</w:t>
      </w:r>
      <w:r w:rsidRPr="00CC45C3">
        <w:rPr>
          <w:rFonts w:eastAsia="Calibri"/>
          <w:sz w:val="16"/>
        </w:rPr>
        <w:t xml:space="preserve"> as we wrap up 2025 and </w:t>
      </w:r>
      <w:r w:rsidRPr="00CC45C3">
        <w:rPr>
          <w:rFonts w:eastAsia="Calibri"/>
          <w:b/>
          <w:iCs/>
          <w:highlight w:val="cyan"/>
          <w:u w:val="single"/>
          <w:bdr w:val="single" w:sz="8" w:space="0" w:color="auto"/>
        </w:rPr>
        <w:t>in</w:t>
      </w:r>
      <w:r w:rsidRPr="00CC45C3">
        <w:rPr>
          <w:rFonts w:eastAsia="Calibri"/>
          <w:sz w:val="16"/>
        </w:rPr>
        <w:t xml:space="preserve">to </w:t>
      </w:r>
      <w:r w:rsidRPr="00CC45C3">
        <w:rPr>
          <w:rFonts w:eastAsia="Calibri"/>
          <w:highlight w:val="cyan"/>
          <w:u w:val="single"/>
        </w:rPr>
        <w:t>the new year</w:t>
      </w:r>
      <w:r w:rsidRPr="00CC45C3">
        <w:rPr>
          <w:rFonts w:eastAsia="Calibri"/>
          <w:sz w:val="16"/>
        </w:rPr>
        <w:t>.</w:t>
      </w:r>
    </w:p>
    <w:p w14:paraId="28922194"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The NLRB is </w:t>
      </w:r>
      <w:r w:rsidRPr="00CC45C3">
        <w:rPr>
          <w:rFonts w:eastAsia="Times New Roman" w:cs="Times New Roman"/>
          <w:b/>
          <w:iCs/>
          <w:sz w:val="26"/>
          <w:u w:val="single"/>
        </w:rPr>
        <w:t>toothless now</w:t>
      </w:r>
      <w:r w:rsidRPr="00CC45C3">
        <w:rPr>
          <w:rFonts w:eastAsia="Times New Roman" w:cs="Times New Roman"/>
          <w:b/>
          <w:iCs/>
          <w:sz w:val="26"/>
        </w:rPr>
        <w:t xml:space="preserve"> and a </w:t>
      </w:r>
      <w:r w:rsidRPr="00CC45C3">
        <w:rPr>
          <w:rFonts w:eastAsia="Times New Roman" w:cs="Times New Roman"/>
          <w:b/>
          <w:iCs/>
          <w:sz w:val="26"/>
          <w:u w:val="single"/>
        </w:rPr>
        <w:t>strike-down is coming</w:t>
      </w:r>
      <w:r w:rsidRPr="00CC45C3">
        <w:rPr>
          <w:rFonts w:eastAsia="Times New Roman" w:cs="Times New Roman"/>
          <w:b/>
          <w:iCs/>
          <w:sz w:val="26"/>
        </w:rPr>
        <w:t xml:space="preserve">. Fiat </w:t>
      </w:r>
      <w:r w:rsidRPr="00CC45C3">
        <w:rPr>
          <w:rFonts w:eastAsia="Times New Roman" w:cs="Times New Roman"/>
          <w:b/>
          <w:iCs/>
          <w:sz w:val="26"/>
          <w:u w:val="single"/>
        </w:rPr>
        <w:t>requires</w:t>
      </w:r>
      <w:r w:rsidRPr="00CC45C3">
        <w:rPr>
          <w:rFonts w:eastAsia="Times New Roman" w:cs="Times New Roman"/>
          <w:b/>
          <w:iCs/>
          <w:sz w:val="26"/>
        </w:rPr>
        <w:t xml:space="preserve"> the plan to re-instate a pro-worker and fully staffed board.</w:t>
      </w:r>
    </w:p>
    <w:p w14:paraId="091EFFF6" w14:textId="77777777" w:rsidR="00CC45C3" w:rsidRPr="00CC45C3" w:rsidRDefault="00CC45C3" w:rsidP="00CC45C3">
      <w:pPr>
        <w:rPr>
          <w:rFonts w:eastAsia="Calibri"/>
        </w:rPr>
      </w:pPr>
      <w:r w:rsidRPr="00CC45C3">
        <w:rPr>
          <w:rFonts w:eastAsia="Calibri"/>
          <w:b/>
          <w:bCs/>
          <w:sz w:val="26"/>
        </w:rPr>
        <w:t>Sainato 8-31</w:t>
      </w:r>
      <w:r w:rsidRPr="00CC45C3">
        <w:rPr>
          <w:rFonts w:eastAsia="Calibri"/>
        </w:rPr>
        <w:t xml:space="preserve">-2025, labor reporter for Guardian US (Michael, “How Trump and corporations have hobbled US labor watchdog,” </w:t>
      </w:r>
      <w:r w:rsidRPr="00CC45C3">
        <w:rPr>
          <w:rFonts w:eastAsia="Calibri"/>
          <w:i/>
          <w:iCs/>
        </w:rPr>
        <w:t>The Guardian</w:t>
      </w:r>
      <w:r w:rsidRPr="00CC45C3">
        <w:rPr>
          <w:rFonts w:eastAsia="Calibri"/>
        </w:rPr>
        <w:t>, https://www.theguardian.com/business/2025/aug/31/trump-labor-watchdog-nlrb)</w:t>
      </w:r>
    </w:p>
    <w:p w14:paraId="054E4801" w14:textId="77777777" w:rsidR="00CC45C3" w:rsidRPr="00CC45C3" w:rsidRDefault="00CC45C3" w:rsidP="00CC45C3">
      <w:pPr>
        <w:rPr>
          <w:rFonts w:eastAsia="Calibri"/>
          <w:sz w:val="16"/>
        </w:rPr>
      </w:pPr>
      <w:r w:rsidRPr="00CC45C3">
        <w:rPr>
          <w:rFonts w:eastAsia="Calibri"/>
          <w:sz w:val="16"/>
        </w:rPr>
        <w:t xml:space="preserve">Abruzzo served at the agency for nearly 30 years before Trump fired her in January 2025, a move recommended in Project 2025. Now she is warning that the </w:t>
      </w:r>
      <w:r w:rsidRPr="00CC45C3">
        <w:rPr>
          <w:rFonts w:eastAsia="Calibri"/>
          <w:u w:val="single"/>
        </w:rPr>
        <w:t>attacks on the US’s top labor watchdog threaten to return workers’ rights to levels unseen since 1935</w:t>
      </w:r>
      <w:r w:rsidRPr="00CC45C3">
        <w:rPr>
          <w:rFonts w:eastAsia="Calibri"/>
          <w:sz w:val="16"/>
        </w:rPr>
        <w:t xml:space="preserve"> and empower corporations to run roughshod over the agency.</w:t>
      </w:r>
    </w:p>
    <w:p w14:paraId="272CF45B" w14:textId="77777777" w:rsidR="00CC45C3" w:rsidRPr="00CC45C3" w:rsidRDefault="00CC45C3" w:rsidP="00CC45C3">
      <w:pPr>
        <w:rPr>
          <w:rFonts w:eastAsia="Calibri"/>
          <w:sz w:val="16"/>
        </w:rPr>
      </w:pPr>
      <w:r w:rsidRPr="00CC45C3">
        <w:rPr>
          <w:rFonts w:eastAsia="Calibri"/>
          <w:sz w:val="16"/>
        </w:rPr>
        <w:t xml:space="preserve">“My fear is that if this continues, where corporations and corporate billionaire donors have an outsized voice and directly influence our democracy, </w:t>
      </w:r>
      <w:r w:rsidRPr="00CC45C3">
        <w:rPr>
          <w:rFonts w:eastAsia="Calibri"/>
          <w:highlight w:val="cyan"/>
          <w:u w:val="single"/>
        </w:rPr>
        <w:t>we’re going to find</w:t>
      </w:r>
      <w:r w:rsidRPr="00CC45C3">
        <w:rPr>
          <w:rFonts w:eastAsia="Calibri"/>
          <w:sz w:val="16"/>
          <w:highlight w:val="cyan"/>
        </w:rPr>
        <w:t xml:space="preserve"> </w:t>
      </w:r>
      <w:r w:rsidRPr="00CC45C3">
        <w:rPr>
          <w:rFonts w:eastAsia="Calibri"/>
          <w:highlight w:val="cyan"/>
          <w:u w:val="single"/>
        </w:rPr>
        <w:t xml:space="preserve">ourselves </w:t>
      </w:r>
      <w:r w:rsidRPr="00CC45C3">
        <w:rPr>
          <w:rFonts w:eastAsia="Calibri"/>
          <w:u w:val="single"/>
        </w:rPr>
        <w:t xml:space="preserve">living </w:t>
      </w:r>
      <w:r w:rsidRPr="00CC45C3">
        <w:rPr>
          <w:rFonts w:eastAsia="Calibri"/>
          <w:highlight w:val="cyan"/>
          <w:u w:val="single"/>
        </w:rPr>
        <w:t xml:space="preserve">in an environment </w:t>
      </w:r>
      <w:r w:rsidRPr="00CC45C3">
        <w:rPr>
          <w:rFonts w:eastAsia="Calibri"/>
          <w:u w:val="single"/>
        </w:rPr>
        <w:t xml:space="preserve">such </w:t>
      </w:r>
      <w:r w:rsidRPr="00CC45C3">
        <w:rPr>
          <w:rFonts w:eastAsia="Calibri"/>
          <w:highlight w:val="cyan"/>
          <w:u w:val="single"/>
        </w:rPr>
        <w:t>as</w:t>
      </w:r>
      <w:r w:rsidRPr="00CC45C3">
        <w:rPr>
          <w:rFonts w:eastAsia="Calibri"/>
          <w:sz w:val="16"/>
        </w:rPr>
        <w:t xml:space="preserve"> what we lived in </w:t>
      </w:r>
      <w:r w:rsidRPr="00CC45C3">
        <w:rPr>
          <w:rFonts w:eastAsia="Calibri"/>
          <w:highlight w:val="cyan"/>
          <w:u w:val="single"/>
        </w:rPr>
        <w:t>before</w:t>
      </w:r>
      <w:r w:rsidRPr="00CC45C3">
        <w:rPr>
          <w:rFonts w:eastAsia="Calibri"/>
          <w:sz w:val="16"/>
        </w:rPr>
        <w:t xml:space="preserve"> 1935 when </w:t>
      </w:r>
      <w:r w:rsidRPr="00CC45C3">
        <w:rPr>
          <w:rFonts w:eastAsia="Calibri"/>
          <w:highlight w:val="cyan"/>
          <w:u w:val="single"/>
        </w:rPr>
        <w:t>the</w:t>
      </w:r>
      <w:r w:rsidRPr="00CC45C3">
        <w:rPr>
          <w:rFonts w:eastAsia="Calibri"/>
          <w:sz w:val="16"/>
        </w:rPr>
        <w:t xml:space="preserve"> </w:t>
      </w:r>
      <w:r w:rsidRPr="00CC45C3">
        <w:rPr>
          <w:rFonts w:eastAsia="Calibri"/>
          <w:b/>
          <w:iCs/>
          <w:highlight w:val="cyan"/>
          <w:u w:val="single"/>
          <w:bdr w:val="single" w:sz="8" w:space="0" w:color="auto"/>
        </w:rPr>
        <w:t>N</w:t>
      </w:r>
      <w:r w:rsidRPr="00CC45C3">
        <w:rPr>
          <w:rFonts w:eastAsia="Calibri"/>
          <w:sz w:val="16"/>
        </w:rPr>
        <w:t xml:space="preserve">ational </w:t>
      </w:r>
      <w:r w:rsidRPr="00CC45C3">
        <w:rPr>
          <w:rFonts w:eastAsia="Calibri"/>
          <w:b/>
          <w:iCs/>
          <w:highlight w:val="cyan"/>
          <w:u w:val="single"/>
          <w:bdr w:val="single" w:sz="8" w:space="0" w:color="auto"/>
        </w:rPr>
        <w:t>L</w:t>
      </w:r>
      <w:r w:rsidRPr="00CC45C3">
        <w:rPr>
          <w:rFonts w:eastAsia="Calibri"/>
          <w:sz w:val="16"/>
        </w:rPr>
        <w:t xml:space="preserve">abor </w:t>
      </w:r>
      <w:r w:rsidRPr="00CC45C3">
        <w:rPr>
          <w:rFonts w:eastAsia="Calibri"/>
          <w:b/>
          <w:iCs/>
          <w:highlight w:val="cyan"/>
          <w:u w:val="single"/>
          <w:bdr w:val="single" w:sz="8" w:space="0" w:color="auto"/>
        </w:rPr>
        <w:t>R</w:t>
      </w:r>
      <w:r w:rsidRPr="00CC45C3">
        <w:rPr>
          <w:rFonts w:eastAsia="Calibri"/>
          <w:sz w:val="16"/>
        </w:rPr>
        <w:t xml:space="preserve">elations </w:t>
      </w:r>
      <w:r w:rsidRPr="00CC45C3">
        <w:rPr>
          <w:rFonts w:eastAsia="Calibri"/>
          <w:b/>
          <w:iCs/>
          <w:highlight w:val="cyan"/>
          <w:u w:val="single"/>
          <w:bdr w:val="single" w:sz="8" w:space="0" w:color="auto"/>
        </w:rPr>
        <w:t>A</w:t>
      </w:r>
      <w:r w:rsidRPr="00CC45C3">
        <w:rPr>
          <w:rFonts w:eastAsia="Calibri"/>
          <w:sz w:val="16"/>
        </w:rPr>
        <w:t>ct was enacted,” said Abruzzo. “Working families will be dealing with lower wages, substandard working conditions, and no real channels for them to fight back.”</w:t>
      </w:r>
    </w:p>
    <w:p w14:paraId="02A6FE0F" w14:textId="77777777" w:rsidR="00CC45C3" w:rsidRPr="00CC45C3" w:rsidRDefault="00CC45C3" w:rsidP="00CC45C3">
      <w:pPr>
        <w:rPr>
          <w:rFonts w:eastAsia="Calibri"/>
          <w:sz w:val="16"/>
        </w:rPr>
      </w:pPr>
      <w:r w:rsidRPr="00CC45C3">
        <w:rPr>
          <w:rFonts w:eastAsia="Calibri"/>
          <w:sz w:val="16"/>
        </w:rPr>
        <w:t xml:space="preserve">In May, the supreme court declined to reinstate Wilcox while she challenges Trump’s decision to terminate her without cause. A lower court will now have to rule on the issue, with the supreme court likely to follow on appeal. In the meantime, </w:t>
      </w:r>
      <w:r w:rsidRPr="00CC45C3">
        <w:rPr>
          <w:rFonts w:eastAsia="Calibri"/>
          <w:b/>
          <w:iCs/>
          <w:highlight w:val="cyan"/>
          <w:u w:val="single"/>
          <w:bdr w:val="single" w:sz="8" w:space="0" w:color="auto"/>
        </w:rPr>
        <w:t>the agency’s</w:t>
      </w:r>
      <w:r w:rsidRPr="00CC45C3">
        <w:rPr>
          <w:rFonts w:eastAsia="Calibri"/>
          <w:b/>
          <w:iCs/>
          <w:u w:val="single"/>
          <w:bdr w:val="single" w:sz="8" w:space="0" w:color="auto"/>
        </w:rPr>
        <w:t xml:space="preserve"> powers have </w:t>
      </w:r>
      <w:r w:rsidRPr="00CC45C3">
        <w:rPr>
          <w:rFonts w:eastAsia="Calibri"/>
          <w:b/>
          <w:iCs/>
          <w:highlight w:val="cyan"/>
          <w:u w:val="single"/>
          <w:bdr w:val="single" w:sz="8" w:space="0" w:color="auto"/>
        </w:rPr>
        <w:t>been</w:t>
      </w:r>
      <w:r w:rsidRPr="00CC45C3">
        <w:rPr>
          <w:rFonts w:eastAsia="Calibri"/>
          <w:b/>
          <w:iCs/>
          <w:u w:val="single"/>
          <w:bdr w:val="single" w:sz="8" w:space="0" w:color="auto"/>
        </w:rPr>
        <w:t xml:space="preserve"> effectively </w:t>
      </w:r>
      <w:r w:rsidRPr="00CC45C3">
        <w:rPr>
          <w:rFonts w:eastAsia="Calibri"/>
          <w:b/>
          <w:iCs/>
          <w:highlight w:val="cyan"/>
          <w:u w:val="single"/>
          <w:bdr w:val="single" w:sz="8" w:space="0" w:color="auto"/>
        </w:rPr>
        <w:t>blocked</w:t>
      </w:r>
      <w:r w:rsidRPr="00CC45C3">
        <w:rPr>
          <w:rFonts w:eastAsia="Calibri"/>
          <w:sz w:val="16"/>
        </w:rPr>
        <w:t xml:space="preserve"> </w:t>
      </w:r>
      <w:r w:rsidRPr="00CC45C3">
        <w:rPr>
          <w:rFonts w:eastAsia="Calibri"/>
          <w:b/>
          <w:iCs/>
          <w:highlight w:val="cyan"/>
          <w:u w:val="single"/>
          <w:bdr w:val="single" w:sz="8" w:space="0" w:color="auto"/>
        </w:rPr>
        <w:t>and</w:t>
      </w:r>
      <w:r w:rsidRPr="00CC45C3">
        <w:rPr>
          <w:rFonts w:eastAsia="Calibri"/>
          <w:sz w:val="16"/>
        </w:rPr>
        <w:t xml:space="preserve">, Abruzzo worries, </w:t>
      </w:r>
      <w:r w:rsidRPr="00CC45C3">
        <w:rPr>
          <w:rFonts w:eastAsia="Calibri"/>
          <w:highlight w:val="cyan"/>
          <w:u w:val="single"/>
        </w:rPr>
        <w:t>worse</w:t>
      </w:r>
      <w:r w:rsidRPr="00CC45C3">
        <w:rPr>
          <w:rFonts w:eastAsia="Calibri"/>
          <w:u w:val="single"/>
        </w:rPr>
        <w:t xml:space="preserve"> may be </w:t>
      </w:r>
      <w:r w:rsidRPr="00CC45C3">
        <w:rPr>
          <w:rFonts w:eastAsia="Calibri"/>
          <w:highlight w:val="cyan"/>
          <w:u w:val="single"/>
        </w:rPr>
        <w:t>to come</w:t>
      </w:r>
      <w:r w:rsidRPr="00CC45C3">
        <w:rPr>
          <w:rFonts w:eastAsia="Calibri"/>
          <w:u w:val="single"/>
        </w:rPr>
        <w:t>.</w:t>
      </w:r>
    </w:p>
    <w:p w14:paraId="5B6D455D" w14:textId="77777777" w:rsidR="00CC45C3" w:rsidRPr="00CC45C3" w:rsidRDefault="00CC45C3" w:rsidP="00CC45C3">
      <w:pPr>
        <w:rPr>
          <w:rFonts w:eastAsia="Calibri"/>
          <w:sz w:val="16"/>
        </w:rPr>
      </w:pPr>
      <w:r w:rsidRPr="00CC45C3">
        <w:rPr>
          <w:rFonts w:eastAsia="Calibri"/>
          <w:sz w:val="16"/>
        </w:rPr>
        <w:t>The move was seen by opponents as a challenge to a landmark 1935 case, Humphrey’s Executor v United States, that ruled Congress can limit the president’s power to remove officials from independent administrative agencies.</w:t>
      </w:r>
    </w:p>
    <w:p w14:paraId="0A0AD84F" w14:textId="77777777" w:rsidR="00CC45C3" w:rsidRPr="00CC45C3" w:rsidRDefault="00CC45C3" w:rsidP="00CC45C3">
      <w:pPr>
        <w:rPr>
          <w:rFonts w:eastAsia="Calibri"/>
          <w:sz w:val="16"/>
        </w:rPr>
      </w:pPr>
      <w:r w:rsidRPr="00CC45C3">
        <w:rPr>
          <w:rFonts w:eastAsia="Calibri"/>
          <w:sz w:val="16"/>
        </w:rPr>
        <w:t xml:space="preserve">Abruzzo worries that </w:t>
      </w:r>
      <w:r w:rsidRPr="00CC45C3">
        <w:rPr>
          <w:rFonts w:eastAsia="Calibri"/>
          <w:u w:val="single"/>
        </w:rPr>
        <w:t xml:space="preserve">Wilcox’s firing could pave the way for </w:t>
      </w:r>
      <w:r w:rsidRPr="00CC45C3">
        <w:rPr>
          <w:rFonts w:eastAsia="Calibri"/>
          <w:highlight w:val="cyan"/>
          <w:u w:val="single"/>
        </w:rPr>
        <w:t>the</w:t>
      </w:r>
      <w:r w:rsidRPr="00CC45C3">
        <w:rPr>
          <w:rFonts w:eastAsia="Calibri"/>
          <w:sz w:val="16"/>
          <w:highlight w:val="cyan"/>
        </w:rPr>
        <w:t xml:space="preserve"> </w:t>
      </w:r>
      <w:r w:rsidRPr="00CC45C3">
        <w:rPr>
          <w:rFonts w:eastAsia="Calibri"/>
          <w:b/>
          <w:iCs/>
          <w:highlight w:val="cyan"/>
          <w:u w:val="single"/>
          <w:bdr w:val="single" w:sz="8" w:space="0" w:color="auto"/>
        </w:rPr>
        <w:t>N</w:t>
      </w:r>
      <w:r w:rsidRPr="00CC45C3">
        <w:rPr>
          <w:rFonts w:eastAsia="Calibri"/>
          <w:sz w:val="16"/>
        </w:rPr>
        <w:t xml:space="preserve">ational </w:t>
      </w:r>
      <w:r w:rsidRPr="00CC45C3">
        <w:rPr>
          <w:rFonts w:eastAsia="Calibri"/>
          <w:b/>
          <w:iCs/>
          <w:highlight w:val="cyan"/>
          <w:u w:val="single"/>
          <w:bdr w:val="single" w:sz="8" w:space="0" w:color="auto"/>
        </w:rPr>
        <w:t>L</w:t>
      </w:r>
      <w:r w:rsidRPr="00CC45C3">
        <w:rPr>
          <w:rFonts w:eastAsia="Calibri"/>
          <w:sz w:val="16"/>
        </w:rPr>
        <w:t xml:space="preserve">abor </w:t>
      </w:r>
      <w:r w:rsidRPr="00CC45C3">
        <w:rPr>
          <w:rFonts w:eastAsia="Calibri"/>
          <w:b/>
          <w:iCs/>
          <w:highlight w:val="cyan"/>
          <w:u w:val="single"/>
          <w:bdr w:val="single" w:sz="8" w:space="0" w:color="auto"/>
        </w:rPr>
        <w:t>R</w:t>
      </w:r>
      <w:r w:rsidRPr="00CC45C3">
        <w:rPr>
          <w:rFonts w:eastAsia="Calibri"/>
          <w:sz w:val="16"/>
        </w:rPr>
        <w:t xml:space="preserve">elations </w:t>
      </w:r>
      <w:r w:rsidRPr="00CC45C3">
        <w:rPr>
          <w:rFonts w:eastAsia="Calibri"/>
          <w:b/>
          <w:iCs/>
          <w:highlight w:val="cyan"/>
          <w:u w:val="single"/>
          <w:bdr w:val="single" w:sz="8" w:space="0" w:color="auto"/>
        </w:rPr>
        <w:t>A</w:t>
      </w:r>
      <w:r w:rsidRPr="00CC45C3">
        <w:rPr>
          <w:rFonts w:eastAsia="Calibri"/>
          <w:sz w:val="16"/>
        </w:rPr>
        <w:t xml:space="preserve">ct, </w:t>
      </w:r>
      <w:r w:rsidRPr="00CC45C3">
        <w:rPr>
          <w:rFonts w:eastAsia="Calibri"/>
          <w:highlight w:val="cyan"/>
          <w:u w:val="single"/>
        </w:rPr>
        <w:t>enacted</w:t>
      </w:r>
      <w:r w:rsidRPr="00CC45C3">
        <w:rPr>
          <w:rFonts w:eastAsia="Calibri"/>
          <w:sz w:val="16"/>
        </w:rPr>
        <w:t xml:space="preserve"> in 1935 </w:t>
      </w:r>
      <w:r w:rsidRPr="00CC45C3">
        <w:rPr>
          <w:rFonts w:eastAsia="Calibri"/>
          <w:highlight w:val="cyan"/>
          <w:u w:val="single"/>
        </w:rPr>
        <w:t>to</w:t>
      </w:r>
      <w:r w:rsidRPr="00CC45C3">
        <w:rPr>
          <w:rFonts w:eastAsia="Calibri"/>
          <w:sz w:val="16"/>
        </w:rPr>
        <w:t xml:space="preserve"> federally </w:t>
      </w:r>
      <w:r w:rsidRPr="00CC45C3">
        <w:rPr>
          <w:rFonts w:eastAsia="Calibri"/>
          <w:b/>
          <w:iCs/>
          <w:highlight w:val="cyan"/>
          <w:u w:val="single"/>
          <w:bdr w:val="single" w:sz="8" w:space="0" w:color="auto"/>
        </w:rPr>
        <w:t xml:space="preserve">protect </w:t>
      </w:r>
      <w:r w:rsidRPr="00CC45C3">
        <w:rPr>
          <w:rFonts w:eastAsia="Calibri"/>
          <w:b/>
          <w:iCs/>
          <w:sz w:val="40"/>
          <w:szCs w:val="40"/>
          <w:u w:val="single"/>
          <w:bdr w:val="single" w:sz="8" w:space="0" w:color="auto"/>
        </w:rPr>
        <w:t xml:space="preserve">workers’ </w:t>
      </w:r>
      <w:r w:rsidRPr="00CC45C3">
        <w:rPr>
          <w:rFonts w:eastAsia="Calibri"/>
          <w:b/>
          <w:iCs/>
          <w:sz w:val="40"/>
          <w:szCs w:val="40"/>
          <w:highlight w:val="cyan"/>
          <w:u w:val="single"/>
          <w:bdr w:val="single" w:sz="8" w:space="0" w:color="auto"/>
        </w:rPr>
        <w:t>rights to</w:t>
      </w:r>
      <w:r w:rsidRPr="00CC45C3">
        <w:rPr>
          <w:rFonts w:eastAsia="Calibri"/>
          <w:sz w:val="16"/>
        </w:rPr>
        <w:t xml:space="preserve"> organize and </w:t>
      </w:r>
      <w:r w:rsidRPr="00CC45C3">
        <w:rPr>
          <w:rFonts w:eastAsia="Calibri"/>
          <w:b/>
          <w:iCs/>
          <w:u w:val="single"/>
          <w:bdr w:val="single" w:sz="8" w:space="0" w:color="auto"/>
        </w:rPr>
        <w:t xml:space="preserve">engage in </w:t>
      </w:r>
      <w:r w:rsidRPr="00CC45C3">
        <w:rPr>
          <w:rFonts w:eastAsia="Calibri"/>
          <w:b/>
          <w:iCs/>
          <w:sz w:val="40"/>
          <w:szCs w:val="40"/>
          <w:highlight w:val="cyan"/>
          <w:u w:val="single"/>
          <w:bdr w:val="single" w:sz="8" w:space="0" w:color="auto"/>
        </w:rPr>
        <w:t>collective bargaining</w:t>
      </w:r>
      <w:r w:rsidRPr="00CC45C3">
        <w:rPr>
          <w:rFonts w:eastAsia="Calibri"/>
          <w:sz w:val="16"/>
        </w:rPr>
        <w:t xml:space="preserve">, to be </w:t>
      </w:r>
      <w:r w:rsidRPr="00CC45C3">
        <w:rPr>
          <w:rFonts w:eastAsia="Calibri"/>
          <w:b/>
          <w:iCs/>
          <w:highlight w:val="cyan"/>
          <w:u w:val="single"/>
          <w:bdr w:val="single" w:sz="8" w:space="0" w:color="auto"/>
        </w:rPr>
        <w:t>repealed entirely</w:t>
      </w:r>
      <w:r w:rsidRPr="00CC45C3">
        <w:rPr>
          <w:rFonts w:eastAsia="Calibri"/>
          <w:sz w:val="16"/>
        </w:rPr>
        <w:t>.</w:t>
      </w:r>
    </w:p>
    <w:p w14:paraId="5D18F8CF" w14:textId="77777777" w:rsidR="00CC45C3" w:rsidRPr="00CC45C3" w:rsidRDefault="00CC45C3" w:rsidP="00CC45C3">
      <w:pPr>
        <w:rPr>
          <w:rFonts w:eastAsia="Calibri"/>
          <w:sz w:val="16"/>
        </w:rPr>
      </w:pPr>
      <w:r w:rsidRPr="00CC45C3">
        <w:rPr>
          <w:rFonts w:eastAsia="Calibri"/>
          <w:sz w:val="16"/>
        </w:rPr>
        <w:t xml:space="preserve">“If the supreme court majority eliminates or limits the reach of Humphrey’s Executor and allows the president to fire decision-making officials in the executive branch, including at the NLRB, at his whim, then I anticipate </w:t>
      </w:r>
      <w:r w:rsidRPr="00CC45C3">
        <w:rPr>
          <w:rFonts w:eastAsia="Calibri"/>
          <w:b/>
          <w:iCs/>
          <w:highlight w:val="cyan"/>
          <w:u w:val="single"/>
          <w:bdr w:val="single" w:sz="8" w:space="0" w:color="auto"/>
        </w:rPr>
        <w:t>the next step will be</w:t>
      </w:r>
      <w:r w:rsidRPr="00CC45C3">
        <w:rPr>
          <w:rFonts w:eastAsia="Calibri"/>
          <w:sz w:val="16"/>
        </w:rPr>
        <w:t xml:space="preserve"> figuring out whether or not, if they are found unconstitutional, those provisions should be severed, or the whole [NLRA] act could conceivably be </w:t>
      </w:r>
      <w:r w:rsidRPr="00CC45C3">
        <w:rPr>
          <w:rFonts w:eastAsia="Calibri"/>
          <w:b/>
          <w:iCs/>
          <w:highlight w:val="cyan"/>
          <w:u w:val="single"/>
          <w:bdr w:val="single" w:sz="8" w:space="0" w:color="auto"/>
        </w:rPr>
        <w:t>repeal</w:t>
      </w:r>
      <w:r w:rsidRPr="00CC45C3">
        <w:rPr>
          <w:rFonts w:eastAsia="Calibri"/>
          <w:sz w:val="16"/>
        </w:rPr>
        <w:t>ed,” Abruzzo said.</w:t>
      </w:r>
    </w:p>
    <w:p w14:paraId="220DFA30" w14:textId="77777777" w:rsidR="00CC45C3" w:rsidRPr="00CC45C3" w:rsidRDefault="00CC45C3" w:rsidP="00CC45C3">
      <w:pPr>
        <w:rPr>
          <w:rFonts w:eastAsia="Calibri"/>
          <w:sz w:val="16"/>
        </w:rPr>
      </w:pPr>
      <w:r w:rsidRPr="00CC45C3">
        <w:rPr>
          <w:rFonts w:eastAsia="Calibri"/>
          <w:sz w:val="16"/>
        </w:rPr>
        <w:t xml:space="preserve">In the meantime, Abruzzo argues, </w:t>
      </w:r>
      <w:r w:rsidRPr="00CC45C3">
        <w:rPr>
          <w:rFonts w:eastAsia="Calibri"/>
          <w:highlight w:val="cyan"/>
          <w:u w:val="single"/>
        </w:rPr>
        <w:t>the NLRB has been rendered toothless</w:t>
      </w:r>
      <w:r w:rsidRPr="00CC45C3">
        <w:rPr>
          <w:rFonts w:eastAsia="Calibri"/>
          <w:sz w:val="16"/>
        </w:rPr>
        <w:t>.</w:t>
      </w:r>
    </w:p>
    <w:p w14:paraId="0D43C6E0" w14:textId="77777777" w:rsidR="00CC45C3" w:rsidRPr="00CC45C3" w:rsidRDefault="00CC45C3" w:rsidP="00CC45C3">
      <w:pPr>
        <w:rPr>
          <w:rFonts w:eastAsia="Calibri"/>
          <w:sz w:val="16"/>
        </w:rPr>
      </w:pPr>
      <w:r w:rsidRPr="00CC45C3">
        <w:rPr>
          <w:rFonts w:eastAsia="Calibri"/>
          <w:sz w:val="16"/>
        </w:rPr>
        <w:t xml:space="preserve">“It’s going to take years to sort out, the agency’s going to be completely ineffective in enforcing the statute, and working families are going to continue to suffer and not be able to get any redress for the violations of their rights. It’s why I think </w:t>
      </w:r>
      <w:r w:rsidRPr="00CC45C3">
        <w:rPr>
          <w:rFonts w:eastAsia="Calibri"/>
          <w:u w:val="single"/>
        </w:rPr>
        <w:t>states need to step in</w:t>
      </w:r>
      <w:r w:rsidRPr="00CC45C3">
        <w:rPr>
          <w:rFonts w:eastAsia="Calibri"/>
          <w:sz w:val="16"/>
        </w:rPr>
        <w:t xml:space="preserve"> and protect their citizenry.”</w:t>
      </w:r>
    </w:p>
    <w:p w14:paraId="7C314521" w14:textId="77777777" w:rsidR="00CC45C3" w:rsidRPr="00CC45C3" w:rsidRDefault="00CC45C3" w:rsidP="00CC45C3">
      <w:pPr>
        <w:rPr>
          <w:rFonts w:eastAsia="Calibri"/>
          <w:sz w:val="16"/>
        </w:rPr>
      </w:pPr>
      <w:r w:rsidRPr="00CC45C3">
        <w:rPr>
          <w:rFonts w:eastAsia="Calibri"/>
          <w:sz w:val="16"/>
        </w:rPr>
        <w:t>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w:t>
      </w:r>
    </w:p>
    <w:p w14:paraId="09360751" w14:textId="77777777" w:rsidR="00CC45C3" w:rsidRPr="00CC45C3" w:rsidRDefault="00CC45C3" w:rsidP="00CC45C3">
      <w:pPr>
        <w:rPr>
          <w:rFonts w:eastAsia="Calibri"/>
          <w:sz w:val="16"/>
        </w:rPr>
      </w:pPr>
      <w:r w:rsidRPr="00CC45C3">
        <w:rPr>
          <w:rFonts w:eastAsia="Calibri"/>
          <w:sz w:val="16"/>
        </w:rPr>
        <w:t>The NLRB declined to comment. SpaceX did not respond to multiple requests for comment.</w:t>
      </w:r>
    </w:p>
    <w:p w14:paraId="78C35982" w14:textId="77777777" w:rsidR="00CC45C3" w:rsidRPr="00CC45C3" w:rsidRDefault="00CC45C3" w:rsidP="00CC45C3">
      <w:pPr>
        <w:rPr>
          <w:rFonts w:eastAsia="Calibri"/>
          <w:sz w:val="16"/>
        </w:rPr>
      </w:pPr>
      <w:r w:rsidRPr="00CC45C3">
        <w:rPr>
          <w:rFonts w:eastAsia="Calibri"/>
          <w:sz w:val="16"/>
        </w:rPr>
        <w:t>“I think we’re going to see a flood of employers forum shopping and flocking into district courts in the fifth circuit area seeking to get preliminary injunctions preventing the NLRB cases that frankly are seeking to hold corporations accountable for their law breaking from moving forward, and that’s going to put an end to the NLRB being able to enforce the act in any meaningful way,” said Abruzzo. “This is all about elevating corporate interests above workers’ rights.”</w:t>
      </w:r>
    </w:p>
    <w:p w14:paraId="794DBB12" w14:textId="77777777" w:rsidR="00CC45C3" w:rsidRPr="00CC45C3" w:rsidRDefault="00CC45C3" w:rsidP="00CC45C3">
      <w:pPr>
        <w:rPr>
          <w:rFonts w:eastAsia="Calibri"/>
          <w:sz w:val="16"/>
        </w:rPr>
      </w:pPr>
      <w:r w:rsidRPr="00CC45C3">
        <w:rPr>
          <w:rFonts w:eastAsia="Calibri"/>
          <w:sz w:val="16"/>
        </w:rPr>
        <w:t>The firings have also left the NLRB without a quorum throughout most of the Trump administration, rendering it unable to issue decisions on cases.</w:t>
      </w:r>
    </w:p>
    <w:p w14:paraId="360EA2A4" w14:textId="77777777" w:rsidR="00CC45C3" w:rsidRPr="00CC45C3" w:rsidRDefault="00CC45C3" w:rsidP="00CC45C3">
      <w:pPr>
        <w:rPr>
          <w:rFonts w:eastAsia="Calibri"/>
          <w:sz w:val="16"/>
        </w:rPr>
      </w:pPr>
      <w:r w:rsidRPr="00CC45C3">
        <w:rPr>
          <w:rFonts w:eastAsia="Calibri"/>
          <w:sz w:val="16"/>
        </w:rPr>
        <w:t>In January 2025, after Trump fired Wilcox, the first Black woman to serve as chair of the NLRB board. Trump nominated two members to the board. They are awaiting a vote in the Senate for confirmation, while the term of one of two remaining board members, Marvin Kaplan, expired on 27 August.</w:t>
      </w:r>
    </w:p>
    <w:p w14:paraId="6A824637" w14:textId="77777777" w:rsidR="00CC45C3" w:rsidRPr="00CC45C3" w:rsidRDefault="00CC45C3" w:rsidP="00CC45C3">
      <w:pPr>
        <w:rPr>
          <w:rFonts w:eastAsia="Calibri"/>
          <w:sz w:val="16"/>
        </w:rPr>
      </w:pPr>
      <w:r w:rsidRPr="00CC45C3">
        <w:rPr>
          <w:rFonts w:eastAsia="Calibri"/>
          <w:sz w:val="16"/>
        </w:rPr>
        <w:t>The agency has also proposed a 4.7% budget cut of $14m for fiscal year 2026, after noting the agency expects to lose nearly 10% of its staff to voluntary resignation and early retirements.</w:t>
      </w:r>
    </w:p>
    <w:p w14:paraId="22CCA79D" w14:textId="77777777" w:rsidR="00CC45C3" w:rsidRPr="00CC45C3" w:rsidRDefault="00CC45C3" w:rsidP="00CC45C3">
      <w:pPr>
        <w:rPr>
          <w:rFonts w:eastAsia="Calibri"/>
          <w:sz w:val="16"/>
        </w:rPr>
      </w:pPr>
      <w:r w:rsidRPr="00CC45C3">
        <w:rPr>
          <w:rFonts w:eastAsia="Calibri"/>
          <w:sz w:val="16"/>
        </w:rPr>
        <w:t>The acting general counsel of the NLRB argued earlier this month that the board “has largely been unaffected” by the lack of quorum. But since Trump took office, the NLRB has only issued six decisions compared with fiscal year 2024, when the board issued 259 decisions.</w:t>
      </w:r>
    </w:p>
    <w:p w14:paraId="204700A3" w14:textId="77777777" w:rsidR="00CC45C3" w:rsidRPr="00CC45C3" w:rsidRDefault="00CC45C3" w:rsidP="00CC45C3">
      <w:pPr>
        <w:rPr>
          <w:rFonts w:eastAsia="Calibri"/>
          <w:sz w:val="16"/>
        </w:rPr>
      </w:pPr>
      <w:r w:rsidRPr="00CC45C3">
        <w:rPr>
          <w:rFonts w:eastAsia="Calibri"/>
          <w:sz w:val="16"/>
        </w:rPr>
        <w:t xml:space="preserve">“Unless an employer is willing to go along with what the board says, </w:t>
      </w:r>
      <w:r w:rsidRPr="00CC45C3">
        <w:rPr>
          <w:rFonts w:eastAsia="Calibri"/>
          <w:highlight w:val="cyan"/>
          <w:u w:val="single"/>
        </w:rPr>
        <w:t>the employer can stall</w:t>
      </w:r>
      <w:r w:rsidRPr="00CC45C3">
        <w:rPr>
          <w:rFonts w:eastAsia="Calibri"/>
          <w:sz w:val="16"/>
        </w:rPr>
        <w:t xml:space="preserve"> a case </w:t>
      </w:r>
      <w:r w:rsidRPr="00CC45C3">
        <w:rPr>
          <w:rFonts w:eastAsia="Calibri"/>
          <w:b/>
          <w:iCs/>
          <w:highlight w:val="cyan"/>
          <w:u w:val="single"/>
          <w:bdr w:val="single" w:sz="8" w:space="0" w:color="auto"/>
        </w:rPr>
        <w:t>indefinitely</w:t>
      </w:r>
      <w:r w:rsidRPr="00CC45C3">
        <w:rPr>
          <w:rFonts w:eastAsia="Calibri"/>
          <w:u w:val="single"/>
        </w:rPr>
        <w:t xml:space="preserve"> right now</w:t>
      </w:r>
      <w:r w:rsidRPr="00CC45C3">
        <w:rPr>
          <w:rFonts w:eastAsia="Calibri"/>
          <w:sz w:val="16"/>
        </w:rPr>
        <w:t>,” said Lauren McFerran, who served as chair of the NLRB during the Biden administration and as a board member from December 2014 to December 2019 and again in July 2020 to January 2021.</w:t>
      </w:r>
    </w:p>
    <w:p w14:paraId="5EF03572" w14:textId="77777777" w:rsidR="00CC45C3" w:rsidRPr="00CC45C3" w:rsidRDefault="00CC45C3" w:rsidP="00CC45C3">
      <w:pPr>
        <w:rPr>
          <w:rFonts w:eastAsia="Calibri"/>
          <w:sz w:val="16"/>
        </w:rPr>
      </w:pPr>
      <w:r w:rsidRPr="00CC45C3">
        <w:rPr>
          <w:rFonts w:eastAsia="Calibri"/>
          <w:sz w:val="16"/>
        </w:rPr>
        <w:t xml:space="preserve">“So whether it’s a [union] election case, whether it’s an unfair labor practice case, </w:t>
      </w:r>
      <w:r w:rsidRPr="00CC45C3">
        <w:rPr>
          <w:rFonts w:eastAsia="Calibri"/>
          <w:highlight w:val="cyan"/>
          <w:u w:val="single"/>
        </w:rPr>
        <w:t>the minute the employer says that they’re not willing to go along</w:t>
      </w:r>
      <w:r w:rsidRPr="00CC45C3">
        <w:rPr>
          <w:rFonts w:eastAsia="Calibri"/>
          <w:u w:val="single"/>
        </w:rPr>
        <w:t xml:space="preserve"> and that they want to</w:t>
      </w:r>
      <w:r w:rsidRPr="00CC45C3">
        <w:rPr>
          <w:rFonts w:eastAsia="Calibri"/>
          <w:sz w:val="16"/>
        </w:rPr>
        <w:t xml:space="preserve"> </w:t>
      </w:r>
      <w:r w:rsidRPr="00CC45C3">
        <w:rPr>
          <w:rFonts w:eastAsia="Calibri"/>
          <w:u w:val="single"/>
        </w:rPr>
        <w:t>raise an objection</w:t>
      </w:r>
      <w:r w:rsidRPr="00CC45C3">
        <w:rPr>
          <w:rFonts w:eastAsia="Calibri"/>
          <w:sz w:val="16"/>
        </w:rPr>
        <w:t xml:space="preserve"> to the board, </w:t>
      </w:r>
      <w:r w:rsidRPr="00CC45C3">
        <w:rPr>
          <w:rFonts w:eastAsia="Calibri"/>
          <w:b/>
          <w:iCs/>
          <w:highlight w:val="cyan"/>
          <w:u w:val="single"/>
          <w:bdr w:val="single" w:sz="8" w:space="0" w:color="auto"/>
        </w:rPr>
        <w:t>you’re stuck</w:t>
      </w:r>
      <w:r w:rsidRPr="00CC45C3">
        <w:rPr>
          <w:rFonts w:eastAsia="Calibri"/>
          <w:b/>
          <w:iCs/>
          <w:u w:val="single"/>
          <w:bdr w:val="single" w:sz="8" w:space="0" w:color="auto"/>
        </w:rPr>
        <w:t xml:space="preserve"> for the foreseeable future</w:t>
      </w:r>
      <w:r w:rsidRPr="00CC45C3">
        <w:rPr>
          <w:rFonts w:eastAsia="Calibri"/>
          <w:sz w:val="16"/>
        </w:rPr>
        <w:t xml:space="preserve"> at this point,” added McFerran.</w:t>
      </w:r>
    </w:p>
    <w:p w14:paraId="403F3426"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SCOTUS is playing the </w:t>
      </w:r>
      <w:r w:rsidRPr="00CC45C3">
        <w:rPr>
          <w:rFonts w:eastAsia="Times New Roman" w:cs="Times New Roman"/>
          <w:b/>
          <w:iCs/>
          <w:sz w:val="26"/>
          <w:u w:val="single"/>
        </w:rPr>
        <w:t>determinative</w:t>
      </w:r>
      <w:r w:rsidRPr="00CC45C3">
        <w:rPr>
          <w:rFonts w:eastAsia="Times New Roman" w:cs="Times New Roman"/>
          <w:b/>
          <w:iCs/>
          <w:sz w:val="26"/>
        </w:rPr>
        <w:t xml:space="preserve"> role in labor policy now, leaving </w:t>
      </w:r>
      <w:r w:rsidRPr="00CC45C3">
        <w:rPr>
          <w:rFonts w:eastAsia="Times New Roman" w:cs="Times New Roman"/>
          <w:b/>
          <w:iCs/>
          <w:sz w:val="26"/>
          <w:u w:val="single"/>
        </w:rPr>
        <w:t>worker protections defunct</w:t>
      </w:r>
      <w:r w:rsidRPr="00CC45C3">
        <w:rPr>
          <w:rFonts w:eastAsia="Times New Roman" w:cs="Times New Roman"/>
          <w:b/>
          <w:iCs/>
          <w:sz w:val="26"/>
        </w:rPr>
        <w:t xml:space="preserve">. </w:t>
      </w:r>
    </w:p>
    <w:p w14:paraId="53C0788F" w14:textId="77777777" w:rsidR="00CC45C3" w:rsidRPr="00CC45C3" w:rsidRDefault="00CC45C3" w:rsidP="00CC45C3">
      <w:pPr>
        <w:rPr>
          <w:rFonts w:eastAsia="Calibri"/>
        </w:rPr>
      </w:pPr>
      <w:r w:rsidRPr="00CC45C3">
        <w:rPr>
          <w:rFonts w:eastAsia="Calibri"/>
          <w:b/>
          <w:bCs/>
          <w:sz w:val="26"/>
        </w:rPr>
        <w:t>Roser-Jones 24</w:t>
      </w:r>
      <w:r w:rsidRPr="00CC45C3">
        <w:rPr>
          <w:rFonts w:eastAsia="Calibri"/>
        </w:rPr>
        <w:t>, Assistant Professor, The Ohio State University Moritz College of Law (Courtlyn G. Roser-Jones, “The Roberts Court and the Unraveling of Labor Law,” Minnesota Law Review, Lexis)</w:t>
      </w:r>
    </w:p>
    <w:p w14:paraId="19DDEF3A" w14:textId="77777777" w:rsidR="00CC45C3" w:rsidRPr="00CC45C3" w:rsidRDefault="00CC45C3" w:rsidP="00CC45C3">
      <w:pPr>
        <w:rPr>
          <w:rFonts w:eastAsia="Calibri"/>
          <w:sz w:val="16"/>
        </w:rPr>
      </w:pPr>
      <w:r w:rsidRPr="00CC45C3">
        <w:rPr>
          <w:rFonts w:eastAsia="Calibri"/>
          <w:sz w:val="16"/>
        </w:rPr>
        <w:t xml:space="preserve">Indeed, it is this conservative judicial activism and commitment to anti-labor decisions where the Lochner Court and the Roberts Court are most alike. However, Cedar Point Nursery also highlights significant differences between the two. </w:t>
      </w:r>
      <w:r w:rsidRPr="00CC45C3">
        <w:rPr>
          <w:rFonts w:eastAsia="Calibri"/>
          <w:u w:val="single"/>
        </w:rPr>
        <w:t xml:space="preserve">While both the Lochner Court and the Roberts Court have applied constitutional theories to </w:t>
      </w:r>
      <w:r w:rsidRPr="00CC45C3">
        <w:rPr>
          <w:rFonts w:eastAsia="Calibri"/>
          <w:b/>
          <w:iCs/>
          <w:u w:val="single"/>
          <w:bdr w:val="single" w:sz="8" w:space="0" w:color="auto"/>
        </w:rPr>
        <w:t>undo</w:t>
      </w:r>
      <w:r w:rsidRPr="00CC45C3">
        <w:rPr>
          <w:rFonts w:eastAsia="Calibri"/>
          <w:u w:val="single"/>
        </w:rPr>
        <w:t xml:space="preserve"> labor regulation, only the Roberts Court has done so in the face of </w:t>
      </w:r>
      <w:r w:rsidRPr="00CC45C3">
        <w:rPr>
          <w:rFonts w:eastAsia="Calibri"/>
          <w:b/>
          <w:iCs/>
          <w:u w:val="single"/>
          <w:bdr w:val="single" w:sz="8" w:space="0" w:color="auto"/>
        </w:rPr>
        <w:t>decades</w:t>
      </w:r>
      <w:r w:rsidRPr="00CC45C3">
        <w:rPr>
          <w:rFonts w:eastAsia="Calibri"/>
          <w:u w:val="single"/>
        </w:rPr>
        <w:t xml:space="preserve"> of administrative </w:t>
      </w:r>
      <w:r w:rsidRPr="00CC45C3">
        <w:rPr>
          <w:rFonts w:eastAsia="Calibri"/>
          <w:b/>
          <w:iCs/>
          <w:u w:val="single"/>
          <w:bdr w:val="single" w:sz="8" w:space="0" w:color="auto"/>
        </w:rPr>
        <w:t>precedent</w:t>
      </w:r>
      <w:r w:rsidRPr="00CC45C3">
        <w:rPr>
          <w:rFonts w:eastAsia="Calibri"/>
          <w:u w:val="single"/>
        </w:rPr>
        <w:t xml:space="preserve"> and constitutional interpretations upholding the NLRA.</w:t>
      </w:r>
      <w:r w:rsidRPr="00CC45C3">
        <w:rPr>
          <w:rFonts w:eastAsia="Calibri"/>
          <w:sz w:val="16"/>
        </w:rPr>
        <w:t>280</w:t>
      </w:r>
    </w:p>
    <w:p w14:paraId="722F3F69" w14:textId="77777777" w:rsidR="00CC45C3" w:rsidRPr="00CC45C3" w:rsidRDefault="00CC45C3" w:rsidP="00CC45C3">
      <w:pPr>
        <w:rPr>
          <w:rFonts w:eastAsia="Calibri"/>
          <w:u w:val="single"/>
        </w:rPr>
      </w:pPr>
      <w:r w:rsidRPr="00CC45C3">
        <w:rPr>
          <w:rFonts w:eastAsia="Calibri"/>
          <w:sz w:val="16"/>
        </w:rPr>
        <w:t xml:space="preserve">In defense of the Lochner Court, the modern labor scheme was untested, and decades of interwoven Board decisions did not exist when the validity of labor law clashed with the Lochner Court. Furthermore, while the Lochner Court's laissez-faire constitutional values were used to invalidate labor laws, the Court was at least consistent in these values-applying steady freedom of contract principles to a variety of cases over the Lochner Era's thirty-plus years.2 8 1 But </w:t>
      </w:r>
      <w:r w:rsidRPr="00CC45C3">
        <w:rPr>
          <w:rFonts w:eastAsia="Calibri"/>
          <w:highlight w:val="cyan"/>
          <w:u w:val="single"/>
        </w:rPr>
        <w:t xml:space="preserve">the </w:t>
      </w:r>
      <w:r w:rsidRPr="00CC45C3">
        <w:rPr>
          <w:rFonts w:eastAsia="Calibri"/>
          <w:u w:val="single"/>
        </w:rPr>
        <w:t xml:space="preserve">Roberts </w:t>
      </w:r>
      <w:r w:rsidRPr="00CC45C3">
        <w:rPr>
          <w:rFonts w:eastAsia="Calibri"/>
          <w:highlight w:val="cyan"/>
          <w:u w:val="single"/>
        </w:rPr>
        <w:t xml:space="preserve">Court is </w:t>
      </w:r>
      <w:r w:rsidRPr="00CC45C3">
        <w:rPr>
          <w:rFonts w:eastAsia="Calibri"/>
          <w:b/>
          <w:iCs/>
          <w:u w:val="single"/>
          <w:bdr w:val="single" w:sz="8" w:space="0" w:color="auto"/>
        </w:rPr>
        <w:t xml:space="preserve">so </w:t>
      </w:r>
      <w:r w:rsidRPr="00CC45C3">
        <w:rPr>
          <w:rFonts w:eastAsia="Calibri"/>
          <w:b/>
          <w:iCs/>
          <w:highlight w:val="cyan"/>
          <w:u w:val="single"/>
          <w:bdr w:val="single" w:sz="8" w:space="0" w:color="auto"/>
        </w:rPr>
        <w:t>committed</w:t>
      </w:r>
      <w:r w:rsidRPr="00CC45C3">
        <w:rPr>
          <w:rFonts w:eastAsia="Calibri"/>
          <w:highlight w:val="cyan"/>
          <w:u w:val="single"/>
        </w:rPr>
        <w:t xml:space="preserve"> to </w:t>
      </w:r>
      <w:r w:rsidRPr="00CC45C3">
        <w:rPr>
          <w:rFonts w:eastAsia="Calibri"/>
          <w:b/>
          <w:iCs/>
          <w:highlight w:val="cyan"/>
          <w:u w:val="single"/>
          <w:bdr w:val="single" w:sz="8" w:space="0" w:color="auto"/>
        </w:rPr>
        <w:t>invalidating</w:t>
      </w:r>
      <w:r w:rsidRPr="00CC45C3">
        <w:rPr>
          <w:rFonts w:eastAsia="Calibri"/>
          <w:highlight w:val="cyan"/>
          <w:u w:val="single"/>
        </w:rPr>
        <w:t xml:space="preserve"> labor laws</w:t>
      </w:r>
      <w:r w:rsidRPr="00CC45C3">
        <w:rPr>
          <w:rFonts w:eastAsia="Calibri"/>
          <w:u w:val="single"/>
        </w:rPr>
        <w:t xml:space="preserve"> that </w:t>
      </w:r>
      <w:r w:rsidRPr="00CC45C3">
        <w:rPr>
          <w:rFonts w:eastAsia="Calibri"/>
          <w:highlight w:val="cyan"/>
          <w:u w:val="single"/>
        </w:rPr>
        <w:t xml:space="preserve">it is willing to </w:t>
      </w:r>
      <w:r w:rsidRPr="00CC45C3">
        <w:rPr>
          <w:rFonts w:eastAsia="Calibri"/>
          <w:b/>
          <w:iCs/>
          <w:highlight w:val="cyan"/>
          <w:u w:val="single"/>
          <w:bdr w:val="single" w:sz="8" w:space="0" w:color="auto"/>
        </w:rPr>
        <w:t>run roughshod</w:t>
      </w:r>
      <w:r w:rsidRPr="00CC45C3">
        <w:rPr>
          <w:rFonts w:eastAsia="Calibri"/>
          <w:highlight w:val="cyan"/>
          <w:u w:val="single"/>
        </w:rPr>
        <w:t xml:space="preserve"> over its </w:t>
      </w:r>
      <w:r w:rsidRPr="00CC45C3">
        <w:rPr>
          <w:rFonts w:eastAsia="Calibri"/>
          <w:b/>
          <w:iCs/>
          <w:highlight w:val="cyan"/>
          <w:u w:val="single"/>
          <w:bdr w:val="single" w:sz="8" w:space="0" w:color="auto"/>
        </w:rPr>
        <w:t>own</w:t>
      </w:r>
      <w:r w:rsidRPr="00CC45C3">
        <w:rPr>
          <w:rFonts w:eastAsia="Calibri"/>
          <w:u w:val="single"/>
        </w:rPr>
        <w:t xml:space="preserve"> professed interpretive </w:t>
      </w:r>
      <w:r w:rsidRPr="00CC45C3">
        <w:rPr>
          <w:rFonts w:eastAsia="Calibri"/>
          <w:highlight w:val="cyan"/>
          <w:u w:val="single"/>
        </w:rPr>
        <w:t>methods and</w:t>
      </w:r>
      <w:r w:rsidRPr="00CC45C3">
        <w:rPr>
          <w:rFonts w:eastAsia="Calibri"/>
          <w:u w:val="single"/>
        </w:rPr>
        <w:t xml:space="preserve"> institutional </w:t>
      </w:r>
      <w:r w:rsidRPr="00CC45C3">
        <w:rPr>
          <w:rFonts w:eastAsia="Calibri"/>
          <w:highlight w:val="cyan"/>
          <w:u w:val="single"/>
        </w:rPr>
        <w:t>values</w:t>
      </w:r>
      <w:r w:rsidRPr="00CC45C3">
        <w:rPr>
          <w:rFonts w:eastAsia="Calibri"/>
          <w:u w:val="single"/>
        </w:rPr>
        <w:t>, and some of the High Court's most seminal decisions to do so. 2 8 2 As such, nods to their decisions being limited to circumstances involving labor, or</w:t>
      </w:r>
      <w:r w:rsidRPr="00CC45C3">
        <w:rPr>
          <w:rFonts w:eastAsia="Calibri"/>
          <w:sz w:val="16"/>
        </w:rPr>
        <w:t xml:space="preserve"> rather, </w:t>
      </w:r>
      <w:r w:rsidRPr="00CC45C3">
        <w:rPr>
          <w:rFonts w:eastAsia="Calibri"/>
          <w:u w:val="single"/>
        </w:rPr>
        <w:t>true applications of precedents despite being utterly transformative in context are</w:t>
      </w:r>
      <w:r w:rsidRPr="00CC45C3">
        <w:rPr>
          <w:rFonts w:eastAsia="Calibri"/>
          <w:sz w:val="16"/>
        </w:rPr>
        <w:t xml:space="preserve"> perhaps </w:t>
      </w:r>
      <w:r w:rsidRPr="00CC45C3">
        <w:rPr>
          <w:rFonts w:eastAsia="Calibri"/>
          <w:u w:val="single"/>
        </w:rPr>
        <w:t>even more</w:t>
      </w:r>
      <w:r w:rsidRPr="00CC45C3">
        <w:rPr>
          <w:rFonts w:eastAsia="Calibri"/>
          <w:sz w:val="16"/>
        </w:rPr>
        <w:t xml:space="preserve"> institutionally </w:t>
      </w:r>
      <w:r w:rsidRPr="00CC45C3">
        <w:rPr>
          <w:rFonts w:eastAsia="Calibri"/>
          <w:u w:val="single"/>
        </w:rPr>
        <w:t>costly than a Lochner Court with steady views</w:t>
      </w:r>
      <w:r w:rsidRPr="00CC45C3">
        <w:rPr>
          <w:rFonts w:eastAsia="Calibri"/>
          <w:sz w:val="16"/>
        </w:rPr>
        <w:t xml:space="preserve"> on a constitutional landscape </w:t>
      </w:r>
      <w:r w:rsidRPr="00CC45C3">
        <w:rPr>
          <w:rFonts w:eastAsia="Calibri"/>
          <w:u w:val="single"/>
        </w:rPr>
        <w:t>contrary to the democratic government branches.</w:t>
      </w:r>
    </w:p>
    <w:p w14:paraId="19A099F4" w14:textId="77777777" w:rsidR="00CC45C3" w:rsidRPr="00CC45C3" w:rsidRDefault="00CC45C3" w:rsidP="00CC45C3">
      <w:pPr>
        <w:rPr>
          <w:rFonts w:eastAsia="Calibri"/>
          <w:sz w:val="16"/>
        </w:rPr>
      </w:pPr>
      <w:r w:rsidRPr="00CC45C3">
        <w:rPr>
          <w:rFonts w:eastAsia="Calibri"/>
          <w:sz w:val="16"/>
        </w:rPr>
        <w:t xml:space="preserve">The "nine old men" who made up </w:t>
      </w:r>
      <w:r w:rsidRPr="00CC45C3">
        <w:rPr>
          <w:rFonts w:eastAsia="Calibri"/>
          <w:u w:val="single"/>
        </w:rPr>
        <w:t>the Lochner Court</w:t>
      </w:r>
      <w:r w:rsidRPr="00CC45C3">
        <w:rPr>
          <w:rFonts w:eastAsia="Calibri"/>
          <w:sz w:val="16"/>
        </w:rPr>
        <w:t xml:space="preserve"> were rightly criticized in the 1930s for being out of touch with the changing world and using their own laissez-faire constitutional views to thwart popular reforms. 283 But they </w:t>
      </w:r>
      <w:r w:rsidRPr="00CC45C3">
        <w:rPr>
          <w:rFonts w:eastAsia="Calibri"/>
          <w:u w:val="single"/>
        </w:rPr>
        <w:t xml:space="preserve">were </w:t>
      </w:r>
      <w:r w:rsidRPr="00CC45C3">
        <w:rPr>
          <w:rFonts w:eastAsia="Calibri"/>
          <w:b/>
          <w:iCs/>
          <w:u w:val="single"/>
          <w:bdr w:val="single" w:sz="8" w:space="0" w:color="auto"/>
        </w:rPr>
        <w:t>at least consistent</w:t>
      </w:r>
      <w:r w:rsidRPr="00CC45C3">
        <w:rPr>
          <w:rFonts w:eastAsia="Calibri"/>
          <w:u w:val="single"/>
        </w:rPr>
        <w:t xml:space="preserve">-rather, everything </w:t>
      </w:r>
      <w:r w:rsidRPr="00CC45C3">
        <w:rPr>
          <w:rFonts w:eastAsia="Calibri"/>
          <w:b/>
          <w:iCs/>
          <w:u w:val="single"/>
          <w:bdr w:val="single" w:sz="8" w:space="0" w:color="auto"/>
        </w:rPr>
        <w:t>around</w:t>
      </w:r>
      <w:r w:rsidRPr="00CC45C3">
        <w:rPr>
          <w:rFonts w:eastAsia="Calibri"/>
          <w:u w:val="single"/>
        </w:rPr>
        <w:t xml:space="preserve"> them had changed. </w:t>
      </w:r>
      <w:r w:rsidRPr="00CC45C3">
        <w:rPr>
          <w:rFonts w:eastAsia="Calibri"/>
          <w:highlight w:val="cyan"/>
          <w:u w:val="single"/>
        </w:rPr>
        <w:t>The</w:t>
      </w:r>
      <w:r w:rsidRPr="00CC45C3">
        <w:rPr>
          <w:rFonts w:eastAsia="Calibri"/>
          <w:u w:val="single"/>
        </w:rPr>
        <w:t xml:space="preserve"> </w:t>
      </w:r>
      <w:r w:rsidRPr="00CC45C3">
        <w:rPr>
          <w:rFonts w:eastAsia="Calibri"/>
          <w:b/>
          <w:iCs/>
          <w:u w:val="single"/>
          <w:bdr w:val="single" w:sz="8" w:space="0" w:color="auto"/>
        </w:rPr>
        <w:t xml:space="preserve">Roberts </w:t>
      </w:r>
      <w:r w:rsidRPr="00CC45C3">
        <w:rPr>
          <w:rFonts w:eastAsia="Calibri"/>
          <w:b/>
          <w:iCs/>
          <w:highlight w:val="cyan"/>
          <w:u w:val="single"/>
          <w:bdr w:val="single" w:sz="8" w:space="0" w:color="auto"/>
        </w:rPr>
        <w:t>Court</w:t>
      </w:r>
      <w:r w:rsidRPr="00CC45C3">
        <w:rPr>
          <w:rFonts w:eastAsia="Calibri"/>
          <w:u w:val="single"/>
        </w:rPr>
        <w:t xml:space="preserve">, on the other hand, not only holds </w:t>
      </w:r>
      <w:r w:rsidRPr="00CC45C3">
        <w:rPr>
          <w:rFonts w:eastAsia="Calibri"/>
          <w:b/>
          <w:iCs/>
          <w:u w:val="single"/>
          <w:bdr w:val="single" w:sz="8" w:space="0" w:color="auto"/>
        </w:rPr>
        <w:t>views</w:t>
      </w:r>
      <w:r w:rsidRPr="00CC45C3">
        <w:rPr>
          <w:rFonts w:eastAsia="Calibri"/>
          <w:u w:val="single"/>
        </w:rPr>
        <w:t xml:space="preserve"> </w:t>
      </w:r>
      <w:r w:rsidRPr="00CC45C3">
        <w:rPr>
          <w:rFonts w:eastAsia="Calibri"/>
          <w:b/>
          <w:iCs/>
          <w:u w:val="single"/>
          <w:bdr w:val="single" w:sz="8" w:space="0" w:color="auto"/>
        </w:rPr>
        <w:t>different</w:t>
      </w:r>
      <w:r w:rsidRPr="00CC45C3">
        <w:rPr>
          <w:rFonts w:eastAsia="Calibri"/>
          <w:u w:val="single"/>
        </w:rPr>
        <w:t xml:space="preserve"> from a </w:t>
      </w:r>
      <w:r w:rsidRPr="00CC45C3">
        <w:rPr>
          <w:rFonts w:eastAsia="Calibri"/>
          <w:b/>
          <w:iCs/>
          <w:u w:val="single"/>
          <w:bdr w:val="single" w:sz="8" w:space="0" w:color="auto"/>
        </w:rPr>
        <w:t>majority</w:t>
      </w:r>
      <w:r w:rsidRPr="00CC45C3">
        <w:rPr>
          <w:rFonts w:eastAsia="Calibri"/>
          <w:u w:val="single"/>
        </w:rPr>
        <w:t xml:space="preserve"> of the public's when it comes to </w:t>
      </w:r>
      <w:r w:rsidRPr="00CC45C3">
        <w:rPr>
          <w:rFonts w:eastAsia="Calibri"/>
          <w:b/>
          <w:iCs/>
          <w:u w:val="single"/>
          <w:bdr w:val="single" w:sz="8" w:space="0" w:color="auto"/>
        </w:rPr>
        <w:t>labor law</w:t>
      </w:r>
      <w:r w:rsidRPr="00CC45C3">
        <w:rPr>
          <w:rFonts w:eastAsia="Calibri"/>
          <w:u w:val="single"/>
        </w:rPr>
        <w:t xml:space="preserve">, but also </w:t>
      </w:r>
      <w:r w:rsidRPr="00CC45C3">
        <w:rPr>
          <w:rFonts w:eastAsia="Calibri"/>
          <w:b/>
          <w:iCs/>
          <w:highlight w:val="cyan"/>
          <w:u w:val="single"/>
          <w:bdr w:val="single" w:sz="8" w:space="0" w:color="auto"/>
        </w:rPr>
        <w:t>compromises</w:t>
      </w:r>
      <w:r w:rsidRPr="00CC45C3">
        <w:rPr>
          <w:rFonts w:eastAsia="Calibri"/>
          <w:highlight w:val="cyan"/>
          <w:u w:val="single"/>
        </w:rPr>
        <w:t xml:space="preserve"> its </w:t>
      </w:r>
      <w:r w:rsidRPr="00CC45C3">
        <w:rPr>
          <w:rFonts w:eastAsia="Calibri"/>
          <w:b/>
          <w:iCs/>
          <w:highlight w:val="cyan"/>
          <w:u w:val="single"/>
          <w:bdr w:val="single" w:sz="8" w:space="0" w:color="auto"/>
        </w:rPr>
        <w:t>own</w:t>
      </w:r>
      <w:r w:rsidRPr="00CC45C3">
        <w:rPr>
          <w:rFonts w:eastAsia="Calibri"/>
          <w:u w:val="single"/>
        </w:rPr>
        <w:t xml:space="preserve"> interpretative </w:t>
      </w:r>
      <w:r w:rsidRPr="00CC45C3">
        <w:rPr>
          <w:rFonts w:eastAsia="Calibri"/>
          <w:b/>
          <w:iCs/>
          <w:highlight w:val="cyan"/>
          <w:u w:val="single"/>
          <w:bdr w:val="single" w:sz="8" w:space="0" w:color="auto"/>
        </w:rPr>
        <w:t>theories</w:t>
      </w:r>
      <w:r w:rsidRPr="00CC45C3">
        <w:rPr>
          <w:rFonts w:eastAsia="Calibri"/>
          <w:u w:val="single"/>
        </w:rPr>
        <w:t xml:space="preserve"> and</w:t>
      </w:r>
      <w:r w:rsidRPr="00CC45C3">
        <w:rPr>
          <w:rFonts w:eastAsia="Calibri"/>
          <w:sz w:val="16"/>
        </w:rPr>
        <w:t xml:space="preserve"> popular Court </w:t>
      </w:r>
      <w:r w:rsidRPr="00CC45C3">
        <w:rPr>
          <w:rFonts w:eastAsia="Calibri"/>
          <w:u w:val="single"/>
        </w:rPr>
        <w:t xml:space="preserve">precedents </w:t>
      </w:r>
      <w:r w:rsidRPr="00CC45C3">
        <w:rPr>
          <w:rFonts w:eastAsia="Calibri"/>
          <w:highlight w:val="cyan"/>
          <w:u w:val="single"/>
        </w:rPr>
        <w:t>when these do not yield</w:t>
      </w:r>
      <w:r w:rsidRPr="00CC45C3">
        <w:rPr>
          <w:rFonts w:eastAsia="Calibri"/>
          <w:u w:val="single"/>
        </w:rPr>
        <w:t xml:space="preserve"> the </w:t>
      </w:r>
      <w:r w:rsidRPr="00CC45C3">
        <w:rPr>
          <w:rFonts w:eastAsia="Calibri"/>
          <w:b/>
          <w:iCs/>
          <w:highlight w:val="cyan"/>
          <w:u w:val="single"/>
          <w:bdr w:val="single" w:sz="8" w:space="0" w:color="auto"/>
        </w:rPr>
        <w:t>anti-labor</w:t>
      </w:r>
      <w:r w:rsidRPr="00CC45C3">
        <w:rPr>
          <w:rFonts w:eastAsia="Calibri"/>
          <w:highlight w:val="cyan"/>
          <w:u w:val="single"/>
        </w:rPr>
        <w:t xml:space="preserve"> </w:t>
      </w:r>
      <w:r w:rsidRPr="00CC45C3">
        <w:rPr>
          <w:rFonts w:eastAsia="Calibri"/>
          <w:b/>
          <w:iCs/>
          <w:highlight w:val="cyan"/>
          <w:u w:val="single"/>
          <w:bdr w:val="single" w:sz="8" w:space="0" w:color="auto"/>
        </w:rPr>
        <w:t>outcomes</w:t>
      </w:r>
      <w:r w:rsidRPr="00CC45C3">
        <w:rPr>
          <w:rFonts w:eastAsia="Calibri"/>
          <w:u w:val="single"/>
        </w:rPr>
        <w:t xml:space="preserve"> the Court wants</w:t>
      </w:r>
      <w:r w:rsidRPr="00CC45C3">
        <w:rPr>
          <w:rFonts w:eastAsia="Calibri"/>
          <w:sz w:val="16"/>
        </w:rPr>
        <w:t xml:space="preserve">. 284 In this respect, </w:t>
      </w:r>
      <w:r w:rsidRPr="00CC45C3">
        <w:rPr>
          <w:rFonts w:eastAsia="Calibri"/>
          <w:highlight w:val="cyan"/>
          <w:u w:val="single"/>
        </w:rPr>
        <w:t>the long-term consequences</w:t>
      </w:r>
      <w:r w:rsidRPr="00CC45C3">
        <w:rPr>
          <w:rFonts w:eastAsia="Calibri"/>
          <w:sz w:val="16"/>
        </w:rPr>
        <w:t xml:space="preserve"> of the Roberts Court </w:t>
      </w:r>
      <w:r w:rsidRPr="00CC45C3">
        <w:rPr>
          <w:rFonts w:eastAsia="Calibri"/>
          <w:highlight w:val="cyan"/>
          <w:u w:val="single"/>
        </w:rPr>
        <w:t>will likely end up being</w:t>
      </w:r>
      <w:r w:rsidRPr="00CC45C3">
        <w:rPr>
          <w:rFonts w:eastAsia="Calibri"/>
          <w:sz w:val="16"/>
        </w:rPr>
        <w:t xml:space="preserve"> far more </w:t>
      </w:r>
      <w:r w:rsidRPr="00CC45C3">
        <w:rPr>
          <w:rFonts w:eastAsia="Calibri"/>
          <w:highlight w:val="cyan"/>
          <w:u w:val="single"/>
        </w:rPr>
        <w:t>significant for labor law</w:t>
      </w:r>
      <w:r w:rsidRPr="00CC45C3">
        <w:rPr>
          <w:rFonts w:eastAsia="Calibri"/>
          <w:sz w:val="16"/>
        </w:rPr>
        <w:t xml:space="preserve"> than the Lochner Court's, and far more institutionally delegitimizing, too.285</w:t>
      </w:r>
    </w:p>
    <w:p w14:paraId="413EF464" w14:textId="77777777" w:rsidR="00CC45C3" w:rsidRPr="00CC45C3" w:rsidRDefault="00CC45C3" w:rsidP="00CC45C3">
      <w:pPr>
        <w:rPr>
          <w:rFonts w:eastAsia="Calibri"/>
          <w:sz w:val="4"/>
          <w:szCs w:val="10"/>
        </w:rPr>
      </w:pPr>
      <w:r w:rsidRPr="00CC45C3">
        <w:rPr>
          <w:rFonts w:eastAsia="Calibri"/>
          <w:sz w:val="4"/>
          <w:szCs w:val="2"/>
        </w:rPr>
        <w:t xml:space="preserve">B.UNDOING CONCERTED ACTIVITY PROTECTIONS AND SHIELDING ECONOMIC LOSS After recalibrating the weight given to individual property rights in Cedar Point Nursery, the Court sought out another opportunity to balance these weighted interests against labor rights. Only this time, in Glacier Northwest, Inc. v. International Brotherhood of Teamsters Local Union No. 174,286 the Court had the quintessential protected concerted activity-the "strike"-in its crosshairs. While the number of strikes had been steadily declining in decades prior, Glacier Northwest, Inc. arrived during a wave of headline-grabbing organizing, strikes, and collective bargaining activity that led to historic increases in employee pay and benefits. 287 Glacier Northwest, Inc. involved one of these strikes, this one ending with a Seattle-based concrete company (Glacier Northwest) agreeing to "record-setting" collectively- (describing the problems with a Court that is "out of step with the populace" like that of the 1930s). 284. Cf. id. (noting popularity of left-leaning policies among Americans). 285. See id. (describing "the makings for a serious collision" between the Court and the public). 286. Glacier Nw., Inc. v. Int'l Bhd. of Teamsters Loc. Union No. 174, 500 P.3d 119 (Wash. 2021), rev'd, 143 S. Ct. 1404 (2023). 287. See Faiz Shakir, America Is in the Midst of a Dramatic Labor Resurgence, NEW REPUBLIC (Oct. 8, 2021), https://newrepublic.com/article/163936/ america -midst-dramatic-labor-resurgence [https://perma.cc/47U8-HEYY] (describing a "renewed breath of labor activism" and the highest approval rating of unions in decades); Max Zahn, Amazon and Starbucks Workers Led a Union Resurgence in 2022. Will It Last?, ABC NEWS (Dec. 22, 2022), https://abcnews .go.com/Business/amazon-starbucks-workers-led-union-resurgence-2022/story? id=95090198 [https://perma.cc/DDGB-LAEU] (discussing a fifty-three percent increase in petitions for union representation and the highest level of public support for unions since 1965). 1473 MINNESOTA LAW REVIEW bargained-for employment terms.288 But the strike's contract victories have since been eclipsed by the strike-related litigation that followed. By overshadowing this labor victory, Glacier Northwest, Inc. was already a win in the eyes of labor opponents. 289 But by the time Glacier Northwest, Inc. arrived at the Supreme Court, the case came with colossal implications for the legal right to strike and the new wave of labor activity in general. The key events at Glacier Northwest began in the summer of 2017, when the company and International Brotherhood of Teamsters Local Union No. 174 (Local 174) began new contract negotiations. 290 Negotiations, however, did not go smoothly, and Local 174 filed a charge with the NLRB alleging Glacier Northwest had refused to bargain in good faith. 29 1 Likewise, on July 22, 2017, members of Local 174 voted to authorize a strike, and the union gave notice to Glacier Northwest that a strike could commence at any time. 292 That time came the morning of August 11, 2017, when fiftyeight employees across three Glacier Northwest locations went on strike. 293 Included in these striking employees were several truck drivers who, when the strike began, were either in the process of having their truck loaded with concrete or had already set out to make deliveries with batched concrete in tow. There was widespread confusion among these drivers about what to do with the ready-made concrete in the trucks when the strike commenced, and drivers took various courses of action. 294 Most truck drivers returned their trucks to Glacier Northwest's facilities with the truck's mixing drum left spinning, so as to prevent the concrete inside from hardening and causing damage to the truck.295 Three drivers returned their trucks and, upon specific direction, dumped their remaining concrete into facility bunkers. 296 Another driver completed all his deliveries before returning to the facility, having tried but been unable to get other instructions from a supervisor on the radio. 297 Another driver brought his loaded truck back to the company facility, turned it off, and left the truck there with the key in the ignition.298 Once the strike began and drivers returned loaded trucks to the facility, Glacier Northwest needed to take quick action to prevent the loaded concrete from hardening in the truck's drums and causing damage.299 With the help of non-striking employees, the company managed to identify all the trucks with concrete inside, offload the mixed concrete into facility bunkers, and prevent any truck damage-but the dumped concrete was destroyed. 300 Within eight days, the parties had agreed to a new contract and the strike was over.301 But after Glacier Northwest sent disciplinary letters to sixteen drivers for failing to deliver their batched concrete during the onset of the August 11th strike, Local 174 amended its NLRB charge to include these letters as alleged interferences in the drivers' protected activity. 30 2 Four months later-rather than first challenging the protective nature of the drivers' activities via the ongoing NLRB's investigation- Glacier Northwest sued Local 174 in state court for the concrete loss and other related damages.30 3 While state lawsuits involving striking activities are generally preempted under the NLRA,304 Glacier Northwest's complaint alleged their claims fell within an exception to Garmon preemption reserved for intentionally violent or tortious acts.30 5 Indeed, the company's short complaint did not mention the words "strike" or "work stoppage" at all.3 0 6 Rather, it alleged a "conspiracy" to "sabotage" its business relationships by the union and its members, and a carefully timed "abandon[ment]" of its property, done with the "malicious" intent of its "ruination and destruction."3 0 7 Relying on this recitation of the facts, the company went on to allege that, even if Local 174's activities did not fall within this limited exception to Garmon preemption for intentionally tortious acts, its claims were still not preempted by the Board.308 Glacier Northwest highlighted the behavior of the truck drivers who returned their full trucks to their facilities and turned them off and, omitting any discussion about the other drivers' activities, alleged this behavior to be so indefensibly far from the reasonable precautions employees must take to protect property from imminent harm during the commencement of a strike that it was not even arguably protected under the NLRA.309 Years of procedural mess would follow, as the same striking event was adjudicated contemporaneously through administrative and Washington State judicial processes. First, the union amended its pending NLRB charge against Glacier Northwest to include their initiation of the litigation as also violative of the Act.3 10 Then Local 174 filed a motion to dismiss Glacier Northwest's lawsuit as preempted by the NLRB.311 After a state trial court granted Local 174's motion to dismiss on preemptive grounds and an appellate court reversed, 312 the Washington Supreme Court reinstated the dismissal of the lawsuit in December 2021.313 In its opinion, the court distinguished "intentional destructions" of property that fell within the exception to Garmon, and those property losses that are the direct result of a work stoppage during a labor dispute. 314 Glacier Northwest's claims being the latter, the court reasoned that they were not excluded from Garmon-lest every strike that was timed strategically to maximize employers' economic losses would fall outside of Garmon's purview.3 15 As for whether employees took reasonable precautions to protect Glacier Northwest's property from foreseeable, imminent harm, the state's highest court left this determination to the Board. 316 Acknowledging the employers' property interests behind the reasonable precautions standard and the interests of striking employees in leveraging the incidental destruction of perishable goods as a bargaining tactic, the court noted that when two competing labor principles are implicated as they were here, "the strike is, at least, arguably protected conduct under section 7."317 About a month after the Washington Supreme Court's decision, the NLRB's Regional Director completed its initial investigation of the union's charge and issued a complaint against Glacier Northwest. 318 Among other things, the agency's complaint asserted that the truck drivers probably had been engaged in arguably protected conduct when they stopped working and took the precautions they did on August 11th.319 But, despite the NLRB's initial investigation giving credence to the lawsuit's preemptive status and providing a fuller picture than Glacier Northwest's complaint of the facts and circumstances on August 11th, the Supreme Court granted Glacier Northwest's certiorari petition in October 2022.320 Regardless of the agency's views, the Court would decide "whether the NLRA preempts Glacier's tort claims alleging that the union intentionally destroyed its property during a labor dispute." 321 Now represented by anti-union juggernaut, Jones Day, Glacier Northwest's Supreme Court briefs and oral argument took issue with the standard the Washington court applied in deciding whether the union's conduct was preempted as arguably protected under the NLRA.322 But the case's unique procedural circumstances also meant that the company needed to convince the Court of this interpretation in a false reality, that false reality being the factual allegations made against the union in Glacier Northwest's own initial complaint. 323 While the NLRB's investigation and complaint had discredited Glacier Northwest's factual allegations of coordinated "sabotage" and the "abandon[ ment]" of trucks without taking any reasonable precautions to protect the company's property, 324 the motion to dismiss stage and appellate reviews accepted the allegations in the complaint as true.325 And while the company had some help directing the Justices to the four corners of their complaint, the elephant in the room-what to do with the agency's subsequent complaint,326 nine-day hearing, and hundreds of pages in post-hearing briefs 327-soon engulfed oral argument.328 So much so, that by its conclusion, some Justices seemed prepared to toss the entire line of Board cases at the center of the procedural mess the Court helped to make. 329 Even more drastic, at least two Justices appeared ready to toss Garmon preemption altogether.330 In light of the more extreme alternatives, when the Court did decide Glacier Northwest, Inc. on June 1, 2023, many proponents of labor law's integrative design heaved a sigh of relief.331 note 300 (quoting the language in Petitioner's Complaint to describe the Union's actions on August 11, 2017). Yes, the union had lost eight to one, 332 but the majority opinion written by Justice Barrett had left intact labor's preemption regime, and the line the Board had drawn between work stoppages timed when the incidental destruction of perishable goods was foreseeable, and work stoppages where employees must take "reasonable precautions" to protect their employer's property from foreseeable, aggravated, and imminent harm.333 Accepting the complaint's allegations as true, Glacier Northwest, Inc.'s fact-specific and narrowly tailored opinion viewed the union's activities as more akin to killing the cow than spoiling the milk,334 or more like stopping a molten iron pour mid-production than stopping mid-production the making of cheese. 335 Rather than getting rid of the Board's delineating line between perishable goods and non-perishable property, Justice Barrett's opinion, if anything, expanded on it. Adding an addendum to the protection of work stoppages when the destruction of perishable products is foreseeable, her majority opinion carved out a caveat for when striking employees "prompt ... the creation of the perishable product."33 6 While this decision is not the disastrous tort damages for work stoppages when the destruction of any product is foreseeable holding Glacier Northwest, Inc. could have been, 337 it is not without consequence. For one, different types of workers do countless different things in relation to perishable products that could be construed as prompting their creation. And now, Glacier Northwest, Inc. is open season for an array of courts and jurisdictions to opine on where the legal limits of all these countless activities are. Particularly, the prompting of perishables standard, or the idea of starting or completing any product production seems an especially grey area for the wave of new organizing activities in (expressing hesitant optimism that the Court had not done away with Garmon altogether). the service, creative, and intellectual industries. 338 After Glacier Northwest, Inc., can graduate students who time their striking activities around finals be liable to a university because, in beginning to teach the semester, they have prompted the production of an entire fourteen week course?33 9 What if they miss grant opportunities because a timed strike begins during the grant application process? Can Starbucks baristas stop work mid-pumpkin spice latte, or does Glacier Northwest, Inc. not apply to de minimis prompts of perishable products however delicious and seasonal they may be? The workers affected by this decision span almost every conceivable industry and occupation. 340 Besides avoiding these inevitable incongruities being precisely the point of the NLRB, it is hard to imagine that riskaverse workers who handle perishable products, or those who live in places where state court judges are hostile to unions, will not have Glacier Northwest Inc.'s four-year litigation in the back of their mind when deciding whether or when to strike. 34 1 Indeed, if employers collectively bargain to lessen the economic harm of a strike, but Glacier Northwest, Inc. also minimizes a strike's economic harms, then some employers may forego collective bargaining.342 But regardless as to whether lawsuits to recover strike-related economic damages are successful in assessing tort liability under Glacier Northwest, Inc.'s new "prompting production" standard, in just allowing a potential lawsuit to impact workers' striking tactics, the Court has already struck the heart of labor law's purposeful design and disrupted the </w:t>
      </w:r>
      <w:r w:rsidRPr="00CC45C3">
        <w:rPr>
          <w:rFonts w:eastAsia="Calibri"/>
          <w:sz w:val="4"/>
          <w:szCs w:val="10"/>
        </w:rPr>
        <w:t>Board's careful balancing of competing interests. 34 3 Speaking of drawn-out litigation and the disproportionate cost it imposes on organized labor interests, Glacier Northwest, Inc., as written, may have another lasting procedural legacy to this effect. An oddity of Glacier Northwest, Inc. was that no one thought the company's initial lawsuit had a chance of succeeding on the merits by the time the case reached the Court for oral argument. Indeed, arguing counsel for Glacier Northwest conceded almost as much, admitting that while the Court must take the facts alleged in the pleadings as true at the motion to dismiss stage, after costly discovery, the Board's proceedings would likely be persuasive evidence for a dismissal at summary judgment. 344 Likewise, if nothing else, Glacier Northwest, Inc. creates an overlapping jurisdiction where an employer who suffers strike-related economic harm can craft such intentional striking activity as an intentional tort.345 Then with an artfully crafted complaint, employers can sustain a lawsuit in state court concurrently with the Board's proceedings for months, if not years. 346 C. DIMINISHING THE BOARD AND LABOR LAW'S UNDERLYING PRINCIPLES Both Glacier Northwest, Inc. and Cedar Point Nursery undergo a significant rebalancing of workers' collective and employers' property interests. But their questioning of labor law's facilitative protections and underlying redistributive principles is perhaps not even the most appropriate headline. Instead, even more concerning about these cases may be that the Court decided to hear them at all. That the Roberts Court appoints itself- instead of Congress or the expert regulatory agency-as the decision-maker on labor policy is the most threatening to our democracy.347 As Justice Jackson highlights in her dissent, a strict preemption regime has defined U.S. labor law for decades. 348 In light of the Board's expertise and the importance of uniform application of labor law's centralized labor regime, federal and state courts are preempted from deciding cases where an activity is arguably subject to Section 7 or Section 8 of the NLRA.349 And although the NLRB is not immune to criticism, nowhere else in labor law has it earned its deference quite like it has in its protection of concerted activity, like the strike, while maintaining to the greatest extent possible individual property interests. 350 Charged with this challenge early on, the Board has answered difficult line-drawing questions concerning sit down strikes, slow-down strikes, intermittent strikes, wildcat strikes, and everything in between.35 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 352 One could only imagine the different and conflicting interpretations of labor law's restrictions on secondary concerted activity, had a bunch of different courts-all with their own local procedures and attitudes towards organized laborbeen allowed to opine. Fortunately, uniformity in the law governing industrial relations has embodied the Court's interpretation of labor law's broad preemption doctrine until now. 353 Nevertheless, if the Roberts Court's anti-labor decisions can be consistently reconciled with any value at all, it is with its crusade against the regulatory state. 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court's for consideration. 355 So, why take another politically unpopular case that that threatens to erode the Supreme Court's legitimacy in the eyes of a public, if not also to strike another decided blow to the authority of federal agencies? There are "dark clouds" shadowing the Glacier Northwest, Inc. opinion. 356 These clouds are in full view in Justices Gorsuch and Thomas's Glacier Northwest, Inc. concurrence, where they proclaim their willingness to do away with Garmon preemption as soon as the court can get a better case with which to achieve this objective. 357 Hinting at this outcome, lifelong enemy of the administrative state, Justice Gorsuch, asked employer's counsel at oral argument for Glacier Northwest, Inc. "[w]hat's at stake" in allowing state courts, rather than the NLRB, to hear claims against striking workers. 358 Answering the Justice's question, the attorney said, frankly, that Glacier Northwest preferred not to be in a venue "where the agency is the judge, jury, and executioner" of their claims. 359 The overwrought terminology about agencies as executioners reeks of the conservative majority's expressed views of federal agencies, and litigants are catching on.360 [BEGIN FOOTNOTE 360] 360. See West Virginia v. Env’t Prot. Agency, 142 S. Ct. 2587, 2618 (2022) (proclaiming that federal agencies’ regulatory powers “pose a serious threat to individual liberty”). [END FOOTNOTE 360] And, for anyone against the administrative state, the NLRB is an irresistible target. It is the model New Deal administrative agency. An agency where expertise and professionalism, balanced by political accountability and careful institutional design, was thought to yield the best possible governance in a decidedly imperfect and changing world.36 1</w:t>
      </w:r>
    </w:p>
    <w:p w14:paraId="2732767F" w14:textId="77777777" w:rsidR="00CC45C3" w:rsidRPr="00CC45C3" w:rsidRDefault="00CC45C3" w:rsidP="00CC45C3">
      <w:pPr>
        <w:rPr>
          <w:rFonts w:eastAsia="Calibri"/>
          <w:u w:val="single"/>
        </w:rPr>
      </w:pPr>
      <w:r w:rsidRPr="00CC45C3">
        <w:rPr>
          <w:rFonts w:eastAsia="Calibri"/>
          <w:sz w:val="16"/>
        </w:rPr>
        <w:t xml:space="preserve">Because of the particularly high hopes it had for the Board at the time it was created, Congress vested broad discretion in it for interpreting and administering labor law.36 2 But today, </w:t>
      </w:r>
      <w:r w:rsidRPr="00CC45C3">
        <w:rPr>
          <w:rFonts w:eastAsia="Calibri"/>
          <w:b/>
          <w:iCs/>
          <w:highlight w:val="cyan"/>
          <w:u w:val="single"/>
          <w:bdr w:val="single" w:sz="8" w:space="0" w:color="auto"/>
        </w:rPr>
        <w:t>Glacier</w:t>
      </w:r>
      <w:r w:rsidRPr="00CC45C3">
        <w:rPr>
          <w:rFonts w:eastAsia="Calibri"/>
          <w:u w:val="single"/>
        </w:rPr>
        <w:t xml:space="preserve"> Northwest, Inc.</w:t>
      </w:r>
      <w:r w:rsidRPr="00CC45C3">
        <w:rPr>
          <w:rFonts w:eastAsia="Calibri"/>
          <w:b/>
          <w:iCs/>
          <w:u w:val="single"/>
          <w:bdr w:val="single" w:sz="8" w:space="0" w:color="auto"/>
        </w:rPr>
        <w:t>'s</w:t>
      </w:r>
      <w:r w:rsidRPr="00CC45C3">
        <w:rPr>
          <w:rFonts w:eastAsia="Calibri"/>
          <w:u w:val="single"/>
        </w:rPr>
        <w:t xml:space="preserve"> attempt to </w:t>
      </w:r>
      <w:r w:rsidRPr="00CC45C3">
        <w:rPr>
          <w:rFonts w:eastAsia="Calibri"/>
          <w:b/>
          <w:iCs/>
          <w:u w:val="single"/>
          <w:bdr w:val="single" w:sz="8" w:space="0" w:color="auto"/>
        </w:rPr>
        <w:t>narrow</w:t>
      </w:r>
      <w:r w:rsidRPr="00CC45C3">
        <w:rPr>
          <w:rFonts w:eastAsia="Calibri"/>
          <w:u w:val="single"/>
        </w:rPr>
        <w:t xml:space="preserve"> this </w:t>
      </w:r>
      <w:r w:rsidRPr="00CC45C3">
        <w:rPr>
          <w:rFonts w:eastAsia="Calibri"/>
          <w:b/>
          <w:iCs/>
          <w:u w:val="single"/>
          <w:bdr w:val="single" w:sz="8" w:space="0" w:color="auto"/>
        </w:rPr>
        <w:t>discretion</w:t>
      </w:r>
      <w:r w:rsidRPr="00CC45C3">
        <w:rPr>
          <w:rFonts w:eastAsia="Calibri"/>
          <w:u w:val="single"/>
        </w:rPr>
        <w:t xml:space="preserve"> </w:t>
      </w:r>
      <w:r w:rsidRPr="00CC45C3">
        <w:rPr>
          <w:rFonts w:eastAsia="Calibri"/>
          <w:highlight w:val="cyan"/>
          <w:u w:val="single"/>
        </w:rPr>
        <w:t>highlights</w:t>
      </w:r>
      <w:r w:rsidRPr="00CC45C3">
        <w:rPr>
          <w:rFonts w:eastAsia="Calibri"/>
          <w:u w:val="single"/>
        </w:rPr>
        <w:t xml:space="preserve"> how </w:t>
      </w:r>
      <w:r w:rsidRPr="00CC45C3">
        <w:rPr>
          <w:rFonts w:eastAsia="Calibri"/>
          <w:highlight w:val="cyan"/>
          <w:u w:val="single"/>
        </w:rPr>
        <w:t>this Court's</w:t>
      </w:r>
      <w:r w:rsidRPr="00CC45C3">
        <w:rPr>
          <w:rFonts w:eastAsia="Calibri"/>
          <w:u w:val="single"/>
        </w:rPr>
        <w:t xml:space="preserve"> broad </w:t>
      </w:r>
      <w:r w:rsidRPr="00CC45C3">
        <w:rPr>
          <w:rFonts w:eastAsia="Calibri"/>
          <w:b/>
          <w:iCs/>
          <w:highlight w:val="cyan"/>
          <w:u w:val="single"/>
          <w:bdr w:val="single" w:sz="8" w:space="0" w:color="auto"/>
        </w:rPr>
        <w:t>goals</w:t>
      </w:r>
      <w:r w:rsidRPr="00CC45C3">
        <w:rPr>
          <w:rFonts w:eastAsia="Calibri"/>
          <w:highlight w:val="cyan"/>
          <w:u w:val="single"/>
        </w:rPr>
        <w:t xml:space="preserve"> of </w:t>
      </w:r>
      <w:r w:rsidRPr="00CC45C3">
        <w:rPr>
          <w:rFonts w:eastAsia="Calibri"/>
          <w:b/>
          <w:iCs/>
          <w:highlight w:val="cyan"/>
          <w:u w:val="single"/>
          <w:bdr w:val="single" w:sz="8" w:space="0" w:color="auto"/>
        </w:rPr>
        <w:t>unraveling</w:t>
      </w:r>
      <w:r w:rsidRPr="00CC45C3">
        <w:rPr>
          <w:rFonts w:eastAsia="Calibri"/>
          <w:highlight w:val="cyan"/>
          <w:u w:val="single"/>
        </w:rPr>
        <w:t xml:space="preserve"> </w:t>
      </w:r>
      <w:r w:rsidRPr="00CC45C3">
        <w:rPr>
          <w:rFonts w:eastAsia="Calibri"/>
          <w:b/>
          <w:iCs/>
          <w:highlight w:val="cyan"/>
          <w:u w:val="single"/>
          <w:bdr w:val="single" w:sz="8" w:space="0" w:color="auto"/>
        </w:rPr>
        <w:t>labor</w:t>
      </w:r>
      <w:r w:rsidRPr="00CC45C3">
        <w:rPr>
          <w:rFonts w:eastAsia="Calibri"/>
          <w:u w:val="single"/>
        </w:rPr>
        <w:t xml:space="preserve"> and reigning in federal agencies' power-even when Congress directs this power explicitly to it-are inextricably linked.</w:t>
      </w:r>
      <w:r w:rsidRPr="00CC45C3">
        <w:rPr>
          <w:rFonts w:eastAsia="Calibri"/>
          <w:sz w:val="16"/>
        </w:rPr>
        <w:t xml:space="preserve"> 36 3 That </w:t>
      </w:r>
      <w:r w:rsidRPr="00CC45C3">
        <w:rPr>
          <w:rFonts w:eastAsia="Calibri"/>
          <w:u w:val="single"/>
        </w:rPr>
        <w:t>the</w:t>
      </w:r>
      <w:r w:rsidRPr="00CC45C3">
        <w:rPr>
          <w:rFonts w:eastAsia="Calibri"/>
          <w:sz w:val="16"/>
        </w:rPr>
        <w:t xml:space="preserve"> deregulatory goal "shifts more </w:t>
      </w:r>
      <w:r w:rsidRPr="00CC45C3">
        <w:rPr>
          <w:rFonts w:eastAsia="Calibri"/>
          <w:u w:val="single"/>
        </w:rPr>
        <w:t>power</w:t>
      </w:r>
      <w:r w:rsidRPr="00CC45C3">
        <w:rPr>
          <w:rFonts w:eastAsia="Calibri"/>
          <w:sz w:val="16"/>
        </w:rPr>
        <w:t xml:space="preserve"> to courts"</w:t>
      </w:r>
      <w:r w:rsidRPr="00CC45C3">
        <w:rPr>
          <w:rFonts w:eastAsia="Calibri"/>
          <w:u w:val="single"/>
        </w:rPr>
        <w:t xml:space="preserve"> to apply the NLRA's malleable statutory language in lieu of the Board enables the Roberts Court to have a</w:t>
      </w:r>
      <w:r w:rsidRPr="00CC45C3">
        <w:rPr>
          <w:rFonts w:eastAsia="Calibri"/>
          <w:sz w:val="16"/>
        </w:rPr>
        <w:t xml:space="preserve">n even more </w:t>
      </w:r>
      <w:r w:rsidRPr="00CC45C3">
        <w:rPr>
          <w:rFonts w:eastAsia="Calibri"/>
          <w:b/>
          <w:iCs/>
          <w:u w:val="single"/>
          <w:bdr w:val="single" w:sz="8" w:space="0" w:color="auto"/>
        </w:rPr>
        <w:t>determinative</w:t>
      </w:r>
      <w:r w:rsidRPr="00CC45C3">
        <w:rPr>
          <w:rFonts w:eastAsia="Calibri"/>
          <w:u w:val="single"/>
        </w:rPr>
        <w:t xml:space="preserve"> role in the once-democratic </w:t>
      </w:r>
      <w:r w:rsidRPr="00CC45C3">
        <w:rPr>
          <w:rFonts w:eastAsia="Calibri"/>
          <w:b/>
          <w:iCs/>
          <w:u w:val="single"/>
          <w:bdr w:val="single" w:sz="8" w:space="0" w:color="auto"/>
        </w:rPr>
        <w:t>labor-policy</w:t>
      </w:r>
      <w:r w:rsidRPr="00CC45C3">
        <w:rPr>
          <w:rFonts w:eastAsia="Calibri"/>
          <w:u w:val="single"/>
        </w:rPr>
        <w:t xml:space="preserve"> debate.</w:t>
      </w:r>
      <w:r w:rsidRPr="00CC45C3">
        <w:rPr>
          <w:rFonts w:eastAsia="Calibri"/>
          <w:sz w:val="16"/>
        </w:rPr>
        <w:t>364</w:t>
      </w:r>
    </w:p>
    <w:p w14:paraId="55F8BBA1"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That’ll freeze labor law for </w:t>
      </w:r>
      <w:r w:rsidRPr="00CC45C3">
        <w:rPr>
          <w:rFonts w:eastAsia="Times New Roman" w:cs="Times New Roman"/>
          <w:b/>
          <w:iCs/>
          <w:sz w:val="26"/>
          <w:u w:val="single"/>
        </w:rPr>
        <w:t>decades to come</w:t>
      </w:r>
      <w:r w:rsidRPr="00CC45C3">
        <w:rPr>
          <w:rFonts w:eastAsia="Times New Roman" w:cs="Times New Roman"/>
          <w:b/>
          <w:iCs/>
          <w:sz w:val="26"/>
        </w:rPr>
        <w:t xml:space="preserve">. Everyone </w:t>
      </w:r>
      <w:r w:rsidRPr="00CC45C3">
        <w:rPr>
          <w:rFonts w:eastAsia="Times New Roman" w:cs="Times New Roman"/>
          <w:b/>
          <w:iCs/>
          <w:sz w:val="26"/>
          <w:u w:val="single"/>
        </w:rPr>
        <w:t>knows</w:t>
      </w:r>
      <w:r w:rsidRPr="00CC45C3">
        <w:rPr>
          <w:rFonts w:eastAsia="Times New Roman" w:cs="Times New Roman"/>
          <w:b/>
          <w:iCs/>
          <w:sz w:val="26"/>
        </w:rPr>
        <w:t xml:space="preserve"> that, but the plan </w:t>
      </w:r>
      <w:r w:rsidRPr="00CC45C3">
        <w:rPr>
          <w:rFonts w:eastAsia="Times New Roman" w:cs="Times New Roman"/>
          <w:b/>
          <w:iCs/>
          <w:sz w:val="26"/>
          <w:u w:val="single"/>
        </w:rPr>
        <w:t>flips</w:t>
      </w:r>
      <w:r w:rsidRPr="00CC45C3">
        <w:rPr>
          <w:rFonts w:eastAsia="Times New Roman" w:cs="Times New Roman"/>
          <w:b/>
          <w:iCs/>
          <w:sz w:val="26"/>
        </w:rPr>
        <w:t xml:space="preserve"> it.</w:t>
      </w:r>
    </w:p>
    <w:p w14:paraId="4242F2FE" w14:textId="77777777" w:rsidR="00CC45C3" w:rsidRPr="00CC45C3" w:rsidRDefault="00CC45C3" w:rsidP="00CC45C3">
      <w:pPr>
        <w:rPr>
          <w:rFonts w:eastAsia="Calibri"/>
        </w:rPr>
      </w:pPr>
      <w:r w:rsidRPr="00CC45C3">
        <w:rPr>
          <w:rFonts w:eastAsia="Calibri"/>
          <w:b/>
          <w:bCs/>
          <w:sz w:val="26"/>
        </w:rPr>
        <w:t xml:space="preserve">Budow 21, </w:t>
      </w:r>
      <w:r w:rsidRPr="00CC45C3">
        <w:rPr>
          <w:rFonts w:eastAsia="Calibri"/>
        </w:rPr>
        <w:t xml:space="preserve"> Labor and Employment Attorney, Kauff McGuire &amp; Margolis LLP, and Adjunct Professor of Law, Fordham University School of Law</w:t>
      </w:r>
    </w:p>
    <w:p w14:paraId="1D70DC82" w14:textId="77777777" w:rsidR="00CC45C3" w:rsidRPr="00CC45C3" w:rsidRDefault="00CC45C3" w:rsidP="00CC45C3">
      <w:pPr>
        <w:rPr>
          <w:rFonts w:eastAsia="Calibri"/>
        </w:rPr>
      </w:pPr>
      <w:r w:rsidRPr="00CC45C3">
        <w:rPr>
          <w:rFonts w:eastAsia="Calibri"/>
        </w:rPr>
        <w:t>Scott A. Budow, “How the Roberts Court Has Changed Labor and Employment Law,” Illinois Law Review Online, September 12, 2021, https://illinoislawreview.org/online/how-the-roberts-court-has-changed-labor-and-employment-law/.</w:t>
      </w:r>
    </w:p>
    <w:p w14:paraId="0DC81FBA" w14:textId="77777777" w:rsidR="00CC45C3" w:rsidRPr="00CC45C3" w:rsidRDefault="00CC45C3" w:rsidP="00CC45C3">
      <w:pPr>
        <w:rPr>
          <w:rFonts w:eastAsia="Calibri"/>
          <w:sz w:val="14"/>
        </w:rPr>
      </w:pPr>
      <w:r w:rsidRPr="00CC45C3">
        <w:rPr>
          <w:rFonts w:eastAsia="Calibri"/>
          <w:u w:val="single"/>
        </w:rPr>
        <w:t>Supreme Court justices collectively cast 134 votes in</w:t>
      </w:r>
      <w:r w:rsidRPr="00CC45C3">
        <w:rPr>
          <w:rFonts w:eastAsia="Calibri"/>
          <w:sz w:val="14"/>
        </w:rPr>
        <w:t xml:space="preserve"> the </w:t>
      </w:r>
      <w:r w:rsidRPr="00CC45C3">
        <w:rPr>
          <w:rFonts w:eastAsia="Calibri"/>
          <w:u w:val="single"/>
        </w:rPr>
        <w:t>15 cases</w:t>
      </w:r>
      <w:r w:rsidRPr="00CC45C3">
        <w:rPr>
          <w:rFonts w:eastAsia="Calibri"/>
          <w:sz w:val="14"/>
        </w:rPr>
        <w:t xml:space="preserve"> discussed in this article. </w:t>
      </w:r>
      <w:r w:rsidRPr="00CC45C3">
        <w:rPr>
          <w:rFonts w:eastAsia="Calibri"/>
          <w:u w:val="single"/>
        </w:rPr>
        <w:t>Those</w:t>
      </w:r>
      <w:r w:rsidRPr="00CC45C3">
        <w:rPr>
          <w:rFonts w:eastAsia="Calibri"/>
          <w:sz w:val="14"/>
        </w:rPr>
        <w:t xml:space="preserve"> cases </w:t>
      </w:r>
      <w:r w:rsidRPr="00CC45C3">
        <w:rPr>
          <w:rFonts w:eastAsia="Calibri"/>
          <w:u w:val="single"/>
        </w:rPr>
        <w:t xml:space="preserve">spanned civil procedure, constitutional law, and statutory interpretation. There is </w:t>
      </w:r>
      <w:r w:rsidRPr="00CC45C3">
        <w:rPr>
          <w:rFonts w:eastAsia="Calibri"/>
          <w:b/>
          <w:iCs/>
          <w:u w:val="single"/>
          <w:bdr w:val="single" w:sz="8" w:space="0" w:color="auto"/>
        </w:rPr>
        <w:t>no</w:t>
      </w:r>
      <w:r w:rsidRPr="00CC45C3">
        <w:rPr>
          <w:rFonts w:eastAsia="Calibri"/>
          <w:u w:val="single"/>
        </w:rPr>
        <w:t xml:space="preserve"> unifying judicial </w:t>
      </w:r>
      <w:r w:rsidRPr="00CC45C3">
        <w:rPr>
          <w:rFonts w:eastAsia="Calibri"/>
          <w:b/>
          <w:iCs/>
          <w:u w:val="single"/>
          <w:bdr w:val="single" w:sz="8" w:space="0" w:color="auto"/>
        </w:rPr>
        <w:t>philosophy</w:t>
      </w:r>
      <w:r w:rsidRPr="00CC45C3">
        <w:rPr>
          <w:rFonts w:eastAsia="Calibri"/>
          <w:u w:val="single"/>
        </w:rPr>
        <w:t>—such as originalism or textualism</w:t>
      </w:r>
      <w:r w:rsidRPr="00CC45C3">
        <w:rPr>
          <w:rFonts w:eastAsia="Calibri"/>
          <w:sz w:val="14"/>
        </w:rPr>
        <w:t>123—</w:t>
      </w:r>
      <w:r w:rsidRPr="00CC45C3">
        <w:rPr>
          <w:rFonts w:eastAsia="Calibri"/>
          <w:u w:val="single"/>
        </w:rPr>
        <w:t>that</w:t>
      </w:r>
      <w:r w:rsidRPr="00CC45C3">
        <w:rPr>
          <w:rFonts w:eastAsia="Calibri"/>
          <w:sz w:val="14"/>
        </w:rPr>
        <w:t xml:space="preserve"> neatly </w:t>
      </w:r>
      <w:r w:rsidRPr="00CC45C3">
        <w:rPr>
          <w:rFonts w:eastAsia="Calibri"/>
          <w:b/>
          <w:iCs/>
          <w:u w:val="single"/>
          <w:bdr w:val="single" w:sz="8" w:space="0" w:color="auto"/>
        </w:rPr>
        <w:t>explains</w:t>
      </w:r>
      <w:r w:rsidRPr="00CC45C3">
        <w:rPr>
          <w:rFonts w:eastAsia="Calibri"/>
          <w:sz w:val="14"/>
        </w:rPr>
        <w:t xml:space="preserve"> why conservative justices would reliably vote in one manner and liberal justices in the opposite manner for </w:t>
      </w:r>
      <w:r w:rsidRPr="00CC45C3">
        <w:rPr>
          <w:rFonts w:eastAsia="Calibri"/>
          <w:u w:val="single"/>
        </w:rPr>
        <w:t xml:space="preserve">these cases. Yet, </w:t>
      </w:r>
      <w:r w:rsidRPr="00CC45C3">
        <w:rPr>
          <w:rFonts w:eastAsia="Calibri"/>
          <w:b/>
          <w:iCs/>
          <w:u w:val="single"/>
          <w:bdr w:val="single" w:sz="8" w:space="0" w:color="auto"/>
        </w:rPr>
        <w:t>if all one knew</w:t>
      </w:r>
      <w:r w:rsidRPr="00CC45C3">
        <w:rPr>
          <w:rFonts w:eastAsia="Calibri"/>
          <w:u w:val="single"/>
        </w:rPr>
        <w:t xml:space="preserve"> was that </w:t>
      </w:r>
      <w:r w:rsidRPr="00CC45C3">
        <w:rPr>
          <w:rFonts w:eastAsia="Calibri"/>
          <w:b/>
          <w:iCs/>
          <w:highlight w:val="cyan"/>
          <w:u w:val="single"/>
          <w:bdr w:val="single" w:sz="8" w:space="0" w:color="auto"/>
        </w:rPr>
        <w:t>conservative</w:t>
      </w:r>
      <w:r w:rsidRPr="00CC45C3">
        <w:rPr>
          <w:rFonts w:eastAsia="Calibri"/>
          <w:u w:val="single"/>
        </w:rPr>
        <w:t xml:space="preserve"> justice</w:t>
      </w:r>
      <w:r w:rsidRPr="00CC45C3">
        <w:rPr>
          <w:rFonts w:eastAsia="Calibri"/>
          <w:highlight w:val="cyan"/>
          <w:u w:val="single"/>
        </w:rPr>
        <w:t>s</w:t>
      </w:r>
      <w:r w:rsidRPr="00CC45C3">
        <w:rPr>
          <w:rFonts w:eastAsia="Calibri"/>
          <w:u w:val="single"/>
        </w:rPr>
        <w:t xml:space="preserve"> </w:t>
      </w:r>
      <w:r w:rsidRPr="00CC45C3">
        <w:rPr>
          <w:rFonts w:eastAsia="Calibri"/>
          <w:b/>
          <w:iCs/>
          <w:highlight w:val="cyan"/>
          <w:u w:val="single"/>
          <w:bdr w:val="single" w:sz="8" w:space="0" w:color="auto"/>
        </w:rPr>
        <w:t>favor employers</w:t>
      </w:r>
      <w:r w:rsidRPr="00CC45C3">
        <w:rPr>
          <w:rFonts w:eastAsia="Calibri"/>
          <w:u w:val="single"/>
        </w:rPr>
        <w:t xml:space="preserve"> and </w:t>
      </w:r>
      <w:r w:rsidRPr="00CC45C3">
        <w:rPr>
          <w:rFonts w:eastAsia="Calibri"/>
          <w:b/>
          <w:iCs/>
          <w:u w:val="single"/>
          <w:bdr w:val="single" w:sz="8" w:space="0" w:color="auto"/>
        </w:rPr>
        <w:t>liberal</w:t>
      </w:r>
      <w:r w:rsidRPr="00CC45C3">
        <w:rPr>
          <w:rFonts w:eastAsia="Calibri"/>
          <w:u w:val="single"/>
        </w:rPr>
        <w:t xml:space="preserve"> justices </w:t>
      </w:r>
      <w:r w:rsidRPr="00CC45C3">
        <w:rPr>
          <w:rFonts w:eastAsia="Calibri"/>
          <w:b/>
          <w:iCs/>
          <w:u w:val="single"/>
          <w:bdr w:val="single" w:sz="8" w:space="0" w:color="auto"/>
        </w:rPr>
        <w:t>favor workers</w:t>
      </w:r>
      <w:r w:rsidRPr="00CC45C3">
        <w:rPr>
          <w:rFonts w:eastAsia="Calibri"/>
          <w:u w:val="single"/>
        </w:rPr>
        <w:t xml:space="preserve">, that person would have </w:t>
      </w:r>
      <w:r w:rsidRPr="00CC45C3">
        <w:rPr>
          <w:rFonts w:eastAsia="Calibri"/>
          <w:b/>
          <w:iCs/>
          <w:u w:val="single"/>
          <w:bdr w:val="single" w:sz="8" w:space="0" w:color="auto"/>
        </w:rPr>
        <w:t>correctly predict</w:t>
      </w:r>
      <w:r w:rsidRPr="00CC45C3">
        <w:rPr>
          <w:rFonts w:eastAsia="Calibri"/>
          <w:u w:val="single"/>
        </w:rPr>
        <w:t xml:space="preserve">ed </w:t>
      </w:r>
      <w:r w:rsidRPr="00CC45C3">
        <w:rPr>
          <w:rFonts w:eastAsia="Calibri"/>
          <w:b/>
          <w:iCs/>
          <w:u w:val="single"/>
          <w:bdr w:val="single" w:sz="8" w:space="0" w:color="auto"/>
        </w:rPr>
        <w:t>132</w:t>
      </w:r>
      <w:r w:rsidRPr="00CC45C3">
        <w:rPr>
          <w:rFonts w:eastAsia="Calibri"/>
          <w:u w:val="single"/>
        </w:rPr>
        <w:t xml:space="preserve"> of the </w:t>
      </w:r>
      <w:r w:rsidRPr="00CC45C3">
        <w:rPr>
          <w:rFonts w:eastAsia="Calibri"/>
          <w:b/>
          <w:iCs/>
          <w:u w:val="single"/>
          <w:bdr w:val="single" w:sz="8" w:space="0" w:color="auto"/>
        </w:rPr>
        <w:t>134</w:t>
      </w:r>
      <w:r w:rsidRPr="00CC45C3">
        <w:rPr>
          <w:rFonts w:eastAsia="Calibri"/>
          <w:u w:val="single"/>
        </w:rPr>
        <w:t xml:space="preserve"> votes cast (</w:t>
      </w:r>
      <w:r w:rsidRPr="00CC45C3">
        <w:rPr>
          <w:rFonts w:eastAsia="Calibri"/>
          <w:b/>
          <w:iCs/>
          <w:u w:val="single"/>
          <w:bdr w:val="single" w:sz="8" w:space="0" w:color="auto"/>
        </w:rPr>
        <w:t>98.5%</w:t>
      </w:r>
      <w:r w:rsidRPr="00CC45C3">
        <w:rPr>
          <w:rFonts w:eastAsia="Calibri"/>
          <w:u w:val="single"/>
        </w:rPr>
        <w:t>).</w:t>
      </w:r>
      <w:r w:rsidRPr="00CC45C3">
        <w:rPr>
          <w:rFonts w:eastAsia="Calibri"/>
          <w:sz w:val="14"/>
        </w:rPr>
        <w:t>124</w:t>
      </w:r>
    </w:p>
    <w:p w14:paraId="5175D466" w14:textId="77777777" w:rsidR="00CC45C3" w:rsidRPr="00CC45C3" w:rsidRDefault="00CC45C3" w:rsidP="00CC45C3">
      <w:pPr>
        <w:rPr>
          <w:rFonts w:eastAsia="Calibri"/>
          <w:sz w:val="14"/>
        </w:rPr>
      </w:pPr>
      <w:r w:rsidRPr="00CC45C3">
        <w:rPr>
          <w:rFonts w:eastAsia="Calibri"/>
          <w:sz w:val="14"/>
        </w:rPr>
        <w:t>[Footnote 125] There is no such thing as a judicial philosophy that explicitly favors workers or employers. See e.g., Noah Feldman, Democrats’ Misguided Argument Against Gorsuch, Bloomberg (Mar. 15, 2017, 7:30 AM), https://www.bloomberg.com/opinion/articles/2017-03-15/democrats-misguided-argument-against-gorsuch [https://perma.cc/WQ6V-KBWV] (“But the thing is, siding with workers against employers isn’t a jurisprudential position. It’s a political stance.”). [End FN 125] If judicial philosophy rather than political motivation explained the underlying dynamics, and we assume that judicial philosophy in the abstract is no more likely to favor employers than workers,125 then the Court’s collective votes are the equivalent of flipping a coin 134 times and getting heads 132 times. Statistically, this is virtually impossible, occurring just 1 out of every 2.4 x 10^21 times [*ed: this is 1 in 2.4 sextillion, or 1 in 2.4 thousand trillion]. Even if one assumes that the conservative wing is one ideological bloc and the liberal wing another ideological bloc, rather than a collection of individual votes, the numbers are still startling. In the 15 cases noted here, the blocs voted in unison as one would expect 29 of 30 times. Using the coin flip analogy, this should occur 1 in every 34.6 million times.</w:t>
      </w:r>
    </w:p>
    <w:p w14:paraId="30621EE1" w14:textId="77777777" w:rsidR="00CC45C3" w:rsidRPr="00CC45C3" w:rsidRDefault="00CC45C3" w:rsidP="00CC45C3">
      <w:pPr>
        <w:rPr>
          <w:rFonts w:eastAsia="Calibri"/>
          <w:sz w:val="14"/>
        </w:rPr>
      </w:pPr>
      <w:r w:rsidRPr="00CC45C3">
        <w:rPr>
          <w:rFonts w:eastAsia="Calibri"/>
          <w:sz w:val="14"/>
        </w:rPr>
        <w:t>Justices Souter and Stevens often voted with the liberal wing despite being appointed by Republican presidents. Focusing on the 11 cases mentioned in this article since they retired, one could have correctly predicted 96 of 98 votes based on the party that nominated the justice (with Democrats favoring workers and Republicans favoring employers), which is also virtually impossible, occurring just 1 out of every 6.53 x 10^22 times. Alternatively, analyzing ideological blocs reaches substantially the same conclusion: the Democratic-appointed bloc voted for workers in each of the 11 cases, and the Republican-appointed bloc voted for employers in 10 of the 11 cases. Using the coin flip analogy, this should occur 1 in every 182,361 times.</w:t>
      </w:r>
    </w:p>
    <w:p w14:paraId="3F475EB4" w14:textId="77777777" w:rsidR="00CC45C3" w:rsidRPr="00CC45C3" w:rsidRDefault="00CC45C3" w:rsidP="00CC45C3">
      <w:pPr>
        <w:rPr>
          <w:rFonts w:eastAsia="Calibri"/>
          <w:sz w:val="14"/>
        </w:rPr>
      </w:pPr>
      <w:r w:rsidRPr="00CC45C3">
        <w:rPr>
          <w:rFonts w:eastAsia="Calibri"/>
          <w:sz w:val="14"/>
        </w:rPr>
        <w:t>Indeed, other studies analyzing voting patterns have demonstrated that each Republican appointed justice is “more favorable to business” than each Democratic appointed justice,126 which would be a remarkable coincidence if each justice was truly motivated by judicial philosophy.127</w:t>
      </w:r>
    </w:p>
    <w:p w14:paraId="3008E560" w14:textId="77777777" w:rsidR="00CC45C3" w:rsidRPr="00CC45C3" w:rsidRDefault="00CC45C3" w:rsidP="00CC45C3">
      <w:pPr>
        <w:rPr>
          <w:rFonts w:eastAsia="Calibri"/>
          <w:b/>
          <w:iCs/>
          <w:u w:val="single"/>
          <w:bdr w:val="single" w:sz="8" w:space="0" w:color="auto"/>
        </w:rPr>
      </w:pPr>
      <w:r w:rsidRPr="00CC45C3">
        <w:rPr>
          <w:rFonts w:eastAsia="Calibri"/>
          <w:sz w:val="14"/>
        </w:rPr>
        <w:t xml:space="preserve">Justices on either side of the divide of the Roberts Court may find it both individually and institutionally expedient to claim that they are merely applying an objective judicial philosophy. </w:t>
      </w:r>
      <w:r w:rsidRPr="00CC45C3">
        <w:rPr>
          <w:rFonts w:eastAsia="Calibri"/>
          <w:u w:val="single"/>
        </w:rPr>
        <w:t xml:space="preserve">At least on </w:t>
      </w:r>
      <w:r w:rsidRPr="00CC45C3">
        <w:rPr>
          <w:rFonts w:eastAsia="Calibri"/>
          <w:b/>
          <w:iCs/>
          <w:u w:val="single"/>
          <w:bdr w:val="single" w:sz="8" w:space="0" w:color="auto"/>
        </w:rPr>
        <w:t>labor</w:t>
      </w:r>
      <w:r w:rsidRPr="00CC45C3">
        <w:rPr>
          <w:rFonts w:eastAsia="Calibri"/>
          <w:u w:val="single"/>
        </w:rPr>
        <w:t xml:space="preserve"> and employment law,</w:t>
      </w:r>
      <w:r w:rsidRPr="00CC45C3">
        <w:rPr>
          <w:rFonts w:eastAsia="Calibri"/>
          <w:sz w:val="14"/>
        </w:rPr>
        <w:t xml:space="preserve"> that theory does not appear explanatory. Instead, </w:t>
      </w:r>
      <w:r w:rsidRPr="00CC45C3">
        <w:rPr>
          <w:rFonts w:eastAsia="Calibri"/>
          <w:u w:val="single"/>
        </w:rPr>
        <w:t>the sizable percentage</w:t>
      </w:r>
      <w:r w:rsidRPr="00CC45C3">
        <w:rPr>
          <w:rFonts w:eastAsia="Calibri"/>
          <w:sz w:val="14"/>
        </w:rPr>
        <w:t xml:space="preserve"> of the public </w:t>
      </w:r>
      <w:r w:rsidRPr="00CC45C3">
        <w:rPr>
          <w:rFonts w:eastAsia="Calibri"/>
          <w:u w:val="single"/>
        </w:rPr>
        <w:t xml:space="preserve">that </w:t>
      </w:r>
      <w:r w:rsidRPr="00CC45C3">
        <w:rPr>
          <w:rFonts w:eastAsia="Calibri"/>
          <w:b/>
          <w:iCs/>
          <w:u w:val="single"/>
          <w:bdr w:val="single" w:sz="8" w:space="0" w:color="auto"/>
        </w:rPr>
        <w:t>believes</w:t>
      </w:r>
      <w:r w:rsidRPr="00CC45C3">
        <w:rPr>
          <w:rFonts w:eastAsia="Calibri"/>
          <w:u w:val="single"/>
        </w:rPr>
        <w:t xml:space="preserve"> that the Court is </w:t>
      </w:r>
      <w:r w:rsidRPr="00CC45C3">
        <w:rPr>
          <w:rFonts w:eastAsia="Calibri"/>
          <w:b/>
          <w:iCs/>
          <w:u w:val="single"/>
          <w:bdr w:val="single" w:sz="8" w:space="0" w:color="auto"/>
        </w:rPr>
        <w:t>driven by politics</w:t>
      </w:r>
      <w:r w:rsidRPr="00CC45C3">
        <w:rPr>
          <w:rFonts w:eastAsia="Calibri"/>
          <w:sz w:val="14"/>
        </w:rPr>
        <w:t xml:space="preserve">128 may </w:t>
      </w:r>
      <w:r w:rsidRPr="00CC45C3">
        <w:rPr>
          <w:rFonts w:eastAsia="Calibri"/>
          <w:u w:val="single"/>
        </w:rPr>
        <w:t xml:space="preserve">have a point, </w:t>
      </w:r>
      <w:r w:rsidRPr="00CC45C3">
        <w:rPr>
          <w:rFonts w:eastAsia="Calibri"/>
          <w:b/>
          <w:iCs/>
          <w:u w:val="single"/>
          <w:bdr w:val="single" w:sz="8" w:space="0" w:color="auto"/>
        </w:rPr>
        <w:t>despite</w:t>
      </w:r>
      <w:r w:rsidRPr="00CC45C3">
        <w:rPr>
          <w:rFonts w:eastAsia="Calibri"/>
          <w:u w:val="single"/>
        </w:rPr>
        <w:t xml:space="preserve"> what the justices</w:t>
      </w:r>
      <w:r w:rsidRPr="00CC45C3">
        <w:rPr>
          <w:rFonts w:eastAsia="Calibri"/>
          <w:sz w:val="14"/>
        </w:rPr>
        <w:t xml:space="preserve"> on that Court </w:t>
      </w:r>
      <w:r w:rsidRPr="00CC45C3">
        <w:rPr>
          <w:rFonts w:eastAsia="Calibri"/>
          <w:u w:val="single"/>
        </w:rPr>
        <w:t xml:space="preserve">may </w:t>
      </w:r>
      <w:r w:rsidRPr="00CC45C3">
        <w:rPr>
          <w:rFonts w:eastAsia="Calibri"/>
          <w:b/>
          <w:iCs/>
          <w:u w:val="single"/>
          <w:bdr w:val="single" w:sz="8" w:space="0" w:color="auto"/>
        </w:rPr>
        <w:t>claim</w:t>
      </w:r>
      <w:r w:rsidRPr="00CC45C3">
        <w:rPr>
          <w:rFonts w:eastAsia="Calibri"/>
          <w:u w:val="single"/>
        </w:rPr>
        <w:t>.</w:t>
      </w:r>
    </w:p>
    <w:p w14:paraId="60546060" w14:textId="77777777" w:rsidR="00CC45C3" w:rsidRPr="00CC45C3" w:rsidRDefault="00CC45C3" w:rsidP="00CC45C3">
      <w:pPr>
        <w:rPr>
          <w:rFonts w:eastAsia="Calibri"/>
          <w:u w:val="single"/>
        </w:rPr>
      </w:pPr>
      <w:r w:rsidRPr="00CC45C3">
        <w:rPr>
          <w:rFonts w:eastAsia="Calibri"/>
          <w:highlight w:val="cyan"/>
          <w:u w:val="single"/>
        </w:rPr>
        <w:t xml:space="preserve">The </w:t>
      </w:r>
      <w:r w:rsidRPr="00CC45C3">
        <w:rPr>
          <w:rFonts w:eastAsia="Calibri"/>
          <w:b/>
          <w:iCs/>
          <w:highlight w:val="cyan"/>
          <w:u w:val="single"/>
          <w:bdr w:val="single" w:sz="8" w:space="0" w:color="auto"/>
        </w:rPr>
        <w:t>result of that pattern</w:t>
      </w:r>
      <w:r w:rsidRPr="00CC45C3">
        <w:rPr>
          <w:rFonts w:eastAsia="Calibri"/>
          <w:highlight w:val="cyan"/>
          <w:u w:val="single"/>
        </w:rPr>
        <w:t xml:space="preserve"> is a </w:t>
      </w:r>
      <w:r w:rsidRPr="00CC45C3">
        <w:rPr>
          <w:rFonts w:eastAsia="Calibri"/>
          <w:b/>
          <w:iCs/>
          <w:highlight w:val="cyan"/>
          <w:u w:val="single"/>
          <w:bdr w:val="single" w:sz="8" w:space="0" w:color="auto"/>
        </w:rPr>
        <w:t>legal playing field</w:t>
      </w:r>
      <w:r w:rsidRPr="00CC45C3">
        <w:rPr>
          <w:rFonts w:eastAsia="Calibri"/>
          <w:highlight w:val="cyan"/>
          <w:u w:val="single"/>
        </w:rPr>
        <w:t xml:space="preserve"> that </w:t>
      </w:r>
      <w:r w:rsidRPr="00CC45C3">
        <w:rPr>
          <w:rFonts w:eastAsia="Calibri"/>
          <w:b/>
          <w:iCs/>
          <w:highlight w:val="cyan"/>
          <w:u w:val="single"/>
          <w:bdr w:val="single" w:sz="8" w:space="0" w:color="auto"/>
        </w:rPr>
        <w:t>significantly favors employers</w:t>
      </w:r>
      <w:r w:rsidRPr="00CC45C3">
        <w:rPr>
          <w:rFonts w:eastAsia="Calibri"/>
          <w:u w:val="single"/>
        </w:rPr>
        <w:t xml:space="preserve"> relative to the rules that existed prior to </w:t>
      </w:r>
      <w:r w:rsidRPr="00CC45C3">
        <w:rPr>
          <w:rFonts w:eastAsia="Calibri"/>
          <w:b/>
          <w:iCs/>
          <w:u w:val="single"/>
          <w:bdr w:val="single" w:sz="8" w:space="0" w:color="auto"/>
        </w:rPr>
        <w:t>2005</w:t>
      </w:r>
      <w:r w:rsidRPr="00CC45C3">
        <w:rPr>
          <w:rFonts w:eastAsia="Calibri"/>
          <w:u w:val="single"/>
        </w:rPr>
        <w:t>.</w:t>
      </w:r>
      <w:r w:rsidRPr="00CC45C3">
        <w:rPr>
          <w:rFonts w:eastAsia="Calibri"/>
          <w:sz w:val="14"/>
        </w:rPr>
        <w:t xml:space="preserve"> </w:t>
      </w:r>
      <w:r w:rsidRPr="00CC45C3">
        <w:rPr>
          <w:rFonts w:eastAsia="Calibri"/>
          <w:b/>
          <w:iCs/>
          <w:u w:val="single"/>
          <w:bdr w:val="single" w:sz="8" w:space="0" w:color="auto"/>
        </w:rPr>
        <w:t>Further</w:t>
      </w:r>
      <w:r w:rsidRPr="00CC45C3">
        <w:rPr>
          <w:rFonts w:eastAsia="Calibri"/>
          <w:u w:val="single"/>
        </w:rPr>
        <w:t>, with the confirmation of</w:t>
      </w:r>
      <w:r w:rsidRPr="00CC45C3">
        <w:rPr>
          <w:rFonts w:eastAsia="Calibri"/>
          <w:sz w:val="14"/>
        </w:rPr>
        <w:t xml:space="preserve"> Justice Coney </w:t>
      </w:r>
      <w:r w:rsidRPr="00CC45C3">
        <w:rPr>
          <w:rFonts w:eastAsia="Calibri"/>
          <w:b/>
          <w:iCs/>
          <w:u w:val="single"/>
          <w:bdr w:val="single" w:sz="8" w:space="0" w:color="auto"/>
        </w:rPr>
        <w:t>Barrett</w:t>
      </w:r>
      <w:r w:rsidRPr="00CC45C3">
        <w:rPr>
          <w:rFonts w:eastAsia="Calibri"/>
          <w:u w:val="single"/>
        </w:rPr>
        <w:t xml:space="preserve">, </w:t>
      </w:r>
      <w:r w:rsidRPr="00CC45C3">
        <w:rPr>
          <w:rFonts w:eastAsia="Calibri"/>
          <w:highlight w:val="cyan"/>
          <w:u w:val="single"/>
        </w:rPr>
        <w:t xml:space="preserve">the Court </w:t>
      </w:r>
      <w:r w:rsidRPr="00CC45C3">
        <w:rPr>
          <w:rFonts w:eastAsia="Calibri"/>
          <w:b/>
          <w:iCs/>
          <w:highlight w:val="cyan"/>
          <w:u w:val="single"/>
          <w:bdr w:val="single" w:sz="8" w:space="0" w:color="auto"/>
        </w:rPr>
        <w:t>now has six</w:t>
      </w:r>
      <w:r w:rsidRPr="00CC45C3">
        <w:rPr>
          <w:rFonts w:eastAsia="Calibri"/>
          <w:highlight w:val="cyan"/>
          <w:u w:val="single"/>
        </w:rPr>
        <w:t xml:space="preserve"> conservative justices, none</w:t>
      </w:r>
      <w:r w:rsidRPr="00CC45C3">
        <w:rPr>
          <w:rFonts w:eastAsia="Calibri"/>
          <w:u w:val="single"/>
        </w:rPr>
        <w:t xml:space="preserve"> of whom appear </w:t>
      </w:r>
      <w:r w:rsidRPr="00CC45C3">
        <w:rPr>
          <w:rFonts w:eastAsia="Calibri"/>
          <w:b/>
          <w:iCs/>
          <w:highlight w:val="cyan"/>
          <w:u w:val="single"/>
          <w:bdr w:val="single" w:sz="8" w:space="0" w:color="auto"/>
        </w:rPr>
        <w:t>close</w:t>
      </w:r>
      <w:r w:rsidRPr="00CC45C3">
        <w:rPr>
          <w:rFonts w:eastAsia="Calibri"/>
          <w:highlight w:val="cyan"/>
          <w:u w:val="single"/>
        </w:rPr>
        <w:t xml:space="preserve"> to </w:t>
      </w:r>
      <w:r w:rsidRPr="00CC45C3">
        <w:rPr>
          <w:rFonts w:eastAsia="Calibri"/>
          <w:b/>
          <w:iCs/>
          <w:highlight w:val="cyan"/>
          <w:u w:val="single"/>
          <w:bdr w:val="single" w:sz="8" w:space="0" w:color="auto"/>
        </w:rPr>
        <w:t>retirement</w:t>
      </w:r>
      <w:r w:rsidRPr="00CC45C3">
        <w:rPr>
          <w:rFonts w:eastAsia="Calibri"/>
          <w:u w:val="single"/>
        </w:rPr>
        <w:t xml:space="preserve"> based on their age.</w:t>
      </w:r>
      <w:r w:rsidRPr="00CC45C3">
        <w:rPr>
          <w:rFonts w:eastAsia="Calibri"/>
          <w:sz w:val="14"/>
        </w:rPr>
        <w:t xml:space="preserve">129 </w:t>
      </w:r>
      <w:r w:rsidRPr="00CC45C3">
        <w:rPr>
          <w:rFonts w:eastAsia="Calibri"/>
          <w:b/>
          <w:iCs/>
          <w:highlight w:val="cyan"/>
          <w:u w:val="single"/>
          <w:bdr w:val="single" w:sz="8" w:space="0" w:color="auto"/>
        </w:rPr>
        <w:t>As a result</w:t>
      </w:r>
      <w:r w:rsidRPr="00CC45C3">
        <w:rPr>
          <w:rFonts w:eastAsia="Calibri"/>
          <w:highlight w:val="cyan"/>
          <w:u w:val="single"/>
        </w:rPr>
        <w:t xml:space="preserve">, the Court is </w:t>
      </w:r>
      <w:r w:rsidRPr="00CC45C3">
        <w:rPr>
          <w:rFonts w:eastAsia="Calibri"/>
          <w:b/>
          <w:iCs/>
          <w:highlight w:val="cyan"/>
          <w:u w:val="single"/>
          <w:bdr w:val="single" w:sz="8" w:space="0" w:color="auto"/>
        </w:rPr>
        <w:t>likely to continue issuing decisions</w:t>
      </w:r>
      <w:r w:rsidRPr="00CC45C3">
        <w:rPr>
          <w:rFonts w:eastAsia="Calibri"/>
          <w:sz w:val="14"/>
        </w:rPr>
        <w:t xml:space="preserve">, perhaps </w:t>
      </w:r>
      <w:r w:rsidRPr="00CC45C3">
        <w:rPr>
          <w:rFonts w:eastAsia="Calibri"/>
          <w:b/>
          <w:iCs/>
          <w:highlight w:val="cyan"/>
          <w:u w:val="single"/>
          <w:bdr w:val="single" w:sz="8" w:space="0" w:color="auto"/>
        </w:rPr>
        <w:t>for decades</w:t>
      </w:r>
      <w:r w:rsidRPr="00CC45C3">
        <w:rPr>
          <w:rFonts w:eastAsia="Calibri"/>
          <w:b/>
          <w:iCs/>
          <w:u w:val="single"/>
          <w:bdr w:val="single" w:sz="8" w:space="0" w:color="auto"/>
        </w:rPr>
        <w:t xml:space="preserve"> to come</w:t>
      </w:r>
      <w:r w:rsidRPr="00CC45C3">
        <w:rPr>
          <w:rFonts w:eastAsia="Calibri"/>
          <w:u w:val="single"/>
        </w:rPr>
        <w:t xml:space="preserve">, </w:t>
      </w:r>
      <w:r w:rsidRPr="00CC45C3">
        <w:rPr>
          <w:rFonts w:eastAsia="Calibri"/>
          <w:b/>
          <w:iCs/>
          <w:highlight w:val="cyan"/>
          <w:u w:val="single"/>
          <w:bdr w:val="single" w:sz="8" w:space="0" w:color="auto"/>
        </w:rPr>
        <w:t>consistent with its recent practice</w:t>
      </w:r>
      <w:r w:rsidRPr="00CC45C3">
        <w:rPr>
          <w:rFonts w:eastAsia="Calibri"/>
          <w:u w:val="single"/>
        </w:rPr>
        <w:t>.</w:t>
      </w:r>
    </w:p>
    <w:p w14:paraId="20022E2D" w14:textId="77777777" w:rsidR="00CC45C3" w:rsidRPr="00CC45C3" w:rsidRDefault="00CC45C3" w:rsidP="00CC45C3">
      <w:pPr>
        <w:rPr>
          <w:rFonts w:eastAsia="Calibri"/>
          <w:sz w:val="16"/>
        </w:rPr>
      </w:pPr>
    </w:p>
    <w:p w14:paraId="0EB22C06"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That </w:t>
      </w:r>
      <w:r w:rsidRPr="00CC45C3">
        <w:rPr>
          <w:rFonts w:eastAsia="Times New Roman" w:cs="Times New Roman"/>
          <w:b/>
          <w:iCs/>
          <w:sz w:val="26"/>
          <w:u w:val="single"/>
        </w:rPr>
        <w:t>perception of strong labor rights</w:t>
      </w:r>
      <w:r w:rsidRPr="00CC45C3">
        <w:rPr>
          <w:rFonts w:eastAsia="Times New Roman" w:cs="Times New Roman"/>
          <w:b/>
          <w:iCs/>
          <w:sz w:val="26"/>
        </w:rPr>
        <w:t xml:space="preserve"> collapses VC</w:t>
      </w:r>
    </w:p>
    <w:p w14:paraId="644F9414" w14:textId="77777777" w:rsidR="00CC45C3" w:rsidRPr="00CC45C3" w:rsidRDefault="00CC45C3" w:rsidP="00CC45C3">
      <w:pPr>
        <w:rPr>
          <w:rFonts w:eastAsia="Calibri"/>
        </w:rPr>
      </w:pPr>
      <w:r w:rsidRPr="00CC45C3">
        <w:rPr>
          <w:rFonts w:eastAsia="Calibri"/>
          <w:b/>
          <w:bCs/>
          <w:sz w:val="26"/>
        </w:rPr>
        <w:t>Sarkodie 25</w:t>
      </w:r>
      <w:r w:rsidRPr="00CC45C3">
        <w:rPr>
          <w:rFonts w:eastAsia="Calibri"/>
        </w:rPr>
        <w:t xml:space="preserve">,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(Helena Sarkodie, Kwabena Boasiako, Michael O’Connor Keefe**, Justin Nguyen, and Bernard Tawiah, “Right-to-work laws and venture capital investment,” </w:t>
      </w:r>
      <w:r w:rsidRPr="00CC45C3">
        <w:rPr>
          <w:rFonts w:eastAsia="Calibri"/>
          <w:i/>
          <w:iCs/>
        </w:rPr>
        <w:t>Journal of Banking &amp; Finance</w:t>
      </w:r>
      <w:r w:rsidRPr="00CC45C3">
        <w:rPr>
          <w:rFonts w:eastAsia="Calibri"/>
        </w:rPr>
        <w:t>, 172)</w:t>
      </w:r>
    </w:p>
    <w:p w14:paraId="5BF0C26B" w14:textId="77777777" w:rsidR="00CC45C3" w:rsidRPr="00CC45C3" w:rsidRDefault="00CC45C3" w:rsidP="00CC45C3">
      <w:pPr>
        <w:rPr>
          <w:rFonts w:eastAsia="Calibri"/>
          <w:sz w:val="16"/>
        </w:rPr>
      </w:pPr>
      <w:r w:rsidRPr="00CC45C3">
        <w:rPr>
          <w:rFonts w:eastAsia="Calibri"/>
          <w:u w:val="single"/>
        </w:rPr>
        <w:t xml:space="preserve">Using </w:t>
      </w:r>
      <w:r w:rsidRPr="00CC45C3">
        <w:rPr>
          <w:rFonts w:eastAsia="Calibri"/>
          <w:highlight w:val="cyan"/>
          <w:u w:val="single"/>
        </w:rPr>
        <w:t xml:space="preserve">data </w:t>
      </w:r>
      <w:r w:rsidRPr="00CC45C3">
        <w:rPr>
          <w:rFonts w:eastAsia="Calibri"/>
          <w:u w:val="single"/>
        </w:rPr>
        <w:t xml:space="preserve">spanning </w:t>
      </w:r>
      <w:r w:rsidRPr="00CC45C3">
        <w:rPr>
          <w:rFonts w:eastAsia="Calibri"/>
          <w:highlight w:val="cyan"/>
          <w:u w:val="single"/>
        </w:rPr>
        <w:t>from</w:t>
      </w:r>
      <w:r w:rsidRPr="00CC45C3">
        <w:rPr>
          <w:rFonts w:eastAsia="Calibri"/>
          <w:u w:val="single"/>
        </w:rPr>
        <w:t xml:space="preserve"> </w:t>
      </w:r>
      <w:r w:rsidRPr="00CC45C3">
        <w:rPr>
          <w:rFonts w:eastAsia="Calibri"/>
          <w:b/>
          <w:iCs/>
          <w:u w:val="single"/>
          <w:bdr w:val="single" w:sz="8" w:space="0" w:color="auto"/>
        </w:rPr>
        <w:t>19</w:t>
      </w:r>
      <w:r w:rsidRPr="00CC45C3">
        <w:rPr>
          <w:rFonts w:eastAsia="Calibri"/>
          <w:b/>
          <w:iCs/>
          <w:highlight w:val="cyan"/>
          <w:u w:val="single"/>
          <w:bdr w:val="single" w:sz="8" w:space="0" w:color="auto"/>
        </w:rPr>
        <w:t>84</w:t>
      </w:r>
      <w:r w:rsidRPr="00CC45C3">
        <w:rPr>
          <w:rFonts w:eastAsia="Calibri"/>
          <w:b/>
          <w:iCs/>
          <w:u w:val="single"/>
          <w:bdr w:val="single" w:sz="8" w:space="0" w:color="auto"/>
        </w:rPr>
        <w:t xml:space="preserve"> </w:t>
      </w:r>
      <w:r w:rsidRPr="00CC45C3">
        <w:rPr>
          <w:rFonts w:eastAsia="Calibri"/>
          <w:b/>
          <w:iCs/>
          <w:highlight w:val="cyan"/>
          <w:u w:val="single"/>
          <w:bdr w:val="single" w:sz="8" w:space="0" w:color="auto"/>
        </w:rPr>
        <w:t>to</w:t>
      </w:r>
      <w:r w:rsidRPr="00CC45C3">
        <w:rPr>
          <w:rFonts w:eastAsia="Calibri"/>
          <w:b/>
          <w:iCs/>
          <w:u w:val="single"/>
          <w:bdr w:val="single" w:sz="8" w:space="0" w:color="auto"/>
        </w:rPr>
        <w:t xml:space="preserve"> 20</w:t>
      </w:r>
      <w:r w:rsidRPr="00CC45C3">
        <w:rPr>
          <w:rFonts w:eastAsia="Calibri"/>
          <w:b/>
          <w:iCs/>
          <w:highlight w:val="cyan"/>
          <w:u w:val="single"/>
          <w:bdr w:val="single" w:sz="8" w:space="0" w:color="auto"/>
        </w:rPr>
        <w:t>09</w:t>
      </w:r>
      <w:r w:rsidRPr="00CC45C3">
        <w:rPr>
          <w:rFonts w:eastAsia="Calibri"/>
          <w:u w:val="single"/>
        </w:rPr>
        <w:t>, Chen and Chen</w:t>
      </w:r>
      <w:r w:rsidRPr="00CC45C3">
        <w:rPr>
          <w:rFonts w:eastAsia="Calibri"/>
          <w:sz w:val="16"/>
        </w:rPr>
        <w:t xml:space="preserve"> (2013) </w:t>
      </w:r>
      <w:r w:rsidRPr="00CC45C3">
        <w:rPr>
          <w:rFonts w:eastAsia="Calibri"/>
          <w:u w:val="single"/>
        </w:rPr>
        <w:t xml:space="preserve">provide evidence to </w:t>
      </w:r>
      <w:r w:rsidRPr="00CC45C3">
        <w:rPr>
          <w:rFonts w:eastAsia="Calibri"/>
          <w:highlight w:val="cyan"/>
          <w:u w:val="single"/>
        </w:rPr>
        <w:t xml:space="preserve">support </w:t>
      </w:r>
      <w:r w:rsidRPr="00CC45C3">
        <w:rPr>
          <w:rFonts w:eastAsia="Calibri"/>
          <w:u w:val="single"/>
        </w:rPr>
        <w:t xml:space="preserve">the </w:t>
      </w:r>
      <w:r w:rsidRPr="00CC45C3">
        <w:rPr>
          <w:rFonts w:eastAsia="Calibri"/>
          <w:b/>
          <w:iCs/>
          <w:highlight w:val="cyan"/>
          <w:u w:val="single"/>
          <w:bdr w:val="single" w:sz="8" w:space="0" w:color="auto"/>
        </w:rPr>
        <w:t>inverse correlation</w:t>
      </w:r>
      <w:r w:rsidRPr="00CC45C3">
        <w:rPr>
          <w:rFonts w:eastAsia="Calibri"/>
          <w:highlight w:val="cyan"/>
          <w:u w:val="single"/>
        </w:rPr>
        <w:t xml:space="preserve"> between unionization and investment.</w:t>
      </w:r>
      <w:r w:rsidRPr="00CC45C3">
        <w:rPr>
          <w:rFonts w:eastAsia="Calibri"/>
          <w:sz w:val="16"/>
        </w:rPr>
        <w:t xml:space="preserve"> Overall, their research shows that </w:t>
      </w:r>
      <w:r w:rsidRPr="00CC45C3">
        <w:rPr>
          <w:rFonts w:eastAsia="Calibri"/>
          <w:b/>
          <w:iCs/>
          <w:u w:val="single"/>
          <w:bdr w:val="single" w:sz="8" w:space="0" w:color="auto"/>
        </w:rPr>
        <w:t>unionization</w:t>
      </w:r>
      <w:r w:rsidRPr="00CC45C3">
        <w:rPr>
          <w:rFonts w:eastAsia="Calibri"/>
          <w:sz w:val="16"/>
        </w:rPr>
        <w:t xml:space="preserve"> </w:t>
      </w:r>
      <w:r w:rsidRPr="00CC45C3">
        <w:rPr>
          <w:rFonts w:eastAsia="Calibri"/>
          <w:u w:val="single"/>
        </w:rPr>
        <w:t xml:space="preserve">and </w:t>
      </w:r>
      <w:r w:rsidRPr="00CC45C3">
        <w:rPr>
          <w:rFonts w:eastAsia="Calibri"/>
          <w:b/>
          <w:iCs/>
          <w:u w:val="single"/>
          <w:bdr w:val="single" w:sz="8" w:space="0" w:color="auto"/>
        </w:rPr>
        <w:t>investment</w:t>
      </w:r>
      <w:r w:rsidRPr="00CC45C3">
        <w:rPr>
          <w:rFonts w:eastAsia="Calibri"/>
          <w:u w:val="single"/>
        </w:rPr>
        <w:t xml:space="preserve"> have a negative relationship</w:t>
      </w:r>
      <w:r w:rsidRPr="00CC45C3">
        <w:rPr>
          <w:rFonts w:eastAsia="Calibri"/>
          <w:sz w:val="16"/>
        </w:rPr>
        <w:t xml:space="preserve">, which implies a positive relationship between investments and firms in RTW laws states. </w:t>
      </w:r>
      <w:r w:rsidRPr="00CC45C3">
        <w:rPr>
          <w:rFonts w:eastAsia="Calibri"/>
          <w:highlight w:val="cyan"/>
          <w:u w:val="single"/>
        </w:rPr>
        <w:t>By influencing</w:t>
      </w:r>
      <w:r w:rsidRPr="00CC45C3">
        <w:rPr>
          <w:rFonts w:eastAsia="Calibri"/>
          <w:u w:val="single"/>
        </w:rPr>
        <w:t xml:space="preserve"> the </w:t>
      </w:r>
      <w:r w:rsidRPr="00CC45C3">
        <w:rPr>
          <w:rFonts w:eastAsia="Calibri"/>
          <w:b/>
          <w:iCs/>
          <w:u w:val="single"/>
          <w:bdr w:val="single" w:sz="8" w:space="0" w:color="auto"/>
        </w:rPr>
        <w:t xml:space="preserve">level of </w:t>
      </w:r>
      <w:r w:rsidRPr="00CC45C3">
        <w:rPr>
          <w:rFonts w:eastAsia="Calibri"/>
          <w:b/>
          <w:iCs/>
          <w:highlight w:val="cyan"/>
          <w:u w:val="single"/>
          <w:bdr w:val="single" w:sz="8" w:space="0" w:color="auto"/>
        </w:rPr>
        <w:t>v</w:t>
      </w:r>
      <w:r w:rsidRPr="00CC45C3">
        <w:rPr>
          <w:rFonts w:eastAsia="Calibri"/>
          <w:b/>
          <w:iCs/>
          <w:u w:val="single"/>
          <w:bdr w:val="single" w:sz="8" w:space="0" w:color="auto"/>
        </w:rPr>
        <w:t xml:space="preserve">enture </w:t>
      </w:r>
      <w:r w:rsidRPr="00CC45C3">
        <w:rPr>
          <w:rFonts w:eastAsia="Calibri"/>
          <w:b/>
          <w:iCs/>
          <w:highlight w:val="cyan"/>
          <w:u w:val="single"/>
          <w:bdr w:val="single" w:sz="8" w:space="0" w:color="auto"/>
        </w:rPr>
        <w:t>c</w:t>
      </w:r>
      <w:r w:rsidRPr="00CC45C3">
        <w:rPr>
          <w:rFonts w:eastAsia="Calibri"/>
          <w:b/>
          <w:iCs/>
          <w:u w:val="single"/>
          <w:bdr w:val="single" w:sz="8" w:space="0" w:color="auto"/>
        </w:rPr>
        <w:t>apital involvement</w:t>
      </w:r>
      <w:r w:rsidRPr="00CC45C3">
        <w:rPr>
          <w:rFonts w:eastAsia="Calibri"/>
          <w:u w:val="single"/>
        </w:rPr>
        <w:t xml:space="preserve">, labor </w:t>
      </w:r>
      <w:r w:rsidRPr="00CC45C3">
        <w:rPr>
          <w:rFonts w:eastAsia="Calibri"/>
          <w:highlight w:val="cyan"/>
          <w:u w:val="single"/>
        </w:rPr>
        <w:t xml:space="preserve">unions </w:t>
      </w:r>
      <w:r w:rsidRPr="00CC45C3">
        <w:rPr>
          <w:rFonts w:eastAsia="Calibri"/>
          <w:b/>
          <w:iCs/>
          <w:highlight w:val="cyan"/>
          <w:u w:val="single"/>
          <w:bdr w:val="single" w:sz="8" w:space="0" w:color="auto"/>
        </w:rPr>
        <w:t>decrease</w:t>
      </w:r>
      <w:r w:rsidRPr="00CC45C3">
        <w:rPr>
          <w:rFonts w:eastAsia="Calibri"/>
          <w:u w:val="single"/>
        </w:rPr>
        <w:t xml:space="preserve"> the benefits of </w:t>
      </w:r>
      <w:r w:rsidRPr="00CC45C3">
        <w:rPr>
          <w:rFonts w:eastAsia="Calibri"/>
          <w:highlight w:val="cyan"/>
          <w:u w:val="single"/>
        </w:rPr>
        <w:t>VC financing</w:t>
      </w:r>
      <w:r w:rsidRPr="00CC45C3">
        <w:rPr>
          <w:rFonts w:eastAsia="Calibri"/>
          <w:u w:val="single"/>
        </w:rPr>
        <w:t>.</w:t>
      </w:r>
      <w:r w:rsidRPr="00CC45C3">
        <w:rPr>
          <w:rFonts w:eastAsia="Calibri"/>
          <w:sz w:val="16"/>
        </w:rPr>
        <w:t xml:space="preserve"> According to Bozkaya and Kerr (2014), </w:t>
      </w:r>
      <w:r w:rsidRPr="00CC45C3">
        <w:rPr>
          <w:rFonts w:eastAsia="Calibri"/>
          <w:b/>
          <w:iCs/>
          <w:highlight w:val="cyan"/>
          <w:u w:val="single"/>
          <w:bdr w:val="single" w:sz="8" w:space="0" w:color="auto"/>
        </w:rPr>
        <w:t>v</w:t>
      </w:r>
      <w:r w:rsidRPr="00CC45C3">
        <w:rPr>
          <w:rFonts w:eastAsia="Calibri"/>
          <w:u w:val="single"/>
        </w:rPr>
        <w:t xml:space="preserve">enture </w:t>
      </w:r>
      <w:r w:rsidRPr="00CC45C3">
        <w:rPr>
          <w:rFonts w:eastAsia="Calibri"/>
          <w:b/>
          <w:iCs/>
          <w:highlight w:val="cyan"/>
          <w:u w:val="single"/>
          <w:bdr w:val="single" w:sz="8" w:space="0" w:color="auto"/>
        </w:rPr>
        <w:t>c</w:t>
      </w:r>
      <w:r w:rsidRPr="00CC45C3">
        <w:rPr>
          <w:rFonts w:eastAsia="Calibri"/>
          <w:u w:val="single"/>
        </w:rPr>
        <w:t>apitalist</w:t>
      </w:r>
      <w:r w:rsidRPr="00CC45C3">
        <w:rPr>
          <w:rFonts w:eastAsia="Calibri"/>
          <w:b/>
          <w:iCs/>
          <w:highlight w:val="cyan"/>
          <w:u w:val="single"/>
          <w:bdr w:val="single" w:sz="8" w:space="0" w:color="auto"/>
        </w:rPr>
        <w:t>s</w:t>
      </w:r>
      <w:r w:rsidRPr="00CC45C3">
        <w:rPr>
          <w:rFonts w:eastAsia="Calibri"/>
          <w:u w:val="single"/>
        </w:rPr>
        <w:t xml:space="preserve"> </w:t>
      </w:r>
      <w:r w:rsidRPr="00CC45C3">
        <w:rPr>
          <w:rFonts w:eastAsia="Calibri"/>
          <w:highlight w:val="cyan"/>
          <w:u w:val="single"/>
        </w:rPr>
        <w:t>prefer</w:t>
      </w:r>
      <w:r w:rsidRPr="00CC45C3">
        <w:rPr>
          <w:rFonts w:eastAsia="Calibri"/>
          <w:u w:val="single"/>
        </w:rPr>
        <w:t xml:space="preserve"> companies with </w:t>
      </w:r>
      <w:r w:rsidRPr="00CC45C3">
        <w:rPr>
          <w:rFonts w:eastAsia="Calibri"/>
          <w:b/>
          <w:iCs/>
          <w:u w:val="single"/>
          <w:bdr w:val="single" w:sz="8" w:space="0" w:color="auto"/>
        </w:rPr>
        <w:t xml:space="preserve">high </w:t>
      </w:r>
      <w:r w:rsidRPr="00CC45C3">
        <w:rPr>
          <w:rFonts w:eastAsia="Calibri"/>
          <w:b/>
          <w:iCs/>
          <w:highlight w:val="cyan"/>
          <w:u w:val="single"/>
          <w:bdr w:val="single" w:sz="8" w:space="0" w:color="auto"/>
        </w:rPr>
        <w:t>labor flexibility</w:t>
      </w:r>
      <w:r w:rsidRPr="00CC45C3">
        <w:rPr>
          <w:rFonts w:eastAsia="Calibri"/>
          <w:highlight w:val="cyan"/>
          <w:u w:val="single"/>
        </w:rPr>
        <w:t>.</w:t>
      </w:r>
      <w:r w:rsidRPr="00CC45C3">
        <w:rPr>
          <w:rFonts w:eastAsia="Calibri"/>
          <w:u w:val="single"/>
        </w:rPr>
        <w:t xml:space="preserve"> </w:t>
      </w:r>
      <w:r w:rsidRPr="00CC45C3">
        <w:rPr>
          <w:rFonts w:eastAsia="Calibri"/>
          <w:b/>
          <w:iCs/>
          <w:sz w:val="28"/>
          <w:szCs w:val="28"/>
          <w:highlight w:val="cyan"/>
          <w:u w:val="single"/>
          <w:bdr w:val="single" w:sz="8" w:space="0" w:color="auto"/>
        </w:rPr>
        <w:t>When confronted with strong labor rights</w:t>
      </w:r>
      <w:r w:rsidRPr="00CC45C3">
        <w:rPr>
          <w:rFonts w:eastAsia="Calibri"/>
          <w:highlight w:val="cyan"/>
          <w:u w:val="single"/>
        </w:rPr>
        <w:t xml:space="preserve">, </w:t>
      </w:r>
      <w:r w:rsidRPr="00CC45C3">
        <w:rPr>
          <w:rFonts w:eastAsia="Calibri"/>
          <w:b/>
          <w:iCs/>
          <w:highlight w:val="cyan"/>
          <w:u w:val="single"/>
          <w:bdr w:val="single" w:sz="8" w:space="0" w:color="auto"/>
        </w:rPr>
        <w:t>v</w:t>
      </w:r>
      <w:r w:rsidRPr="00CC45C3">
        <w:rPr>
          <w:rFonts w:eastAsia="Calibri"/>
          <w:u w:val="single"/>
        </w:rPr>
        <w:t xml:space="preserve">enture </w:t>
      </w:r>
      <w:r w:rsidRPr="00CC45C3">
        <w:rPr>
          <w:rFonts w:eastAsia="Calibri"/>
          <w:b/>
          <w:iCs/>
          <w:highlight w:val="cyan"/>
          <w:u w:val="single"/>
          <w:bdr w:val="single" w:sz="8" w:space="0" w:color="auto"/>
        </w:rPr>
        <w:t>c</w:t>
      </w:r>
      <w:r w:rsidRPr="00CC45C3">
        <w:rPr>
          <w:rFonts w:eastAsia="Calibri"/>
          <w:u w:val="single"/>
        </w:rPr>
        <w:t>apitalist</w:t>
      </w:r>
      <w:r w:rsidRPr="00CC45C3">
        <w:rPr>
          <w:rFonts w:eastAsia="Calibri"/>
          <w:highlight w:val="cyan"/>
          <w:u w:val="single"/>
        </w:rPr>
        <w:t>s</w:t>
      </w:r>
      <w:r w:rsidRPr="00CC45C3">
        <w:rPr>
          <w:rFonts w:eastAsia="Calibri"/>
          <w:u w:val="single"/>
        </w:rPr>
        <w:t xml:space="preserve"> may opt to </w:t>
      </w:r>
      <w:r w:rsidRPr="00CC45C3">
        <w:rPr>
          <w:rFonts w:eastAsia="Calibri"/>
          <w:b/>
          <w:iCs/>
          <w:highlight w:val="cyan"/>
          <w:u w:val="single"/>
          <w:bdr w:val="single" w:sz="8" w:space="0" w:color="auto"/>
        </w:rPr>
        <w:t xml:space="preserve">cut </w:t>
      </w:r>
      <w:r w:rsidRPr="00CC45C3">
        <w:rPr>
          <w:rFonts w:eastAsia="Calibri"/>
          <w:b/>
          <w:iCs/>
          <w:u w:val="single"/>
          <w:bdr w:val="single" w:sz="8" w:space="0" w:color="auto"/>
        </w:rPr>
        <w:t xml:space="preserve">their </w:t>
      </w:r>
      <w:r w:rsidRPr="00CC45C3">
        <w:rPr>
          <w:rFonts w:eastAsia="Calibri"/>
          <w:b/>
          <w:iCs/>
          <w:highlight w:val="cyan"/>
          <w:u w:val="single"/>
          <w:bdr w:val="single" w:sz="8" w:space="0" w:color="auto"/>
        </w:rPr>
        <w:t>investments</w:t>
      </w:r>
      <w:r w:rsidRPr="00CC45C3">
        <w:rPr>
          <w:rFonts w:eastAsia="Calibri"/>
          <w:u w:val="single"/>
        </w:rPr>
        <w:t xml:space="preserve"> in new companies or </w:t>
      </w:r>
      <w:r w:rsidRPr="00CC45C3">
        <w:rPr>
          <w:rFonts w:eastAsia="Calibri"/>
          <w:b/>
          <w:iCs/>
          <w:u w:val="single"/>
          <w:bdr w:val="single" w:sz="8" w:space="0" w:color="auto"/>
        </w:rPr>
        <w:t>sell their shares</w:t>
      </w:r>
      <w:r w:rsidRPr="00CC45C3">
        <w:rPr>
          <w:rFonts w:eastAsia="Calibri"/>
          <w:u w:val="single"/>
        </w:rPr>
        <w:t xml:space="preserve"> in these firms earlier than they would under normal circumstances. Labor market rigidity is</w:t>
      </w:r>
      <w:r w:rsidRPr="00CC45C3">
        <w:rPr>
          <w:rFonts w:eastAsia="Calibri"/>
          <w:sz w:val="16"/>
        </w:rPr>
        <w:t xml:space="preserve"> widely regarded and regularly highlighted as </w:t>
      </w:r>
      <w:r w:rsidRPr="00CC45C3">
        <w:rPr>
          <w:rFonts w:eastAsia="Calibri"/>
          <w:u w:val="single"/>
        </w:rPr>
        <w:t xml:space="preserve">a </w:t>
      </w:r>
      <w:r w:rsidRPr="00CC45C3">
        <w:rPr>
          <w:rFonts w:eastAsia="Calibri"/>
          <w:b/>
          <w:iCs/>
          <w:u w:val="single"/>
          <w:bdr w:val="single" w:sz="8" w:space="0" w:color="auto"/>
        </w:rPr>
        <w:t>significant factor</w:t>
      </w:r>
      <w:r w:rsidRPr="00CC45C3">
        <w:rPr>
          <w:rFonts w:eastAsia="Calibri"/>
          <w:u w:val="single"/>
        </w:rPr>
        <w:t xml:space="preserve"> influencing the intensity of </w:t>
      </w:r>
      <w:r w:rsidRPr="00CC45C3">
        <w:rPr>
          <w:rFonts w:eastAsia="Calibri"/>
          <w:b/>
          <w:iCs/>
          <w:u w:val="single"/>
          <w:bdr w:val="single" w:sz="8" w:space="0" w:color="auto"/>
        </w:rPr>
        <w:t>v</w:t>
      </w:r>
      <w:r w:rsidRPr="00CC45C3">
        <w:rPr>
          <w:rFonts w:eastAsia="Calibri"/>
          <w:u w:val="single"/>
        </w:rPr>
        <w:t xml:space="preserve">enture </w:t>
      </w:r>
      <w:r w:rsidRPr="00CC45C3">
        <w:rPr>
          <w:rFonts w:eastAsia="Calibri"/>
          <w:b/>
          <w:iCs/>
          <w:u w:val="single"/>
          <w:bdr w:val="single" w:sz="8" w:space="0" w:color="auto"/>
        </w:rPr>
        <w:t>c</w:t>
      </w:r>
      <w:r w:rsidRPr="00CC45C3">
        <w:rPr>
          <w:rFonts w:eastAsia="Calibri"/>
          <w:u w:val="single"/>
        </w:rPr>
        <w:t>apital investment.</w:t>
      </w:r>
      <w:r w:rsidRPr="00CC45C3">
        <w:rPr>
          <w:rFonts w:eastAsia="Calibri"/>
          <w:sz w:val="16"/>
        </w:rPr>
        <w:t xml:space="preserve"> As a result of the preceding arguments, the following hypothesis emerges:</w:t>
      </w:r>
    </w:p>
    <w:p w14:paraId="3E5F6614" w14:textId="77777777" w:rsidR="00CC45C3" w:rsidRPr="00CC45C3" w:rsidRDefault="00CC45C3" w:rsidP="00CC45C3">
      <w:pPr>
        <w:rPr>
          <w:rFonts w:eastAsia="Calibri"/>
          <w:sz w:val="16"/>
        </w:rPr>
      </w:pPr>
      <w:r w:rsidRPr="00CC45C3">
        <w:rPr>
          <w:rFonts w:eastAsia="Calibri"/>
          <w:sz w:val="16"/>
        </w:rPr>
        <w:t>Hypothesis: The passage of RTW laws leads to an increase in Venture Capital (VC) investments.</w:t>
      </w:r>
    </w:p>
    <w:p w14:paraId="6CDBD39F"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VC-funded startups are key to maintain </w:t>
      </w:r>
      <w:r w:rsidRPr="00CC45C3">
        <w:rPr>
          <w:rFonts w:eastAsia="Times New Roman" w:cs="Times New Roman"/>
          <w:b/>
          <w:iCs/>
          <w:sz w:val="26"/>
          <w:u w:val="single"/>
        </w:rPr>
        <w:t>AI leadership</w:t>
      </w:r>
      <w:r w:rsidRPr="00CC45C3">
        <w:rPr>
          <w:rFonts w:eastAsia="Times New Roman" w:cs="Times New Roman"/>
          <w:b/>
          <w:iCs/>
          <w:sz w:val="26"/>
        </w:rPr>
        <w:t>.</w:t>
      </w:r>
    </w:p>
    <w:p w14:paraId="48526A1B" w14:textId="77777777" w:rsidR="00CC45C3" w:rsidRPr="00CC45C3" w:rsidRDefault="00CC45C3" w:rsidP="00CC45C3">
      <w:pPr>
        <w:rPr>
          <w:rFonts w:eastAsia="Calibri"/>
        </w:rPr>
      </w:pPr>
      <w:r w:rsidRPr="00CC45C3">
        <w:rPr>
          <w:rFonts w:eastAsia="Calibri"/>
          <w:b/>
          <w:bCs/>
          <w:sz w:val="26"/>
        </w:rPr>
        <w:t>Kakar 24</w:t>
      </w:r>
      <w:r w:rsidRPr="00CC45C3">
        <w:rPr>
          <w:rFonts w:eastAsia="Calibri"/>
        </w:rPr>
        <w:t>, Doctorate in Business Administration and Management Upon Submission of Thesis, MBA from Indian Institute of Management Bangalore, Former Head of Operations of the New York Life Insurance Company (Ashish Kakar, “Driving venture capital funding efficiencies through data driven models. Why is this important and what are its implications for the startup ecosystem?”, 2024, Durham Theses, Durham University, http://etheses.dur.ac.uk/15363/1/Ashish_Kakar_Thesis_final_submission_2nd_Jan%2C_2004.pdf?D2)</w:t>
      </w:r>
    </w:p>
    <w:p w14:paraId="1CBD64A7" w14:textId="77777777" w:rsidR="00CC45C3" w:rsidRPr="00CC45C3" w:rsidRDefault="00CC45C3" w:rsidP="00CC45C3">
      <w:pPr>
        <w:rPr>
          <w:rFonts w:eastAsia="Calibri"/>
          <w:sz w:val="16"/>
        </w:rPr>
      </w:pPr>
      <w:r w:rsidRPr="00CC45C3">
        <w:rPr>
          <w:rFonts w:eastAsia="Calibri"/>
          <w:sz w:val="16"/>
        </w:rPr>
        <w:t xml:space="preserve">Both these segments have been included as they are fundamental to the discussion in this thesis, where </w:t>
      </w:r>
      <w:r w:rsidRPr="00CC45C3">
        <w:rPr>
          <w:rFonts w:eastAsia="Calibri"/>
          <w:u w:val="single"/>
        </w:rPr>
        <w:t xml:space="preserve">startups lead to economic growth. </w:t>
      </w:r>
      <w:r w:rsidRPr="00CC45C3">
        <w:rPr>
          <w:rFonts w:eastAsia="Calibri"/>
          <w:b/>
          <w:iCs/>
          <w:highlight w:val="cyan"/>
          <w:u w:val="single"/>
          <w:bdr w:val="single" w:sz="8" w:space="0" w:color="auto"/>
        </w:rPr>
        <w:t>A</w:t>
      </w:r>
      <w:r w:rsidRPr="00CC45C3">
        <w:rPr>
          <w:rFonts w:eastAsia="Calibri"/>
          <w:u w:val="single"/>
        </w:rPr>
        <w:t xml:space="preserve">rtificial </w:t>
      </w:r>
      <w:r w:rsidRPr="00CC45C3">
        <w:rPr>
          <w:rFonts w:eastAsia="Calibri"/>
          <w:b/>
          <w:iCs/>
          <w:highlight w:val="cyan"/>
          <w:u w:val="single"/>
          <w:bdr w:val="single" w:sz="8" w:space="0" w:color="auto"/>
        </w:rPr>
        <w:t>i</w:t>
      </w:r>
      <w:r w:rsidRPr="00CC45C3">
        <w:rPr>
          <w:rFonts w:eastAsia="Calibri"/>
          <w:u w:val="single"/>
        </w:rPr>
        <w:t xml:space="preserve">ntelligence focuses on innovation and new technologies, is a scalable sector, and </w:t>
      </w:r>
      <w:r w:rsidRPr="00CC45C3">
        <w:rPr>
          <w:rFonts w:eastAsia="Calibri"/>
          <w:highlight w:val="cyan"/>
          <w:u w:val="single"/>
        </w:rPr>
        <w:t xml:space="preserve">will be in the </w:t>
      </w:r>
      <w:r w:rsidRPr="00CC45C3">
        <w:rPr>
          <w:rFonts w:eastAsia="Calibri"/>
          <w:b/>
          <w:iCs/>
          <w:highlight w:val="cyan"/>
          <w:u w:val="single"/>
          <w:bdr w:val="single" w:sz="8" w:space="0" w:color="auto"/>
        </w:rPr>
        <w:t>sweet spot</w:t>
      </w:r>
      <w:r w:rsidRPr="00CC45C3">
        <w:rPr>
          <w:rFonts w:eastAsia="Calibri"/>
          <w:u w:val="single"/>
        </w:rPr>
        <w:t xml:space="preserve"> for most of investors. “Sweet spot” is an investment term </w:t>
      </w:r>
      <w:r w:rsidRPr="00CC45C3">
        <w:rPr>
          <w:rFonts w:eastAsia="Calibri"/>
          <w:highlight w:val="cyan"/>
          <w:u w:val="single"/>
        </w:rPr>
        <w:t>where</w:t>
      </w:r>
      <w:r w:rsidRPr="00CC45C3">
        <w:rPr>
          <w:rFonts w:eastAsia="Calibri"/>
          <w:u w:val="single"/>
        </w:rPr>
        <w:t xml:space="preserve"> the </w:t>
      </w:r>
      <w:r w:rsidRPr="00CC45C3">
        <w:rPr>
          <w:rFonts w:eastAsia="Calibri"/>
          <w:b/>
          <w:iCs/>
          <w:highlight w:val="cyan"/>
          <w:u w:val="single"/>
          <w:bdr w:val="single" w:sz="8" w:space="0" w:color="auto"/>
        </w:rPr>
        <w:t>v</w:t>
      </w:r>
      <w:r w:rsidRPr="00CC45C3">
        <w:rPr>
          <w:rFonts w:eastAsia="Calibri"/>
          <w:u w:val="single"/>
        </w:rPr>
        <w:t xml:space="preserve">enture </w:t>
      </w:r>
      <w:r w:rsidRPr="00CC45C3">
        <w:rPr>
          <w:rFonts w:eastAsia="Calibri"/>
          <w:b/>
          <w:iCs/>
          <w:highlight w:val="cyan"/>
          <w:u w:val="single"/>
          <w:bdr w:val="single" w:sz="8" w:space="0" w:color="auto"/>
        </w:rPr>
        <w:t>c</w:t>
      </w:r>
      <w:r w:rsidRPr="00CC45C3">
        <w:rPr>
          <w:rFonts w:eastAsia="Calibri"/>
          <w:u w:val="single"/>
        </w:rPr>
        <w:t xml:space="preserve">apitalist </w:t>
      </w:r>
      <w:r w:rsidRPr="00CC45C3">
        <w:rPr>
          <w:rFonts w:eastAsia="Calibri"/>
          <w:highlight w:val="cyan"/>
          <w:u w:val="single"/>
        </w:rPr>
        <w:t>is</w:t>
      </w:r>
      <w:r w:rsidRPr="00CC45C3">
        <w:rPr>
          <w:rFonts w:eastAsia="Calibri"/>
          <w:u w:val="single"/>
        </w:rPr>
        <w:t xml:space="preserve"> most </w:t>
      </w:r>
      <w:r w:rsidRPr="00CC45C3">
        <w:rPr>
          <w:rFonts w:eastAsia="Calibri"/>
          <w:highlight w:val="cyan"/>
          <w:u w:val="single"/>
        </w:rPr>
        <w:t>comfortable investing.</w:t>
      </w:r>
      <w:r w:rsidRPr="00CC45C3">
        <w:rPr>
          <w:rFonts w:eastAsia="Calibri"/>
          <w:u w:val="single"/>
        </w:rPr>
        <w:t xml:space="preserve"> </w:t>
      </w:r>
      <w:r w:rsidRPr="00CC45C3">
        <w:rPr>
          <w:rFonts w:eastAsia="Calibri"/>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28CB2227" w14:textId="77777777" w:rsidR="00CC45C3" w:rsidRPr="00CC45C3" w:rsidRDefault="00CC45C3" w:rsidP="00CC45C3">
      <w:pPr>
        <w:rPr>
          <w:rFonts w:eastAsia="Calibri"/>
          <w:sz w:val="16"/>
        </w:rPr>
      </w:pPr>
      <w:r w:rsidRPr="00CC45C3">
        <w:rPr>
          <w:rFonts w:eastAsia="Calibri"/>
          <w:u w:val="single"/>
        </w:rPr>
        <w:t xml:space="preserve">The next stage is to understand these segments in a slightly greater detail. </w:t>
      </w:r>
      <w:r w:rsidRPr="00CC45C3">
        <w:rPr>
          <w:rFonts w:eastAsia="Calibri"/>
          <w:b/>
          <w:iCs/>
          <w:highlight w:val="cyan"/>
          <w:u w:val="single"/>
          <w:bdr w:val="single" w:sz="8" w:space="0" w:color="auto"/>
        </w:rPr>
        <w:t>A</w:t>
      </w:r>
      <w:r w:rsidRPr="00CC45C3">
        <w:rPr>
          <w:rFonts w:eastAsia="Calibri"/>
          <w:u w:val="single"/>
        </w:rPr>
        <w:t xml:space="preserve">rtificial </w:t>
      </w:r>
      <w:r w:rsidRPr="00CC45C3">
        <w:rPr>
          <w:rFonts w:eastAsia="Calibri"/>
          <w:b/>
          <w:iCs/>
          <w:highlight w:val="cyan"/>
          <w:u w:val="single"/>
          <w:bdr w:val="single" w:sz="8" w:space="0" w:color="auto"/>
        </w:rPr>
        <w:t>i</w:t>
      </w:r>
      <w:r w:rsidRPr="00CC45C3">
        <w:rPr>
          <w:rFonts w:eastAsia="Calibri"/>
          <w:u w:val="single"/>
        </w:rPr>
        <w:t>ntelligence</w:t>
      </w:r>
      <w:r w:rsidRPr="00CC45C3">
        <w:rPr>
          <w:rFonts w:eastAsia="Calibri"/>
          <w:sz w:val="16"/>
        </w:rPr>
        <w:t xml:space="preserve">, as defined by the European Parliament Briefing (2019. This is a downloadable pdf; the link is in the references), </w:t>
      </w:r>
      <w:r w:rsidRPr="00CC45C3">
        <w:rPr>
          <w:rFonts w:eastAsia="Calibri"/>
          <w:u w:val="single"/>
        </w:rPr>
        <w:t xml:space="preserve">is a term used to define machines </w:t>
      </w:r>
      <w:r w:rsidRPr="00CC45C3">
        <w:rPr>
          <w:rFonts w:eastAsia="Calibri"/>
          <w:b/>
          <w:iCs/>
          <w:highlight w:val="cyan"/>
          <w:u w:val="single"/>
          <w:bdr w:val="single" w:sz="8" w:space="0" w:color="auto"/>
        </w:rPr>
        <w:t>perform</w:t>
      </w:r>
      <w:r w:rsidRPr="00CC45C3">
        <w:rPr>
          <w:rFonts w:eastAsia="Calibri"/>
          <w:u w:val="single"/>
        </w:rPr>
        <w:t xml:space="preserve">ing </w:t>
      </w:r>
      <w:r w:rsidRPr="00CC45C3">
        <w:rPr>
          <w:rFonts w:eastAsia="Calibri"/>
          <w:highlight w:val="cyan"/>
          <w:u w:val="single"/>
        </w:rPr>
        <w:t>human-like functions</w:t>
      </w:r>
      <w:r w:rsidRPr="00CC45C3">
        <w:rPr>
          <w:rFonts w:eastAsia="Calibri"/>
          <w:u w:val="single"/>
        </w:rPr>
        <w:t xml:space="preserve"> such as learning, reasoning, understanding, and interacting</w:t>
      </w:r>
      <w:r w:rsidRPr="00CC45C3">
        <w:rPr>
          <w:rFonts w:eastAsia="Calibri"/>
          <w:highlight w:val="cyan"/>
          <w:u w:val="single"/>
        </w:rPr>
        <w:t xml:space="preserve">. AI can take the form of </w:t>
      </w:r>
      <w:r w:rsidRPr="00CC45C3">
        <w:rPr>
          <w:rFonts w:eastAsia="Calibri"/>
          <w:b/>
          <w:iCs/>
          <w:highlight w:val="cyan"/>
          <w:u w:val="single"/>
          <w:bdr w:val="single" w:sz="8" w:space="0" w:color="auto"/>
        </w:rPr>
        <w:t>technical infrastructure</w:t>
      </w:r>
      <w:r w:rsidRPr="00CC45C3">
        <w:rPr>
          <w:rFonts w:eastAsia="Calibri"/>
          <w:sz w:val="16"/>
        </w:rPr>
        <w:t xml:space="preserve"> (such as algorithms), </w:t>
      </w:r>
      <w:r w:rsidRPr="00CC45C3">
        <w:rPr>
          <w:rFonts w:eastAsia="Calibri"/>
          <w:highlight w:val="cyan"/>
          <w:u w:val="single"/>
        </w:rPr>
        <w:t xml:space="preserve">be a part of the </w:t>
      </w:r>
      <w:r w:rsidRPr="00CC45C3">
        <w:rPr>
          <w:rFonts w:eastAsia="Calibri"/>
          <w:b/>
          <w:iCs/>
          <w:highlight w:val="cyan"/>
          <w:u w:val="single"/>
          <w:bdr w:val="single" w:sz="8" w:space="0" w:color="auto"/>
        </w:rPr>
        <w:t>production process</w:t>
      </w:r>
      <w:r w:rsidRPr="00CC45C3">
        <w:rPr>
          <w:rFonts w:eastAsia="Calibri"/>
          <w:highlight w:val="cyan"/>
          <w:u w:val="single"/>
        </w:rPr>
        <w:t xml:space="preserve">, or be a </w:t>
      </w:r>
      <w:r w:rsidRPr="00CC45C3">
        <w:rPr>
          <w:rFonts w:eastAsia="Calibri"/>
          <w:b/>
          <w:iCs/>
          <w:highlight w:val="cyan"/>
          <w:u w:val="single"/>
          <w:bdr w:val="single" w:sz="8" w:space="0" w:color="auto"/>
        </w:rPr>
        <w:t>product by itself</w:t>
      </w:r>
      <w:r w:rsidRPr="00CC45C3">
        <w:rPr>
          <w:rFonts w:eastAsia="Calibri"/>
          <w:u w:val="single"/>
        </w:rPr>
        <w:t>, such as bots</w:t>
      </w:r>
      <w:r w:rsidRPr="00CC45C3">
        <w:rPr>
          <w:rFonts w:eastAsia="Calibri"/>
          <w:highlight w:val="cyan"/>
          <w:u w:val="single"/>
        </w:rPr>
        <w:t>.</w:t>
      </w:r>
      <w:r w:rsidRPr="00CC45C3">
        <w:rPr>
          <w:rFonts w:eastAsia="Calibri"/>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13E9F096" w14:textId="77777777" w:rsidR="00CC45C3" w:rsidRPr="00CC45C3" w:rsidRDefault="00CC45C3" w:rsidP="00CC45C3">
      <w:pPr>
        <w:rPr>
          <w:rFonts w:eastAsia="Calibri"/>
          <w:sz w:val="16"/>
        </w:rPr>
      </w:pPr>
      <w:r w:rsidRPr="00CC45C3">
        <w:rPr>
          <w:rFonts w:eastAsia="Calibri"/>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CC45C3">
        <w:rPr>
          <w:rFonts w:eastAsia="Calibri"/>
          <w:u w:val="single"/>
        </w:rPr>
        <w:t xml:space="preserve">in the US, the </w:t>
      </w:r>
      <w:r w:rsidRPr="00CC45C3">
        <w:rPr>
          <w:rFonts w:eastAsia="Calibri"/>
          <w:highlight w:val="cyan"/>
          <w:u w:val="single"/>
        </w:rPr>
        <w:t>State</w:t>
      </w:r>
      <w:r w:rsidRPr="00CC45C3">
        <w:rPr>
          <w:rFonts w:eastAsia="Calibri"/>
          <w:u w:val="single"/>
        </w:rPr>
        <w:t xml:space="preserve"> Department</w:t>
      </w:r>
      <w:r w:rsidRPr="00CC45C3">
        <w:rPr>
          <w:rFonts w:eastAsia="Calibri"/>
          <w:sz w:val="16"/>
        </w:rPr>
        <w:t xml:space="preserve"> (2021) </w:t>
      </w:r>
      <w:r w:rsidRPr="00CC45C3">
        <w:rPr>
          <w:rFonts w:eastAsia="Calibri"/>
          <w:u w:val="single"/>
        </w:rPr>
        <w:t xml:space="preserve">for the US Government has </w:t>
      </w:r>
      <w:r w:rsidRPr="00CC45C3">
        <w:rPr>
          <w:rFonts w:eastAsia="Calibri"/>
          <w:highlight w:val="cyan"/>
          <w:u w:val="single"/>
        </w:rPr>
        <w:t xml:space="preserve">stressed the need for </w:t>
      </w:r>
      <w:r w:rsidRPr="00CC45C3">
        <w:rPr>
          <w:rFonts w:eastAsia="Calibri"/>
          <w:u w:val="single"/>
        </w:rPr>
        <w:t xml:space="preserve">the </w:t>
      </w:r>
      <w:r w:rsidRPr="00CC45C3">
        <w:rPr>
          <w:rFonts w:eastAsia="Calibri"/>
          <w:b/>
          <w:iCs/>
          <w:highlight w:val="cyan"/>
          <w:u w:val="single"/>
          <w:bdr w:val="single" w:sz="8" w:space="0" w:color="auto"/>
        </w:rPr>
        <w:t xml:space="preserve">US </w:t>
      </w:r>
      <w:r w:rsidRPr="00CC45C3">
        <w:rPr>
          <w:rFonts w:eastAsia="Calibri"/>
          <w:b/>
          <w:iCs/>
          <w:u w:val="single"/>
          <w:bdr w:val="single" w:sz="8" w:space="0" w:color="auto"/>
        </w:rPr>
        <w:t xml:space="preserve">to maintain </w:t>
      </w:r>
      <w:r w:rsidRPr="00CC45C3">
        <w:rPr>
          <w:rFonts w:eastAsia="Calibri"/>
          <w:b/>
          <w:iCs/>
          <w:highlight w:val="cyan"/>
          <w:u w:val="single"/>
          <w:bdr w:val="single" w:sz="8" w:space="0" w:color="auto"/>
        </w:rPr>
        <w:t>leadership in AI</w:t>
      </w:r>
      <w:r w:rsidRPr="00CC45C3">
        <w:rPr>
          <w:rFonts w:eastAsia="Calibri"/>
          <w:highlight w:val="cyan"/>
          <w:u w:val="single"/>
        </w:rPr>
        <w:t>.</w:t>
      </w:r>
      <w:r w:rsidRPr="00CC45C3">
        <w:rPr>
          <w:rFonts w:eastAsia="Calibri"/>
          <w:u w:val="single"/>
        </w:rPr>
        <w:t xml:space="preserve"> While Governments</w:t>
      </w:r>
      <w:r w:rsidRPr="00CC45C3">
        <w:rPr>
          <w:rFonts w:eastAsia="Calibri"/>
          <w:sz w:val="16"/>
        </w:rPr>
        <w:t xml:space="preserve"> have stressed the need for Artificial Intelligence, </w:t>
      </w:r>
      <w:r w:rsidRPr="00CC45C3">
        <w:rPr>
          <w:rFonts w:eastAsia="Calibri"/>
          <w:u w:val="single"/>
        </w:rPr>
        <w:t xml:space="preserve">previous </w:t>
      </w:r>
      <w:r w:rsidRPr="00CC45C3">
        <w:rPr>
          <w:rFonts w:eastAsia="Calibri"/>
          <w:highlight w:val="cyan"/>
          <w:u w:val="single"/>
        </w:rPr>
        <w:t xml:space="preserve">research </w:t>
      </w:r>
      <w:r w:rsidRPr="00CC45C3">
        <w:rPr>
          <w:rFonts w:eastAsia="Calibri"/>
          <w:u w:val="single"/>
        </w:rPr>
        <w:t xml:space="preserve">helps </w:t>
      </w:r>
      <w:r w:rsidRPr="00CC45C3">
        <w:rPr>
          <w:rFonts w:eastAsia="Calibri"/>
          <w:highlight w:val="cyan"/>
          <w:u w:val="single"/>
        </w:rPr>
        <w:t xml:space="preserve">explain </w:t>
      </w:r>
      <w:r w:rsidRPr="00CC45C3">
        <w:rPr>
          <w:rFonts w:eastAsia="Calibri"/>
          <w:u w:val="single"/>
        </w:rPr>
        <w:t>that</w:t>
      </w:r>
      <w:r w:rsidRPr="00CC45C3">
        <w:rPr>
          <w:rFonts w:eastAsia="Calibri"/>
          <w:sz w:val="16"/>
        </w:rPr>
        <w:t xml:space="preserve"> </w:t>
      </w:r>
      <w:r w:rsidRPr="00CC45C3">
        <w:rPr>
          <w:rFonts w:eastAsia="Calibri"/>
          <w:b/>
          <w:iCs/>
          <w:highlight w:val="cyan"/>
          <w:u w:val="single"/>
          <w:bdr w:val="single" w:sz="8" w:space="0" w:color="auto"/>
        </w:rPr>
        <w:t>startups</w:t>
      </w:r>
      <w:r w:rsidRPr="00CC45C3">
        <w:rPr>
          <w:rFonts w:eastAsia="Calibri"/>
          <w:highlight w:val="cyan"/>
          <w:u w:val="single"/>
        </w:rPr>
        <w:t xml:space="preserve"> are critical for </w:t>
      </w:r>
      <w:r w:rsidRPr="00CC45C3">
        <w:rPr>
          <w:rFonts w:eastAsia="Calibri"/>
          <w:b/>
          <w:iCs/>
          <w:u w:val="single"/>
          <w:bdr w:val="single" w:sz="8" w:space="0" w:color="auto"/>
        </w:rPr>
        <w:t xml:space="preserve">developing </w:t>
      </w:r>
      <w:r w:rsidRPr="00CC45C3">
        <w:rPr>
          <w:rFonts w:eastAsia="Calibri"/>
          <w:b/>
          <w:iCs/>
          <w:highlight w:val="cyan"/>
          <w:u w:val="single"/>
          <w:bdr w:val="single" w:sz="8" w:space="0" w:color="auto"/>
        </w:rPr>
        <w:t>revolutionary tech</w:t>
      </w:r>
      <w:r w:rsidRPr="00CC45C3">
        <w:rPr>
          <w:rFonts w:eastAsia="Calibri"/>
          <w:b/>
          <w:iCs/>
          <w:u w:val="single"/>
          <w:bdr w:val="single" w:sz="8" w:space="0" w:color="auto"/>
        </w:rPr>
        <w:t>nology</w:t>
      </w:r>
      <w:r w:rsidRPr="00CC45C3">
        <w:rPr>
          <w:rFonts w:eastAsia="Calibri"/>
          <w:sz w:val="16"/>
        </w:rPr>
        <w:t xml:space="preserve">, </w:t>
      </w:r>
      <w:r w:rsidRPr="00CC45C3">
        <w:rPr>
          <w:rFonts w:eastAsia="Calibri"/>
          <w:u w:val="single"/>
        </w:rPr>
        <w:t>which will also hold</w:t>
      </w:r>
      <w:r w:rsidRPr="00CC45C3">
        <w:rPr>
          <w:rFonts w:eastAsia="Calibri"/>
          <w:highlight w:val="cyan"/>
          <w:u w:val="single"/>
        </w:rPr>
        <w:t xml:space="preserve"> for </w:t>
      </w:r>
      <w:r w:rsidRPr="00CC45C3">
        <w:rPr>
          <w:rFonts w:eastAsia="Calibri"/>
          <w:b/>
          <w:iCs/>
          <w:highlight w:val="cyan"/>
          <w:u w:val="single"/>
          <w:bdr w:val="single" w:sz="8" w:space="0" w:color="auto"/>
        </w:rPr>
        <w:t>A</w:t>
      </w:r>
      <w:r w:rsidRPr="00CC45C3">
        <w:rPr>
          <w:rFonts w:eastAsia="Calibri"/>
          <w:u w:val="single"/>
        </w:rPr>
        <w:t xml:space="preserve">rtificial </w:t>
      </w:r>
      <w:r w:rsidRPr="00CC45C3">
        <w:rPr>
          <w:rFonts w:eastAsia="Calibri"/>
          <w:b/>
          <w:iCs/>
          <w:highlight w:val="cyan"/>
          <w:u w:val="single"/>
          <w:bdr w:val="single" w:sz="8" w:space="0" w:color="auto"/>
        </w:rPr>
        <w:t>I</w:t>
      </w:r>
      <w:r w:rsidRPr="00CC45C3">
        <w:rPr>
          <w:rFonts w:eastAsia="Calibri"/>
          <w:u w:val="single"/>
        </w:rPr>
        <w:t>ntelligence</w:t>
      </w:r>
      <w:r w:rsidRPr="00CC45C3">
        <w:rPr>
          <w:rFonts w:eastAsia="Calibri"/>
          <w:sz w:val="16"/>
        </w:rPr>
        <w:t>.</w:t>
      </w:r>
    </w:p>
    <w:p w14:paraId="10BF69BC"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Extinction</w:t>
      </w:r>
    </w:p>
    <w:p w14:paraId="1A481077" w14:textId="77777777" w:rsidR="00CC45C3" w:rsidRPr="00CC45C3" w:rsidRDefault="00CC45C3" w:rsidP="00CC45C3">
      <w:pPr>
        <w:rPr>
          <w:rFonts w:eastAsia="Aptos"/>
        </w:rPr>
      </w:pPr>
      <w:r w:rsidRPr="00CC45C3">
        <w:rPr>
          <w:rFonts w:eastAsia="Aptos"/>
          <w:b/>
          <w:bCs/>
          <w:sz w:val="26"/>
        </w:rPr>
        <w:t>Yadav 23</w:t>
      </w:r>
      <w:r w:rsidRPr="00CC45C3">
        <w:rPr>
          <w:rFonts w:eastAsia="Aptos"/>
        </w:rPr>
        <w:t>, *LLB candidate @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59AC5D6D" w14:textId="77777777" w:rsidR="00CC45C3" w:rsidRPr="00CC45C3" w:rsidRDefault="00CC45C3" w:rsidP="00CC45C3">
      <w:pPr>
        <w:rPr>
          <w:rFonts w:eastAsia="Aptos"/>
          <w:sz w:val="16"/>
        </w:rPr>
      </w:pPr>
      <w:r w:rsidRPr="00CC45C3">
        <w:rPr>
          <w:rFonts w:eastAsia="Aptos"/>
          <w:sz w:val="16"/>
        </w:rPr>
        <w:t xml:space="preserve">Control of TSMC could serve dual purposes for China. Economically, it would likely strengthen China's technological infrastructure, spurring advancements that could 9 drive economic growth. Politically, </w:t>
      </w:r>
      <w:r w:rsidRPr="00CC45C3">
        <w:rPr>
          <w:rFonts w:eastAsia="Aptos"/>
          <w:highlight w:val="cyan"/>
          <w:u w:val="single"/>
        </w:rPr>
        <w:t>superior AI</w:t>
      </w:r>
      <w:r w:rsidRPr="00CC45C3">
        <w:rPr>
          <w:rFonts w:eastAsia="Aptos"/>
          <w:sz w:val="16"/>
        </w:rPr>
        <w:t xml:space="preserve"> models </w:t>
      </w:r>
      <w:r w:rsidRPr="00CC45C3">
        <w:rPr>
          <w:rFonts w:eastAsia="Aptos"/>
          <w:highlight w:val="cyan"/>
          <w:u w:val="single"/>
        </w:rPr>
        <w:t>could</w:t>
      </w:r>
      <w:r w:rsidRPr="00CC45C3">
        <w:rPr>
          <w:rFonts w:eastAsia="Aptos"/>
          <w:sz w:val="16"/>
        </w:rPr>
        <w:t xml:space="preserve"> </w:t>
      </w:r>
      <w:r w:rsidRPr="00CC45C3">
        <w:rPr>
          <w:rFonts w:eastAsia="Aptos"/>
          <w:b/>
          <w:iCs/>
          <w:highlight w:val="cyan"/>
          <w:u w:val="single"/>
          <w:bdr w:val="single" w:sz="8" w:space="0" w:color="auto"/>
        </w:rPr>
        <w:t>amplify</w:t>
      </w:r>
      <w:r w:rsidRPr="00CC45C3">
        <w:rPr>
          <w:rFonts w:eastAsia="Aptos"/>
          <w:highlight w:val="cyan"/>
          <w:u w:val="single"/>
        </w:rPr>
        <w:t xml:space="preserve"> China's influence</w:t>
      </w:r>
      <w:r w:rsidRPr="00CC45C3">
        <w:rPr>
          <w:rFonts w:eastAsia="Aptos"/>
          <w:sz w:val="16"/>
        </w:rPr>
        <w:t xml:space="preserve"> globally, intensifying competitive dynamics with the United States. </w:t>
      </w:r>
      <w:r w:rsidRPr="00CC45C3">
        <w:rPr>
          <w:rFonts w:eastAsia="Aptos"/>
          <w:u w:val="single"/>
        </w:rPr>
        <w:t xml:space="preserve">Potential </w:t>
      </w:r>
      <w:r w:rsidRPr="00CC45C3">
        <w:rPr>
          <w:rFonts w:eastAsia="Aptos"/>
          <w:b/>
          <w:iCs/>
          <w:highlight w:val="cyan"/>
          <w:u w:val="single"/>
          <w:bdr w:val="single" w:sz="8" w:space="0" w:color="auto"/>
        </w:rPr>
        <w:t>effects include</w:t>
      </w:r>
      <w:r w:rsidRPr="00CC45C3">
        <w:rPr>
          <w:rFonts w:eastAsia="Aptos"/>
          <w:sz w:val="16"/>
        </w:rPr>
        <w:t>:</w:t>
      </w:r>
    </w:p>
    <w:p w14:paraId="44890147" w14:textId="77777777" w:rsidR="00CC45C3" w:rsidRPr="00CC45C3" w:rsidRDefault="00CC45C3" w:rsidP="00CC45C3">
      <w:pPr>
        <w:rPr>
          <w:rFonts w:eastAsia="Aptos"/>
          <w:sz w:val="16"/>
        </w:rPr>
      </w:pPr>
      <w:r w:rsidRPr="00CC45C3">
        <w:rPr>
          <w:rFonts w:eastAsia="Aptos"/>
          <w:sz w:val="16"/>
        </w:rPr>
        <w:t xml:space="preserve">a) </w:t>
      </w:r>
      <w:r w:rsidRPr="00CC45C3">
        <w:rPr>
          <w:rFonts w:eastAsia="Aptos"/>
          <w:b/>
          <w:iCs/>
          <w:highlight w:val="cyan"/>
          <w:u w:val="single"/>
          <w:bdr w:val="single" w:sz="8" w:space="0" w:color="auto"/>
        </w:rPr>
        <w:t>Intensified US-China rivalry</w:t>
      </w:r>
      <w:r w:rsidRPr="00CC45C3">
        <w:rPr>
          <w:rFonts w:eastAsia="Aptos"/>
          <w:highlight w:val="cyan"/>
          <w:u w:val="single"/>
        </w:rPr>
        <w:t>, as both</w:t>
      </w:r>
      <w:r w:rsidRPr="00CC45C3">
        <w:rPr>
          <w:rFonts w:eastAsia="Aptos"/>
          <w:sz w:val="16"/>
        </w:rPr>
        <w:t xml:space="preserve"> nations </w:t>
      </w:r>
      <w:r w:rsidRPr="00CC45C3">
        <w:rPr>
          <w:rFonts w:eastAsia="Aptos"/>
          <w:b/>
          <w:iCs/>
          <w:highlight w:val="cyan"/>
          <w:u w:val="single"/>
          <w:bdr w:val="single" w:sz="8" w:space="0" w:color="auto"/>
        </w:rPr>
        <w:t>race</w:t>
      </w:r>
      <w:r w:rsidRPr="00CC45C3">
        <w:rPr>
          <w:rFonts w:eastAsia="Aptos"/>
          <w:highlight w:val="cyan"/>
          <w:u w:val="single"/>
        </w:rPr>
        <w:t xml:space="preserve"> to develop</w:t>
      </w:r>
      <w:r w:rsidRPr="00CC45C3">
        <w:rPr>
          <w:rFonts w:eastAsia="Aptos"/>
          <w:u w:val="single"/>
        </w:rPr>
        <w:t xml:space="preserve"> increasingly advanced </w:t>
      </w:r>
      <w:r w:rsidRPr="00CC45C3">
        <w:rPr>
          <w:rFonts w:eastAsia="Aptos"/>
          <w:highlight w:val="cyan"/>
          <w:u w:val="single"/>
        </w:rPr>
        <w:t>AI</w:t>
      </w:r>
      <w:r w:rsidRPr="00CC45C3">
        <w:rPr>
          <w:rFonts w:eastAsia="Aptos"/>
          <w:u w:val="single"/>
        </w:rPr>
        <w:t xml:space="preserve"> systems</w:t>
      </w:r>
      <w:r w:rsidRPr="00CC45C3">
        <w:rPr>
          <w:rFonts w:eastAsia="Aptos"/>
          <w:sz w:val="16"/>
        </w:rPr>
        <w:t xml:space="preserve">, </w:t>
      </w:r>
      <w:r w:rsidRPr="00CC45C3">
        <w:rPr>
          <w:rFonts w:eastAsia="Aptos"/>
          <w:b/>
          <w:iCs/>
          <w:highlight w:val="cyan"/>
          <w:u w:val="single"/>
          <w:bdr w:val="single" w:sz="8" w:space="0" w:color="auto"/>
        </w:rPr>
        <w:t>escalating</w:t>
      </w:r>
      <w:r w:rsidRPr="00CC45C3">
        <w:rPr>
          <w:rFonts w:eastAsia="Aptos"/>
          <w:sz w:val="16"/>
        </w:rPr>
        <w:t xml:space="preserve"> geopolitical </w:t>
      </w:r>
      <w:r w:rsidRPr="00CC45C3">
        <w:rPr>
          <w:rFonts w:eastAsia="Aptos"/>
          <w:b/>
          <w:iCs/>
          <w:highlight w:val="cyan"/>
          <w:u w:val="single"/>
          <w:bdr w:val="single" w:sz="8" w:space="0" w:color="auto"/>
        </w:rPr>
        <w:t>tensions</w:t>
      </w:r>
      <w:r w:rsidRPr="00CC45C3">
        <w:rPr>
          <w:rFonts w:eastAsia="Aptos"/>
          <w:sz w:val="16"/>
        </w:rPr>
        <w:t>. These tensions would have likely already been amplified by starting the invasion.</w:t>
      </w:r>
    </w:p>
    <w:p w14:paraId="5702E319" w14:textId="77777777" w:rsidR="00CC45C3" w:rsidRPr="00CC45C3" w:rsidRDefault="00CC45C3" w:rsidP="00CC45C3">
      <w:pPr>
        <w:rPr>
          <w:rFonts w:eastAsia="Aptos"/>
          <w:sz w:val="16"/>
        </w:rPr>
      </w:pPr>
      <w:r w:rsidRPr="00CC45C3">
        <w:rPr>
          <w:rFonts w:eastAsia="Aptos"/>
          <w:sz w:val="16"/>
        </w:rPr>
        <w:t xml:space="preserve">b) </w:t>
      </w:r>
      <w:r w:rsidRPr="00CC45C3">
        <w:rPr>
          <w:rFonts w:eastAsia="Aptos"/>
          <w:b/>
          <w:iCs/>
          <w:highlight w:val="cyan"/>
          <w:u w:val="single"/>
          <w:bdr w:val="single" w:sz="8" w:space="0" w:color="auto"/>
        </w:rPr>
        <w:t>Higher accident risk</w:t>
      </w:r>
      <w:r w:rsidRPr="00CC45C3">
        <w:rPr>
          <w:rFonts w:eastAsia="Aptos"/>
          <w:highlight w:val="cyan"/>
          <w:u w:val="single"/>
        </w:rPr>
        <w:t xml:space="preserve"> from Western countries that try to </w:t>
      </w:r>
      <w:r w:rsidRPr="00CC45C3">
        <w:rPr>
          <w:rFonts w:eastAsia="Aptos"/>
          <w:b/>
          <w:iCs/>
          <w:highlight w:val="cyan"/>
          <w:u w:val="single"/>
          <w:bdr w:val="single" w:sz="8" w:space="0" w:color="auto"/>
        </w:rPr>
        <w:t>outpace China</w:t>
      </w:r>
      <w:r w:rsidRPr="00CC45C3">
        <w:rPr>
          <w:rFonts w:eastAsia="Aptos"/>
          <w:sz w:val="16"/>
        </w:rPr>
        <w:t xml:space="preserve"> if China seems competitive in developing transformative AI systems.</w:t>
      </w:r>
    </w:p>
    <w:p w14:paraId="24CF1BE9" w14:textId="77777777" w:rsidR="00CC45C3" w:rsidRPr="00CC45C3" w:rsidRDefault="00CC45C3" w:rsidP="00CC45C3">
      <w:pPr>
        <w:rPr>
          <w:rFonts w:eastAsia="Aptos"/>
          <w:sz w:val="16"/>
        </w:rPr>
      </w:pPr>
      <w:r w:rsidRPr="00CC45C3">
        <w:rPr>
          <w:rFonts w:eastAsia="Aptos"/>
          <w:sz w:val="16"/>
        </w:rPr>
        <w:t xml:space="preserve">c) </w:t>
      </w:r>
      <w:r w:rsidRPr="00CC45C3">
        <w:rPr>
          <w:rFonts w:eastAsia="Aptos"/>
          <w:b/>
          <w:iCs/>
          <w:highlight w:val="cyan"/>
          <w:u w:val="single"/>
          <w:bdr w:val="single" w:sz="8" w:space="0" w:color="auto"/>
        </w:rPr>
        <w:t>Existential risks</w:t>
      </w:r>
      <w:r w:rsidRPr="00CC45C3">
        <w:rPr>
          <w:rFonts w:eastAsia="Aptos"/>
          <w:highlight w:val="cyan"/>
          <w:u w:val="single"/>
        </w:rPr>
        <w:t xml:space="preserve"> from China </w:t>
      </w:r>
      <w:r w:rsidRPr="00CC45C3">
        <w:rPr>
          <w:rFonts w:eastAsia="Aptos"/>
          <w:b/>
          <w:iCs/>
          <w:highlight w:val="cyan"/>
          <w:u w:val="single"/>
          <w:bdr w:val="single" w:sz="8" w:space="0" w:color="auto"/>
        </w:rPr>
        <w:t>rapidly developing</w:t>
      </w:r>
      <w:r w:rsidRPr="00CC45C3">
        <w:rPr>
          <w:rFonts w:eastAsia="Aptos"/>
          <w:sz w:val="16"/>
        </w:rPr>
        <w:t xml:space="preserve"> powerful and potentially </w:t>
      </w:r>
      <w:r w:rsidRPr="00CC45C3">
        <w:rPr>
          <w:rFonts w:eastAsia="Aptos"/>
          <w:b/>
          <w:iCs/>
          <w:highlight w:val="cyan"/>
          <w:u w:val="single"/>
          <w:bdr w:val="single" w:sz="8" w:space="0" w:color="auto"/>
        </w:rPr>
        <w:t>misaligned AI</w:t>
      </w:r>
      <w:r w:rsidRPr="00CC45C3">
        <w:rPr>
          <w:rFonts w:eastAsia="Aptos"/>
          <w:sz w:val="16"/>
          <w:highlight w:val="cyan"/>
        </w:rPr>
        <w:t xml:space="preserve"> </w:t>
      </w:r>
      <w:r w:rsidRPr="00CC45C3">
        <w:rPr>
          <w:rFonts w:eastAsia="Aptos"/>
          <w:highlight w:val="cyan"/>
          <w:u w:val="single"/>
        </w:rPr>
        <w:t>without</w:t>
      </w:r>
      <w:r w:rsidRPr="00CC45C3">
        <w:rPr>
          <w:rFonts w:eastAsia="Aptos"/>
          <w:u w:val="single"/>
        </w:rPr>
        <w:t xml:space="preserve"> </w:t>
      </w:r>
      <w:r w:rsidRPr="00CC45C3">
        <w:rPr>
          <w:rFonts w:eastAsia="Aptos"/>
          <w:b/>
          <w:iCs/>
          <w:u w:val="single"/>
          <w:bdr w:val="single" w:sz="8" w:space="0" w:color="auto"/>
        </w:rPr>
        <w:t xml:space="preserve">sufficient </w:t>
      </w:r>
      <w:r w:rsidRPr="00CC45C3">
        <w:rPr>
          <w:rFonts w:eastAsia="Aptos"/>
          <w:b/>
          <w:iCs/>
          <w:highlight w:val="cyan"/>
          <w:u w:val="single"/>
          <w:bdr w:val="single" w:sz="8" w:space="0" w:color="auto"/>
        </w:rPr>
        <w:t>safeguards</w:t>
      </w:r>
      <w:r w:rsidRPr="00CC45C3">
        <w:rPr>
          <w:rFonts w:eastAsia="Aptos"/>
          <w:sz w:val="16"/>
        </w:rPr>
        <w:t>.</w:t>
      </w:r>
    </w:p>
    <w:p w14:paraId="386E8DB7" w14:textId="77777777" w:rsidR="00CC45C3" w:rsidRPr="00CC45C3" w:rsidRDefault="00CC45C3" w:rsidP="00CC45C3">
      <w:pPr>
        <w:rPr>
          <w:rFonts w:eastAsia="Aptos"/>
          <w:sz w:val="16"/>
          <w:szCs w:val="16"/>
        </w:rPr>
      </w:pPr>
      <w:r w:rsidRPr="00CC45C3">
        <w:rPr>
          <w:rFonts w:eastAsia="Aptos"/>
          <w:sz w:val="16"/>
        </w:rPr>
        <w:t xml:space="preserve">d) </w:t>
      </w:r>
      <w:r w:rsidRPr="00CC45C3">
        <w:rPr>
          <w:rFonts w:eastAsia="Aptos"/>
          <w:b/>
          <w:iCs/>
          <w:highlight w:val="cyan"/>
          <w:u w:val="single"/>
          <w:bdr w:val="single" w:sz="8" w:space="0" w:color="auto"/>
        </w:rPr>
        <w:t>Regulatory lag</w:t>
      </w:r>
      <w:r w:rsidRPr="00CC45C3">
        <w:rPr>
          <w:rFonts w:eastAsia="Aptos"/>
          <w:highlight w:val="cyan"/>
          <w:u w:val="single"/>
        </w:rPr>
        <w:t xml:space="preserve">, as China </w:t>
      </w:r>
      <w:r w:rsidRPr="00CC45C3">
        <w:rPr>
          <w:rFonts w:eastAsia="Aptos"/>
          <w:u w:val="single"/>
        </w:rPr>
        <w:t xml:space="preserve">may </w:t>
      </w:r>
      <w:r w:rsidRPr="00CC45C3">
        <w:rPr>
          <w:rFonts w:eastAsia="Aptos"/>
          <w:highlight w:val="cyan"/>
          <w:u w:val="single"/>
        </w:rPr>
        <w:t xml:space="preserve">struggle to enact adequate regulations given </w:t>
      </w:r>
      <w:r w:rsidRPr="00CC45C3">
        <w:rPr>
          <w:rFonts w:eastAsia="Aptos"/>
          <w:u w:val="single"/>
        </w:rPr>
        <w:t xml:space="preserve">the </w:t>
      </w:r>
      <w:r w:rsidRPr="00CC45C3">
        <w:rPr>
          <w:rFonts w:eastAsia="Aptos"/>
          <w:highlight w:val="cyan"/>
          <w:u w:val="single"/>
        </w:rPr>
        <w:t>pace of AI advancement</w:t>
      </w:r>
      <w:r w:rsidRPr="00CC45C3">
        <w:rPr>
          <w:rFonts w:eastAsia="Aptos"/>
          <w:sz w:val="16"/>
          <w:szCs w:val="16"/>
        </w:rPr>
        <w:t xml:space="preserve"> enabled by its semiconductor capabilities.</w:t>
      </w:r>
    </w:p>
    <w:p w14:paraId="043F77AE" w14:textId="77777777" w:rsidR="00CC45C3" w:rsidRPr="00CC45C3" w:rsidRDefault="00CC45C3" w:rsidP="00CC45C3">
      <w:pPr>
        <w:rPr>
          <w:rFonts w:eastAsia="Calibri"/>
        </w:rPr>
      </w:pPr>
    </w:p>
    <w:p w14:paraId="11DF0BA8" w14:textId="77777777" w:rsidR="00CC45C3" w:rsidRPr="00CC45C3" w:rsidRDefault="00CC45C3" w:rsidP="00CC45C3">
      <w:pPr>
        <w:rPr>
          <w:rFonts w:eastAsia="Aptos"/>
        </w:rPr>
      </w:pPr>
    </w:p>
    <w:p w14:paraId="34CEDD69" w14:textId="77777777" w:rsidR="00CC45C3" w:rsidRPr="00CC45C3" w:rsidRDefault="00CC45C3" w:rsidP="00CC45C3">
      <w:pPr>
        <w:keepNext/>
        <w:keepLines/>
        <w:pageBreakBefore/>
        <w:spacing w:before="40" w:after="0"/>
        <w:jc w:val="center"/>
        <w:outlineLvl w:val="1"/>
        <w:rPr>
          <w:rFonts w:eastAsia="Aptos" w:cs="Times New Roman"/>
          <w:b/>
          <w:sz w:val="44"/>
          <w:szCs w:val="26"/>
          <w:u w:val="double"/>
        </w:rPr>
      </w:pPr>
      <w:r w:rsidRPr="00CC45C3">
        <w:rPr>
          <w:rFonts w:eastAsia="Aptos" w:cs="Times New Roman"/>
          <w:b/>
          <w:sz w:val="44"/>
          <w:szCs w:val="26"/>
          <w:u w:val="double"/>
        </w:rPr>
        <w:t>Burnout</w:t>
      </w:r>
    </w:p>
    <w:p w14:paraId="7F10D384"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AT: Burnout---1NC</w:t>
      </w:r>
    </w:p>
    <w:p w14:paraId="438F6F01"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Unionization doesn’t decrease physician burnout---statistical analysis</w:t>
      </w:r>
    </w:p>
    <w:p w14:paraId="70A26389" w14:textId="77777777" w:rsidR="00CC45C3" w:rsidRPr="00CC45C3" w:rsidRDefault="00CC45C3" w:rsidP="00CC45C3">
      <w:pPr>
        <w:rPr>
          <w:rFonts w:eastAsia="Aptos"/>
        </w:rPr>
      </w:pPr>
      <w:r w:rsidRPr="00CC45C3">
        <w:rPr>
          <w:rFonts w:eastAsia="Aptos"/>
          <w:b/>
          <w:bCs/>
          <w:sz w:val="26"/>
        </w:rPr>
        <w:t>Brajcich et al. 21</w:t>
      </w:r>
      <w:r w:rsidRPr="00CC45C3">
        <w:rPr>
          <w:rFonts w:eastAsia="Aptos"/>
        </w:rPr>
        <w:t>,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Chandrakanath Are, Ryan J Ellis, Yue-Yung Hu, Karl Y Bilimoria, 9-1-2021, "National Evaluation of the Association Between Resident Labor Union Participation and Surgical Resident Well-being," Jama, https://pmc.ncbi.nlm.nih.gov/articles/PMC8411294/)</w:t>
      </w:r>
    </w:p>
    <w:p w14:paraId="20D1675F" w14:textId="77777777" w:rsidR="00CC45C3" w:rsidRPr="00CC45C3" w:rsidRDefault="00CC45C3" w:rsidP="00CC45C3">
      <w:pPr>
        <w:rPr>
          <w:rFonts w:eastAsia="Aptos"/>
          <w:sz w:val="16"/>
        </w:rPr>
      </w:pPr>
      <w:r w:rsidRPr="00CC45C3">
        <w:rPr>
          <w:rFonts w:eastAsia="Aptos"/>
          <w:sz w:val="16"/>
        </w:rPr>
        <w:t>Importance</w:t>
      </w:r>
    </w:p>
    <w:p w14:paraId="1C7770DE" w14:textId="77777777" w:rsidR="00CC45C3" w:rsidRPr="00CC45C3" w:rsidRDefault="00CC45C3" w:rsidP="00CC45C3">
      <w:pPr>
        <w:rPr>
          <w:rFonts w:eastAsia="Aptos"/>
          <w:sz w:val="16"/>
        </w:rPr>
      </w:pPr>
      <w:r w:rsidRPr="00CC45C3">
        <w:rPr>
          <w:rFonts w:eastAsia="Aptos"/>
          <w:sz w:val="16"/>
        </w:rPr>
        <w:t xml:space="preserve">Labor unions are purported to improve working conditions; however, little evidence exists regarding the effect of resident </w:t>
      </w:r>
      <w:r w:rsidRPr="00CC45C3">
        <w:rPr>
          <w:rFonts w:eastAsia="Aptos"/>
          <w:b/>
          <w:iCs/>
          <w:highlight w:val="cyan"/>
          <w:u w:val="single"/>
          <w:bdr w:val="single" w:sz="8" w:space="0" w:color="auto"/>
        </w:rPr>
        <w:t>physician unions</w:t>
      </w:r>
      <w:r w:rsidRPr="00CC45C3">
        <w:rPr>
          <w:rFonts w:eastAsia="Aptos"/>
          <w:sz w:val="16"/>
        </w:rPr>
        <w:t>.</w:t>
      </w:r>
    </w:p>
    <w:p w14:paraId="2D31C7D2" w14:textId="77777777" w:rsidR="00CC45C3" w:rsidRPr="00CC45C3" w:rsidRDefault="00CC45C3" w:rsidP="00CC45C3">
      <w:pPr>
        <w:rPr>
          <w:rFonts w:eastAsia="Aptos"/>
          <w:sz w:val="16"/>
        </w:rPr>
      </w:pPr>
      <w:r w:rsidRPr="00CC45C3">
        <w:rPr>
          <w:rFonts w:eastAsia="Aptos"/>
          <w:sz w:val="16"/>
        </w:rPr>
        <w:t>Objective</w:t>
      </w:r>
    </w:p>
    <w:p w14:paraId="69CB8E97" w14:textId="77777777" w:rsidR="00CC45C3" w:rsidRPr="00CC45C3" w:rsidRDefault="00CC45C3" w:rsidP="00CC45C3">
      <w:pPr>
        <w:rPr>
          <w:rFonts w:eastAsia="Aptos"/>
          <w:sz w:val="16"/>
        </w:rPr>
      </w:pPr>
      <w:r w:rsidRPr="00CC45C3">
        <w:rPr>
          <w:rFonts w:eastAsia="Aptos"/>
          <w:sz w:val="16"/>
        </w:rPr>
        <w:t>To evaluate the association of resident unions with well-being, educational environment, salary, and benefits among surgical residents in the US.</w:t>
      </w:r>
    </w:p>
    <w:p w14:paraId="412A25C0" w14:textId="77777777" w:rsidR="00CC45C3" w:rsidRPr="00CC45C3" w:rsidRDefault="00CC45C3" w:rsidP="00CC45C3">
      <w:pPr>
        <w:rPr>
          <w:rFonts w:eastAsia="Aptos"/>
          <w:sz w:val="16"/>
        </w:rPr>
      </w:pPr>
      <w:r w:rsidRPr="00CC45C3">
        <w:rPr>
          <w:rFonts w:eastAsia="Aptos"/>
          <w:sz w:val="16"/>
        </w:rPr>
        <w:t>Design, Setting, and Participants</w:t>
      </w:r>
    </w:p>
    <w:p w14:paraId="08F70A00" w14:textId="77777777" w:rsidR="00CC45C3" w:rsidRPr="00CC45C3" w:rsidRDefault="00CC45C3" w:rsidP="00CC45C3">
      <w:pPr>
        <w:rPr>
          <w:rFonts w:eastAsia="Aptos"/>
          <w:sz w:val="16"/>
        </w:rPr>
      </w:pPr>
      <w:r w:rsidRPr="00CC45C3">
        <w:rPr>
          <w:rFonts w:eastAsia="Aptos"/>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08474DE9" w14:textId="77777777" w:rsidR="00CC45C3" w:rsidRPr="00CC45C3" w:rsidRDefault="00CC45C3" w:rsidP="00CC45C3">
      <w:pPr>
        <w:rPr>
          <w:rFonts w:eastAsia="Aptos"/>
          <w:sz w:val="16"/>
        </w:rPr>
      </w:pPr>
      <w:r w:rsidRPr="00CC45C3">
        <w:rPr>
          <w:rFonts w:eastAsia="Aptos"/>
          <w:sz w:val="16"/>
        </w:rPr>
        <w:t>Exposures</w:t>
      </w:r>
    </w:p>
    <w:p w14:paraId="3284A80E" w14:textId="77777777" w:rsidR="00CC45C3" w:rsidRPr="00CC45C3" w:rsidRDefault="00CC45C3" w:rsidP="00CC45C3">
      <w:pPr>
        <w:rPr>
          <w:rFonts w:eastAsia="Aptos"/>
          <w:sz w:val="16"/>
        </w:rPr>
      </w:pPr>
      <w:r w:rsidRPr="00CC45C3">
        <w:rPr>
          <w:rFonts w:eastAsia="Aptos"/>
          <w:sz w:val="16"/>
        </w:rPr>
        <w:t>Presence of a general surgery resident labor union. Rates of labor union coverage among non–health care employees within a region were used as an instrumental variable (IV) for the presence of a labor union at a residency program.</w:t>
      </w:r>
    </w:p>
    <w:p w14:paraId="262FF4B5" w14:textId="77777777" w:rsidR="00CC45C3" w:rsidRPr="00CC45C3" w:rsidRDefault="00CC45C3" w:rsidP="00CC45C3">
      <w:pPr>
        <w:rPr>
          <w:rFonts w:eastAsia="Aptos"/>
          <w:sz w:val="16"/>
        </w:rPr>
      </w:pPr>
      <w:r w:rsidRPr="00CC45C3">
        <w:rPr>
          <w:rFonts w:eastAsia="Aptos"/>
          <w:sz w:val="16"/>
        </w:rPr>
        <w:t>Main Outcomes and Measures</w:t>
      </w:r>
    </w:p>
    <w:p w14:paraId="18CB9282" w14:textId="77777777" w:rsidR="00CC45C3" w:rsidRPr="00CC45C3" w:rsidRDefault="00CC45C3" w:rsidP="00CC45C3">
      <w:pPr>
        <w:rPr>
          <w:rFonts w:eastAsia="Aptos"/>
          <w:sz w:val="16"/>
        </w:rPr>
      </w:pPr>
      <w:r w:rsidRPr="00CC45C3">
        <w:rPr>
          <w:rFonts w:eastAsia="Aptos"/>
          <w:sz w:val="16"/>
        </w:rPr>
        <w:t xml:space="preserve">The </w:t>
      </w:r>
      <w:r w:rsidRPr="00CC45C3">
        <w:rPr>
          <w:rFonts w:eastAsia="Aptos"/>
          <w:u w:val="single"/>
        </w:rPr>
        <w:t xml:space="preserve">primary outcome was </w:t>
      </w:r>
      <w:r w:rsidRPr="00CC45C3">
        <w:rPr>
          <w:rFonts w:eastAsia="Aptos"/>
          <w:b/>
          <w:iCs/>
          <w:highlight w:val="cyan"/>
          <w:u w:val="single"/>
          <w:bdr w:val="single" w:sz="8" w:space="0" w:color="auto"/>
        </w:rPr>
        <w:t>burnout</w:t>
      </w:r>
      <w:r w:rsidRPr="00CC45C3">
        <w:rPr>
          <w:rFonts w:eastAsia="Aptos"/>
          <w:u w:val="single"/>
        </w:rPr>
        <w:t xml:space="preserve">, which was </w:t>
      </w:r>
      <w:r w:rsidRPr="00CC45C3">
        <w:rPr>
          <w:rFonts w:eastAsia="Aptos"/>
          <w:highlight w:val="cyan"/>
          <w:u w:val="single"/>
        </w:rPr>
        <w:t>assessed</w:t>
      </w:r>
      <w:r w:rsidRPr="00CC45C3">
        <w:rPr>
          <w:rFonts w:eastAsia="Aptos"/>
          <w:u w:val="single"/>
        </w:rPr>
        <w:t xml:space="preserve"> using a modified version of the abbreviated Maslach Burnout Inventory and was defined as experiencing any symptom of </w:t>
      </w:r>
      <w:r w:rsidRPr="00CC45C3">
        <w:rPr>
          <w:rFonts w:eastAsia="Aptos"/>
          <w:b/>
          <w:iCs/>
          <w:highlight w:val="cyan"/>
          <w:u w:val="single"/>
          <w:bdr w:val="single" w:sz="8" w:space="0" w:color="auto"/>
        </w:rPr>
        <w:t>depersonalization</w:t>
      </w:r>
      <w:r w:rsidRPr="00CC45C3">
        <w:rPr>
          <w:rFonts w:eastAsia="Aptos"/>
          <w:u w:val="single"/>
        </w:rPr>
        <w:t xml:space="preserve"> </w:t>
      </w:r>
      <w:r w:rsidRPr="00CC45C3">
        <w:rPr>
          <w:rFonts w:eastAsia="Aptos"/>
          <w:highlight w:val="cyan"/>
          <w:u w:val="single"/>
        </w:rPr>
        <w:t xml:space="preserve">or </w:t>
      </w:r>
      <w:r w:rsidRPr="00CC45C3">
        <w:rPr>
          <w:rFonts w:eastAsia="Aptos"/>
          <w:b/>
          <w:iCs/>
          <w:highlight w:val="cyan"/>
          <w:u w:val="single"/>
          <w:bdr w:val="single" w:sz="8" w:space="0" w:color="auto"/>
        </w:rPr>
        <w:t>emotional exhaustion</w:t>
      </w:r>
      <w:r w:rsidRPr="00CC45C3">
        <w:rPr>
          <w:rFonts w:eastAsia="Aptos"/>
          <w:u w:val="single"/>
        </w:rPr>
        <w:t xml:space="preserve"> at least weekly</w:t>
      </w:r>
      <w:r w:rsidRPr="00CC45C3">
        <w:rPr>
          <w:rFonts w:eastAsia="Aptos"/>
          <w:sz w:val="16"/>
        </w:rPr>
        <w:t>. Secondary outcomes included suicidality, measures of job satisfaction, duty hour violations, mistreatment, educational environment, salary, and benefits.</w:t>
      </w:r>
    </w:p>
    <w:p w14:paraId="54C03508" w14:textId="77777777" w:rsidR="00CC45C3" w:rsidRPr="00CC45C3" w:rsidRDefault="00CC45C3" w:rsidP="00CC45C3">
      <w:pPr>
        <w:rPr>
          <w:rFonts w:eastAsia="Aptos"/>
          <w:sz w:val="16"/>
        </w:rPr>
      </w:pPr>
      <w:r w:rsidRPr="00CC45C3">
        <w:rPr>
          <w:rFonts w:eastAsia="Aptos"/>
          <w:sz w:val="16"/>
        </w:rPr>
        <w:t>Results</w:t>
      </w:r>
    </w:p>
    <w:p w14:paraId="6CBF4966" w14:textId="77777777" w:rsidR="00CC45C3" w:rsidRPr="00CC45C3" w:rsidRDefault="00CC45C3" w:rsidP="00CC45C3">
      <w:pPr>
        <w:rPr>
          <w:rFonts w:eastAsia="Aptos"/>
          <w:sz w:val="16"/>
        </w:rPr>
      </w:pPr>
      <w:r w:rsidRPr="00CC45C3">
        <w:rPr>
          <w:rFonts w:eastAsia="Aptos"/>
          <w:sz w:val="16"/>
        </w:rPr>
        <w:t xml:space="preserve">A total of </w:t>
      </w:r>
      <w:r w:rsidRPr="00CC45C3">
        <w:rPr>
          <w:rFonts w:eastAsia="Aptos"/>
          <w:highlight w:val="cyan"/>
          <w:u w:val="single"/>
        </w:rPr>
        <w:t>5701 residents</w:t>
      </w:r>
      <w:r w:rsidRPr="00CC45C3">
        <w:rPr>
          <w:rFonts w:eastAsia="Aptos"/>
          <w:u w:val="single"/>
        </w:rPr>
        <w:t xml:space="preserve"> at 285 programs </w:t>
      </w:r>
      <w:r w:rsidRPr="00CC45C3">
        <w:rPr>
          <w:rFonts w:eastAsia="Aptos"/>
          <w:highlight w:val="cyan"/>
          <w:u w:val="single"/>
        </w:rPr>
        <w:t>completed</w:t>
      </w:r>
      <w:r w:rsidRPr="00CC45C3">
        <w:rPr>
          <w:rFonts w:eastAsia="Aptos"/>
          <w:u w:val="single"/>
        </w:rPr>
        <w:t xml:space="preserve"> the pertinent </w:t>
      </w:r>
      <w:r w:rsidRPr="00CC45C3">
        <w:rPr>
          <w:rFonts w:eastAsia="Aptos"/>
          <w:highlight w:val="cyan"/>
          <w:u w:val="single"/>
        </w:rPr>
        <w:t>survey</w:t>
      </w:r>
      <w:r w:rsidRPr="00CC45C3">
        <w:rPr>
          <w:rFonts w:eastAsia="Aptos"/>
          <w:u w:val="single"/>
        </w:rPr>
        <w:t xml:space="preserve"> questions</w:t>
      </w:r>
      <w:r w:rsidRPr="00CC45C3">
        <w:rPr>
          <w:rFonts w:eastAsia="Aptos"/>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odds ratio [OR],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016FB190" w14:textId="77777777" w:rsidR="00CC45C3" w:rsidRPr="00CC45C3" w:rsidRDefault="00CC45C3" w:rsidP="00CC45C3">
      <w:pPr>
        <w:rPr>
          <w:rFonts w:eastAsia="Aptos"/>
          <w:sz w:val="16"/>
        </w:rPr>
      </w:pPr>
      <w:r w:rsidRPr="00CC45C3">
        <w:rPr>
          <w:rFonts w:eastAsia="Aptos"/>
          <w:sz w:val="16"/>
        </w:rPr>
        <w:t>Conclusions and Relevance</w:t>
      </w:r>
    </w:p>
    <w:p w14:paraId="34FB9D2E" w14:textId="77777777" w:rsidR="00CC45C3" w:rsidRPr="00CC45C3" w:rsidRDefault="00CC45C3" w:rsidP="00CC45C3">
      <w:pPr>
        <w:rPr>
          <w:rFonts w:eastAsia="Aptos"/>
          <w:sz w:val="16"/>
        </w:rPr>
      </w:pPr>
      <w:r w:rsidRPr="00CC45C3">
        <w:rPr>
          <w:rFonts w:eastAsia="Aptos"/>
          <w:sz w:val="16"/>
        </w:rPr>
        <w:t xml:space="preserve">In this evaluation of surgical residency programs in the US, unionized programs offered improved vacation and housing stipend benefits, but resident </w:t>
      </w:r>
      <w:r w:rsidRPr="00CC45C3">
        <w:rPr>
          <w:rFonts w:eastAsia="Aptos"/>
          <w:b/>
          <w:iCs/>
          <w:highlight w:val="cyan"/>
          <w:u w:val="single"/>
          <w:bdr w:val="single" w:sz="8" w:space="0" w:color="auto"/>
        </w:rPr>
        <w:t>unions were not</w:t>
      </w:r>
      <w:r w:rsidRPr="00CC45C3">
        <w:rPr>
          <w:rFonts w:eastAsia="Aptos"/>
          <w:highlight w:val="cyan"/>
          <w:u w:val="single"/>
        </w:rPr>
        <w:t xml:space="preserve"> </w:t>
      </w:r>
      <w:r w:rsidRPr="00CC45C3">
        <w:rPr>
          <w:rFonts w:eastAsia="Aptos"/>
          <w:b/>
          <w:iCs/>
          <w:highlight w:val="cyan"/>
          <w:u w:val="single"/>
          <w:bdr w:val="single" w:sz="8" w:space="0" w:color="auto"/>
        </w:rPr>
        <w:t>associated</w:t>
      </w:r>
      <w:r w:rsidRPr="00CC45C3">
        <w:rPr>
          <w:rFonts w:eastAsia="Aptos"/>
          <w:u w:val="single"/>
        </w:rPr>
        <w:t xml:space="preserve"> </w:t>
      </w:r>
      <w:r w:rsidRPr="00CC45C3">
        <w:rPr>
          <w:rFonts w:eastAsia="Aptos"/>
          <w:highlight w:val="cyan"/>
          <w:u w:val="single"/>
        </w:rPr>
        <w:t>with</w:t>
      </w:r>
      <w:r w:rsidRPr="00CC45C3">
        <w:rPr>
          <w:rFonts w:eastAsia="Aptos"/>
          <w:u w:val="single"/>
        </w:rPr>
        <w:t xml:space="preserve"> </w:t>
      </w:r>
      <w:r w:rsidRPr="00CC45C3">
        <w:rPr>
          <w:rFonts w:eastAsia="Aptos"/>
          <w:b/>
          <w:iCs/>
          <w:highlight w:val="cyan"/>
          <w:u w:val="single"/>
          <w:bdr w:val="single" w:sz="8" w:space="0" w:color="auto"/>
        </w:rPr>
        <w:t>improved burnout</w:t>
      </w:r>
      <w:r w:rsidRPr="00CC45C3">
        <w:rPr>
          <w:rFonts w:eastAsia="Aptos"/>
          <w:sz w:val="16"/>
        </w:rPr>
        <w:t xml:space="preserve">, </w:t>
      </w:r>
      <w:r w:rsidRPr="00CC45C3">
        <w:rPr>
          <w:rFonts w:eastAsia="Aptos"/>
          <w:b/>
          <w:iCs/>
          <w:highlight w:val="cyan"/>
          <w:u w:val="single"/>
          <w:bdr w:val="single" w:sz="8" w:space="0" w:color="auto"/>
        </w:rPr>
        <w:t>suicidality</w:t>
      </w:r>
      <w:r w:rsidRPr="00CC45C3">
        <w:rPr>
          <w:rFonts w:eastAsia="Aptos"/>
          <w:u w:val="single"/>
        </w:rPr>
        <w:t>, duty hour violations, mistreatment, educational environment, or salary</w:t>
      </w:r>
      <w:r w:rsidRPr="00CC45C3">
        <w:rPr>
          <w:rFonts w:eastAsia="Aptos"/>
          <w:sz w:val="16"/>
        </w:rPr>
        <w:t>.</w:t>
      </w:r>
    </w:p>
    <w:p w14:paraId="33C9CC93"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Physician unionization fails---no participation</w:t>
      </w:r>
    </w:p>
    <w:p w14:paraId="5FB9E0BB" w14:textId="77777777" w:rsidR="00CC45C3" w:rsidRPr="00CC45C3" w:rsidRDefault="00CC45C3" w:rsidP="00CC45C3">
      <w:pPr>
        <w:rPr>
          <w:rFonts w:eastAsia="Aptos"/>
        </w:rPr>
      </w:pPr>
      <w:r w:rsidRPr="00CC45C3">
        <w:rPr>
          <w:rFonts w:eastAsia="Aptos"/>
          <w:b/>
          <w:bCs/>
          <w:sz w:val="26"/>
        </w:rPr>
        <w:t>August 24</w:t>
      </w:r>
      <w:r w:rsidRPr="00CC45C3">
        <w:rPr>
          <w:rFonts w:eastAsia="Aptos"/>
        </w:rPr>
        <w:t>,  (John, 6-13-2024, "Physician Unionization : A Hot Topic at the American Medical Association," ILR School, https://www.ilr.cornell.edu/scheinman-institute/blog/john-august-healthcare/physician-unionization-hot-topic-american-medical-association)</w:t>
      </w:r>
    </w:p>
    <w:p w14:paraId="78EF4667" w14:textId="77777777" w:rsidR="00CC45C3" w:rsidRPr="00CC45C3" w:rsidRDefault="00CC45C3" w:rsidP="00CC45C3">
      <w:pPr>
        <w:rPr>
          <w:rFonts w:eastAsia="Aptos"/>
          <w:sz w:val="16"/>
        </w:rPr>
      </w:pPr>
      <w:r w:rsidRPr="00CC45C3">
        <w:rPr>
          <w:rFonts w:eastAsia="Aptos"/>
          <w:sz w:val="16"/>
        </w:rPr>
        <w:t xml:space="preserve">At that time, concerned about the rapid growth and impact of HMOs on healthcare, the </w:t>
      </w:r>
      <w:r w:rsidRPr="00CC45C3">
        <w:rPr>
          <w:rFonts w:eastAsia="Aptos"/>
          <w:highlight w:val="cyan"/>
          <w:u w:val="single"/>
        </w:rPr>
        <w:t>AMA</w:t>
      </w:r>
      <w:r w:rsidRPr="00CC45C3">
        <w:rPr>
          <w:rFonts w:eastAsia="Aptos"/>
          <w:u w:val="single"/>
        </w:rPr>
        <w:t xml:space="preserve"> </w:t>
      </w:r>
      <w:r w:rsidRPr="00CC45C3">
        <w:rPr>
          <w:rFonts w:eastAsia="Aptos"/>
          <w:b/>
          <w:iCs/>
          <w:highlight w:val="cyan"/>
          <w:u w:val="single"/>
          <w:bdr w:val="single" w:sz="8" w:space="0" w:color="auto"/>
        </w:rPr>
        <w:t>created a union</w:t>
      </w:r>
      <w:r w:rsidRPr="00CC45C3">
        <w:rPr>
          <w:rFonts w:eastAsia="Aptos"/>
          <w:u w:val="single"/>
        </w:rPr>
        <w:t xml:space="preserve"> structure </w:t>
      </w:r>
      <w:r w:rsidRPr="00CC45C3">
        <w:rPr>
          <w:rFonts w:eastAsia="Aptos"/>
          <w:highlight w:val="cyan"/>
          <w:u w:val="single"/>
        </w:rPr>
        <w:t>called</w:t>
      </w:r>
      <w:r w:rsidRPr="00CC45C3">
        <w:rPr>
          <w:rFonts w:eastAsia="Aptos"/>
          <w:u w:val="single"/>
        </w:rPr>
        <w:t xml:space="preserve"> Physicians for Responsible Negotiations (</w:t>
      </w:r>
      <w:r w:rsidRPr="00CC45C3">
        <w:rPr>
          <w:rFonts w:eastAsia="Aptos"/>
          <w:b/>
          <w:iCs/>
          <w:highlight w:val="cyan"/>
          <w:u w:val="single"/>
          <w:bdr w:val="single" w:sz="8" w:space="0" w:color="auto"/>
        </w:rPr>
        <w:t>PRN</w:t>
      </w:r>
      <w:r w:rsidRPr="00CC45C3">
        <w:rPr>
          <w:rFonts w:eastAsia="Aptos"/>
          <w:u w:val="single"/>
        </w:rPr>
        <w:t xml:space="preserve">). </w:t>
      </w:r>
      <w:r w:rsidRPr="00CC45C3">
        <w:rPr>
          <w:rFonts w:eastAsia="Aptos"/>
          <w:sz w:val="16"/>
        </w:rPr>
        <w:t>PRN had two purposes: to support employed physicians to achieve collective bargaining with their employer, and to support independent and group practice physicians to negotiate with insurance companies over rates of payment and related issues.</w:t>
      </w:r>
    </w:p>
    <w:p w14:paraId="0E6CC51F" w14:textId="77777777" w:rsidR="00CC45C3" w:rsidRPr="00CC45C3" w:rsidRDefault="00CC45C3" w:rsidP="00CC45C3">
      <w:pPr>
        <w:rPr>
          <w:rFonts w:eastAsia="Aptos"/>
          <w:sz w:val="16"/>
        </w:rPr>
      </w:pPr>
      <w:r w:rsidRPr="00CC45C3">
        <w:rPr>
          <w:rFonts w:eastAsia="Aptos"/>
          <w:sz w:val="16"/>
        </w:rPr>
        <w:t>''It's a major step for an organization that had been slipping,'' said Dr. Barry Liebowitz, president of the National Doctors Alliance, a 15,000-member affiliate of the Service Employees International Union, and the Doctors Council, a union of 2,500 doctors based in New York that is the nation's oldest union of attending physicians. ''The endorsement of a doctors union by the A.M.A. gives an enormous psychological boost to the movement to unionize doctors.'' (emphasis added)</w:t>
      </w:r>
    </w:p>
    <w:p w14:paraId="7DD2F8B8" w14:textId="77777777" w:rsidR="00CC45C3" w:rsidRPr="00CC45C3" w:rsidRDefault="00CC45C3" w:rsidP="00CC45C3">
      <w:pPr>
        <w:rPr>
          <w:rFonts w:eastAsia="Aptos"/>
          <w:sz w:val="16"/>
        </w:rPr>
      </w:pPr>
      <w:r w:rsidRPr="00CC45C3">
        <w:rPr>
          <w:rFonts w:eastAsia="Aptos"/>
          <w:u w:val="single"/>
        </w:rPr>
        <w:t xml:space="preserve">PRN </w:t>
      </w:r>
      <w:r w:rsidRPr="00CC45C3">
        <w:rPr>
          <w:rFonts w:eastAsia="Aptos"/>
          <w:b/>
          <w:iCs/>
          <w:highlight w:val="cyan"/>
          <w:u w:val="single"/>
          <w:bdr w:val="single" w:sz="8" w:space="0" w:color="auto"/>
        </w:rPr>
        <w:t>was abandoned after five years</w:t>
      </w:r>
      <w:r w:rsidRPr="00CC45C3">
        <w:rPr>
          <w:rFonts w:eastAsia="Aptos"/>
          <w:u w:val="single"/>
        </w:rPr>
        <w:t xml:space="preserve">. This happened </w:t>
      </w:r>
      <w:r w:rsidRPr="00CC45C3">
        <w:rPr>
          <w:rFonts w:eastAsia="Aptos"/>
          <w:highlight w:val="cyan"/>
          <w:u w:val="single"/>
        </w:rPr>
        <w:t xml:space="preserve">because </w:t>
      </w:r>
      <w:r w:rsidRPr="00CC45C3">
        <w:rPr>
          <w:rFonts w:eastAsia="Aptos"/>
          <w:u w:val="single"/>
        </w:rPr>
        <w:t xml:space="preserve">there was </w:t>
      </w:r>
      <w:r w:rsidRPr="00CC45C3">
        <w:rPr>
          <w:rFonts w:eastAsia="Aptos"/>
          <w:b/>
          <w:iCs/>
          <w:highlight w:val="cyan"/>
          <w:u w:val="single"/>
          <w:bdr w:val="single" w:sz="8" w:space="0" w:color="auto"/>
        </w:rPr>
        <w:t>very little interest</w:t>
      </w:r>
      <w:r w:rsidRPr="00CC45C3">
        <w:rPr>
          <w:rFonts w:eastAsia="Aptos"/>
          <w:u w:val="single"/>
        </w:rPr>
        <w:t xml:space="preserve"> </w:t>
      </w:r>
      <w:r w:rsidRPr="00CC45C3">
        <w:rPr>
          <w:rFonts w:eastAsia="Aptos"/>
          <w:highlight w:val="cyan"/>
          <w:u w:val="single"/>
        </w:rPr>
        <w:t>among</w:t>
      </w:r>
      <w:r w:rsidRPr="00CC45C3">
        <w:rPr>
          <w:rFonts w:eastAsia="Aptos"/>
          <w:u w:val="single"/>
        </w:rPr>
        <w:t xml:space="preserve"> </w:t>
      </w:r>
      <w:r w:rsidRPr="00CC45C3">
        <w:rPr>
          <w:rFonts w:eastAsia="Aptos"/>
          <w:highlight w:val="cyan"/>
          <w:u w:val="single"/>
        </w:rPr>
        <w:t>private sector doctors to unionize</w:t>
      </w:r>
      <w:r w:rsidRPr="00CC45C3">
        <w:rPr>
          <w:rFonts w:eastAsia="Aptos"/>
          <w:sz w:val="16"/>
        </w:rPr>
        <w:t>, and most were not employees, but independent business owners. Additionally, anti-trust laws prohibited independent business owners to negotiate payment rates and other economic issues. Efforts to amend these laws and court decisions failed. PRN had no place to go, at that time.</w:t>
      </w:r>
    </w:p>
    <w:p w14:paraId="1304558E"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!D---Disease---1NC</w:t>
      </w:r>
    </w:p>
    <w:p w14:paraId="0DE54295" w14:textId="77777777" w:rsidR="00CC45C3" w:rsidRPr="00CC45C3" w:rsidRDefault="00CC45C3" w:rsidP="00CC45C3">
      <w:pPr>
        <w:rPr>
          <w:rFonts w:eastAsia="Aptos"/>
        </w:rPr>
      </w:pPr>
    </w:p>
    <w:p w14:paraId="2F380AAC"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Humans survive even novel pathogens.</w:t>
      </w:r>
    </w:p>
    <w:p w14:paraId="13FE3956" w14:textId="77777777" w:rsidR="00CC45C3" w:rsidRPr="00CC45C3" w:rsidRDefault="00CC45C3" w:rsidP="00CC45C3">
      <w:pPr>
        <w:rPr>
          <w:rFonts w:eastAsia="Calibri"/>
          <w:lang w:val="en-GB"/>
        </w:rPr>
      </w:pPr>
      <w:r w:rsidRPr="00CC45C3">
        <w:rPr>
          <w:rFonts w:eastAsia="Calibri"/>
          <w:b/>
          <w:bCs/>
          <w:sz w:val="26"/>
        </w:rPr>
        <w:t>Vermeer</w:t>
      </w:r>
      <w:r w:rsidRPr="00CC45C3">
        <w:rPr>
          <w:rFonts w:eastAsia="Calibri"/>
          <w:lang w:val="en-GB"/>
        </w:rPr>
        <w:t xml:space="preserve"> et al </w:t>
      </w:r>
      <w:r w:rsidRPr="00CC45C3">
        <w:rPr>
          <w:rFonts w:eastAsia="Calibri"/>
          <w:b/>
          <w:bCs/>
          <w:sz w:val="26"/>
        </w:rPr>
        <w:t>25</w:t>
      </w:r>
      <w:r w:rsidRPr="00CC45C3">
        <w:rPr>
          <w:rFonts w:eastAsia="Calibri"/>
          <w:lang w:val="en-GB"/>
        </w:rPr>
        <w:t xml:space="preserve">, *Senior Physical Scientist, PhD, Chemistry, Northwestern University (Michael J.D., Emily Lathrop, Alvin Moon, 5-6-25, “On the Extinction Risk from Artificial Intelligence,” </w:t>
      </w:r>
      <w:r w:rsidRPr="00CC45C3">
        <w:rPr>
          <w:rFonts w:eastAsia="Calibri"/>
          <w:i/>
          <w:iCs/>
          <w:lang w:val="en-GB"/>
        </w:rPr>
        <w:t>RAND Corporation</w:t>
      </w:r>
      <w:r w:rsidRPr="00CC45C3">
        <w:rPr>
          <w:rFonts w:eastAsia="Calibri"/>
          <w:lang w:val="en-GB"/>
        </w:rPr>
        <w:t xml:space="preserve">, </w:t>
      </w:r>
      <w:hyperlink r:id="rId7" w:anchor="document-details" w:history="1">
        <w:r w:rsidRPr="00CC45C3">
          <w:rPr>
            <w:rFonts w:eastAsia="Calibri"/>
            <w:color w:val="0563C1"/>
            <w:u w:val="single"/>
            <w:lang w:val="en-GB"/>
          </w:rPr>
          <w:t>https://www.rand.org/pubs/research_reports/RRA3034-1.html#document-details</w:t>
        </w:r>
      </w:hyperlink>
      <w:r w:rsidRPr="00CC45C3">
        <w:rPr>
          <w:rFonts w:eastAsia="Calibri"/>
          <w:lang w:val="en-GB"/>
        </w:rPr>
        <w:t xml:space="preserve">, Accessed: 9/23/25)—js </w:t>
      </w:r>
    </w:p>
    <w:p w14:paraId="1AEA4B59" w14:textId="77777777" w:rsidR="00CC45C3" w:rsidRPr="00CC45C3" w:rsidRDefault="00CC45C3" w:rsidP="00CC45C3">
      <w:pPr>
        <w:rPr>
          <w:rFonts w:eastAsia="Calibri"/>
          <w:sz w:val="16"/>
        </w:rPr>
      </w:pPr>
      <w:r w:rsidRPr="00CC45C3">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CC45C3">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CC45C3">
        <w:rPr>
          <w:rFonts w:eastAsia="Calibri"/>
          <w:u w:val="single"/>
        </w:rPr>
        <w:t xml:space="preserve">However, although these examples led to drastic human population declines, they </w:t>
      </w:r>
      <w:r w:rsidRPr="00CC45C3">
        <w:rPr>
          <w:rFonts w:eastAsia="Calibri"/>
          <w:b/>
          <w:iCs/>
          <w:u w:val="single"/>
          <w:bdr w:val="single" w:sz="8" w:space="0" w:color="auto"/>
        </w:rPr>
        <w:t>did not fully extinguish the human population</w:t>
      </w:r>
      <w:r w:rsidRPr="00CC45C3">
        <w:rPr>
          <w:rFonts w:eastAsia="Calibri"/>
          <w:u w:val="single"/>
        </w:rPr>
        <w:t xml:space="preserve">. Indeed, with one known exception—the extinction of the Christmas Island rat, preceded by the emergence of a deadly pathogen in the population—there are </w:t>
      </w:r>
      <w:r w:rsidRPr="00CC45C3">
        <w:rPr>
          <w:rFonts w:eastAsia="Calibri"/>
          <w:b/>
          <w:iCs/>
          <w:highlight w:val="cyan"/>
          <w:u w:val="single"/>
          <w:bdr w:val="single" w:sz="8" w:space="0" w:color="auto"/>
        </w:rPr>
        <w:t>no</w:t>
      </w:r>
      <w:r w:rsidRPr="00CC45C3">
        <w:rPr>
          <w:rFonts w:eastAsia="Calibri"/>
          <w:u w:val="single"/>
        </w:rPr>
        <w:t xml:space="preserve"> well-corroborated </w:t>
      </w:r>
      <w:r w:rsidRPr="00CC45C3">
        <w:rPr>
          <w:rFonts w:eastAsia="Calibri"/>
          <w:b/>
          <w:iCs/>
          <w:highlight w:val="cyan"/>
          <w:u w:val="single"/>
          <w:bdr w:val="single" w:sz="8" w:space="0" w:color="auto"/>
        </w:rPr>
        <w:t>instance</w:t>
      </w:r>
      <w:r w:rsidRPr="00CC45C3">
        <w:rPr>
          <w:rFonts w:eastAsia="Calibri"/>
          <w:b/>
          <w:iCs/>
          <w:u w:val="single"/>
          <w:bdr w:val="single" w:sz="8" w:space="0" w:color="auto"/>
        </w:rPr>
        <w:t>s</w:t>
      </w:r>
      <w:r w:rsidRPr="00CC45C3">
        <w:rPr>
          <w:rFonts w:eastAsia="Calibri"/>
          <w:highlight w:val="cyan"/>
          <w:u w:val="single"/>
        </w:rPr>
        <w:t xml:space="preserve"> of pathogens causing </w:t>
      </w:r>
      <w:r w:rsidRPr="00CC45C3">
        <w:rPr>
          <w:rFonts w:eastAsia="Calibri"/>
          <w:u w:val="single"/>
        </w:rPr>
        <w:t xml:space="preserve">the complete </w:t>
      </w:r>
      <w:r w:rsidRPr="00CC45C3">
        <w:rPr>
          <w:rFonts w:eastAsia="Calibri"/>
          <w:highlight w:val="cyan"/>
          <w:u w:val="single"/>
        </w:rPr>
        <w:t>extinction of a mammal</w:t>
      </w:r>
      <w:r w:rsidRPr="00CC45C3">
        <w:rPr>
          <w:rFonts w:eastAsia="Calibri"/>
          <w:u w:val="single"/>
        </w:rPr>
        <w:t>ian species</w:t>
      </w:r>
      <w:r w:rsidRPr="00CC45C3">
        <w:rPr>
          <w:rFonts w:eastAsia="Calibri"/>
          <w:sz w:val="16"/>
        </w:rPr>
        <w:t xml:space="preserve"> (Wyatt et al., 2008).</w:t>
      </w:r>
    </w:p>
    <w:p w14:paraId="2959442A" w14:textId="77777777" w:rsidR="00CC45C3" w:rsidRPr="00CC45C3" w:rsidRDefault="00CC45C3" w:rsidP="00CC45C3">
      <w:pPr>
        <w:rPr>
          <w:rFonts w:eastAsia="Calibri"/>
          <w:sz w:val="16"/>
        </w:rPr>
      </w:pPr>
      <w:r w:rsidRPr="00CC45C3">
        <w:rPr>
          <w:rFonts w:eastAsia="Calibri"/>
          <w:u w:val="single"/>
        </w:rPr>
        <w:t xml:space="preserve">A greater threat would likely come from novel </w:t>
      </w:r>
      <w:r w:rsidRPr="00CC45C3">
        <w:rPr>
          <w:rFonts w:eastAsia="Calibri"/>
          <w:highlight w:val="cyan"/>
          <w:u w:val="single"/>
        </w:rPr>
        <w:t>pathogens</w:t>
      </w:r>
      <w:r w:rsidRPr="00CC45C3">
        <w:rPr>
          <w:rFonts w:eastAsia="Calibri"/>
          <w:u w:val="single"/>
        </w:rPr>
        <w:t xml:space="preserve">, including both </w:t>
      </w:r>
      <w:r w:rsidRPr="00CC45C3">
        <w:rPr>
          <w:rFonts w:eastAsia="Calibri"/>
          <w:b/>
          <w:iCs/>
          <w:u w:val="single"/>
          <w:bdr w:val="single" w:sz="8" w:space="0" w:color="auto"/>
        </w:rPr>
        <w:t>modified</w:t>
      </w:r>
      <w:r w:rsidRPr="00CC45C3">
        <w:rPr>
          <w:rFonts w:eastAsia="Calibri"/>
          <w:u w:val="single"/>
        </w:rPr>
        <w:t xml:space="preserve"> natural pathogens or completely </w:t>
      </w:r>
      <w:r w:rsidRPr="00CC45C3">
        <w:rPr>
          <w:rFonts w:eastAsia="Calibri"/>
          <w:b/>
          <w:iCs/>
          <w:u w:val="single"/>
          <w:bdr w:val="single" w:sz="8" w:space="0" w:color="auto"/>
        </w:rPr>
        <w:t>de novo pathogens</w:t>
      </w:r>
      <w:r w:rsidRPr="00CC45C3">
        <w:rPr>
          <w:rFonts w:eastAsia="Calibri"/>
          <w:u w:val="single"/>
        </w:rPr>
        <w:t xml:space="preserve">, designed for high transmissibility and high lethality. However, </w:t>
      </w:r>
      <w:r w:rsidRPr="00CC45C3">
        <w:rPr>
          <w:rFonts w:eastAsia="Calibri"/>
          <w:highlight w:val="cyan"/>
          <w:u w:val="single"/>
        </w:rPr>
        <w:t>even</w:t>
      </w:r>
      <w:r w:rsidRPr="00CC45C3">
        <w:rPr>
          <w:rFonts w:eastAsia="Calibri"/>
          <w:u w:val="single"/>
        </w:rPr>
        <w:t xml:space="preserve"> pathogens </w:t>
      </w:r>
      <w:r w:rsidRPr="00CC45C3">
        <w:rPr>
          <w:rFonts w:eastAsia="Calibri"/>
          <w:b/>
          <w:iCs/>
          <w:highlight w:val="cyan"/>
          <w:u w:val="single"/>
          <w:bdr w:val="single" w:sz="8" w:space="0" w:color="auto"/>
        </w:rPr>
        <w:t>designed</w:t>
      </w:r>
      <w:r w:rsidRPr="00CC45C3">
        <w:rPr>
          <w:rFonts w:eastAsia="Calibri"/>
          <w:highlight w:val="cyan"/>
          <w:u w:val="single"/>
        </w:rPr>
        <w:t xml:space="preserve"> </w:t>
      </w:r>
      <w:r w:rsidRPr="00CC45C3">
        <w:rPr>
          <w:rFonts w:eastAsia="Calibri"/>
          <w:u w:val="single"/>
        </w:rPr>
        <w:t xml:space="preserve">to cause these effects might be </w:t>
      </w:r>
      <w:r w:rsidRPr="00CC45C3">
        <w:rPr>
          <w:rFonts w:eastAsia="Calibri"/>
          <w:b/>
          <w:iCs/>
          <w:highlight w:val="cyan"/>
          <w:u w:val="single"/>
          <w:bdr w:val="single" w:sz="8" w:space="0" w:color="auto"/>
        </w:rPr>
        <w:t xml:space="preserve">limited by </w:t>
      </w:r>
      <w:r w:rsidRPr="00CC45C3">
        <w:rPr>
          <w:rFonts w:eastAsia="Calibri"/>
          <w:b/>
          <w:iCs/>
          <w:u w:val="single"/>
          <w:bdr w:val="single" w:sz="8" w:space="0" w:color="auto"/>
        </w:rPr>
        <w:t xml:space="preserve">human </w:t>
      </w:r>
      <w:r w:rsidRPr="00CC45C3">
        <w:rPr>
          <w:rFonts w:eastAsia="Calibri"/>
          <w:b/>
          <w:iCs/>
          <w:highlight w:val="cyan"/>
          <w:u w:val="single"/>
          <w:bdr w:val="single" w:sz="8" w:space="0" w:color="auto"/>
        </w:rPr>
        <w:t>heterogeneity</w:t>
      </w:r>
      <w:r w:rsidRPr="00CC45C3">
        <w:rPr>
          <w:rFonts w:eastAsia="Calibri"/>
          <w:u w:val="single"/>
        </w:rPr>
        <w:t xml:space="preserve">. Human genetic diversity plays a key role in limiting the effectiveness of pathogens across populations. Within a population, pathogens </w:t>
      </w:r>
      <w:r w:rsidRPr="00CC45C3">
        <w:rPr>
          <w:rFonts w:eastAsia="Calibri"/>
          <w:b/>
          <w:iCs/>
          <w:u w:val="single"/>
          <w:bdr w:val="single" w:sz="8" w:space="0" w:color="auto"/>
        </w:rPr>
        <w:t>affect individuals differently</w:t>
      </w:r>
      <w:r w:rsidRPr="00CC45C3">
        <w:rPr>
          <w:rFonts w:eastAsia="Calibri"/>
          <w:u w:val="single"/>
        </w:rPr>
        <w:t xml:space="preserve"> depending on factors related to the specific genetic characteristics</w:t>
      </w:r>
      <w:r w:rsidRPr="00CC45C3">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6098C6E3" w14:textId="77777777" w:rsidR="00CC45C3" w:rsidRPr="00CC45C3" w:rsidRDefault="00CC45C3" w:rsidP="00CC45C3">
      <w:pPr>
        <w:rPr>
          <w:rFonts w:eastAsia="Calibri"/>
          <w:sz w:val="16"/>
        </w:rPr>
      </w:pPr>
      <w:r w:rsidRPr="00CC45C3">
        <w:rPr>
          <w:rFonts w:eastAsia="Calibri"/>
          <w:sz w:val="16"/>
        </w:rPr>
        <w:t xml:space="preserve">The strength of immune response can vary among individuals, influencing their ability to fight off infections. The </w:t>
      </w:r>
      <w:r w:rsidRPr="00CC45C3">
        <w:rPr>
          <w:rFonts w:eastAsia="Calibri"/>
          <w:highlight w:val="cyan"/>
          <w:u w:val="single"/>
        </w:rPr>
        <w:t>likelihood</w:t>
      </w:r>
      <w:r w:rsidRPr="00CC45C3">
        <w:rPr>
          <w:rFonts w:eastAsia="Calibri"/>
          <w:u w:val="single"/>
        </w:rPr>
        <w:t xml:space="preserve"> that a </w:t>
      </w:r>
      <w:r w:rsidRPr="00CC45C3">
        <w:rPr>
          <w:rFonts w:eastAsia="Calibri"/>
          <w:highlight w:val="cyan"/>
          <w:u w:val="single"/>
        </w:rPr>
        <w:t>pathogen</w:t>
      </w:r>
      <w:r w:rsidRPr="00CC45C3">
        <w:rPr>
          <w:rFonts w:eastAsia="Calibri"/>
          <w:u w:val="single"/>
        </w:rPr>
        <w:t xml:space="preserve"> will </w:t>
      </w:r>
      <w:r w:rsidRPr="00CC45C3">
        <w:rPr>
          <w:rFonts w:eastAsia="Calibri"/>
          <w:highlight w:val="cyan"/>
          <w:u w:val="single"/>
        </w:rPr>
        <w:t>cause death</w:t>
      </w:r>
      <w:r w:rsidRPr="00CC45C3">
        <w:rPr>
          <w:rFonts w:eastAsia="Calibri"/>
          <w:u w:val="single"/>
        </w:rPr>
        <w:t xml:space="preserve"> is influenced by the immune response that an individual is able to put up against the pathogen (Rouse and Sehrawat, 2010), meaning that outcomes will </w:t>
      </w:r>
      <w:r w:rsidRPr="00CC45C3">
        <w:rPr>
          <w:rFonts w:eastAsia="Calibri"/>
          <w:b/>
          <w:iCs/>
          <w:highlight w:val="cyan"/>
          <w:u w:val="single"/>
          <w:bdr w:val="single" w:sz="8" w:space="0" w:color="auto"/>
        </w:rPr>
        <w:t>vary</w:t>
      </w:r>
      <w:r w:rsidRPr="00CC45C3">
        <w:rPr>
          <w:rFonts w:eastAsia="Calibri"/>
          <w:highlight w:val="cyan"/>
          <w:u w:val="single"/>
        </w:rPr>
        <w:t xml:space="preserve"> </w:t>
      </w:r>
      <w:r w:rsidRPr="00CC45C3">
        <w:rPr>
          <w:rFonts w:eastAsia="Calibri"/>
          <w:u w:val="single"/>
        </w:rPr>
        <w:t>between individuals, even when controlling for pathogen dose</w:t>
      </w:r>
      <w:r w:rsidRPr="00CC45C3">
        <w:rPr>
          <w:rFonts w:eastAsia="Calibri"/>
          <w:sz w:val="16"/>
        </w:rPr>
        <w:t xml:space="preserve">. </w:t>
      </w:r>
    </w:p>
    <w:p w14:paraId="6012E52E" w14:textId="77777777" w:rsidR="00CC45C3" w:rsidRPr="00CC45C3" w:rsidRDefault="00CC45C3" w:rsidP="00CC45C3">
      <w:pPr>
        <w:rPr>
          <w:rFonts w:eastAsia="Calibri"/>
          <w:sz w:val="16"/>
        </w:rPr>
      </w:pPr>
      <w:r w:rsidRPr="00CC45C3">
        <w:rPr>
          <w:rFonts w:eastAsia="Calibri"/>
          <w:sz w:val="16"/>
        </w:rPr>
        <w:t xml:space="preserve">Relatedly, the infection dose—the amount of a pathogen that an individual is exposed to—can significantly alter the course of a disease (Rouse and Sehrawat, 2010). </w:t>
      </w:r>
      <w:r w:rsidRPr="00CC45C3">
        <w:rPr>
          <w:rFonts w:eastAsia="Calibri"/>
          <w:highlight w:val="cyan"/>
          <w:u w:val="single"/>
        </w:rPr>
        <w:t>Individuals who</w:t>
      </w:r>
      <w:r w:rsidRPr="00CC45C3">
        <w:rPr>
          <w:rFonts w:eastAsia="Calibri"/>
          <w:u w:val="single"/>
        </w:rPr>
        <w:t xml:space="preserve"> only </w:t>
      </w:r>
      <w:r w:rsidRPr="00CC45C3">
        <w:rPr>
          <w:rFonts w:eastAsia="Calibri"/>
          <w:highlight w:val="cyan"/>
          <w:u w:val="single"/>
        </w:rPr>
        <w:t>receive a small</w:t>
      </w:r>
      <w:r w:rsidRPr="00CC45C3">
        <w:rPr>
          <w:rFonts w:eastAsia="Calibri"/>
          <w:u w:val="single"/>
        </w:rPr>
        <w:t xml:space="preserve"> infection </w:t>
      </w:r>
      <w:r w:rsidRPr="00CC45C3">
        <w:rPr>
          <w:rFonts w:eastAsia="Calibri"/>
          <w:highlight w:val="cyan"/>
          <w:u w:val="single"/>
        </w:rPr>
        <w:t xml:space="preserve">dose </w:t>
      </w:r>
      <w:r w:rsidRPr="00CC45C3">
        <w:rPr>
          <w:rFonts w:eastAsia="Calibri"/>
          <w:u w:val="single"/>
        </w:rPr>
        <w:t xml:space="preserve">have a higher chance of successfully </w:t>
      </w:r>
      <w:r w:rsidRPr="00CC45C3">
        <w:rPr>
          <w:rFonts w:eastAsia="Calibri"/>
          <w:highlight w:val="cyan"/>
          <w:u w:val="single"/>
        </w:rPr>
        <w:t>mount</w:t>
      </w:r>
      <w:r w:rsidRPr="00CC45C3">
        <w:rPr>
          <w:rFonts w:eastAsia="Calibri"/>
          <w:u w:val="single"/>
        </w:rPr>
        <w:t xml:space="preserve">ing </w:t>
      </w:r>
      <w:r w:rsidRPr="00CC45C3">
        <w:rPr>
          <w:rFonts w:eastAsia="Calibri"/>
          <w:highlight w:val="cyan"/>
          <w:u w:val="single"/>
        </w:rPr>
        <w:t>an immune response</w:t>
      </w:r>
      <w:r w:rsidRPr="00CC45C3">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CC45C3">
        <w:rPr>
          <w:rFonts w:eastAsia="Calibri"/>
          <w:b/>
          <w:iCs/>
          <w:highlight w:val="cyan"/>
          <w:u w:val="single"/>
          <w:bdr w:val="single" w:sz="8" w:space="0" w:color="auto"/>
        </w:rPr>
        <w:t>unlikely</w:t>
      </w:r>
      <w:r w:rsidRPr="00CC45C3">
        <w:rPr>
          <w:rFonts w:eastAsia="Calibri"/>
          <w:u w:val="single"/>
        </w:rPr>
        <w:t xml:space="preserve"> that </w:t>
      </w:r>
      <w:r w:rsidRPr="00CC45C3">
        <w:rPr>
          <w:rFonts w:eastAsia="Calibri"/>
          <w:highlight w:val="cyan"/>
          <w:u w:val="single"/>
        </w:rPr>
        <w:t xml:space="preserve">even a </w:t>
      </w:r>
      <w:r w:rsidRPr="00CC45C3">
        <w:rPr>
          <w:rFonts w:eastAsia="Calibri"/>
          <w:b/>
          <w:iCs/>
          <w:highlight w:val="cyan"/>
          <w:u w:val="single"/>
          <w:bdr w:val="single" w:sz="8" w:space="0" w:color="auto"/>
        </w:rPr>
        <w:t>carefully engineered pathogen</w:t>
      </w:r>
      <w:r w:rsidRPr="00CC45C3">
        <w:rPr>
          <w:rFonts w:eastAsia="Calibri"/>
          <w:highlight w:val="cyan"/>
          <w:u w:val="single"/>
        </w:rPr>
        <w:t xml:space="preserve"> would be </w:t>
      </w:r>
      <w:r w:rsidRPr="00CC45C3">
        <w:rPr>
          <w:rFonts w:eastAsia="Calibri"/>
          <w:b/>
          <w:iCs/>
          <w:u w:val="single"/>
          <w:bdr w:val="single" w:sz="8" w:space="0" w:color="auto"/>
        </w:rPr>
        <w:t xml:space="preserve">100 percent </w:t>
      </w:r>
      <w:r w:rsidRPr="00CC45C3">
        <w:rPr>
          <w:rFonts w:eastAsia="Calibri"/>
          <w:b/>
          <w:iCs/>
          <w:highlight w:val="cyan"/>
          <w:u w:val="single"/>
          <w:bdr w:val="single" w:sz="8" w:space="0" w:color="auto"/>
        </w:rPr>
        <w:t xml:space="preserve">lethal </w:t>
      </w:r>
      <w:r w:rsidRPr="00CC45C3">
        <w:rPr>
          <w:rFonts w:eastAsia="Calibri"/>
          <w:b/>
          <w:iCs/>
          <w:u w:val="single"/>
          <w:bdr w:val="single" w:sz="8" w:space="0" w:color="auto"/>
        </w:rPr>
        <w:t>for all humans</w:t>
      </w:r>
      <w:r w:rsidRPr="00CC45C3">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4FEEF312" w14:textId="77777777" w:rsidR="00CC45C3" w:rsidRPr="00CC45C3" w:rsidRDefault="00CC45C3" w:rsidP="00CC45C3">
      <w:pPr>
        <w:rPr>
          <w:rFonts w:eastAsia="Calibri"/>
          <w:sz w:val="16"/>
        </w:rPr>
      </w:pPr>
      <w:r w:rsidRPr="00CC45C3">
        <w:rPr>
          <w:rFonts w:eastAsia="Calibri"/>
          <w:sz w:val="16"/>
        </w:rPr>
        <w:t xml:space="preserve">The postinfection survival of some individuals leads to several important consequences. First, some </w:t>
      </w:r>
      <w:r w:rsidRPr="00CC45C3">
        <w:rPr>
          <w:rFonts w:eastAsia="Calibri"/>
          <w:highlight w:val="cyan"/>
          <w:u w:val="single"/>
        </w:rPr>
        <w:t xml:space="preserve">populations </w:t>
      </w:r>
      <w:r w:rsidRPr="00CC45C3">
        <w:rPr>
          <w:rFonts w:eastAsia="Calibri"/>
          <w:u w:val="single"/>
        </w:rPr>
        <w:t xml:space="preserve">will </w:t>
      </w:r>
      <w:r w:rsidRPr="00CC45C3">
        <w:rPr>
          <w:rFonts w:eastAsia="Calibri"/>
          <w:highlight w:val="cyan"/>
          <w:u w:val="single"/>
        </w:rPr>
        <w:t>emerge with immunity</w:t>
      </w:r>
      <w:r w:rsidRPr="00CC45C3">
        <w:rPr>
          <w:rFonts w:eastAsia="Calibri"/>
          <w:u w:val="single"/>
        </w:rPr>
        <w:t xml:space="preserve">; survivors might develop immunological memory, thereby reducing the severity of disease on reinfection. Second, over generations, </w:t>
      </w:r>
      <w:r w:rsidRPr="00CC45C3">
        <w:rPr>
          <w:rFonts w:eastAsia="Calibri"/>
          <w:highlight w:val="cyan"/>
          <w:u w:val="single"/>
        </w:rPr>
        <w:t xml:space="preserve">natural selection </w:t>
      </w:r>
      <w:r w:rsidRPr="00CC45C3">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CC45C3">
        <w:rPr>
          <w:rFonts w:eastAsia="Calibri"/>
          <w:sz w:val="16"/>
        </w:rPr>
        <w:t>, thereby lowering the pool of susceptible individuals and reducing the continued spread of a pathogen in the population (Grassly and Fraser, 2008).</w:t>
      </w:r>
    </w:p>
    <w:p w14:paraId="1CEFDFD2" w14:textId="77777777" w:rsidR="00CC45C3" w:rsidRPr="00CC45C3" w:rsidRDefault="00CC45C3" w:rsidP="00CC45C3">
      <w:pPr>
        <w:rPr>
          <w:rFonts w:eastAsia="Calibri"/>
          <w:sz w:val="16"/>
        </w:rPr>
      </w:pPr>
      <w:r w:rsidRPr="00CC45C3">
        <w:rPr>
          <w:rFonts w:eastAsia="Calibri"/>
          <w:sz w:val="16"/>
        </w:rPr>
        <w:t xml:space="preserve">Finally, </w:t>
      </w:r>
      <w:r w:rsidRPr="00CC45C3">
        <w:rPr>
          <w:rFonts w:eastAsia="Calibri"/>
          <w:u w:val="single"/>
        </w:rPr>
        <w:t xml:space="preserve">even if a single pathogen could be designed to be consistently highly lethal after many replications, we assert that sufficient numbers of humans would likely survive to avoid extinction. </w:t>
      </w:r>
      <w:r w:rsidRPr="00CC45C3">
        <w:rPr>
          <w:rFonts w:eastAsia="Calibri"/>
          <w:highlight w:val="cyan"/>
          <w:u w:val="single"/>
        </w:rPr>
        <w:t>A virus that was 99</w:t>
      </w:r>
      <w:r w:rsidRPr="00CC45C3">
        <w:rPr>
          <w:rFonts w:eastAsia="Calibri"/>
          <w:u w:val="single"/>
        </w:rPr>
        <w:t xml:space="preserve">.99 percent lethal and reached the entire human population, for example, </w:t>
      </w:r>
      <w:r w:rsidRPr="00CC45C3">
        <w:rPr>
          <w:rFonts w:eastAsia="Calibri"/>
          <w:highlight w:val="cyan"/>
          <w:u w:val="single"/>
        </w:rPr>
        <w:t xml:space="preserve">might leave at least </w:t>
      </w:r>
      <w:r w:rsidRPr="00CC45C3">
        <w:rPr>
          <w:rFonts w:eastAsia="Calibri"/>
          <w:b/>
          <w:iCs/>
          <w:highlight w:val="cyan"/>
          <w:u w:val="single"/>
          <w:bdr w:val="single" w:sz="8" w:space="0" w:color="auto"/>
        </w:rPr>
        <w:t>800,000 individuals alive</w:t>
      </w:r>
      <w:r w:rsidRPr="00CC45C3">
        <w:rPr>
          <w:rFonts w:eastAsia="Calibri"/>
          <w:sz w:val="16"/>
        </w:rPr>
        <w:t>. As previously noted, the minimum viable population for human beings is unknown, but it is likely well below 800,000 people.</w:t>
      </w:r>
    </w:p>
    <w:p w14:paraId="3937CAE3"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Bioterror !D---1NC</w:t>
      </w:r>
    </w:p>
    <w:p w14:paraId="2C6F2628" w14:textId="77777777" w:rsidR="00CC45C3" w:rsidRPr="00CC45C3" w:rsidRDefault="00CC45C3" w:rsidP="00CC45C3">
      <w:pPr>
        <w:keepNext/>
        <w:keepLines/>
        <w:spacing w:before="40" w:after="0"/>
        <w:outlineLvl w:val="3"/>
        <w:rPr>
          <w:rFonts w:eastAsia="Times New Roman"/>
          <w:b/>
          <w:iCs/>
          <w:sz w:val="26"/>
        </w:rPr>
      </w:pPr>
      <w:bookmarkStart w:id="6" w:name="Level_1_7052"/>
      <w:r w:rsidRPr="00CC45C3">
        <w:rPr>
          <w:rFonts w:eastAsia="Times New Roman"/>
          <w:b/>
          <w:iCs/>
          <w:sz w:val="26"/>
        </w:rPr>
        <w:t>No bioterrorism---</w:t>
      </w:r>
      <w:r w:rsidRPr="00CC45C3">
        <w:rPr>
          <w:rFonts w:eastAsia="Times New Roman"/>
          <w:b/>
          <w:iCs/>
          <w:sz w:val="26"/>
          <w:u w:val="single"/>
        </w:rPr>
        <w:t>empirics</w:t>
      </w:r>
      <w:r w:rsidRPr="00CC45C3">
        <w:rPr>
          <w:rFonts w:eastAsia="Times New Roman"/>
          <w:b/>
          <w:iCs/>
          <w:sz w:val="26"/>
        </w:rPr>
        <w:t xml:space="preserve"> and </w:t>
      </w:r>
      <w:r w:rsidRPr="00CC45C3">
        <w:rPr>
          <w:rFonts w:eastAsia="Times New Roman"/>
          <w:b/>
          <w:iCs/>
          <w:sz w:val="26"/>
          <w:u w:val="single"/>
        </w:rPr>
        <w:t>technical barriers</w:t>
      </w:r>
      <w:r w:rsidRPr="00CC45C3">
        <w:rPr>
          <w:rFonts w:eastAsia="Times New Roman"/>
          <w:b/>
          <w:iCs/>
          <w:sz w:val="26"/>
        </w:rPr>
        <w:t xml:space="preserve">.  </w:t>
      </w:r>
    </w:p>
    <w:p w14:paraId="3F178F25" w14:textId="77777777" w:rsidR="00CC45C3" w:rsidRPr="00CC45C3" w:rsidRDefault="00CC45C3" w:rsidP="00CC45C3">
      <w:pPr>
        <w:rPr>
          <w:rFonts w:eastAsia="Calibri"/>
        </w:rPr>
      </w:pPr>
      <w:r w:rsidRPr="00CC45C3">
        <w:rPr>
          <w:rFonts w:eastAsia="Calibri"/>
          <w:b/>
          <w:bCs/>
          <w:sz w:val="26"/>
        </w:rPr>
        <w:t>Blum 20</w:t>
      </w:r>
      <w:r w:rsidRPr="00CC45C3">
        <w:rPr>
          <w:rFonts w:eastAsia="Calibri"/>
        </w:rPr>
        <w:t>,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from 2008-18. (Marc-Michael &amp; Peter Neumann, 6-22-2020, "Corona and Bioterrorism: How Serious Is the Threat?", War on the Rocks, https://warontherocks.com/2020/06/corona-and-bioterrorism-how-serious-is-the-threat/)</w:t>
      </w:r>
    </w:p>
    <w:p w14:paraId="05DB4447" w14:textId="77777777" w:rsidR="00CC45C3" w:rsidRPr="00CC45C3" w:rsidRDefault="00CC45C3" w:rsidP="00CC45C3">
      <w:pPr>
        <w:rPr>
          <w:rFonts w:eastAsia="Calibri"/>
          <w:sz w:val="16"/>
        </w:rPr>
      </w:pPr>
      <w:r w:rsidRPr="00CC45C3">
        <w:rPr>
          <w:rFonts w:eastAsia="Calibri"/>
          <w:u w:val="single"/>
        </w:rPr>
        <w:t xml:space="preserve">The novel coronavirus pandemic has put the threat of </w:t>
      </w:r>
      <w:r w:rsidRPr="00CC45C3">
        <w:rPr>
          <w:rFonts w:eastAsia="Calibri"/>
          <w:b/>
          <w:iCs/>
          <w:u w:val="single"/>
          <w:bdr w:val="single" w:sz="8" w:space="0" w:color="auto"/>
        </w:rPr>
        <w:t>bioterrorism</w:t>
      </w:r>
      <w:r w:rsidRPr="00CC45C3">
        <w:rPr>
          <w:rFonts w:eastAsia="Calibri"/>
          <w:u w:val="single"/>
        </w:rPr>
        <w:t xml:space="preserve"> back in the spotlight</w:t>
      </w:r>
      <w:r w:rsidRPr="00CC45C3">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47D7165C" w14:textId="77777777" w:rsidR="00CC45C3" w:rsidRPr="00CC45C3" w:rsidRDefault="00CC45C3" w:rsidP="00CC45C3">
      <w:pPr>
        <w:rPr>
          <w:rFonts w:eastAsia="Calibri"/>
          <w:sz w:val="16"/>
        </w:rPr>
      </w:pPr>
      <w:r w:rsidRPr="00CC45C3">
        <w:rPr>
          <w:rFonts w:eastAsia="Calibri"/>
          <w:u w:val="single"/>
        </w:rPr>
        <w:t xml:space="preserve">How serious is the threat? There is a long history of terrorists being fascinated by biological weapons, but it is also one of </w:t>
      </w:r>
      <w:r w:rsidRPr="00CC45C3">
        <w:rPr>
          <w:rFonts w:eastAsia="Calibri"/>
          <w:b/>
          <w:iCs/>
          <w:u w:val="single"/>
          <w:bdr w:val="single" w:sz="8" w:space="0" w:color="auto"/>
        </w:rPr>
        <w:t>failures</w:t>
      </w:r>
      <w:r w:rsidRPr="00CC45C3">
        <w:rPr>
          <w:rFonts w:eastAsia="Calibri"/>
          <w:sz w:val="16"/>
        </w:rPr>
        <w:t xml:space="preserve">. For the vast majority, </w:t>
      </w:r>
      <w:r w:rsidRPr="00CC45C3">
        <w:rPr>
          <w:rFonts w:eastAsia="Calibri"/>
          <w:u w:val="single"/>
        </w:rPr>
        <w:t xml:space="preserve">the </w:t>
      </w:r>
      <w:r w:rsidRPr="00CC45C3">
        <w:rPr>
          <w:rFonts w:eastAsia="Calibri"/>
          <w:b/>
          <w:iCs/>
          <w:highlight w:val="cyan"/>
          <w:u w:val="single"/>
          <w:bdr w:val="single" w:sz="8" w:space="0" w:color="auto"/>
        </w:rPr>
        <w:t>technical challenges</w:t>
      </w:r>
      <w:r w:rsidRPr="00CC45C3">
        <w:rPr>
          <w:rFonts w:eastAsia="Calibri"/>
          <w:u w:val="single"/>
        </w:rPr>
        <w:t xml:space="preserve"> associated </w:t>
      </w:r>
      <w:r w:rsidRPr="00CC45C3">
        <w:rPr>
          <w:rFonts w:eastAsia="Calibri"/>
          <w:highlight w:val="cyan"/>
          <w:u w:val="single"/>
        </w:rPr>
        <w:t xml:space="preserve">with </w:t>
      </w:r>
      <w:r w:rsidRPr="00CC45C3">
        <w:rPr>
          <w:rFonts w:eastAsia="Calibri"/>
          <w:b/>
          <w:iCs/>
          <w:highlight w:val="cyan"/>
          <w:u w:val="single"/>
          <w:bdr w:val="single" w:sz="8" w:space="0" w:color="auto"/>
        </w:rPr>
        <w:t>weaponizing bio</w:t>
      </w:r>
      <w:r w:rsidRPr="00CC45C3">
        <w:rPr>
          <w:rFonts w:eastAsia="Calibri"/>
          <w:b/>
          <w:iCs/>
          <w:u w:val="single"/>
          <w:bdr w:val="single" w:sz="8" w:space="0" w:color="auto"/>
        </w:rPr>
        <w:t xml:space="preserve">logical </w:t>
      </w:r>
      <w:r w:rsidRPr="00CC45C3">
        <w:rPr>
          <w:rFonts w:eastAsia="Calibri"/>
          <w:b/>
          <w:iCs/>
          <w:highlight w:val="cyan"/>
          <w:u w:val="single"/>
          <w:bdr w:val="single" w:sz="8" w:space="0" w:color="auto"/>
        </w:rPr>
        <w:t>agents</w:t>
      </w:r>
      <w:r w:rsidRPr="00CC45C3">
        <w:rPr>
          <w:rFonts w:eastAsia="Calibri"/>
          <w:highlight w:val="cyan"/>
          <w:u w:val="single"/>
        </w:rPr>
        <w:t xml:space="preserve"> have proven </w:t>
      </w:r>
      <w:r w:rsidRPr="00CC45C3">
        <w:rPr>
          <w:rFonts w:eastAsia="Calibri"/>
          <w:b/>
          <w:iCs/>
          <w:highlight w:val="cyan"/>
          <w:u w:val="single"/>
          <w:bdr w:val="single" w:sz="8" w:space="0" w:color="auto"/>
        </w:rPr>
        <w:t>insurmountable</w:t>
      </w:r>
      <w:r w:rsidRPr="00CC45C3">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2181949A" w14:textId="77777777" w:rsidR="00CC45C3" w:rsidRPr="00CC45C3" w:rsidRDefault="00CC45C3" w:rsidP="00CC45C3">
      <w:pPr>
        <w:rPr>
          <w:rFonts w:eastAsia="Calibri"/>
          <w:sz w:val="16"/>
        </w:rPr>
      </w:pPr>
      <w:r w:rsidRPr="00CC45C3">
        <w:rPr>
          <w:rFonts w:eastAsia="Calibri"/>
          <w:sz w:val="16"/>
        </w:rPr>
        <w:t>A History of Failures</w:t>
      </w:r>
    </w:p>
    <w:p w14:paraId="032E8EDF" w14:textId="77777777" w:rsidR="00CC45C3" w:rsidRPr="00CC45C3" w:rsidRDefault="00CC45C3" w:rsidP="00CC45C3">
      <w:pPr>
        <w:rPr>
          <w:rFonts w:eastAsia="Calibri"/>
          <w:sz w:val="16"/>
        </w:rPr>
      </w:pPr>
      <w:r w:rsidRPr="00CC45C3">
        <w:rPr>
          <w:rFonts w:eastAsia="Calibri"/>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2C2BB9F5" w14:textId="77777777" w:rsidR="00CC45C3" w:rsidRPr="00CC45C3" w:rsidRDefault="00CC45C3" w:rsidP="00CC45C3">
      <w:pPr>
        <w:rPr>
          <w:rFonts w:eastAsia="Calibri"/>
          <w:sz w:val="16"/>
        </w:rPr>
      </w:pPr>
      <w:r w:rsidRPr="00CC45C3">
        <w:rPr>
          <w:rFonts w:eastAsia="Calibri"/>
          <w:u w:val="single"/>
        </w:rPr>
        <w:t>Among terrorists</w:t>
      </w:r>
      <w:r w:rsidRPr="00CC45C3">
        <w:rPr>
          <w:rFonts w:eastAsia="Calibri"/>
          <w:sz w:val="16"/>
        </w:rPr>
        <w:t xml:space="preserve">, however, </w:t>
      </w:r>
      <w:r w:rsidRPr="00CC45C3">
        <w:rPr>
          <w:rFonts w:eastAsia="Calibri"/>
          <w:u w:val="single"/>
        </w:rPr>
        <w:t xml:space="preserve">the use of biological weapons has been </w:t>
      </w:r>
      <w:r w:rsidRPr="00CC45C3">
        <w:rPr>
          <w:rFonts w:eastAsia="Calibri"/>
          <w:b/>
          <w:iCs/>
          <w:u w:val="single"/>
          <w:bdr w:val="single" w:sz="8" w:space="0" w:color="auto"/>
        </w:rPr>
        <w:t>rare</w:t>
      </w:r>
      <w:r w:rsidRPr="00CC45C3">
        <w:rPr>
          <w:rFonts w:eastAsia="Calibri"/>
          <w:sz w:val="16"/>
        </w:rPr>
        <w:t xml:space="preserve">r, although groups from nearly all ideological persuasions have contemplated it. </w:t>
      </w:r>
      <w:r w:rsidRPr="00CC45C3">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CC45C3">
        <w:rPr>
          <w:rFonts w:eastAsia="Calibri"/>
          <w:sz w:val="16"/>
        </w:rPr>
        <w:t xml:space="preserve"> </w:t>
      </w:r>
      <w:r w:rsidRPr="00CC45C3">
        <w:rPr>
          <w:rFonts w:eastAsia="Calibri"/>
          <w:b/>
          <w:iCs/>
          <w:u w:val="single"/>
          <w:bdr w:val="single" w:sz="8" w:space="0" w:color="auto"/>
        </w:rPr>
        <w:t>No one died</w:t>
      </w:r>
      <w:r w:rsidRPr="00CC45C3">
        <w:rPr>
          <w:rFonts w:eastAsia="Calibri"/>
          <w:sz w:val="16"/>
        </w:rPr>
        <w:t xml:space="preserve"> </w:t>
      </w:r>
      <w:r w:rsidRPr="00CC45C3">
        <w:rPr>
          <w:rFonts w:eastAsia="Calibri"/>
          <w:u w:val="single"/>
        </w:rPr>
        <w:t xml:space="preserve">in </w:t>
      </w:r>
      <w:r w:rsidRPr="00CC45C3">
        <w:rPr>
          <w:rFonts w:eastAsia="Calibri"/>
          <w:b/>
          <w:iCs/>
          <w:u w:val="single"/>
          <w:bdr w:val="single" w:sz="8" w:space="0" w:color="auto"/>
        </w:rPr>
        <w:t>any of these instances</w:t>
      </w:r>
      <w:r w:rsidRPr="00CC45C3">
        <w:rPr>
          <w:rFonts w:eastAsia="Calibri"/>
          <w:sz w:val="16"/>
        </w:rPr>
        <w:t>.</w:t>
      </w:r>
    </w:p>
    <w:p w14:paraId="2489C7A5" w14:textId="77777777" w:rsidR="00CC45C3" w:rsidRPr="00CC45C3" w:rsidRDefault="00CC45C3" w:rsidP="00CC45C3">
      <w:pPr>
        <w:rPr>
          <w:rFonts w:eastAsia="Calibri"/>
          <w:sz w:val="16"/>
        </w:rPr>
      </w:pPr>
      <w:r w:rsidRPr="00CC45C3">
        <w:rPr>
          <w:rFonts w:eastAsia="Calibri"/>
          <w:u w:val="single"/>
        </w:rPr>
        <w:t xml:space="preserve">The same is true for the biological warfare programs of </w:t>
      </w:r>
      <w:r w:rsidRPr="00CC45C3">
        <w:rPr>
          <w:rFonts w:eastAsia="Calibri"/>
          <w:b/>
          <w:iCs/>
          <w:highlight w:val="cyan"/>
          <w:u w:val="single"/>
          <w:bdr w:val="single" w:sz="8" w:space="0" w:color="auto"/>
        </w:rPr>
        <w:t>al-Qaeda</w:t>
      </w:r>
      <w:r w:rsidRPr="00CC45C3">
        <w:rPr>
          <w:rFonts w:eastAsia="Calibri"/>
          <w:highlight w:val="cyan"/>
          <w:u w:val="single"/>
        </w:rPr>
        <w:t xml:space="preserve"> and the </w:t>
      </w:r>
      <w:r w:rsidRPr="00CC45C3">
        <w:rPr>
          <w:rFonts w:eastAsia="Calibri"/>
          <w:b/>
          <w:iCs/>
          <w:highlight w:val="cyan"/>
          <w:u w:val="single"/>
          <w:bdr w:val="single" w:sz="8" w:space="0" w:color="auto"/>
        </w:rPr>
        <w:t>I</w:t>
      </w:r>
      <w:r w:rsidRPr="00CC45C3">
        <w:rPr>
          <w:rFonts w:eastAsia="Calibri"/>
          <w:u w:val="single"/>
        </w:rPr>
        <w:t xml:space="preserve">slamic </w:t>
      </w:r>
      <w:r w:rsidRPr="00CC45C3">
        <w:rPr>
          <w:rFonts w:eastAsia="Calibri"/>
          <w:b/>
          <w:iCs/>
          <w:highlight w:val="cyan"/>
          <w:u w:val="single"/>
          <w:bdr w:val="single" w:sz="8" w:space="0" w:color="auto"/>
        </w:rPr>
        <w:t>S</w:t>
      </w:r>
      <w:r w:rsidRPr="00CC45C3">
        <w:rPr>
          <w:rFonts w:eastAsia="Calibri"/>
          <w:u w:val="single"/>
        </w:rPr>
        <w:t xml:space="preserve">tate </w:t>
      </w:r>
      <w:r w:rsidRPr="00CC45C3">
        <w:rPr>
          <w:rFonts w:eastAsia="Calibri"/>
          <w:sz w:val="16"/>
        </w:rPr>
        <w:t xml:space="preserve">group. </w:t>
      </w:r>
      <w:r w:rsidRPr="00CC45C3">
        <w:rPr>
          <w:rFonts w:eastAsia="Calibri"/>
          <w:u w:val="single"/>
        </w:rPr>
        <w:t xml:space="preserve">Both groups have </w:t>
      </w:r>
      <w:r w:rsidRPr="00CC45C3">
        <w:rPr>
          <w:rFonts w:eastAsia="Calibri"/>
          <w:highlight w:val="cyan"/>
          <w:u w:val="single"/>
        </w:rPr>
        <w:t>sought</w:t>
      </w:r>
      <w:r w:rsidRPr="00CC45C3">
        <w:rPr>
          <w:rFonts w:eastAsia="Calibri"/>
          <w:sz w:val="16"/>
        </w:rPr>
        <w:t xml:space="preserve"> to buy, steal, or develop </w:t>
      </w:r>
      <w:r w:rsidRPr="00CC45C3">
        <w:rPr>
          <w:rFonts w:eastAsia="Calibri"/>
          <w:highlight w:val="cyan"/>
          <w:u w:val="single"/>
        </w:rPr>
        <w:t>bio</w:t>
      </w:r>
      <w:r w:rsidRPr="00CC45C3">
        <w:rPr>
          <w:rFonts w:eastAsia="Calibri"/>
          <w:u w:val="single"/>
        </w:rPr>
        <w:t xml:space="preserve">logical </w:t>
      </w:r>
      <w:r w:rsidRPr="00CC45C3">
        <w:rPr>
          <w:rFonts w:eastAsia="Calibri"/>
          <w:highlight w:val="cyan"/>
          <w:u w:val="single"/>
        </w:rPr>
        <w:t>agents</w:t>
      </w:r>
      <w:r w:rsidRPr="00CC45C3">
        <w:rPr>
          <w:rFonts w:eastAsia="Calibri"/>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54BCD50A" w14:textId="77777777" w:rsidR="00CC45C3" w:rsidRPr="00CC45C3" w:rsidRDefault="00CC45C3" w:rsidP="00CC45C3">
      <w:pPr>
        <w:rPr>
          <w:rFonts w:eastAsia="Calibri"/>
          <w:u w:val="single"/>
        </w:rPr>
      </w:pPr>
      <w:r w:rsidRPr="00CC45C3">
        <w:rPr>
          <w:rFonts w:eastAsia="Calibri"/>
          <w:sz w:val="16"/>
        </w:rPr>
        <w:t xml:space="preserve">Yet </w:t>
      </w:r>
      <w:r w:rsidRPr="00CC45C3">
        <w:rPr>
          <w:rFonts w:eastAsia="Calibri"/>
          <w:b/>
          <w:iCs/>
          <w:highlight w:val="cyan"/>
          <w:u w:val="single"/>
          <w:bdr w:val="single" w:sz="8" w:space="0" w:color="auto"/>
        </w:rPr>
        <w:t>none</w:t>
      </w:r>
      <w:r w:rsidRPr="00CC45C3">
        <w:rPr>
          <w:rFonts w:eastAsia="Calibri"/>
          <w:b/>
          <w:iCs/>
          <w:u w:val="single"/>
          <w:bdr w:val="single" w:sz="8" w:space="0" w:color="auto"/>
        </w:rPr>
        <w:t xml:space="preserve"> of these efforts </w:t>
      </w:r>
      <w:r w:rsidRPr="00CC45C3">
        <w:rPr>
          <w:rFonts w:eastAsia="Calibri"/>
          <w:b/>
          <w:iCs/>
          <w:highlight w:val="cyan"/>
          <w:u w:val="single"/>
          <w:bdr w:val="single" w:sz="8" w:space="0" w:color="auto"/>
        </w:rPr>
        <w:t>succeeded</w:t>
      </w:r>
      <w:r w:rsidRPr="00CC45C3">
        <w:rPr>
          <w:rFonts w:eastAsia="Calibri"/>
          <w:sz w:val="16"/>
        </w:rPr>
        <w:t xml:space="preserve">. </w:t>
      </w:r>
      <w:r w:rsidRPr="00CC45C3">
        <w:rPr>
          <w:rFonts w:eastAsia="Calibri"/>
          <w:u w:val="single"/>
        </w:rPr>
        <w:t>The only al-Qaeda plot in which bioterrorism featured prominently</w:t>
      </w:r>
      <w:r w:rsidRPr="00CC45C3">
        <w:rPr>
          <w:rFonts w:eastAsia="Calibri"/>
          <w:sz w:val="16"/>
        </w:rPr>
        <w:t xml:space="preserve"> — the so-called “ricin plot” in England in 2002 — </w:t>
      </w:r>
      <w:r w:rsidRPr="00CC45C3">
        <w:rPr>
          <w:rFonts w:eastAsia="Calibri"/>
          <w:u w:val="single"/>
        </w:rPr>
        <w:t xml:space="preserve">was </w:t>
      </w:r>
      <w:r w:rsidRPr="00CC45C3">
        <w:rPr>
          <w:rFonts w:eastAsia="Calibri"/>
          <w:b/>
          <w:iCs/>
          <w:u w:val="single"/>
          <w:bdr w:val="single" w:sz="8" w:space="0" w:color="auto"/>
        </w:rPr>
        <w:t>interrupted</w:t>
      </w:r>
      <w:r w:rsidRPr="00CC45C3">
        <w:rPr>
          <w:rFonts w:eastAsia="Calibri"/>
          <w:u w:val="single"/>
        </w:rPr>
        <w:t xml:space="preserve"> at </w:t>
      </w:r>
      <w:r w:rsidRPr="00CC45C3">
        <w:rPr>
          <w:rFonts w:eastAsia="Calibri"/>
          <w:b/>
          <w:iCs/>
          <w:u w:val="single"/>
          <w:bdr w:val="single" w:sz="8" w:space="0" w:color="auto"/>
        </w:rPr>
        <w:t>such an early stage</w:t>
      </w:r>
      <w:r w:rsidRPr="00CC45C3">
        <w:rPr>
          <w:rFonts w:eastAsia="Calibri"/>
          <w:u w:val="single"/>
        </w:rPr>
        <w:t xml:space="preserve"> that none of the toxin had </w:t>
      </w:r>
      <w:r w:rsidRPr="00CC45C3">
        <w:rPr>
          <w:rFonts w:eastAsia="Calibri"/>
          <w:b/>
          <w:iCs/>
          <w:u w:val="single"/>
          <w:bdr w:val="single" w:sz="8" w:space="0" w:color="auto"/>
        </w:rPr>
        <w:t>actually been produced</w:t>
      </w:r>
      <w:r w:rsidRPr="00CC45C3">
        <w:rPr>
          <w:rFonts w:eastAsia="Calibri"/>
          <w:sz w:val="16"/>
        </w:rPr>
        <w:t xml:space="preserve">. </w:t>
      </w:r>
      <w:r w:rsidRPr="00CC45C3">
        <w:rPr>
          <w:rFonts w:eastAsia="Calibri"/>
          <w:u w:val="single"/>
        </w:rPr>
        <w:t>The Islamic State’s most serious attempt, in 2017, involved a small amount of ricin</w:t>
      </w:r>
      <w:r w:rsidRPr="00CC45C3">
        <w:rPr>
          <w:rFonts w:eastAsia="Calibri"/>
          <w:sz w:val="16"/>
        </w:rPr>
        <w:t xml:space="preserve">, whose only fatality was the hamster on which it was tested. </w:t>
      </w:r>
      <w:r w:rsidRPr="00CC45C3">
        <w:rPr>
          <w:rFonts w:eastAsia="Calibri"/>
          <w:u w:val="single"/>
        </w:rPr>
        <w:t xml:space="preserve">Of the </w:t>
      </w:r>
      <w:r w:rsidRPr="00CC45C3">
        <w:rPr>
          <w:rFonts w:eastAsia="Calibri"/>
          <w:b/>
          <w:iCs/>
          <w:u w:val="single"/>
          <w:bdr w:val="single" w:sz="8" w:space="0" w:color="auto"/>
        </w:rPr>
        <w:t>tens of thousands</w:t>
      </w:r>
      <w:r w:rsidRPr="00CC45C3">
        <w:rPr>
          <w:rFonts w:eastAsia="Calibri"/>
          <w:u w:val="single"/>
        </w:rPr>
        <w:t xml:space="preserve"> of people that jihadists have murdered, not a </w:t>
      </w:r>
      <w:r w:rsidRPr="00CC45C3">
        <w:rPr>
          <w:rFonts w:eastAsia="Calibri"/>
          <w:b/>
          <w:iCs/>
          <w:u w:val="single"/>
          <w:bdr w:val="single" w:sz="8" w:space="0" w:color="auto"/>
        </w:rPr>
        <w:t>single one has died</w:t>
      </w:r>
      <w:r w:rsidRPr="00CC45C3">
        <w:rPr>
          <w:rFonts w:eastAsia="Calibri"/>
          <w:u w:val="single"/>
        </w:rPr>
        <w:t xml:space="preserve"> from biological agents.</w:t>
      </w:r>
    </w:p>
    <w:p w14:paraId="6B45C123" w14:textId="77777777" w:rsidR="00CC45C3" w:rsidRPr="00CC45C3" w:rsidRDefault="00CC45C3" w:rsidP="00CC45C3">
      <w:pPr>
        <w:rPr>
          <w:rFonts w:eastAsia="Calibri"/>
          <w:sz w:val="16"/>
        </w:rPr>
      </w:pPr>
      <w:r w:rsidRPr="00CC45C3">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6E0F5A1E" w14:textId="77777777" w:rsidR="00CC45C3" w:rsidRPr="00CC45C3" w:rsidRDefault="00CC45C3" w:rsidP="00CC45C3">
      <w:pPr>
        <w:rPr>
          <w:rFonts w:eastAsia="Calibri"/>
          <w:sz w:val="16"/>
        </w:rPr>
      </w:pPr>
      <w:r w:rsidRPr="00CC45C3">
        <w:rPr>
          <w:rFonts w:eastAsia="Calibri"/>
          <w:sz w:val="16"/>
        </w:rPr>
        <w:t>Technical Challenges</w:t>
      </w:r>
    </w:p>
    <w:p w14:paraId="5E011B38" w14:textId="77777777" w:rsidR="00CC45C3" w:rsidRPr="00CC45C3" w:rsidRDefault="00CC45C3" w:rsidP="00CC45C3">
      <w:pPr>
        <w:rPr>
          <w:rFonts w:eastAsia="Calibri"/>
          <w:sz w:val="16"/>
        </w:rPr>
      </w:pPr>
      <w:r w:rsidRPr="00CC45C3">
        <w:rPr>
          <w:rFonts w:eastAsia="Calibri"/>
          <w:sz w:val="16"/>
        </w:rPr>
        <w:t xml:space="preserve">Ivins’ case helps to explain why so many would-be bioterrorists have failed. </w:t>
      </w:r>
      <w:r w:rsidRPr="00CC45C3">
        <w:rPr>
          <w:rFonts w:eastAsia="Calibri"/>
          <w:u w:val="single"/>
        </w:rPr>
        <w:t xml:space="preserve">At a </w:t>
      </w:r>
      <w:r w:rsidRPr="00CC45C3">
        <w:rPr>
          <w:rFonts w:eastAsia="Calibri"/>
          <w:b/>
          <w:iCs/>
          <w:u w:val="single"/>
          <w:bdr w:val="single" w:sz="8" w:space="0" w:color="auto"/>
        </w:rPr>
        <w:t>technical level</w:t>
      </w:r>
      <w:r w:rsidRPr="00CC45C3">
        <w:rPr>
          <w:rFonts w:eastAsia="Calibri"/>
          <w:u w:val="single"/>
        </w:rPr>
        <w:t xml:space="preserve">, launching a </w:t>
      </w:r>
      <w:r w:rsidRPr="00CC45C3">
        <w:rPr>
          <w:rFonts w:eastAsia="Calibri"/>
          <w:b/>
          <w:iCs/>
          <w:u w:val="single"/>
          <w:bdr w:val="single" w:sz="8" w:space="0" w:color="auto"/>
        </w:rPr>
        <w:t>sophisticated</w:t>
      </w:r>
      <w:r w:rsidRPr="00CC45C3">
        <w:rPr>
          <w:rFonts w:eastAsia="Calibri"/>
          <w:u w:val="single"/>
        </w:rPr>
        <w:t xml:space="preserve">, </w:t>
      </w:r>
      <w:r w:rsidRPr="00CC45C3">
        <w:rPr>
          <w:rFonts w:eastAsia="Calibri"/>
          <w:b/>
          <w:iCs/>
          <w:u w:val="single"/>
          <w:bdr w:val="single" w:sz="8" w:space="0" w:color="auto"/>
        </w:rPr>
        <w:t>large-scale bioterrorist attack</w:t>
      </w:r>
      <w:r w:rsidRPr="00CC45C3">
        <w:rPr>
          <w:rFonts w:eastAsia="Calibri"/>
          <w:u w:val="single"/>
        </w:rPr>
        <w:t xml:space="preserve"> involves </w:t>
      </w:r>
      <w:r w:rsidRPr="00CC45C3">
        <w:rPr>
          <w:rFonts w:eastAsia="Calibri"/>
          <w:highlight w:val="cyan"/>
          <w:u w:val="single"/>
        </w:rPr>
        <w:t>a</w:t>
      </w:r>
      <w:r w:rsidRPr="00CC45C3">
        <w:rPr>
          <w:rFonts w:eastAsia="Calibri"/>
          <w:u w:val="single"/>
        </w:rPr>
        <w:t xml:space="preserve"> toxin or a </w:t>
      </w:r>
      <w:r w:rsidRPr="00CC45C3">
        <w:rPr>
          <w:rFonts w:eastAsia="Calibri"/>
          <w:highlight w:val="cyan"/>
          <w:u w:val="single"/>
        </w:rPr>
        <w:t>pathogen</w:t>
      </w:r>
      <w:r w:rsidRPr="00CC45C3">
        <w:rPr>
          <w:rFonts w:eastAsia="Calibri"/>
          <w:u w:val="single"/>
        </w:rPr>
        <w:t xml:space="preserve"> — generally a bacterium or a virus — which </w:t>
      </w:r>
      <w:r w:rsidRPr="00CC45C3">
        <w:rPr>
          <w:rFonts w:eastAsia="Calibri"/>
          <w:highlight w:val="cyan"/>
          <w:u w:val="single"/>
        </w:rPr>
        <w:t xml:space="preserve">needs to be </w:t>
      </w:r>
      <w:r w:rsidRPr="00CC45C3">
        <w:rPr>
          <w:rFonts w:eastAsia="Calibri"/>
          <w:b/>
          <w:iCs/>
          <w:highlight w:val="cyan"/>
          <w:u w:val="single"/>
          <w:bdr w:val="single" w:sz="8" w:space="0" w:color="auto"/>
        </w:rPr>
        <w:t>isolated</w:t>
      </w:r>
      <w:r w:rsidRPr="00CC45C3">
        <w:rPr>
          <w:rFonts w:eastAsia="Calibri"/>
          <w:highlight w:val="cyan"/>
          <w:u w:val="single"/>
        </w:rPr>
        <w:t xml:space="preserve"> and </w:t>
      </w:r>
      <w:r w:rsidRPr="00CC45C3">
        <w:rPr>
          <w:rFonts w:eastAsia="Calibri"/>
          <w:b/>
          <w:iCs/>
          <w:highlight w:val="cyan"/>
          <w:u w:val="single"/>
          <w:bdr w:val="single" w:sz="8" w:space="0" w:color="auto"/>
        </w:rPr>
        <w:t>disseminated</w:t>
      </w:r>
      <w:r w:rsidRPr="00CC45C3">
        <w:rPr>
          <w:rFonts w:eastAsia="Calibri"/>
          <w:sz w:val="16"/>
        </w:rPr>
        <w:t xml:space="preserve">. But </w:t>
      </w:r>
      <w:r w:rsidRPr="00CC45C3">
        <w:rPr>
          <w:rFonts w:eastAsia="Calibri"/>
          <w:highlight w:val="cyan"/>
          <w:u w:val="single"/>
        </w:rPr>
        <w:t>this is</w:t>
      </w:r>
      <w:r w:rsidRPr="00CC45C3">
        <w:rPr>
          <w:rFonts w:eastAsia="Calibri"/>
          <w:u w:val="single"/>
        </w:rPr>
        <w:t xml:space="preserve"> </w:t>
      </w:r>
      <w:r w:rsidRPr="00CC45C3">
        <w:rPr>
          <w:rFonts w:eastAsia="Calibri"/>
          <w:b/>
          <w:iCs/>
          <w:u w:val="single"/>
          <w:bdr w:val="single" w:sz="8" w:space="0" w:color="auto"/>
        </w:rPr>
        <w:t xml:space="preserve">more </w:t>
      </w:r>
      <w:r w:rsidRPr="00CC45C3">
        <w:rPr>
          <w:rFonts w:eastAsia="Calibri"/>
          <w:b/>
          <w:iCs/>
          <w:highlight w:val="cyan"/>
          <w:u w:val="single"/>
          <w:bdr w:val="single" w:sz="8" w:space="0" w:color="auto"/>
        </w:rPr>
        <w:t>difficult</w:t>
      </w:r>
      <w:r w:rsidRPr="00CC45C3">
        <w:rPr>
          <w:rFonts w:eastAsia="Calibri"/>
          <w:b/>
          <w:iCs/>
          <w:u w:val="single"/>
          <w:bdr w:val="single" w:sz="8" w:space="0" w:color="auto"/>
        </w:rPr>
        <w:t xml:space="preserve"> than it seems</w:t>
      </w:r>
      <w:r w:rsidRPr="00CC45C3">
        <w:rPr>
          <w:rFonts w:eastAsia="Calibri"/>
          <w:u w:val="single"/>
        </w:rPr>
        <w:t xml:space="preserve">. </w:t>
      </w:r>
      <w:r w:rsidRPr="00CC45C3">
        <w:rPr>
          <w:rFonts w:eastAsia="Calibri"/>
          <w:highlight w:val="cyan"/>
          <w:u w:val="single"/>
        </w:rPr>
        <w:t xml:space="preserve">As well as </w:t>
      </w:r>
      <w:r w:rsidRPr="00CC45C3">
        <w:rPr>
          <w:rFonts w:eastAsia="Calibri"/>
          <w:b/>
          <w:iCs/>
          <w:highlight w:val="cyan"/>
          <w:u w:val="single"/>
          <w:bdr w:val="single" w:sz="8" w:space="0" w:color="auto"/>
        </w:rPr>
        <w:t>advanced training</w:t>
      </w:r>
      <w:r w:rsidRPr="00CC45C3">
        <w:rPr>
          <w:rFonts w:eastAsia="Calibri"/>
          <w:highlight w:val="cyan"/>
          <w:u w:val="single"/>
        </w:rPr>
        <w:t xml:space="preserve"> in biology</w:t>
      </w:r>
      <w:r w:rsidRPr="00CC45C3">
        <w:rPr>
          <w:rFonts w:eastAsia="Calibri"/>
          <w:u w:val="single"/>
        </w:rPr>
        <w:t xml:space="preserve"> or chemistry, </w:t>
      </w:r>
      <w:r w:rsidRPr="00CC45C3">
        <w:rPr>
          <w:rFonts w:eastAsia="Calibri"/>
          <w:highlight w:val="cyan"/>
          <w:u w:val="single"/>
        </w:rPr>
        <w:t xml:space="preserve">isolating the agent requires </w:t>
      </w:r>
      <w:r w:rsidRPr="00CC45C3">
        <w:rPr>
          <w:rFonts w:eastAsia="Calibri"/>
          <w:b/>
          <w:iCs/>
          <w:highlight w:val="cyan"/>
          <w:u w:val="single"/>
          <w:bdr w:val="single" w:sz="8" w:space="0" w:color="auto"/>
        </w:rPr>
        <w:t>significant experience</w:t>
      </w:r>
      <w:r w:rsidRPr="00CC45C3">
        <w:rPr>
          <w:rFonts w:eastAsia="Calibri"/>
          <w:u w:val="single"/>
        </w:rPr>
        <w:t>. It</w:t>
      </w:r>
      <w:r w:rsidRPr="00CC45C3">
        <w:rPr>
          <w:rFonts w:eastAsia="Calibri"/>
          <w:sz w:val="16"/>
        </w:rPr>
        <w:t xml:space="preserve"> also </w:t>
      </w:r>
      <w:r w:rsidRPr="00CC45C3">
        <w:rPr>
          <w:rFonts w:eastAsia="Calibri"/>
          <w:u w:val="single"/>
        </w:rPr>
        <w:t xml:space="preserve">has to be done </w:t>
      </w:r>
      <w:r w:rsidRPr="00CC45C3">
        <w:rPr>
          <w:rFonts w:eastAsia="Calibri"/>
          <w:highlight w:val="cyan"/>
          <w:u w:val="single"/>
        </w:rPr>
        <w:t xml:space="preserve">in a </w:t>
      </w:r>
      <w:r w:rsidRPr="00CC45C3">
        <w:rPr>
          <w:rFonts w:eastAsia="Calibri"/>
          <w:b/>
          <w:iCs/>
          <w:highlight w:val="cyan"/>
          <w:u w:val="single"/>
          <w:bdr w:val="single" w:sz="8" w:space="0" w:color="auto"/>
        </w:rPr>
        <w:t>safe</w:t>
      </w:r>
      <w:r w:rsidRPr="00CC45C3">
        <w:rPr>
          <w:rFonts w:eastAsia="Calibri"/>
          <w:highlight w:val="cyan"/>
          <w:u w:val="single"/>
        </w:rPr>
        <w:t xml:space="preserve">, </w:t>
      </w:r>
      <w:r w:rsidRPr="00CC45C3">
        <w:rPr>
          <w:rFonts w:eastAsia="Calibri"/>
          <w:b/>
          <w:iCs/>
          <w:highlight w:val="cyan"/>
          <w:u w:val="single"/>
          <w:bdr w:val="single" w:sz="8" w:space="0" w:color="auto"/>
        </w:rPr>
        <w:t>contained</w:t>
      </w:r>
      <w:r w:rsidRPr="00CC45C3">
        <w:rPr>
          <w:rFonts w:eastAsia="Calibri"/>
          <w:highlight w:val="cyan"/>
          <w:u w:val="single"/>
        </w:rPr>
        <w:t xml:space="preserve"> environment</w:t>
      </w:r>
      <w:r w:rsidRPr="00CC45C3">
        <w:rPr>
          <w:rFonts w:eastAsia="Calibri"/>
          <w:u w:val="single"/>
        </w:rPr>
        <w:t xml:space="preserve">, to stop it from spreading </w:t>
      </w:r>
      <w:r w:rsidRPr="00CC45C3">
        <w:rPr>
          <w:rFonts w:eastAsia="Calibri"/>
          <w:b/>
          <w:iCs/>
          <w:u w:val="single"/>
          <w:bdr w:val="single" w:sz="8" w:space="0" w:color="auto"/>
        </w:rPr>
        <w:t>within</w:t>
      </w:r>
      <w:r w:rsidRPr="00CC45C3">
        <w:rPr>
          <w:rFonts w:eastAsia="Calibri"/>
          <w:u w:val="single"/>
        </w:rPr>
        <w:t xml:space="preserve"> the terrorist group</w:t>
      </w:r>
      <w:r w:rsidRPr="00CC45C3">
        <w:rPr>
          <w:rFonts w:eastAsia="Calibri"/>
          <w:sz w:val="16"/>
        </w:rPr>
        <w:t>. Contrary to what al-Qaeda said in one of its online magazines, you can’t just make a (biological) weapon “in the kitchen of your mom!”</w:t>
      </w:r>
    </w:p>
    <w:p w14:paraId="6B7E29F4" w14:textId="77777777" w:rsidR="00CC45C3" w:rsidRPr="00CC45C3" w:rsidRDefault="00CC45C3" w:rsidP="00CC45C3">
      <w:pPr>
        <w:rPr>
          <w:rFonts w:eastAsia="Calibri"/>
          <w:u w:val="single"/>
        </w:rPr>
      </w:pPr>
      <w:r w:rsidRPr="00CC45C3">
        <w:rPr>
          <w:rFonts w:eastAsia="Calibri"/>
          <w:sz w:val="16"/>
        </w:rPr>
        <w:t xml:space="preserve">In addition, </w:t>
      </w:r>
      <w:r w:rsidRPr="00CC45C3">
        <w:rPr>
          <w:rFonts w:eastAsia="Calibri"/>
          <w:u w:val="single"/>
        </w:rPr>
        <w:t xml:space="preserve">there is the challenge of </w:t>
      </w:r>
      <w:r w:rsidRPr="00CC45C3">
        <w:rPr>
          <w:rFonts w:eastAsia="Calibri"/>
          <w:b/>
          <w:iCs/>
          <w:highlight w:val="cyan"/>
          <w:u w:val="single"/>
          <w:bdr w:val="single" w:sz="8" w:space="0" w:color="auto"/>
        </w:rPr>
        <w:t>dissemination</w:t>
      </w:r>
      <w:r w:rsidRPr="00CC45C3">
        <w:rPr>
          <w:rFonts w:eastAsia="Calibri"/>
          <w:sz w:val="16"/>
        </w:rPr>
        <w:t xml:space="preserve">. Unless the agent is super-contagious, </w:t>
      </w:r>
      <w:r w:rsidRPr="00CC45C3">
        <w:rPr>
          <w:rFonts w:eastAsia="Calibri"/>
          <w:u w:val="single"/>
        </w:rPr>
        <w:t xml:space="preserve">a powerful biological attack </w:t>
      </w:r>
      <w:r w:rsidRPr="00CC45C3">
        <w:rPr>
          <w:rFonts w:eastAsia="Calibri"/>
          <w:highlight w:val="cyan"/>
          <w:u w:val="single"/>
        </w:rPr>
        <w:t xml:space="preserve">relies on a </w:t>
      </w:r>
      <w:r w:rsidRPr="00CC45C3">
        <w:rPr>
          <w:rFonts w:eastAsia="Calibri"/>
          <w:b/>
          <w:iCs/>
          <w:highlight w:val="cyan"/>
          <w:u w:val="single"/>
          <w:bdr w:val="single" w:sz="8" w:space="0" w:color="auto"/>
        </w:rPr>
        <w:t>large number of</w:t>
      </w:r>
      <w:r w:rsidRPr="00CC45C3">
        <w:rPr>
          <w:rFonts w:eastAsia="Calibri"/>
          <w:b/>
          <w:iCs/>
          <w:u w:val="single"/>
          <w:bdr w:val="single" w:sz="8" w:space="0" w:color="auto"/>
        </w:rPr>
        <w:t xml:space="preserve"> initial </w:t>
      </w:r>
      <w:r w:rsidRPr="00CC45C3">
        <w:rPr>
          <w:rFonts w:eastAsia="Calibri"/>
          <w:b/>
          <w:iCs/>
          <w:highlight w:val="cyan"/>
          <w:u w:val="single"/>
          <w:bdr w:val="single" w:sz="8" w:space="0" w:color="auto"/>
        </w:rPr>
        <w:t>infections</w:t>
      </w:r>
      <w:r w:rsidRPr="00CC45C3">
        <w:rPr>
          <w:rFonts w:eastAsia="Calibri"/>
          <w:highlight w:val="cyan"/>
          <w:u w:val="single"/>
        </w:rPr>
        <w:t xml:space="preserve"> in </w:t>
      </w:r>
      <w:r w:rsidRPr="00CC45C3">
        <w:rPr>
          <w:rFonts w:eastAsia="Calibri"/>
          <w:b/>
          <w:iCs/>
          <w:highlight w:val="cyan"/>
          <w:u w:val="single"/>
          <w:bdr w:val="single" w:sz="8" w:space="0" w:color="auto"/>
        </w:rPr>
        <w:t>perfect conditions</w:t>
      </w:r>
      <w:r w:rsidRPr="00CC45C3">
        <w:rPr>
          <w:rFonts w:eastAsia="Calibri"/>
          <w:sz w:val="16"/>
        </w:rPr>
        <w:t xml:space="preserve">. In the case of the bacterium </w:t>
      </w:r>
      <w:r w:rsidRPr="00CC45C3">
        <w:rPr>
          <w:rFonts w:eastAsia="Calibri"/>
          <w:u w:val="single"/>
        </w:rPr>
        <w:t>anthrax</w:t>
      </w:r>
      <w:r w:rsidRPr="00CC45C3">
        <w:rPr>
          <w:rFonts w:eastAsia="Calibri"/>
          <w:sz w:val="16"/>
        </w:rPr>
        <w:t xml:space="preserve">, for example, </w:t>
      </w:r>
      <w:r w:rsidRPr="00CC45C3">
        <w:rPr>
          <w:rFonts w:eastAsia="Calibri"/>
          <w:u w:val="single"/>
        </w:rPr>
        <w:t xml:space="preserve">only spores of a particular size are likely to be effective in certain kinds of weather. </w:t>
      </w:r>
      <w:r w:rsidRPr="00CC45C3">
        <w:rPr>
          <w:rFonts w:eastAsia="Calibri"/>
          <w:highlight w:val="cyan"/>
          <w:u w:val="single"/>
        </w:rPr>
        <w:t>State</w:t>
      </w:r>
      <w:r w:rsidRPr="00CC45C3">
        <w:rPr>
          <w:rFonts w:eastAsia="Calibri"/>
          <w:u w:val="single"/>
        </w:rPr>
        <w:t xml:space="preserve">-sponsored </w:t>
      </w:r>
      <w:r w:rsidRPr="00CC45C3">
        <w:rPr>
          <w:rFonts w:eastAsia="Calibri"/>
          <w:highlight w:val="cyan"/>
          <w:u w:val="single"/>
        </w:rPr>
        <w:t>programs</w:t>
      </w:r>
      <w:r w:rsidRPr="00CC45C3">
        <w:rPr>
          <w:rFonts w:eastAsia="Calibri"/>
          <w:u w:val="single"/>
        </w:rPr>
        <w:t xml:space="preserve"> often </w:t>
      </w:r>
      <w:r w:rsidRPr="00CC45C3">
        <w:rPr>
          <w:rFonts w:eastAsia="Calibri"/>
          <w:highlight w:val="cyan"/>
          <w:u w:val="single"/>
        </w:rPr>
        <w:t xml:space="preserve">needed </w:t>
      </w:r>
      <w:r w:rsidRPr="00CC45C3">
        <w:rPr>
          <w:rFonts w:eastAsia="Calibri"/>
          <w:b/>
          <w:iCs/>
          <w:highlight w:val="cyan"/>
          <w:u w:val="single"/>
          <w:bdr w:val="single" w:sz="8" w:space="0" w:color="auto"/>
        </w:rPr>
        <w:t>years of testing</w:t>
      </w:r>
      <w:r w:rsidRPr="00CC45C3">
        <w:rPr>
          <w:rFonts w:eastAsia="Calibri"/>
          <w:u w:val="single"/>
        </w:rPr>
        <w:t xml:space="preserve"> and </w:t>
      </w:r>
      <w:r w:rsidRPr="00CC45C3">
        <w:rPr>
          <w:rFonts w:eastAsia="Calibri"/>
          <w:b/>
          <w:iCs/>
          <w:u w:val="single"/>
          <w:bdr w:val="single" w:sz="8" w:space="0" w:color="auto"/>
        </w:rPr>
        <w:t>experimentation</w:t>
      </w:r>
      <w:r w:rsidRPr="00CC45C3">
        <w:rPr>
          <w:rFonts w:eastAsia="Calibri"/>
          <w:u w:val="single"/>
        </w:rPr>
        <w:t xml:space="preserve"> to understand how their weapons could be used</w:t>
      </w:r>
      <w:r w:rsidRPr="00CC45C3">
        <w:rPr>
          <w:rFonts w:eastAsia="Calibri"/>
          <w:sz w:val="16"/>
        </w:rPr>
        <w:t xml:space="preserve">. Though not impossible, </w:t>
      </w:r>
      <w:r w:rsidRPr="00CC45C3">
        <w:rPr>
          <w:rFonts w:eastAsia="Calibri"/>
          <w:highlight w:val="cyan"/>
          <w:u w:val="single"/>
        </w:rPr>
        <w:t xml:space="preserve">it is </w:t>
      </w:r>
      <w:r w:rsidRPr="00CC45C3">
        <w:rPr>
          <w:rFonts w:eastAsia="Calibri"/>
          <w:b/>
          <w:iCs/>
          <w:highlight w:val="cyan"/>
          <w:u w:val="single"/>
          <w:bdr w:val="single" w:sz="8" w:space="0" w:color="auto"/>
        </w:rPr>
        <w:t>unlikely</w:t>
      </w:r>
      <w:r w:rsidRPr="00CC45C3">
        <w:rPr>
          <w:rFonts w:eastAsia="Calibri"/>
          <w:u w:val="single"/>
        </w:rPr>
        <w:t xml:space="preserve"> that </w:t>
      </w:r>
      <w:r w:rsidRPr="00CC45C3">
        <w:rPr>
          <w:rFonts w:eastAsia="Calibri"/>
          <w:highlight w:val="cyan"/>
          <w:u w:val="single"/>
        </w:rPr>
        <w:t>terrorist</w:t>
      </w:r>
      <w:r w:rsidRPr="00CC45C3">
        <w:rPr>
          <w:rFonts w:eastAsia="Calibri"/>
          <w:u w:val="single"/>
        </w:rPr>
        <w:t xml:space="preserve"> group</w:t>
      </w:r>
      <w:r w:rsidRPr="00CC45C3">
        <w:rPr>
          <w:rFonts w:eastAsia="Calibri"/>
          <w:highlight w:val="cyan"/>
          <w:u w:val="single"/>
        </w:rPr>
        <w:t>s</w:t>
      </w:r>
      <w:r w:rsidRPr="00CC45C3">
        <w:rPr>
          <w:rFonts w:eastAsia="Calibri"/>
          <w:u w:val="single"/>
        </w:rPr>
        <w:t xml:space="preserve"> </w:t>
      </w:r>
      <w:r w:rsidRPr="00CC45C3">
        <w:rPr>
          <w:rFonts w:eastAsia="Calibri"/>
          <w:highlight w:val="cyan"/>
          <w:u w:val="single"/>
        </w:rPr>
        <w:t xml:space="preserve">possess the </w:t>
      </w:r>
      <w:r w:rsidRPr="00CC45C3">
        <w:rPr>
          <w:rFonts w:eastAsia="Calibri"/>
          <w:b/>
          <w:iCs/>
          <w:highlight w:val="cyan"/>
          <w:u w:val="single"/>
          <w:bdr w:val="single" w:sz="8" w:space="0" w:color="auto"/>
        </w:rPr>
        <w:t>resources</w:t>
      </w:r>
      <w:r w:rsidRPr="00CC45C3">
        <w:rPr>
          <w:rFonts w:eastAsia="Calibri"/>
          <w:u w:val="single"/>
        </w:rPr>
        <w:t xml:space="preserve">, </w:t>
      </w:r>
      <w:r w:rsidRPr="00CC45C3">
        <w:rPr>
          <w:rFonts w:eastAsia="Calibri"/>
          <w:b/>
          <w:iCs/>
          <w:highlight w:val="cyan"/>
          <w:u w:val="single"/>
          <w:bdr w:val="single" w:sz="8" w:space="0" w:color="auto"/>
        </w:rPr>
        <w:t>stable environment</w:t>
      </w:r>
      <w:r w:rsidRPr="00CC45C3">
        <w:rPr>
          <w:rFonts w:eastAsia="Calibri"/>
          <w:highlight w:val="cyan"/>
          <w:u w:val="single"/>
        </w:rPr>
        <w:t xml:space="preserve">, and </w:t>
      </w:r>
      <w:r w:rsidRPr="00CC45C3">
        <w:rPr>
          <w:rFonts w:eastAsia="Calibri"/>
          <w:b/>
          <w:iCs/>
          <w:highlight w:val="cyan"/>
          <w:u w:val="single"/>
          <w:bdr w:val="single" w:sz="8" w:space="0" w:color="auto"/>
        </w:rPr>
        <w:t>patience</w:t>
      </w:r>
      <w:r w:rsidRPr="00CC45C3">
        <w:rPr>
          <w:rFonts w:eastAsia="Calibri"/>
          <w:u w:val="single"/>
        </w:rPr>
        <w:t xml:space="preserve"> to do likewise.</w:t>
      </w:r>
    </w:p>
    <w:bookmarkEnd w:id="6"/>
    <w:p w14:paraId="621C6415" w14:textId="5634E1D5" w:rsidR="00CC45C3" w:rsidRPr="00CC45C3" w:rsidRDefault="00CC45C3" w:rsidP="00CC45C3">
      <w:pPr>
        <w:keepNext/>
        <w:keepLines/>
        <w:spacing w:before="40" w:after="0"/>
        <w:outlineLvl w:val="3"/>
        <w:rPr>
          <w:rFonts w:eastAsia="Calibri" w:cs="Times New Roman"/>
          <w:b/>
          <w:iCs/>
          <w:sz w:val="26"/>
        </w:rPr>
      </w:pPr>
    </w:p>
    <w:p w14:paraId="76386FF0"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AT: Food---1NC</w:t>
      </w:r>
    </w:p>
    <w:p w14:paraId="0CBADCB3" w14:textId="77777777" w:rsidR="00CC45C3" w:rsidRPr="00CC45C3" w:rsidRDefault="00CC45C3" w:rsidP="00CC45C3">
      <w:pPr>
        <w:rPr>
          <w:rFonts w:eastAsia="Aptos"/>
        </w:rPr>
      </w:pPr>
    </w:p>
    <w:p w14:paraId="77B169CF"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Conflict is </w:t>
      </w:r>
      <w:r w:rsidRPr="00CC45C3">
        <w:rPr>
          <w:rFonts w:eastAsia="Times New Roman" w:cs="Times New Roman"/>
          <w:b/>
          <w:iCs/>
          <w:sz w:val="26"/>
          <w:u w:val="single"/>
        </w:rPr>
        <w:t>rare</w:t>
      </w:r>
      <w:r w:rsidRPr="00CC45C3">
        <w:rPr>
          <w:rFonts w:eastAsia="Times New Roman" w:cs="Times New Roman"/>
          <w:b/>
          <w:iCs/>
          <w:sz w:val="26"/>
        </w:rPr>
        <w:t xml:space="preserve"> and more likely to be causes by </w:t>
      </w:r>
      <w:r w:rsidRPr="00CC45C3">
        <w:rPr>
          <w:rFonts w:eastAsia="Times New Roman" w:cs="Times New Roman"/>
          <w:b/>
          <w:iCs/>
          <w:sz w:val="26"/>
          <w:u w:val="single"/>
        </w:rPr>
        <w:t>abundance</w:t>
      </w:r>
      <w:r w:rsidRPr="00CC45C3">
        <w:rPr>
          <w:rFonts w:eastAsia="Times New Roman" w:cs="Times New Roman"/>
          <w:b/>
          <w:iCs/>
          <w:sz w:val="26"/>
        </w:rPr>
        <w:t xml:space="preserve">. </w:t>
      </w:r>
    </w:p>
    <w:p w14:paraId="6C351F89" w14:textId="77777777" w:rsidR="00CC45C3" w:rsidRPr="00CC45C3" w:rsidRDefault="00CC45C3" w:rsidP="00CC45C3">
      <w:pPr>
        <w:rPr>
          <w:rFonts w:eastAsia="Calibri"/>
        </w:rPr>
      </w:pPr>
      <w:r w:rsidRPr="00CC45C3">
        <w:rPr>
          <w:rFonts w:eastAsia="Calibri"/>
          <w:b/>
          <w:bCs/>
          <w:sz w:val="26"/>
        </w:rPr>
        <w:t>Sova</w:t>
      </w:r>
      <w:r w:rsidRPr="00CC45C3">
        <w:rPr>
          <w:rFonts w:eastAsia="Calibri"/>
        </w:rPr>
        <w:t xml:space="preserve"> &amp; Zembilci </w:t>
      </w:r>
      <w:r w:rsidRPr="00CC45C3">
        <w:rPr>
          <w:rFonts w:eastAsia="Calibri"/>
          <w:b/>
          <w:bCs/>
          <w:sz w:val="26"/>
        </w:rPr>
        <w:t>23</w:t>
      </w:r>
      <w:r w:rsidRPr="00CC45C3">
        <w:rPr>
          <w:rFonts w:eastAsia="Calibri"/>
        </w:rPr>
        <w:t>, *Senior director of Public Policy and Research at World Food Program USA previously United Nations **Former program manager of the CSIS Global Food Security Program, 4-6-2023, “Dangerously Hungry” https://www.wfpusa.org/policy-advocacy/reports-publications/dangerously-hungry/)</w:t>
      </w:r>
    </w:p>
    <w:p w14:paraId="4D07B5FE" w14:textId="77777777" w:rsidR="00CC45C3" w:rsidRPr="00CC45C3" w:rsidRDefault="00CC45C3" w:rsidP="00CC45C3">
      <w:pPr>
        <w:rPr>
          <w:rFonts w:eastAsia="Calibri"/>
          <w:sz w:val="16"/>
        </w:rPr>
      </w:pPr>
      <w:r w:rsidRPr="00CC45C3">
        <w:rPr>
          <w:rFonts w:eastAsia="Calibri"/>
          <w:sz w:val="16"/>
        </w:rPr>
        <w:t xml:space="preserve">Since 2017, </w:t>
      </w:r>
      <w:r w:rsidRPr="00CC45C3">
        <w:rPr>
          <w:rFonts w:eastAsia="Calibri"/>
          <w:u w:val="single"/>
        </w:rPr>
        <w:t>researchers have empirically connected</w:t>
      </w:r>
      <w:r w:rsidRPr="00CC45C3">
        <w:rPr>
          <w:rFonts w:eastAsia="Calibri"/>
          <w:sz w:val="16"/>
        </w:rPr>
        <w:t xml:space="preserve"> </w:t>
      </w:r>
      <w:r w:rsidRPr="00CC45C3">
        <w:rPr>
          <w:rFonts w:eastAsia="Calibri"/>
          <w:b/>
          <w:iCs/>
          <w:u w:val="single"/>
          <w:bdr w:val="single" w:sz="8" w:space="0" w:color="auto"/>
        </w:rPr>
        <w:t>12 specific drivers of hunger</w:t>
      </w:r>
      <w:r w:rsidRPr="00CC45C3">
        <w:rPr>
          <w:rFonts w:eastAsia="Calibri"/>
          <w:sz w:val="16"/>
        </w:rPr>
        <w:t xml:space="preserve"> (e.g., crop yields, food prices) </w:t>
      </w:r>
      <w:r w:rsidRPr="00CC45C3">
        <w:rPr>
          <w:rFonts w:eastAsia="Calibri"/>
          <w:u w:val="single"/>
        </w:rPr>
        <w:t>to eight distinct types of</w:t>
      </w:r>
      <w:r w:rsidRPr="00CC45C3">
        <w:rPr>
          <w:rFonts w:eastAsia="Calibri"/>
          <w:sz w:val="16"/>
        </w:rPr>
        <w:t xml:space="preserve"> </w:t>
      </w:r>
      <w:r w:rsidRPr="00CC45C3">
        <w:rPr>
          <w:rFonts w:eastAsia="Calibri"/>
          <w:b/>
          <w:iCs/>
          <w:u w:val="single"/>
          <w:bdr w:val="single" w:sz="8" w:space="0" w:color="auto"/>
        </w:rPr>
        <w:t>instability</w:t>
      </w:r>
      <w:r w:rsidRPr="00CC45C3">
        <w:rPr>
          <w:rFonts w:eastAsia="Calibri"/>
          <w:sz w:val="16"/>
        </w:rPr>
        <w:t xml:space="preserve"> and conflict ranging from protests and riots to civil war (see Figure 3). </w:t>
      </w:r>
      <w:r w:rsidRPr="00CC45C3">
        <w:rPr>
          <w:rFonts w:eastAsia="Calibri"/>
          <w:u w:val="single"/>
        </w:rPr>
        <w:t>The drivers of food-related instability can be grouped into three main categories</w:t>
      </w:r>
      <w:r w:rsidRPr="00CC45C3">
        <w:rPr>
          <w:rFonts w:eastAsia="Calibri"/>
          <w:sz w:val="16"/>
        </w:rPr>
        <w:t xml:space="preserve">: the </w:t>
      </w:r>
      <w:r w:rsidRPr="00CC45C3">
        <w:rPr>
          <w:rFonts w:eastAsia="Calibri"/>
          <w:b/>
          <w:iCs/>
          <w:u w:val="single"/>
          <w:bdr w:val="single" w:sz="8" w:space="0" w:color="auto"/>
        </w:rPr>
        <w:t>climate</w:t>
      </w:r>
      <w:r w:rsidRPr="00CC45C3">
        <w:rPr>
          <w:rFonts w:eastAsia="Calibri"/>
          <w:sz w:val="16"/>
        </w:rPr>
        <w:t xml:space="preserve"> crisis, </w:t>
      </w:r>
      <w:r w:rsidRPr="00CC45C3">
        <w:rPr>
          <w:rFonts w:eastAsia="Calibri"/>
          <w:b/>
          <w:iCs/>
          <w:u w:val="single"/>
          <w:bdr w:val="single" w:sz="8" w:space="0" w:color="auto"/>
        </w:rPr>
        <w:t>resource</w:t>
      </w:r>
      <w:r w:rsidRPr="00CC45C3">
        <w:rPr>
          <w:rFonts w:eastAsia="Calibri"/>
          <w:sz w:val="16"/>
        </w:rPr>
        <w:t xml:space="preserve"> conflict </w:t>
      </w:r>
      <w:r w:rsidRPr="00CC45C3">
        <w:rPr>
          <w:rFonts w:eastAsia="Calibri"/>
          <w:u w:val="single"/>
        </w:rPr>
        <w:t>and</w:t>
      </w:r>
      <w:r w:rsidRPr="00CC45C3">
        <w:rPr>
          <w:rFonts w:eastAsia="Calibri"/>
          <w:sz w:val="16"/>
        </w:rPr>
        <w:t xml:space="preserve"> </w:t>
      </w:r>
      <w:r w:rsidRPr="00CC45C3">
        <w:rPr>
          <w:rFonts w:eastAsia="Calibri"/>
          <w:b/>
          <w:iCs/>
          <w:u w:val="single"/>
          <w:bdr w:val="single" w:sz="8" w:space="0" w:color="auto"/>
        </w:rPr>
        <w:t>economic</w:t>
      </w:r>
      <w:r w:rsidRPr="00CC45C3">
        <w:rPr>
          <w:rFonts w:eastAsia="Calibri"/>
          <w:sz w:val="16"/>
        </w:rPr>
        <w:t xml:space="preserve"> shocks. Over the past five years, half of all peer-reviewed studies in this review have examined food-related instability through the lens of the climate crisis. </w:t>
      </w:r>
      <w:r w:rsidRPr="00CC45C3">
        <w:rPr>
          <w:rFonts w:eastAsia="Calibri"/>
          <w:highlight w:val="cyan"/>
          <w:u w:val="single"/>
        </w:rPr>
        <w:t xml:space="preserve">Food insecurity </w:t>
      </w:r>
      <w:r w:rsidRPr="00CC45C3">
        <w:rPr>
          <w:rFonts w:eastAsia="Calibri"/>
          <w:u w:val="single"/>
        </w:rPr>
        <w:t>alone</w:t>
      </w:r>
      <w:r w:rsidRPr="00CC45C3">
        <w:rPr>
          <w:rFonts w:eastAsia="Calibri"/>
          <w:sz w:val="16"/>
        </w:rPr>
        <w:t xml:space="preserve"> </w:t>
      </w:r>
      <w:r w:rsidRPr="00CC45C3">
        <w:rPr>
          <w:rFonts w:eastAsia="Calibri"/>
          <w:b/>
          <w:iCs/>
          <w:highlight w:val="cyan"/>
          <w:u w:val="single"/>
          <w:bdr w:val="single" w:sz="8" w:space="0" w:color="auto"/>
        </w:rPr>
        <w:t>rarely</w:t>
      </w:r>
      <w:r w:rsidRPr="00CC45C3">
        <w:rPr>
          <w:rFonts w:eastAsia="Calibri"/>
          <w:sz w:val="16"/>
          <w:highlight w:val="cyan"/>
        </w:rPr>
        <w:t xml:space="preserve"> </w:t>
      </w:r>
      <w:r w:rsidRPr="00CC45C3">
        <w:rPr>
          <w:rFonts w:eastAsia="Calibri"/>
          <w:highlight w:val="cyan"/>
          <w:u w:val="single"/>
        </w:rPr>
        <w:t>produces conflict</w:t>
      </w:r>
      <w:r w:rsidRPr="00CC45C3">
        <w:rPr>
          <w:rFonts w:eastAsia="Calibri"/>
          <w:sz w:val="16"/>
        </w:rPr>
        <w:t xml:space="preserve">. </w:t>
      </w:r>
      <w:r w:rsidRPr="00CC45C3">
        <w:rPr>
          <w:rFonts w:eastAsia="Calibri"/>
          <w:u w:val="single"/>
        </w:rPr>
        <w:t>Instead</w:t>
      </w:r>
      <w:r w:rsidRPr="00CC45C3">
        <w:rPr>
          <w:rFonts w:eastAsia="Calibri"/>
          <w:sz w:val="16"/>
        </w:rPr>
        <w:t xml:space="preserve">, </w:t>
      </w:r>
      <w:r w:rsidRPr="00CC45C3">
        <w:rPr>
          <w:rFonts w:eastAsia="Calibri"/>
          <w:highlight w:val="cyan"/>
          <w:u w:val="single"/>
        </w:rPr>
        <w:t>people must also be</w:t>
      </w:r>
      <w:r w:rsidRPr="00CC45C3">
        <w:rPr>
          <w:rFonts w:eastAsia="Calibri"/>
          <w:sz w:val="16"/>
          <w:highlight w:val="cyan"/>
        </w:rPr>
        <w:t xml:space="preserve"> </w:t>
      </w:r>
      <w:r w:rsidRPr="00CC45C3">
        <w:rPr>
          <w:rFonts w:eastAsia="Calibri"/>
          <w:b/>
          <w:iCs/>
          <w:highlight w:val="cyan"/>
          <w:u w:val="single"/>
          <w:bdr w:val="single" w:sz="8" w:space="0" w:color="auto"/>
        </w:rPr>
        <w:t>motivated</w:t>
      </w:r>
      <w:r w:rsidRPr="00CC45C3">
        <w:rPr>
          <w:rFonts w:eastAsia="Calibri"/>
          <w:sz w:val="16"/>
          <w:highlight w:val="cyan"/>
        </w:rPr>
        <w:t xml:space="preserve"> </w:t>
      </w:r>
      <w:r w:rsidRPr="00CC45C3">
        <w:rPr>
          <w:rFonts w:eastAsia="Calibri"/>
          <w:highlight w:val="cyan"/>
          <w:u w:val="single"/>
        </w:rPr>
        <w:t xml:space="preserve">to choose conflict </w:t>
      </w:r>
      <w:r w:rsidRPr="00CC45C3">
        <w:rPr>
          <w:rFonts w:eastAsia="Calibri"/>
          <w:u w:val="single"/>
        </w:rPr>
        <w:t>over peace</w:t>
      </w:r>
      <w:r w:rsidRPr="00CC45C3">
        <w:rPr>
          <w:rFonts w:eastAsia="Calibri"/>
          <w:sz w:val="16"/>
        </w:rPr>
        <w:t xml:space="preserve">. </w:t>
      </w:r>
      <w:r w:rsidRPr="00CC45C3">
        <w:rPr>
          <w:rFonts w:eastAsia="Calibri"/>
          <w:u w:val="single"/>
        </w:rPr>
        <w:t xml:space="preserve">Those </w:t>
      </w:r>
      <w:r w:rsidRPr="00CC45C3">
        <w:rPr>
          <w:rFonts w:eastAsia="Calibri"/>
          <w:highlight w:val="cyan"/>
          <w:u w:val="single"/>
        </w:rPr>
        <w:t>motivations</w:t>
      </w:r>
      <w:r w:rsidRPr="00CC45C3">
        <w:rPr>
          <w:rFonts w:eastAsia="Calibri"/>
          <w:u w:val="single"/>
        </w:rPr>
        <w:t xml:space="preserve"> can be </w:t>
      </w:r>
      <w:r w:rsidRPr="00CC45C3">
        <w:rPr>
          <w:rFonts w:eastAsia="Calibri"/>
          <w:highlight w:val="cyan"/>
          <w:u w:val="single"/>
        </w:rPr>
        <w:t>grouped into three</w:t>
      </w:r>
      <w:r w:rsidRPr="00CC45C3">
        <w:rPr>
          <w:rFonts w:eastAsia="Calibri"/>
          <w:u w:val="single"/>
        </w:rPr>
        <w:t xml:space="preserve"> distinct </w:t>
      </w:r>
      <w:r w:rsidRPr="00CC45C3">
        <w:rPr>
          <w:rFonts w:eastAsia="Calibri"/>
          <w:highlight w:val="cyan"/>
          <w:u w:val="single"/>
        </w:rPr>
        <w:t>categories</w:t>
      </w:r>
      <w:r w:rsidRPr="00CC45C3">
        <w:rPr>
          <w:rFonts w:eastAsia="Calibri"/>
          <w:sz w:val="16"/>
        </w:rPr>
        <w:t xml:space="preserve">: </w:t>
      </w:r>
      <w:r w:rsidRPr="00CC45C3">
        <w:rPr>
          <w:rFonts w:eastAsia="Calibri"/>
          <w:b/>
          <w:iCs/>
          <w:highlight w:val="cyan"/>
          <w:u w:val="single"/>
          <w:bdr w:val="single" w:sz="8" w:space="0" w:color="auto"/>
        </w:rPr>
        <w:t>desperation</w:t>
      </w:r>
      <w:r w:rsidRPr="00CC45C3">
        <w:rPr>
          <w:rFonts w:eastAsia="Calibri"/>
          <w:sz w:val="16"/>
        </w:rPr>
        <w:t xml:space="preserve">, </w:t>
      </w:r>
      <w:r w:rsidRPr="00CC45C3">
        <w:rPr>
          <w:rFonts w:eastAsia="Calibri"/>
          <w:b/>
          <w:iCs/>
          <w:highlight w:val="cyan"/>
          <w:u w:val="single"/>
          <w:bdr w:val="single" w:sz="8" w:space="0" w:color="auto"/>
        </w:rPr>
        <w:t>grievance</w:t>
      </w:r>
      <w:r w:rsidRPr="00CC45C3">
        <w:rPr>
          <w:rFonts w:eastAsia="Calibri"/>
          <w:sz w:val="16"/>
        </w:rPr>
        <w:t xml:space="preserve"> </w:t>
      </w:r>
      <w:r w:rsidRPr="00CC45C3">
        <w:rPr>
          <w:rFonts w:eastAsia="Calibri"/>
          <w:u w:val="single"/>
        </w:rPr>
        <w:t>or</w:t>
      </w:r>
      <w:r w:rsidRPr="00CC45C3">
        <w:rPr>
          <w:rFonts w:eastAsia="Calibri"/>
          <w:sz w:val="16"/>
        </w:rPr>
        <w:t xml:space="preserve"> </w:t>
      </w:r>
      <w:r w:rsidRPr="00CC45C3">
        <w:rPr>
          <w:rFonts w:eastAsia="Calibri"/>
          <w:b/>
          <w:iCs/>
          <w:highlight w:val="cyan"/>
          <w:u w:val="single"/>
          <w:bdr w:val="single" w:sz="8" w:space="0" w:color="auto"/>
        </w:rPr>
        <w:t>governance</w:t>
      </w:r>
      <w:r w:rsidRPr="00CC45C3">
        <w:rPr>
          <w:rFonts w:eastAsia="Calibri"/>
          <w:sz w:val="16"/>
        </w:rPr>
        <w:t xml:space="preserve">. </w:t>
      </w:r>
      <w:r w:rsidRPr="00CC45C3">
        <w:rPr>
          <w:rFonts w:eastAsia="Calibri"/>
          <w:highlight w:val="cyan"/>
          <w:u w:val="single"/>
        </w:rPr>
        <w:t xml:space="preserve">Hunger is not a </w:t>
      </w:r>
      <w:r w:rsidRPr="00CC45C3">
        <w:rPr>
          <w:rFonts w:eastAsia="Calibri"/>
          <w:b/>
          <w:iCs/>
          <w:highlight w:val="cyan"/>
          <w:u w:val="single"/>
          <w:bdr w:val="single" w:sz="8" w:space="0" w:color="auto"/>
        </w:rPr>
        <w:t>necessary</w:t>
      </w:r>
      <w:r w:rsidRPr="00CC45C3">
        <w:rPr>
          <w:rFonts w:eastAsia="Calibri"/>
          <w:sz w:val="16"/>
          <w:highlight w:val="cyan"/>
        </w:rPr>
        <w:t xml:space="preserve"> </w:t>
      </w:r>
      <w:r w:rsidRPr="00CC45C3">
        <w:rPr>
          <w:rFonts w:eastAsia="Calibri"/>
          <w:highlight w:val="cyan"/>
          <w:u w:val="single"/>
        </w:rPr>
        <w:t>precondition</w:t>
      </w:r>
      <w:r w:rsidRPr="00CC45C3">
        <w:rPr>
          <w:rFonts w:eastAsia="Calibri"/>
          <w:sz w:val="16"/>
        </w:rPr>
        <w:t xml:space="preserve"> </w:t>
      </w:r>
      <w:r w:rsidRPr="00CC45C3">
        <w:rPr>
          <w:rFonts w:eastAsia="Calibri"/>
          <w:highlight w:val="cyan"/>
          <w:u w:val="single"/>
        </w:rPr>
        <w:t>for food</w:t>
      </w:r>
      <w:r w:rsidRPr="00CC45C3">
        <w:rPr>
          <w:rFonts w:eastAsia="Calibri"/>
          <w:u w:val="single"/>
        </w:rPr>
        <w:t xml:space="preserve">-related </w:t>
      </w:r>
      <w:r w:rsidRPr="00CC45C3">
        <w:rPr>
          <w:rFonts w:eastAsia="Calibri"/>
          <w:highlight w:val="cyan"/>
          <w:u w:val="single"/>
        </w:rPr>
        <w:t>instability</w:t>
      </w:r>
      <w:r w:rsidRPr="00CC45C3">
        <w:rPr>
          <w:rFonts w:eastAsia="Calibri"/>
          <w:sz w:val="16"/>
        </w:rPr>
        <w:t xml:space="preserve">. </w:t>
      </w:r>
      <w:r w:rsidRPr="00CC45C3">
        <w:rPr>
          <w:rFonts w:eastAsia="Calibri"/>
          <w:b/>
          <w:iCs/>
          <w:highlight w:val="cyan"/>
          <w:u w:val="single"/>
          <w:bdr w:val="single" w:sz="8" w:space="0" w:color="auto"/>
        </w:rPr>
        <w:t>Instead</w:t>
      </w:r>
      <w:r w:rsidRPr="00CC45C3">
        <w:rPr>
          <w:rFonts w:eastAsia="Calibri"/>
          <w:sz w:val="16"/>
        </w:rPr>
        <w:t xml:space="preserve">, </w:t>
      </w:r>
      <w:r w:rsidRPr="00CC45C3">
        <w:rPr>
          <w:rFonts w:eastAsia="Calibri"/>
          <w:highlight w:val="cyan"/>
          <w:u w:val="single"/>
        </w:rPr>
        <w:t>conflict is</w:t>
      </w:r>
      <w:r w:rsidRPr="00CC45C3">
        <w:rPr>
          <w:rFonts w:eastAsia="Calibri"/>
          <w:u w:val="single"/>
        </w:rPr>
        <w:t xml:space="preserve"> often </w:t>
      </w:r>
      <w:r w:rsidRPr="00CC45C3">
        <w:rPr>
          <w:rFonts w:eastAsia="Calibri"/>
          <w:highlight w:val="cyan"/>
          <w:u w:val="single"/>
        </w:rPr>
        <w:t>the</w:t>
      </w:r>
      <w:r w:rsidRPr="00CC45C3">
        <w:rPr>
          <w:rFonts w:eastAsia="Calibri"/>
          <w:sz w:val="16"/>
          <w:highlight w:val="cyan"/>
        </w:rPr>
        <w:t xml:space="preserve"> </w:t>
      </w:r>
      <w:r w:rsidRPr="00CC45C3">
        <w:rPr>
          <w:rFonts w:eastAsia="Calibri"/>
          <w:b/>
          <w:iCs/>
          <w:highlight w:val="cyan"/>
          <w:u w:val="single"/>
          <w:bdr w:val="single" w:sz="8" w:space="0" w:color="auto"/>
        </w:rPr>
        <w:t>product</w:t>
      </w:r>
      <w:r w:rsidRPr="00CC45C3">
        <w:rPr>
          <w:rFonts w:eastAsia="Calibri"/>
          <w:sz w:val="16"/>
          <w:highlight w:val="cyan"/>
        </w:rPr>
        <w:t xml:space="preserve"> </w:t>
      </w:r>
      <w:r w:rsidRPr="00CC45C3">
        <w:rPr>
          <w:rFonts w:eastAsia="Calibri"/>
          <w:highlight w:val="cyan"/>
          <w:u w:val="single"/>
        </w:rPr>
        <w:t>of</w:t>
      </w:r>
      <w:r w:rsidRPr="00CC45C3">
        <w:rPr>
          <w:rFonts w:eastAsia="Calibri"/>
          <w:u w:val="single"/>
        </w:rPr>
        <w:t xml:space="preserve"> perceived </w:t>
      </w:r>
      <w:r w:rsidRPr="00CC45C3">
        <w:rPr>
          <w:rFonts w:eastAsia="Calibri"/>
          <w:highlight w:val="cyan"/>
          <w:u w:val="single"/>
        </w:rPr>
        <w:t>threats to food availability</w:t>
      </w:r>
      <w:r w:rsidRPr="00CC45C3">
        <w:rPr>
          <w:rFonts w:eastAsia="Calibri"/>
          <w:sz w:val="16"/>
        </w:rPr>
        <w:t xml:space="preserve">, </w:t>
      </w:r>
      <w:r w:rsidRPr="00CC45C3">
        <w:rPr>
          <w:rFonts w:eastAsia="Calibri"/>
          <w:u w:val="single"/>
        </w:rPr>
        <w:t>access and/ or utilization</w:t>
      </w:r>
      <w:r w:rsidRPr="00CC45C3">
        <w:rPr>
          <w:rFonts w:eastAsia="Calibri"/>
          <w:sz w:val="16"/>
        </w:rPr>
        <w:t xml:space="preserve">. </w:t>
      </w:r>
      <w:r w:rsidRPr="00CC45C3">
        <w:rPr>
          <w:rFonts w:eastAsia="Calibri"/>
          <w:b/>
          <w:iCs/>
          <w:u w:val="single"/>
          <w:bdr w:val="single" w:sz="8" w:space="0" w:color="auto"/>
        </w:rPr>
        <w:t>Therefore</w:t>
      </w:r>
      <w:r w:rsidRPr="00CC45C3">
        <w:rPr>
          <w:rFonts w:eastAsia="Calibri"/>
          <w:sz w:val="16"/>
        </w:rPr>
        <w:t xml:space="preserve">, </w:t>
      </w:r>
      <w:r w:rsidRPr="00CC45C3">
        <w:rPr>
          <w:rFonts w:eastAsia="Calibri"/>
          <w:highlight w:val="cyan"/>
          <w:u w:val="single"/>
        </w:rPr>
        <w:t>people participating in violent conflict are not always</w:t>
      </w:r>
      <w:r w:rsidRPr="00CC45C3">
        <w:rPr>
          <w:rFonts w:eastAsia="Calibri"/>
          <w:sz w:val="16"/>
          <w:highlight w:val="cyan"/>
        </w:rPr>
        <w:t xml:space="preserve"> </w:t>
      </w:r>
      <w:r w:rsidRPr="00CC45C3">
        <w:rPr>
          <w:rFonts w:eastAsia="Calibri"/>
          <w:b/>
          <w:iCs/>
          <w:highlight w:val="cyan"/>
          <w:u w:val="single"/>
          <w:bdr w:val="single" w:sz="8" w:space="0" w:color="auto"/>
        </w:rPr>
        <w:t>experiencing hunger</w:t>
      </w:r>
      <w:r w:rsidRPr="00CC45C3">
        <w:rPr>
          <w:rFonts w:eastAsia="Calibri"/>
          <w:sz w:val="16"/>
          <w:highlight w:val="cyan"/>
        </w:rPr>
        <w:t xml:space="preserve">. </w:t>
      </w:r>
      <w:r w:rsidRPr="00CC45C3">
        <w:rPr>
          <w:rFonts w:eastAsia="Calibri"/>
          <w:u w:val="single"/>
        </w:rPr>
        <w:t>The inverse is also true</w:t>
      </w:r>
      <w:r w:rsidRPr="00CC45C3">
        <w:rPr>
          <w:rFonts w:eastAsia="Calibri"/>
          <w:sz w:val="16"/>
        </w:rPr>
        <w:t xml:space="preserve">: </w:t>
      </w:r>
      <w:r w:rsidRPr="00CC45C3">
        <w:rPr>
          <w:rFonts w:eastAsia="Calibri"/>
          <w:u w:val="single"/>
        </w:rPr>
        <w:t>People experiencing</w:t>
      </w:r>
      <w:r w:rsidRPr="00CC45C3">
        <w:rPr>
          <w:rFonts w:eastAsia="Calibri"/>
          <w:sz w:val="16"/>
        </w:rPr>
        <w:t xml:space="preserve"> </w:t>
      </w:r>
      <w:r w:rsidRPr="00CC45C3">
        <w:rPr>
          <w:rFonts w:eastAsia="Calibri"/>
          <w:b/>
          <w:iCs/>
          <w:u w:val="single"/>
          <w:bdr w:val="single" w:sz="8" w:space="0" w:color="auto"/>
        </w:rPr>
        <w:t>hunger</w:t>
      </w:r>
      <w:r w:rsidRPr="00CC45C3">
        <w:rPr>
          <w:rFonts w:eastAsia="Calibri"/>
          <w:sz w:val="16"/>
        </w:rPr>
        <w:t xml:space="preserve"> </w:t>
      </w:r>
      <w:r w:rsidRPr="00CC45C3">
        <w:rPr>
          <w:rFonts w:eastAsia="Calibri"/>
          <w:u w:val="single"/>
        </w:rPr>
        <w:t>are not always</w:t>
      </w:r>
      <w:r w:rsidRPr="00CC45C3">
        <w:rPr>
          <w:rFonts w:eastAsia="Calibri"/>
          <w:sz w:val="16"/>
        </w:rPr>
        <w:t xml:space="preserve"> </w:t>
      </w:r>
      <w:r w:rsidRPr="00CC45C3">
        <w:rPr>
          <w:rFonts w:eastAsia="Calibri"/>
          <w:b/>
          <w:iCs/>
          <w:u w:val="single"/>
          <w:bdr w:val="single" w:sz="8" w:space="0" w:color="auto"/>
        </w:rPr>
        <w:t>violent</w:t>
      </w:r>
      <w:r w:rsidRPr="00CC45C3">
        <w:rPr>
          <w:rFonts w:eastAsia="Calibri"/>
          <w:sz w:val="16"/>
        </w:rPr>
        <w:t xml:space="preserve">. </w:t>
      </w:r>
      <w:r w:rsidRPr="00CC45C3">
        <w:rPr>
          <w:rFonts w:eastAsia="Calibri"/>
          <w:u w:val="single"/>
        </w:rPr>
        <w:t>Foo</w:t>
      </w:r>
      <w:r w:rsidRPr="00CC45C3">
        <w:rPr>
          <w:rFonts w:eastAsia="Calibri"/>
          <w:highlight w:val="cyan"/>
          <w:u w:val="single"/>
        </w:rPr>
        <w:t>d-related instability can be</w:t>
      </w:r>
      <w:r w:rsidRPr="00CC45C3">
        <w:rPr>
          <w:rFonts w:eastAsia="Calibri"/>
          <w:sz w:val="16"/>
          <w:highlight w:val="cyan"/>
        </w:rPr>
        <w:t xml:space="preserve"> </w:t>
      </w:r>
      <w:r w:rsidRPr="00CC45C3">
        <w:rPr>
          <w:rFonts w:eastAsia="Calibri"/>
          <w:b/>
          <w:iCs/>
          <w:highlight w:val="cyan"/>
          <w:u w:val="single"/>
          <w:bdr w:val="single" w:sz="8" w:space="0" w:color="auto"/>
        </w:rPr>
        <w:t>driven</w:t>
      </w:r>
      <w:r w:rsidRPr="00CC45C3">
        <w:rPr>
          <w:rFonts w:eastAsia="Calibri"/>
          <w:sz w:val="16"/>
          <w:highlight w:val="cyan"/>
        </w:rPr>
        <w:t xml:space="preserve"> </w:t>
      </w:r>
      <w:r w:rsidRPr="00CC45C3">
        <w:rPr>
          <w:rFonts w:eastAsia="Calibri"/>
          <w:highlight w:val="cyan"/>
          <w:u w:val="single"/>
        </w:rPr>
        <w:t>by both</w:t>
      </w:r>
      <w:r w:rsidRPr="00CC45C3">
        <w:rPr>
          <w:rFonts w:eastAsia="Calibri"/>
          <w:sz w:val="16"/>
          <w:highlight w:val="cyan"/>
        </w:rPr>
        <w:t xml:space="preserve"> </w:t>
      </w:r>
      <w:r w:rsidRPr="00CC45C3">
        <w:rPr>
          <w:rFonts w:eastAsia="Calibri"/>
          <w:b/>
          <w:iCs/>
          <w:highlight w:val="cyan"/>
          <w:u w:val="single"/>
          <w:bdr w:val="single" w:sz="8" w:space="0" w:color="auto"/>
        </w:rPr>
        <w:t>food scarcity</w:t>
      </w:r>
      <w:r w:rsidRPr="00CC45C3">
        <w:rPr>
          <w:rFonts w:eastAsia="Calibri"/>
          <w:sz w:val="16"/>
          <w:highlight w:val="cyan"/>
        </w:rPr>
        <w:t xml:space="preserve"> </w:t>
      </w:r>
      <w:r w:rsidRPr="00CC45C3">
        <w:rPr>
          <w:rFonts w:eastAsia="Calibri"/>
          <w:highlight w:val="cyan"/>
          <w:u w:val="single"/>
        </w:rPr>
        <w:t>and</w:t>
      </w:r>
      <w:r w:rsidRPr="00CC45C3">
        <w:rPr>
          <w:rFonts w:eastAsia="Calibri"/>
          <w:sz w:val="16"/>
          <w:highlight w:val="cyan"/>
        </w:rPr>
        <w:t xml:space="preserve"> </w:t>
      </w:r>
      <w:r w:rsidRPr="00CC45C3">
        <w:rPr>
          <w:rFonts w:eastAsia="Calibri"/>
          <w:b/>
          <w:iCs/>
          <w:highlight w:val="cyan"/>
          <w:u w:val="single"/>
          <w:bdr w:val="single" w:sz="8" w:space="0" w:color="auto"/>
        </w:rPr>
        <w:t>abundance</w:t>
      </w:r>
      <w:r w:rsidRPr="00CC45C3">
        <w:rPr>
          <w:rFonts w:eastAsia="Calibri"/>
          <w:sz w:val="16"/>
          <w:highlight w:val="cyan"/>
        </w:rPr>
        <w:t>,</w:t>
      </w:r>
      <w:r w:rsidRPr="00CC45C3">
        <w:rPr>
          <w:rFonts w:eastAsia="Calibri"/>
          <w:sz w:val="16"/>
        </w:rPr>
        <w:t xml:space="preserve"> </w:t>
      </w:r>
      <w:r w:rsidRPr="00CC45C3">
        <w:rPr>
          <w:rFonts w:eastAsia="Calibri"/>
          <w:u w:val="single"/>
        </w:rPr>
        <w:t>sometimes simultaneously</w:t>
      </w:r>
      <w:r w:rsidRPr="00CC45C3">
        <w:rPr>
          <w:rFonts w:eastAsia="Calibri"/>
          <w:sz w:val="16"/>
        </w:rPr>
        <w:t>. Food price riots and protests are most common in urban areas. More extreme forms of food-related instability, like terrorism and civil war, often begin in rural areas farther from the reach of government authorities.</w:t>
      </w:r>
    </w:p>
    <w:p w14:paraId="3BDDA86A"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American exports are </w:t>
      </w:r>
      <w:r w:rsidRPr="00CC45C3">
        <w:rPr>
          <w:rFonts w:eastAsia="Times New Roman" w:cs="Times New Roman"/>
          <w:b/>
          <w:iCs/>
          <w:sz w:val="26"/>
          <w:u w:val="single"/>
        </w:rPr>
        <w:t>irrelevant</w:t>
      </w:r>
      <w:r w:rsidRPr="00CC45C3">
        <w:rPr>
          <w:rFonts w:eastAsia="Times New Roman" w:cs="Times New Roman"/>
          <w:b/>
          <w:iCs/>
          <w:sz w:val="26"/>
        </w:rPr>
        <w:t xml:space="preserve"> to global hunger</w:t>
      </w:r>
    </w:p>
    <w:p w14:paraId="4192CDDD" w14:textId="77777777" w:rsidR="00CC45C3" w:rsidRPr="00CC45C3" w:rsidRDefault="00CC45C3" w:rsidP="00CC45C3">
      <w:pPr>
        <w:rPr>
          <w:rFonts w:eastAsia="Calibri"/>
        </w:rPr>
      </w:pPr>
      <w:r w:rsidRPr="00CC45C3">
        <w:rPr>
          <w:rFonts w:eastAsia="Calibri"/>
          <w:b/>
          <w:bCs/>
          <w:sz w:val="26"/>
        </w:rPr>
        <w:t>Meador 16</w:t>
      </w:r>
      <w:r w:rsidRPr="00CC45C3">
        <w:rPr>
          <w:rFonts w:eastAsia="Calibri"/>
        </w:rPr>
        <w:t xml:space="preserve">, citing a report by </w:t>
      </w:r>
      <w:r w:rsidRPr="00CC45C3">
        <w:rPr>
          <w:rFonts w:eastAsia="Calibri"/>
          <w:b/>
          <w:bCs/>
        </w:rPr>
        <w:t>Anne Weir Schechinger</w:t>
      </w:r>
      <w:r w:rsidRPr="00CC45C3">
        <w:rPr>
          <w:rFonts w:eastAsia="Calibri"/>
        </w:rPr>
        <w:t xml:space="preserve">, MS, EWG Midwest Director, and </w:t>
      </w:r>
      <w:r w:rsidRPr="00CC45C3">
        <w:rPr>
          <w:rFonts w:eastAsia="Calibri"/>
          <w:b/>
          <w:bCs/>
        </w:rPr>
        <w:t>Craig Cox</w:t>
      </w:r>
      <w:r w:rsidRPr="00CC45C3">
        <w:rPr>
          <w:rFonts w:eastAsia="Calibri"/>
        </w:rPr>
        <w:t>, MA, EWG Senior Vice President (Ron, 10-6-2016, "Does American ag feed the world? Not if you focus on the hungry countries," MinnPost, https://www.minnpost.com/earth-journal/2016/10/does-american-ag-feed-world-not-if-you-focus-hungry-countries/)</w:t>
      </w:r>
    </w:p>
    <w:p w14:paraId="37F06B95" w14:textId="77777777" w:rsidR="00CC45C3" w:rsidRPr="00CC45C3" w:rsidRDefault="00CC45C3" w:rsidP="00CC45C3">
      <w:pPr>
        <w:rPr>
          <w:rFonts w:eastAsia="Calibri"/>
          <w:sz w:val="16"/>
        </w:rPr>
      </w:pPr>
      <w:r w:rsidRPr="00CC45C3">
        <w:rPr>
          <w:rFonts w:eastAsia="Calibri"/>
          <w:sz w:val="16"/>
        </w:rPr>
        <w:t>But if feeding the world’s hungry has become a handy rationalization for unfettered farming, the slogan is increasingly taking on the tone of pressing moral imperative:</w:t>
      </w:r>
    </w:p>
    <w:p w14:paraId="1D5BF3DF" w14:textId="77777777" w:rsidR="00CC45C3" w:rsidRPr="00CC45C3" w:rsidRDefault="00CC45C3" w:rsidP="00CC45C3">
      <w:pPr>
        <w:rPr>
          <w:rFonts w:eastAsia="Calibri"/>
          <w:u w:val="single"/>
        </w:rPr>
      </w:pPr>
      <w:r w:rsidRPr="00CC45C3">
        <w:rPr>
          <w:rFonts w:eastAsia="Calibri"/>
          <w:sz w:val="16"/>
        </w:rPr>
        <w:t xml:space="preserve">The world’s population is on track to reach 9 billion by 2050 and that will require increasing global food output by somewhere between 60 and 100 percent. </w:t>
      </w:r>
      <w:r w:rsidRPr="00CC45C3">
        <w:rPr>
          <w:rFonts w:eastAsia="Calibri"/>
          <w:u w:val="single"/>
        </w:rPr>
        <w:t>Nobody’s in a better position to tackle that challenge than American farmers, who already feed the world.</w:t>
      </w:r>
    </w:p>
    <w:p w14:paraId="6BA76316" w14:textId="77777777" w:rsidR="00CC45C3" w:rsidRPr="00CC45C3" w:rsidRDefault="00CC45C3" w:rsidP="00CC45C3">
      <w:pPr>
        <w:rPr>
          <w:rFonts w:eastAsia="Calibri"/>
          <w:sz w:val="16"/>
        </w:rPr>
      </w:pPr>
      <w:r w:rsidRPr="00CC45C3">
        <w:rPr>
          <w:rFonts w:eastAsia="Calibri"/>
          <w:b/>
          <w:iCs/>
          <w:u w:val="single"/>
          <w:bdr w:val="single" w:sz="8" w:space="0" w:color="auto"/>
        </w:rPr>
        <w:t>But do they</w:t>
      </w:r>
      <w:r w:rsidRPr="00CC45C3">
        <w:rPr>
          <w:rFonts w:eastAsia="Calibri"/>
          <w:sz w:val="16"/>
        </w:rPr>
        <w:t>?</w:t>
      </w:r>
    </w:p>
    <w:p w14:paraId="0F914239" w14:textId="77777777" w:rsidR="00CC45C3" w:rsidRPr="00CC45C3" w:rsidRDefault="00CC45C3" w:rsidP="00CC45C3">
      <w:pPr>
        <w:rPr>
          <w:rFonts w:eastAsia="Calibri"/>
          <w:sz w:val="16"/>
        </w:rPr>
      </w:pPr>
      <w:r w:rsidRPr="00CC45C3">
        <w:rPr>
          <w:rFonts w:eastAsia="Calibri"/>
          <w:sz w:val="16"/>
        </w:rPr>
        <w:t>Some statistics from a piercing analysis published yesterday by the Environmental Working Group, based on fairly simple calculations from United Nations and U.S. Department of Agriculture data regarding this country’s 25 largest ag export products in 2015:</w:t>
      </w:r>
    </w:p>
    <w:p w14:paraId="52A648AB" w14:textId="77777777" w:rsidR="00CC45C3" w:rsidRPr="00CC45C3" w:rsidRDefault="00CC45C3" w:rsidP="00CC45C3">
      <w:pPr>
        <w:rPr>
          <w:rFonts w:eastAsia="Calibri"/>
          <w:sz w:val="16"/>
        </w:rPr>
      </w:pPr>
      <w:r w:rsidRPr="00CC45C3">
        <w:rPr>
          <w:rFonts w:eastAsia="Calibri"/>
          <w:highlight w:val="cyan"/>
          <w:u w:val="single"/>
        </w:rPr>
        <w:t>America’s top 20 customers</w:t>
      </w:r>
      <w:r w:rsidRPr="00CC45C3">
        <w:rPr>
          <w:rFonts w:eastAsia="Calibri"/>
          <w:sz w:val="16"/>
        </w:rPr>
        <w:t xml:space="preserve"> for those products — 19 nations plus the European Union — </w:t>
      </w:r>
      <w:r w:rsidRPr="00CC45C3">
        <w:rPr>
          <w:rFonts w:eastAsia="Calibri"/>
          <w:u w:val="single"/>
        </w:rPr>
        <w:t>got 86 percent of the total value of the exports</w:t>
      </w:r>
      <w:r w:rsidRPr="00CC45C3">
        <w:rPr>
          <w:rFonts w:eastAsia="Calibri"/>
          <w:sz w:val="16"/>
        </w:rPr>
        <w:t>, or about $114.4 billion.</w:t>
      </w:r>
    </w:p>
    <w:p w14:paraId="503E984B" w14:textId="77777777" w:rsidR="00CC45C3" w:rsidRPr="00CC45C3" w:rsidRDefault="00CC45C3" w:rsidP="00CC45C3">
      <w:pPr>
        <w:rPr>
          <w:rFonts w:eastAsia="Calibri"/>
          <w:sz w:val="16"/>
        </w:rPr>
      </w:pPr>
      <w:r w:rsidRPr="00CC45C3">
        <w:rPr>
          <w:rFonts w:eastAsia="Calibri"/>
          <w:b/>
          <w:iCs/>
          <w:highlight w:val="cyan"/>
          <w:u w:val="single"/>
          <w:bdr w:val="single" w:sz="8" w:space="0" w:color="auto"/>
        </w:rPr>
        <w:t>All</w:t>
      </w:r>
      <w:r w:rsidRPr="00CC45C3">
        <w:rPr>
          <w:rFonts w:eastAsia="Calibri"/>
          <w:u w:val="single"/>
        </w:rPr>
        <w:t xml:space="preserve"> of these countries rank</w:t>
      </w:r>
      <w:r w:rsidRPr="00CC45C3">
        <w:rPr>
          <w:rFonts w:eastAsia="Calibri"/>
          <w:sz w:val="16"/>
        </w:rPr>
        <w:t xml:space="preserve"> fairly </w:t>
      </w:r>
      <w:r w:rsidRPr="00CC45C3">
        <w:rPr>
          <w:rFonts w:eastAsia="Calibri"/>
          <w:highlight w:val="cyan"/>
          <w:u w:val="single"/>
        </w:rPr>
        <w:t>high in</w:t>
      </w:r>
      <w:r w:rsidRPr="00CC45C3">
        <w:rPr>
          <w:rFonts w:eastAsia="Calibri"/>
          <w:u w:val="single"/>
        </w:rPr>
        <w:t xml:space="preserve"> a U.N. rating of </w:t>
      </w:r>
      <w:r w:rsidRPr="00CC45C3">
        <w:rPr>
          <w:rFonts w:eastAsia="Calibri"/>
          <w:b/>
          <w:iCs/>
          <w:highlight w:val="cyan"/>
          <w:u w:val="single"/>
          <w:bdr w:val="single" w:sz="8" w:space="0" w:color="auto"/>
        </w:rPr>
        <w:t>development</w:t>
      </w:r>
      <w:r w:rsidRPr="00CC45C3">
        <w:rPr>
          <w:rFonts w:eastAsia="Calibri"/>
          <w:u w:val="single"/>
        </w:rPr>
        <w:t xml:space="preserve"> status</w:t>
      </w:r>
      <w:r w:rsidRPr="00CC45C3">
        <w:rPr>
          <w:rFonts w:eastAsia="Calibri"/>
          <w:sz w:val="16"/>
        </w:rPr>
        <w:t xml:space="preserve"> — </w:t>
      </w:r>
      <w:r w:rsidRPr="00CC45C3">
        <w:rPr>
          <w:rFonts w:eastAsia="Calibri"/>
          <w:highlight w:val="cyan"/>
          <w:u w:val="single"/>
        </w:rPr>
        <w:t xml:space="preserve">think </w:t>
      </w:r>
      <w:r w:rsidRPr="00CC45C3">
        <w:rPr>
          <w:rFonts w:eastAsia="Calibri"/>
          <w:b/>
          <w:iCs/>
          <w:highlight w:val="cyan"/>
          <w:u w:val="single"/>
          <w:bdr w:val="single" w:sz="8" w:space="0" w:color="auto"/>
        </w:rPr>
        <w:t>Canada</w:t>
      </w:r>
      <w:r w:rsidRPr="00CC45C3">
        <w:rPr>
          <w:rFonts w:eastAsia="Calibri"/>
          <w:sz w:val="16"/>
        </w:rPr>
        <w:t xml:space="preserve"> (the No. 1 importer), </w:t>
      </w:r>
      <w:r w:rsidRPr="00CC45C3">
        <w:rPr>
          <w:rFonts w:eastAsia="Calibri"/>
          <w:u w:val="single"/>
        </w:rPr>
        <w:t xml:space="preserve">the </w:t>
      </w:r>
      <w:r w:rsidRPr="00CC45C3">
        <w:rPr>
          <w:rFonts w:eastAsia="Calibri"/>
          <w:b/>
          <w:iCs/>
          <w:u w:val="single"/>
          <w:bdr w:val="single" w:sz="8" w:space="0" w:color="auto"/>
        </w:rPr>
        <w:t>EU</w:t>
      </w:r>
      <w:r w:rsidRPr="00CC45C3">
        <w:rPr>
          <w:rFonts w:eastAsia="Calibri"/>
          <w:sz w:val="16"/>
        </w:rPr>
        <w:t xml:space="preserve"> (4), </w:t>
      </w:r>
      <w:r w:rsidRPr="00CC45C3">
        <w:rPr>
          <w:rFonts w:eastAsia="Calibri"/>
          <w:b/>
          <w:iCs/>
          <w:u w:val="single"/>
          <w:bdr w:val="single" w:sz="8" w:space="0" w:color="auto"/>
        </w:rPr>
        <w:t>Japan</w:t>
      </w:r>
      <w:r w:rsidRPr="00CC45C3">
        <w:rPr>
          <w:rFonts w:eastAsia="Calibri"/>
          <w:sz w:val="16"/>
        </w:rPr>
        <w:t xml:space="preserve"> (5), South Korea (6), Australia (14), Saudi Arabia (16).</w:t>
      </w:r>
    </w:p>
    <w:p w14:paraId="0C655CBA" w14:textId="77777777" w:rsidR="00CC45C3" w:rsidRPr="00CC45C3" w:rsidRDefault="00CC45C3" w:rsidP="00CC45C3">
      <w:pPr>
        <w:rPr>
          <w:rFonts w:eastAsia="Calibri"/>
          <w:sz w:val="16"/>
        </w:rPr>
      </w:pPr>
      <w:r w:rsidRPr="00CC45C3">
        <w:rPr>
          <w:rFonts w:eastAsia="Calibri"/>
          <w:sz w:val="16"/>
        </w:rPr>
        <w:t xml:space="preserve">With two exceptions — India (18) and Guatemala (20) — </w:t>
      </w:r>
      <w:r w:rsidRPr="00CC45C3">
        <w:rPr>
          <w:rFonts w:eastAsia="Calibri"/>
          <w:u w:val="single"/>
        </w:rPr>
        <w:t xml:space="preserve">these countries </w:t>
      </w:r>
      <w:r w:rsidRPr="00CC45C3">
        <w:rPr>
          <w:rFonts w:eastAsia="Calibri"/>
          <w:highlight w:val="cyan"/>
          <w:u w:val="single"/>
        </w:rPr>
        <w:t>also</w:t>
      </w:r>
      <w:r w:rsidRPr="00CC45C3">
        <w:rPr>
          <w:rFonts w:eastAsia="Calibri"/>
          <w:u w:val="single"/>
        </w:rPr>
        <w:t xml:space="preserve"> rank fairly </w:t>
      </w:r>
      <w:r w:rsidRPr="00CC45C3">
        <w:rPr>
          <w:rFonts w:eastAsia="Calibri"/>
          <w:b/>
          <w:iCs/>
          <w:highlight w:val="cyan"/>
          <w:u w:val="single"/>
          <w:bdr w:val="single" w:sz="8" w:space="0" w:color="auto"/>
        </w:rPr>
        <w:t>low in</w:t>
      </w:r>
      <w:r w:rsidRPr="00CC45C3">
        <w:rPr>
          <w:rFonts w:eastAsia="Calibri"/>
          <w:u w:val="single"/>
        </w:rPr>
        <w:t xml:space="preserve"> the U.N.</w:t>
      </w:r>
      <w:r w:rsidRPr="00CC45C3">
        <w:rPr>
          <w:rFonts w:eastAsia="Calibri"/>
          <w:sz w:val="16"/>
        </w:rPr>
        <w:t xml:space="preserve"> Food and Agriculture Organization</w:t>
      </w:r>
      <w:r w:rsidRPr="00CC45C3">
        <w:rPr>
          <w:rFonts w:eastAsia="Calibri"/>
          <w:u w:val="single"/>
        </w:rPr>
        <w:t>’s</w:t>
      </w:r>
      <w:r w:rsidRPr="00CC45C3">
        <w:rPr>
          <w:rFonts w:eastAsia="Calibri"/>
          <w:sz w:val="16"/>
        </w:rPr>
        <w:t xml:space="preserve"> </w:t>
      </w:r>
      <w:r w:rsidRPr="00CC45C3">
        <w:rPr>
          <w:rFonts w:eastAsia="Calibri"/>
          <w:u w:val="single"/>
        </w:rPr>
        <w:t xml:space="preserve">scoring of </w:t>
      </w:r>
      <w:r w:rsidRPr="00CC45C3">
        <w:rPr>
          <w:rFonts w:eastAsia="Calibri"/>
          <w:b/>
          <w:iCs/>
          <w:highlight w:val="cyan"/>
          <w:u w:val="single"/>
          <w:bdr w:val="single" w:sz="8" w:space="0" w:color="auto"/>
        </w:rPr>
        <w:t>hunger</w:t>
      </w:r>
      <w:r w:rsidRPr="00CC45C3">
        <w:rPr>
          <w:rFonts w:eastAsia="Calibri"/>
          <w:sz w:val="16"/>
        </w:rPr>
        <w:t xml:space="preserve"> and malnourishment. (India and Guatemala share a middling rank of “moderately high.”)</w:t>
      </w:r>
    </w:p>
    <w:p w14:paraId="27A2F921" w14:textId="77777777" w:rsidR="00CC45C3" w:rsidRPr="00CC45C3" w:rsidRDefault="00CC45C3" w:rsidP="00CC45C3">
      <w:pPr>
        <w:rPr>
          <w:rFonts w:eastAsia="Calibri"/>
          <w:sz w:val="16"/>
        </w:rPr>
      </w:pPr>
      <w:r w:rsidRPr="00CC45C3">
        <w:rPr>
          <w:rFonts w:eastAsia="Calibri"/>
          <w:highlight w:val="cyan"/>
          <w:u w:val="single"/>
        </w:rPr>
        <w:t>For the 19</w:t>
      </w:r>
      <w:r w:rsidRPr="00CC45C3">
        <w:rPr>
          <w:rFonts w:eastAsia="Calibri"/>
          <w:u w:val="single"/>
        </w:rPr>
        <w:t xml:space="preserve"> nations of the world that rank as </w:t>
      </w:r>
      <w:r w:rsidRPr="00CC45C3">
        <w:rPr>
          <w:rFonts w:eastAsia="Calibri"/>
          <w:highlight w:val="cyan"/>
          <w:u w:val="single"/>
        </w:rPr>
        <w:t>hungriest</w:t>
      </w:r>
      <w:r w:rsidRPr="00CC45C3">
        <w:rPr>
          <w:rFonts w:eastAsia="Calibri"/>
          <w:u w:val="single"/>
        </w:rPr>
        <w:t xml:space="preserve"> in the FAO scoring, </w:t>
      </w:r>
      <w:r w:rsidRPr="00CC45C3">
        <w:rPr>
          <w:rFonts w:eastAsia="Calibri"/>
          <w:highlight w:val="cyan"/>
          <w:u w:val="single"/>
        </w:rPr>
        <w:t>U.S. exports were</w:t>
      </w:r>
      <w:r w:rsidRPr="00CC45C3">
        <w:rPr>
          <w:rFonts w:eastAsia="Calibri"/>
          <w:sz w:val="16"/>
        </w:rPr>
        <w:t xml:space="preserve"> far </w:t>
      </w:r>
      <w:r w:rsidRPr="00CC45C3">
        <w:rPr>
          <w:rFonts w:eastAsia="Calibri"/>
          <w:b/>
          <w:iCs/>
          <w:highlight w:val="cyan"/>
          <w:u w:val="single"/>
          <w:bdr w:val="single" w:sz="8" w:space="0" w:color="auto"/>
        </w:rPr>
        <w:t>small</w:t>
      </w:r>
      <w:r w:rsidRPr="00CC45C3">
        <w:rPr>
          <w:rFonts w:eastAsia="Calibri"/>
          <w:sz w:val="16"/>
        </w:rPr>
        <w:t xml:space="preserve">er, </w:t>
      </w:r>
      <w:r w:rsidRPr="00CC45C3">
        <w:rPr>
          <w:rFonts w:eastAsia="Calibri"/>
          <w:u w:val="single"/>
        </w:rPr>
        <w:t>contributing</w:t>
      </w:r>
      <w:r w:rsidRPr="00CC45C3">
        <w:rPr>
          <w:rFonts w:eastAsia="Calibri"/>
          <w:sz w:val="16"/>
        </w:rPr>
        <w:t xml:space="preserve"> on average </w:t>
      </w:r>
      <w:r w:rsidRPr="00CC45C3">
        <w:rPr>
          <w:rFonts w:eastAsia="Calibri"/>
          <w:b/>
          <w:iCs/>
          <w:u w:val="single"/>
          <w:bdr w:val="single" w:sz="8" w:space="0" w:color="auto"/>
        </w:rPr>
        <w:t>2</w:t>
      </w:r>
      <w:r w:rsidRPr="00CC45C3">
        <w:rPr>
          <w:rFonts w:eastAsia="Calibri"/>
          <w:sz w:val="16"/>
        </w:rPr>
        <w:t xml:space="preserve">.3 </w:t>
      </w:r>
      <w:r w:rsidRPr="00CC45C3">
        <w:rPr>
          <w:rFonts w:eastAsia="Calibri"/>
          <w:b/>
          <w:iCs/>
          <w:u w:val="single"/>
          <w:bdr w:val="single" w:sz="8" w:space="0" w:color="auto"/>
        </w:rPr>
        <w:t>percent</w:t>
      </w:r>
      <w:r w:rsidRPr="00CC45C3">
        <w:rPr>
          <w:rFonts w:eastAsia="Calibri"/>
          <w:sz w:val="16"/>
        </w:rPr>
        <w:t xml:space="preserve"> </w:t>
      </w:r>
      <w:r w:rsidRPr="00CC45C3">
        <w:rPr>
          <w:rFonts w:eastAsia="Calibri"/>
          <w:u w:val="single"/>
        </w:rPr>
        <w:t>of total food supply</w:t>
      </w:r>
      <w:r w:rsidRPr="00CC45C3">
        <w:rPr>
          <w:rFonts w:eastAsia="Calibri"/>
          <w:sz w:val="16"/>
        </w:rPr>
        <w:t xml:space="preserve">. Looking at this flow from the origin end of the pipeline, </w:t>
      </w:r>
      <w:r w:rsidRPr="00CC45C3">
        <w:rPr>
          <w:rFonts w:eastAsia="Calibri"/>
          <w:b/>
          <w:iCs/>
          <w:u w:val="single"/>
          <w:bdr w:val="single" w:sz="8" w:space="0" w:color="auto"/>
        </w:rPr>
        <w:t xml:space="preserve">only </w:t>
      </w:r>
      <w:r w:rsidRPr="00CC45C3">
        <w:rPr>
          <w:rFonts w:eastAsia="Calibri"/>
          <w:b/>
          <w:iCs/>
          <w:highlight w:val="cyan"/>
          <w:u w:val="single"/>
          <w:bdr w:val="single" w:sz="8" w:space="0" w:color="auto"/>
        </w:rPr>
        <w:t>one-half of 1 percent</w:t>
      </w:r>
      <w:r w:rsidRPr="00CC45C3">
        <w:rPr>
          <w:rFonts w:eastAsia="Calibri"/>
          <w:sz w:val="16"/>
        </w:rPr>
        <w:t xml:space="preserve"> of all U.S. ag exports in 2015 </w:t>
      </w:r>
      <w:r w:rsidRPr="00CC45C3">
        <w:rPr>
          <w:rFonts w:eastAsia="Calibri"/>
          <w:u w:val="single"/>
        </w:rPr>
        <w:t>went to the 19 hungriest countries</w:t>
      </w:r>
      <w:r w:rsidRPr="00CC45C3">
        <w:rPr>
          <w:rFonts w:eastAsia="Calibri"/>
          <w:sz w:val="16"/>
        </w:rPr>
        <w:t xml:space="preserve"> — and fully 63 percent of that stream went to just two of them, Haiti and Yemen.</w:t>
      </w:r>
    </w:p>
    <w:p w14:paraId="323C2B40" w14:textId="77777777" w:rsidR="00CC45C3" w:rsidRPr="00CC45C3" w:rsidRDefault="00CC45C3" w:rsidP="00CC45C3">
      <w:pPr>
        <w:rPr>
          <w:rFonts w:eastAsia="Calibri"/>
          <w:u w:val="single"/>
        </w:rPr>
      </w:pPr>
      <w:r w:rsidRPr="00CC45C3">
        <w:rPr>
          <w:rFonts w:eastAsia="Calibri"/>
          <w:sz w:val="16"/>
        </w:rPr>
        <w:t xml:space="preserve">Collectively, </w:t>
      </w:r>
      <w:r w:rsidRPr="00CC45C3">
        <w:rPr>
          <w:rFonts w:eastAsia="Calibri"/>
          <w:highlight w:val="cyan"/>
          <w:u w:val="single"/>
        </w:rPr>
        <w:t xml:space="preserve">the </w:t>
      </w:r>
      <w:r w:rsidRPr="00CC45C3">
        <w:rPr>
          <w:rFonts w:eastAsia="Calibri"/>
          <w:b/>
          <w:iCs/>
          <w:highlight w:val="cyan"/>
          <w:u w:val="single"/>
          <w:bdr w:val="single" w:sz="8" w:space="0" w:color="auto"/>
        </w:rPr>
        <w:t>richest</w:t>
      </w:r>
      <w:r w:rsidRPr="00CC45C3">
        <w:rPr>
          <w:rFonts w:eastAsia="Calibri"/>
          <w:highlight w:val="cyan"/>
          <w:u w:val="single"/>
        </w:rPr>
        <w:t xml:space="preserve"> group received </w:t>
      </w:r>
      <w:r w:rsidRPr="00CC45C3">
        <w:rPr>
          <w:rFonts w:eastAsia="Calibri"/>
          <w:b/>
          <w:iCs/>
          <w:highlight w:val="cyan"/>
          <w:u w:val="single"/>
          <w:bdr w:val="single" w:sz="8" w:space="0" w:color="auto"/>
        </w:rPr>
        <w:t>158 times as much</w:t>
      </w:r>
      <w:r w:rsidRPr="00CC45C3">
        <w:rPr>
          <w:rFonts w:eastAsia="Calibri"/>
          <w:highlight w:val="cyan"/>
          <w:u w:val="single"/>
        </w:rPr>
        <w:t xml:space="preserve"> imported U.S. food</w:t>
      </w:r>
      <w:r w:rsidRPr="00CC45C3">
        <w:rPr>
          <w:rFonts w:eastAsia="Calibri"/>
          <w:u w:val="single"/>
        </w:rPr>
        <w:t xml:space="preserve"> as the poorest.</w:t>
      </w:r>
    </w:p>
    <w:p w14:paraId="4953FBEF" w14:textId="77777777" w:rsidR="00CC45C3" w:rsidRPr="00CC45C3" w:rsidRDefault="00CC45C3" w:rsidP="00CC45C3">
      <w:pPr>
        <w:rPr>
          <w:rFonts w:eastAsia="Calibri"/>
          <w:sz w:val="16"/>
        </w:rPr>
      </w:pPr>
      <w:r w:rsidRPr="00CC45C3">
        <w:rPr>
          <w:rFonts w:eastAsia="Calibri"/>
          <w:sz w:val="16"/>
        </w:rPr>
        <w:t xml:space="preserve">The EWG report also looked at historical data and found that </w:t>
      </w:r>
      <w:r w:rsidRPr="00CC45C3">
        <w:rPr>
          <w:rFonts w:eastAsia="Calibri"/>
          <w:u w:val="single"/>
        </w:rPr>
        <w:t>these patterns haven’t changed much in the past 10 years</w:t>
      </w:r>
      <w:r w:rsidRPr="00CC45C3">
        <w:rPr>
          <w:rFonts w:eastAsia="Calibri"/>
          <w:sz w:val="16"/>
        </w:rPr>
        <w:t>, especially in regarded to our wealthier customers; membership in the top 20 has changed little and their aggregate share of U.S. ag exports averaged 85 percent over the decade.</w:t>
      </w:r>
    </w:p>
    <w:p w14:paraId="35F4D6D1" w14:textId="77777777" w:rsidR="00CC45C3" w:rsidRPr="00CC45C3" w:rsidRDefault="00CC45C3" w:rsidP="00CC45C3">
      <w:pPr>
        <w:rPr>
          <w:rFonts w:eastAsia="Calibri"/>
          <w:sz w:val="16"/>
        </w:rPr>
      </w:pPr>
      <w:r w:rsidRPr="00CC45C3">
        <w:rPr>
          <w:rFonts w:eastAsia="Calibri"/>
          <w:sz w:val="16"/>
        </w:rPr>
        <w:t xml:space="preserve">It’s a slightly different story </w:t>
      </w:r>
      <w:r w:rsidRPr="00CC45C3">
        <w:rPr>
          <w:rFonts w:eastAsia="Calibri"/>
          <w:highlight w:val="cyan"/>
          <w:u w:val="single"/>
        </w:rPr>
        <w:t>with</w:t>
      </w:r>
      <w:r w:rsidRPr="00CC45C3">
        <w:rPr>
          <w:rFonts w:eastAsia="Calibri"/>
          <w:sz w:val="16"/>
        </w:rPr>
        <w:t xml:space="preserve"> the </w:t>
      </w:r>
      <w:r w:rsidRPr="00CC45C3">
        <w:rPr>
          <w:rFonts w:eastAsia="Calibri"/>
          <w:highlight w:val="cyan"/>
          <w:u w:val="single"/>
        </w:rPr>
        <w:t>poor countries</w:t>
      </w:r>
      <w:r w:rsidRPr="00CC45C3">
        <w:rPr>
          <w:rFonts w:eastAsia="Calibri"/>
          <w:sz w:val="16"/>
        </w:rPr>
        <w:t xml:space="preserve">, to which </w:t>
      </w:r>
      <w:r w:rsidRPr="00CC45C3">
        <w:rPr>
          <w:rFonts w:eastAsia="Calibri"/>
          <w:highlight w:val="cyan"/>
          <w:u w:val="single"/>
        </w:rPr>
        <w:t>exports have</w:t>
      </w:r>
      <w:r w:rsidRPr="00CC45C3">
        <w:rPr>
          <w:rFonts w:eastAsia="Calibri"/>
          <w:u w:val="single"/>
        </w:rPr>
        <w:t xml:space="preserve"> actually</w:t>
      </w:r>
      <w:r w:rsidRPr="00CC45C3">
        <w:rPr>
          <w:rFonts w:eastAsia="Calibri"/>
          <w:sz w:val="16"/>
        </w:rPr>
        <w:t xml:space="preserve"> </w:t>
      </w:r>
      <w:r w:rsidRPr="00CC45C3">
        <w:rPr>
          <w:rFonts w:eastAsia="Calibri"/>
          <w:b/>
          <w:iCs/>
          <w:highlight w:val="cyan"/>
          <w:u w:val="single"/>
          <w:bdr w:val="single" w:sz="8" w:space="0" w:color="auto"/>
        </w:rPr>
        <w:t>declined</w:t>
      </w:r>
      <w:r w:rsidRPr="00CC45C3">
        <w:rPr>
          <w:rFonts w:eastAsia="Calibri"/>
          <w:sz w:val="16"/>
        </w:rPr>
        <w:t>. America’s contribution to their food supply “has not changed significantly since 2004, ranging from a low of 2 percent to a high of 4.4 percent from 2004 through 2013, but the U.S. share of total food aid has dropped.”</w:t>
      </w:r>
    </w:p>
    <w:p w14:paraId="0CE1E559" w14:textId="77777777" w:rsidR="00CC45C3" w:rsidRPr="00CC45C3" w:rsidRDefault="00CC45C3" w:rsidP="00CC45C3">
      <w:pPr>
        <w:rPr>
          <w:rFonts w:eastAsia="Calibri"/>
          <w:sz w:val="16"/>
        </w:rPr>
      </w:pPr>
      <w:r w:rsidRPr="00CC45C3">
        <w:rPr>
          <w:rFonts w:eastAsia="Calibri"/>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51283D81" w14:textId="77777777" w:rsidR="00CC45C3" w:rsidRPr="00CC45C3" w:rsidRDefault="00CC45C3" w:rsidP="00CC45C3">
      <w:pPr>
        <w:rPr>
          <w:rFonts w:eastAsia="Calibri"/>
          <w:sz w:val="16"/>
        </w:rPr>
      </w:pPr>
      <w:r w:rsidRPr="00CC45C3">
        <w:rPr>
          <w:rFonts w:eastAsia="Calibri"/>
          <w:sz w:val="16"/>
        </w:rPr>
        <w:t xml:space="preserve">Together, </w:t>
      </w:r>
      <w:r w:rsidRPr="00CC45C3">
        <w:rPr>
          <w:rFonts w:eastAsia="Calibri"/>
          <w:u w:val="single"/>
        </w:rPr>
        <w:t xml:space="preserve">food </w:t>
      </w:r>
      <w:r w:rsidRPr="00CC45C3">
        <w:rPr>
          <w:rFonts w:eastAsia="Calibri"/>
          <w:highlight w:val="cyan"/>
          <w:u w:val="single"/>
        </w:rPr>
        <w:t>exports and</w:t>
      </w:r>
      <w:r w:rsidRPr="00CC45C3">
        <w:rPr>
          <w:rFonts w:eastAsia="Calibri"/>
          <w:u w:val="single"/>
        </w:rPr>
        <w:t xml:space="preserve"> food </w:t>
      </w:r>
      <w:r w:rsidRPr="00CC45C3">
        <w:rPr>
          <w:rFonts w:eastAsia="Calibri"/>
          <w:highlight w:val="cyan"/>
          <w:u w:val="single"/>
        </w:rPr>
        <w:t xml:space="preserve">aid from the U.S. constituted an </w:t>
      </w:r>
      <w:r w:rsidRPr="00CC45C3">
        <w:rPr>
          <w:rFonts w:eastAsia="Calibri"/>
          <w:b/>
          <w:iCs/>
          <w:sz w:val="36"/>
          <w:szCs w:val="36"/>
          <w:highlight w:val="cyan"/>
          <w:u w:val="single"/>
          <w:bdr w:val="single" w:sz="8" w:space="0" w:color="auto"/>
        </w:rPr>
        <w:t>inconsequential</w:t>
      </w:r>
      <w:r w:rsidRPr="00CC45C3">
        <w:rPr>
          <w:rFonts w:eastAsia="Calibri"/>
          <w:sz w:val="36"/>
          <w:szCs w:val="36"/>
          <w:highlight w:val="cyan"/>
          <w:u w:val="single"/>
        </w:rPr>
        <w:t xml:space="preserve"> </w:t>
      </w:r>
      <w:r w:rsidRPr="00CC45C3">
        <w:rPr>
          <w:rFonts w:eastAsia="Calibri"/>
          <w:highlight w:val="cyan"/>
          <w:u w:val="single"/>
        </w:rPr>
        <w:t>amount of the</w:t>
      </w:r>
      <w:r w:rsidRPr="00CC45C3">
        <w:rPr>
          <w:rFonts w:eastAsia="Calibri"/>
          <w:u w:val="single"/>
        </w:rPr>
        <w:t xml:space="preserve"> 19 </w:t>
      </w:r>
      <w:r w:rsidRPr="00CC45C3">
        <w:rPr>
          <w:rFonts w:eastAsia="Calibri"/>
          <w:highlight w:val="cyan"/>
          <w:u w:val="single"/>
        </w:rPr>
        <w:t>undernourished countries’ total food supplies</w:t>
      </w:r>
      <w:r w:rsidRPr="00CC45C3">
        <w:rPr>
          <w:rFonts w:eastAsia="Calibri"/>
          <w:sz w:val="16"/>
        </w:rPr>
        <w:t xml:space="preserve"> [in 2015]. … Overall, food aid and gross food imports to the 19 undernourished countries accounted for 25.1 percent of their total food supplies, dwarfing the 2.3 percent U.S. contribution.</w:t>
      </w:r>
    </w:p>
    <w:p w14:paraId="0FCC6438" w14:textId="77777777" w:rsidR="00CC45C3" w:rsidRPr="00CC45C3" w:rsidRDefault="00CC45C3" w:rsidP="00CC45C3">
      <w:pPr>
        <w:rPr>
          <w:rFonts w:eastAsia="Calibri"/>
          <w:sz w:val="16"/>
        </w:rPr>
      </w:pPr>
      <w:r w:rsidRPr="00CC45C3">
        <w:rPr>
          <w:rFonts w:eastAsia="Calibri"/>
          <w:sz w:val="16"/>
        </w:rPr>
        <w:t>As you might expect, the types of food exports going to rich versus poor countries also differs considerably. For the rich countries, exports were dominated by meat and dairy products, as well as animal feed to be used in producing their own meat and dairy products.</w:t>
      </w:r>
    </w:p>
    <w:p w14:paraId="2F2D7077" w14:textId="77777777" w:rsidR="00CC45C3" w:rsidRPr="00CC45C3" w:rsidRDefault="00CC45C3" w:rsidP="00CC45C3">
      <w:pPr>
        <w:rPr>
          <w:rFonts w:eastAsia="Calibri"/>
          <w:sz w:val="16"/>
        </w:rPr>
      </w:pPr>
      <w:r w:rsidRPr="00CC45C3">
        <w:rPr>
          <w:rFonts w:eastAsia="Calibri"/>
          <w:sz w:val="16"/>
        </w:rPr>
        <w:t>For the poor countries, it was primarily grains and staples.</w:t>
      </w:r>
    </w:p>
    <w:p w14:paraId="7D4060F0" w14:textId="77777777" w:rsidR="00CC45C3" w:rsidRPr="00CC45C3" w:rsidRDefault="00CC45C3" w:rsidP="00CC45C3">
      <w:pPr>
        <w:rPr>
          <w:rFonts w:eastAsia="Calibri"/>
          <w:sz w:val="16"/>
        </w:rPr>
      </w:pPr>
      <w:r w:rsidRPr="00CC45C3">
        <w:rPr>
          <w:rFonts w:eastAsia="Calibri"/>
          <w:sz w:val="16"/>
        </w:rPr>
        <w:t>Today, most agricultural exports from the United States go to countries whose citizens can afford to pay for them.</w:t>
      </w:r>
    </w:p>
    <w:p w14:paraId="29D3E3FB" w14:textId="77777777" w:rsidR="00CC45C3" w:rsidRPr="00CC45C3" w:rsidRDefault="00CC45C3" w:rsidP="00CC45C3">
      <w:pPr>
        <w:rPr>
          <w:rFonts w:eastAsia="Calibri"/>
          <w:sz w:val="16"/>
        </w:rPr>
      </w:pPr>
      <w:r w:rsidRPr="00CC45C3">
        <w:rPr>
          <w:rFonts w:eastAsia="Calibri"/>
          <w:sz w:val="16"/>
        </w:rPr>
        <w:t>Meat and dairy products, along with animal feed, accounted for 50 percent of all U.S. agriculture exports to the top 20 destinations in 2015. … Just seven products accounted for $35.6 billion of total agricultural export value in 2015. Soybeans and soybean meal alone made up 18 percent ($21.1 billion) of total exports. …</w:t>
      </w:r>
    </w:p>
    <w:p w14:paraId="40DDD359" w14:textId="77777777" w:rsidR="00CC45C3" w:rsidRPr="00CC45C3" w:rsidRDefault="00CC45C3" w:rsidP="00CC45C3">
      <w:pPr>
        <w:rPr>
          <w:rFonts w:eastAsia="Calibri"/>
          <w:sz w:val="16"/>
        </w:rPr>
      </w:pPr>
      <w:r w:rsidRPr="00CC45C3">
        <w:rPr>
          <w:rFonts w:eastAsia="Calibri"/>
          <w:sz w:val="16"/>
        </w:rPr>
        <w:t xml:space="preserve">Hardly any of the agricultural export value going to the 19 hungriest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1901DBE5" w14:textId="77777777" w:rsidR="00CC45C3" w:rsidRPr="00CC45C3" w:rsidRDefault="00CC45C3" w:rsidP="00CC45C3">
      <w:pPr>
        <w:keepNext/>
        <w:keepLines/>
        <w:pageBreakBefore/>
        <w:spacing w:before="40" w:after="0"/>
        <w:jc w:val="center"/>
        <w:outlineLvl w:val="1"/>
        <w:rPr>
          <w:rFonts w:eastAsia="Times New Roman" w:cs="Times New Roman"/>
          <w:b/>
          <w:sz w:val="44"/>
          <w:szCs w:val="26"/>
          <w:u w:val="double"/>
        </w:rPr>
      </w:pPr>
      <w:r w:rsidRPr="00CC45C3">
        <w:rPr>
          <w:rFonts w:eastAsia="Times New Roman" w:cs="Times New Roman"/>
          <w:b/>
          <w:sz w:val="44"/>
          <w:szCs w:val="26"/>
          <w:u w:val="double"/>
        </w:rPr>
        <w:t>Religious Freedom</w:t>
      </w:r>
    </w:p>
    <w:p w14:paraId="775D9C81"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AT: Solvency---1NC</w:t>
      </w:r>
    </w:p>
    <w:p w14:paraId="5D4A0988"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Windsor isn’t even close to “global war.” Everyone else is an alt cause, and if they’re not, everyone else solves, and their card says confirming Mark Walker is key. We read yellow!</w:t>
      </w:r>
    </w:p>
    <w:p w14:paraId="7C5C8C3B" w14:textId="77777777" w:rsidR="00CC45C3" w:rsidRPr="00CC45C3" w:rsidRDefault="00CC45C3" w:rsidP="00CC45C3">
      <w:pPr>
        <w:rPr>
          <w:rFonts w:eastAsia="Calibri"/>
        </w:rPr>
      </w:pPr>
      <w:r w:rsidRPr="00CC45C3">
        <w:rPr>
          <w:rFonts w:eastAsia="Calibri"/>
        </w:rPr>
        <w:t xml:space="preserve">Miles </w:t>
      </w:r>
      <w:r w:rsidRPr="00CC45C3">
        <w:rPr>
          <w:rFonts w:eastAsia="Calibri"/>
          <w:b/>
          <w:bCs/>
          <w:sz w:val="26"/>
        </w:rPr>
        <w:t>1AC Windsor 25.</w:t>
      </w:r>
      <w:r w:rsidRPr="00CC45C3">
        <w:rPr>
          <w:rFonts w:eastAsia="Calibri"/>
        </w:rPr>
        <w:t xml:space="preserve">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057CADDF" w14:textId="77777777" w:rsidR="00CC45C3" w:rsidRPr="00CC45C3" w:rsidRDefault="00CC45C3" w:rsidP="00CC45C3">
      <w:pPr>
        <w:rPr>
          <w:rFonts w:eastAsia="Calibri"/>
          <w:sz w:val="16"/>
        </w:rPr>
      </w:pPr>
      <w:r w:rsidRPr="00CC45C3">
        <w:rPr>
          <w:rFonts w:eastAsia="Calibri"/>
          <w:sz w:val="16"/>
        </w:rPr>
        <w:t xml:space="preserve">In February, following President Donald Trump's inauguration, I was in a packed International Religious Freedom (IRF) Summit auditorium when </w:t>
      </w:r>
      <w:r w:rsidRPr="00CC45C3">
        <w:rPr>
          <w:rFonts w:eastAsia="Calibri"/>
          <w:u w:val="single"/>
        </w:rPr>
        <w:t xml:space="preserve">Vice President </w:t>
      </w:r>
      <w:r w:rsidRPr="00CC45C3">
        <w:rPr>
          <w:rFonts w:eastAsia="Calibri"/>
          <w:b/>
          <w:iCs/>
          <w:u w:val="single"/>
          <w:bdr w:val="single" w:sz="8" w:space="0" w:color="auto"/>
        </w:rPr>
        <w:t xml:space="preserve">JD </w:t>
      </w:r>
      <w:r w:rsidRPr="00CC45C3">
        <w:rPr>
          <w:rFonts w:eastAsia="Calibri"/>
          <w:b/>
          <w:iCs/>
          <w:highlight w:val="cyan"/>
          <w:u w:val="single"/>
          <w:bdr w:val="single" w:sz="8" w:space="0" w:color="auto"/>
        </w:rPr>
        <w:t>Vance</w:t>
      </w:r>
      <w:r w:rsidRPr="00CC45C3">
        <w:rPr>
          <w:rFonts w:eastAsia="Calibri"/>
          <w:highlight w:val="cyan"/>
          <w:u w:val="single"/>
        </w:rPr>
        <w:t xml:space="preserve"> gave a</w:t>
      </w:r>
      <w:r w:rsidRPr="00CC45C3">
        <w:rPr>
          <w:rFonts w:eastAsia="Calibri"/>
          <w:sz w:val="16"/>
        </w:rPr>
        <w:t xml:space="preserve">n </w:t>
      </w:r>
      <w:r w:rsidRPr="00CC45C3">
        <w:rPr>
          <w:rFonts w:eastAsia="Calibri"/>
          <w:highlight w:val="cyan"/>
          <w:u w:val="single"/>
        </w:rPr>
        <w:t>speech, describing</w:t>
      </w:r>
      <w:r w:rsidRPr="00CC45C3">
        <w:rPr>
          <w:rFonts w:eastAsia="Calibri"/>
          <w:sz w:val="16"/>
        </w:rPr>
        <w:t xml:space="preserve"> I</w:t>
      </w:r>
      <w:r w:rsidRPr="00CC45C3">
        <w:rPr>
          <w:rFonts w:eastAsia="Calibri"/>
          <w:b/>
          <w:iCs/>
          <w:highlight w:val="cyan"/>
          <w:u w:val="single"/>
          <w:bdr w:val="single" w:sz="8" w:space="0" w:color="auto"/>
        </w:rPr>
        <w:t>RF</w:t>
      </w:r>
      <w:r w:rsidRPr="00CC45C3">
        <w:rPr>
          <w:rFonts w:eastAsia="Calibri"/>
          <w:highlight w:val="cyan"/>
          <w:u w:val="single"/>
        </w:rPr>
        <w:t xml:space="preserve"> as "a topic whose importance </w:t>
      </w:r>
      <w:r w:rsidRPr="00CC45C3">
        <w:rPr>
          <w:rFonts w:eastAsia="Calibri"/>
          <w:b/>
          <w:iCs/>
          <w:highlight w:val="cyan"/>
          <w:u w:val="single"/>
          <w:bdr w:val="single" w:sz="8" w:space="0" w:color="auto"/>
        </w:rPr>
        <w:t>grows</w:t>
      </w:r>
      <w:r w:rsidRPr="00CC45C3">
        <w:rPr>
          <w:rFonts w:eastAsia="Calibri"/>
          <w:sz w:val="16"/>
        </w:rPr>
        <w:t xml:space="preserve"> with each passing moment."</w:t>
      </w:r>
    </w:p>
    <w:p w14:paraId="1B26EFFF" w14:textId="77777777" w:rsidR="00CC45C3" w:rsidRPr="00CC45C3" w:rsidRDefault="00CC45C3" w:rsidP="00CC45C3">
      <w:pPr>
        <w:rPr>
          <w:rFonts w:eastAsia="Calibri"/>
          <w:sz w:val="16"/>
        </w:rPr>
      </w:pPr>
      <w:r w:rsidRPr="00CC45C3">
        <w:rPr>
          <w:rFonts w:eastAsia="Calibri"/>
          <w:sz w:val="16"/>
        </w:rPr>
        <w:t xml:space="preserve">He was right, and </w:t>
      </w:r>
      <w:r w:rsidRPr="00CC45C3">
        <w:rPr>
          <w:rFonts w:eastAsia="Calibri"/>
          <w:highlight w:val="cyan"/>
          <w:u w:val="single"/>
        </w:rPr>
        <w:t xml:space="preserve">the </w:t>
      </w:r>
      <w:r w:rsidRPr="00CC45C3">
        <w:rPr>
          <w:rFonts w:eastAsia="Calibri"/>
          <w:b/>
          <w:iCs/>
          <w:highlight w:val="cyan"/>
          <w:u w:val="single"/>
          <w:bdr w:val="single" w:sz="8" w:space="0" w:color="auto"/>
        </w:rPr>
        <w:t>landscape</w:t>
      </w:r>
      <w:r w:rsidRPr="00CC45C3">
        <w:rPr>
          <w:rFonts w:eastAsia="Calibri"/>
          <w:b/>
          <w:iCs/>
          <w:u w:val="single"/>
          <w:bdr w:val="single" w:sz="8" w:space="0" w:color="auto"/>
        </w:rPr>
        <w:t xml:space="preserve"> of oppression</w:t>
      </w:r>
      <w:r w:rsidRPr="00CC45C3">
        <w:rPr>
          <w:rFonts w:eastAsia="Calibri"/>
          <w:sz w:val="16"/>
        </w:rPr>
        <w:t xml:space="preserve"> and persecution </w:t>
      </w:r>
      <w:r w:rsidRPr="00CC45C3">
        <w:rPr>
          <w:rFonts w:eastAsia="Calibri"/>
          <w:highlight w:val="cyan"/>
          <w:u w:val="single"/>
        </w:rPr>
        <w:t xml:space="preserve">continues to </w:t>
      </w:r>
      <w:r w:rsidRPr="00CC45C3">
        <w:rPr>
          <w:rFonts w:eastAsia="Calibri"/>
          <w:b/>
          <w:iCs/>
          <w:highlight w:val="cyan"/>
          <w:u w:val="single"/>
          <w:bdr w:val="single" w:sz="8" w:space="0" w:color="auto"/>
        </w:rPr>
        <w:t>deteriorate</w:t>
      </w:r>
      <w:r w:rsidRPr="00CC45C3">
        <w:rPr>
          <w:rFonts w:eastAsia="Calibri"/>
          <w:b/>
          <w:iCs/>
          <w:u w:val="single"/>
          <w:bdr w:val="single" w:sz="8" w:space="0" w:color="auto"/>
        </w:rPr>
        <w:t xml:space="preserve"> internationally</w:t>
      </w:r>
      <w:r w:rsidRPr="00CC45C3">
        <w:rPr>
          <w:rFonts w:eastAsia="Calibri"/>
          <w:highlight w:val="cyan"/>
          <w:u w:val="single"/>
        </w:rPr>
        <w:t>. Regimes</w:t>
      </w:r>
      <w:r w:rsidRPr="00CC45C3">
        <w:rPr>
          <w:rFonts w:eastAsia="Calibri"/>
          <w:u w:val="single"/>
        </w:rPr>
        <w:t xml:space="preserve">, often </w:t>
      </w:r>
      <w:r w:rsidRPr="00CC45C3">
        <w:rPr>
          <w:rFonts w:eastAsia="Calibri"/>
          <w:highlight w:val="cyan"/>
          <w:u w:val="single"/>
        </w:rPr>
        <w:t>in the press for</w:t>
      </w:r>
      <w:r w:rsidRPr="00CC45C3">
        <w:rPr>
          <w:rFonts w:eastAsia="Calibri"/>
          <w:sz w:val="16"/>
        </w:rPr>
        <w:t xml:space="preserve"> their heinous violations of human rights, </w:t>
      </w:r>
      <w:r w:rsidRPr="00CC45C3">
        <w:rPr>
          <w:rFonts w:eastAsia="Calibri"/>
          <w:b/>
          <w:iCs/>
          <w:highlight w:val="cyan"/>
          <w:u w:val="single"/>
          <w:bdr w:val="single" w:sz="8" w:space="0" w:color="auto"/>
        </w:rPr>
        <w:t>destabilizing</w:t>
      </w:r>
      <w:r w:rsidRPr="00CC45C3">
        <w:rPr>
          <w:rFonts w:eastAsia="Calibri"/>
          <w:u w:val="single"/>
        </w:rPr>
        <w:t xml:space="preserve"> global</w:t>
      </w:r>
      <w:r w:rsidRPr="00CC45C3">
        <w:rPr>
          <w:rFonts w:eastAsia="Calibri"/>
          <w:sz w:val="16"/>
        </w:rPr>
        <w:t xml:space="preserve"> order and </w:t>
      </w:r>
      <w:r w:rsidRPr="00CC45C3">
        <w:rPr>
          <w:rFonts w:eastAsia="Calibri"/>
          <w:highlight w:val="cyan"/>
          <w:u w:val="single"/>
        </w:rPr>
        <w:t>peace, are</w:t>
      </w:r>
      <w:r w:rsidRPr="00CC45C3">
        <w:rPr>
          <w:rFonts w:eastAsia="Calibri"/>
          <w:sz w:val="16"/>
        </w:rPr>
        <w:t xml:space="preserve"> some of </w:t>
      </w:r>
      <w:r w:rsidRPr="00CC45C3">
        <w:rPr>
          <w:rFonts w:eastAsia="Calibri"/>
          <w:highlight w:val="cyan"/>
          <w:u w:val="single"/>
        </w:rPr>
        <w:t xml:space="preserve">the </w:t>
      </w:r>
      <w:r w:rsidRPr="00CC45C3">
        <w:rPr>
          <w:rFonts w:eastAsia="Calibri"/>
          <w:b/>
          <w:iCs/>
          <w:u w:val="single"/>
          <w:bdr w:val="single" w:sz="8" w:space="0" w:color="auto"/>
        </w:rPr>
        <w:t xml:space="preserve">worst </w:t>
      </w:r>
      <w:r w:rsidRPr="00CC45C3">
        <w:rPr>
          <w:rFonts w:eastAsia="Calibri"/>
          <w:b/>
          <w:iCs/>
          <w:highlight w:val="cyan"/>
          <w:u w:val="single"/>
          <w:bdr w:val="single" w:sz="8" w:space="0" w:color="auto"/>
        </w:rPr>
        <w:t>offenders</w:t>
      </w:r>
      <w:r w:rsidRPr="00CC45C3">
        <w:rPr>
          <w:rFonts w:eastAsia="Calibri"/>
          <w:u w:val="single"/>
        </w:rPr>
        <w:t xml:space="preserve">. </w:t>
      </w:r>
      <w:r w:rsidRPr="00CC45C3">
        <w:rPr>
          <w:rFonts w:eastAsia="Calibri"/>
          <w:highlight w:val="yellow"/>
          <w:u w:val="single"/>
        </w:rPr>
        <w:t>Russia, China, North Korea, and Iran, lead</w:t>
      </w:r>
      <w:r w:rsidRPr="00CC45C3">
        <w:rPr>
          <w:rFonts w:eastAsia="Calibri"/>
          <w:sz w:val="16"/>
          <w:highlight w:val="yellow"/>
        </w:rPr>
        <w:t xml:space="preserve">ing </w:t>
      </w:r>
      <w:r w:rsidRPr="00CC45C3">
        <w:rPr>
          <w:rFonts w:eastAsia="Calibri"/>
          <w:highlight w:val="yellow"/>
          <w:u w:val="single"/>
        </w:rPr>
        <w:t xml:space="preserve">a </w:t>
      </w:r>
      <w:r w:rsidRPr="00CC45C3">
        <w:rPr>
          <w:rFonts w:eastAsia="Calibri"/>
          <w:b/>
          <w:iCs/>
          <w:highlight w:val="yellow"/>
          <w:u w:val="single"/>
          <w:bdr w:val="single" w:sz="8" w:space="0" w:color="auto"/>
        </w:rPr>
        <w:t>rogues' gallery</w:t>
      </w:r>
      <w:r w:rsidRPr="00CC45C3">
        <w:rPr>
          <w:rFonts w:eastAsia="Calibri"/>
          <w:sz w:val="16"/>
          <w:highlight w:val="yellow"/>
        </w:rPr>
        <w:t xml:space="preserve"> </w:t>
      </w:r>
      <w:r w:rsidRPr="00CC45C3">
        <w:rPr>
          <w:rFonts w:eastAsia="Calibri"/>
          <w:sz w:val="16"/>
        </w:rPr>
        <w:t>of autocratic villains, constantly attack people of faith and places of worship in order to undermine any allegiance that is devoted to a power higher than their own</w:t>
      </w:r>
      <w:r w:rsidRPr="00CC45C3">
        <w:rPr>
          <w:rFonts w:eastAsia="Calibri"/>
          <w:sz w:val="16"/>
          <w:highlight w:val="yellow"/>
        </w:rPr>
        <w:t xml:space="preserve">. Additionally, </w:t>
      </w:r>
      <w:r w:rsidRPr="00CC45C3">
        <w:rPr>
          <w:rFonts w:eastAsia="Calibri"/>
          <w:highlight w:val="yellow"/>
          <w:u w:val="single"/>
        </w:rPr>
        <w:t xml:space="preserve">deadly waves of </w:t>
      </w:r>
      <w:r w:rsidRPr="00CC45C3">
        <w:rPr>
          <w:rFonts w:eastAsia="Calibri"/>
          <w:b/>
          <w:iCs/>
          <w:highlight w:val="yellow"/>
          <w:u w:val="single"/>
          <w:bdr w:val="single" w:sz="8" w:space="0" w:color="auto"/>
        </w:rPr>
        <w:t>violent extremism</w:t>
      </w:r>
      <w:r w:rsidRPr="00CC45C3">
        <w:rPr>
          <w:rFonts w:eastAsia="Calibri"/>
          <w:highlight w:val="yellow"/>
          <w:u w:val="single"/>
        </w:rPr>
        <w:t xml:space="preserve"> in</w:t>
      </w:r>
      <w:r w:rsidRPr="00CC45C3">
        <w:rPr>
          <w:rFonts w:eastAsia="Calibri"/>
          <w:sz w:val="16"/>
          <w:highlight w:val="yellow"/>
        </w:rPr>
        <w:t xml:space="preserve"> places like </w:t>
      </w:r>
      <w:r w:rsidRPr="00CC45C3">
        <w:rPr>
          <w:rFonts w:eastAsia="Calibri"/>
          <w:highlight w:val="yellow"/>
          <w:u w:val="single"/>
        </w:rPr>
        <w:t xml:space="preserve">Nigeria and India are </w:t>
      </w:r>
      <w:r w:rsidRPr="00CC45C3">
        <w:rPr>
          <w:rFonts w:eastAsia="Calibri"/>
          <w:b/>
          <w:iCs/>
          <w:highlight w:val="yellow"/>
          <w:u w:val="single"/>
          <w:bdr w:val="single" w:sz="8" w:space="0" w:color="auto"/>
        </w:rPr>
        <w:t>devastating</w:t>
      </w:r>
      <w:r w:rsidRPr="00CC45C3">
        <w:rPr>
          <w:rFonts w:eastAsia="Calibri"/>
          <w:sz w:val="16"/>
        </w:rPr>
        <w:t xml:space="preserve"> whole </w:t>
      </w:r>
      <w:r w:rsidRPr="00CC45C3">
        <w:rPr>
          <w:rFonts w:eastAsia="Calibri"/>
          <w:u w:val="single"/>
        </w:rPr>
        <w:t>communities and going unchecked</w:t>
      </w:r>
      <w:r w:rsidRPr="00CC45C3">
        <w:rPr>
          <w:rFonts w:eastAsia="Calibri"/>
          <w:sz w:val="16"/>
        </w:rPr>
        <w:t>.</w:t>
      </w:r>
    </w:p>
    <w:p w14:paraId="3FD1D504" w14:textId="77777777" w:rsidR="00CC45C3" w:rsidRPr="00CC45C3" w:rsidRDefault="00CC45C3" w:rsidP="00CC45C3">
      <w:pPr>
        <w:rPr>
          <w:rFonts w:eastAsia="Calibri"/>
          <w:sz w:val="16"/>
        </w:rPr>
      </w:pPr>
      <w:r w:rsidRPr="00CC45C3">
        <w:rPr>
          <w:rFonts w:eastAsia="Calibri"/>
          <w:u w:val="single"/>
        </w:rPr>
        <w:t>There are</w:t>
      </w:r>
      <w:r w:rsidRPr="00CC45C3">
        <w:rPr>
          <w:rFonts w:eastAsia="Calibri"/>
          <w:sz w:val="16"/>
        </w:rPr>
        <w:t xml:space="preserve"> both humanitarian and deeply </w:t>
      </w:r>
      <w:r w:rsidRPr="00CC45C3">
        <w:rPr>
          <w:rFonts w:eastAsia="Calibri"/>
          <w:b/>
          <w:iCs/>
          <w:u w:val="single"/>
          <w:bdr w:val="single" w:sz="8" w:space="0" w:color="auto"/>
        </w:rPr>
        <w:t>strategic</w:t>
      </w:r>
      <w:r w:rsidRPr="00CC45C3">
        <w:rPr>
          <w:rFonts w:eastAsia="Calibri"/>
          <w:u w:val="single"/>
        </w:rPr>
        <w:t xml:space="preserve"> reasons for prioritizing </w:t>
      </w:r>
      <w:r w:rsidRPr="00CC45C3">
        <w:rPr>
          <w:rFonts w:eastAsia="Calibri"/>
          <w:b/>
          <w:iCs/>
          <w:u w:val="single"/>
          <w:bdr w:val="single" w:sz="8" w:space="0" w:color="auto"/>
        </w:rPr>
        <w:t>international religious freedom</w:t>
      </w:r>
      <w:r w:rsidRPr="00CC45C3">
        <w:rPr>
          <w:rFonts w:eastAsia="Calibri"/>
          <w:sz w:val="16"/>
        </w:rPr>
        <w:t xml:space="preserve"> in foreign policy. </w:t>
      </w:r>
      <w:r w:rsidRPr="00CC45C3">
        <w:rPr>
          <w:rFonts w:eastAsia="Calibri"/>
          <w:highlight w:val="cyan"/>
          <w:u w:val="single"/>
        </w:rPr>
        <w:t>Where</w:t>
      </w:r>
      <w:r w:rsidRPr="00CC45C3">
        <w:rPr>
          <w:rFonts w:eastAsia="Calibri"/>
          <w:sz w:val="16"/>
        </w:rPr>
        <w:t xml:space="preserve"> such </w:t>
      </w:r>
      <w:r w:rsidRPr="00CC45C3">
        <w:rPr>
          <w:rFonts w:eastAsia="Calibri"/>
          <w:highlight w:val="cyan"/>
          <w:u w:val="single"/>
        </w:rPr>
        <w:t xml:space="preserve">freedoms are </w:t>
      </w:r>
      <w:r w:rsidRPr="00CC45C3">
        <w:rPr>
          <w:rFonts w:eastAsia="Calibri"/>
          <w:b/>
          <w:iCs/>
          <w:highlight w:val="cyan"/>
          <w:u w:val="single"/>
          <w:bdr w:val="single" w:sz="8" w:space="0" w:color="auto"/>
        </w:rPr>
        <w:t>safeguarded</w:t>
      </w:r>
      <w:r w:rsidRPr="00CC45C3">
        <w:rPr>
          <w:rFonts w:eastAsia="Calibri"/>
          <w:sz w:val="16"/>
        </w:rPr>
        <w:t xml:space="preserve">, democracy is more robust, local and </w:t>
      </w:r>
      <w:r w:rsidRPr="00CC45C3">
        <w:rPr>
          <w:rFonts w:eastAsia="Calibri"/>
          <w:b/>
          <w:iCs/>
          <w:u w:val="single"/>
          <w:bdr w:val="single" w:sz="8" w:space="0" w:color="auto"/>
        </w:rPr>
        <w:t xml:space="preserve">regional </w:t>
      </w:r>
      <w:r w:rsidRPr="00CC45C3">
        <w:rPr>
          <w:rFonts w:eastAsia="Calibri"/>
          <w:b/>
          <w:iCs/>
          <w:highlight w:val="cyan"/>
          <w:u w:val="single"/>
          <w:bdr w:val="single" w:sz="8" w:space="0" w:color="auto"/>
        </w:rPr>
        <w:t>conflicts</w:t>
      </w:r>
      <w:r w:rsidRPr="00CC45C3">
        <w:rPr>
          <w:rFonts w:eastAsia="Calibri"/>
          <w:highlight w:val="cyan"/>
          <w:u w:val="single"/>
        </w:rPr>
        <w:t xml:space="preserve"> are less likely</w:t>
      </w:r>
      <w:r w:rsidRPr="00CC45C3">
        <w:rPr>
          <w:rFonts w:eastAsia="Calibri"/>
          <w:sz w:val="16"/>
        </w:rPr>
        <w:t xml:space="preserve">, cross-border migration is reduced, and prosperity and the prospect of lucrative business and trade opportunities abound. </w:t>
      </w:r>
      <w:r w:rsidRPr="00CC45C3">
        <w:rPr>
          <w:rFonts w:eastAsia="Calibri"/>
          <w:highlight w:val="cyan"/>
          <w:u w:val="single"/>
        </w:rPr>
        <w:t>Regimes that do not respect</w:t>
      </w:r>
      <w:r w:rsidRPr="00CC45C3">
        <w:rPr>
          <w:rFonts w:eastAsia="Calibri"/>
          <w:sz w:val="16"/>
        </w:rPr>
        <w:t xml:space="preserve"> or properly defend the inalienable rights of their citizens to exercise their </w:t>
      </w:r>
      <w:r w:rsidRPr="00CC45C3">
        <w:rPr>
          <w:rFonts w:eastAsia="Calibri"/>
          <w:u w:val="single"/>
        </w:rPr>
        <w:t>religious</w:t>
      </w:r>
      <w:r w:rsidRPr="00CC45C3">
        <w:rPr>
          <w:rFonts w:eastAsia="Calibri"/>
          <w:sz w:val="16"/>
        </w:rPr>
        <w:t xml:space="preserve"> beliefs in </w:t>
      </w:r>
      <w:r w:rsidRPr="00CC45C3">
        <w:rPr>
          <w:rFonts w:eastAsia="Calibri"/>
          <w:highlight w:val="cyan"/>
          <w:u w:val="single"/>
        </w:rPr>
        <w:t>freedom are not</w:t>
      </w:r>
      <w:r w:rsidRPr="00CC45C3">
        <w:rPr>
          <w:rFonts w:eastAsia="Calibri"/>
          <w:u w:val="single"/>
        </w:rPr>
        <w:t xml:space="preserve"> contributors to </w:t>
      </w:r>
      <w:r w:rsidRPr="00CC45C3">
        <w:rPr>
          <w:rFonts w:eastAsia="Calibri"/>
          <w:b/>
          <w:iCs/>
          <w:u w:val="single"/>
          <w:bdr w:val="single" w:sz="8" w:space="0" w:color="auto"/>
        </w:rPr>
        <w:t>international peace</w:t>
      </w:r>
      <w:r w:rsidRPr="00CC45C3">
        <w:rPr>
          <w:rFonts w:eastAsia="Calibri"/>
          <w:sz w:val="16"/>
        </w:rPr>
        <w:t xml:space="preserve"> and prosperity, </w:t>
      </w:r>
      <w:r w:rsidRPr="00CC45C3">
        <w:rPr>
          <w:rFonts w:eastAsia="Calibri"/>
          <w:u w:val="single"/>
        </w:rPr>
        <w:t>and</w:t>
      </w:r>
      <w:r w:rsidRPr="00CC45C3">
        <w:rPr>
          <w:rFonts w:eastAsia="Calibri"/>
          <w:sz w:val="16"/>
        </w:rPr>
        <w:t xml:space="preserve"> they </w:t>
      </w:r>
      <w:r w:rsidRPr="00CC45C3">
        <w:rPr>
          <w:rFonts w:eastAsia="Calibri"/>
          <w:u w:val="single"/>
        </w:rPr>
        <w:t xml:space="preserve">are not </w:t>
      </w:r>
      <w:r w:rsidRPr="00CC45C3">
        <w:rPr>
          <w:rFonts w:eastAsia="Calibri"/>
          <w:highlight w:val="cyan"/>
          <w:u w:val="single"/>
        </w:rPr>
        <w:t>reliable</w:t>
      </w:r>
      <w:r w:rsidRPr="00CC45C3">
        <w:rPr>
          <w:rFonts w:eastAsia="Calibri"/>
          <w:u w:val="single"/>
        </w:rPr>
        <w:t xml:space="preserve"> partners</w:t>
      </w:r>
      <w:r w:rsidRPr="00CC45C3">
        <w:rPr>
          <w:rFonts w:eastAsia="Calibri"/>
          <w:highlight w:val="cyan"/>
          <w:u w:val="single"/>
        </w:rPr>
        <w:t xml:space="preserve">. When the </w:t>
      </w:r>
      <w:r w:rsidRPr="00CC45C3">
        <w:rPr>
          <w:rFonts w:eastAsia="Calibri"/>
          <w:b/>
          <w:iCs/>
          <w:highlight w:val="cyan"/>
          <w:u w:val="single"/>
          <w:bdr w:val="single" w:sz="8" w:space="0" w:color="auto"/>
        </w:rPr>
        <w:t>U</w:t>
      </w:r>
      <w:r w:rsidRPr="00CC45C3">
        <w:rPr>
          <w:rFonts w:eastAsia="Calibri"/>
          <w:sz w:val="16"/>
        </w:rPr>
        <w:t xml:space="preserve">nited </w:t>
      </w:r>
      <w:r w:rsidRPr="00CC45C3">
        <w:rPr>
          <w:rFonts w:eastAsia="Calibri"/>
          <w:b/>
          <w:iCs/>
          <w:highlight w:val="cyan"/>
          <w:u w:val="single"/>
          <w:bdr w:val="single" w:sz="8" w:space="0" w:color="auto"/>
        </w:rPr>
        <w:t>S</w:t>
      </w:r>
      <w:r w:rsidRPr="00CC45C3">
        <w:rPr>
          <w:rFonts w:eastAsia="Calibri"/>
          <w:sz w:val="16"/>
        </w:rPr>
        <w:t xml:space="preserve">tates </w:t>
      </w:r>
      <w:r w:rsidRPr="00CC45C3">
        <w:rPr>
          <w:rFonts w:eastAsia="Calibri"/>
          <w:b/>
          <w:iCs/>
          <w:highlight w:val="cyan"/>
          <w:u w:val="single"/>
          <w:bdr w:val="single" w:sz="8" w:space="0" w:color="auto"/>
        </w:rPr>
        <w:t>champions</w:t>
      </w:r>
      <w:r w:rsidRPr="00CC45C3">
        <w:rPr>
          <w:rFonts w:eastAsia="Calibri"/>
          <w:highlight w:val="cyan"/>
          <w:u w:val="single"/>
        </w:rPr>
        <w:t xml:space="preserve"> this</w:t>
      </w:r>
      <w:r w:rsidRPr="00CC45C3">
        <w:rPr>
          <w:rFonts w:eastAsia="Calibri"/>
          <w:u w:val="single"/>
        </w:rPr>
        <w:t xml:space="preserve"> cause, </w:t>
      </w:r>
      <w:r w:rsidRPr="00CC45C3">
        <w:rPr>
          <w:rFonts w:eastAsia="Calibri"/>
          <w:highlight w:val="cyan"/>
          <w:u w:val="single"/>
        </w:rPr>
        <w:t xml:space="preserve">it </w:t>
      </w:r>
      <w:r w:rsidRPr="00CC45C3">
        <w:rPr>
          <w:rFonts w:eastAsia="Calibri"/>
          <w:b/>
          <w:iCs/>
          <w:highlight w:val="cyan"/>
          <w:u w:val="single"/>
          <w:bdr w:val="single" w:sz="8" w:space="0" w:color="auto"/>
        </w:rPr>
        <w:t>strengthens</w:t>
      </w:r>
      <w:r w:rsidRPr="00CC45C3">
        <w:rPr>
          <w:rFonts w:eastAsia="Calibri"/>
          <w:highlight w:val="cyan"/>
          <w:u w:val="single"/>
        </w:rPr>
        <w:t xml:space="preserve"> relationships</w:t>
      </w:r>
      <w:r w:rsidRPr="00CC45C3">
        <w:rPr>
          <w:rFonts w:eastAsia="Calibri"/>
          <w:u w:val="single"/>
        </w:rPr>
        <w:t xml:space="preserve"> with </w:t>
      </w:r>
      <w:r w:rsidRPr="00CC45C3">
        <w:rPr>
          <w:rFonts w:eastAsia="Calibri"/>
          <w:b/>
          <w:iCs/>
          <w:u w:val="single"/>
          <w:bdr w:val="single" w:sz="8" w:space="0" w:color="auto"/>
        </w:rPr>
        <w:t>emerging democracies</w:t>
      </w:r>
      <w:r w:rsidRPr="00CC45C3">
        <w:rPr>
          <w:rFonts w:eastAsia="Calibri"/>
          <w:sz w:val="16"/>
        </w:rPr>
        <w:t xml:space="preserve">, builds trust with civil societies, </w:t>
      </w:r>
      <w:r w:rsidRPr="00CC45C3">
        <w:rPr>
          <w:rFonts w:eastAsia="Calibri"/>
          <w:highlight w:val="cyan"/>
          <w:u w:val="single"/>
        </w:rPr>
        <w:t xml:space="preserve">and </w:t>
      </w:r>
      <w:r w:rsidRPr="00CC45C3">
        <w:rPr>
          <w:rFonts w:eastAsia="Calibri"/>
          <w:b/>
          <w:iCs/>
          <w:highlight w:val="cyan"/>
          <w:u w:val="single"/>
          <w:bdr w:val="single" w:sz="8" w:space="0" w:color="auto"/>
        </w:rPr>
        <w:t>counters</w:t>
      </w:r>
      <w:r w:rsidRPr="00CC45C3">
        <w:rPr>
          <w:rFonts w:eastAsia="Calibri"/>
          <w:u w:val="single"/>
        </w:rPr>
        <w:t xml:space="preserve"> the </w:t>
      </w:r>
      <w:r w:rsidRPr="00CC45C3">
        <w:rPr>
          <w:rFonts w:eastAsia="Calibri"/>
          <w:b/>
          <w:iCs/>
          <w:u w:val="single"/>
          <w:bdr w:val="single" w:sz="8" w:space="0" w:color="auto"/>
        </w:rPr>
        <w:t xml:space="preserve">influence of </w:t>
      </w:r>
      <w:r w:rsidRPr="00CC45C3">
        <w:rPr>
          <w:rFonts w:eastAsia="Calibri"/>
          <w:b/>
          <w:iCs/>
          <w:highlight w:val="cyan"/>
          <w:u w:val="single"/>
          <w:bdr w:val="single" w:sz="8" w:space="0" w:color="auto"/>
        </w:rPr>
        <w:t>dictatorships</w:t>
      </w:r>
      <w:r w:rsidRPr="00CC45C3">
        <w:rPr>
          <w:rFonts w:eastAsia="Calibri"/>
          <w:sz w:val="16"/>
        </w:rPr>
        <w:t xml:space="preserve"> that use religious repression as a weapon of control.</w:t>
      </w:r>
    </w:p>
    <w:p w14:paraId="6FE5C9F3" w14:textId="77777777" w:rsidR="00CC45C3" w:rsidRPr="00CC45C3" w:rsidRDefault="00CC45C3" w:rsidP="00CC45C3">
      <w:pPr>
        <w:rPr>
          <w:rFonts w:eastAsia="Calibri"/>
          <w:sz w:val="16"/>
        </w:rPr>
      </w:pPr>
      <w:r w:rsidRPr="00CC45C3">
        <w:rPr>
          <w:rFonts w:eastAsia="Calibri"/>
          <w:sz w:val="16"/>
        </w:rPr>
        <w:t xml:space="preserve">President </w:t>
      </w:r>
      <w:r w:rsidRPr="00CC45C3">
        <w:rPr>
          <w:rFonts w:eastAsia="Calibri"/>
          <w:highlight w:val="cyan"/>
          <w:u w:val="single"/>
        </w:rPr>
        <w:t>Trump</w:t>
      </w:r>
      <w:r w:rsidRPr="00CC45C3">
        <w:rPr>
          <w:rFonts w:eastAsia="Calibri"/>
          <w:u w:val="single"/>
        </w:rPr>
        <w:t xml:space="preserve"> in his </w:t>
      </w:r>
      <w:r w:rsidRPr="00CC45C3">
        <w:rPr>
          <w:rFonts w:eastAsia="Calibri"/>
          <w:b/>
          <w:iCs/>
          <w:u w:val="single"/>
          <w:bdr w:val="single" w:sz="8" w:space="0" w:color="auto"/>
        </w:rPr>
        <w:t>first administration</w:t>
      </w:r>
      <w:r w:rsidRPr="00CC45C3">
        <w:rPr>
          <w:rFonts w:eastAsia="Calibri"/>
          <w:highlight w:val="cyan"/>
          <w:u w:val="single"/>
        </w:rPr>
        <w:t xml:space="preserve"> demonstrated </w:t>
      </w:r>
      <w:r w:rsidRPr="00CC45C3">
        <w:rPr>
          <w:rFonts w:eastAsia="Calibri"/>
          <w:b/>
          <w:iCs/>
          <w:u w:val="single"/>
          <w:bdr w:val="single" w:sz="8" w:space="0" w:color="auto"/>
        </w:rPr>
        <w:t xml:space="preserve">resolute </w:t>
      </w:r>
      <w:r w:rsidRPr="00CC45C3">
        <w:rPr>
          <w:rFonts w:eastAsia="Calibri"/>
          <w:b/>
          <w:iCs/>
          <w:highlight w:val="cyan"/>
          <w:u w:val="single"/>
          <w:bdr w:val="single" w:sz="8" w:space="0" w:color="auto"/>
        </w:rPr>
        <w:t>leadership</w:t>
      </w:r>
      <w:r w:rsidRPr="00CC45C3">
        <w:rPr>
          <w:rFonts w:eastAsia="Calibri"/>
          <w:u w:val="single"/>
        </w:rPr>
        <w:t xml:space="preserve"> in prioritizing religious freedom</w:t>
      </w:r>
      <w:r w:rsidRPr="00CC45C3">
        <w:rPr>
          <w:rFonts w:eastAsia="Calibri"/>
          <w:sz w:val="16"/>
        </w:rPr>
        <w:t xml:space="preserve"> in foreign policy, </w:t>
      </w:r>
      <w:r w:rsidRPr="00CC45C3">
        <w:rPr>
          <w:rFonts w:eastAsia="Calibri"/>
          <w:u w:val="single"/>
        </w:rPr>
        <w:t xml:space="preserve">founding the </w:t>
      </w:r>
      <w:r w:rsidRPr="00CC45C3">
        <w:rPr>
          <w:rFonts w:eastAsia="Calibri"/>
          <w:b/>
          <w:iCs/>
          <w:u w:val="single"/>
          <w:bdr w:val="single" w:sz="8" w:space="0" w:color="auto"/>
        </w:rPr>
        <w:t>I</w:t>
      </w:r>
      <w:r w:rsidRPr="00CC45C3">
        <w:rPr>
          <w:rFonts w:eastAsia="Calibri"/>
          <w:sz w:val="16"/>
        </w:rPr>
        <w:t xml:space="preserve">nternational </w:t>
      </w:r>
      <w:r w:rsidRPr="00CC45C3">
        <w:rPr>
          <w:rFonts w:eastAsia="Calibri"/>
          <w:b/>
          <w:iCs/>
          <w:u w:val="single"/>
          <w:bdr w:val="single" w:sz="8" w:space="0" w:color="auto"/>
        </w:rPr>
        <w:t>F</w:t>
      </w:r>
      <w:r w:rsidRPr="00CC45C3">
        <w:rPr>
          <w:rFonts w:eastAsia="Calibri"/>
          <w:sz w:val="16"/>
        </w:rPr>
        <w:t xml:space="preserve">reedom of </w:t>
      </w:r>
      <w:r w:rsidRPr="00CC45C3">
        <w:rPr>
          <w:rFonts w:eastAsia="Calibri"/>
          <w:b/>
          <w:iCs/>
          <w:u w:val="single"/>
          <w:bdr w:val="single" w:sz="8" w:space="0" w:color="auto"/>
        </w:rPr>
        <w:t>R</w:t>
      </w:r>
      <w:r w:rsidRPr="00CC45C3">
        <w:rPr>
          <w:rFonts w:eastAsia="Calibri"/>
          <w:sz w:val="16"/>
        </w:rPr>
        <w:t xml:space="preserve">eligion or </w:t>
      </w:r>
      <w:r w:rsidRPr="00CC45C3">
        <w:rPr>
          <w:rFonts w:eastAsia="Calibri"/>
          <w:b/>
          <w:iCs/>
          <w:u w:val="single"/>
          <w:bdr w:val="single" w:sz="8" w:space="0" w:color="auto"/>
        </w:rPr>
        <w:t>B</w:t>
      </w:r>
      <w:r w:rsidRPr="00CC45C3">
        <w:rPr>
          <w:rFonts w:eastAsia="Calibri"/>
          <w:sz w:val="16"/>
        </w:rPr>
        <w:t xml:space="preserve">elief </w:t>
      </w:r>
      <w:r w:rsidRPr="00CC45C3">
        <w:rPr>
          <w:rFonts w:eastAsia="Calibri"/>
          <w:b/>
          <w:iCs/>
          <w:u w:val="single"/>
          <w:bdr w:val="single" w:sz="8" w:space="0" w:color="auto"/>
        </w:rPr>
        <w:t>A</w:t>
      </w:r>
      <w:r w:rsidRPr="00CC45C3">
        <w:rPr>
          <w:rFonts w:eastAsia="Calibri"/>
          <w:sz w:val="16"/>
        </w:rPr>
        <w:t xml:space="preserve">lliance (IRFBA), </w:t>
      </w:r>
      <w:r w:rsidRPr="00CC45C3">
        <w:rPr>
          <w:rFonts w:eastAsia="Calibri"/>
          <w:highlight w:val="cyan"/>
          <w:u w:val="single"/>
        </w:rPr>
        <w:t>establishing</w:t>
      </w:r>
      <w:r w:rsidRPr="00CC45C3">
        <w:rPr>
          <w:rFonts w:eastAsia="Calibri"/>
          <w:sz w:val="16"/>
        </w:rPr>
        <w:t xml:space="preserve"> and hosting annual </w:t>
      </w:r>
      <w:r w:rsidRPr="00CC45C3">
        <w:rPr>
          <w:rFonts w:eastAsia="Calibri"/>
          <w:u w:val="single"/>
        </w:rPr>
        <w:t xml:space="preserve">ministerial </w:t>
      </w:r>
      <w:r w:rsidRPr="00CC45C3">
        <w:rPr>
          <w:rFonts w:eastAsia="Calibri"/>
          <w:highlight w:val="cyan"/>
          <w:u w:val="single"/>
        </w:rPr>
        <w:t>conferences</w:t>
      </w:r>
      <w:r w:rsidRPr="00CC45C3">
        <w:rPr>
          <w:rFonts w:eastAsia="Calibri"/>
          <w:sz w:val="16"/>
        </w:rPr>
        <w:t xml:space="preserve"> to advance the issue with governments around the world, </w:t>
      </w:r>
      <w:r w:rsidRPr="00CC45C3">
        <w:rPr>
          <w:rFonts w:eastAsia="Calibri"/>
          <w:highlight w:val="cyan"/>
          <w:u w:val="single"/>
        </w:rPr>
        <w:t>engaging</w:t>
      </w:r>
      <w:r w:rsidRPr="00CC45C3">
        <w:rPr>
          <w:rFonts w:eastAsia="Calibri"/>
          <w:u w:val="single"/>
        </w:rPr>
        <w:t xml:space="preserve"> forcefully </w:t>
      </w:r>
      <w:r w:rsidRPr="00CC45C3">
        <w:rPr>
          <w:rFonts w:eastAsia="Calibri"/>
          <w:highlight w:val="cyan"/>
          <w:u w:val="single"/>
        </w:rPr>
        <w:t xml:space="preserve">with nations that </w:t>
      </w:r>
      <w:r w:rsidRPr="00CC45C3">
        <w:rPr>
          <w:rFonts w:eastAsia="Calibri"/>
          <w:b/>
          <w:iCs/>
          <w:highlight w:val="cyan"/>
          <w:u w:val="single"/>
          <w:bdr w:val="single" w:sz="8" w:space="0" w:color="auto"/>
        </w:rPr>
        <w:t>violated</w:t>
      </w:r>
      <w:r w:rsidRPr="00CC45C3">
        <w:rPr>
          <w:rFonts w:eastAsia="Calibri"/>
          <w:b/>
          <w:iCs/>
          <w:u w:val="single"/>
          <w:bdr w:val="single" w:sz="8" w:space="0" w:color="auto"/>
        </w:rPr>
        <w:t xml:space="preserve"> this right</w:t>
      </w:r>
      <w:r w:rsidRPr="00CC45C3">
        <w:rPr>
          <w:rFonts w:eastAsia="Calibri"/>
          <w:highlight w:val="cyan"/>
          <w:u w:val="single"/>
        </w:rPr>
        <w:t>, and advocating for</w:t>
      </w:r>
      <w:r w:rsidRPr="00CC45C3">
        <w:rPr>
          <w:rFonts w:eastAsia="Calibri"/>
          <w:sz w:val="16"/>
        </w:rPr>
        <w:t xml:space="preserve"> the release of </w:t>
      </w:r>
      <w:r w:rsidRPr="00CC45C3">
        <w:rPr>
          <w:rFonts w:eastAsia="Calibri"/>
          <w:b/>
          <w:iCs/>
          <w:highlight w:val="cyan"/>
          <w:u w:val="single"/>
          <w:bdr w:val="single" w:sz="8" w:space="0" w:color="auto"/>
        </w:rPr>
        <w:t>prisoners</w:t>
      </w:r>
      <w:r w:rsidRPr="00CC45C3">
        <w:rPr>
          <w:rFonts w:eastAsia="Calibri"/>
          <w:b/>
          <w:iCs/>
          <w:u w:val="single"/>
          <w:bdr w:val="single" w:sz="8" w:space="0" w:color="auto"/>
        </w:rPr>
        <w:t xml:space="preserve"> of conscience</w:t>
      </w:r>
      <w:r w:rsidRPr="00CC45C3">
        <w:rPr>
          <w:rFonts w:eastAsia="Calibri"/>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5D8164C3" w14:textId="77777777" w:rsidR="00CC45C3" w:rsidRPr="00CC45C3" w:rsidRDefault="00CC45C3" w:rsidP="00CC45C3">
      <w:pPr>
        <w:rPr>
          <w:rFonts w:eastAsia="Calibri"/>
          <w:sz w:val="16"/>
        </w:rPr>
      </w:pPr>
      <w:r w:rsidRPr="00CC45C3">
        <w:rPr>
          <w:rFonts w:eastAsia="Calibri"/>
          <w:highlight w:val="cyan"/>
          <w:u w:val="single"/>
        </w:rPr>
        <w:t>While</w:t>
      </w:r>
      <w:r w:rsidRPr="00CC45C3">
        <w:rPr>
          <w:rFonts w:eastAsia="Calibri"/>
          <w:u w:val="single"/>
        </w:rPr>
        <w:t xml:space="preserve"> the </w:t>
      </w:r>
      <w:r w:rsidRPr="00CC45C3">
        <w:rPr>
          <w:rFonts w:eastAsia="Calibri"/>
          <w:b/>
          <w:iCs/>
          <w:highlight w:val="cyan"/>
          <w:u w:val="single"/>
          <w:bdr w:val="single" w:sz="8" w:space="0" w:color="auto"/>
        </w:rPr>
        <w:t>comments</w:t>
      </w:r>
      <w:r w:rsidRPr="00CC45C3">
        <w:rPr>
          <w:rFonts w:eastAsia="Calibri"/>
          <w:b/>
          <w:iCs/>
          <w:u w:val="single"/>
          <w:bdr w:val="single" w:sz="8" w:space="0" w:color="auto"/>
        </w:rPr>
        <w:t xml:space="preserve"> of JD Vance</w:t>
      </w:r>
      <w:r w:rsidRPr="00CC45C3">
        <w:rPr>
          <w:rFonts w:eastAsia="Calibri"/>
          <w:highlight w:val="cyan"/>
          <w:u w:val="single"/>
        </w:rPr>
        <w:t>, and</w:t>
      </w:r>
      <w:r w:rsidRPr="00CC45C3">
        <w:rPr>
          <w:rFonts w:eastAsia="Calibri"/>
          <w:u w:val="single"/>
        </w:rPr>
        <w:t xml:space="preserve"> the appointment of </w:t>
      </w:r>
      <w:r w:rsidRPr="00CC45C3">
        <w:rPr>
          <w:rFonts w:eastAsia="Calibri"/>
          <w:b/>
          <w:iCs/>
          <w:u w:val="single"/>
          <w:bdr w:val="single" w:sz="8" w:space="0" w:color="auto"/>
        </w:rPr>
        <w:t xml:space="preserve">Marco </w:t>
      </w:r>
      <w:r w:rsidRPr="00CC45C3">
        <w:rPr>
          <w:rFonts w:eastAsia="Calibri"/>
          <w:b/>
          <w:iCs/>
          <w:highlight w:val="cyan"/>
          <w:u w:val="single"/>
          <w:bdr w:val="single" w:sz="8" w:space="0" w:color="auto"/>
        </w:rPr>
        <w:t>Rubio</w:t>
      </w:r>
      <w:r w:rsidRPr="00CC45C3">
        <w:rPr>
          <w:rFonts w:eastAsia="Calibri"/>
          <w:sz w:val="16"/>
        </w:rPr>
        <w:t xml:space="preserve"> as secretary of State—</w:t>
      </w:r>
      <w:r w:rsidRPr="00CC45C3">
        <w:rPr>
          <w:rFonts w:eastAsia="Calibri"/>
          <w:u w:val="single"/>
        </w:rPr>
        <w:t>a long-devoted champion of the cause</w:t>
      </w:r>
      <w:r w:rsidRPr="00CC45C3">
        <w:rPr>
          <w:rFonts w:eastAsia="Calibri"/>
          <w:sz w:val="16"/>
        </w:rPr>
        <w:t>—</w:t>
      </w:r>
      <w:r w:rsidRPr="00CC45C3">
        <w:rPr>
          <w:rFonts w:eastAsia="Calibri"/>
          <w:highlight w:val="cyan"/>
          <w:u w:val="single"/>
        </w:rPr>
        <w:t xml:space="preserve">served as </w:t>
      </w:r>
      <w:r w:rsidRPr="00CC45C3">
        <w:rPr>
          <w:rFonts w:eastAsia="Calibri"/>
          <w:b/>
          <w:iCs/>
          <w:highlight w:val="cyan"/>
          <w:u w:val="single"/>
          <w:bdr w:val="single" w:sz="8" w:space="0" w:color="auto"/>
        </w:rPr>
        <w:t>encouraging indicators</w:t>
      </w:r>
      <w:r w:rsidRPr="00CC45C3">
        <w:rPr>
          <w:rFonts w:eastAsia="Calibri"/>
          <w:sz w:val="16"/>
        </w:rPr>
        <w:t xml:space="preserve"> of the new Trump administration's commitment to advancing this issue in foreign policy, </w:t>
      </w:r>
      <w:r w:rsidRPr="00CC45C3">
        <w:rPr>
          <w:rFonts w:eastAsia="Calibri"/>
          <w:highlight w:val="cyan"/>
          <w:u w:val="single"/>
        </w:rPr>
        <w:t xml:space="preserve">the U.S. is not meeting the </w:t>
      </w:r>
      <w:r w:rsidRPr="00CC45C3">
        <w:rPr>
          <w:rFonts w:eastAsia="Calibri"/>
          <w:b/>
          <w:iCs/>
          <w:highlight w:val="cyan"/>
          <w:u w:val="single"/>
          <w:bdr w:val="single" w:sz="8" w:space="0" w:color="auto"/>
        </w:rPr>
        <w:t>standard</w:t>
      </w:r>
      <w:r w:rsidRPr="00CC45C3">
        <w:rPr>
          <w:rFonts w:eastAsia="Calibri"/>
          <w:highlight w:val="cyan"/>
          <w:u w:val="single"/>
        </w:rPr>
        <w:t xml:space="preserve"> it</w:t>
      </w:r>
      <w:r w:rsidRPr="00CC45C3">
        <w:rPr>
          <w:rFonts w:eastAsia="Calibri"/>
          <w:u w:val="single"/>
        </w:rPr>
        <w:t xml:space="preserve"> has </w:t>
      </w:r>
      <w:r w:rsidRPr="00CC45C3">
        <w:rPr>
          <w:rFonts w:eastAsia="Calibri"/>
          <w:b/>
          <w:iCs/>
          <w:highlight w:val="cyan"/>
          <w:u w:val="single"/>
          <w:bdr w:val="single" w:sz="8" w:space="0" w:color="auto"/>
        </w:rPr>
        <w:t>set</w:t>
      </w:r>
      <w:r w:rsidRPr="00CC45C3">
        <w:rPr>
          <w:rFonts w:eastAsia="Calibri"/>
          <w:b/>
          <w:iCs/>
          <w:u w:val="single"/>
          <w:bdr w:val="single" w:sz="8" w:space="0" w:color="auto"/>
        </w:rPr>
        <w:t xml:space="preserve"> for itself</w:t>
      </w:r>
      <w:r w:rsidRPr="00CC45C3">
        <w:rPr>
          <w:rFonts w:eastAsia="Calibri"/>
          <w:sz w:val="16"/>
        </w:rPr>
        <w:t xml:space="preserve"> or fulfilling the role the rest of the free world has come to expect.</w:t>
      </w:r>
    </w:p>
    <w:p w14:paraId="480385D9" w14:textId="77777777" w:rsidR="00CC45C3" w:rsidRPr="00CC45C3" w:rsidRDefault="00CC45C3" w:rsidP="00CC45C3">
      <w:pPr>
        <w:rPr>
          <w:rFonts w:eastAsia="Calibri"/>
          <w:sz w:val="16"/>
        </w:rPr>
      </w:pPr>
      <w:r w:rsidRPr="00CC45C3">
        <w:rPr>
          <w:rFonts w:eastAsia="Calibri"/>
          <w:highlight w:val="yellow"/>
          <w:u w:val="single"/>
        </w:rPr>
        <w:t xml:space="preserve">Other nations are </w:t>
      </w:r>
      <w:r w:rsidRPr="00CC45C3">
        <w:rPr>
          <w:rFonts w:eastAsia="Calibri"/>
          <w:b/>
          <w:iCs/>
          <w:highlight w:val="yellow"/>
          <w:u w:val="single"/>
          <w:bdr w:val="single" w:sz="8" w:space="0" w:color="auto"/>
        </w:rPr>
        <w:t>stepping up</w:t>
      </w:r>
      <w:r w:rsidRPr="00CC45C3">
        <w:rPr>
          <w:rFonts w:eastAsia="Calibri"/>
          <w:sz w:val="16"/>
          <w:highlight w:val="yellow"/>
        </w:rPr>
        <w:t xml:space="preserve"> to the plate. The Czech Republic's Robert Řehák, </w:t>
      </w:r>
      <w:r w:rsidRPr="00CC45C3">
        <w:rPr>
          <w:rFonts w:eastAsia="Calibri"/>
          <w:sz w:val="16"/>
        </w:rPr>
        <w:t>special envoy for holocaust, interfaith dialogue, and freedom of religion</w:t>
      </w:r>
      <w:r w:rsidRPr="00CC45C3">
        <w:rPr>
          <w:rFonts w:eastAsia="Calibri"/>
          <w:sz w:val="16"/>
          <w:highlight w:val="yellow"/>
        </w:rPr>
        <w:t xml:space="preserve">, has been an outspoken </w:t>
      </w:r>
      <w:r w:rsidRPr="00CC45C3">
        <w:rPr>
          <w:rFonts w:eastAsia="Calibri"/>
          <w:sz w:val="16"/>
        </w:rPr>
        <w:t xml:space="preserve">and resolute </w:t>
      </w:r>
      <w:r w:rsidRPr="00CC45C3">
        <w:rPr>
          <w:rFonts w:eastAsia="Calibri"/>
          <w:sz w:val="16"/>
          <w:highlight w:val="yellow"/>
        </w:rPr>
        <w:t xml:space="preserve">advocate for individuals imprisoned on account of their faith. </w:t>
      </w:r>
      <w:r w:rsidRPr="00CC45C3">
        <w:rPr>
          <w:rFonts w:eastAsia="Calibri"/>
          <w:sz w:val="16"/>
        </w:rPr>
        <w:t>He has hosted purposeful events on combatting antisemitism and anti-Muslim hate. He will be hosting the annual ministerial for the second time in Prague in November.</w:t>
      </w:r>
    </w:p>
    <w:p w14:paraId="4A32BD15" w14:textId="77777777" w:rsidR="00CC45C3" w:rsidRPr="00CC45C3" w:rsidRDefault="00CC45C3" w:rsidP="00CC45C3">
      <w:pPr>
        <w:rPr>
          <w:rFonts w:eastAsia="Calibri"/>
          <w:sz w:val="16"/>
        </w:rPr>
      </w:pPr>
      <w:r w:rsidRPr="00CC45C3">
        <w:rPr>
          <w:rFonts w:eastAsia="Calibri"/>
          <w:sz w:val="16"/>
          <w:highlight w:val="yellow"/>
        </w:rPr>
        <w:t>The U.K. special envoy has launched a focused religious freedom policy platform at the U.K. Foreign Office. Germany recently made the auspicious appointment of veteran member of the Bundestag,</w:t>
      </w:r>
      <w:r w:rsidRPr="00CC45C3">
        <w:rPr>
          <w:rFonts w:eastAsia="Calibri"/>
          <w:sz w:val="16"/>
        </w:rPr>
        <w:t xml:space="preserve"> Thomas Rachel, as its new commissioner for freedom of religion or belief following their recent elections. Many other nations are driving forward in collaboration to tackle the scourge of persecution. Nevertheless, </w:t>
      </w:r>
      <w:r w:rsidRPr="00CC45C3">
        <w:rPr>
          <w:rFonts w:eastAsia="Calibri"/>
          <w:highlight w:val="cyan"/>
          <w:u w:val="single"/>
        </w:rPr>
        <w:t xml:space="preserve">the </w:t>
      </w:r>
      <w:r w:rsidRPr="00CC45C3">
        <w:rPr>
          <w:rFonts w:eastAsia="Calibri"/>
          <w:b/>
          <w:iCs/>
          <w:u w:val="single"/>
          <w:bdr w:val="single" w:sz="8" w:space="0" w:color="auto"/>
        </w:rPr>
        <w:t>outsized</w:t>
      </w:r>
      <w:r w:rsidRPr="00CC45C3">
        <w:rPr>
          <w:rFonts w:eastAsia="Calibri"/>
          <w:sz w:val="16"/>
        </w:rPr>
        <w:t xml:space="preserve"> power, </w:t>
      </w:r>
      <w:r w:rsidRPr="00CC45C3">
        <w:rPr>
          <w:rFonts w:eastAsia="Calibri"/>
          <w:b/>
          <w:iCs/>
          <w:highlight w:val="cyan"/>
          <w:u w:val="single"/>
          <w:bdr w:val="single" w:sz="8" w:space="0" w:color="auto"/>
        </w:rPr>
        <w:t>influence</w:t>
      </w:r>
      <w:r w:rsidRPr="00CC45C3">
        <w:rPr>
          <w:rFonts w:eastAsia="Calibri"/>
          <w:highlight w:val="cyan"/>
          <w:u w:val="single"/>
        </w:rPr>
        <w:t xml:space="preserve">, and </w:t>
      </w:r>
      <w:r w:rsidRPr="00CC45C3">
        <w:rPr>
          <w:rFonts w:eastAsia="Calibri"/>
          <w:b/>
          <w:iCs/>
          <w:highlight w:val="cyan"/>
          <w:u w:val="single"/>
          <w:bdr w:val="single" w:sz="8" w:space="0" w:color="auto"/>
        </w:rPr>
        <w:t>resources</w:t>
      </w:r>
      <w:r w:rsidRPr="00CC45C3">
        <w:rPr>
          <w:rFonts w:eastAsia="Calibri"/>
          <w:highlight w:val="cyan"/>
          <w:u w:val="single"/>
        </w:rPr>
        <w:t xml:space="preserve"> the U.S. offers are </w:t>
      </w:r>
      <w:r w:rsidRPr="00CC45C3">
        <w:rPr>
          <w:rFonts w:eastAsia="Calibri"/>
          <w:b/>
          <w:iCs/>
          <w:u w:val="single"/>
          <w:bdr w:val="single" w:sz="8" w:space="0" w:color="auto"/>
        </w:rPr>
        <w:t xml:space="preserve">still </w:t>
      </w:r>
      <w:r w:rsidRPr="00CC45C3">
        <w:rPr>
          <w:rFonts w:eastAsia="Calibri"/>
          <w:b/>
          <w:iCs/>
          <w:highlight w:val="cyan"/>
          <w:u w:val="single"/>
          <w:bdr w:val="single" w:sz="8" w:space="0" w:color="auto"/>
        </w:rPr>
        <w:t>needed</w:t>
      </w:r>
      <w:r w:rsidRPr="00CC45C3">
        <w:rPr>
          <w:rFonts w:eastAsia="Calibri"/>
          <w:u w:val="single"/>
        </w:rPr>
        <w:t xml:space="preserve"> if lasting progress is to be achieved</w:t>
      </w:r>
      <w:r w:rsidRPr="00CC45C3">
        <w:rPr>
          <w:rFonts w:eastAsia="Calibri"/>
          <w:sz w:val="16"/>
        </w:rPr>
        <w:t>.</w:t>
      </w:r>
    </w:p>
    <w:p w14:paraId="178CB402" w14:textId="77777777" w:rsidR="00CC45C3" w:rsidRPr="00CC45C3" w:rsidRDefault="00CC45C3" w:rsidP="00CC45C3">
      <w:pPr>
        <w:rPr>
          <w:rFonts w:eastAsia="Calibri"/>
          <w:u w:val="single"/>
        </w:rPr>
      </w:pPr>
      <w:r w:rsidRPr="00CC45C3">
        <w:rPr>
          <w:rFonts w:eastAsia="Calibri"/>
          <w:u w:val="single"/>
        </w:rPr>
        <w:t>[EMORY ENDs HERE]</w:t>
      </w:r>
    </w:p>
    <w:p w14:paraId="0BE2815A" w14:textId="77777777" w:rsidR="00CC45C3" w:rsidRPr="00CC45C3" w:rsidRDefault="00CC45C3" w:rsidP="00CC45C3">
      <w:pPr>
        <w:rPr>
          <w:rFonts w:eastAsia="Calibri"/>
          <w:sz w:val="16"/>
        </w:rPr>
      </w:pPr>
      <w:r w:rsidRPr="00CC45C3">
        <w:rPr>
          <w:rFonts w:eastAsia="Calibri"/>
          <w:sz w:val="16"/>
        </w:rPr>
        <w:t>The U.S. has traditionally served as the elder statesman and guiding light among international partners, but the State Department's absence at the head of the table this year has not gone unnoticed</w:t>
      </w:r>
      <w:r w:rsidRPr="00CC45C3">
        <w:rPr>
          <w:rFonts w:eastAsia="Calibri"/>
          <w:sz w:val="16"/>
          <w:highlight w:val="yellow"/>
        </w:rPr>
        <w:t xml:space="preserve">. </w:t>
      </w:r>
      <w:r w:rsidRPr="00CC45C3">
        <w:rPr>
          <w:rFonts w:eastAsia="Calibri"/>
          <w:highlight w:val="yellow"/>
          <w:u w:val="single"/>
        </w:rPr>
        <w:t>Congressman Mark Walker was </w:t>
      </w:r>
      <w:hyperlink r:id="rId8" w:history="1">
        <w:r w:rsidRPr="00CC45C3">
          <w:rPr>
            <w:rFonts w:eastAsia="Calibri"/>
            <w:highlight w:val="yellow"/>
            <w:u w:val="single"/>
          </w:rPr>
          <w:t>nominated</w:t>
        </w:r>
      </w:hyperlink>
      <w:r w:rsidRPr="00CC45C3">
        <w:rPr>
          <w:rFonts w:eastAsia="Calibri"/>
          <w:highlight w:val="yellow"/>
          <w:u w:val="single"/>
        </w:rPr>
        <w:t> in April to serve as ambassador-at-large for international religious freedom and his background and record offer great promise</w:t>
      </w:r>
      <w:r w:rsidRPr="00CC45C3">
        <w:rPr>
          <w:rFonts w:eastAsia="Calibri"/>
          <w:u w:val="single"/>
        </w:rPr>
        <w:t>. Th</w:t>
      </w:r>
      <w:r w:rsidRPr="00CC45C3">
        <w:rPr>
          <w:rFonts w:eastAsia="Calibri"/>
          <w:sz w:val="16"/>
        </w:rPr>
        <w:t>e U.S. </w:t>
      </w:r>
      <w:hyperlink r:id="rId9" w:history="1">
        <w:r w:rsidRPr="00CC45C3">
          <w:rPr>
            <w:rFonts w:eastAsia="Calibri"/>
            <w:color w:val="0563C1"/>
            <w:sz w:val="16"/>
            <w:u w:val="single"/>
          </w:rPr>
          <w:t>Senate</w:t>
        </w:r>
      </w:hyperlink>
      <w:r w:rsidRPr="00CC45C3">
        <w:rPr>
          <w:rFonts w:eastAsia="Calibri"/>
          <w:sz w:val="16"/>
        </w:rPr>
        <w:t> Foreign Relations Committee has not yet given the nomination its consideration.</w:t>
      </w:r>
    </w:p>
    <w:p w14:paraId="0B891E42" w14:textId="77777777" w:rsidR="00CC45C3" w:rsidRPr="00CC45C3" w:rsidRDefault="00CC45C3" w:rsidP="00CC45C3">
      <w:pPr>
        <w:rPr>
          <w:rFonts w:eastAsia="Calibri"/>
          <w:sz w:val="16"/>
        </w:rPr>
      </w:pPr>
      <w:r w:rsidRPr="00CC45C3">
        <w:rPr>
          <w:rFonts w:eastAsia="Calibri"/>
          <w:sz w:val="16"/>
        </w:rPr>
        <w:t xml:space="preserve">At a time when the role of IRF ambassador demands both moral conviction and diplomatic skill, the </w:t>
      </w:r>
      <w:r w:rsidRPr="00CC45C3">
        <w:rPr>
          <w:rFonts w:eastAsia="Calibri"/>
          <w:highlight w:val="yellow"/>
          <w:u w:val="single"/>
        </w:rPr>
        <w:t>pastor and former representative from North Carolina offers both.</w:t>
      </w:r>
      <w:r w:rsidRPr="00CC45C3">
        <w:rPr>
          <w:rFonts w:eastAsia="Calibri"/>
          <w:u w:val="single"/>
        </w:rPr>
        <w:t xml:space="preserve"> His leadership would immediately enhance America's ability to convene partners, engage international institutions, and ensure that religious liberty remains a key pillar of U.S. foreign policy. </w:t>
      </w:r>
      <w:r w:rsidRPr="00CC45C3">
        <w:rPr>
          <w:rFonts w:eastAsia="Calibri"/>
          <w:highlight w:val="yellow"/>
          <w:u w:val="single"/>
        </w:rPr>
        <w:t>His confirmation would enable the U.S.</w:t>
      </w:r>
      <w:r w:rsidRPr="00CC45C3">
        <w:rPr>
          <w:rFonts w:eastAsia="Calibri"/>
          <w:u w:val="single"/>
        </w:rPr>
        <w:t xml:space="preserve"> to stand shoulder-to-shoulder with its allies, contributing its considerable influence on the international stage, </w:t>
      </w:r>
      <w:r w:rsidRPr="00CC45C3">
        <w:rPr>
          <w:rFonts w:eastAsia="Calibri"/>
          <w:highlight w:val="yellow"/>
          <w:u w:val="single"/>
        </w:rPr>
        <w:t>and work</w:t>
      </w:r>
      <w:r w:rsidRPr="00CC45C3">
        <w:rPr>
          <w:rFonts w:eastAsia="Calibri"/>
          <w:u w:val="single"/>
        </w:rPr>
        <w:t xml:space="preserve">ing </w:t>
      </w:r>
      <w:r w:rsidRPr="00CC45C3">
        <w:rPr>
          <w:rFonts w:eastAsia="Calibri"/>
          <w:highlight w:val="yellow"/>
          <w:u w:val="single"/>
        </w:rPr>
        <w:t>effectively</w:t>
      </w:r>
      <w:r w:rsidRPr="00CC45C3">
        <w:rPr>
          <w:rFonts w:eastAsia="Calibri"/>
          <w:sz w:val="16"/>
        </w:rPr>
        <w:t xml:space="preserve"> and strategically to defend all who suffer because of their spiritual convictions or religious identities.</w:t>
      </w:r>
    </w:p>
    <w:p w14:paraId="265A852C" w14:textId="77777777" w:rsidR="00CC45C3" w:rsidRPr="00CC45C3" w:rsidRDefault="00CC45C3" w:rsidP="00CC45C3">
      <w:pPr>
        <w:rPr>
          <w:rFonts w:eastAsia="Calibri"/>
          <w:sz w:val="16"/>
        </w:rPr>
      </w:pPr>
    </w:p>
    <w:p w14:paraId="4BE50D7B" w14:textId="77777777" w:rsidR="00CC45C3" w:rsidRPr="00CC45C3" w:rsidRDefault="00CC45C3" w:rsidP="00CC45C3">
      <w:pPr>
        <w:rPr>
          <w:rFonts w:eastAsia="Aptos"/>
        </w:rPr>
      </w:pPr>
    </w:p>
    <w:p w14:paraId="2D4314B5" w14:textId="77777777" w:rsidR="00CC45C3" w:rsidRPr="00CC45C3" w:rsidRDefault="00CC45C3" w:rsidP="00CC45C3">
      <w:pPr>
        <w:keepNext/>
        <w:keepLines/>
        <w:spacing w:before="40" w:after="0"/>
        <w:outlineLvl w:val="3"/>
        <w:rPr>
          <w:rFonts w:eastAsia="SimSun" w:cs="Times New Roman"/>
          <w:b/>
          <w:iCs/>
          <w:sz w:val="26"/>
        </w:rPr>
      </w:pPr>
      <w:r w:rsidRPr="00CC45C3">
        <w:rPr>
          <w:rFonts w:eastAsia="SimSun" w:cs="Times New Roman"/>
          <w:b/>
          <w:iCs/>
          <w:sz w:val="26"/>
        </w:rPr>
        <w:t>Diplomacy is obsolete in modern geopolitics.</w:t>
      </w:r>
    </w:p>
    <w:p w14:paraId="017E2240" w14:textId="77777777" w:rsidR="00CC45C3" w:rsidRPr="00CC45C3" w:rsidRDefault="00CC45C3" w:rsidP="00CC45C3">
      <w:pPr>
        <w:rPr>
          <w:rFonts w:eastAsia="Calibri"/>
        </w:rPr>
      </w:pPr>
      <w:r w:rsidRPr="00CC45C3">
        <w:rPr>
          <w:rFonts w:eastAsia="Calibri"/>
          <w:b/>
          <w:bCs/>
          <w:sz w:val="26"/>
        </w:rPr>
        <w:t>Isackson 23</w:t>
      </w:r>
      <w:r w:rsidRPr="00CC45C3">
        <w:rPr>
          <w:rFonts w:eastAsia="Calibri"/>
        </w:rPr>
        <w:t>, chief strategy officer, author and media producer who has worked on ground-breaking projects focused on innovative learning technology. (Peter, August 22, “Is Diplomacy a Useless Relic of the Romantic Past?” Fair Observer, https://www.fairobserver.com/devils-dictionary/is-diplomacy-a-useless-relic-of-the-romantic-past/)</w:t>
      </w:r>
    </w:p>
    <w:p w14:paraId="5EF49118" w14:textId="77777777" w:rsidR="00CC45C3" w:rsidRPr="00CC45C3" w:rsidRDefault="00CC45C3" w:rsidP="00CC45C3">
      <w:pPr>
        <w:rPr>
          <w:rFonts w:eastAsia="Calibri"/>
          <w:sz w:val="16"/>
        </w:rPr>
      </w:pPr>
      <w:r w:rsidRPr="00CC45C3">
        <w:rPr>
          <w:rFonts w:eastAsia="Calibri"/>
          <w:sz w:val="16"/>
        </w:rPr>
        <w:t xml:space="preserve">Few today would contest the thesis that </w:t>
      </w:r>
      <w:r w:rsidRPr="00CC45C3">
        <w:rPr>
          <w:rFonts w:eastAsia="Calibri"/>
          <w:highlight w:val="cyan"/>
          <w:u w:val="single"/>
        </w:rPr>
        <w:t>we are living in a</w:t>
      </w:r>
      <w:r w:rsidRPr="00CC45C3">
        <w:rPr>
          <w:rFonts w:eastAsia="Calibri"/>
          <w:u w:val="single"/>
        </w:rPr>
        <w:t xml:space="preserve"> </w:t>
      </w:r>
      <w:r w:rsidRPr="00CC45C3">
        <w:rPr>
          <w:rFonts w:eastAsia="Calibri"/>
          <w:b/>
          <w:iCs/>
          <w:u w:val="single"/>
          <w:bdr w:val="single" w:sz="8" w:space="0" w:color="auto"/>
        </w:rPr>
        <w:t>moment</w:t>
      </w:r>
      <w:r w:rsidRPr="00CC45C3">
        <w:rPr>
          <w:rFonts w:eastAsia="Calibri"/>
          <w:u w:val="single"/>
        </w:rPr>
        <w:t xml:space="preserve"> of </w:t>
      </w:r>
      <w:r w:rsidRPr="00CC45C3">
        <w:rPr>
          <w:rFonts w:eastAsia="Calibri"/>
          <w:b/>
          <w:iCs/>
          <w:highlight w:val="cyan"/>
          <w:u w:val="single"/>
          <w:bdr w:val="single" w:sz="8" w:space="0" w:color="auto"/>
        </w:rPr>
        <w:t>geopolitical tectonic shift</w:t>
      </w:r>
      <w:r w:rsidRPr="00CC45C3">
        <w:rPr>
          <w:rFonts w:eastAsia="Calibri"/>
          <w:sz w:val="16"/>
        </w:rPr>
        <w:t xml:space="preserve">. This movement has been going on for some time, but </w:t>
      </w:r>
      <w:r w:rsidRPr="00CC45C3">
        <w:rPr>
          <w:rFonts w:eastAsia="Calibri"/>
          <w:u w:val="single"/>
        </w:rPr>
        <w:t xml:space="preserve">it became shockingly </w:t>
      </w:r>
      <w:r w:rsidRPr="00CC45C3">
        <w:rPr>
          <w:rFonts w:eastAsia="Calibri"/>
          <w:highlight w:val="cyan"/>
          <w:u w:val="single"/>
        </w:rPr>
        <w:t>evident</w:t>
      </w:r>
      <w:r w:rsidRPr="00CC45C3">
        <w:rPr>
          <w:rFonts w:eastAsia="Calibri"/>
          <w:u w:val="single"/>
        </w:rPr>
        <w:t xml:space="preserve"> </w:t>
      </w:r>
      <w:r w:rsidRPr="00CC45C3">
        <w:rPr>
          <w:rFonts w:eastAsia="Calibri"/>
          <w:highlight w:val="cyan"/>
          <w:u w:val="single"/>
        </w:rPr>
        <w:t>in</w:t>
      </w:r>
      <w:r w:rsidRPr="00CC45C3">
        <w:rPr>
          <w:rFonts w:eastAsia="Calibri"/>
          <w:u w:val="single"/>
        </w:rPr>
        <w:t xml:space="preserve"> the immediate aftermath of Vladimir Putin’s decision to invade </w:t>
      </w:r>
      <w:r w:rsidRPr="00CC45C3">
        <w:rPr>
          <w:rFonts w:eastAsia="Calibri"/>
          <w:b/>
          <w:iCs/>
          <w:highlight w:val="cyan"/>
          <w:u w:val="single"/>
          <w:bdr w:val="single" w:sz="8" w:space="0" w:color="auto"/>
        </w:rPr>
        <w:t>Ukraine</w:t>
      </w:r>
      <w:r w:rsidRPr="00CC45C3">
        <w:rPr>
          <w:rFonts w:eastAsia="Calibri"/>
          <w:sz w:val="16"/>
        </w:rPr>
        <w:t xml:space="preserve"> on February 24, 2022. Instead of playing out as a local conflict, </w:t>
      </w:r>
      <w:r w:rsidRPr="00CC45C3">
        <w:rPr>
          <w:rFonts w:eastAsia="Calibri"/>
          <w:u w:val="single"/>
        </w:rPr>
        <w:t>the illegal Russian invasion quickly turned into something nearly everyone now recognizes as a proxy war between Russia and the US</w:t>
      </w:r>
      <w:r w:rsidRPr="00CC45C3">
        <w:rPr>
          <w:rFonts w:eastAsia="Calibri"/>
          <w:sz w:val="16"/>
        </w:rPr>
        <w:t>. But it has also turned into a complex and evolving showdown that has split the entire globe into two somewhat poorly-defined blocs: the liberal West and the Global South.</w:t>
      </w:r>
    </w:p>
    <w:p w14:paraId="676F2720" w14:textId="77777777" w:rsidR="00CC45C3" w:rsidRPr="00CC45C3" w:rsidRDefault="00CC45C3" w:rsidP="00CC45C3">
      <w:pPr>
        <w:rPr>
          <w:rFonts w:eastAsia="Calibri"/>
          <w:sz w:val="16"/>
        </w:rPr>
      </w:pPr>
      <w:r w:rsidRPr="00CC45C3">
        <w:rPr>
          <w:rFonts w:eastAsia="Calibri"/>
          <w:sz w:val="16"/>
        </w:rPr>
        <w:t>The reaction that set this deeper logic in motion came from the United States when it mobilized NATO to defend Ukraine’s right to join the military alliance of its choice. On its face, this should have seemed surprising because it stood as a tacit admission that Ukraine was already a de facto member of NATO.</w:t>
      </w:r>
    </w:p>
    <w:p w14:paraId="2E3CE106" w14:textId="77777777" w:rsidR="00CC45C3" w:rsidRPr="00CC45C3" w:rsidRDefault="00CC45C3" w:rsidP="00CC45C3">
      <w:pPr>
        <w:rPr>
          <w:rFonts w:eastAsia="Calibri"/>
          <w:sz w:val="16"/>
        </w:rPr>
      </w:pPr>
      <w:r w:rsidRPr="00CC45C3">
        <w:rPr>
          <w:rFonts w:eastAsia="Calibri"/>
          <w:sz w:val="16"/>
        </w:rPr>
        <w:t>On the day of the fateful invasion, US President Joe Biden called Russia’s “special military operation” an “unprovoked and unjustified attack” on Ukraine and promised that the US and its allies would “hold Russia accountable.” Members of Congress likewise immediately announced that they were “committed to enacting the strongest possible sanctions and export controls to cripple Russia’s ability to make war, punish its barbarity and relegate the Putin regime to the status of an international pariah.”</w:t>
      </w:r>
    </w:p>
    <w:p w14:paraId="70917A52" w14:textId="77777777" w:rsidR="00CC45C3" w:rsidRPr="00CC45C3" w:rsidRDefault="00CC45C3" w:rsidP="00CC45C3">
      <w:pPr>
        <w:rPr>
          <w:rFonts w:eastAsia="Calibri"/>
          <w:sz w:val="16"/>
        </w:rPr>
      </w:pPr>
      <w:r w:rsidRPr="00CC45C3">
        <w:rPr>
          <w:rFonts w:eastAsia="Calibri"/>
          <w:sz w:val="16"/>
        </w:rPr>
        <w:t>It soon became clear that NATO was at war with Russia but had found a way to conveniently use Ukrainian forces to wage the battle on the ground. US Defense Secretary Lloyd Austin made this clear when he explained that the massive financial, material and logistical support the US was offering Ukraine had as its objective the “weakening” of Russia. Biden himself promised to reduce the Russian “ruble into rubble” and evoked the ouster of Putin in these terms: “For God’s sake, this man cannot remain in power.”</w:t>
      </w:r>
    </w:p>
    <w:p w14:paraId="180E7F26" w14:textId="77777777" w:rsidR="00CC45C3" w:rsidRPr="00CC45C3" w:rsidRDefault="00CC45C3" w:rsidP="00CC45C3">
      <w:pPr>
        <w:rPr>
          <w:rFonts w:eastAsia="Calibri"/>
          <w:sz w:val="16"/>
        </w:rPr>
      </w:pPr>
      <w:r w:rsidRPr="00CC45C3">
        <w:rPr>
          <w:rFonts w:eastAsia="Calibri"/>
          <w:sz w:val="16"/>
        </w:rPr>
        <w:t>The nations of the world immediately understood that what they were witnessing was a moment of history in which the global order was about to be redefined. This became even clearer as, despite NATO’s commitment to achieve its objectives in an effort that may last “as long as it takes,” Ukraine was being dismantled as a nation and depopulated as a society.</w:t>
      </w:r>
    </w:p>
    <w:p w14:paraId="7F3082E2" w14:textId="77777777" w:rsidR="00CC45C3" w:rsidRPr="00CC45C3" w:rsidRDefault="00CC45C3" w:rsidP="00CC45C3">
      <w:pPr>
        <w:rPr>
          <w:rFonts w:eastAsia="Calibri"/>
          <w:sz w:val="16"/>
        </w:rPr>
      </w:pPr>
      <w:r w:rsidRPr="00CC45C3">
        <w:rPr>
          <w:rFonts w:eastAsia="Calibri"/>
          <w:sz w:val="16"/>
        </w:rPr>
        <w:t xml:space="preserve">But should we think of </w:t>
      </w:r>
      <w:r w:rsidRPr="00CC45C3">
        <w:rPr>
          <w:rFonts w:eastAsia="Calibri"/>
          <w:u w:val="single"/>
        </w:rPr>
        <w:t>February 2022 as the moment when everything began to change, or</w:t>
      </w:r>
      <w:r w:rsidRPr="00CC45C3">
        <w:rPr>
          <w:rFonts w:eastAsia="Calibri"/>
          <w:sz w:val="16"/>
        </w:rPr>
        <w:t xml:space="preserve"> did that critical moment appear </w:t>
      </w:r>
      <w:r w:rsidRPr="00CC45C3">
        <w:rPr>
          <w:rFonts w:eastAsia="Calibri"/>
          <w:u w:val="single"/>
        </w:rPr>
        <w:t>30 years earlier in the aftermath of the collapse of the Soviet Union?</w:t>
      </w:r>
      <w:r w:rsidRPr="00CC45C3">
        <w:rPr>
          <w:rFonts w:eastAsia="Calibri"/>
          <w:sz w:val="16"/>
        </w:rPr>
        <w:t xml:space="preserve"> The West has framed this drama as a challenge to the normative “rules-based order” that has been in place since the end of World War II. But the real change may have occurred earlier when the way of handling the world’s business in the Western power centers underwent a radical change.</w:t>
      </w:r>
    </w:p>
    <w:p w14:paraId="031A0D25" w14:textId="77777777" w:rsidR="00CC45C3" w:rsidRPr="00CC45C3" w:rsidRDefault="00CC45C3" w:rsidP="00CC45C3">
      <w:pPr>
        <w:rPr>
          <w:rFonts w:eastAsia="Calibri"/>
          <w:sz w:val="16"/>
        </w:rPr>
      </w:pPr>
      <w:r w:rsidRPr="00CC45C3">
        <w:rPr>
          <w:rFonts w:eastAsia="Calibri"/>
          <w:sz w:val="16"/>
        </w:rPr>
        <w:t>Harper’s Magazine’s June cover story, “Why are we in Ukraine?” was authored by two distinguished authorities on international relations, Benjamin Schwarz and Christopher Layne. Both authors have had a strong relationship, during their careers, with the national security community.</w:t>
      </w:r>
    </w:p>
    <w:p w14:paraId="1976ED6E" w14:textId="77777777" w:rsidR="00CC45C3" w:rsidRPr="00CC45C3" w:rsidRDefault="00CC45C3" w:rsidP="00CC45C3">
      <w:pPr>
        <w:rPr>
          <w:rFonts w:eastAsia="Calibri"/>
          <w:sz w:val="16"/>
        </w:rPr>
      </w:pPr>
      <w:r w:rsidRPr="00CC45C3">
        <w:rPr>
          <w:rFonts w:eastAsia="Calibri"/>
          <w:sz w:val="16"/>
        </w:rPr>
        <w:t xml:space="preserve">In their detailed analysis covering 30 years of history up to the outbreak of hostilities last year, they point to a phenomenon of great historical significance. “Normal </w:t>
      </w:r>
      <w:r w:rsidRPr="00CC45C3">
        <w:rPr>
          <w:rFonts w:eastAsia="Calibri"/>
          <w:u w:val="single"/>
        </w:rPr>
        <w:t>diplomacy among great powers, distinguished by the recognition and accommodation of clashing interests</w:t>
      </w:r>
      <w:r w:rsidRPr="00CC45C3">
        <w:rPr>
          <w:rFonts w:eastAsia="Calibri"/>
          <w:sz w:val="16"/>
        </w:rPr>
        <w:t>—</w:t>
      </w:r>
      <w:r w:rsidRPr="00CC45C3">
        <w:rPr>
          <w:rFonts w:eastAsia="Calibri"/>
          <w:u w:val="single"/>
        </w:rPr>
        <w:t xml:space="preserve">the approach that had defined the U.S.-Soviet rivalry during even the most intense stretches of the Cold War—was </w:t>
      </w:r>
      <w:r w:rsidRPr="00CC45C3">
        <w:rPr>
          <w:rFonts w:eastAsia="Calibri"/>
          <w:b/>
          <w:iCs/>
          <w:u w:val="single"/>
          <w:bdr w:val="single" w:sz="8" w:space="0" w:color="auto"/>
        </w:rPr>
        <w:t>obsolete</w:t>
      </w:r>
      <w:r w:rsidRPr="00CC45C3">
        <w:rPr>
          <w:rFonts w:eastAsia="Calibri"/>
          <w:sz w:val="16"/>
        </w:rPr>
        <w:t xml:space="preserve">. </w:t>
      </w:r>
      <w:r w:rsidRPr="00CC45C3">
        <w:rPr>
          <w:rFonts w:eastAsia="Calibri"/>
          <w:u w:val="single"/>
        </w:rPr>
        <w:t>Russia was expected to acquiesce to a new world order created and dominated by the</w:t>
      </w:r>
      <w:r w:rsidRPr="00CC45C3">
        <w:rPr>
          <w:rFonts w:eastAsia="Calibri"/>
          <w:sz w:val="16"/>
        </w:rPr>
        <w:t xml:space="preserve"> </w:t>
      </w:r>
      <w:r w:rsidRPr="00CC45C3">
        <w:rPr>
          <w:rFonts w:eastAsia="Calibri"/>
          <w:b/>
          <w:iCs/>
          <w:u w:val="single"/>
          <w:bdr w:val="single" w:sz="8" w:space="0" w:color="auto"/>
        </w:rPr>
        <w:t>U</w:t>
      </w:r>
      <w:r w:rsidRPr="00CC45C3">
        <w:rPr>
          <w:rFonts w:eastAsia="Calibri"/>
          <w:sz w:val="16"/>
        </w:rPr>
        <w:t xml:space="preserve">nited </w:t>
      </w:r>
      <w:r w:rsidRPr="00CC45C3">
        <w:rPr>
          <w:rFonts w:eastAsia="Calibri"/>
          <w:b/>
          <w:iCs/>
          <w:u w:val="single"/>
          <w:bdr w:val="single" w:sz="8" w:space="0" w:color="auto"/>
        </w:rPr>
        <w:t>S</w:t>
      </w:r>
      <w:r w:rsidRPr="00CC45C3">
        <w:rPr>
          <w:rFonts w:eastAsia="Calibri"/>
          <w:sz w:val="16"/>
        </w:rPr>
        <w:t>tates.”</w:t>
      </w:r>
    </w:p>
    <w:p w14:paraId="027F5628" w14:textId="77777777" w:rsidR="00CC45C3" w:rsidRPr="00CC45C3" w:rsidRDefault="00CC45C3" w:rsidP="00CC45C3">
      <w:pPr>
        <w:rPr>
          <w:rFonts w:eastAsia="Calibri"/>
          <w:sz w:val="16"/>
        </w:rPr>
      </w:pPr>
      <w:r w:rsidRPr="00CC45C3">
        <w:rPr>
          <w:rFonts w:eastAsia="Calibri"/>
          <w:sz w:val="16"/>
        </w:rPr>
        <w:t>Today’s Weekly Devil’s Dictionary definition:</w:t>
      </w:r>
    </w:p>
    <w:p w14:paraId="6A18E1B2" w14:textId="77777777" w:rsidR="00CC45C3" w:rsidRPr="00CC45C3" w:rsidRDefault="00CC45C3" w:rsidP="00CC45C3">
      <w:pPr>
        <w:rPr>
          <w:rFonts w:eastAsia="Calibri"/>
          <w:sz w:val="16"/>
        </w:rPr>
      </w:pPr>
      <w:r w:rsidRPr="00CC45C3">
        <w:rPr>
          <w:rFonts w:eastAsia="Calibri"/>
          <w:sz w:val="16"/>
        </w:rPr>
        <w:t xml:space="preserve">Normal </w:t>
      </w:r>
      <w:r w:rsidRPr="00CC45C3">
        <w:rPr>
          <w:rFonts w:eastAsia="Calibri"/>
          <w:b/>
          <w:iCs/>
          <w:highlight w:val="cyan"/>
          <w:u w:val="single"/>
          <w:bdr w:val="single" w:sz="8" w:space="0" w:color="auto"/>
        </w:rPr>
        <w:t>diplomacy</w:t>
      </w:r>
      <w:r w:rsidRPr="00CC45C3">
        <w:rPr>
          <w:rFonts w:eastAsia="Calibri"/>
          <w:sz w:val="16"/>
        </w:rPr>
        <w:t>:</w:t>
      </w:r>
    </w:p>
    <w:p w14:paraId="5797471A" w14:textId="77777777" w:rsidR="00CC45C3" w:rsidRPr="00CC45C3" w:rsidRDefault="00CC45C3" w:rsidP="00CC45C3">
      <w:pPr>
        <w:rPr>
          <w:rFonts w:eastAsia="Calibri"/>
          <w:sz w:val="16"/>
        </w:rPr>
      </w:pPr>
      <w:r w:rsidRPr="00CC45C3">
        <w:rPr>
          <w:rFonts w:eastAsia="Calibri"/>
          <w:highlight w:val="cyan"/>
          <w:u w:val="single"/>
        </w:rPr>
        <w:t>A historical relic</w:t>
      </w:r>
      <w:r w:rsidRPr="00CC45C3">
        <w:rPr>
          <w:rFonts w:eastAsia="Calibri"/>
          <w:u w:val="single"/>
        </w:rPr>
        <w:t xml:space="preserve"> belonging to a period that began in 1815, with the resolution of the Napoleonic wars, and </w:t>
      </w:r>
      <w:r w:rsidRPr="00CC45C3">
        <w:rPr>
          <w:rFonts w:eastAsia="Calibri"/>
          <w:highlight w:val="cyan"/>
          <w:u w:val="single"/>
        </w:rPr>
        <w:t>ended</w:t>
      </w:r>
      <w:r w:rsidRPr="00CC45C3">
        <w:rPr>
          <w:rFonts w:eastAsia="Calibri"/>
          <w:u w:val="single"/>
        </w:rPr>
        <w:t xml:space="preserve"> in 1991</w:t>
      </w:r>
      <w:r w:rsidRPr="00CC45C3">
        <w:rPr>
          <w:rFonts w:eastAsia="Calibri"/>
          <w:sz w:val="16"/>
        </w:rPr>
        <w:t xml:space="preserve">—the moment </w:t>
      </w:r>
      <w:r w:rsidRPr="00CC45C3">
        <w:rPr>
          <w:rFonts w:eastAsia="Calibri"/>
          <w:highlight w:val="cyan"/>
          <w:u w:val="single"/>
        </w:rPr>
        <w:t>when a single nation felt</w:t>
      </w:r>
      <w:r w:rsidRPr="00CC45C3">
        <w:rPr>
          <w:rFonts w:eastAsia="Calibri"/>
          <w:u w:val="single"/>
        </w:rPr>
        <w:t xml:space="preserve"> definitively </w:t>
      </w:r>
      <w:r w:rsidRPr="00CC45C3">
        <w:rPr>
          <w:rFonts w:eastAsia="Calibri"/>
          <w:highlight w:val="cyan"/>
          <w:u w:val="single"/>
        </w:rPr>
        <w:t>empowered to adjudicate every</w:t>
      </w:r>
      <w:r w:rsidRPr="00CC45C3">
        <w:rPr>
          <w:rFonts w:eastAsia="Calibri"/>
          <w:u w:val="single"/>
        </w:rPr>
        <w:t xml:space="preserve"> type of </w:t>
      </w:r>
      <w:r w:rsidRPr="00CC45C3">
        <w:rPr>
          <w:rFonts w:eastAsia="Calibri"/>
          <w:highlight w:val="cyan"/>
          <w:u w:val="single"/>
        </w:rPr>
        <w:t>conflict</w:t>
      </w:r>
      <w:r w:rsidRPr="00CC45C3">
        <w:rPr>
          <w:rFonts w:eastAsia="Calibri"/>
          <w:u w:val="single"/>
        </w:rPr>
        <w:t xml:space="preserve"> across the globe</w:t>
      </w:r>
      <w:r w:rsidRPr="00CC45C3">
        <w:rPr>
          <w:rFonts w:eastAsia="Calibri"/>
          <w:sz w:val="16"/>
        </w:rPr>
        <w:t xml:space="preserve"> as well as enforce its judgment with a panoply of means including economic sanctions, military intervention or clandestine operations aimed at installing leaders capable of applying normative policies.</w:t>
      </w:r>
    </w:p>
    <w:p w14:paraId="618F8E54" w14:textId="77777777" w:rsidR="00CC45C3" w:rsidRPr="00CC45C3" w:rsidRDefault="00CC45C3" w:rsidP="00CC45C3">
      <w:pPr>
        <w:rPr>
          <w:rFonts w:eastAsia="Calibri"/>
          <w:sz w:val="16"/>
        </w:rPr>
      </w:pPr>
      <w:r w:rsidRPr="00CC45C3">
        <w:rPr>
          <w:rFonts w:eastAsia="Calibri"/>
          <w:sz w:val="16"/>
        </w:rPr>
        <w:t>Contextual note</w:t>
      </w:r>
    </w:p>
    <w:p w14:paraId="5B541D35" w14:textId="77777777" w:rsidR="00CC45C3" w:rsidRPr="00CC45C3" w:rsidRDefault="00CC45C3" w:rsidP="00CC45C3">
      <w:pPr>
        <w:rPr>
          <w:rFonts w:eastAsia="Calibri"/>
          <w:sz w:val="16"/>
        </w:rPr>
      </w:pPr>
      <w:r w:rsidRPr="00CC45C3">
        <w:rPr>
          <w:rFonts w:eastAsia="Calibri"/>
          <w:sz w:val="16"/>
        </w:rPr>
        <w:t>We have become conditioned to think of contemporary history as a series of successively redefined “world orders.” In such reflection, we tend to focus on who is empowered to make decisions but not on how decisions are made. Throughout human history, two factors have alternated, though with no observable regularity: war and diplomacy.</w:t>
      </w:r>
    </w:p>
    <w:p w14:paraId="44F15B49" w14:textId="77777777" w:rsidR="00CC45C3" w:rsidRPr="00CC45C3" w:rsidRDefault="00CC45C3" w:rsidP="00CC45C3">
      <w:pPr>
        <w:rPr>
          <w:rFonts w:eastAsia="Calibri"/>
          <w:sz w:val="16"/>
        </w:rPr>
      </w:pPr>
      <w:r w:rsidRPr="00CC45C3">
        <w:rPr>
          <w:rFonts w:eastAsia="Calibri"/>
          <w:sz w:val="16"/>
        </w:rPr>
        <w:t>When Americans evoke their own historical mythology, they think of what they call the “first Thanksgiving” in 1621 as a heartwarming moment of diplomacy between the English settlers and the native tribes. Historical reality was very different from the myth. And in the ensuing centuries, war became the defining reality and genocide its outcome. US history has created a taste for exploiting unequal relations. The culture itself has encapsulated it in the ideal of “the competitive spirit”—which can lead to a mentality of “winner takes all.”</w:t>
      </w:r>
    </w:p>
    <w:p w14:paraId="7A47E1F9" w14:textId="77777777" w:rsidR="00CC45C3" w:rsidRPr="00CC45C3" w:rsidRDefault="00CC45C3" w:rsidP="00CC45C3">
      <w:pPr>
        <w:rPr>
          <w:rFonts w:eastAsia="Calibri"/>
          <w:sz w:val="16"/>
        </w:rPr>
      </w:pPr>
      <w:r w:rsidRPr="00CC45C3">
        <w:rPr>
          <w:rFonts w:eastAsia="Calibri"/>
          <w:sz w:val="16"/>
        </w:rPr>
        <w:t>Diplomacy finally did become a norm in Europe in the 19th century, as the imperial ambitions of Napoleon, finally resolved at Waterloo, helped the European nations to appreciate the risks that arose when any single power became too dominant. Retired French diplomat Gérard Araud, describing 19th-century European diplomatic culture in his book, Histoires diplomatiques, notes that diplomats “often have the thankless task of focusing on reality, analyzing the balance of power and demonstrating that what is desirable rarely corresponds to what is possible.” This sounds very much like the thinking of Schwartz and Layne when they write: “Historically, great powers tend to focus pragmatically on reducing conflict among themselves. By frankly recognizing the realities of power and acknowledging each other’s interests, they can usually relate to one another on a businesslike basis.”</w:t>
      </w:r>
    </w:p>
    <w:p w14:paraId="32B50139" w14:textId="77777777" w:rsidR="00CC45C3" w:rsidRPr="00CC45C3" w:rsidRDefault="00CC45C3" w:rsidP="00CC45C3">
      <w:pPr>
        <w:rPr>
          <w:rFonts w:eastAsia="Calibri"/>
          <w:sz w:val="16"/>
        </w:rPr>
      </w:pPr>
      <w:r w:rsidRPr="00CC45C3">
        <w:rPr>
          <w:rFonts w:eastAsia="Calibri"/>
          <w:sz w:val="16"/>
        </w:rPr>
        <w:t xml:space="preserve">When the same authors, analyzing US policy in Ukraine, tell us that </w:t>
      </w:r>
      <w:r w:rsidRPr="00CC45C3">
        <w:rPr>
          <w:rFonts w:eastAsia="Calibri"/>
          <w:u w:val="single"/>
        </w:rPr>
        <w:t xml:space="preserve">this culture of “normal </w:t>
      </w:r>
      <w:r w:rsidRPr="00CC45C3">
        <w:rPr>
          <w:rFonts w:eastAsia="Calibri"/>
          <w:b/>
          <w:iCs/>
          <w:highlight w:val="cyan"/>
          <w:u w:val="single"/>
          <w:bdr w:val="single" w:sz="8" w:space="0" w:color="auto"/>
        </w:rPr>
        <w:t>diplomacy</w:t>
      </w:r>
      <w:r w:rsidRPr="00CC45C3">
        <w:rPr>
          <w:rFonts w:eastAsia="Calibri"/>
          <w:highlight w:val="cyan"/>
          <w:u w:val="single"/>
        </w:rPr>
        <w:t>” is “</w:t>
      </w:r>
      <w:r w:rsidRPr="00CC45C3">
        <w:rPr>
          <w:rFonts w:eastAsia="Calibri"/>
          <w:b/>
          <w:iCs/>
          <w:highlight w:val="cyan"/>
          <w:u w:val="single"/>
          <w:bdr w:val="single" w:sz="8" w:space="0" w:color="auto"/>
        </w:rPr>
        <w:t>obsolete</w:t>
      </w:r>
      <w:r w:rsidRPr="00CC45C3">
        <w:rPr>
          <w:rFonts w:eastAsia="Calibri"/>
          <w:sz w:val="16"/>
        </w:rPr>
        <w:t xml:space="preserve">,” </w:t>
      </w:r>
      <w:r w:rsidRPr="00CC45C3">
        <w:rPr>
          <w:rFonts w:eastAsia="Calibri"/>
          <w:highlight w:val="cyan"/>
          <w:u w:val="single"/>
        </w:rPr>
        <w:t>we should take this as a wake-up call</w:t>
      </w:r>
      <w:r w:rsidRPr="00CC45C3">
        <w:rPr>
          <w:rFonts w:eastAsia="Calibri"/>
          <w:sz w:val="16"/>
        </w:rPr>
        <w:t xml:space="preserve">. Can humanity afford to declare diplomacy obsolete? </w:t>
      </w:r>
      <w:r w:rsidRPr="00CC45C3">
        <w:rPr>
          <w:rFonts w:eastAsia="Calibri"/>
          <w:u w:val="single"/>
        </w:rPr>
        <w:t xml:space="preserve">The new “coalition of the willing” built around </w:t>
      </w:r>
      <w:r w:rsidRPr="00CC45C3">
        <w:rPr>
          <w:rFonts w:eastAsia="Calibri"/>
          <w:b/>
          <w:iCs/>
          <w:highlight w:val="cyan"/>
          <w:u w:val="single"/>
          <w:bdr w:val="single" w:sz="8" w:space="0" w:color="auto"/>
        </w:rPr>
        <w:t>NATO</w:t>
      </w:r>
      <w:r w:rsidRPr="00CC45C3">
        <w:rPr>
          <w:rFonts w:eastAsia="Calibri"/>
          <w:u w:val="single"/>
        </w:rPr>
        <w:t xml:space="preserve"> appears to have </w:t>
      </w:r>
      <w:r w:rsidRPr="00CC45C3">
        <w:rPr>
          <w:rFonts w:eastAsia="Calibri"/>
          <w:highlight w:val="cyan"/>
          <w:u w:val="single"/>
        </w:rPr>
        <w:t>reached this conclusion</w:t>
      </w:r>
      <w:r w:rsidRPr="00CC45C3">
        <w:rPr>
          <w:rFonts w:eastAsia="Calibri"/>
          <w:sz w:val="16"/>
        </w:rPr>
        <w:t>. The rest of humanity appears to be resisting. History will tell us whether diplomacy may one day be revived.</w:t>
      </w:r>
    </w:p>
    <w:p w14:paraId="64FCB39C" w14:textId="77777777" w:rsidR="00CC45C3" w:rsidRPr="00CC45C3" w:rsidRDefault="00CC45C3" w:rsidP="00CC45C3">
      <w:pPr>
        <w:rPr>
          <w:rFonts w:eastAsia="Aptos"/>
        </w:rPr>
      </w:pPr>
    </w:p>
    <w:p w14:paraId="0C2701F8" w14:textId="22E9DC67" w:rsidR="00CC45C3" w:rsidRPr="00CC45C3" w:rsidRDefault="00CC45C3" w:rsidP="00CC45C3">
      <w:pPr>
        <w:pStyle w:val="Heading1"/>
        <w:rPr>
          <w:rFonts w:eastAsia="Times New Roman"/>
        </w:rPr>
      </w:pPr>
      <w:r w:rsidRPr="00CC45C3">
        <w:rPr>
          <w:rFonts w:eastAsia="Times New Roman"/>
        </w:rPr>
        <w:t>2NC</w:t>
      </w:r>
    </w:p>
    <w:p w14:paraId="0FC1464D" w14:textId="0077B9FE" w:rsidR="00CC45C3" w:rsidRPr="00CC45C3" w:rsidRDefault="00CC45C3" w:rsidP="00CC45C3">
      <w:pPr>
        <w:keepNext/>
        <w:keepLines/>
        <w:pageBreakBefore/>
        <w:spacing w:before="40" w:after="0"/>
        <w:jc w:val="center"/>
        <w:outlineLvl w:val="1"/>
        <w:rPr>
          <w:rFonts w:eastAsia="Times New Roman" w:cs="Times New Roman"/>
          <w:b/>
          <w:sz w:val="44"/>
          <w:szCs w:val="26"/>
          <w:u w:val="double"/>
        </w:rPr>
      </w:pPr>
      <w:r w:rsidRPr="00CC45C3">
        <w:rPr>
          <w:rFonts w:eastAsia="Times New Roman" w:cs="Times New Roman"/>
          <w:b/>
          <w:sz w:val="44"/>
          <w:szCs w:val="26"/>
          <w:u w:val="double"/>
        </w:rPr>
        <w:t>CP</w:t>
      </w:r>
    </w:p>
    <w:p w14:paraId="642D06A7"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Adv 2---2NC</w:t>
      </w:r>
    </w:p>
    <w:p w14:paraId="2E6524B0" w14:textId="00B92C45" w:rsidR="00CC45C3" w:rsidRPr="00CC45C3" w:rsidRDefault="00CC45C3" w:rsidP="00CC45C3">
      <w:pPr>
        <w:keepNext/>
        <w:keepLines/>
        <w:spacing w:before="40" w:after="0"/>
        <w:outlineLvl w:val="3"/>
        <w:rPr>
          <w:rFonts w:eastAsia="Times New Roman" w:cs="Times New Roman"/>
          <w:b/>
          <w:iCs/>
          <w:color w:val="C00000"/>
          <w:sz w:val="26"/>
        </w:rPr>
      </w:pPr>
    </w:p>
    <w:p w14:paraId="793D3C9D"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bookmarkStart w:id="7" w:name="_Hlk214126471"/>
      <w:r w:rsidRPr="00CC45C3">
        <w:rPr>
          <w:rFonts w:eastAsia="Times New Roman" w:cs="Times New Roman"/>
          <w:b/>
          <w:sz w:val="32"/>
          <w:szCs w:val="24"/>
          <w:u w:val="single"/>
        </w:rPr>
        <w:t>AT: Bargaining Key---2NC</w:t>
      </w:r>
    </w:p>
    <w:p w14:paraId="3D4B5A95"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“Rights” fail. Employer intransigence </w:t>
      </w:r>
      <w:r w:rsidRPr="00CC45C3">
        <w:rPr>
          <w:rFonts w:eastAsia="Times New Roman" w:cs="Times New Roman"/>
          <w:b/>
          <w:iCs/>
          <w:sz w:val="26"/>
          <w:u w:val="single"/>
        </w:rPr>
        <w:t>and</w:t>
      </w:r>
      <w:r w:rsidRPr="00CC45C3">
        <w:rPr>
          <w:rFonts w:eastAsia="Times New Roman" w:cs="Times New Roman"/>
          <w:b/>
          <w:iCs/>
          <w:sz w:val="26"/>
        </w:rPr>
        <w:t xml:space="preserve"> ineffective remedies prevent organizing and bargaining.</w:t>
      </w:r>
    </w:p>
    <w:p w14:paraId="0EDED03C" w14:textId="77777777" w:rsidR="00CC45C3" w:rsidRPr="00CC45C3" w:rsidRDefault="00CC45C3" w:rsidP="00CC45C3">
      <w:pPr>
        <w:rPr>
          <w:rFonts w:eastAsia="Aptos"/>
        </w:rPr>
      </w:pPr>
      <w:r w:rsidRPr="00CC45C3">
        <w:rPr>
          <w:rFonts w:eastAsia="Aptos"/>
          <w:b/>
          <w:bCs/>
          <w:sz w:val="26"/>
        </w:rPr>
        <w:t>Sachs 11</w:t>
      </w:r>
      <w:r w:rsidRPr="00CC45C3">
        <w:rPr>
          <w:rFonts w:eastAsia="Aptos"/>
        </w:rPr>
        <w:t xml:space="preserve">, Assistant Professor of Law, Harvard Law School (Benjamin, “DESPITE PREEMPTION: MAKING LABOR LAW IN CITIES AND STATES,” </w:t>
      </w:r>
      <w:r w:rsidRPr="00CC45C3">
        <w:rPr>
          <w:rFonts w:eastAsia="Aptos"/>
          <w:i/>
          <w:iCs/>
        </w:rPr>
        <w:t>Harvard Law Review</w:t>
      </w:r>
      <w:r w:rsidRPr="00CC45C3">
        <w:rPr>
          <w:rFonts w:eastAsia="Aptos"/>
        </w:rPr>
        <w:t xml:space="preserve">, Lexis) </w:t>
      </w:r>
    </w:p>
    <w:p w14:paraId="14E759ED" w14:textId="77777777" w:rsidR="00CC45C3" w:rsidRPr="00CC45C3" w:rsidRDefault="00CC45C3" w:rsidP="00CC45C3">
      <w:pPr>
        <w:rPr>
          <w:rFonts w:eastAsia="Aptos"/>
          <w:sz w:val="16"/>
        </w:rPr>
      </w:pPr>
      <w:r w:rsidRPr="00CC45C3">
        <w:rPr>
          <w:rFonts w:eastAsia="Aptos"/>
          <w:sz w:val="16"/>
        </w:rPr>
        <w:t xml:space="preserve">The primary substantive critique of the NLRA is that the </w:t>
      </w:r>
      <w:r w:rsidRPr="00CC45C3">
        <w:rPr>
          <w:rFonts w:eastAsia="Aptos"/>
          <w:b/>
          <w:iCs/>
          <w:highlight w:val="cyan"/>
          <w:u w:val="single"/>
          <w:bdr w:val="single" w:sz="8" w:space="0" w:color="auto"/>
        </w:rPr>
        <w:t>federal rules</w:t>
      </w:r>
      <w:r w:rsidRPr="00CC45C3">
        <w:rPr>
          <w:rFonts w:eastAsia="Aptos"/>
          <w:highlight w:val="cyan"/>
          <w:u w:val="single"/>
        </w:rPr>
        <w:t xml:space="preserve"> </w:t>
      </w:r>
      <w:r w:rsidRPr="00CC45C3">
        <w:rPr>
          <w:rFonts w:eastAsia="Aptos"/>
          <w:u w:val="single"/>
        </w:rPr>
        <w:t>of organizing and bargaining r</w:t>
      </w:r>
      <w:r w:rsidRPr="00CC45C3">
        <w:rPr>
          <w:rFonts w:eastAsia="Aptos"/>
          <w:highlight w:val="cyan"/>
          <w:u w:val="single"/>
        </w:rPr>
        <w:t xml:space="preserve">ender </w:t>
      </w:r>
      <w:r w:rsidRPr="00CC45C3">
        <w:rPr>
          <w:rFonts w:eastAsia="Aptos"/>
          <w:u w:val="single"/>
        </w:rPr>
        <w:t xml:space="preserve">employees’ statutory </w:t>
      </w:r>
      <w:r w:rsidRPr="00CC45C3">
        <w:rPr>
          <w:rFonts w:eastAsia="Aptos"/>
          <w:b/>
          <w:iCs/>
          <w:highlight w:val="cyan"/>
          <w:u w:val="single"/>
          <w:bdr w:val="single" w:sz="8" w:space="0" w:color="auto"/>
        </w:rPr>
        <w:t>rights</w:t>
      </w:r>
      <w:r w:rsidRPr="00CC45C3">
        <w:rPr>
          <w:rFonts w:eastAsia="Aptos"/>
          <w:highlight w:val="cyan"/>
          <w:u w:val="single"/>
        </w:rPr>
        <w:t xml:space="preserve"> to </w:t>
      </w:r>
      <w:r w:rsidRPr="00CC45C3">
        <w:rPr>
          <w:rFonts w:eastAsia="Aptos"/>
          <w:u w:val="single"/>
        </w:rPr>
        <w:t>form and join labor organizations, and to</w:t>
      </w:r>
      <w:r w:rsidRPr="00CC45C3">
        <w:rPr>
          <w:rFonts w:eastAsia="Aptos"/>
          <w:highlight w:val="cyan"/>
          <w:u w:val="single"/>
        </w:rPr>
        <w:t xml:space="preserve"> bargain collectively</w:t>
      </w:r>
      <w:r w:rsidRPr="00CC45C3">
        <w:rPr>
          <w:rFonts w:eastAsia="Aptos"/>
          <w:sz w:val="16"/>
        </w:rPr>
        <w:t xml:space="preserve"> with management, </w:t>
      </w:r>
      <w:r w:rsidRPr="00CC45C3">
        <w:rPr>
          <w:rFonts w:eastAsia="Aptos"/>
          <w:b/>
          <w:iCs/>
          <w:sz w:val="28"/>
          <w:szCs w:val="28"/>
          <w:highlight w:val="cyan"/>
          <w:u w:val="single"/>
          <w:bdr w:val="single" w:sz="8" w:space="0" w:color="auto"/>
        </w:rPr>
        <w:t>ineffectual</w:t>
      </w:r>
      <w:r w:rsidRPr="00CC45C3">
        <w:rPr>
          <w:rFonts w:eastAsia="Aptos"/>
          <w:sz w:val="16"/>
        </w:rPr>
        <w:t xml:space="preserve">.23 </w:t>
      </w:r>
      <w:r w:rsidRPr="00CC45C3">
        <w:rPr>
          <w:rFonts w:eastAsia="Aptos"/>
          <w:u w:val="single"/>
        </w:rPr>
        <w:t>Scholars have repeatedly noted the central problems</w:t>
      </w:r>
      <w:r w:rsidRPr="00CC45C3">
        <w:rPr>
          <w:rFonts w:eastAsia="Aptos"/>
          <w:sz w:val="16"/>
        </w:rPr>
        <w:t xml:space="preserve">. </w:t>
      </w:r>
      <w:r w:rsidRPr="00CC45C3">
        <w:rPr>
          <w:rFonts w:eastAsia="Aptos"/>
          <w:u w:val="single"/>
        </w:rPr>
        <w:t xml:space="preserve">When it comes to the rules of organizing, </w:t>
      </w:r>
      <w:r w:rsidRPr="00CC45C3">
        <w:rPr>
          <w:rFonts w:eastAsia="Aptos"/>
          <w:highlight w:val="cyan"/>
          <w:u w:val="single"/>
        </w:rPr>
        <w:t>the regime provides employers</w:t>
      </w:r>
      <w:r w:rsidRPr="00CC45C3">
        <w:rPr>
          <w:rFonts w:eastAsia="Aptos"/>
          <w:u w:val="single"/>
        </w:rPr>
        <w:t xml:space="preserve"> with </w:t>
      </w:r>
      <w:r w:rsidRPr="00CC45C3">
        <w:rPr>
          <w:rFonts w:eastAsia="Aptos"/>
          <w:highlight w:val="cyan"/>
          <w:u w:val="single"/>
        </w:rPr>
        <w:t>too much latitude to interfere with employees’</w:t>
      </w:r>
      <w:r w:rsidRPr="00CC45C3">
        <w:rPr>
          <w:rFonts w:eastAsia="Aptos"/>
          <w:u w:val="single"/>
        </w:rPr>
        <w:t xml:space="preserve"> efforts at self-</w:t>
      </w:r>
      <w:r w:rsidRPr="00CC45C3">
        <w:rPr>
          <w:rFonts w:eastAsia="Aptos"/>
          <w:highlight w:val="cyan"/>
          <w:u w:val="single"/>
        </w:rPr>
        <w:t xml:space="preserve">organization, </w:t>
      </w:r>
      <w:r w:rsidRPr="00CC45C3">
        <w:rPr>
          <w:rFonts w:eastAsia="Aptos"/>
          <w:u w:val="single"/>
        </w:rPr>
        <w:t xml:space="preserve">while </w:t>
      </w:r>
      <w:r w:rsidRPr="00CC45C3">
        <w:rPr>
          <w:rFonts w:eastAsia="Aptos"/>
          <w:highlight w:val="cyan"/>
          <w:u w:val="single"/>
        </w:rPr>
        <w:t>offering unions too few rights to</w:t>
      </w:r>
      <w:r w:rsidRPr="00CC45C3">
        <w:rPr>
          <w:rFonts w:eastAsia="Aptos"/>
          <w:u w:val="single"/>
        </w:rPr>
        <w:t xml:space="preserve"> communicate with employees about the merits of </w:t>
      </w:r>
      <w:r w:rsidRPr="00CC45C3">
        <w:rPr>
          <w:rFonts w:eastAsia="Aptos"/>
          <w:b/>
          <w:iCs/>
          <w:highlight w:val="cyan"/>
          <w:u w:val="single"/>
          <w:bdr w:val="single" w:sz="8" w:space="0" w:color="auto"/>
        </w:rPr>
        <w:t>unioniz</w:t>
      </w:r>
      <w:r w:rsidRPr="00CC45C3">
        <w:rPr>
          <w:rFonts w:eastAsia="Aptos"/>
          <w:u w:val="single"/>
        </w:rPr>
        <w:t>ation</w:t>
      </w:r>
      <w:r w:rsidRPr="00CC45C3">
        <w:rPr>
          <w:rFonts w:eastAsia="Aptos"/>
          <w:sz w:val="16"/>
        </w:rPr>
        <w:t xml:space="preserve">.24 </w:t>
      </w:r>
      <w:r w:rsidRPr="00CC45C3">
        <w:rPr>
          <w:rFonts w:eastAsia="Aptos"/>
          <w:highlight w:val="cyan"/>
          <w:u w:val="single"/>
        </w:rPr>
        <w:t xml:space="preserve">The </w:t>
      </w:r>
      <w:r w:rsidRPr="00CC45C3">
        <w:rPr>
          <w:rFonts w:eastAsia="Aptos"/>
          <w:u w:val="single"/>
        </w:rPr>
        <w:t xml:space="preserve">NLRB’s </w:t>
      </w:r>
      <w:r w:rsidRPr="00CC45C3">
        <w:rPr>
          <w:rFonts w:eastAsia="Aptos"/>
          <w:highlight w:val="cyan"/>
          <w:u w:val="single"/>
        </w:rPr>
        <w:t xml:space="preserve">election </w:t>
      </w:r>
      <w:r w:rsidRPr="00CC45C3">
        <w:rPr>
          <w:rFonts w:eastAsia="Aptos"/>
          <w:u w:val="single"/>
        </w:rPr>
        <w:t xml:space="preserve">machinery </w:t>
      </w:r>
      <w:r w:rsidRPr="00CC45C3">
        <w:rPr>
          <w:rFonts w:eastAsia="Aptos"/>
          <w:highlight w:val="cyan"/>
          <w:u w:val="single"/>
        </w:rPr>
        <w:t>is</w:t>
      </w:r>
      <w:r w:rsidRPr="00CC45C3">
        <w:rPr>
          <w:rFonts w:eastAsia="Aptos"/>
          <w:u w:val="single"/>
        </w:rPr>
        <w:t xml:space="preserve"> dramatically </w:t>
      </w:r>
      <w:r w:rsidRPr="00CC45C3">
        <w:rPr>
          <w:rFonts w:eastAsia="Aptos"/>
          <w:highlight w:val="cyan"/>
          <w:u w:val="single"/>
        </w:rPr>
        <w:t xml:space="preserve">too slow, enabling employers to defeat organizing </w:t>
      </w:r>
      <w:r w:rsidRPr="00CC45C3">
        <w:rPr>
          <w:rFonts w:eastAsia="Aptos"/>
          <w:u w:val="single"/>
        </w:rPr>
        <w:t xml:space="preserve">drives </w:t>
      </w:r>
      <w:r w:rsidRPr="00CC45C3">
        <w:rPr>
          <w:rFonts w:eastAsia="Aptos"/>
          <w:highlight w:val="cyan"/>
          <w:u w:val="single"/>
        </w:rPr>
        <w:t>through delay and attrition</w:t>
      </w:r>
      <w:r w:rsidRPr="00CC45C3">
        <w:rPr>
          <w:rFonts w:eastAsia="Aptos"/>
          <w:sz w:val="16"/>
        </w:rPr>
        <w:t xml:space="preserve">.25 </w:t>
      </w:r>
      <w:r w:rsidRPr="00CC45C3">
        <w:rPr>
          <w:rFonts w:eastAsia="Aptos"/>
          <w:highlight w:val="cyan"/>
          <w:u w:val="single"/>
        </w:rPr>
        <w:t>The NLRB’s remedial regime is</w:t>
      </w:r>
      <w:r w:rsidRPr="00CC45C3">
        <w:rPr>
          <w:rFonts w:eastAsia="Aptos"/>
          <w:u w:val="single"/>
        </w:rPr>
        <w:t xml:space="preserve"> also </w:t>
      </w:r>
      <w:r w:rsidRPr="00CC45C3">
        <w:rPr>
          <w:rFonts w:eastAsia="Aptos"/>
          <w:highlight w:val="cyan"/>
          <w:u w:val="single"/>
        </w:rPr>
        <w:t>too</w:t>
      </w:r>
      <w:r w:rsidRPr="00CC45C3">
        <w:rPr>
          <w:rFonts w:eastAsia="Aptos"/>
          <w:u w:val="single"/>
        </w:rPr>
        <w:t xml:space="preserve"> </w:t>
      </w:r>
      <w:r w:rsidRPr="00CC45C3">
        <w:rPr>
          <w:rFonts w:eastAsia="Aptos"/>
          <w:highlight w:val="cyan"/>
          <w:u w:val="single"/>
        </w:rPr>
        <w:t xml:space="preserve">weak to protect </w:t>
      </w:r>
      <w:r w:rsidRPr="00CC45C3">
        <w:rPr>
          <w:rFonts w:eastAsia="Aptos"/>
          <w:u w:val="single"/>
        </w:rPr>
        <w:t xml:space="preserve">employees </w:t>
      </w:r>
      <w:r w:rsidRPr="00CC45C3">
        <w:rPr>
          <w:rFonts w:eastAsia="Aptos"/>
          <w:highlight w:val="cyan"/>
          <w:u w:val="single"/>
        </w:rPr>
        <w:t>against</w:t>
      </w:r>
      <w:r w:rsidRPr="00CC45C3">
        <w:rPr>
          <w:rFonts w:eastAsia="Aptos"/>
          <w:u w:val="single"/>
        </w:rPr>
        <w:t xml:space="preserve"> employer </w:t>
      </w:r>
      <w:r w:rsidRPr="00CC45C3">
        <w:rPr>
          <w:rFonts w:eastAsia="Aptos"/>
          <w:highlight w:val="cyan"/>
          <w:u w:val="single"/>
        </w:rPr>
        <w:t>retaliation</w:t>
      </w:r>
      <w:r w:rsidRPr="00CC45C3">
        <w:rPr>
          <w:rFonts w:eastAsia="Aptos"/>
          <w:sz w:val="16"/>
        </w:rPr>
        <w:t xml:space="preserve">.26 And, </w:t>
      </w:r>
      <w:r w:rsidRPr="00CC45C3">
        <w:rPr>
          <w:rFonts w:eastAsia="Aptos"/>
          <w:highlight w:val="cyan"/>
          <w:u w:val="single"/>
        </w:rPr>
        <w:t>with respect to</w:t>
      </w:r>
      <w:r w:rsidRPr="00CC45C3">
        <w:rPr>
          <w:rFonts w:eastAsia="Aptos"/>
          <w:sz w:val="16"/>
        </w:rPr>
        <w:t xml:space="preserve"> the statute’s goal of facilitating </w:t>
      </w:r>
      <w:r w:rsidRPr="00CC45C3">
        <w:rPr>
          <w:rFonts w:eastAsia="Aptos"/>
          <w:b/>
          <w:iCs/>
          <w:highlight w:val="cyan"/>
          <w:u w:val="single"/>
          <w:bdr w:val="single" w:sz="8" w:space="0" w:color="auto"/>
        </w:rPr>
        <w:t>collective bargaining</w:t>
      </w:r>
      <w:r w:rsidRPr="00CC45C3">
        <w:rPr>
          <w:rFonts w:eastAsia="Aptos"/>
          <w:sz w:val="16"/>
        </w:rPr>
        <w:t xml:space="preserve">, </w:t>
      </w:r>
      <w:r w:rsidRPr="00CC45C3">
        <w:rPr>
          <w:rFonts w:eastAsia="Aptos"/>
          <w:u w:val="single"/>
        </w:rPr>
        <w:t>the regime’s “</w:t>
      </w:r>
      <w:r w:rsidRPr="00CC45C3">
        <w:rPr>
          <w:rFonts w:eastAsia="Aptos"/>
          <w:b/>
          <w:iCs/>
          <w:highlight w:val="cyan"/>
          <w:u w:val="single"/>
          <w:bdr w:val="single" w:sz="8" w:space="0" w:color="auto"/>
        </w:rPr>
        <w:t>good</w:t>
      </w:r>
      <w:r w:rsidRPr="00CC45C3">
        <w:rPr>
          <w:rFonts w:eastAsia="Aptos"/>
          <w:u w:val="single"/>
        </w:rPr>
        <w:t xml:space="preserve"> </w:t>
      </w:r>
      <w:r w:rsidRPr="00CC45C3">
        <w:rPr>
          <w:rFonts w:eastAsia="Aptos"/>
          <w:b/>
          <w:iCs/>
          <w:highlight w:val="cyan"/>
          <w:u w:val="single"/>
          <w:bdr w:val="single" w:sz="8" w:space="0" w:color="auto"/>
        </w:rPr>
        <w:t>faith</w:t>
      </w:r>
      <w:r w:rsidRPr="00CC45C3">
        <w:rPr>
          <w:rFonts w:eastAsia="Aptos"/>
          <w:u w:val="single"/>
        </w:rPr>
        <w:t xml:space="preserve">” bargaining obligation </w:t>
      </w:r>
      <w:r w:rsidRPr="00CC45C3">
        <w:rPr>
          <w:rFonts w:eastAsia="Aptos"/>
          <w:highlight w:val="cyan"/>
          <w:u w:val="single"/>
        </w:rPr>
        <w:t>is rendered</w:t>
      </w:r>
      <w:r w:rsidRPr="00CC45C3">
        <w:rPr>
          <w:rFonts w:eastAsia="Aptos"/>
          <w:sz w:val="16"/>
          <w:highlight w:val="cyan"/>
        </w:rPr>
        <w:t xml:space="preserve"> </w:t>
      </w:r>
      <w:r w:rsidRPr="00CC45C3">
        <w:rPr>
          <w:rFonts w:eastAsia="Aptos"/>
          <w:b/>
          <w:iCs/>
          <w:highlight w:val="cyan"/>
          <w:u w:val="single"/>
          <w:bdr w:val="single" w:sz="8" w:space="0" w:color="auto"/>
        </w:rPr>
        <w:t>meaningless</w:t>
      </w:r>
      <w:r w:rsidRPr="00CC45C3">
        <w:rPr>
          <w:rFonts w:eastAsia="Aptos"/>
          <w:sz w:val="16"/>
          <w:highlight w:val="cyan"/>
        </w:rPr>
        <w:t xml:space="preserve"> </w:t>
      </w:r>
      <w:r w:rsidRPr="00CC45C3">
        <w:rPr>
          <w:rFonts w:eastAsia="Aptos"/>
          <w:highlight w:val="cyan"/>
          <w:u w:val="single"/>
        </w:rPr>
        <w:t>by the Board’s inability to impose contract terms as a remedy for</w:t>
      </w:r>
      <w:r w:rsidRPr="00CC45C3">
        <w:rPr>
          <w:rFonts w:eastAsia="Aptos"/>
          <w:u w:val="single"/>
        </w:rPr>
        <w:t xml:space="preserve"> a party’s </w:t>
      </w:r>
      <w:r w:rsidRPr="00CC45C3">
        <w:rPr>
          <w:rFonts w:eastAsia="Aptos"/>
          <w:highlight w:val="cyan"/>
          <w:u w:val="single"/>
        </w:rPr>
        <w:t xml:space="preserve">failure to negotiate </w:t>
      </w:r>
      <w:r w:rsidRPr="00CC45C3">
        <w:rPr>
          <w:rFonts w:eastAsia="Aptos"/>
          <w:b/>
          <w:iCs/>
          <w:highlight w:val="cyan"/>
          <w:u w:val="single"/>
          <w:bdr w:val="single" w:sz="8" w:space="0" w:color="auto"/>
        </w:rPr>
        <w:t>in good faith</w:t>
      </w:r>
      <w:r w:rsidRPr="00CC45C3">
        <w:rPr>
          <w:rFonts w:eastAsia="Aptos"/>
          <w:sz w:val="16"/>
        </w:rPr>
        <w:t>.27</w:t>
      </w:r>
    </w:p>
    <w:p w14:paraId="0A71A18F" w14:textId="77777777" w:rsidR="00CC45C3" w:rsidRPr="00CC45C3" w:rsidRDefault="00CC45C3" w:rsidP="00CC45C3">
      <w:pPr>
        <w:keepNext/>
        <w:keepLines/>
        <w:spacing w:before="40" w:after="0"/>
        <w:outlineLvl w:val="3"/>
        <w:rPr>
          <w:rFonts w:eastAsia="Times New Roman" w:cs="Times New Roman"/>
          <w:b/>
          <w:iCs/>
          <w:sz w:val="26"/>
          <w:u w:val="single"/>
        </w:rPr>
      </w:pPr>
      <w:r w:rsidRPr="00CC45C3">
        <w:rPr>
          <w:rFonts w:eastAsia="Times New Roman" w:cs="Times New Roman"/>
          <w:b/>
          <w:iCs/>
          <w:sz w:val="26"/>
        </w:rPr>
        <w:t xml:space="preserve">Employers will seek </w:t>
      </w:r>
      <w:r w:rsidRPr="00CC45C3">
        <w:rPr>
          <w:rFonts w:eastAsia="Times New Roman" w:cs="Times New Roman"/>
          <w:b/>
          <w:iCs/>
          <w:sz w:val="26"/>
          <w:u w:val="single"/>
        </w:rPr>
        <w:t>contract impasse.</w:t>
      </w:r>
    </w:p>
    <w:p w14:paraId="444F90DD" w14:textId="77777777" w:rsidR="00CC45C3" w:rsidRPr="00CC45C3" w:rsidRDefault="00CC45C3" w:rsidP="00CC45C3">
      <w:pPr>
        <w:rPr>
          <w:rFonts w:eastAsia="Aptos"/>
        </w:rPr>
      </w:pPr>
      <w:r w:rsidRPr="00CC45C3">
        <w:rPr>
          <w:rFonts w:eastAsia="Aptos"/>
          <w:b/>
          <w:bCs/>
          <w:sz w:val="26"/>
        </w:rPr>
        <w:t>Green 23</w:t>
      </w:r>
      <w:r w:rsidRPr="00CC45C3">
        <w:rPr>
          <w:rFonts w:eastAsia="Aptos"/>
        </w:rPr>
        <w:t>, CEO and Founder of Union Track (Ken, “After the Win: Be Prepared For Extended Contract Negotiations,” Union Track, https://uniontrack.com/blog/contract-negotiations)</w:t>
      </w:r>
    </w:p>
    <w:p w14:paraId="3B7544AE" w14:textId="77777777" w:rsidR="00CC45C3" w:rsidRPr="00CC45C3" w:rsidRDefault="00CC45C3" w:rsidP="00CC45C3">
      <w:pPr>
        <w:rPr>
          <w:rFonts w:eastAsia="Aptos"/>
          <w:b/>
          <w:iCs/>
          <w:u w:val="single"/>
          <w:bdr w:val="single" w:sz="8" w:space="0" w:color="auto"/>
        </w:rPr>
      </w:pPr>
      <w:r w:rsidRPr="00CC45C3">
        <w:rPr>
          <w:rFonts w:eastAsia="Aptos"/>
          <w:b/>
          <w:iCs/>
          <w:highlight w:val="cyan"/>
          <w:u w:val="single"/>
          <w:bdr w:val="single" w:sz="8" w:space="0" w:color="auto"/>
        </w:rPr>
        <w:t>Employers Want to Reach an Impasse</w:t>
      </w:r>
    </w:p>
    <w:p w14:paraId="1CD88B40" w14:textId="77777777" w:rsidR="00CC45C3" w:rsidRPr="00CC45C3" w:rsidRDefault="00CC45C3" w:rsidP="00CC45C3">
      <w:pPr>
        <w:rPr>
          <w:rFonts w:eastAsia="Aptos"/>
          <w:sz w:val="16"/>
        </w:rPr>
      </w:pPr>
      <w:r w:rsidRPr="00CC45C3">
        <w:rPr>
          <w:rFonts w:eastAsia="Aptos"/>
          <w:sz w:val="16"/>
        </w:rPr>
        <w:t xml:space="preserve">By law, </w:t>
      </w:r>
      <w:r w:rsidRPr="00CC45C3">
        <w:rPr>
          <w:rFonts w:eastAsia="Aptos"/>
          <w:highlight w:val="cyan"/>
          <w:u w:val="single"/>
        </w:rPr>
        <w:t>employers</w:t>
      </w:r>
      <w:r w:rsidRPr="00CC45C3">
        <w:rPr>
          <w:rFonts w:eastAsia="Aptos"/>
          <w:u w:val="single"/>
        </w:rPr>
        <w:t xml:space="preserve"> are only required to negotiate in “good faith” with unions; they </w:t>
      </w:r>
      <w:r w:rsidRPr="00CC45C3">
        <w:rPr>
          <w:rFonts w:eastAsia="Aptos"/>
          <w:highlight w:val="cyan"/>
          <w:u w:val="single"/>
        </w:rPr>
        <w:t>are not required to reach a contract</w:t>
      </w:r>
      <w:r w:rsidRPr="00CC45C3">
        <w:rPr>
          <w:rFonts w:eastAsia="Aptos"/>
          <w:u w:val="single"/>
        </w:rPr>
        <w:t xml:space="preserve"> agreement. </w:t>
      </w:r>
      <w:r w:rsidRPr="00CC45C3">
        <w:rPr>
          <w:rFonts w:eastAsia="Aptos"/>
          <w:highlight w:val="cyan"/>
          <w:u w:val="single"/>
        </w:rPr>
        <w:t>This gives them the leeway to draw out</w:t>
      </w:r>
      <w:r w:rsidRPr="00CC45C3">
        <w:rPr>
          <w:rFonts w:eastAsia="Aptos"/>
          <w:u w:val="single"/>
        </w:rPr>
        <w:t xml:space="preserve"> contract </w:t>
      </w:r>
      <w:r w:rsidRPr="00CC45C3">
        <w:rPr>
          <w:rFonts w:eastAsia="Aptos"/>
          <w:highlight w:val="cyan"/>
          <w:u w:val="single"/>
        </w:rPr>
        <w:t>negotiations</w:t>
      </w:r>
      <w:r w:rsidRPr="00CC45C3">
        <w:rPr>
          <w:rFonts w:eastAsia="Aptos"/>
          <w:u w:val="single"/>
        </w:rPr>
        <w:t xml:space="preserve"> for extended periods of time </w:t>
      </w:r>
      <w:r w:rsidRPr="00CC45C3">
        <w:rPr>
          <w:rFonts w:eastAsia="Aptos"/>
          <w:highlight w:val="cyan"/>
          <w:u w:val="single"/>
        </w:rPr>
        <w:t>until they get a deadlock</w:t>
      </w:r>
      <w:r w:rsidRPr="00CC45C3">
        <w:rPr>
          <w:rFonts w:eastAsia="Aptos"/>
          <w:u w:val="single"/>
        </w:rPr>
        <w:t xml:space="preserve"> which could ultimately lead to the </w:t>
      </w:r>
      <w:r w:rsidRPr="00CC45C3">
        <w:rPr>
          <w:rFonts w:eastAsia="Aptos"/>
          <w:b/>
          <w:iCs/>
          <w:u w:val="single"/>
          <w:bdr w:val="single" w:sz="8" w:space="0" w:color="auto"/>
        </w:rPr>
        <w:t>union’s decertification</w:t>
      </w:r>
      <w:r w:rsidRPr="00CC45C3">
        <w:rPr>
          <w:rFonts w:eastAsia="Aptos"/>
          <w:sz w:val="16"/>
        </w:rPr>
        <w:t>.</w:t>
      </w:r>
    </w:p>
    <w:p w14:paraId="3A62C707" w14:textId="77777777" w:rsidR="00CC45C3" w:rsidRPr="00CC45C3" w:rsidRDefault="00CC45C3" w:rsidP="00CC45C3">
      <w:pPr>
        <w:rPr>
          <w:rFonts w:eastAsia="Aptos"/>
          <w:sz w:val="16"/>
        </w:rPr>
      </w:pPr>
      <w:r w:rsidRPr="00CC45C3">
        <w:rPr>
          <w:rFonts w:eastAsia="Aptos"/>
          <w:sz w:val="16"/>
        </w:rPr>
        <w:t xml:space="preserve">According to the National Labor Relations Board (NLRB), </w:t>
      </w:r>
      <w:r w:rsidRPr="00CC45C3">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CC45C3">
        <w:rPr>
          <w:rFonts w:eastAsia="Aptos"/>
          <w:b/>
          <w:iCs/>
          <w:u w:val="single"/>
          <w:bdr w:val="single" w:sz="8" w:space="0" w:color="auto"/>
        </w:rPr>
        <w:t>decertify the union</w:t>
      </w:r>
      <w:r w:rsidRPr="00CC45C3">
        <w:rPr>
          <w:rFonts w:eastAsia="Aptos"/>
          <w:sz w:val="16"/>
        </w:rPr>
        <w:t>.</w:t>
      </w:r>
    </w:p>
    <w:p w14:paraId="7A7A3AE5"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Changing penalties is not topical. Enforcement of rights is </w:t>
      </w:r>
      <w:r w:rsidRPr="00CC45C3">
        <w:rPr>
          <w:rFonts w:eastAsia="Times New Roman" w:cs="Times New Roman"/>
          <w:b/>
          <w:iCs/>
          <w:sz w:val="26"/>
          <w:u w:val="single"/>
        </w:rPr>
        <w:t>distinct</w:t>
      </w:r>
      <w:r w:rsidRPr="00CC45C3">
        <w:rPr>
          <w:rFonts w:eastAsia="Times New Roman" w:cs="Times New Roman"/>
          <w:b/>
          <w:iCs/>
          <w:sz w:val="26"/>
        </w:rPr>
        <w:t xml:space="preserve"> from strength. </w:t>
      </w:r>
    </w:p>
    <w:p w14:paraId="3E325DD9" w14:textId="77777777" w:rsidR="00CC45C3" w:rsidRPr="00CC45C3" w:rsidRDefault="00CC45C3" w:rsidP="00CC45C3">
      <w:pPr>
        <w:rPr>
          <w:rFonts w:eastAsia="Calibri"/>
        </w:rPr>
      </w:pPr>
      <w:r w:rsidRPr="00CC45C3">
        <w:rPr>
          <w:rFonts w:eastAsia="Calibri"/>
          <w:b/>
          <w:bCs/>
          <w:sz w:val="26"/>
        </w:rPr>
        <w:t>Staihar 17</w:t>
      </w:r>
      <w:r w:rsidRPr="00CC45C3">
        <w:rPr>
          <w:rFonts w:eastAsia="Calibri"/>
        </w:rPr>
        <w:t>, Assistant Professor, Robert H. Smith School of Business, University of Maryland, Associate Director, Center for the Study of Business Ethics, Regulation, and Crime, University of Maryland. (Jim, Winter 2017, "Income Inequality and Pay Ratio Disclosure: A Moral Critique of Section 953(b)," University of Pennsylvania Journal of Business Law, vol. 19, pp. 457-494, Lexis)</w:t>
      </w:r>
    </w:p>
    <w:p w14:paraId="2D473502" w14:textId="77777777" w:rsidR="00CC45C3" w:rsidRPr="00CC45C3" w:rsidRDefault="00CC45C3" w:rsidP="00CC45C3">
      <w:pPr>
        <w:rPr>
          <w:rFonts w:eastAsia="Calibri"/>
          <w:sz w:val="12"/>
          <w:szCs w:val="20"/>
        </w:rPr>
      </w:pPr>
      <w:r w:rsidRPr="00CC45C3">
        <w:rPr>
          <w:rFonts w:eastAsia="Calibri"/>
          <w:u w:val="single"/>
        </w:rPr>
        <w:t xml:space="preserve">Even if workers possess </w:t>
      </w:r>
      <w:r w:rsidRPr="00CC45C3">
        <w:rPr>
          <w:rFonts w:eastAsia="Calibri"/>
          <w:b/>
          <w:iCs/>
          <w:u w:val="single"/>
          <w:bdr w:val="single" w:sz="8" w:space="0" w:color="auto"/>
        </w:rPr>
        <w:t>some</w:t>
      </w:r>
      <w:r w:rsidRPr="00CC45C3">
        <w:rPr>
          <w:rFonts w:eastAsia="Calibri"/>
          <w:sz w:val="12"/>
          <w:szCs w:val="20"/>
        </w:rPr>
        <w:t xml:space="preserve"> collective bargaining </w:t>
      </w:r>
      <w:r w:rsidRPr="00CC45C3">
        <w:rPr>
          <w:rFonts w:eastAsia="Calibri"/>
          <w:b/>
          <w:iCs/>
          <w:u w:val="single"/>
          <w:bdr w:val="single" w:sz="8" w:space="0" w:color="auto"/>
        </w:rPr>
        <w:t>rights</w:t>
      </w:r>
      <w:r w:rsidRPr="00CC45C3">
        <w:rPr>
          <w:rFonts w:eastAsia="Calibri"/>
          <w:u w:val="single"/>
        </w:rPr>
        <w:t>, those</w:t>
      </w:r>
      <w:r w:rsidRPr="00CC45C3">
        <w:rPr>
          <w:rFonts w:eastAsia="Calibri"/>
          <w:sz w:val="12"/>
          <w:szCs w:val="20"/>
        </w:rPr>
        <w:t xml:space="preserve"> rights </w:t>
      </w:r>
      <w:r w:rsidRPr="00CC45C3">
        <w:rPr>
          <w:rFonts w:eastAsia="Calibri"/>
          <w:u w:val="single"/>
        </w:rPr>
        <w:t>could be</w:t>
      </w:r>
      <w:r w:rsidRPr="00CC45C3">
        <w:rPr>
          <w:rFonts w:eastAsia="Calibri"/>
          <w:sz w:val="12"/>
          <w:szCs w:val="20"/>
        </w:rPr>
        <w:t xml:space="preserve"> </w:t>
      </w:r>
      <w:r w:rsidRPr="00CC45C3">
        <w:rPr>
          <w:rFonts w:eastAsia="Calibri"/>
          <w:b/>
          <w:iCs/>
          <w:u w:val="single"/>
          <w:bdr w:val="single" w:sz="8" w:space="0" w:color="auto"/>
        </w:rPr>
        <w:t>too weak</w:t>
      </w:r>
      <w:r w:rsidRPr="00CC45C3">
        <w:rPr>
          <w:rFonts w:eastAsia="Calibri"/>
          <w:sz w:val="12"/>
          <w:szCs w:val="20"/>
        </w:rPr>
        <w:t xml:space="preserve"> </w:t>
      </w:r>
      <w:r w:rsidRPr="00CC45C3">
        <w:rPr>
          <w:rFonts w:eastAsia="Calibri"/>
          <w:u w:val="single"/>
        </w:rPr>
        <w:t>to provide them with enough</w:t>
      </w:r>
      <w:r w:rsidRPr="00CC45C3">
        <w:rPr>
          <w:rFonts w:eastAsia="Calibri"/>
          <w:sz w:val="12"/>
          <w:szCs w:val="20"/>
        </w:rPr>
        <w:t xml:space="preserve"> </w:t>
      </w:r>
      <w:r w:rsidRPr="00CC45C3">
        <w:rPr>
          <w:rFonts w:eastAsia="Calibri"/>
          <w:b/>
          <w:iCs/>
          <w:u w:val="single"/>
          <w:bdr w:val="single" w:sz="8" w:space="0" w:color="auto"/>
        </w:rPr>
        <w:t>bargaining power</w:t>
      </w:r>
      <w:r w:rsidRPr="00CC45C3">
        <w:rPr>
          <w:rFonts w:eastAsia="Calibri"/>
          <w:sz w:val="12"/>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protest against a company. 143</w:t>
      </w:r>
    </w:p>
    <w:p w14:paraId="1FC96C23" w14:textId="77777777" w:rsidR="00CC45C3" w:rsidRPr="00CC45C3" w:rsidRDefault="00CC45C3" w:rsidP="00CC45C3">
      <w:pPr>
        <w:rPr>
          <w:rFonts w:eastAsia="Calibri"/>
          <w:sz w:val="12"/>
          <w:szCs w:val="20"/>
        </w:rPr>
      </w:pPr>
      <w:r w:rsidRPr="00CC45C3">
        <w:rPr>
          <w:rFonts w:eastAsia="Calibri"/>
          <w:sz w:val="12"/>
          <w:szCs w:val="20"/>
        </w:rPr>
        <w:t xml:space="preserve">[*494] And </w:t>
      </w:r>
      <w:r w:rsidRPr="00CC45C3">
        <w:rPr>
          <w:rFonts w:eastAsia="Calibri"/>
          <w:b/>
          <w:iCs/>
          <w:highlight w:val="cyan"/>
          <w:u w:val="single"/>
          <w:bdr w:val="single" w:sz="8" w:space="0" w:color="auto"/>
        </w:rPr>
        <w:t>even if</w:t>
      </w:r>
      <w:r w:rsidRPr="00CC45C3">
        <w:rPr>
          <w:rFonts w:eastAsia="Calibri"/>
          <w:sz w:val="12"/>
          <w:szCs w:val="20"/>
          <w:highlight w:val="cyan"/>
        </w:rPr>
        <w:t xml:space="preserve"> </w:t>
      </w:r>
      <w:r w:rsidRPr="00CC45C3">
        <w:rPr>
          <w:rFonts w:eastAsia="Calibri"/>
          <w:highlight w:val="cyan"/>
          <w:u w:val="single"/>
        </w:rPr>
        <w:t>workers have</w:t>
      </w:r>
      <w:r w:rsidRPr="00CC45C3">
        <w:rPr>
          <w:rFonts w:eastAsia="Calibri"/>
          <w:sz w:val="12"/>
          <w:szCs w:val="20"/>
        </w:rPr>
        <w:t xml:space="preserve"> </w:t>
      </w:r>
      <w:r w:rsidRPr="00CC45C3">
        <w:rPr>
          <w:rFonts w:eastAsia="Calibri"/>
          <w:b/>
          <w:iCs/>
          <w:u w:val="single"/>
          <w:bdr w:val="single" w:sz="8" w:space="0" w:color="auto"/>
        </w:rPr>
        <w:t xml:space="preserve">sufficiently </w:t>
      </w:r>
      <w:r w:rsidRPr="00CC45C3">
        <w:rPr>
          <w:rFonts w:eastAsia="Calibri"/>
          <w:b/>
          <w:iCs/>
          <w:highlight w:val="cyan"/>
          <w:u w:val="single"/>
          <w:bdr w:val="single" w:sz="8" w:space="0" w:color="auto"/>
        </w:rPr>
        <w:t>strong</w:t>
      </w:r>
      <w:r w:rsidRPr="00CC45C3">
        <w:rPr>
          <w:rFonts w:eastAsia="Calibri"/>
          <w:b/>
          <w:iCs/>
          <w:u w:val="single"/>
          <w:bdr w:val="single" w:sz="8" w:space="0" w:color="auto"/>
        </w:rPr>
        <w:t xml:space="preserve"> </w:t>
      </w:r>
      <w:r w:rsidRPr="00CC45C3">
        <w:rPr>
          <w:rFonts w:eastAsia="Calibri"/>
          <w:b/>
          <w:iCs/>
          <w:highlight w:val="cyan"/>
          <w:u w:val="single"/>
          <w:bdr w:val="single" w:sz="8" w:space="0" w:color="auto"/>
        </w:rPr>
        <w:t>collective bargaining rights</w:t>
      </w:r>
      <w:r w:rsidRPr="00CC45C3">
        <w:rPr>
          <w:rFonts w:eastAsia="Calibri"/>
          <w:u w:val="single"/>
        </w:rPr>
        <w:t xml:space="preserve">, </w:t>
      </w:r>
      <w:r w:rsidRPr="00CC45C3">
        <w:rPr>
          <w:rFonts w:eastAsia="Calibri"/>
          <w:highlight w:val="cyan"/>
          <w:u w:val="single"/>
        </w:rPr>
        <w:t>there can</w:t>
      </w:r>
      <w:r w:rsidRPr="00CC45C3">
        <w:rPr>
          <w:rFonts w:eastAsia="Calibri"/>
          <w:u w:val="single"/>
        </w:rPr>
        <w:t xml:space="preserve"> still </w:t>
      </w:r>
      <w:r w:rsidRPr="00CC45C3">
        <w:rPr>
          <w:rFonts w:eastAsia="Calibri"/>
          <w:highlight w:val="cyan"/>
          <w:u w:val="single"/>
        </w:rPr>
        <w:t>be</w:t>
      </w:r>
      <w:r w:rsidRPr="00CC45C3">
        <w:rPr>
          <w:rFonts w:eastAsia="Calibri"/>
          <w:sz w:val="12"/>
          <w:szCs w:val="20"/>
          <w:highlight w:val="cyan"/>
        </w:rPr>
        <w:t xml:space="preserve"> </w:t>
      </w:r>
      <w:r w:rsidRPr="00CC45C3">
        <w:rPr>
          <w:rFonts w:eastAsia="Calibri"/>
          <w:b/>
          <w:iCs/>
          <w:highlight w:val="cyan"/>
          <w:u w:val="single"/>
          <w:bdr w:val="single" w:sz="8" w:space="0" w:color="auto"/>
        </w:rPr>
        <w:t>impediments</w:t>
      </w:r>
      <w:r w:rsidRPr="00CC45C3">
        <w:rPr>
          <w:rFonts w:eastAsia="Calibri"/>
          <w:sz w:val="12"/>
          <w:szCs w:val="20"/>
          <w:highlight w:val="cyan"/>
        </w:rPr>
        <w:t xml:space="preserve"> </w:t>
      </w:r>
      <w:r w:rsidRPr="00CC45C3">
        <w:rPr>
          <w:rFonts w:eastAsia="Calibri"/>
          <w:highlight w:val="cyan"/>
          <w:u w:val="single"/>
        </w:rPr>
        <w:t>to</w:t>
      </w:r>
      <w:r w:rsidRPr="00CC45C3">
        <w:rPr>
          <w:rFonts w:eastAsia="Calibri"/>
          <w:sz w:val="12"/>
          <w:szCs w:val="20"/>
          <w:highlight w:val="cyan"/>
        </w:rPr>
        <w:t xml:space="preserve"> </w:t>
      </w:r>
      <w:r w:rsidRPr="00CC45C3">
        <w:rPr>
          <w:rFonts w:eastAsia="Calibri"/>
          <w:b/>
          <w:iCs/>
          <w:highlight w:val="cyan"/>
          <w:u w:val="single"/>
          <w:bdr w:val="single" w:sz="8" w:space="0" w:color="auto"/>
        </w:rPr>
        <w:t>exercising</w:t>
      </w:r>
      <w:r w:rsidRPr="00CC45C3">
        <w:rPr>
          <w:rFonts w:eastAsia="Calibri"/>
          <w:sz w:val="12"/>
          <w:szCs w:val="20"/>
        </w:rPr>
        <w:t xml:space="preserve"> </w:t>
      </w:r>
      <w:r w:rsidRPr="00CC45C3">
        <w:rPr>
          <w:rFonts w:eastAsia="Calibri"/>
          <w:u w:val="single"/>
        </w:rPr>
        <w:t xml:space="preserve">those </w:t>
      </w:r>
      <w:r w:rsidRPr="00CC45C3">
        <w:rPr>
          <w:rFonts w:eastAsia="Calibri"/>
          <w:highlight w:val="cyan"/>
          <w:u w:val="single"/>
        </w:rPr>
        <w:t>rights</w:t>
      </w:r>
      <w:r w:rsidRPr="00CC45C3">
        <w:rPr>
          <w:rFonts w:eastAsia="Calibri"/>
          <w:u w:val="single"/>
        </w:rPr>
        <w:t>. Various forms of</w:t>
      </w:r>
      <w:r w:rsidRPr="00CC45C3">
        <w:rPr>
          <w:rFonts w:eastAsia="Calibri"/>
          <w:sz w:val="12"/>
          <w:szCs w:val="20"/>
        </w:rPr>
        <w:t xml:space="preserve"> </w:t>
      </w:r>
      <w:r w:rsidRPr="00CC45C3">
        <w:rPr>
          <w:rFonts w:eastAsia="Calibri"/>
          <w:b/>
          <w:iCs/>
          <w:u w:val="single"/>
          <w:bdr w:val="single" w:sz="8" w:space="0" w:color="auto"/>
        </w:rPr>
        <w:t>corruption</w:t>
      </w:r>
      <w:r w:rsidRPr="00CC45C3">
        <w:rPr>
          <w:rFonts w:eastAsia="Calibri"/>
          <w:sz w:val="12"/>
          <w:szCs w:val="20"/>
        </w:rPr>
        <w:t xml:space="preserve"> </w:t>
      </w:r>
      <w:r w:rsidRPr="00CC45C3">
        <w:rPr>
          <w:rFonts w:eastAsia="Calibri"/>
          <w:u w:val="single"/>
        </w:rPr>
        <w:t xml:space="preserve">can prevent workers from effectively exercising collective bargaining rights. </w:t>
      </w:r>
      <w:r w:rsidRPr="00CC45C3">
        <w:rPr>
          <w:rFonts w:eastAsia="Calibri"/>
          <w:highlight w:val="cyan"/>
          <w:u w:val="single"/>
        </w:rPr>
        <w:t>Companies might</w:t>
      </w:r>
      <w:r w:rsidRPr="00CC45C3">
        <w:rPr>
          <w:rFonts w:eastAsia="Calibri"/>
          <w:sz w:val="12"/>
          <w:szCs w:val="20"/>
          <w:highlight w:val="cyan"/>
        </w:rPr>
        <w:t xml:space="preserve"> </w:t>
      </w:r>
      <w:r w:rsidRPr="00CC45C3">
        <w:rPr>
          <w:rFonts w:eastAsia="Calibri"/>
          <w:b/>
          <w:iCs/>
          <w:highlight w:val="cyan"/>
          <w:u w:val="single"/>
          <w:bdr w:val="single" w:sz="8" w:space="0" w:color="auto"/>
        </w:rPr>
        <w:t>coerce workers</w:t>
      </w:r>
      <w:r w:rsidRPr="00CC45C3">
        <w:rPr>
          <w:rFonts w:eastAsia="Calibri"/>
          <w:sz w:val="12"/>
          <w:szCs w:val="20"/>
          <w:highlight w:val="cyan"/>
        </w:rPr>
        <w:t xml:space="preserve"> </w:t>
      </w:r>
      <w:r w:rsidRPr="00CC45C3">
        <w:rPr>
          <w:rFonts w:eastAsia="Calibri"/>
          <w:highlight w:val="cyan"/>
          <w:u w:val="single"/>
        </w:rPr>
        <w:t>not to</w:t>
      </w:r>
      <w:r w:rsidRPr="00CC45C3">
        <w:rPr>
          <w:rFonts w:eastAsia="Calibri"/>
          <w:u w:val="single"/>
        </w:rPr>
        <w:t xml:space="preserve"> </w:t>
      </w:r>
      <w:r w:rsidRPr="00CC45C3">
        <w:rPr>
          <w:rFonts w:eastAsia="Calibri"/>
          <w:highlight w:val="cyan"/>
          <w:u w:val="single"/>
        </w:rPr>
        <w:t>unionize</w:t>
      </w:r>
      <w:r w:rsidRPr="00CC45C3">
        <w:rPr>
          <w:rFonts w:eastAsia="Calibri"/>
          <w:sz w:val="12"/>
          <w:szCs w:val="20"/>
        </w:rPr>
        <w:t xml:space="preserve">. At one extreme, </w:t>
      </w:r>
      <w:r w:rsidRPr="00CC45C3">
        <w:rPr>
          <w:rFonts w:eastAsia="Calibri"/>
          <w:u w:val="single"/>
        </w:rPr>
        <w:t xml:space="preserve">companies can </w:t>
      </w:r>
      <w:r w:rsidRPr="00CC45C3">
        <w:rPr>
          <w:rFonts w:eastAsia="Calibri"/>
          <w:highlight w:val="cyan"/>
          <w:u w:val="single"/>
        </w:rPr>
        <w:t>use</w:t>
      </w:r>
      <w:r w:rsidRPr="00CC45C3">
        <w:rPr>
          <w:rFonts w:eastAsia="Calibri"/>
          <w:sz w:val="12"/>
          <w:szCs w:val="20"/>
          <w:highlight w:val="cyan"/>
        </w:rPr>
        <w:t xml:space="preserve"> </w:t>
      </w:r>
      <w:r w:rsidRPr="00CC45C3">
        <w:rPr>
          <w:rFonts w:eastAsia="Calibri"/>
          <w:b/>
          <w:iCs/>
          <w:highlight w:val="cyan"/>
          <w:u w:val="single"/>
          <w:bdr w:val="single" w:sz="8" w:space="0" w:color="auto"/>
        </w:rPr>
        <w:t>violence</w:t>
      </w:r>
      <w:r w:rsidRPr="00CC45C3">
        <w:rPr>
          <w:rFonts w:eastAsia="Calibri"/>
          <w:sz w:val="12"/>
          <w:szCs w:val="20"/>
        </w:rPr>
        <w:t xml:space="preserve"> </w:t>
      </w:r>
      <w:r w:rsidRPr="00CC45C3">
        <w:rPr>
          <w:rFonts w:eastAsia="Calibri"/>
          <w:highlight w:val="cyan"/>
          <w:u w:val="single"/>
        </w:rPr>
        <w:t>to</w:t>
      </w:r>
      <w:r w:rsidRPr="00CC45C3">
        <w:rPr>
          <w:rFonts w:eastAsia="Calibri"/>
          <w:sz w:val="12"/>
          <w:szCs w:val="20"/>
          <w:highlight w:val="cyan"/>
        </w:rPr>
        <w:t xml:space="preserve"> </w:t>
      </w:r>
      <w:r w:rsidRPr="00CC45C3">
        <w:rPr>
          <w:rFonts w:eastAsia="Calibri"/>
          <w:b/>
          <w:iCs/>
          <w:highlight w:val="cyan"/>
          <w:u w:val="single"/>
          <w:bdr w:val="single" w:sz="8" w:space="0" w:color="auto"/>
        </w:rPr>
        <w:t>break</w:t>
      </w:r>
      <w:r w:rsidRPr="00CC45C3">
        <w:rPr>
          <w:rFonts w:eastAsia="Calibri"/>
          <w:b/>
          <w:iCs/>
          <w:u w:val="single"/>
          <w:bdr w:val="single" w:sz="8" w:space="0" w:color="auto"/>
        </w:rPr>
        <w:t xml:space="preserve"> up</w:t>
      </w:r>
      <w:r w:rsidRPr="00CC45C3">
        <w:rPr>
          <w:rFonts w:eastAsia="Calibri"/>
          <w:sz w:val="12"/>
          <w:szCs w:val="20"/>
        </w:rPr>
        <w:t xml:space="preserve"> </w:t>
      </w:r>
      <w:r w:rsidRPr="00CC45C3">
        <w:rPr>
          <w:rFonts w:eastAsia="Calibri"/>
          <w:u w:val="single"/>
        </w:rPr>
        <w:t xml:space="preserve">any </w:t>
      </w:r>
      <w:r w:rsidRPr="00CC45C3">
        <w:rPr>
          <w:rFonts w:eastAsia="Calibri"/>
          <w:highlight w:val="cyan"/>
          <w:u w:val="single"/>
        </w:rPr>
        <w:t>attempt</w:t>
      </w:r>
      <w:r w:rsidRPr="00CC45C3">
        <w:rPr>
          <w:rFonts w:eastAsia="Calibri"/>
          <w:u w:val="single"/>
        </w:rPr>
        <w:t xml:space="preserve"> among employees </w:t>
      </w:r>
      <w:r w:rsidRPr="00CC45C3">
        <w:rPr>
          <w:rFonts w:eastAsia="Calibri"/>
          <w:highlight w:val="cyan"/>
          <w:u w:val="single"/>
        </w:rPr>
        <w:t>to form a union</w:t>
      </w:r>
      <w:r w:rsidRPr="00CC45C3">
        <w:rPr>
          <w:rFonts w:eastAsia="Calibri"/>
          <w:sz w:val="12"/>
          <w:szCs w:val="20"/>
        </w:rPr>
        <w:t xml:space="preserve">. 144 </w:t>
      </w:r>
      <w:r w:rsidRPr="00CC45C3">
        <w:rPr>
          <w:rFonts w:eastAsia="Calibri"/>
          <w:u w:val="single"/>
        </w:rPr>
        <w:t>Union</w:t>
      </w:r>
      <w:r w:rsidRPr="00CC45C3">
        <w:rPr>
          <w:rFonts w:eastAsia="Calibri"/>
          <w:sz w:val="12"/>
          <w:szCs w:val="20"/>
        </w:rPr>
        <w:t xml:space="preserve"> </w:t>
      </w:r>
      <w:r w:rsidRPr="00CC45C3">
        <w:rPr>
          <w:rFonts w:eastAsia="Calibri"/>
          <w:b/>
          <w:iCs/>
          <w:highlight w:val="cyan"/>
          <w:u w:val="single"/>
          <w:bdr w:val="single" w:sz="8" w:space="0" w:color="auto"/>
        </w:rPr>
        <w:t>leaders</w:t>
      </w:r>
      <w:r w:rsidRPr="00CC45C3">
        <w:rPr>
          <w:rFonts w:eastAsia="Calibri"/>
          <w:sz w:val="12"/>
          <w:szCs w:val="20"/>
          <w:highlight w:val="cyan"/>
        </w:rPr>
        <w:t xml:space="preserve"> </w:t>
      </w:r>
      <w:r w:rsidRPr="00CC45C3">
        <w:rPr>
          <w:rFonts w:eastAsia="Calibri"/>
          <w:u w:val="single"/>
        </w:rPr>
        <w:t>can also fall prey to corruption</w:t>
      </w:r>
      <w:r w:rsidRPr="00CC45C3">
        <w:rPr>
          <w:rFonts w:eastAsia="Calibri"/>
          <w:sz w:val="12"/>
          <w:szCs w:val="20"/>
        </w:rPr>
        <w:t xml:space="preserve">, violating their fiduciary duty to bargain effectively on behalf of workers in the pay-setting process. At another extreme, </w:t>
      </w:r>
      <w:r w:rsidRPr="00CC45C3">
        <w:rPr>
          <w:rFonts w:eastAsia="Calibri"/>
          <w:u w:val="single"/>
        </w:rPr>
        <w:t xml:space="preserve">union leaders </w:t>
      </w:r>
      <w:r w:rsidRPr="00CC45C3">
        <w:rPr>
          <w:rFonts w:eastAsia="Calibri"/>
          <w:highlight w:val="cyan"/>
          <w:u w:val="single"/>
        </w:rPr>
        <w:t>might</w:t>
      </w:r>
      <w:r w:rsidRPr="00CC45C3">
        <w:rPr>
          <w:rFonts w:eastAsia="Calibri"/>
          <w:sz w:val="12"/>
          <w:szCs w:val="20"/>
          <w:highlight w:val="cyan"/>
        </w:rPr>
        <w:t xml:space="preserve"> </w:t>
      </w:r>
      <w:r w:rsidRPr="00CC45C3">
        <w:rPr>
          <w:rFonts w:eastAsia="Calibri"/>
          <w:b/>
          <w:iCs/>
          <w:highlight w:val="cyan"/>
          <w:u w:val="single"/>
          <w:bdr w:val="single" w:sz="8" w:space="0" w:color="auto"/>
        </w:rPr>
        <w:t>accept bribes</w:t>
      </w:r>
      <w:r w:rsidRPr="00CC45C3">
        <w:rPr>
          <w:rFonts w:eastAsia="Calibri"/>
          <w:sz w:val="12"/>
          <w:szCs w:val="20"/>
        </w:rPr>
        <w:t xml:space="preserve"> </w:t>
      </w:r>
      <w:r w:rsidRPr="00CC45C3">
        <w:rPr>
          <w:rFonts w:eastAsia="Calibri"/>
          <w:u w:val="single"/>
        </w:rPr>
        <w:t>from</w:t>
      </w:r>
      <w:r w:rsidRPr="00CC45C3">
        <w:rPr>
          <w:rFonts w:eastAsia="Calibri"/>
          <w:sz w:val="12"/>
          <w:szCs w:val="20"/>
        </w:rPr>
        <w:t xml:space="preserve"> </w:t>
      </w:r>
      <w:r w:rsidRPr="00CC45C3">
        <w:rPr>
          <w:rFonts w:eastAsia="Calibri"/>
          <w:b/>
          <w:iCs/>
          <w:u w:val="single"/>
          <w:bdr w:val="single" w:sz="8" w:space="0" w:color="auto"/>
        </w:rPr>
        <w:t>companies</w:t>
      </w:r>
      <w:r w:rsidRPr="00CC45C3">
        <w:rPr>
          <w:rFonts w:eastAsia="Calibri"/>
          <w:sz w:val="12"/>
          <w:szCs w:val="20"/>
        </w:rPr>
        <w:t xml:space="preserve"> they are negotiating with </w:t>
      </w:r>
      <w:r w:rsidRPr="00CC45C3">
        <w:rPr>
          <w:rFonts w:eastAsia="Calibri"/>
          <w:u w:val="single"/>
        </w:rPr>
        <w:t xml:space="preserve">in exchange </w:t>
      </w:r>
      <w:r w:rsidRPr="00CC45C3">
        <w:rPr>
          <w:rFonts w:eastAsia="Calibri"/>
          <w:highlight w:val="cyan"/>
          <w:u w:val="single"/>
        </w:rPr>
        <w:t>for</w:t>
      </w:r>
      <w:r w:rsidRPr="00CC45C3">
        <w:rPr>
          <w:rFonts w:eastAsia="Calibri"/>
          <w:u w:val="single"/>
        </w:rPr>
        <w:t xml:space="preserve"> accepting</w:t>
      </w:r>
      <w:r w:rsidRPr="00CC45C3">
        <w:rPr>
          <w:rFonts w:eastAsia="Calibri"/>
          <w:sz w:val="12"/>
          <w:szCs w:val="20"/>
        </w:rPr>
        <w:t xml:space="preserve"> </w:t>
      </w:r>
      <w:r w:rsidRPr="00CC45C3">
        <w:rPr>
          <w:rFonts w:eastAsia="Calibri"/>
          <w:b/>
          <w:iCs/>
          <w:highlight w:val="cyan"/>
          <w:u w:val="single"/>
          <w:bdr w:val="single" w:sz="8" w:space="0" w:color="auto"/>
        </w:rPr>
        <w:t>lower</w:t>
      </w:r>
      <w:r w:rsidRPr="00CC45C3">
        <w:rPr>
          <w:rFonts w:eastAsia="Calibri"/>
          <w:sz w:val="12"/>
          <w:szCs w:val="20"/>
        </w:rPr>
        <w:t xml:space="preserve"> wages or </w:t>
      </w:r>
      <w:r w:rsidRPr="00CC45C3">
        <w:rPr>
          <w:rFonts w:eastAsia="Calibri"/>
          <w:b/>
          <w:iCs/>
          <w:highlight w:val="cyan"/>
          <w:u w:val="single"/>
          <w:bdr w:val="single" w:sz="8" w:space="0" w:color="auto"/>
        </w:rPr>
        <w:t>benefits</w:t>
      </w:r>
      <w:r w:rsidRPr="00CC45C3">
        <w:rPr>
          <w:rFonts w:eastAsia="Calibri"/>
          <w:sz w:val="12"/>
          <w:szCs w:val="20"/>
          <w:highlight w:val="cyan"/>
        </w:rPr>
        <w:t xml:space="preserve"> </w:t>
      </w:r>
      <w:r w:rsidRPr="00CC45C3">
        <w:rPr>
          <w:rFonts w:eastAsia="Calibri"/>
          <w:highlight w:val="cyan"/>
          <w:u w:val="single"/>
        </w:rPr>
        <w:t>for</w:t>
      </w:r>
      <w:r w:rsidRPr="00CC45C3">
        <w:rPr>
          <w:rFonts w:eastAsia="Calibri"/>
          <w:sz w:val="12"/>
          <w:szCs w:val="20"/>
        </w:rPr>
        <w:t xml:space="preserve"> union </w:t>
      </w:r>
      <w:r w:rsidRPr="00CC45C3">
        <w:rPr>
          <w:rFonts w:eastAsia="Calibri"/>
          <w:b/>
          <w:iCs/>
          <w:highlight w:val="cyan"/>
          <w:u w:val="single"/>
          <w:bdr w:val="single" w:sz="8" w:space="0" w:color="auto"/>
        </w:rPr>
        <w:t>workers</w:t>
      </w:r>
      <w:r w:rsidRPr="00CC45C3">
        <w:rPr>
          <w:rFonts w:eastAsia="Calibri"/>
          <w:sz w:val="12"/>
          <w:szCs w:val="20"/>
        </w:rPr>
        <w:t>. 145</w:t>
      </w:r>
    </w:p>
    <w:p w14:paraId="5D63260D"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Union reps accept bribes---turns the case.</w:t>
      </w:r>
    </w:p>
    <w:p w14:paraId="3FB7A5CD" w14:textId="77777777" w:rsidR="00CC45C3" w:rsidRPr="00CC45C3" w:rsidRDefault="00CC45C3" w:rsidP="00CC45C3">
      <w:pPr>
        <w:rPr>
          <w:rFonts w:eastAsia="Aptos"/>
        </w:rPr>
      </w:pPr>
      <w:r w:rsidRPr="00CC45C3">
        <w:rPr>
          <w:rFonts w:eastAsia="Aptos"/>
          <w:b/>
          <w:bCs/>
          <w:sz w:val="26"/>
        </w:rPr>
        <w:t>Watson 22</w:t>
      </w:r>
      <w:r w:rsidRPr="00CC45C3">
        <w:rPr>
          <w:rFonts w:eastAsia="Aptos"/>
        </w:rPr>
        <w:t>, Research Director for Capital Research Center and serves as the managing editor for InfluenceWatch, a graduate of the College of William and Mary. (Michael, 11-14-2022, “Corruption in the Labor Movement: Labor Rackets,” Capital Research Center, https://capitalresearch.org/article/corruption-in-the-labor-movement-part-1/)</w:t>
      </w:r>
    </w:p>
    <w:p w14:paraId="03608497" w14:textId="77777777" w:rsidR="00CC45C3" w:rsidRPr="00CC45C3" w:rsidRDefault="00CC45C3" w:rsidP="00CC45C3">
      <w:pPr>
        <w:rPr>
          <w:rFonts w:eastAsia="Aptos"/>
          <w:sz w:val="16"/>
        </w:rPr>
      </w:pPr>
      <w:r w:rsidRPr="00CC45C3">
        <w:rPr>
          <w:rFonts w:eastAsia="Aptos"/>
          <w:sz w:val="16"/>
        </w:rPr>
        <w:t xml:space="preserve">The </w:t>
      </w:r>
      <w:r w:rsidRPr="00CC45C3">
        <w:rPr>
          <w:rFonts w:eastAsia="Aptos"/>
          <w:u w:val="single"/>
        </w:rPr>
        <w:t xml:space="preserve">form of </w:t>
      </w:r>
      <w:r w:rsidRPr="00CC45C3">
        <w:rPr>
          <w:rFonts w:eastAsia="Aptos"/>
          <w:b/>
          <w:iCs/>
          <w:highlight w:val="cyan"/>
          <w:u w:val="single"/>
          <w:bdr w:val="single" w:sz="8" w:space="0" w:color="auto"/>
        </w:rPr>
        <w:t>union corruption</w:t>
      </w:r>
      <w:r w:rsidRPr="00CC45C3">
        <w:rPr>
          <w:rFonts w:eastAsia="Aptos"/>
          <w:highlight w:val="cyan"/>
          <w:u w:val="single"/>
        </w:rPr>
        <w:t xml:space="preserve"> that</w:t>
      </w:r>
      <w:r w:rsidRPr="00CC45C3">
        <w:rPr>
          <w:rFonts w:eastAsia="Aptos"/>
          <w:u w:val="single"/>
        </w:rPr>
        <w:t xml:space="preserve"> even trade unionists will admit </w:t>
      </w:r>
      <w:r w:rsidRPr="00CC45C3">
        <w:rPr>
          <w:rFonts w:eastAsia="Aptos"/>
          <w:highlight w:val="cyan"/>
          <w:u w:val="single"/>
        </w:rPr>
        <w:t xml:space="preserve">is a </w:t>
      </w:r>
      <w:r w:rsidRPr="00CC45C3">
        <w:rPr>
          <w:rFonts w:eastAsia="Aptos"/>
          <w:b/>
          <w:iCs/>
          <w:highlight w:val="cyan"/>
          <w:u w:val="single"/>
          <w:bdr w:val="single" w:sz="8" w:space="0" w:color="auto"/>
        </w:rPr>
        <w:t>serious problem</w:t>
      </w:r>
      <w:r w:rsidRPr="00CC45C3">
        <w:rPr>
          <w:rFonts w:eastAsia="Aptos"/>
          <w:sz w:val="16"/>
          <w:highlight w:val="cyan"/>
        </w:rPr>
        <w:t xml:space="preserve"> </w:t>
      </w:r>
      <w:r w:rsidRPr="00CC45C3">
        <w:rPr>
          <w:rFonts w:eastAsia="Aptos"/>
          <w:highlight w:val="cyan"/>
          <w:u w:val="single"/>
        </w:rPr>
        <w:t>is</w:t>
      </w:r>
      <w:r w:rsidRPr="00CC45C3">
        <w:rPr>
          <w:rFonts w:eastAsia="Aptos"/>
          <w:u w:val="single"/>
        </w:rPr>
        <w:t xml:space="preserve"> the corruption of the union management by </w:t>
      </w:r>
      <w:r w:rsidRPr="00CC45C3">
        <w:rPr>
          <w:rFonts w:eastAsia="Aptos"/>
          <w:b/>
          <w:iCs/>
          <w:highlight w:val="cyan"/>
          <w:u w:val="single"/>
          <w:bdr w:val="single" w:sz="8" w:space="0" w:color="auto"/>
        </w:rPr>
        <w:t>employer kickbacks</w:t>
      </w:r>
      <w:r w:rsidRPr="00CC45C3">
        <w:rPr>
          <w:rFonts w:eastAsia="Aptos"/>
          <w:u w:val="single"/>
        </w:rPr>
        <w:t xml:space="preserve">. </w:t>
      </w:r>
      <w:r w:rsidRPr="00CC45C3">
        <w:rPr>
          <w:rFonts w:eastAsia="Aptos"/>
          <w:highlight w:val="cyan"/>
          <w:u w:val="single"/>
        </w:rPr>
        <w:t>A corrupt employer</w:t>
      </w:r>
      <w:r w:rsidRPr="00CC45C3">
        <w:rPr>
          <w:rFonts w:eastAsia="Aptos"/>
          <w:u w:val="single"/>
        </w:rPr>
        <w:t xml:space="preserve"> can</w:t>
      </w:r>
      <w:r w:rsidRPr="00CC45C3">
        <w:rPr>
          <w:rFonts w:eastAsia="Aptos"/>
          <w:sz w:val="16"/>
        </w:rPr>
        <w:t xml:space="preserve">, to quote the indictment of former Fiat Chrysler executive Al Iacobelli, </w:t>
      </w:r>
      <w:r w:rsidRPr="00CC45C3">
        <w:rPr>
          <w:rFonts w:eastAsia="Aptos"/>
          <w:highlight w:val="cyan"/>
          <w:u w:val="single"/>
        </w:rPr>
        <w:t>keep</w:t>
      </w:r>
      <w:r w:rsidRPr="00CC45C3">
        <w:rPr>
          <w:rFonts w:eastAsia="Aptos"/>
          <w:u w:val="single"/>
        </w:rPr>
        <w:t xml:space="preserve"> the </w:t>
      </w:r>
      <w:r w:rsidRPr="00CC45C3">
        <w:rPr>
          <w:rFonts w:eastAsia="Aptos"/>
          <w:b/>
          <w:iCs/>
          <w:highlight w:val="cyan"/>
          <w:u w:val="single"/>
          <w:bdr w:val="single" w:sz="8" w:space="0" w:color="auto"/>
        </w:rPr>
        <w:t>union officials “fat, dumb, and happy”</w:t>
      </w:r>
      <w:r w:rsidRPr="00CC45C3">
        <w:rPr>
          <w:rFonts w:eastAsia="Aptos"/>
          <w:highlight w:val="cyan"/>
          <w:u w:val="single"/>
        </w:rPr>
        <w:t xml:space="preserve"> with </w:t>
      </w:r>
      <w:r w:rsidRPr="00CC45C3">
        <w:rPr>
          <w:rFonts w:eastAsia="Aptos"/>
          <w:b/>
          <w:iCs/>
          <w:highlight w:val="cyan"/>
          <w:u w:val="single"/>
          <w:bdr w:val="single" w:sz="8" w:space="0" w:color="auto"/>
        </w:rPr>
        <w:t>bribes</w:t>
      </w:r>
      <w:r w:rsidRPr="00CC45C3">
        <w:rPr>
          <w:rFonts w:eastAsia="Aptos"/>
          <w:u w:val="single"/>
        </w:rPr>
        <w:t xml:space="preserve"> or other perks, </w:t>
      </w:r>
      <w:r w:rsidRPr="00CC45C3">
        <w:rPr>
          <w:rFonts w:eastAsia="Aptos"/>
          <w:highlight w:val="cyan"/>
          <w:u w:val="single"/>
        </w:rPr>
        <w:t>giving the employer a</w:t>
      </w:r>
      <w:r w:rsidRPr="00CC45C3">
        <w:rPr>
          <w:rFonts w:eastAsia="Aptos"/>
          <w:u w:val="single"/>
        </w:rPr>
        <w:t xml:space="preserve"> more </w:t>
      </w:r>
      <w:r w:rsidRPr="00CC45C3">
        <w:rPr>
          <w:rFonts w:eastAsia="Aptos"/>
          <w:b/>
          <w:iCs/>
          <w:highlight w:val="cyan"/>
          <w:u w:val="single"/>
          <w:bdr w:val="single" w:sz="8" w:space="0" w:color="auto"/>
        </w:rPr>
        <w:t>favorable negotiation</w:t>
      </w:r>
      <w:r w:rsidRPr="00CC45C3">
        <w:rPr>
          <w:rFonts w:eastAsia="Aptos"/>
          <w:highlight w:val="cyan"/>
          <w:u w:val="single"/>
        </w:rPr>
        <w:t xml:space="preserve"> while</w:t>
      </w:r>
      <w:r w:rsidRPr="00CC45C3">
        <w:rPr>
          <w:rFonts w:eastAsia="Aptos"/>
          <w:u w:val="single"/>
        </w:rPr>
        <w:t xml:space="preserve"> rank-and-file union </w:t>
      </w:r>
      <w:r w:rsidRPr="00CC45C3">
        <w:rPr>
          <w:rFonts w:eastAsia="Aptos"/>
          <w:highlight w:val="cyan"/>
          <w:u w:val="single"/>
        </w:rPr>
        <w:t>members are none the wiser</w:t>
      </w:r>
      <w:r w:rsidRPr="00CC45C3">
        <w:rPr>
          <w:rFonts w:eastAsia="Aptos"/>
          <w:sz w:val="16"/>
        </w:rPr>
        <w:t>.</w:t>
      </w:r>
    </w:p>
    <w:p w14:paraId="28CB438A" w14:textId="77777777" w:rsidR="00CC45C3" w:rsidRPr="00CC45C3" w:rsidRDefault="00CC45C3" w:rsidP="00CC45C3">
      <w:pPr>
        <w:rPr>
          <w:rFonts w:eastAsia="Aptos"/>
          <w:sz w:val="16"/>
        </w:rPr>
      </w:pPr>
      <w:r w:rsidRPr="00CC45C3">
        <w:rPr>
          <w:rFonts w:eastAsia="Aptos"/>
          <w:sz w:val="16"/>
        </w:rPr>
        <w:t xml:space="preserve">But sometimes, the employer is not only the perpetrator, especially when the union has been corrupted by organized crime. The classical “labor peace” racket loosely follows the form “nice business you have there, shame if my union were to strike it,” with the wiseguy union man expecting a payoff. The federal government suspected officials with the Union of Needletrades, Industrial and Textile Employees (UNITE), a successor union to the famed International Ladies Garment Workers Union (ILGWU), ran a racket on this model on behalf of various New York City-based organized crime families. In these schemes, </w:t>
      </w:r>
      <w:r w:rsidRPr="00CC45C3">
        <w:rPr>
          <w:rFonts w:eastAsia="Aptos"/>
          <w:u w:val="single"/>
        </w:rPr>
        <w:t>employers are corrupted as well</w:t>
      </w:r>
      <w:r w:rsidRPr="00CC45C3">
        <w:rPr>
          <w:rFonts w:eastAsia="Aptos"/>
          <w:sz w:val="16"/>
        </w:rPr>
        <w:t xml:space="preserve">. In his history of corruption in organized labor Solidarity for Sale, left-wing journalist Robert Fitch reported that sources within the garment unions told him that the </w:t>
      </w:r>
      <w:r w:rsidRPr="00CC45C3">
        <w:rPr>
          <w:rFonts w:eastAsia="Aptos"/>
          <w:b/>
          <w:iCs/>
          <w:highlight w:val="cyan"/>
          <w:u w:val="single"/>
          <w:bdr w:val="single" w:sz="8" w:space="0" w:color="auto"/>
        </w:rPr>
        <w:t>unions</w:t>
      </w:r>
      <w:r w:rsidRPr="00CC45C3">
        <w:rPr>
          <w:rFonts w:eastAsia="Aptos"/>
          <w:highlight w:val="cyan"/>
          <w:u w:val="single"/>
        </w:rPr>
        <w:t xml:space="preserve"> were </w:t>
      </w:r>
      <w:r w:rsidRPr="00CC45C3">
        <w:rPr>
          <w:rFonts w:eastAsia="Aptos"/>
          <w:b/>
          <w:iCs/>
          <w:highlight w:val="cyan"/>
          <w:u w:val="single"/>
          <w:bdr w:val="single" w:sz="8" w:space="0" w:color="auto"/>
        </w:rPr>
        <w:t>not enforcing</w:t>
      </w:r>
      <w:r w:rsidRPr="00CC45C3">
        <w:rPr>
          <w:rFonts w:eastAsia="Aptos"/>
          <w:u w:val="single"/>
        </w:rPr>
        <w:t xml:space="preserve"> job-site safety </w:t>
      </w:r>
      <w:r w:rsidRPr="00CC45C3">
        <w:rPr>
          <w:rFonts w:eastAsia="Aptos"/>
          <w:b/>
          <w:iCs/>
          <w:u w:val="single"/>
          <w:bdr w:val="single" w:sz="8" w:space="0" w:color="auto"/>
        </w:rPr>
        <w:t>agreements</w:t>
      </w:r>
      <w:r w:rsidRPr="00CC45C3">
        <w:rPr>
          <w:rFonts w:eastAsia="Aptos"/>
          <w:u w:val="single"/>
        </w:rPr>
        <w:t xml:space="preserve"> and </w:t>
      </w:r>
      <w:r w:rsidRPr="00CC45C3">
        <w:rPr>
          <w:rFonts w:eastAsia="Aptos"/>
          <w:b/>
          <w:iCs/>
          <w:highlight w:val="cyan"/>
          <w:u w:val="single"/>
          <w:bdr w:val="single" w:sz="8" w:space="0" w:color="auto"/>
        </w:rPr>
        <w:t>minimum-wage requirements</w:t>
      </w:r>
      <w:r w:rsidRPr="00CC45C3">
        <w:rPr>
          <w:rFonts w:eastAsia="Aptos"/>
          <w:u w:val="single"/>
        </w:rPr>
        <w:t xml:space="preserve"> </w:t>
      </w:r>
      <w:r w:rsidRPr="00CC45C3">
        <w:rPr>
          <w:rFonts w:eastAsia="Aptos"/>
          <w:highlight w:val="cyan"/>
          <w:u w:val="single"/>
        </w:rPr>
        <w:t>in exchange for bribes</w:t>
      </w:r>
      <w:r w:rsidRPr="00CC45C3">
        <w:rPr>
          <w:rFonts w:eastAsia="Aptos"/>
          <w:sz w:val="16"/>
          <w:highlight w:val="cyan"/>
        </w:rPr>
        <w:t>.</w:t>
      </w:r>
    </w:p>
    <w:p w14:paraId="18EABED5"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bookmarkStart w:id="8" w:name="_Hlk214126559"/>
      <w:bookmarkEnd w:id="7"/>
      <w:r w:rsidRPr="00CC45C3">
        <w:rPr>
          <w:rFonts w:eastAsia="Times New Roman" w:cs="Times New Roman"/>
          <w:b/>
          <w:sz w:val="32"/>
          <w:szCs w:val="24"/>
          <w:u w:val="single"/>
        </w:rPr>
        <w:t>AT: Autonomy---2NC</w:t>
      </w:r>
    </w:p>
    <w:p w14:paraId="0FE1A927" w14:textId="77777777" w:rsidR="00CC45C3" w:rsidRPr="00CC45C3" w:rsidRDefault="00CC45C3" w:rsidP="00CC45C3">
      <w:pPr>
        <w:rPr>
          <w:rFonts w:eastAsia="Calibri"/>
        </w:rPr>
      </w:pPr>
    </w:p>
    <w:p w14:paraId="5F22EADF"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Worker centers </w:t>
      </w:r>
      <w:r w:rsidRPr="00CC45C3">
        <w:rPr>
          <w:rFonts w:eastAsia="Times New Roman" w:cs="Times New Roman"/>
          <w:b/>
          <w:iCs/>
          <w:sz w:val="26"/>
          <w:u w:val="single"/>
        </w:rPr>
        <w:t>fill-in</w:t>
      </w:r>
      <w:r w:rsidRPr="00CC45C3">
        <w:rPr>
          <w:rFonts w:eastAsia="Times New Roman" w:cs="Times New Roman"/>
          <w:b/>
          <w:iCs/>
          <w:sz w:val="26"/>
        </w:rPr>
        <w:t xml:space="preserve"> when unions fail.</w:t>
      </w:r>
    </w:p>
    <w:p w14:paraId="59996592" w14:textId="77777777" w:rsidR="00CC45C3" w:rsidRPr="00CC45C3" w:rsidRDefault="00CC45C3" w:rsidP="00CC45C3">
      <w:pPr>
        <w:rPr>
          <w:rFonts w:eastAsia="Aptos"/>
        </w:rPr>
      </w:pPr>
      <w:r w:rsidRPr="00CC45C3">
        <w:rPr>
          <w:rFonts w:eastAsia="Calibri"/>
          <w:b/>
          <w:bCs/>
          <w:sz w:val="26"/>
        </w:rPr>
        <w:t>Romero-Alston 21</w:t>
      </w:r>
      <w:r w:rsidRPr="00CC45C3">
        <w:rPr>
          <w:rFonts w:eastAsia="Aptos"/>
        </w:rPr>
        <w:t>, *director of the Fair Work Division of the International Migration Initiative at Open Society Foundations; **director of the Ford Foundation’s Future of Work(ers) program. (*Laine, **Sarita Gupta, August 30, “Worker Centers: Past, Present, and Future,” The American Prospect, https://prospect.org/2021/08/30/worker-centers-past-present-and-future/)</w:t>
      </w:r>
    </w:p>
    <w:p w14:paraId="6CDA75D7" w14:textId="77777777" w:rsidR="00CC45C3" w:rsidRPr="00CC45C3" w:rsidRDefault="00CC45C3" w:rsidP="00CC45C3">
      <w:pPr>
        <w:rPr>
          <w:rFonts w:eastAsia="Aptos"/>
          <w:sz w:val="16"/>
        </w:rPr>
      </w:pPr>
      <w:r w:rsidRPr="00CC45C3">
        <w:rPr>
          <w:rFonts w:eastAsia="Aptos"/>
          <w:sz w:val="16"/>
        </w:rPr>
        <w:t xml:space="preserve">Over the last two decades, </w:t>
      </w:r>
      <w:r w:rsidRPr="00CC45C3">
        <w:rPr>
          <w:rFonts w:eastAsia="Aptos"/>
          <w:u w:val="single"/>
        </w:rPr>
        <w:t xml:space="preserve">a sustained </w:t>
      </w:r>
      <w:r w:rsidRPr="00CC45C3">
        <w:rPr>
          <w:rFonts w:eastAsia="Aptos"/>
          <w:b/>
          <w:iCs/>
          <w:highlight w:val="cyan"/>
          <w:u w:val="single"/>
          <w:bdr w:val="single" w:sz="8" w:space="0" w:color="auto"/>
        </w:rPr>
        <w:t>anti-union offensive</w:t>
      </w:r>
      <w:r w:rsidRPr="00CC45C3">
        <w:rPr>
          <w:rFonts w:eastAsia="Aptos"/>
          <w:highlight w:val="cyan"/>
          <w:u w:val="single"/>
        </w:rPr>
        <w:t xml:space="preserve"> undermined</w:t>
      </w:r>
      <w:r w:rsidRPr="00CC45C3">
        <w:rPr>
          <w:rFonts w:eastAsia="Aptos"/>
          <w:sz w:val="16"/>
        </w:rPr>
        <w:t xml:space="preserve"> the very </w:t>
      </w:r>
      <w:r w:rsidRPr="00CC45C3">
        <w:rPr>
          <w:rFonts w:eastAsia="Aptos"/>
          <w:highlight w:val="cyan"/>
          <w:u w:val="single"/>
        </w:rPr>
        <w:t>labor</w:t>
      </w:r>
      <w:r w:rsidRPr="00CC45C3">
        <w:rPr>
          <w:rFonts w:eastAsia="Aptos"/>
          <w:u w:val="single"/>
        </w:rPr>
        <w:t xml:space="preserve"> organizations</w:t>
      </w:r>
      <w:r w:rsidRPr="00CC45C3">
        <w:rPr>
          <w:rFonts w:eastAsia="Aptos"/>
          <w:sz w:val="16"/>
        </w:rPr>
        <w:t xml:space="preserve"> that once might have empowered and protected these workers. However, this is not the end of the story. During this time, </w:t>
      </w:r>
      <w:r w:rsidRPr="00CC45C3">
        <w:rPr>
          <w:rFonts w:eastAsia="Aptos"/>
          <w:highlight w:val="cyan"/>
          <w:u w:val="single"/>
        </w:rPr>
        <w:t>workers</w:t>
      </w:r>
      <w:r w:rsidRPr="00CC45C3">
        <w:rPr>
          <w:rFonts w:eastAsia="Aptos"/>
          <w:u w:val="single"/>
        </w:rPr>
        <w:t xml:space="preserve"> who had been </w:t>
      </w:r>
      <w:r w:rsidRPr="00CC45C3">
        <w:rPr>
          <w:rFonts w:eastAsia="Aptos"/>
          <w:highlight w:val="cyan"/>
          <w:u w:val="single"/>
        </w:rPr>
        <w:t>excluded</w:t>
      </w:r>
      <w:r w:rsidRPr="00CC45C3">
        <w:rPr>
          <w:rFonts w:eastAsia="Aptos"/>
          <w:u w:val="single"/>
        </w:rPr>
        <w:t xml:space="preserve"> from core labor protections </w:t>
      </w:r>
      <w:r w:rsidRPr="00CC45C3">
        <w:rPr>
          <w:rFonts w:eastAsia="Aptos"/>
          <w:highlight w:val="cyan"/>
          <w:u w:val="single"/>
        </w:rPr>
        <w:t>set about building power</w:t>
      </w:r>
      <w:r w:rsidRPr="00CC45C3">
        <w:rPr>
          <w:rFonts w:eastAsia="Aptos"/>
          <w:u w:val="single"/>
        </w:rPr>
        <w:t xml:space="preserve"> </w:t>
      </w:r>
      <w:r w:rsidRPr="00CC45C3">
        <w:rPr>
          <w:rFonts w:eastAsia="Aptos"/>
          <w:highlight w:val="cyan"/>
          <w:u w:val="single"/>
        </w:rPr>
        <w:t xml:space="preserve">through </w:t>
      </w:r>
      <w:r w:rsidRPr="00CC45C3">
        <w:rPr>
          <w:rFonts w:eastAsia="Aptos"/>
          <w:b/>
          <w:iCs/>
          <w:highlight w:val="cyan"/>
          <w:u w:val="single"/>
          <w:bdr w:val="single" w:sz="8" w:space="0" w:color="auto"/>
        </w:rPr>
        <w:t>worker centers</w:t>
      </w:r>
      <w:r w:rsidRPr="00CC45C3">
        <w:rPr>
          <w:rFonts w:eastAsia="Aptos"/>
          <w:sz w:val="16"/>
        </w:rPr>
        <w:t xml:space="preserve">—and thereby </w:t>
      </w:r>
      <w:r w:rsidRPr="00CC45C3">
        <w:rPr>
          <w:rFonts w:eastAsia="Aptos"/>
          <w:highlight w:val="cyan"/>
          <w:u w:val="single"/>
        </w:rPr>
        <w:t>renewing</w:t>
      </w:r>
      <w:r w:rsidRPr="00CC45C3">
        <w:rPr>
          <w:rFonts w:eastAsia="Aptos"/>
          <w:u w:val="single"/>
        </w:rPr>
        <w:t xml:space="preserve"> </w:t>
      </w:r>
      <w:r w:rsidRPr="00CC45C3">
        <w:rPr>
          <w:rFonts w:eastAsia="Aptos"/>
          <w:highlight w:val="cyan"/>
          <w:u w:val="single"/>
        </w:rPr>
        <w:t>the</w:t>
      </w:r>
      <w:r w:rsidRPr="00CC45C3">
        <w:rPr>
          <w:rFonts w:eastAsia="Aptos"/>
          <w:u w:val="single"/>
        </w:rPr>
        <w:t xml:space="preserve"> labor </w:t>
      </w:r>
      <w:r w:rsidRPr="00CC45C3">
        <w:rPr>
          <w:rFonts w:eastAsia="Aptos"/>
          <w:highlight w:val="cyan"/>
          <w:u w:val="single"/>
        </w:rPr>
        <w:t>movement</w:t>
      </w:r>
      <w:r w:rsidRPr="00CC45C3">
        <w:rPr>
          <w:rFonts w:eastAsia="Aptos"/>
          <w:sz w:val="16"/>
        </w:rPr>
        <w:t>.</w:t>
      </w:r>
    </w:p>
    <w:p w14:paraId="13E7B736" w14:textId="77777777" w:rsidR="00CC45C3" w:rsidRPr="00CC45C3" w:rsidRDefault="00CC45C3" w:rsidP="00CC45C3">
      <w:pPr>
        <w:rPr>
          <w:rFonts w:eastAsia="Aptos"/>
          <w:sz w:val="16"/>
        </w:rPr>
      </w:pPr>
      <w:r w:rsidRPr="00CC45C3">
        <w:rPr>
          <w:rFonts w:eastAsia="Aptos"/>
          <w:highlight w:val="cyan"/>
          <w:u w:val="single"/>
        </w:rPr>
        <w:t>Worker centers</w:t>
      </w:r>
      <w:r w:rsidRPr="00CC45C3">
        <w:rPr>
          <w:rFonts w:eastAsia="Aptos"/>
          <w:u w:val="single"/>
        </w:rPr>
        <w:t xml:space="preserve"> have played a critical role in </w:t>
      </w:r>
      <w:r w:rsidRPr="00CC45C3">
        <w:rPr>
          <w:rFonts w:eastAsia="Aptos"/>
          <w:b/>
          <w:iCs/>
          <w:highlight w:val="cyan"/>
          <w:u w:val="single"/>
          <w:bdr w:val="single" w:sz="8" w:space="0" w:color="auto"/>
        </w:rPr>
        <w:t>win</w:t>
      </w:r>
      <w:r w:rsidRPr="00CC45C3">
        <w:rPr>
          <w:rFonts w:eastAsia="Aptos"/>
          <w:b/>
          <w:iCs/>
          <w:u w:val="single"/>
          <w:bdr w:val="single" w:sz="8" w:space="0" w:color="auto"/>
        </w:rPr>
        <w:t xml:space="preserve">ning </w:t>
      </w:r>
      <w:r w:rsidRPr="00CC45C3">
        <w:rPr>
          <w:rFonts w:eastAsia="Aptos"/>
          <w:b/>
          <w:iCs/>
          <w:highlight w:val="cyan"/>
          <w:u w:val="single"/>
          <w:bdr w:val="single" w:sz="8" w:space="0" w:color="auto"/>
        </w:rPr>
        <w:t>rights</w:t>
      </w:r>
      <w:r w:rsidRPr="00CC45C3">
        <w:rPr>
          <w:rFonts w:eastAsia="Aptos"/>
          <w:highlight w:val="cyan"/>
          <w:u w:val="single"/>
        </w:rPr>
        <w:t xml:space="preserve"> and </w:t>
      </w:r>
      <w:r w:rsidRPr="00CC45C3">
        <w:rPr>
          <w:rFonts w:eastAsia="Aptos"/>
          <w:b/>
          <w:iCs/>
          <w:highlight w:val="cyan"/>
          <w:u w:val="single"/>
          <w:bdr w:val="single" w:sz="8" w:space="0" w:color="auto"/>
        </w:rPr>
        <w:t>rais</w:t>
      </w:r>
      <w:r w:rsidRPr="00CC45C3">
        <w:rPr>
          <w:rFonts w:eastAsia="Aptos"/>
          <w:b/>
          <w:iCs/>
          <w:u w:val="single"/>
          <w:bdr w:val="single" w:sz="8" w:space="0" w:color="auto"/>
        </w:rPr>
        <w:t>ing</w:t>
      </w:r>
      <w:r w:rsidRPr="00CC45C3">
        <w:rPr>
          <w:rFonts w:eastAsia="Aptos"/>
          <w:b/>
          <w:iCs/>
          <w:highlight w:val="cyan"/>
          <w:u w:val="single"/>
          <w:bdr w:val="single" w:sz="8" w:space="0" w:color="auto"/>
        </w:rPr>
        <w:t xml:space="preserve"> standards</w:t>
      </w:r>
      <w:r w:rsidRPr="00CC45C3">
        <w:rPr>
          <w:rFonts w:eastAsia="Aptos"/>
          <w:u w:val="single"/>
        </w:rPr>
        <w:t xml:space="preserve"> </w:t>
      </w:r>
      <w:r w:rsidRPr="00CC45C3">
        <w:rPr>
          <w:rFonts w:eastAsia="Aptos"/>
          <w:highlight w:val="cyan"/>
          <w:u w:val="single"/>
        </w:rPr>
        <w:t>in low-wage industries</w:t>
      </w:r>
      <w:r w:rsidRPr="00CC45C3">
        <w:rPr>
          <w:rFonts w:eastAsia="Aptos"/>
          <w:sz w:val="16"/>
        </w:rPr>
        <w:t xml:space="preserve">. </w:t>
      </w:r>
      <w:r w:rsidRPr="00CC45C3">
        <w:rPr>
          <w:rFonts w:eastAsia="Aptos"/>
          <w:highlight w:val="cyan"/>
          <w:u w:val="single"/>
        </w:rPr>
        <w:t>They</w:t>
      </w:r>
      <w:r w:rsidRPr="00CC45C3">
        <w:rPr>
          <w:rFonts w:eastAsia="Aptos"/>
          <w:u w:val="single"/>
        </w:rPr>
        <w:t xml:space="preserve">’ve been instrumental in raising the minimum wage, </w:t>
      </w:r>
      <w:r w:rsidRPr="00CC45C3">
        <w:rPr>
          <w:rFonts w:eastAsia="Aptos"/>
          <w:b/>
          <w:iCs/>
          <w:highlight w:val="cyan"/>
          <w:u w:val="single"/>
          <w:bdr w:val="single" w:sz="8" w:space="0" w:color="auto"/>
        </w:rPr>
        <w:t>enforc</w:t>
      </w:r>
      <w:r w:rsidRPr="00CC45C3">
        <w:rPr>
          <w:rFonts w:eastAsia="Aptos"/>
          <w:b/>
          <w:iCs/>
          <w:u w:val="single"/>
          <w:bdr w:val="single" w:sz="8" w:space="0" w:color="auto"/>
        </w:rPr>
        <w:t xml:space="preserve">ing </w:t>
      </w:r>
      <w:r w:rsidRPr="00CC45C3">
        <w:rPr>
          <w:rFonts w:eastAsia="Aptos"/>
          <w:b/>
          <w:iCs/>
          <w:highlight w:val="cyan"/>
          <w:u w:val="single"/>
          <w:bdr w:val="single" w:sz="8" w:space="0" w:color="auto"/>
        </w:rPr>
        <w:t>wage theft</w:t>
      </w:r>
      <w:r w:rsidRPr="00CC45C3">
        <w:rPr>
          <w:rFonts w:eastAsia="Aptos"/>
          <w:u w:val="single"/>
        </w:rPr>
        <w:t xml:space="preserve"> ordinances, </w:t>
      </w:r>
      <w:r w:rsidRPr="00CC45C3">
        <w:rPr>
          <w:rFonts w:eastAsia="Aptos"/>
          <w:highlight w:val="cyan"/>
          <w:u w:val="single"/>
        </w:rPr>
        <w:t>win</w:t>
      </w:r>
      <w:r w:rsidRPr="00CC45C3">
        <w:rPr>
          <w:rFonts w:eastAsia="Aptos"/>
          <w:u w:val="single"/>
        </w:rPr>
        <w:t>ning domestic-</w:t>
      </w:r>
      <w:r w:rsidRPr="00CC45C3">
        <w:rPr>
          <w:rFonts w:eastAsia="Aptos"/>
          <w:highlight w:val="cyan"/>
          <w:u w:val="single"/>
        </w:rPr>
        <w:t>worker bills of rights and paid leave policies</w:t>
      </w:r>
      <w:r w:rsidRPr="00CC45C3">
        <w:rPr>
          <w:rFonts w:eastAsia="Aptos"/>
          <w:u w:val="single"/>
        </w:rPr>
        <w:t>, and securing protections for immigrant workers</w:t>
      </w:r>
      <w:r w:rsidRPr="00CC45C3">
        <w:rPr>
          <w:rFonts w:eastAsia="Aptos"/>
          <w:sz w:val="16"/>
        </w:rPr>
        <w:t xml:space="preserve">. </w:t>
      </w:r>
      <w:r w:rsidRPr="00CC45C3">
        <w:rPr>
          <w:rFonts w:eastAsia="Aptos"/>
          <w:highlight w:val="cyan"/>
          <w:u w:val="single"/>
        </w:rPr>
        <w:t>They</w:t>
      </w:r>
      <w:r w:rsidRPr="00CC45C3">
        <w:rPr>
          <w:rFonts w:eastAsia="Aptos"/>
          <w:sz w:val="16"/>
        </w:rPr>
        <w:t xml:space="preserve"> have been able to leverage the lessons from these victories to inform and </w:t>
      </w:r>
      <w:r w:rsidRPr="00CC45C3">
        <w:rPr>
          <w:rFonts w:eastAsia="Aptos"/>
          <w:highlight w:val="cyan"/>
          <w:u w:val="single"/>
        </w:rPr>
        <w:t>shape</w:t>
      </w:r>
      <w:r w:rsidRPr="00CC45C3">
        <w:rPr>
          <w:rFonts w:eastAsia="Aptos"/>
          <w:u w:val="single"/>
        </w:rPr>
        <w:t xml:space="preserve"> federal </w:t>
      </w:r>
      <w:r w:rsidRPr="00CC45C3">
        <w:rPr>
          <w:rFonts w:eastAsia="Aptos"/>
          <w:highlight w:val="cyan"/>
          <w:u w:val="single"/>
        </w:rPr>
        <w:t>policies, including</w:t>
      </w:r>
      <w:r w:rsidRPr="00CC45C3">
        <w:rPr>
          <w:rFonts w:eastAsia="Aptos"/>
          <w:u w:val="single"/>
        </w:rPr>
        <w:t xml:space="preserve"> </w:t>
      </w:r>
      <w:r w:rsidRPr="00CC45C3">
        <w:rPr>
          <w:rFonts w:eastAsia="Aptos"/>
          <w:highlight w:val="cyan"/>
          <w:u w:val="single"/>
        </w:rPr>
        <w:t>COVID relief</w:t>
      </w:r>
      <w:r w:rsidRPr="00CC45C3">
        <w:rPr>
          <w:rFonts w:eastAsia="Aptos"/>
          <w:u w:val="single"/>
        </w:rPr>
        <w:t xml:space="preserve"> packages</w:t>
      </w:r>
      <w:r w:rsidRPr="00CC45C3">
        <w:rPr>
          <w:rFonts w:eastAsia="Aptos"/>
          <w:sz w:val="16"/>
        </w:rPr>
        <w:t xml:space="preserve"> and recent legislation from the Biden-Harris administration. They have advised on President Biden’s executive actions and other efforts, taking advantage of the political openings created by the strongest pro-worker administration in decades. The worker center movement has been a key player in designing new inclusive labor and social policies that will benefit all workers.</w:t>
      </w:r>
    </w:p>
    <w:p w14:paraId="3B6C6111" w14:textId="77777777" w:rsidR="00CC45C3" w:rsidRPr="00CC45C3" w:rsidRDefault="00CC45C3" w:rsidP="00CC45C3">
      <w:pPr>
        <w:rPr>
          <w:rFonts w:eastAsia="Aptos"/>
          <w:sz w:val="16"/>
        </w:rPr>
      </w:pPr>
      <w:r w:rsidRPr="00CC45C3">
        <w:rPr>
          <w:rFonts w:eastAsia="Aptos"/>
          <w:sz w:val="16"/>
        </w:rPr>
        <w:t>Worker centers have played a critical role in winning rights and raising standards in low-wage industries.</w:t>
      </w:r>
    </w:p>
    <w:p w14:paraId="47D4A9D5" w14:textId="77777777" w:rsidR="00CC45C3" w:rsidRPr="00CC45C3" w:rsidRDefault="00CC45C3" w:rsidP="00CC45C3">
      <w:pPr>
        <w:rPr>
          <w:rFonts w:eastAsia="Aptos"/>
          <w:sz w:val="16"/>
        </w:rPr>
      </w:pPr>
      <w:r w:rsidRPr="00CC45C3">
        <w:rPr>
          <w:rFonts w:eastAsia="Aptos"/>
          <w:sz w:val="16"/>
        </w:rPr>
        <w:t>None of this happened overnight. Both of us entered the field of worker centers, labor rights, and economic justice as organizers and advocates more than two decades ago during a time of seismic changes in the global economy. Neoliberal policies of free trade and structural adjustment increased outsourcing and the fissuring of work. The growing concentration of power in the hands of multinational corporations and financial actors enabled them to rewrite the rules of the economy and claim the lion’s share of its benefits for themselves.</w:t>
      </w:r>
    </w:p>
    <w:p w14:paraId="4484365B" w14:textId="77777777" w:rsidR="00CC45C3" w:rsidRPr="00CC45C3" w:rsidRDefault="00CC45C3" w:rsidP="00CC45C3">
      <w:pPr>
        <w:rPr>
          <w:rFonts w:eastAsia="Aptos"/>
          <w:sz w:val="16"/>
        </w:rPr>
      </w:pPr>
      <w:r w:rsidRPr="00CC45C3">
        <w:rPr>
          <w:rFonts w:eastAsia="Aptos"/>
          <w:sz w:val="16"/>
        </w:rPr>
        <w:t>As a consequence, working communities across the country experienced increasing economic insecurity, exacerbating historic forms of racial and gender-based discrimination and inequality. The absence of livable wages and the decimation of sustainable livelihoods, coupled with increasing violence and political instability in Mexico and throughout Latin America, Africa, and Asia, drove the continued growth of economic migration to the U.S. At the same time, labor law and enforcement failed to keep pace with the changing nature of work and the changing composition of the workforce. To make matters worse, the traditional strategies and approaches of the labor movement were less and less able to represent the diverse needs of working people, particularly those excluded from collective bargaining.</w:t>
      </w:r>
    </w:p>
    <w:p w14:paraId="1F262311" w14:textId="77777777" w:rsidR="00CC45C3" w:rsidRPr="00CC45C3" w:rsidRDefault="00CC45C3" w:rsidP="00CC45C3">
      <w:pPr>
        <w:rPr>
          <w:rFonts w:eastAsia="Aptos"/>
          <w:sz w:val="16"/>
        </w:rPr>
      </w:pPr>
      <w:r w:rsidRPr="00CC45C3">
        <w:rPr>
          <w:rFonts w:eastAsia="Aptos"/>
          <w:sz w:val="16"/>
        </w:rPr>
        <w:t>It was in this context, at the front lines and in the fault lines of the global economy, that the worker center movement first emerged. Worker centers such as Koreatown Immigrant Workers Alliance (KIWA), Chinese Progressive Association, and the Coalition for Humane Immigrant Rights (CHIRLA, for its name in Spanish) were established in Los Angeles and San Francisco in the 1990s, and in the early 2000s in New York City, Chicago, Boston, and other major cities on the East and West Coasts. Drawing inspiration from the civil rights movement, the women’s movement, the Chicano movement, immigrants’ rights struggles, and movements of the global South (particularly El Salvador and the Philippines), from which many workers had emigrated, worker centers focused on grassroots organizing to build worker power, necessarily outside the purview of traditional collective bargaining. In the process, worker centers addressed fundamental disparities in the U.S. economy—and beyond.</w:t>
      </w:r>
    </w:p>
    <w:p w14:paraId="151C0D22" w14:textId="77777777" w:rsidR="00CC45C3" w:rsidRPr="00CC45C3" w:rsidRDefault="00CC45C3" w:rsidP="00CC45C3">
      <w:pPr>
        <w:rPr>
          <w:rFonts w:eastAsia="Aptos"/>
          <w:sz w:val="16"/>
        </w:rPr>
      </w:pPr>
      <w:r w:rsidRPr="00CC45C3">
        <w:rPr>
          <w:rFonts w:eastAsia="Aptos"/>
          <w:sz w:val="16"/>
        </w:rPr>
        <w:t>Over the course of these last two decades, and particularly from 2010 to 2020, the field grew tremendously in scope, scale, sophistication, and ambition. What was originally a movement focused largely on the rights of immigrant workers in major coastal cities deepened its reach and context-specific orientation to make gains in the South, Southwest, and Midwest, as well as in suburban and rural areas. Worker leaders and funders who’d supported the rise of urban immigrant worker centers expanded their investments to support new Black-led worker organizations, including the creation of local Black Worker Centers across the country and their aggregation into the National Black Worker Center Network. As early innovators of an intersectional approach to organizing, the worker center field positioned economic justice as fundamentally linked to racial and gender justice.</w:t>
      </w:r>
    </w:p>
    <w:p w14:paraId="70308F8A" w14:textId="77777777" w:rsidR="00CC45C3" w:rsidRPr="00CC45C3" w:rsidRDefault="00CC45C3" w:rsidP="00CC45C3">
      <w:pPr>
        <w:rPr>
          <w:rFonts w:eastAsia="Aptos"/>
          <w:sz w:val="16"/>
        </w:rPr>
      </w:pPr>
      <w:r w:rsidRPr="00CC45C3">
        <w:rPr>
          <w:rFonts w:eastAsia="Aptos"/>
          <w:sz w:val="16"/>
        </w:rPr>
        <w:t>In the past decade, worker centers have forged and strengthened partnerships with unions, some of which had previously viewed the centers skeptically.</w:t>
      </w:r>
    </w:p>
    <w:p w14:paraId="11FF9832" w14:textId="77777777" w:rsidR="00CC45C3" w:rsidRPr="00CC45C3" w:rsidRDefault="00CC45C3" w:rsidP="00CC45C3">
      <w:pPr>
        <w:rPr>
          <w:rFonts w:eastAsia="Aptos"/>
          <w:sz w:val="16"/>
        </w:rPr>
      </w:pPr>
      <w:r w:rsidRPr="00CC45C3">
        <w:rPr>
          <w:rFonts w:eastAsia="Aptos"/>
          <w:highlight w:val="cyan"/>
          <w:u w:val="single"/>
        </w:rPr>
        <w:t>Worker center</w:t>
      </w:r>
      <w:r w:rsidRPr="00CC45C3">
        <w:rPr>
          <w:rFonts w:eastAsia="Aptos"/>
          <w:u w:val="single"/>
        </w:rPr>
        <w:t xml:space="preserve"> leader</w:t>
      </w:r>
      <w:r w:rsidRPr="00CC45C3">
        <w:rPr>
          <w:rFonts w:eastAsia="Aptos"/>
          <w:highlight w:val="cyan"/>
          <w:u w:val="single"/>
        </w:rPr>
        <w:t>s</w:t>
      </w:r>
      <w:r w:rsidRPr="00CC45C3">
        <w:rPr>
          <w:rFonts w:eastAsia="Aptos"/>
          <w:sz w:val="16"/>
        </w:rPr>
        <w:t xml:space="preserve">, often supported by academic partners, </w:t>
      </w:r>
      <w:r w:rsidRPr="00CC45C3">
        <w:rPr>
          <w:rFonts w:eastAsia="Aptos"/>
          <w:highlight w:val="cyan"/>
          <w:u w:val="single"/>
        </w:rPr>
        <w:t>developed</w:t>
      </w:r>
      <w:r w:rsidRPr="00CC45C3">
        <w:rPr>
          <w:rFonts w:eastAsia="Aptos"/>
          <w:u w:val="single"/>
        </w:rPr>
        <w:t xml:space="preserve"> sophisticated </w:t>
      </w:r>
      <w:r w:rsidRPr="00CC45C3">
        <w:rPr>
          <w:rFonts w:eastAsia="Aptos"/>
          <w:b/>
          <w:iCs/>
          <w:highlight w:val="cyan"/>
          <w:u w:val="single"/>
          <w:bdr w:val="single" w:sz="8" w:space="0" w:color="auto"/>
        </w:rPr>
        <w:t>sector-specific</w:t>
      </w:r>
      <w:r w:rsidRPr="00CC45C3">
        <w:rPr>
          <w:rFonts w:eastAsia="Aptos"/>
          <w:highlight w:val="cyan"/>
          <w:u w:val="single"/>
        </w:rPr>
        <w:t xml:space="preserve"> strategies based on</w:t>
      </w:r>
      <w:r w:rsidRPr="00CC45C3">
        <w:rPr>
          <w:rFonts w:eastAsia="Aptos"/>
          <w:u w:val="single"/>
        </w:rPr>
        <w:t xml:space="preserve"> research and </w:t>
      </w:r>
      <w:r w:rsidRPr="00CC45C3">
        <w:rPr>
          <w:rFonts w:eastAsia="Aptos"/>
          <w:b/>
          <w:iCs/>
          <w:highlight w:val="cyan"/>
          <w:u w:val="single"/>
          <w:bdr w:val="single" w:sz="8" w:space="0" w:color="auto"/>
        </w:rPr>
        <w:t>deep industry knowledge</w:t>
      </w:r>
      <w:r w:rsidRPr="00CC45C3">
        <w:rPr>
          <w:rFonts w:eastAsia="Aptos"/>
          <w:sz w:val="16"/>
        </w:rPr>
        <w:t xml:space="preserve">. Both organically and intentionally, they focused their organizing on sectors of the economy that were growing, where large numbers of women, immigrants, and workers of color were employed, and where the traditional frameworks and approaches to organizing either weren’t working or weren’t a focus of labor unions. Initially, worker centers arose, in a parallel but not generally connected manner, among day laborers; taxi drivers; and garment, residential construction, and domestic workers. Later, in the 2000s, worker centers emerged in the growing service-sector economy, including restaurants and retail, while others addressed the rise of temporary workers in warehouses and logistics. </w:t>
      </w:r>
      <w:r w:rsidRPr="00CC45C3">
        <w:rPr>
          <w:rFonts w:eastAsia="Aptos"/>
          <w:u w:val="single"/>
        </w:rPr>
        <w:t>National networks such as the</w:t>
      </w:r>
      <w:r w:rsidRPr="00CC45C3">
        <w:rPr>
          <w:rFonts w:eastAsia="Aptos"/>
          <w:sz w:val="16"/>
        </w:rPr>
        <w:t xml:space="preserve"> National Day Laborer Organizing Network (</w:t>
      </w:r>
      <w:r w:rsidRPr="00CC45C3">
        <w:rPr>
          <w:rFonts w:eastAsia="Aptos"/>
          <w:b/>
          <w:iCs/>
          <w:u w:val="single"/>
          <w:bdr w:val="single" w:sz="8" w:space="0" w:color="auto"/>
        </w:rPr>
        <w:t>NDLON</w:t>
      </w:r>
      <w:r w:rsidRPr="00CC45C3">
        <w:rPr>
          <w:rFonts w:eastAsia="Aptos"/>
          <w:sz w:val="16"/>
        </w:rPr>
        <w:t xml:space="preserve">), </w:t>
      </w:r>
      <w:r w:rsidRPr="00CC45C3">
        <w:rPr>
          <w:rFonts w:eastAsia="Aptos"/>
          <w:u w:val="single"/>
        </w:rPr>
        <w:t>the National Domestic Workers Alliance</w:t>
      </w:r>
      <w:r w:rsidRPr="00CC45C3">
        <w:rPr>
          <w:rFonts w:eastAsia="Aptos"/>
          <w:sz w:val="16"/>
        </w:rPr>
        <w:t xml:space="preserve"> (</w:t>
      </w:r>
      <w:r w:rsidRPr="00CC45C3">
        <w:rPr>
          <w:rFonts w:eastAsia="Aptos"/>
          <w:b/>
          <w:iCs/>
          <w:u w:val="single"/>
          <w:bdr w:val="single" w:sz="8" w:space="0" w:color="auto"/>
        </w:rPr>
        <w:t>NDWA</w:t>
      </w:r>
      <w:r w:rsidRPr="00CC45C3">
        <w:rPr>
          <w:rFonts w:eastAsia="Aptos"/>
          <w:sz w:val="16"/>
        </w:rPr>
        <w:t xml:space="preserve">), </w:t>
      </w:r>
      <w:r w:rsidRPr="00CC45C3">
        <w:rPr>
          <w:rFonts w:eastAsia="Aptos"/>
          <w:u w:val="single"/>
        </w:rPr>
        <w:t>Restaurant Opportunities Centers United</w:t>
      </w:r>
      <w:r w:rsidRPr="00CC45C3">
        <w:rPr>
          <w:rFonts w:eastAsia="Aptos"/>
          <w:sz w:val="16"/>
        </w:rPr>
        <w:t xml:space="preserve"> (</w:t>
      </w:r>
      <w:r w:rsidRPr="00CC45C3">
        <w:rPr>
          <w:rFonts w:eastAsia="Aptos"/>
          <w:b/>
          <w:iCs/>
          <w:u w:val="single"/>
          <w:bdr w:val="single" w:sz="8" w:space="0" w:color="auto"/>
        </w:rPr>
        <w:t>ROC</w:t>
      </w:r>
      <w:r w:rsidRPr="00CC45C3">
        <w:rPr>
          <w:rFonts w:eastAsia="Aptos"/>
          <w:sz w:val="16"/>
        </w:rPr>
        <w:t xml:space="preserve">), </w:t>
      </w:r>
      <w:r w:rsidRPr="00CC45C3">
        <w:rPr>
          <w:rFonts w:eastAsia="Aptos"/>
          <w:u w:val="single"/>
        </w:rPr>
        <w:t>and United for Respect</w:t>
      </w:r>
      <w:r w:rsidRPr="00CC45C3">
        <w:rPr>
          <w:rFonts w:eastAsia="Aptos"/>
          <w:sz w:val="16"/>
        </w:rPr>
        <w:t xml:space="preserve"> (</w:t>
      </w:r>
      <w:r w:rsidRPr="00CC45C3">
        <w:rPr>
          <w:rFonts w:eastAsia="Aptos"/>
          <w:b/>
          <w:iCs/>
          <w:u w:val="single"/>
          <w:bdr w:val="single" w:sz="8" w:space="0" w:color="auto"/>
        </w:rPr>
        <w:t>UFR</w:t>
      </w:r>
      <w:r w:rsidRPr="00CC45C3">
        <w:rPr>
          <w:rFonts w:eastAsia="Aptos"/>
          <w:sz w:val="16"/>
        </w:rPr>
        <w:t xml:space="preserve">) </w:t>
      </w:r>
      <w:r w:rsidRPr="00CC45C3">
        <w:rPr>
          <w:rFonts w:eastAsia="Aptos"/>
          <w:u w:val="single"/>
        </w:rPr>
        <w:t>were established to aggregate the strategies and influence of local affiliates</w:t>
      </w:r>
      <w:r w:rsidRPr="00CC45C3">
        <w:rPr>
          <w:rFonts w:eastAsia="Aptos"/>
          <w:sz w:val="16"/>
        </w:rPr>
        <w:t xml:space="preserve"> and, more recently, individuals who affiliate directly with the national organization.</w:t>
      </w:r>
    </w:p>
    <w:p w14:paraId="157E81C5" w14:textId="77777777" w:rsidR="00CC45C3" w:rsidRPr="00CC45C3" w:rsidRDefault="00CC45C3" w:rsidP="00CC45C3">
      <w:pPr>
        <w:rPr>
          <w:rFonts w:eastAsia="Aptos"/>
          <w:sz w:val="16"/>
        </w:rPr>
      </w:pPr>
      <w:r w:rsidRPr="00CC45C3">
        <w:rPr>
          <w:rFonts w:eastAsia="Aptos"/>
          <w:sz w:val="16"/>
        </w:rPr>
        <w:t xml:space="preserve">The </w:t>
      </w:r>
      <w:r w:rsidRPr="00CC45C3">
        <w:rPr>
          <w:rFonts w:eastAsia="Aptos"/>
          <w:u w:val="single"/>
        </w:rPr>
        <w:t>centers</w:t>
      </w:r>
      <w:r w:rsidRPr="00CC45C3">
        <w:rPr>
          <w:rFonts w:eastAsia="Aptos"/>
          <w:sz w:val="16"/>
        </w:rPr>
        <w:t xml:space="preserve"> performed a multitude of functions. They </w:t>
      </w:r>
      <w:r w:rsidRPr="00CC45C3">
        <w:rPr>
          <w:rFonts w:eastAsia="Aptos"/>
          <w:u w:val="single"/>
        </w:rPr>
        <w:t>combined workforce development and service provision with leadership development, policy advocacy, corporate campaigning, and high-road business engagement</w:t>
      </w:r>
      <w:r w:rsidRPr="00CC45C3">
        <w:rPr>
          <w:rFonts w:eastAsia="Aptos"/>
          <w:sz w:val="16"/>
        </w:rPr>
        <w:t>. They evolved their strategies over the last decade to better reflect their heightened understanding of the role of Wall Street and other financial actors, seeking new tools and approaches to contest corporate power.</w:t>
      </w:r>
    </w:p>
    <w:p w14:paraId="3145209C" w14:textId="77777777" w:rsidR="00CC45C3" w:rsidRPr="00CC45C3" w:rsidRDefault="00CC45C3" w:rsidP="00CC45C3">
      <w:pPr>
        <w:rPr>
          <w:rFonts w:eastAsia="Aptos"/>
          <w:sz w:val="16"/>
        </w:rPr>
      </w:pPr>
      <w:r w:rsidRPr="00CC45C3">
        <w:rPr>
          <w:rFonts w:eastAsia="Aptos"/>
          <w:sz w:val="16"/>
        </w:rPr>
        <w:t>In the past decade, worker centers have forged and strengthened partnerships with unions, some of which had previously viewed the centers skeptically or even antagonistically. Together, worker centers and unions have waged joint organizing and policy campaigns. Some examples of these partnered campaigns include:</w:t>
      </w:r>
    </w:p>
    <w:p w14:paraId="4400C36F" w14:textId="77777777" w:rsidR="00CC45C3" w:rsidRPr="00CC45C3" w:rsidRDefault="00CC45C3" w:rsidP="00CC45C3">
      <w:pPr>
        <w:rPr>
          <w:rFonts w:eastAsia="Aptos"/>
          <w:sz w:val="16"/>
        </w:rPr>
      </w:pPr>
      <w:r w:rsidRPr="00CC45C3">
        <w:rPr>
          <w:rFonts w:eastAsia="Aptos"/>
          <w:sz w:val="16"/>
        </w:rPr>
        <w:t>LIUNA (the Laborers union) and NDLON affiliates in New York and New Jersey organizing workers in the residential construction industry;</w:t>
      </w:r>
    </w:p>
    <w:p w14:paraId="6C564D17" w14:textId="77777777" w:rsidR="00CC45C3" w:rsidRPr="00CC45C3" w:rsidRDefault="00CC45C3" w:rsidP="00CC45C3">
      <w:pPr>
        <w:rPr>
          <w:rFonts w:eastAsia="Aptos"/>
          <w:sz w:val="16"/>
        </w:rPr>
      </w:pPr>
      <w:r w:rsidRPr="00CC45C3">
        <w:rPr>
          <w:rFonts w:eastAsia="Aptos"/>
          <w:sz w:val="16"/>
        </w:rPr>
        <w:t>the Chicago Workers’ Collaborative partnering with BCTGM (the Bakery Workers union) to organize immigrant workers employed at local bakeries through temporary staffing agencies;</w:t>
      </w:r>
    </w:p>
    <w:p w14:paraId="45D86E68" w14:textId="77777777" w:rsidR="00CC45C3" w:rsidRPr="00CC45C3" w:rsidRDefault="00CC45C3" w:rsidP="00CC45C3">
      <w:pPr>
        <w:rPr>
          <w:rFonts w:eastAsia="Aptos"/>
          <w:sz w:val="16"/>
        </w:rPr>
      </w:pPr>
      <w:r w:rsidRPr="00CC45C3">
        <w:rPr>
          <w:rFonts w:eastAsia="Aptos"/>
          <w:sz w:val="16"/>
        </w:rPr>
        <w:t>the L.A. Black Worker Center and IBEW (the Electrical Workers union) partnering to increase Black worker representation on public-sector infrastructure projects;</w:t>
      </w:r>
    </w:p>
    <w:p w14:paraId="1B1059C9" w14:textId="77777777" w:rsidR="00CC45C3" w:rsidRPr="00CC45C3" w:rsidRDefault="00CC45C3" w:rsidP="00CC45C3">
      <w:pPr>
        <w:rPr>
          <w:rFonts w:eastAsia="Aptos"/>
          <w:sz w:val="16"/>
        </w:rPr>
      </w:pPr>
      <w:r w:rsidRPr="00CC45C3">
        <w:rPr>
          <w:rFonts w:eastAsia="Aptos"/>
          <w:sz w:val="16"/>
        </w:rPr>
        <w:t>Warehouse Workers for Justice and the UE (United Electrical, Radio and Machine Workers of America) organizing in the warehouse sector in Illinois;</w:t>
      </w:r>
    </w:p>
    <w:p w14:paraId="5D512ADE" w14:textId="77777777" w:rsidR="00CC45C3" w:rsidRPr="00CC45C3" w:rsidRDefault="00CC45C3" w:rsidP="00CC45C3">
      <w:pPr>
        <w:rPr>
          <w:rFonts w:eastAsia="Aptos"/>
          <w:sz w:val="16"/>
        </w:rPr>
      </w:pPr>
      <w:r w:rsidRPr="00CC45C3">
        <w:rPr>
          <w:rFonts w:eastAsia="Aptos"/>
          <w:sz w:val="16"/>
        </w:rPr>
        <w:t>the Workers Defense Project and the Texas AFL-CIO state federation partnering to win passage of workplace protections for construction workers;</w:t>
      </w:r>
    </w:p>
    <w:p w14:paraId="0DE65EFE" w14:textId="77777777" w:rsidR="00CC45C3" w:rsidRPr="00CC45C3" w:rsidRDefault="00CC45C3" w:rsidP="00CC45C3">
      <w:pPr>
        <w:rPr>
          <w:rFonts w:eastAsia="Aptos"/>
          <w:sz w:val="16"/>
        </w:rPr>
      </w:pPr>
      <w:r w:rsidRPr="00CC45C3">
        <w:rPr>
          <w:rFonts w:eastAsia="Aptos"/>
          <w:sz w:val="16"/>
        </w:rPr>
        <w:t>the NDWA affiliates in California (the Pilipino Workers Center and Mujeres Unidas y Activas) working with AFSCME to increase funding for direct-care workers and to create pathways to unionization; and</w:t>
      </w:r>
    </w:p>
    <w:p w14:paraId="59D6EFAB" w14:textId="77777777" w:rsidR="00CC45C3" w:rsidRPr="00CC45C3" w:rsidRDefault="00CC45C3" w:rsidP="00CC45C3">
      <w:pPr>
        <w:rPr>
          <w:rFonts w:eastAsia="Aptos"/>
          <w:sz w:val="16"/>
          <w:lang w:val="es-MX"/>
        </w:rPr>
      </w:pPr>
      <w:r w:rsidRPr="00CC45C3">
        <w:rPr>
          <w:rFonts w:eastAsia="Aptos"/>
          <w:sz w:val="16"/>
          <w:lang w:val="es-MX"/>
        </w:rPr>
        <w:t>the Centro de Trabajadores Unidos en la Lucha (CTUL) and SEIU in Minnesota organizing janitors at Target.</w:t>
      </w:r>
    </w:p>
    <w:p w14:paraId="25B55235" w14:textId="77777777" w:rsidR="00CC45C3" w:rsidRPr="00CC45C3" w:rsidRDefault="00CC45C3" w:rsidP="00CC45C3">
      <w:pPr>
        <w:rPr>
          <w:rFonts w:eastAsia="Aptos"/>
          <w:sz w:val="16"/>
        </w:rPr>
      </w:pPr>
      <w:r w:rsidRPr="00CC45C3">
        <w:rPr>
          <w:rFonts w:eastAsia="Aptos"/>
          <w:sz w:val="16"/>
        </w:rPr>
        <w:t>Such partnerships play a key role in cities and states across the country where new labor policies and standards (such as domestic workers’ bills of rights and higher minimum wages) are being enacted, and new models of bargaining and membership are being born. This is the result of very intentional decisions among committed leaders within the broader labor movement. These partnerships are not limited to joint organizing and policy campaigns, but also include affiliation models, like the National Taxi Workers Alliance joining the national Executive Council of the AFL-CIO. There are also several local worker centers affiliated with local AFL-CIO central labor councils.</w:t>
      </w:r>
    </w:p>
    <w:p w14:paraId="381F81FD" w14:textId="77777777" w:rsidR="00CC45C3" w:rsidRPr="00CC45C3" w:rsidRDefault="00CC45C3" w:rsidP="00CC45C3">
      <w:pPr>
        <w:rPr>
          <w:rFonts w:eastAsia="Aptos"/>
          <w:sz w:val="16"/>
        </w:rPr>
      </w:pPr>
      <w:r w:rsidRPr="00CC45C3">
        <w:rPr>
          <w:rFonts w:eastAsia="Aptos"/>
          <w:sz w:val="16"/>
        </w:rPr>
        <w:t>Philanthropy increasingly is supporting the renewal of the labor movement and these types of partnerships at the local and sectoral levels. The Labor Innovations for the 21st Century (LIFT) Fund was established in 2012 as a partnership among the AFL-CIO and its affiliates, foundations investing in workers’ rights, labor researchers, and the worker center field. It has served as a table where these groups have come together to strengthen alignment and jointly invest in innovative strategies for organizing and collaboration between worker centers and unions, and to scale the insights and strategies from that innovation.</w:t>
      </w:r>
    </w:p>
    <w:p w14:paraId="2BCA8C5F" w14:textId="77777777" w:rsidR="00CC45C3" w:rsidRPr="00CC45C3" w:rsidRDefault="00CC45C3" w:rsidP="00CC45C3">
      <w:pPr>
        <w:rPr>
          <w:rFonts w:eastAsia="Aptos"/>
          <w:sz w:val="16"/>
        </w:rPr>
      </w:pPr>
      <w:r w:rsidRPr="00CC45C3">
        <w:rPr>
          <w:rFonts w:eastAsia="Aptos"/>
          <w:sz w:val="16"/>
        </w:rPr>
        <w:t xml:space="preserve">Working alongside organizations at the local, state, and national levels, </w:t>
      </w:r>
      <w:r w:rsidRPr="00CC45C3">
        <w:rPr>
          <w:rFonts w:eastAsia="Aptos"/>
          <w:u w:val="single"/>
        </w:rPr>
        <w:t>the centers also connected issues of workers’ rights to gender equity, immigration, racial justice, and democracy</w:t>
      </w:r>
      <w:r w:rsidRPr="00CC45C3">
        <w:rPr>
          <w:rFonts w:eastAsia="Aptos"/>
          <w:sz w:val="16"/>
        </w:rPr>
        <w:t>. Some of these efforts include campaigns like that of the ROC United and One Fair Wage that has addressed the racist and sexist legacies that created the tipped wage; Families Belong Together, which focused on immigration policies that are tearing families apart; Always Essential, which is advancing inclusive labor and social policies to replace historic racial and gender exclusions; Respect the Bump, which won pregnancy accommodations and paid time off for Walmart associates; the Athena coalition, which has brought together groups to challenge the growing concentration of corporate power, safeguard communities from surveillance, and expand our democracy; and Working While Black, which is an initiative focused on changing the narrative about the causes of the Black job crisis and the solutions to this crisis.</w:t>
      </w:r>
    </w:p>
    <w:p w14:paraId="1477DA9A"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Employment law solves worker morale and productivity.</w:t>
      </w:r>
    </w:p>
    <w:p w14:paraId="550A015D" w14:textId="77777777" w:rsidR="00CC45C3" w:rsidRPr="00CC45C3" w:rsidRDefault="00CC45C3" w:rsidP="00CC45C3">
      <w:pPr>
        <w:rPr>
          <w:rFonts w:eastAsia="Aptos"/>
        </w:rPr>
      </w:pPr>
      <w:r w:rsidRPr="00CC45C3">
        <w:rPr>
          <w:rFonts w:eastAsia="Aptos"/>
          <w:b/>
          <w:bCs/>
          <w:sz w:val="26"/>
        </w:rPr>
        <w:t>Dean 24</w:t>
      </w:r>
      <w:r w:rsidRPr="00CC45C3">
        <w:rPr>
          <w:rFonts w:eastAsia="Aptos"/>
        </w:rPr>
        <w:t xml:space="preserve"> (James, “The Impact of Employee Rights on Work: What You Need to Know,” PEBB, https://pebb.io/blog/the-impact-of-employee-rights-on-work-what-you-need-to-know)</w:t>
      </w:r>
    </w:p>
    <w:p w14:paraId="7BE32832" w14:textId="77777777" w:rsidR="00CC45C3" w:rsidRPr="00CC45C3" w:rsidRDefault="00CC45C3" w:rsidP="00CC45C3">
      <w:pPr>
        <w:rPr>
          <w:rFonts w:eastAsia="Aptos"/>
          <w:sz w:val="16"/>
        </w:rPr>
      </w:pPr>
      <w:r w:rsidRPr="00CC45C3">
        <w:rPr>
          <w:rFonts w:eastAsia="Aptos"/>
          <w:sz w:val="16"/>
        </w:rPr>
        <w:t>The Impact of Employee Rights on Job Satisfaction and Productivity</w:t>
      </w:r>
    </w:p>
    <w:p w14:paraId="5489F714" w14:textId="77777777" w:rsidR="00CC45C3" w:rsidRPr="00CC45C3" w:rsidRDefault="00CC45C3" w:rsidP="00CC45C3">
      <w:pPr>
        <w:rPr>
          <w:rFonts w:eastAsia="Aptos"/>
          <w:u w:val="single"/>
        </w:rPr>
      </w:pPr>
      <w:r w:rsidRPr="00CC45C3">
        <w:rPr>
          <w:rFonts w:eastAsia="Aptos"/>
          <w:sz w:val="16"/>
        </w:rPr>
        <w:t xml:space="preserve">The degree to which </w:t>
      </w:r>
      <w:r w:rsidRPr="00CC45C3">
        <w:rPr>
          <w:rFonts w:eastAsia="Aptos"/>
          <w:highlight w:val="cyan"/>
          <w:u w:val="single"/>
        </w:rPr>
        <w:t xml:space="preserve">employee </w:t>
      </w:r>
      <w:r w:rsidRPr="00CC45C3">
        <w:rPr>
          <w:rFonts w:eastAsia="Aptos"/>
          <w:b/>
          <w:iCs/>
          <w:highlight w:val="cyan"/>
          <w:u w:val="single"/>
          <w:bdr w:val="single" w:sz="8" w:space="0" w:color="auto"/>
        </w:rPr>
        <w:t>rights</w:t>
      </w:r>
      <w:r w:rsidRPr="00CC45C3">
        <w:rPr>
          <w:rFonts w:eastAsia="Aptos"/>
          <w:sz w:val="16"/>
        </w:rPr>
        <w:t xml:space="preserve"> are upheld in the workplace </w:t>
      </w:r>
      <w:r w:rsidRPr="00CC45C3">
        <w:rPr>
          <w:rFonts w:eastAsia="Aptos"/>
          <w:highlight w:val="cyan"/>
          <w:u w:val="single"/>
        </w:rPr>
        <w:t xml:space="preserve">has a direct impact on </w:t>
      </w:r>
      <w:r w:rsidRPr="00CC45C3">
        <w:rPr>
          <w:rFonts w:eastAsia="Aptos"/>
          <w:u w:val="single"/>
        </w:rPr>
        <w:t xml:space="preserve">job </w:t>
      </w:r>
      <w:r w:rsidRPr="00CC45C3">
        <w:rPr>
          <w:rFonts w:eastAsia="Aptos"/>
          <w:b/>
          <w:iCs/>
          <w:highlight w:val="cyan"/>
          <w:u w:val="single"/>
          <w:bdr w:val="single" w:sz="8" w:space="0" w:color="auto"/>
        </w:rPr>
        <w:t>satisfaction</w:t>
      </w:r>
      <w:r w:rsidRPr="00CC45C3">
        <w:rPr>
          <w:rFonts w:eastAsia="Aptos"/>
          <w:u w:val="single"/>
        </w:rPr>
        <w:t xml:space="preserve"> </w:t>
      </w:r>
      <w:r w:rsidRPr="00CC45C3">
        <w:rPr>
          <w:rFonts w:eastAsia="Aptos"/>
          <w:highlight w:val="cyan"/>
          <w:u w:val="single"/>
        </w:rPr>
        <w:t>and</w:t>
      </w:r>
      <w:r w:rsidRPr="00CC45C3">
        <w:rPr>
          <w:rFonts w:eastAsia="Aptos"/>
          <w:u w:val="single"/>
        </w:rPr>
        <w:t xml:space="preserve"> overall </w:t>
      </w:r>
      <w:r w:rsidRPr="00CC45C3">
        <w:rPr>
          <w:rFonts w:eastAsia="Aptos"/>
          <w:b/>
          <w:iCs/>
          <w:highlight w:val="cyan"/>
          <w:u w:val="single"/>
          <w:bdr w:val="single" w:sz="8" w:space="0" w:color="auto"/>
        </w:rPr>
        <w:t>productivity</w:t>
      </w:r>
      <w:r w:rsidRPr="00CC45C3">
        <w:rPr>
          <w:rFonts w:eastAsia="Aptos"/>
          <w:sz w:val="16"/>
        </w:rPr>
        <w:t xml:space="preserve">. </w:t>
      </w:r>
      <w:r w:rsidRPr="00CC45C3">
        <w:rPr>
          <w:rFonts w:eastAsia="Aptos"/>
          <w:u w:val="single"/>
        </w:rPr>
        <w:t xml:space="preserve">When </w:t>
      </w:r>
      <w:r w:rsidRPr="00CC45C3">
        <w:rPr>
          <w:rFonts w:eastAsia="Aptos"/>
          <w:highlight w:val="cyan"/>
          <w:u w:val="single"/>
        </w:rPr>
        <w:t>employees</w:t>
      </w:r>
      <w:r w:rsidRPr="00CC45C3">
        <w:rPr>
          <w:rFonts w:eastAsia="Aptos"/>
          <w:u w:val="single"/>
        </w:rPr>
        <w:t xml:space="preserve"> feel that their rights are being respected and they are being treated fairly, they </w:t>
      </w:r>
      <w:r w:rsidRPr="00CC45C3">
        <w:rPr>
          <w:rFonts w:eastAsia="Aptos"/>
          <w:highlight w:val="cyan"/>
          <w:u w:val="single"/>
        </w:rPr>
        <w:t>are more</w:t>
      </w:r>
      <w:r w:rsidRPr="00CC45C3">
        <w:rPr>
          <w:rFonts w:eastAsia="Aptos"/>
          <w:u w:val="single"/>
        </w:rPr>
        <w:t xml:space="preserve"> likely to be </w:t>
      </w:r>
      <w:r w:rsidRPr="00CC45C3">
        <w:rPr>
          <w:rFonts w:eastAsia="Aptos"/>
          <w:b/>
          <w:iCs/>
          <w:highlight w:val="cyan"/>
          <w:u w:val="single"/>
          <w:bdr w:val="single" w:sz="8" w:space="0" w:color="auto"/>
        </w:rPr>
        <w:t>engaged</w:t>
      </w:r>
      <w:r w:rsidRPr="00CC45C3">
        <w:rPr>
          <w:rFonts w:eastAsia="Aptos"/>
          <w:highlight w:val="cyan"/>
          <w:u w:val="single"/>
        </w:rPr>
        <w:t xml:space="preserve">, </w:t>
      </w:r>
      <w:r w:rsidRPr="00CC45C3">
        <w:rPr>
          <w:rFonts w:eastAsia="Aptos"/>
          <w:b/>
          <w:iCs/>
          <w:highlight w:val="cyan"/>
          <w:u w:val="single"/>
          <w:bdr w:val="single" w:sz="8" w:space="0" w:color="auto"/>
        </w:rPr>
        <w:t>motivated</w:t>
      </w:r>
      <w:r w:rsidRPr="00CC45C3">
        <w:rPr>
          <w:rFonts w:eastAsia="Aptos"/>
          <w:highlight w:val="cyan"/>
          <w:u w:val="single"/>
        </w:rPr>
        <w:t xml:space="preserve">, and </w:t>
      </w:r>
      <w:r w:rsidRPr="00CC45C3">
        <w:rPr>
          <w:rFonts w:eastAsia="Aptos"/>
          <w:b/>
          <w:iCs/>
          <w:highlight w:val="cyan"/>
          <w:u w:val="single"/>
          <w:bdr w:val="single" w:sz="8" w:space="0" w:color="auto"/>
        </w:rPr>
        <w:t>committed</w:t>
      </w:r>
      <w:r w:rsidRPr="00CC45C3">
        <w:rPr>
          <w:rFonts w:eastAsia="Aptos"/>
          <w:u w:val="single"/>
        </w:rPr>
        <w:t xml:space="preserve"> to their work.</w:t>
      </w:r>
    </w:p>
    <w:p w14:paraId="4BD8B047"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They create trust, obviating the need for bargaining.</w:t>
      </w:r>
    </w:p>
    <w:p w14:paraId="52EF70DA" w14:textId="77777777" w:rsidR="00CC45C3" w:rsidRPr="00CC45C3" w:rsidRDefault="00CC45C3" w:rsidP="00CC45C3">
      <w:pPr>
        <w:rPr>
          <w:rFonts w:eastAsia="Aptos"/>
        </w:rPr>
      </w:pPr>
      <w:r w:rsidRPr="00CC45C3">
        <w:rPr>
          <w:rFonts w:eastAsia="Aptos"/>
          <w:b/>
          <w:bCs/>
          <w:sz w:val="26"/>
        </w:rPr>
        <w:t>Bourke 25</w:t>
      </w:r>
      <w:r w:rsidRPr="00CC45C3">
        <w:rPr>
          <w:rFonts w:eastAsia="Aptos"/>
        </w:rPr>
        <w:t>, Digital Marketing Coordinator at Celayix that focuses on PPC, social media and website management (Conor, “The importance of adhering to employment laws,” https://www.celayix.com/blog/the-importance-of-adhering-to-employment-laws/)</w:t>
      </w:r>
    </w:p>
    <w:p w14:paraId="46C94BF6" w14:textId="77777777" w:rsidR="00CC45C3" w:rsidRPr="00CC45C3" w:rsidRDefault="00CC45C3" w:rsidP="00CC45C3">
      <w:pPr>
        <w:rPr>
          <w:rFonts w:eastAsia="Aptos"/>
          <w:u w:val="single"/>
        </w:rPr>
      </w:pPr>
      <w:r w:rsidRPr="00CC45C3">
        <w:rPr>
          <w:rFonts w:eastAsia="Aptos"/>
          <w:u w:val="single"/>
        </w:rPr>
        <w:t>Employment laws</w:t>
      </w:r>
      <w:r w:rsidRPr="00CC45C3">
        <w:rPr>
          <w:rFonts w:eastAsia="Aptos"/>
          <w:sz w:val="16"/>
        </w:rPr>
        <w:t xml:space="preserve"> are in place to protect the rights of workers. These laws </w:t>
      </w:r>
      <w:r w:rsidRPr="00CC45C3">
        <w:rPr>
          <w:rFonts w:eastAsia="Aptos"/>
          <w:u w:val="single"/>
        </w:rPr>
        <w:t>ensure</w:t>
      </w:r>
      <w:r w:rsidRPr="00CC45C3">
        <w:rPr>
          <w:rFonts w:eastAsia="Aptos"/>
          <w:sz w:val="16"/>
        </w:rPr>
        <w:t xml:space="preserve"> that </w:t>
      </w:r>
      <w:r w:rsidRPr="00CC45C3">
        <w:rPr>
          <w:rFonts w:eastAsia="Aptos"/>
          <w:u w:val="single"/>
        </w:rPr>
        <w:t>workers are treated fairly and equally, regardless of their race, gender, religion, age, or other protected characteristic</w:t>
      </w:r>
      <w:r w:rsidRPr="00CC45C3">
        <w:rPr>
          <w:rFonts w:eastAsia="Aptos"/>
          <w:sz w:val="16"/>
        </w:rPr>
        <w:t xml:space="preserve">. </w:t>
      </w:r>
      <w:r w:rsidRPr="00CC45C3">
        <w:rPr>
          <w:rFonts w:eastAsia="Aptos"/>
          <w:highlight w:val="cyan"/>
          <w:u w:val="single"/>
        </w:rPr>
        <w:t>Employment laws</w:t>
      </w:r>
      <w:r w:rsidRPr="00CC45C3">
        <w:rPr>
          <w:rFonts w:eastAsia="Aptos"/>
          <w:u w:val="single"/>
        </w:rPr>
        <w:t xml:space="preserve"> establish </w:t>
      </w:r>
      <w:r w:rsidRPr="00CC45C3">
        <w:rPr>
          <w:rFonts w:eastAsia="Aptos"/>
          <w:b/>
          <w:iCs/>
          <w:u w:val="single"/>
          <w:bdr w:val="single" w:sz="8" w:space="0" w:color="auto"/>
        </w:rPr>
        <w:t>minimum wage</w:t>
      </w:r>
      <w:r w:rsidRPr="00CC45C3">
        <w:rPr>
          <w:rFonts w:eastAsia="Aptos"/>
          <w:u w:val="single"/>
        </w:rPr>
        <w:t xml:space="preserve"> and </w:t>
      </w:r>
      <w:r w:rsidRPr="00CC45C3">
        <w:rPr>
          <w:rFonts w:eastAsia="Aptos"/>
          <w:b/>
          <w:iCs/>
          <w:u w:val="single"/>
          <w:bdr w:val="single" w:sz="8" w:space="0" w:color="auto"/>
        </w:rPr>
        <w:t>overtime requirements</w:t>
      </w:r>
      <w:r w:rsidRPr="00CC45C3">
        <w:rPr>
          <w:rFonts w:eastAsia="Aptos"/>
          <w:u w:val="single"/>
        </w:rPr>
        <w:t xml:space="preserve">, guarantee </w:t>
      </w:r>
      <w:r w:rsidRPr="00CC45C3">
        <w:rPr>
          <w:rFonts w:eastAsia="Aptos"/>
          <w:b/>
          <w:iCs/>
          <w:u w:val="single"/>
          <w:bdr w:val="single" w:sz="8" w:space="0" w:color="auto"/>
        </w:rPr>
        <w:t>safe</w:t>
      </w:r>
      <w:r w:rsidRPr="00CC45C3">
        <w:rPr>
          <w:rFonts w:eastAsia="Aptos"/>
          <w:u w:val="single"/>
        </w:rPr>
        <w:t xml:space="preserve"> working </w:t>
      </w:r>
      <w:r w:rsidRPr="00CC45C3">
        <w:rPr>
          <w:rFonts w:eastAsia="Aptos"/>
          <w:b/>
          <w:iCs/>
          <w:u w:val="single"/>
          <w:bdr w:val="single" w:sz="8" w:space="0" w:color="auto"/>
        </w:rPr>
        <w:t>conditions</w:t>
      </w:r>
      <w:r w:rsidRPr="00CC45C3">
        <w:rPr>
          <w:rFonts w:eastAsia="Aptos"/>
          <w:u w:val="single"/>
        </w:rPr>
        <w:t xml:space="preserve">, and provide benefits such as workers’ compensation and </w:t>
      </w:r>
      <w:r w:rsidRPr="00CC45C3">
        <w:rPr>
          <w:rFonts w:eastAsia="Aptos"/>
          <w:b/>
          <w:iCs/>
          <w:u w:val="single"/>
          <w:bdr w:val="single" w:sz="8" w:space="0" w:color="auto"/>
        </w:rPr>
        <w:t>unemployment insurance</w:t>
      </w:r>
      <w:r w:rsidRPr="00CC45C3">
        <w:rPr>
          <w:rFonts w:eastAsia="Aptos"/>
          <w:u w:val="single"/>
        </w:rPr>
        <w:t>.</w:t>
      </w:r>
    </w:p>
    <w:p w14:paraId="3374045E" w14:textId="77777777" w:rsidR="00CC45C3" w:rsidRPr="00CC45C3" w:rsidRDefault="00CC45C3" w:rsidP="00CC45C3">
      <w:pPr>
        <w:rPr>
          <w:rFonts w:eastAsia="Aptos"/>
          <w:u w:val="single"/>
        </w:rPr>
      </w:pPr>
      <w:r w:rsidRPr="00CC45C3">
        <w:rPr>
          <w:rFonts w:eastAsia="Aptos"/>
          <w:sz w:val="16"/>
        </w:rPr>
        <w:t>Adhering to employment laws shows that employers value their employees and respect their rights</w:t>
      </w:r>
      <w:r w:rsidRPr="00CC45C3">
        <w:rPr>
          <w:rFonts w:eastAsia="Aptos"/>
          <w:u w:val="single"/>
        </w:rPr>
        <w:t xml:space="preserve">. This can help </w:t>
      </w:r>
      <w:r w:rsidRPr="00CC45C3">
        <w:rPr>
          <w:rFonts w:eastAsia="Aptos"/>
          <w:highlight w:val="cyan"/>
          <w:u w:val="single"/>
        </w:rPr>
        <w:t xml:space="preserve">to </w:t>
      </w:r>
      <w:r w:rsidRPr="00CC45C3">
        <w:rPr>
          <w:rFonts w:eastAsia="Aptos"/>
          <w:b/>
          <w:iCs/>
          <w:highlight w:val="cyan"/>
          <w:u w:val="single"/>
          <w:bdr w:val="single" w:sz="8" w:space="0" w:color="auto"/>
        </w:rPr>
        <w:t>build trust</w:t>
      </w:r>
      <w:r w:rsidRPr="00CC45C3">
        <w:rPr>
          <w:rFonts w:eastAsia="Aptos"/>
          <w:u w:val="single"/>
        </w:rPr>
        <w:t xml:space="preserve"> between employees and employers </w:t>
      </w:r>
      <w:r w:rsidRPr="00CC45C3">
        <w:rPr>
          <w:rFonts w:eastAsia="Aptos"/>
          <w:highlight w:val="cyan"/>
          <w:u w:val="single"/>
        </w:rPr>
        <w:t>and create a</w:t>
      </w:r>
      <w:r w:rsidRPr="00CC45C3">
        <w:rPr>
          <w:rFonts w:eastAsia="Aptos"/>
          <w:u w:val="single"/>
        </w:rPr>
        <w:t xml:space="preserve"> more </w:t>
      </w:r>
      <w:r w:rsidRPr="00CC45C3">
        <w:rPr>
          <w:rFonts w:eastAsia="Aptos"/>
          <w:highlight w:val="cyan"/>
          <w:u w:val="single"/>
        </w:rPr>
        <w:t>positive work environment</w:t>
      </w:r>
      <w:r w:rsidRPr="00CC45C3">
        <w:rPr>
          <w:rFonts w:eastAsia="Aptos"/>
          <w:u w:val="single"/>
        </w:rPr>
        <w:t>.</w:t>
      </w:r>
      <w:r w:rsidRPr="00CC45C3">
        <w:rPr>
          <w:rFonts w:eastAsia="Aptos"/>
          <w:sz w:val="16"/>
        </w:rPr>
        <w:t xml:space="preserve"> </w:t>
      </w:r>
      <w:r w:rsidRPr="00CC45C3">
        <w:rPr>
          <w:rFonts w:eastAsia="Aptos"/>
          <w:highlight w:val="cyan"/>
          <w:u w:val="single"/>
        </w:rPr>
        <w:t>Employees</w:t>
      </w:r>
      <w:r w:rsidRPr="00CC45C3">
        <w:rPr>
          <w:rFonts w:eastAsia="Aptos"/>
          <w:u w:val="single"/>
        </w:rPr>
        <w:t xml:space="preserve"> who feel valued and respected </w:t>
      </w:r>
      <w:r w:rsidRPr="00CC45C3">
        <w:rPr>
          <w:rFonts w:eastAsia="Aptos"/>
          <w:highlight w:val="cyan"/>
          <w:u w:val="single"/>
        </w:rPr>
        <w:t>are more likely to be satisfied</w:t>
      </w:r>
      <w:r w:rsidRPr="00CC45C3">
        <w:rPr>
          <w:rFonts w:eastAsia="Aptos"/>
          <w:u w:val="single"/>
        </w:rPr>
        <w:t xml:space="preserve"> with their jobs </w:t>
      </w:r>
      <w:r w:rsidRPr="00CC45C3">
        <w:rPr>
          <w:rFonts w:eastAsia="Aptos"/>
          <w:highlight w:val="cyan"/>
          <w:u w:val="single"/>
        </w:rPr>
        <w:t>and perform better</w:t>
      </w:r>
      <w:r w:rsidRPr="00CC45C3">
        <w:rPr>
          <w:rFonts w:eastAsia="Aptos"/>
          <w:u w:val="single"/>
        </w:rPr>
        <w:t>.</w:t>
      </w:r>
    </w:p>
    <w:p w14:paraId="04D8687D"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It boosts recruitment and retention</w:t>
      </w:r>
    </w:p>
    <w:p w14:paraId="7D2D2AD2" w14:textId="77777777" w:rsidR="00CC45C3" w:rsidRPr="00CC45C3" w:rsidRDefault="00CC45C3" w:rsidP="00CC45C3">
      <w:pPr>
        <w:rPr>
          <w:rFonts w:eastAsia="Aptos"/>
        </w:rPr>
      </w:pPr>
      <w:r w:rsidRPr="00CC45C3">
        <w:rPr>
          <w:rFonts w:eastAsia="Aptos"/>
          <w:b/>
          <w:bCs/>
          <w:sz w:val="26"/>
        </w:rPr>
        <w:t>Nozari 24</w:t>
      </w:r>
      <w:r w:rsidRPr="00CC45C3">
        <w:rPr>
          <w:rFonts w:eastAsia="Aptos"/>
        </w:rPr>
        <w:t>, JD (Nozari Legal, “The Role of Employment Law in Creating a Positive Workplace Culture,” https://nozarilegal.com/role-employment-law-for-positive-workplace-culture/)</w:t>
      </w:r>
    </w:p>
    <w:p w14:paraId="48D0A8F5" w14:textId="77777777" w:rsidR="00CC45C3" w:rsidRPr="00CC45C3" w:rsidRDefault="00CC45C3" w:rsidP="00CC45C3">
      <w:pPr>
        <w:rPr>
          <w:rFonts w:eastAsia="Aptos"/>
        </w:rPr>
      </w:pPr>
      <w:r w:rsidRPr="00CC45C3">
        <w:rPr>
          <w:rFonts w:eastAsia="Aptos"/>
        </w:rPr>
        <w:t xml:space="preserve">The Impact of </w:t>
      </w:r>
      <w:r w:rsidRPr="00CC45C3">
        <w:rPr>
          <w:rFonts w:eastAsia="Aptos"/>
          <w:b/>
          <w:iCs/>
          <w:highlight w:val="cyan"/>
          <w:u w:val="single"/>
          <w:bdr w:val="single" w:sz="8" w:space="0" w:color="auto"/>
        </w:rPr>
        <w:t>Employment Law</w:t>
      </w:r>
      <w:r w:rsidRPr="00CC45C3">
        <w:rPr>
          <w:rFonts w:eastAsia="Aptos"/>
        </w:rPr>
        <w:t xml:space="preserve"> on Employee Satisfaction and Retention</w:t>
      </w:r>
    </w:p>
    <w:p w14:paraId="07EEA3C9" w14:textId="77777777" w:rsidR="00CC45C3" w:rsidRPr="00CC45C3" w:rsidRDefault="00CC45C3" w:rsidP="00CC45C3">
      <w:pPr>
        <w:rPr>
          <w:rFonts w:eastAsia="Aptos"/>
        </w:rPr>
      </w:pPr>
      <w:r w:rsidRPr="00CC45C3">
        <w:rPr>
          <w:rFonts w:eastAsia="Aptos"/>
        </w:rPr>
        <w:t xml:space="preserve">A positive workplace culture </w:t>
      </w:r>
      <w:r w:rsidRPr="00CC45C3">
        <w:rPr>
          <w:rFonts w:eastAsia="Aptos"/>
          <w:u w:val="single"/>
        </w:rPr>
        <w:t xml:space="preserve">directly influences employee </w:t>
      </w:r>
      <w:r w:rsidRPr="00CC45C3">
        <w:rPr>
          <w:rFonts w:eastAsia="Aptos"/>
          <w:b/>
          <w:iCs/>
          <w:u w:val="single"/>
          <w:bdr w:val="single" w:sz="8" w:space="0" w:color="auto"/>
        </w:rPr>
        <w:t>satisfaction</w:t>
      </w:r>
      <w:r w:rsidRPr="00CC45C3">
        <w:rPr>
          <w:rFonts w:eastAsia="Aptos"/>
          <w:u w:val="single"/>
        </w:rPr>
        <w:t xml:space="preserve"> and </w:t>
      </w:r>
      <w:r w:rsidRPr="00CC45C3">
        <w:rPr>
          <w:rFonts w:eastAsia="Aptos"/>
          <w:b/>
          <w:iCs/>
          <w:u w:val="single"/>
          <w:bdr w:val="single" w:sz="8" w:space="0" w:color="auto"/>
        </w:rPr>
        <w:t>retention</w:t>
      </w:r>
      <w:r w:rsidRPr="00CC45C3">
        <w:rPr>
          <w:rFonts w:eastAsia="Aptos"/>
        </w:rPr>
        <w:t xml:space="preserve">. </w:t>
      </w:r>
      <w:r w:rsidRPr="00CC45C3">
        <w:rPr>
          <w:rFonts w:eastAsia="Aptos"/>
          <w:u w:val="single"/>
        </w:rPr>
        <w:t>When businesses integrate employment law into</w:t>
      </w:r>
      <w:r w:rsidRPr="00CC45C3">
        <w:rPr>
          <w:rFonts w:eastAsia="Aptos"/>
        </w:rPr>
        <w:t xml:space="preserve"> their daily operations and policies, </w:t>
      </w:r>
      <w:r w:rsidRPr="00CC45C3">
        <w:rPr>
          <w:rFonts w:eastAsia="Aptos"/>
          <w:u w:val="single"/>
        </w:rPr>
        <w:t xml:space="preserve">they create an environment where employees feel </w:t>
      </w:r>
      <w:r w:rsidRPr="00CC45C3">
        <w:rPr>
          <w:rFonts w:eastAsia="Aptos"/>
          <w:b/>
          <w:iCs/>
          <w:u w:val="single"/>
          <w:bdr w:val="single" w:sz="8" w:space="0" w:color="auto"/>
        </w:rPr>
        <w:t>protected</w:t>
      </w:r>
      <w:r w:rsidRPr="00CC45C3">
        <w:rPr>
          <w:rFonts w:eastAsia="Aptos"/>
          <w:u w:val="single"/>
        </w:rPr>
        <w:t>, respected, and appreciated</w:t>
      </w:r>
      <w:r w:rsidRPr="00CC45C3">
        <w:rPr>
          <w:rFonts w:eastAsia="Aptos"/>
        </w:rPr>
        <w:t>. Here’s how compliant employment practices impact the workforce:</w:t>
      </w:r>
    </w:p>
    <w:p w14:paraId="690E1542" w14:textId="77777777" w:rsidR="00CC45C3" w:rsidRPr="00CC45C3" w:rsidRDefault="00CC45C3" w:rsidP="00CC45C3">
      <w:pPr>
        <w:numPr>
          <w:ilvl w:val="0"/>
          <w:numId w:val="17"/>
        </w:numPr>
        <w:contextualSpacing/>
        <w:rPr>
          <w:rFonts w:eastAsia="Aptos"/>
        </w:rPr>
      </w:pPr>
      <w:r w:rsidRPr="00CC45C3">
        <w:rPr>
          <w:rFonts w:eastAsia="Aptos"/>
          <w:u w:val="single"/>
        </w:rPr>
        <w:t>Enhanced Job Satisfaction</w:t>
      </w:r>
      <w:r w:rsidRPr="00CC45C3">
        <w:rPr>
          <w:rFonts w:eastAsia="Aptos"/>
        </w:rPr>
        <w:t xml:space="preserve">: </w:t>
      </w:r>
      <w:r w:rsidRPr="00CC45C3">
        <w:rPr>
          <w:rFonts w:eastAsia="Aptos"/>
          <w:u w:val="single"/>
        </w:rPr>
        <w:t>Employees who work in a law-abiding and fair environment are more likely to feel satisfied</w:t>
      </w:r>
      <w:r w:rsidRPr="00CC45C3">
        <w:rPr>
          <w:rFonts w:eastAsia="Aptos"/>
        </w:rPr>
        <w:t xml:space="preserve"> with their job. </w:t>
      </w:r>
      <w:r w:rsidRPr="00CC45C3">
        <w:rPr>
          <w:rFonts w:eastAsia="Aptos"/>
          <w:u w:val="single"/>
        </w:rPr>
        <w:t xml:space="preserve">Policies that adhere to employment laws, such as fair wages, anti-harassment measures, and non-discriminatory practices, </w:t>
      </w:r>
      <w:r w:rsidRPr="00CC45C3">
        <w:rPr>
          <w:rFonts w:eastAsia="Aptos"/>
          <w:highlight w:val="cyan"/>
          <w:u w:val="single"/>
        </w:rPr>
        <w:t>foster</w:t>
      </w:r>
      <w:r w:rsidRPr="00CC45C3">
        <w:rPr>
          <w:rFonts w:eastAsia="Aptos"/>
          <w:u w:val="single"/>
        </w:rPr>
        <w:t xml:space="preserve"> a sense of </w:t>
      </w:r>
      <w:r w:rsidRPr="00CC45C3">
        <w:rPr>
          <w:rFonts w:eastAsia="Aptos"/>
          <w:b/>
          <w:iCs/>
          <w:highlight w:val="cyan"/>
          <w:u w:val="single"/>
          <w:bdr w:val="single" w:sz="8" w:space="0" w:color="auto"/>
        </w:rPr>
        <w:t>security</w:t>
      </w:r>
      <w:r w:rsidRPr="00CC45C3">
        <w:rPr>
          <w:rFonts w:eastAsia="Aptos"/>
          <w:highlight w:val="cyan"/>
          <w:u w:val="single"/>
        </w:rPr>
        <w:t xml:space="preserve"> and </w:t>
      </w:r>
      <w:r w:rsidRPr="00CC45C3">
        <w:rPr>
          <w:rFonts w:eastAsia="Aptos"/>
          <w:b/>
          <w:iCs/>
          <w:highlight w:val="cyan"/>
          <w:u w:val="single"/>
          <w:bdr w:val="single" w:sz="8" w:space="0" w:color="auto"/>
        </w:rPr>
        <w:t>trust</w:t>
      </w:r>
      <w:r w:rsidRPr="00CC45C3">
        <w:rPr>
          <w:rFonts w:eastAsia="Aptos"/>
          <w:highlight w:val="cyan"/>
          <w:u w:val="single"/>
        </w:rPr>
        <w:t xml:space="preserve"> between employees and management</w:t>
      </w:r>
      <w:r w:rsidRPr="00CC45C3">
        <w:rPr>
          <w:rFonts w:eastAsia="Aptos"/>
        </w:rPr>
        <w:t>.</w:t>
      </w:r>
    </w:p>
    <w:p w14:paraId="5C526A81" w14:textId="77777777" w:rsidR="00CC45C3" w:rsidRPr="00CC45C3" w:rsidRDefault="00CC45C3" w:rsidP="00CC45C3">
      <w:pPr>
        <w:numPr>
          <w:ilvl w:val="0"/>
          <w:numId w:val="17"/>
        </w:numPr>
        <w:contextualSpacing/>
        <w:rPr>
          <w:rFonts w:eastAsia="Aptos"/>
          <w:u w:val="single"/>
        </w:rPr>
      </w:pPr>
      <w:r w:rsidRPr="00CC45C3">
        <w:rPr>
          <w:rFonts w:eastAsia="Aptos"/>
        </w:rPr>
        <w:t xml:space="preserve">Increased Productivity: </w:t>
      </w:r>
      <w:r w:rsidRPr="00CC45C3">
        <w:rPr>
          <w:rFonts w:eastAsia="Aptos"/>
          <w:u w:val="single"/>
        </w:rPr>
        <w:t>Employees who feel</w:t>
      </w:r>
      <w:r w:rsidRPr="00CC45C3">
        <w:rPr>
          <w:rFonts w:eastAsia="Aptos"/>
        </w:rPr>
        <w:t xml:space="preserve"> respected and </w:t>
      </w:r>
      <w:r w:rsidRPr="00CC45C3">
        <w:rPr>
          <w:rFonts w:eastAsia="Aptos"/>
          <w:u w:val="single"/>
        </w:rPr>
        <w:t>fairly treated are generally more productive</w:t>
      </w:r>
      <w:r w:rsidRPr="00CC45C3">
        <w:rPr>
          <w:rFonts w:eastAsia="Aptos"/>
        </w:rPr>
        <w:t xml:space="preserve">. When the workplace is free from discrimination and harassment, </w:t>
      </w:r>
      <w:r w:rsidRPr="00CC45C3">
        <w:rPr>
          <w:rFonts w:eastAsia="Aptos"/>
          <w:u w:val="single"/>
        </w:rPr>
        <w:t>employees</w:t>
      </w:r>
      <w:r w:rsidRPr="00CC45C3">
        <w:rPr>
          <w:rFonts w:eastAsia="Aptos"/>
        </w:rPr>
        <w:t xml:space="preserve"> can </w:t>
      </w:r>
      <w:r w:rsidRPr="00CC45C3">
        <w:rPr>
          <w:rFonts w:eastAsia="Aptos"/>
          <w:u w:val="single"/>
        </w:rPr>
        <w:t>focus on their work rather than dealing with negative distractions</w:t>
      </w:r>
      <w:r w:rsidRPr="00CC45C3">
        <w:rPr>
          <w:rFonts w:eastAsia="Aptos"/>
        </w:rPr>
        <w:t xml:space="preserve">. Moreover, </w:t>
      </w:r>
      <w:r w:rsidRPr="00CC45C3">
        <w:rPr>
          <w:rFonts w:eastAsia="Aptos"/>
          <w:u w:val="single"/>
        </w:rPr>
        <w:t xml:space="preserve">businesses that follow employment laws </w:t>
      </w:r>
      <w:r w:rsidRPr="00CC45C3">
        <w:rPr>
          <w:rFonts w:eastAsia="Aptos"/>
          <w:b/>
          <w:iCs/>
          <w:u w:val="single"/>
          <w:bdr w:val="single" w:sz="8" w:space="0" w:color="auto"/>
        </w:rPr>
        <w:t>reduce</w:t>
      </w:r>
      <w:r w:rsidRPr="00CC45C3">
        <w:rPr>
          <w:rFonts w:eastAsia="Aptos"/>
          <w:u w:val="single"/>
        </w:rPr>
        <w:t xml:space="preserve"> the risk of </w:t>
      </w:r>
      <w:r w:rsidRPr="00CC45C3">
        <w:rPr>
          <w:rFonts w:eastAsia="Aptos"/>
          <w:b/>
          <w:iCs/>
          <w:u w:val="single"/>
          <w:bdr w:val="single" w:sz="8" w:space="0" w:color="auto"/>
        </w:rPr>
        <w:t>costly</w:t>
      </w:r>
      <w:r w:rsidRPr="00CC45C3">
        <w:rPr>
          <w:rFonts w:eastAsia="Aptos"/>
          <w:u w:val="single"/>
        </w:rPr>
        <w:t xml:space="preserve"> disputes and </w:t>
      </w:r>
      <w:r w:rsidRPr="00CC45C3">
        <w:rPr>
          <w:rFonts w:eastAsia="Aptos"/>
          <w:b/>
          <w:iCs/>
          <w:u w:val="single"/>
          <w:bdr w:val="single" w:sz="8" w:space="0" w:color="auto"/>
        </w:rPr>
        <w:t>litigation</w:t>
      </w:r>
      <w:r w:rsidRPr="00CC45C3">
        <w:rPr>
          <w:rFonts w:eastAsia="Aptos"/>
          <w:u w:val="single"/>
        </w:rPr>
        <w:t xml:space="preserve">, allowing </w:t>
      </w:r>
      <w:r w:rsidRPr="00CC45C3">
        <w:rPr>
          <w:rFonts w:eastAsia="Aptos"/>
          <w:b/>
          <w:iCs/>
          <w:u w:val="single"/>
          <w:bdr w:val="single" w:sz="8" w:space="0" w:color="auto"/>
        </w:rPr>
        <w:t>resources</w:t>
      </w:r>
      <w:r w:rsidRPr="00CC45C3">
        <w:rPr>
          <w:rFonts w:eastAsia="Aptos"/>
          <w:u w:val="single"/>
        </w:rPr>
        <w:t xml:space="preserve"> to be directed toward </w:t>
      </w:r>
      <w:r w:rsidRPr="00CC45C3">
        <w:rPr>
          <w:rFonts w:eastAsia="Aptos"/>
          <w:b/>
          <w:iCs/>
          <w:u w:val="single"/>
          <w:bdr w:val="single" w:sz="8" w:space="0" w:color="auto"/>
        </w:rPr>
        <w:t>growth rather</w:t>
      </w:r>
      <w:r w:rsidRPr="00CC45C3">
        <w:rPr>
          <w:rFonts w:eastAsia="Aptos"/>
          <w:u w:val="single"/>
        </w:rPr>
        <w:t xml:space="preserve"> than </w:t>
      </w:r>
      <w:r w:rsidRPr="00CC45C3">
        <w:rPr>
          <w:rFonts w:eastAsia="Aptos"/>
          <w:b/>
          <w:iCs/>
          <w:u w:val="single"/>
          <w:bdr w:val="single" w:sz="8" w:space="0" w:color="auto"/>
        </w:rPr>
        <w:t>legal defenses</w:t>
      </w:r>
      <w:r w:rsidRPr="00CC45C3">
        <w:rPr>
          <w:rFonts w:eastAsia="Aptos"/>
          <w:u w:val="single"/>
        </w:rPr>
        <w:t>.</w:t>
      </w:r>
    </w:p>
    <w:p w14:paraId="60CCB56C" w14:textId="77777777" w:rsidR="00CC45C3" w:rsidRPr="00CC45C3" w:rsidRDefault="00CC45C3" w:rsidP="00CC45C3">
      <w:pPr>
        <w:numPr>
          <w:ilvl w:val="0"/>
          <w:numId w:val="17"/>
        </w:numPr>
        <w:contextualSpacing/>
        <w:rPr>
          <w:rFonts w:eastAsia="Aptos"/>
        </w:rPr>
      </w:pPr>
      <w:r w:rsidRPr="00CC45C3">
        <w:rPr>
          <w:rFonts w:eastAsia="Aptos"/>
        </w:rPr>
        <w:t xml:space="preserve">Boosted Employee Retention: </w:t>
      </w:r>
      <w:r w:rsidRPr="00CC45C3">
        <w:rPr>
          <w:rFonts w:eastAsia="Aptos"/>
          <w:u w:val="single"/>
        </w:rPr>
        <w:t xml:space="preserve">A </w:t>
      </w:r>
      <w:r w:rsidRPr="00CC45C3">
        <w:rPr>
          <w:rFonts w:eastAsia="Aptos"/>
          <w:highlight w:val="cyan"/>
          <w:u w:val="single"/>
        </w:rPr>
        <w:t>compliant</w:t>
      </w:r>
      <w:r w:rsidRPr="00CC45C3">
        <w:rPr>
          <w:rFonts w:eastAsia="Aptos"/>
          <w:u w:val="single"/>
        </w:rPr>
        <w:t xml:space="preserve"> and positive </w:t>
      </w:r>
      <w:r w:rsidRPr="00CC45C3">
        <w:rPr>
          <w:rFonts w:eastAsia="Aptos"/>
          <w:highlight w:val="cyan"/>
          <w:u w:val="single"/>
        </w:rPr>
        <w:t>workplace</w:t>
      </w:r>
      <w:r w:rsidRPr="00CC45C3">
        <w:rPr>
          <w:rFonts w:eastAsia="Aptos"/>
          <w:u w:val="single"/>
        </w:rPr>
        <w:t xml:space="preserve"> culture helps </w:t>
      </w:r>
      <w:r w:rsidRPr="00CC45C3">
        <w:rPr>
          <w:rFonts w:eastAsia="Aptos"/>
          <w:b/>
          <w:iCs/>
          <w:highlight w:val="cyan"/>
          <w:u w:val="single"/>
          <w:bdr w:val="single" w:sz="8" w:space="0" w:color="auto"/>
        </w:rPr>
        <w:t>reduce</w:t>
      </w:r>
      <w:r w:rsidRPr="00CC45C3">
        <w:rPr>
          <w:rFonts w:eastAsia="Aptos"/>
          <w:u w:val="single"/>
        </w:rPr>
        <w:t xml:space="preserve"> employee </w:t>
      </w:r>
      <w:r w:rsidRPr="00CC45C3">
        <w:rPr>
          <w:rFonts w:eastAsia="Aptos"/>
          <w:b/>
          <w:iCs/>
          <w:highlight w:val="cyan"/>
          <w:u w:val="single"/>
          <w:bdr w:val="single" w:sz="8" w:space="0" w:color="auto"/>
        </w:rPr>
        <w:t>turnover</w:t>
      </w:r>
      <w:r w:rsidRPr="00CC45C3">
        <w:rPr>
          <w:rFonts w:eastAsia="Aptos"/>
        </w:rPr>
        <w:t xml:space="preserve">. When employees know their rights are protected and that they are working in a fair and equitable environment, </w:t>
      </w:r>
      <w:r w:rsidRPr="00CC45C3">
        <w:rPr>
          <w:rFonts w:eastAsia="Aptos"/>
          <w:u w:val="single"/>
        </w:rPr>
        <w:t xml:space="preserve">they are more </w:t>
      </w:r>
      <w:r w:rsidRPr="00CC45C3">
        <w:rPr>
          <w:rFonts w:eastAsia="Aptos"/>
          <w:highlight w:val="cyan"/>
          <w:u w:val="single"/>
        </w:rPr>
        <w:t xml:space="preserve">likely to </w:t>
      </w:r>
      <w:r w:rsidRPr="00CC45C3">
        <w:rPr>
          <w:rFonts w:eastAsia="Aptos"/>
          <w:b/>
          <w:iCs/>
          <w:highlight w:val="cyan"/>
          <w:u w:val="single"/>
          <w:bdr w:val="single" w:sz="8" w:space="0" w:color="auto"/>
        </w:rPr>
        <w:t>stay</w:t>
      </w:r>
      <w:r w:rsidRPr="00CC45C3">
        <w:rPr>
          <w:rFonts w:eastAsia="Aptos"/>
          <w:u w:val="single"/>
        </w:rPr>
        <w:t xml:space="preserve"> with the company </w:t>
      </w:r>
      <w:r w:rsidRPr="00CC45C3">
        <w:rPr>
          <w:rFonts w:eastAsia="Aptos"/>
          <w:b/>
          <w:iCs/>
          <w:highlight w:val="cyan"/>
          <w:u w:val="single"/>
          <w:bdr w:val="single" w:sz="8" w:space="0" w:color="auto"/>
        </w:rPr>
        <w:t>long-term</w:t>
      </w:r>
      <w:r w:rsidRPr="00CC45C3">
        <w:rPr>
          <w:rFonts w:eastAsia="Aptos"/>
        </w:rPr>
        <w:t>. High turnover can be costly for businesses, as it leads to loss of talent and increased recruitment and training costs.</w:t>
      </w:r>
    </w:p>
    <w:p w14:paraId="2858D2EB" w14:textId="77777777" w:rsidR="00CC45C3" w:rsidRPr="00CC45C3" w:rsidRDefault="00CC45C3" w:rsidP="00CC45C3">
      <w:pPr>
        <w:numPr>
          <w:ilvl w:val="0"/>
          <w:numId w:val="17"/>
        </w:numPr>
        <w:contextualSpacing/>
        <w:rPr>
          <w:rFonts w:eastAsia="Aptos"/>
          <w:u w:val="single"/>
        </w:rPr>
      </w:pPr>
      <w:r w:rsidRPr="00CC45C3">
        <w:rPr>
          <w:rFonts w:eastAsia="Aptos"/>
          <w:u w:val="single"/>
        </w:rPr>
        <w:t>Attraction of Top Talent</w:t>
      </w:r>
      <w:r w:rsidRPr="00CC45C3">
        <w:rPr>
          <w:rFonts w:eastAsia="Aptos"/>
        </w:rPr>
        <w:t xml:space="preserve">: A </w:t>
      </w:r>
      <w:r w:rsidRPr="00CC45C3">
        <w:rPr>
          <w:rFonts w:eastAsia="Aptos"/>
          <w:u w:val="single"/>
        </w:rPr>
        <w:t>reputation for compliance</w:t>
      </w:r>
      <w:r w:rsidRPr="00CC45C3">
        <w:rPr>
          <w:rFonts w:eastAsia="Aptos"/>
        </w:rPr>
        <w:t xml:space="preserve"> and positive workplace culture </w:t>
      </w:r>
      <w:r w:rsidRPr="00CC45C3">
        <w:rPr>
          <w:rFonts w:eastAsia="Aptos"/>
          <w:u w:val="single"/>
        </w:rPr>
        <w:t xml:space="preserve">can make a business more attractive to potential employees. </w:t>
      </w:r>
      <w:r w:rsidRPr="00CC45C3">
        <w:rPr>
          <w:rFonts w:eastAsia="Aptos"/>
          <w:highlight w:val="cyan"/>
          <w:u w:val="single"/>
        </w:rPr>
        <w:t>Companies</w:t>
      </w:r>
      <w:r w:rsidRPr="00CC45C3">
        <w:rPr>
          <w:rFonts w:eastAsia="Aptos"/>
          <w:u w:val="single"/>
        </w:rPr>
        <w:t xml:space="preserve"> known for treating employees fairly and fostering a supportive environment </w:t>
      </w:r>
      <w:r w:rsidRPr="00CC45C3">
        <w:rPr>
          <w:rFonts w:eastAsia="Aptos"/>
          <w:highlight w:val="cyan"/>
          <w:u w:val="single"/>
        </w:rPr>
        <w:t xml:space="preserve">are more likely to </w:t>
      </w:r>
      <w:r w:rsidRPr="00CC45C3">
        <w:rPr>
          <w:rFonts w:eastAsia="Aptos"/>
          <w:b/>
          <w:iCs/>
          <w:highlight w:val="cyan"/>
          <w:u w:val="single"/>
          <w:bdr w:val="single" w:sz="8" w:space="0" w:color="auto"/>
        </w:rPr>
        <w:t>attract top talent</w:t>
      </w:r>
      <w:r w:rsidRPr="00CC45C3">
        <w:rPr>
          <w:rFonts w:eastAsia="Aptos"/>
          <w:u w:val="single"/>
        </w:rPr>
        <w:t>, which is essential for long-term success.</w:t>
      </w:r>
    </w:p>
    <w:p w14:paraId="72A03D50"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cWorkers can unite collectively under employment law</w:t>
      </w:r>
    </w:p>
    <w:p w14:paraId="085D0BE5" w14:textId="77777777" w:rsidR="00CC45C3" w:rsidRPr="00CC45C3" w:rsidRDefault="00CC45C3" w:rsidP="00CC45C3">
      <w:pPr>
        <w:rPr>
          <w:rFonts w:eastAsia="Aptos"/>
        </w:rPr>
      </w:pPr>
      <w:r w:rsidRPr="00CC45C3">
        <w:rPr>
          <w:rFonts w:eastAsia="Aptos"/>
          <w:b/>
          <w:bCs/>
          <w:sz w:val="26"/>
        </w:rPr>
        <w:t>Cox 24</w:t>
      </w:r>
      <w:r w:rsidRPr="00CC45C3">
        <w:rPr>
          <w:rFonts w:eastAsia="Aptos"/>
        </w:rPr>
        <w:t>, project management consultant and agile coach. She has worked in a vast number of industries, and currently she is focusing on smaller FinTech startups projects (Jordan, “Why Knowing Employment Law Is Essential for Employees,” https://www.marshmallowchallenge.com/blog/why-knowing-employment-law-is-essential-for-employees/)</w:t>
      </w:r>
    </w:p>
    <w:p w14:paraId="749DFDF8" w14:textId="77777777" w:rsidR="00CC45C3" w:rsidRPr="00CC45C3" w:rsidRDefault="00CC45C3" w:rsidP="00CC45C3">
      <w:pPr>
        <w:rPr>
          <w:rFonts w:eastAsia="Aptos"/>
          <w:u w:val="single"/>
        </w:rPr>
      </w:pPr>
      <w:r w:rsidRPr="00CC45C3">
        <w:rPr>
          <w:rFonts w:eastAsia="Aptos"/>
          <w:u w:val="single"/>
        </w:rPr>
        <w:t xml:space="preserve">Understanding </w:t>
      </w:r>
      <w:r w:rsidRPr="00CC45C3">
        <w:rPr>
          <w:rFonts w:eastAsia="Aptos"/>
          <w:highlight w:val="cyan"/>
          <w:u w:val="single"/>
        </w:rPr>
        <w:t>employment law can</w:t>
      </w:r>
      <w:r w:rsidRPr="00CC45C3">
        <w:rPr>
          <w:rFonts w:eastAsia="Aptos"/>
          <w:u w:val="single"/>
        </w:rPr>
        <w:t xml:space="preserve"> also </w:t>
      </w:r>
      <w:r w:rsidRPr="00CC45C3">
        <w:rPr>
          <w:rFonts w:eastAsia="Aptos"/>
          <w:highlight w:val="cyan"/>
          <w:u w:val="single"/>
        </w:rPr>
        <w:t xml:space="preserve">be the </w:t>
      </w:r>
      <w:r w:rsidRPr="00CC45C3">
        <w:rPr>
          <w:rFonts w:eastAsia="Aptos"/>
          <w:b/>
          <w:iCs/>
          <w:highlight w:val="cyan"/>
          <w:u w:val="single"/>
          <w:bdr w:val="single" w:sz="8" w:space="0" w:color="auto"/>
        </w:rPr>
        <w:t>catalyst</w:t>
      </w:r>
      <w:r w:rsidRPr="00CC45C3">
        <w:rPr>
          <w:rFonts w:eastAsia="Aptos"/>
          <w:highlight w:val="cyan"/>
          <w:u w:val="single"/>
        </w:rPr>
        <w:t xml:space="preserve"> for </w:t>
      </w:r>
      <w:r w:rsidRPr="00CC45C3">
        <w:rPr>
          <w:rFonts w:eastAsia="Aptos"/>
          <w:b/>
          <w:iCs/>
          <w:highlight w:val="cyan"/>
          <w:u w:val="single"/>
          <w:bdr w:val="single" w:sz="8" w:space="0" w:color="auto"/>
        </w:rPr>
        <w:t>collective action</w:t>
      </w:r>
      <w:r w:rsidRPr="00CC45C3">
        <w:rPr>
          <w:rFonts w:eastAsia="Aptos"/>
        </w:rPr>
        <w:t xml:space="preserve">. When a group of </w:t>
      </w:r>
      <w:r w:rsidRPr="00CC45C3">
        <w:rPr>
          <w:rFonts w:eastAsia="Aptos"/>
          <w:highlight w:val="cyan"/>
          <w:u w:val="single"/>
        </w:rPr>
        <w:t>employees</w:t>
      </w:r>
      <w:r w:rsidRPr="00CC45C3">
        <w:rPr>
          <w:rFonts w:eastAsia="Aptos"/>
        </w:rPr>
        <w:t xml:space="preserve"> are aware of systemic issues within their organization, they </w:t>
      </w:r>
      <w:r w:rsidRPr="00CC45C3">
        <w:rPr>
          <w:rFonts w:eastAsia="Aptos"/>
          <w:u w:val="single"/>
        </w:rPr>
        <w:t xml:space="preserve">can </w:t>
      </w:r>
      <w:r w:rsidRPr="00CC45C3">
        <w:rPr>
          <w:rFonts w:eastAsia="Aptos"/>
          <w:highlight w:val="cyan"/>
          <w:u w:val="single"/>
        </w:rPr>
        <w:t>band together</w:t>
      </w:r>
      <w:r w:rsidRPr="00CC45C3">
        <w:rPr>
          <w:rFonts w:eastAsia="Aptos"/>
          <w:u w:val="single"/>
        </w:rPr>
        <w:t xml:space="preserve"> to demand change. Such movements, often </w:t>
      </w:r>
      <w:r w:rsidRPr="00CC45C3">
        <w:rPr>
          <w:rFonts w:eastAsia="Aptos"/>
          <w:highlight w:val="cyan"/>
          <w:u w:val="single"/>
        </w:rPr>
        <w:t>buoyed by legal grounding</w:t>
      </w:r>
      <w:r w:rsidRPr="00CC45C3">
        <w:rPr>
          <w:rFonts w:eastAsia="Aptos"/>
          <w:u w:val="single"/>
        </w:rPr>
        <w:t>, have the potential to effect widespread improvements in the workplace</w:t>
      </w:r>
      <w:r w:rsidRPr="00CC45C3">
        <w:rPr>
          <w:rFonts w:eastAsia="Aptos"/>
        </w:rPr>
        <w:t xml:space="preserve">. </w:t>
      </w:r>
      <w:r w:rsidRPr="00CC45C3">
        <w:rPr>
          <w:rFonts w:eastAsia="Aptos"/>
          <w:u w:val="single"/>
        </w:rPr>
        <w:t>This power</w:t>
      </w:r>
      <w:r w:rsidRPr="00CC45C3">
        <w:rPr>
          <w:rFonts w:eastAsia="Aptos"/>
        </w:rPr>
        <w:t xml:space="preserve">, derived from unity and the law, </w:t>
      </w:r>
      <w:r w:rsidRPr="00CC45C3">
        <w:rPr>
          <w:rFonts w:eastAsia="Aptos"/>
          <w:u w:val="single"/>
        </w:rPr>
        <w:t xml:space="preserve">is a formidable force for good, </w:t>
      </w:r>
      <w:r w:rsidRPr="00CC45C3">
        <w:rPr>
          <w:rFonts w:eastAsia="Aptos"/>
          <w:highlight w:val="cyan"/>
          <w:u w:val="single"/>
        </w:rPr>
        <w:t xml:space="preserve">pushing for </w:t>
      </w:r>
      <w:r w:rsidRPr="00CC45C3">
        <w:rPr>
          <w:rFonts w:eastAsia="Aptos"/>
          <w:b/>
          <w:iCs/>
          <w:highlight w:val="cyan"/>
          <w:u w:val="single"/>
          <w:bdr w:val="single" w:sz="8" w:space="0" w:color="auto"/>
        </w:rPr>
        <w:t>reforms</w:t>
      </w:r>
      <w:r w:rsidRPr="00CC45C3">
        <w:rPr>
          <w:rFonts w:eastAsia="Aptos"/>
          <w:u w:val="single"/>
        </w:rPr>
        <w:t xml:space="preserve"> that benefit employees and employers alike.</w:t>
      </w:r>
    </w:p>
    <w:p w14:paraId="24784726" w14:textId="77777777" w:rsidR="00CC45C3" w:rsidRPr="00CC45C3" w:rsidRDefault="00CC45C3" w:rsidP="00CC45C3">
      <w:pPr>
        <w:keepNext/>
        <w:keepLines/>
        <w:pageBreakBefore/>
        <w:spacing w:before="40" w:after="0"/>
        <w:jc w:val="center"/>
        <w:outlineLvl w:val="2"/>
        <w:rPr>
          <w:rFonts w:eastAsia="Aptos" w:cs="Times New Roman"/>
          <w:b/>
          <w:sz w:val="32"/>
          <w:szCs w:val="24"/>
          <w:u w:val="single"/>
        </w:rPr>
      </w:pPr>
      <w:r w:rsidRPr="00CC45C3">
        <w:rPr>
          <w:rFonts w:eastAsia="Aptos" w:cs="Times New Roman"/>
          <w:b/>
          <w:sz w:val="32"/>
          <w:szCs w:val="24"/>
          <w:u w:val="single"/>
        </w:rPr>
        <w:t>AT: Not Enforced---2NC</w:t>
      </w:r>
    </w:p>
    <w:p w14:paraId="72012906" w14:textId="77777777" w:rsidR="00CC45C3" w:rsidRPr="00CC45C3" w:rsidRDefault="00CC45C3" w:rsidP="00CC45C3">
      <w:pPr>
        <w:rPr>
          <w:rFonts w:eastAsia="Calibri"/>
        </w:rPr>
      </w:pPr>
    </w:p>
    <w:p w14:paraId="318FB6B4"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Employers are deterred from violations.</w:t>
      </w:r>
    </w:p>
    <w:p w14:paraId="7160E40A" w14:textId="77777777" w:rsidR="00CC45C3" w:rsidRPr="00CC45C3" w:rsidRDefault="00CC45C3" w:rsidP="00CC45C3">
      <w:pPr>
        <w:rPr>
          <w:rFonts w:eastAsia="Calibri"/>
        </w:rPr>
      </w:pPr>
      <w:r w:rsidRPr="00CC45C3">
        <w:rPr>
          <w:rFonts w:eastAsia="Calibri"/>
          <w:b/>
          <w:bCs/>
          <w:sz w:val="26"/>
        </w:rPr>
        <w:t>Boedeker 9-10</w:t>
      </w:r>
      <w:r w:rsidRPr="00CC45C3">
        <w:rPr>
          <w:rFonts w:eastAsia="Calibri"/>
        </w:rPr>
        <w:t>, *a Partner with StoneTurn, has more than three decades of experience in providing economics and damages expertise in prominent litigation cases, specializing in statistical consulting; **a Managing Director with StoneTurn, brings nearly two decades of experience in analytical and strategic insights for litigation and management consulting matters. (*Stefan, **Oken Nwogu, 2025, “Trends in Labor and Employment Litigation,” StoneTurn, https://stoneturn.com/insight/trends-in-labor-and-employment-litigation/)</w:t>
      </w:r>
    </w:p>
    <w:p w14:paraId="70D73AA8" w14:textId="5AE4062B" w:rsidR="00CC45C3" w:rsidRPr="00CC45C3" w:rsidRDefault="00CC45C3" w:rsidP="00CC45C3">
      <w:pPr>
        <w:rPr>
          <w:rFonts w:eastAsia="Calibri"/>
        </w:rPr>
      </w:pPr>
      <w:r w:rsidRPr="00CC45C3">
        <w:rPr>
          <w:rFonts w:eastAsia="Calibri"/>
          <w:b/>
          <w:iCs/>
          <w:highlight w:val="cyan"/>
          <w:u w:val="single"/>
          <w:bdr w:val="single" w:sz="8" w:space="0" w:color="auto"/>
        </w:rPr>
        <w:t>Employment laws</w:t>
      </w:r>
      <w:r w:rsidRPr="00CC45C3">
        <w:rPr>
          <w:rFonts w:eastAsia="Calibri"/>
        </w:rPr>
        <w:t xml:space="preserve"> </w:t>
      </w:r>
      <w:r w:rsidRPr="00CC45C3">
        <w:rPr>
          <w:rFonts w:eastAsia="Calibri"/>
          <w:u w:val="single"/>
        </w:rPr>
        <w:t xml:space="preserve">significantly </w:t>
      </w:r>
      <w:r w:rsidRPr="00CC45C3">
        <w:rPr>
          <w:rFonts w:eastAsia="Calibri"/>
          <w:highlight w:val="cyan"/>
          <w:u w:val="single"/>
        </w:rPr>
        <w:t>shape</w:t>
      </w:r>
      <w:r w:rsidRPr="00CC45C3">
        <w:rPr>
          <w:rFonts w:eastAsia="Calibri"/>
          <w:u w:val="single"/>
        </w:rPr>
        <w:t xml:space="preserve"> </w:t>
      </w:r>
      <w:r w:rsidRPr="00CC45C3">
        <w:rPr>
          <w:rFonts w:eastAsia="Calibri"/>
          <w:highlight w:val="cyan"/>
          <w:u w:val="single"/>
        </w:rPr>
        <w:t>how organisations</w:t>
      </w:r>
      <w:r w:rsidRPr="00CC45C3">
        <w:rPr>
          <w:rFonts w:eastAsia="Calibri"/>
          <w:u w:val="single"/>
        </w:rPr>
        <w:t xml:space="preserve"> oversee and </w:t>
      </w:r>
      <w:r w:rsidRPr="00CC45C3">
        <w:rPr>
          <w:rFonts w:eastAsia="Calibri"/>
          <w:highlight w:val="cyan"/>
          <w:u w:val="single"/>
        </w:rPr>
        <w:t>manage</w:t>
      </w:r>
      <w:r w:rsidRPr="00CC45C3">
        <w:rPr>
          <w:rFonts w:eastAsia="Calibri"/>
          <w:u w:val="single"/>
        </w:rPr>
        <w:t xml:space="preserve"> their employment </w:t>
      </w:r>
      <w:r w:rsidRPr="00CC45C3">
        <w:rPr>
          <w:rFonts w:eastAsia="Calibri"/>
          <w:highlight w:val="cyan"/>
          <w:u w:val="single"/>
        </w:rPr>
        <w:t>practices</w:t>
      </w:r>
      <w:r w:rsidRPr="00CC45C3">
        <w:rPr>
          <w:rFonts w:eastAsia="Calibri"/>
        </w:rPr>
        <w:t xml:space="preserve">. These </w:t>
      </w:r>
      <w:r w:rsidRPr="00CC45C3">
        <w:rPr>
          <w:rFonts w:eastAsia="Calibri"/>
          <w:highlight w:val="cyan"/>
          <w:u w:val="single"/>
        </w:rPr>
        <w:t>laws establish</w:t>
      </w:r>
      <w:r w:rsidRPr="00CC45C3">
        <w:rPr>
          <w:rFonts w:eastAsia="Calibri"/>
          <w:u w:val="single"/>
        </w:rPr>
        <w:t xml:space="preserve"> the </w:t>
      </w:r>
      <w:r w:rsidRPr="00CC45C3">
        <w:rPr>
          <w:rFonts w:eastAsia="Calibri"/>
          <w:b/>
          <w:iCs/>
          <w:u w:val="single"/>
          <w:bdr w:val="single" w:sz="8" w:space="0" w:color="auto"/>
        </w:rPr>
        <w:t xml:space="preserve">minimum </w:t>
      </w:r>
      <w:r w:rsidRPr="00CC45C3">
        <w:rPr>
          <w:rFonts w:eastAsia="Calibri"/>
          <w:b/>
          <w:iCs/>
          <w:highlight w:val="cyan"/>
          <w:u w:val="single"/>
          <w:bdr w:val="single" w:sz="8" w:space="0" w:color="auto"/>
        </w:rPr>
        <w:t>standards employers must follow</w:t>
      </w:r>
      <w:r w:rsidRPr="00CC45C3">
        <w:rPr>
          <w:rFonts w:eastAsia="Calibri"/>
          <w:u w:val="single"/>
        </w:rPr>
        <w:t xml:space="preserve"> and influence everything from hiring to termination, </w:t>
      </w:r>
      <w:r w:rsidRPr="00CC45C3">
        <w:rPr>
          <w:rFonts w:eastAsia="Calibri"/>
          <w:highlight w:val="cyan"/>
          <w:u w:val="single"/>
        </w:rPr>
        <w:t xml:space="preserve">creating a </w:t>
      </w:r>
      <w:r w:rsidRPr="00CC45C3">
        <w:rPr>
          <w:rFonts w:eastAsia="Calibri"/>
          <w:b/>
          <w:iCs/>
          <w:highlight w:val="cyan"/>
          <w:u w:val="single"/>
          <w:bdr w:val="single" w:sz="8" w:space="0" w:color="auto"/>
        </w:rPr>
        <w:t>legal framework</w:t>
      </w:r>
      <w:r w:rsidRPr="00CC45C3">
        <w:rPr>
          <w:rFonts w:eastAsia="Calibri"/>
          <w:u w:val="single"/>
        </w:rPr>
        <w:t xml:space="preserve"> </w:t>
      </w:r>
      <w:r w:rsidRPr="00CC45C3">
        <w:rPr>
          <w:rFonts w:eastAsia="Calibri"/>
          <w:highlight w:val="cyan"/>
          <w:u w:val="single"/>
        </w:rPr>
        <w:t>that ensures</w:t>
      </w:r>
      <w:r w:rsidRPr="00CC45C3">
        <w:rPr>
          <w:rFonts w:eastAsia="Calibri"/>
          <w:u w:val="single"/>
        </w:rPr>
        <w:t xml:space="preserve"> accountability, fairness, and </w:t>
      </w:r>
      <w:r w:rsidRPr="00CC45C3">
        <w:rPr>
          <w:rFonts w:eastAsia="Calibri"/>
          <w:b/>
          <w:iCs/>
          <w:highlight w:val="cyan"/>
          <w:u w:val="single"/>
          <w:bdr w:val="single" w:sz="8" w:space="0" w:color="auto"/>
        </w:rPr>
        <w:t>compliance</w:t>
      </w:r>
      <w:r w:rsidRPr="00CC45C3">
        <w:rPr>
          <w:rFonts w:eastAsia="Calibri"/>
        </w:rPr>
        <w:t xml:space="preserve">. Employment laws act as both a floor and a framework, </w:t>
      </w:r>
      <w:r w:rsidRPr="00CC45C3">
        <w:rPr>
          <w:rFonts w:eastAsia="Calibri"/>
          <w:b/>
          <w:iCs/>
          <w:highlight w:val="cyan"/>
          <w:u w:val="single"/>
          <w:bdr w:val="single" w:sz="8" w:space="0" w:color="auto"/>
        </w:rPr>
        <w:t>compelling</w:t>
      </w:r>
      <w:r w:rsidRPr="00CC45C3">
        <w:rPr>
          <w:rFonts w:eastAsia="Calibri"/>
          <w:u w:val="single"/>
        </w:rPr>
        <w:t xml:space="preserve"> employers to establish </w:t>
      </w:r>
      <w:r w:rsidRPr="00CC45C3">
        <w:rPr>
          <w:rFonts w:eastAsia="Calibri"/>
          <w:b/>
          <w:iCs/>
          <w:highlight w:val="cyan"/>
          <w:u w:val="single"/>
          <w:bdr w:val="single" w:sz="8" w:space="0" w:color="auto"/>
        </w:rPr>
        <w:t>robust oversight</w:t>
      </w:r>
      <w:r w:rsidRPr="00CC45C3">
        <w:rPr>
          <w:rFonts w:eastAsia="Calibri"/>
          <w:u w:val="single"/>
        </w:rPr>
        <w:t xml:space="preserve"> over their hiring, pay, treatment, safety, and discipline practices</w:t>
      </w:r>
      <w:r w:rsidRPr="00CC45C3">
        <w:rPr>
          <w:rFonts w:eastAsia="Calibri"/>
        </w:rPr>
        <w:t xml:space="preserve">. </w:t>
      </w:r>
      <w:r w:rsidRPr="00CC45C3">
        <w:rPr>
          <w:rFonts w:eastAsia="Calibri"/>
          <w:highlight w:val="cyan"/>
          <w:u w:val="single"/>
        </w:rPr>
        <w:t>Noncompliance</w:t>
      </w:r>
      <w:r w:rsidRPr="00CC45C3">
        <w:rPr>
          <w:rFonts w:eastAsia="Calibri"/>
          <w:u w:val="single"/>
        </w:rPr>
        <w:t xml:space="preserve"> isn’t just a </w:t>
      </w:r>
      <w:r w:rsidRPr="00CC45C3">
        <w:rPr>
          <w:rFonts w:eastAsia="Calibri"/>
          <w:b/>
          <w:iCs/>
          <w:highlight w:val="cyan"/>
          <w:u w:val="single"/>
          <w:bdr w:val="single" w:sz="8" w:space="0" w:color="auto"/>
        </w:rPr>
        <w:t>legal risk</w:t>
      </w:r>
      <w:r w:rsidRPr="00CC45C3">
        <w:rPr>
          <w:rFonts w:eastAsia="Calibri"/>
          <w:u w:val="single"/>
        </w:rPr>
        <w:t xml:space="preserve">—it’s a governance failure that can </w:t>
      </w:r>
      <w:r w:rsidRPr="00CC45C3">
        <w:rPr>
          <w:rFonts w:eastAsia="Calibri"/>
          <w:highlight w:val="cyan"/>
          <w:u w:val="single"/>
        </w:rPr>
        <w:t xml:space="preserve">harm </w:t>
      </w:r>
      <w:r w:rsidRPr="00CC45C3">
        <w:rPr>
          <w:rFonts w:eastAsia="Calibri"/>
          <w:b/>
          <w:iCs/>
          <w:highlight w:val="cyan"/>
          <w:u w:val="single"/>
          <w:bdr w:val="single" w:sz="8" w:space="0" w:color="auto"/>
        </w:rPr>
        <w:t>reputation</w:t>
      </w:r>
      <w:r w:rsidRPr="00CC45C3">
        <w:rPr>
          <w:rFonts w:eastAsia="Calibri"/>
          <w:highlight w:val="cyan"/>
          <w:u w:val="single"/>
        </w:rPr>
        <w:t xml:space="preserve">, </w:t>
      </w:r>
      <w:r w:rsidRPr="00CC45C3">
        <w:rPr>
          <w:rFonts w:eastAsia="Calibri"/>
          <w:b/>
          <w:iCs/>
          <w:highlight w:val="cyan"/>
          <w:u w:val="single"/>
          <w:bdr w:val="single" w:sz="8" w:space="0" w:color="auto"/>
        </w:rPr>
        <w:t>morale</w:t>
      </w:r>
      <w:r w:rsidRPr="00CC45C3">
        <w:rPr>
          <w:rFonts w:eastAsia="Calibri"/>
          <w:highlight w:val="cyan"/>
          <w:u w:val="single"/>
        </w:rPr>
        <w:t xml:space="preserve">, and </w:t>
      </w:r>
      <w:r w:rsidRPr="00CC45C3">
        <w:rPr>
          <w:rFonts w:eastAsia="Calibri"/>
          <w:b/>
          <w:iCs/>
          <w:highlight w:val="cyan"/>
          <w:u w:val="single"/>
          <w:bdr w:val="single" w:sz="8" w:space="0" w:color="auto"/>
        </w:rPr>
        <w:t>business continuity.</w:t>
      </w:r>
      <w:bookmarkEnd w:id="8"/>
    </w:p>
    <w:p w14:paraId="0BF223D0" w14:textId="77777777" w:rsidR="00CC45C3" w:rsidRPr="00CC45C3" w:rsidRDefault="00CC45C3" w:rsidP="00CC45C3">
      <w:pPr>
        <w:keepNext/>
        <w:keepLines/>
        <w:pageBreakBefore/>
        <w:spacing w:before="40" w:after="0"/>
        <w:jc w:val="center"/>
        <w:outlineLvl w:val="1"/>
        <w:rPr>
          <w:rFonts w:eastAsia="Times New Roman" w:cs="Times New Roman"/>
          <w:b/>
          <w:sz w:val="44"/>
          <w:szCs w:val="26"/>
          <w:u w:val="double"/>
        </w:rPr>
      </w:pPr>
      <w:r w:rsidRPr="00CC45C3">
        <w:rPr>
          <w:rFonts w:eastAsia="Times New Roman" w:cs="Times New Roman"/>
          <w:b/>
          <w:sz w:val="44"/>
          <w:szCs w:val="26"/>
          <w:u w:val="double"/>
        </w:rPr>
        <w:t>Burnout</w:t>
      </w:r>
    </w:p>
    <w:p w14:paraId="301DEDA6"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!D---Disease---2NC</w:t>
      </w:r>
    </w:p>
    <w:p w14:paraId="5DCD0680" w14:textId="77777777" w:rsidR="00CC45C3" w:rsidRPr="00CC45C3" w:rsidRDefault="00CC45C3" w:rsidP="00CC45C3">
      <w:pPr>
        <w:rPr>
          <w:rFonts w:eastAsia="Calibri"/>
        </w:rPr>
      </w:pPr>
    </w:p>
    <w:p w14:paraId="1D7F55F6" w14:textId="77777777" w:rsidR="00CC45C3" w:rsidRPr="00CC45C3" w:rsidRDefault="00CC45C3" w:rsidP="00CC45C3">
      <w:pPr>
        <w:rPr>
          <w:rFonts w:eastAsia="Calibri"/>
        </w:rPr>
      </w:pPr>
    </w:p>
    <w:p w14:paraId="391182B4"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Viruses evolve to be less lethal.</w:t>
      </w:r>
    </w:p>
    <w:p w14:paraId="6FD0000A" w14:textId="77777777" w:rsidR="00CC45C3" w:rsidRPr="00CC45C3" w:rsidRDefault="00CC45C3" w:rsidP="00CC45C3">
      <w:pPr>
        <w:rPr>
          <w:rFonts w:eastAsia="Calibri"/>
          <w:lang w:val="en-GB"/>
        </w:rPr>
      </w:pPr>
      <w:r w:rsidRPr="00CC45C3">
        <w:rPr>
          <w:rFonts w:eastAsia="Calibri"/>
          <w:b/>
          <w:bCs/>
          <w:sz w:val="26"/>
        </w:rPr>
        <w:t>Vermeer</w:t>
      </w:r>
      <w:r w:rsidRPr="00CC45C3">
        <w:rPr>
          <w:rFonts w:eastAsia="Calibri"/>
          <w:lang w:val="en-GB"/>
        </w:rPr>
        <w:t xml:space="preserve"> et al </w:t>
      </w:r>
      <w:r w:rsidRPr="00CC45C3">
        <w:rPr>
          <w:rFonts w:eastAsia="Calibri"/>
          <w:b/>
          <w:bCs/>
          <w:sz w:val="26"/>
        </w:rPr>
        <w:t>25</w:t>
      </w:r>
      <w:r w:rsidRPr="00CC45C3">
        <w:rPr>
          <w:rFonts w:eastAsia="Calibri"/>
          <w:lang w:val="en-GB"/>
        </w:rPr>
        <w:t xml:space="preserve">, *Senior Physical Scientist, PhD, Chemistry, Northwestern University (Michael J.D., Emily Lathrop, Alvin Moon, 5-6-25, “On the Extinction Risk from Artificial Intelligence,” </w:t>
      </w:r>
      <w:r w:rsidRPr="00CC45C3">
        <w:rPr>
          <w:rFonts w:eastAsia="Calibri"/>
          <w:i/>
          <w:iCs/>
          <w:lang w:val="en-GB"/>
        </w:rPr>
        <w:t>RAND Corporation</w:t>
      </w:r>
      <w:r w:rsidRPr="00CC45C3">
        <w:rPr>
          <w:rFonts w:eastAsia="Calibri"/>
          <w:lang w:val="en-GB"/>
        </w:rPr>
        <w:t xml:space="preserve">, </w:t>
      </w:r>
      <w:hyperlink r:id="rId10" w:anchor="document-details" w:history="1">
        <w:r w:rsidRPr="00CC45C3">
          <w:rPr>
            <w:rFonts w:eastAsia="Calibri"/>
            <w:color w:val="0563C1"/>
            <w:u w:val="single"/>
            <w:lang w:val="en-GB"/>
          </w:rPr>
          <w:t>https://www.rand.org/pubs/research_reports/RRA3034-1.html#document-details</w:t>
        </w:r>
      </w:hyperlink>
      <w:r w:rsidRPr="00CC45C3">
        <w:rPr>
          <w:rFonts w:eastAsia="Calibri"/>
          <w:lang w:val="en-GB"/>
        </w:rPr>
        <w:t xml:space="preserve">, Accessed: 9/23/25)—js </w:t>
      </w:r>
    </w:p>
    <w:p w14:paraId="199E78DF" w14:textId="77777777" w:rsidR="00CC45C3" w:rsidRPr="00CC45C3" w:rsidRDefault="00CC45C3" w:rsidP="00CC45C3">
      <w:pPr>
        <w:rPr>
          <w:rFonts w:eastAsia="Calibri"/>
          <w:sz w:val="16"/>
        </w:rPr>
      </w:pPr>
      <w:r w:rsidRPr="00CC45C3">
        <w:rPr>
          <w:rFonts w:eastAsia="Calibri"/>
          <w:sz w:val="16"/>
        </w:rPr>
        <w:t xml:space="preserve">In </w:t>
      </w:r>
      <w:r w:rsidRPr="00CC45C3">
        <w:rPr>
          <w:rFonts w:eastAsia="Calibri"/>
          <w:u w:val="single"/>
        </w:rPr>
        <w:t>one well-cited evolutionary biology study, researchers</w:t>
      </w:r>
      <w:r w:rsidRPr="00CC45C3">
        <w:rPr>
          <w:rFonts w:eastAsia="Calibri"/>
          <w:sz w:val="16"/>
        </w:rPr>
        <w:t xml:space="preserve"> traced the evolution of the </w:t>
      </w:r>
      <w:r w:rsidRPr="00CC45C3">
        <w:rPr>
          <w:rFonts w:eastAsia="Calibri"/>
          <w:b/>
          <w:iCs/>
          <w:u w:val="single"/>
          <w:bdr w:val="single" w:sz="8" w:space="0" w:color="auto"/>
        </w:rPr>
        <w:t>myxoma virus</w:t>
      </w:r>
      <w:r w:rsidRPr="00CC45C3">
        <w:rPr>
          <w:rFonts w:eastAsia="Calibri"/>
          <w:sz w:val="16"/>
        </w:rPr>
        <w:t xml:space="preserve">, which was introduced to Australia in 1950 to control the invasive rabbit population (Kerr et al., 2012). The </w:t>
      </w:r>
      <w:r w:rsidRPr="00CC45C3">
        <w:rPr>
          <w:rFonts w:eastAsia="Calibri"/>
          <w:u w:val="single"/>
        </w:rPr>
        <w:t xml:space="preserve">original </w:t>
      </w:r>
      <w:r w:rsidRPr="00CC45C3">
        <w:rPr>
          <w:rFonts w:eastAsia="Calibri"/>
          <w:highlight w:val="cyan"/>
          <w:u w:val="single"/>
        </w:rPr>
        <w:t>virus</w:t>
      </w:r>
      <w:r w:rsidRPr="00CC45C3">
        <w:rPr>
          <w:rFonts w:eastAsia="Calibri"/>
          <w:u w:val="single"/>
        </w:rPr>
        <w:t xml:space="preserve"> was highly lethal </w:t>
      </w:r>
      <w:r w:rsidRPr="00CC45C3">
        <w:rPr>
          <w:rFonts w:eastAsia="Calibri"/>
          <w:highlight w:val="cyan"/>
          <w:u w:val="single"/>
        </w:rPr>
        <w:t xml:space="preserve">with </w:t>
      </w:r>
      <w:r w:rsidRPr="00CC45C3">
        <w:rPr>
          <w:rFonts w:eastAsia="Calibri"/>
          <w:u w:val="single"/>
        </w:rPr>
        <w:t xml:space="preserve">a </w:t>
      </w:r>
      <w:r w:rsidRPr="00CC45C3">
        <w:rPr>
          <w:rFonts w:eastAsia="Calibri"/>
          <w:b/>
          <w:iCs/>
          <w:highlight w:val="cyan"/>
          <w:u w:val="single"/>
          <w:bdr w:val="single" w:sz="8" w:space="0" w:color="auto"/>
        </w:rPr>
        <w:t xml:space="preserve">99.8 percent </w:t>
      </w:r>
      <w:r w:rsidRPr="00CC45C3">
        <w:rPr>
          <w:rFonts w:eastAsia="Calibri"/>
          <w:highlight w:val="cyan"/>
          <w:u w:val="single"/>
        </w:rPr>
        <w:t>fatality</w:t>
      </w:r>
      <w:r w:rsidRPr="00CC45C3">
        <w:rPr>
          <w:rFonts w:eastAsia="Calibri"/>
          <w:u w:val="single"/>
        </w:rPr>
        <w:t xml:space="preserve"> rate. However, </w:t>
      </w:r>
      <w:r w:rsidRPr="00CC45C3">
        <w:rPr>
          <w:rFonts w:eastAsia="Calibri"/>
          <w:highlight w:val="cyan"/>
          <w:u w:val="single"/>
        </w:rPr>
        <w:t xml:space="preserve">once </w:t>
      </w:r>
      <w:r w:rsidRPr="00CC45C3">
        <w:rPr>
          <w:rFonts w:eastAsia="Calibri"/>
          <w:b/>
          <w:iCs/>
          <w:highlight w:val="cyan"/>
          <w:u w:val="single"/>
          <w:bdr w:val="single" w:sz="8" w:space="0" w:color="auto"/>
        </w:rPr>
        <w:t>released</w:t>
      </w:r>
      <w:r w:rsidRPr="00CC45C3">
        <w:rPr>
          <w:rFonts w:eastAsia="Calibri"/>
          <w:highlight w:val="cyan"/>
          <w:u w:val="single"/>
        </w:rPr>
        <w:t>,</w:t>
      </w:r>
      <w:r w:rsidRPr="00CC45C3">
        <w:rPr>
          <w:rFonts w:eastAsia="Calibri"/>
          <w:u w:val="single"/>
        </w:rPr>
        <w:t xml:space="preserve"> the </w:t>
      </w:r>
      <w:r w:rsidRPr="00CC45C3">
        <w:rPr>
          <w:rFonts w:eastAsia="Calibri"/>
          <w:highlight w:val="cyan"/>
          <w:u w:val="single"/>
        </w:rPr>
        <w:t xml:space="preserve">virus quickly </w:t>
      </w:r>
      <w:r w:rsidRPr="00CC45C3">
        <w:rPr>
          <w:rFonts w:eastAsia="Calibri"/>
          <w:b/>
          <w:iCs/>
          <w:highlight w:val="cyan"/>
          <w:u w:val="single"/>
          <w:bdr w:val="single" w:sz="8" w:space="0" w:color="auto"/>
        </w:rPr>
        <w:t>mutated</w:t>
      </w:r>
      <w:r w:rsidRPr="00CC45C3">
        <w:rPr>
          <w:rFonts w:eastAsia="Calibri"/>
          <w:u w:val="single"/>
        </w:rPr>
        <w:t xml:space="preserve">, and, within two years, the </w:t>
      </w:r>
      <w:r w:rsidRPr="00CC45C3">
        <w:rPr>
          <w:rFonts w:eastAsia="Calibri"/>
          <w:highlight w:val="cyan"/>
          <w:u w:val="single"/>
        </w:rPr>
        <w:t>landscape</w:t>
      </w:r>
      <w:r w:rsidRPr="00CC45C3">
        <w:rPr>
          <w:rFonts w:eastAsia="Calibri"/>
          <w:u w:val="single"/>
        </w:rPr>
        <w:t xml:space="preserve"> was dominated by </w:t>
      </w:r>
      <w:r w:rsidRPr="00CC45C3">
        <w:rPr>
          <w:rFonts w:eastAsia="Calibri"/>
          <w:highlight w:val="cyan"/>
          <w:u w:val="single"/>
        </w:rPr>
        <w:t>less lethal</w:t>
      </w:r>
      <w:r w:rsidRPr="00CC45C3">
        <w:rPr>
          <w:rFonts w:eastAsia="Calibri"/>
          <w:u w:val="single"/>
        </w:rPr>
        <w:t xml:space="preserve"> strains, </w:t>
      </w:r>
      <w:r w:rsidRPr="00CC45C3">
        <w:rPr>
          <w:rFonts w:eastAsia="Calibri"/>
          <w:b/>
          <w:iCs/>
          <w:u w:val="single"/>
          <w:bdr w:val="single" w:sz="8" w:space="0" w:color="auto"/>
        </w:rPr>
        <w:t>even with</w:t>
      </w:r>
      <w:r w:rsidRPr="00CC45C3">
        <w:rPr>
          <w:rFonts w:eastAsia="Calibri"/>
          <w:u w:val="single"/>
        </w:rPr>
        <w:t xml:space="preserve"> the continued release of </w:t>
      </w:r>
      <w:r w:rsidRPr="00CC45C3">
        <w:rPr>
          <w:rFonts w:eastAsia="Calibri"/>
          <w:b/>
          <w:iCs/>
          <w:u w:val="single"/>
          <w:bdr w:val="single" w:sz="8" w:space="0" w:color="auto"/>
        </w:rPr>
        <w:t>very virulent strains</w:t>
      </w:r>
      <w:r w:rsidRPr="00CC45C3">
        <w:rPr>
          <w:rFonts w:eastAsia="Calibri"/>
          <w:sz w:val="16"/>
        </w:rPr>
        <w:t xml:space="preserve"> into the local population (Kerr et al., 2012). Although these less lethal strains still had fatality rates of between 70 percent and 95 percent, this allowed for the survival of some rabbits; this natural selection resulted in the emergence of rabbit resistance to myxomatosis (Marshall and Douglas, 1961). Ultimately, the virus failed to exterminate the invasive rabbit population,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F8FB297" w14:textId="77777777" w:rsidR="00CC45C3" w:rsidRPr="00CC45C3" w:rsidRDefault="00CC45C3" w:rsidP="00CC45C3">
      <w:pPr>
        <w:rPr>
          <w:rFonts w:eastAsia="Calibri"/>
          <w:sz w:val="16"/>
        </w:rPr>
      </w:pPr>
      <w:r w:rsidRPr="00CC45C3">
        <w:rPr>
          <w:rFonts w:eastAsia="Calibri"/>
          <w:sz w:val="16"/>
        </w:rPr>
        <w:t xml:space="preserve">Both </w:t>
      </w:r>
      <w:r w:rsidRPr="00CC45C3">
        <w:rPr>
          <w:rFonts w:eastAsia="Calibri"/>
          <w:u w:val="single"/>
        </w:rPr>
        <w:t xml:space="preserve">theory and historical examples of virus evolution indicate that highly </w:t>
      </w:r>
      <w:r w:rsidRPr="00CC45C3">
        <w:rPr>
          <w:rFonts w:eastAsia="Calibri"/>
          <w:highlight w:val="cyan"/>
          <w:u w:val="single"/>
        </w:rPr>
        <w:t>lethal viruses</w:t>
      </w:r>
      <w:r w:rsidRPr="00CC45C3">
        <w:rPr>
          <w:rFonts w:eastAsia="Calibri"/>
          <w:u w:val="single"/>
        </w:rPr>
        <w:t xml:space="preserve"> will often </w:t>
      </w:r>
      <w:r w:rsidRPr="00CC45C3">
        <w:rPr>
          <w:rFonts w:eastAsia="Calibri"/>
          <w:highlight w:val="cyan"/>
          <w:u w:val="single"/>
        </w:rPr>
        <w:t xml:space="preserve">evolve to decreased virulence </w:t>
      </w:r>
      <w:r w:rsidRPr="00CC45C3">
        <w:rPr>
          <w:rFonts w:eastAsia="Calibri"/>
          <w:u w:val="single"/>
        </w:rPr>
        <w:t xml:space="preserve">over time, </w:t>
      </w:r>
      <w:r w:rsidRPr="00CC45C3">
        <w:rPr>
          <w:rFonts w:eastAsia="Calibri"/>
          <w:b/>
          <w:iCs/>
          <w:u w:val="single"/>
          <w:bdr w:val="single" w:sz="8" w:space="0" w:color="auto"/>
        </w:rPr>
        <w:t>resulting in lower mortality</w:t>
      </w:r>
      <w:r w:rsidRPr="00CC45C3">
        <w:rPr>
          <w:rFonts w:eastAsia="Calibri"/>
          <w:u w:val="single"/>
        </w:rPr>
        <w:t xml:space="preserve"> (Geoghegan and Holmes, 2018). This makes intuitive sense because </w:t>
      </w:r>
      <w:r w:rsidRPr="00CC45C3">
        <w:rPr>
          <w:rFonts w:eastAsia="Calibri"/>
          <w:b/>
          <w:iCs/>
          <w:u w:val="single"/>
          <w:bdr w:val="single" w:sz="8" w:space="0" w:color="auto"/>
        </w:rPr>
        <w:t xml:space="preserve">very </w:t>
      </w:r>
      <w:r w:rsidRPr="00CC45C3">
        <w:rPr>
          <w:rFonts w:eastAsia="Calibri"/>
          <w:b/>
          <w:iCs/>
          <w:highlight w:val="cyan"/>
          <w:u w:val="single"/>
          <w:bdr w:val="single" w:sz="8" w:space="0" w:color="auto"/>
        </w:rPr>
        <w:t>lethal pathogens</w:t>
      </w:r>
      <w:r w:rsidRPr="00CC45C3">
        <w:rPr>
          <w:rFonts w:eastAsia="Calibri"/>
          <w:u w:val="single"/>
        </w:rPr>
        <w:t xml:space="preserve"> will </w:t>
      </w:r>
      <w:r w:rsidRPr="00CC45C3">
        <w:rPr>
          <w:rFonts w:eastAsia="Calibri"/>
          <w:b/>
          <w:iCs/>
          <w:highlight w:val="cyan"/>
          <w:u w:val="single"/>
          <w:bdr w:val="single" w:sz="8" w:space="0" w:color="auto"/>
        </w:rPr>
        <w:t xml:space="preserve">quickly </w:t>
      </w:r>
      <w:r w:rsidRPr="00CC45C3">
        <w:rPr>
          <w:rFonts w:eastAsia="Calibri"/>
          <w:b/>
          <w:iCs/>
          <w:u w:val="single"/>
          <w:bdr w:val="single" w:sz="8" w:space="0" w:color="auto"/>
        </w:rPr>
        <w:t xml:space="preserve">sicken and </w:t>
      </w:r>
      <w:r w:rsidRPr="00CC45C3">
        <w:rPr>
          <w:rFonts w:eastAsia="Calibri"/>
          <w:b/>
          <w:iCs/>
          <w:highlight w:val="cyan"/>
          <w:u w:val="single"/>
          <w:bdr w:val="single" w:sz="8" w:space="0" w:color="auto"/>
        </w:rPr>
        <w:t xml:space="preserve">kill </w:t>
      </w:r>
      <w:r w:rsidRPr="00CC45C3">
        <w:rPr>
          <w:rFonts w:eastAsia="Calibri"/>
          <w:b/>
          <w:iCs/>
          <w:u w:val="single"/>
          <w:bdr w:val="single" w:sz="8" w:space="0" w:color="auto"/>
        </w:rPr>
        <w:t xml:space="preserve">their </w:t>
      </w:r>
      <w:r w:rsidRPr="00CC45C3">
        <w:rPr>
          <w:rFonts w:eastAsia="Calibri"/>
          <w:b/>
          <w:iCs/>
          <w:highlight w:val="cyan"/>
          <w:u w:val="single"/>
          <w:bdr w:val="single" w:sz="8" w:space="0" w:color="auto"/>
        </w:rPr>
        <w:t>hosts</w:t>
      </w:r>
      <w:r w:rsidRPr="00CC45C3">
        <w:rPr>
          <w:rFonts w:eastAsia="Calibri"/>
          <w:u w:val="single"/>
        </w:rPr>
        <w:t xml:space="preserve">, thereby </w:t>
      </w:r>
      <w:r w:rsidRPr="00CC45C3">
        <w:rPr>
          <w:rFonts w:eastAsia="Calibri"/>
          <w:b/>
          <w:iCs/>
          <w:highlight w:val="cyan"/>
          <w:u w:val="single"/>
          <w:bdr w:val="single" w:sz="8" w:space="0" w:color="auto"/>
        </w:rPr>
        <w:t>limiting</w:t>
      </w:r>
      <w:r w:rsidRPr="00CC45C3">
        <w:rPr>
          <w:rFonts w:eastAsia="Calibri"/>
          <w:highlight w:val="cyan"/>
          <w:u w:val="single"/>
        </w:rPr>
        <w:t xml:space="preserve"> their own </w:t>
      </w:r>
      <w:r w:rsidRPr="00CC45C3">
        <w:rPr>
          <w:rFonts w:eastAsia="Calibri"/>
          <w:b/>
          <w:iCs/>
          <w:highlight w:val="cyan"/>
          <w:u w:val="single"/>
          <w:bdr w:val="single" w:sz="8" w:space="0" w:color="auto"/>
        </w:rPr>
        <w:t>transmission</w:t>
      </w:r>
      <w:r w:rsidRPr="00CC45C3">
        <w:rPr>
          <w:rFonts w:eastAsia="Calibri"/>
          <w:highlight w:val="cyan"/>
          <w:u w:val="single"/>
        </w:rPr>
        <w:t xml:space="preserve"> </w:t>
      </w:r>
      <w:r w:rsidRPr="00CC45C3">
        <w:rPr>
          <w:rFonts w:eastAsia="Calibri"/>
          <w:u w:val="single"/>
        </w:rPr>
        <w:t xml:space="preserve">opportunities. </w:t>
      </w:r>
      <w:r w:rsidRPr="00CC45C3">
        <w:rPr>
          <w:rFonts w:eastAsia="Calibri"/>
          <w:sz w:val="16"/>
        </w:rPr>
        <w:t xml:space="preserve">Conversely, </w:t>
      </w:r>
      <w:r w:rsidRPr="00CC45C3">
        <w:rPr>
          <w:rFonts w:eastAsia="Calibri"/>
          <w:u w:val="single"/>
        </w:rPr>
        <w:t xml:space="preserve">less virulent strains that allow hosts to survive longer have </w:t>
      </w:r>
      <w:r w:rsidRPr="00CC45C3">
        <w:rPr>
          <w:rFonts w:eastAsia="Calibri"/>
          <w:b/>
          <w:iCs/>
          <w:u w:val="single"/>
          <w:bdr w:val="single" w:sz="8" w:space="0" w:color="auto"/>
        </w:rPr>
        <w:t>more chances of spreading</w:t>
      </w:r>
      <w:r w:rsidRPr="00CC45C3">
        <w:rPr>
          <w:rFonts w:eastAsia="Calibri"/>
          <w:u w:val="single"/>
        </w:rPr>
        <w:t xml:space="preserve"> among a population, </w:t>
      </w:r>
      <w:r w:rsidRPr="00CC45C3">
        <w:rPr>
          <w:rFonts w:eastAsia="Calibri"/>
          <w:b/>
          <w:iCs/>
          <w:u w:val="single"/>
          <w:bdr w:val="single" w:sz="8" w:space="0" w:color="auto"/>
        </w:rPr>
        <w:t>leading to increased presence in a population</w:t>
      </w:r>
      <w:r w:rsidRPr="00CC45C3">
        <w:rPr>
          <w:rFonts w:eastAsia="Calibri"/>
          <w:u w:val="single"/>
        </w:rPr>
        <w:t>.</w:t>
      </w:r>
      <w:r w:rsidRPr="00CC45C3">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CC45C3">
        <w:rPr>
          <w:rFonts w:eastAsia="Calibri"/>
          <w:u w:val="single"/>
        </w:rPr>
        <w:t xml:space="preserve">low-virulence infections have a </w:t>
      </w:r>
      <w:r w:rsidRPr="00CC45C3">
        <w:rPr>
          <w:rFonts w:eastAsia="Calibri"/>
          <w:b/>
          <w:iCs/>
          <w:u w:val="single"/>
          <w:bdr w:val="single" w:sz="8" w:space="0" w:color="auto"/>
        </w:rPr>
        <w:t>greater chance</w:t>
      </w:r>
      <w:r w:rsidRPr="00CC45C3">
        <w:rPr>
          <w:rFonts w:eastAsia="Calibri"/>
          <w:u w:val="single"/>
        </w:rPr>
        <w:t xml:space="preserve"> of </w:t>
      </w:r>
      <w:r w:rsidRPr="00CC45C3">
        <w:rPr>
          <w:rFonts w:eastAsia="Calibri"/>
          <w:b/>
          <w:iCs/>
          <w:u w:val="single"/>
          <w:bdr w:val="single" w:sz="8" w:space="0" w:color="auto"/>
        </w:rPr>
        <w:t>establishing transmission</w:t>
      </w:r>
      <w:r w:rsidRPr="00CC45C3">
        <w:rPr>
          <w:rFonts w:eastAsia="Calibri"/>
          <w:u w:val="single"/>
        </w:rPr>
        <w:t xml:space="preserve"> in human hosts, which might diminish the ability of pathogens to </w:t>
      </w:r>
      <w:r w:rsidRPr="00CC45C3">
        <w:rPr>
          <w:rFonts w:eastAsia="Calibri"/>
          <w:b/>
          <w:iCs/>
          <w:u w:val="single"/>
          <w:bdr w:val="single" w:sz="8" w:space="0" w:color="auto"/>
        </w:rPr>
        <w:t>completely wipe out</w:t>
      </w:r>
      <w:r w:rsidRPr="00CC45C3">
        <w:rPr>
          <w:rFonts w:eastAsia="Calibri"/>
          <w:u w:val="single"/>
        </w:rPr>
        <w:t xml:space="preserve"> a human population, even where a </w:t>
      </w:r>
      <w:r w:rsidRPr="00CC45C3">
        <w:rPr>
          <w:rFonts w:eastAsia="Calibri"/>
          <w:b/>
          <w:iCs/>
          <w:u w:val="single"/>
          <w:bdr w:val="single" w:sz="8" w:space="0" w:color="auto"/>
        </w:rPr>
        <w:t>reservoir species exists</w:t>
      </w:r>
      <w:r w:rsidRPr="00CC45C3">
        <w:rPr>
          <w:rFonts w:eastAsia="Calibri"/>
          <w:sz w:val="16"/>
        </w:rPr>
        <w:t xml:space="preserve"> (Geoghegan and Holmes, 2018; Geoghegan et al., 2016).</w:t>
      </w:r>
    </w:p>
    <w:p w14:paraId="1A4D9AF4" w14:textId="77777777" w:rsidR="00CC45C3" w:rsidRPr="00CC45C3" w:rsidRDefault="00CC45C3" w:rsidP="00CC45C3">
      <w:pPr>
        <w:keepNext/>
        <w:keepLines/>
        <w:pageBreakBefore/>
        <w:spacing w:before="40" w:after="0"/>
        <w:jc w:val="center"/>
        <w:outlineLvl w:val="1"/>
        <w:rPr>
          <w:rFonts w:eastAsia="Times New Roman" w:cs="Times New Roman"/>
          <w:b/>
          <w:sz w:val="44"/>
          <w:szCs w:val="26"/>
          <w:u w:val="double"/>
        </w:rPr>
      </w:pPr>
      <w:r w:rsidRPr="00CC45C3">
        <w:rPr>
          <w:rFonts w:eastAsia="Times New Roman" w:cs="Times New Roman"/>
          <w:b/>
          <w:sz w:val="44"/>
          <w:szCs w:val="26"/>
          <w:u w:val="double"/>
        </w:rPr>
        <w:t>Religious Freedom</w:t>
      </w:r>
    </w:p>
    <w:p w14:paraId="2E3E46FA"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Diplomacy Fails---2NC</w:t>
      </w:r>
    </w:p>
    <w:p w14:paraId="67C364FE" w14:textId="77777777" w:rsidR="00CC45C3" w:rsidRPr="00CC45C3" w:rsidRDefault="00CC45C3" w:rsidP="00CC45C3">
      <w:pPr>
        <w:rPr>
          <w:rFonts w:eastAsia="Calibri"/>
        </w:rPr>
      </w:pPr>
    </w:p>
    <w:p w14:paraId="4E065ABC" w14:textId="77777777" w:rsidR="00CC45C3" w:rsidRPr="00CC45C3" w:rsidRDefault="00CC45C3" w:rsidP="00CC45C3">
      <w:pPr>
        <w:rPr>
          <w:rFonts w:eastAsia="Calibri"/>
        </w:rPr>
      </w:pPr>
    </w:p>
    <w:p w14:paraId="64D3BECD" w14:textId="77777777" w:rsidR="00CC45C3" w:rsidRPr="00CC45C3" w:rsidRDefault="00CC45C3" w:rsidP="00CC45C3">
      <w:pPr>
        <w:keepNext/>
        <w:keepLines/>
        <w:spacing w:before="40" w:after="0"/>
        <w:outlineLvl w:val="3"/>
        <w:rPr>
          <w:rFonts w:eastAsia="SimSun" w:cs="Times New Roman"/>
          <w:b/>
          <w:iCs/>
          <w:sz w:val="26"/>
        </w:rPr>
      </w:pPr>
      <w:bookmarkStart w:id="9" w:name="_Hlk214126912"/>
      <w:r w:rsidRPr="00CC45C3">
        <w:rPr>
          <w:rFonts w:eastAsia="SimSun" w:cs="Times New Roman"/>
          <w:b/>
          <w:iCs/>
          <w:sz w:val="26"/>
        </w:rPr>
        <w:t>Countries don’t respond to soft power anymore.</w:t>
      </w:r>
    </w:p>
    <w:p w14:paraId="2A4BBCE1" w14:textId="77777777" w:rsidR="00CC45C3" w:rsidRPr="00CC45C3" w:rsidRDefault="00CC45C3" w:rsidP="00CC45C3">
      <w:pPr>
        <w:rPr>
          <w:rFonts w:eastAsia="Calibri"/>
        </w:rPr>
      </w:pPr>
      <w:r w:rsidRPr="00CC45C3">
        <w:rPr>
          <w:rFonts w:eastAsia="Calibri"/>
          <w:b/>
          <w:bCs/>
          <w:sz w:val="26"/>
        </w:rPr>
        <w:t>Byung-jong 25</w:t>
      </w:r>
      <w:r w:rsidRPr="00CC45C3">
        <w:rPr>
          <w:rFonts w:eastAsia="Calibri"/>
        </w:rPr>
        <w:t>, Seoul correspondent for major foreign news organizations. (Lee, March 17, “Is public diplomacy still needed?” Dawn, https://www.dawn.com/news/1898432)</w:t>
      </w:r>
    </w:p>
    <w:p w14:paraId="3699C7A0" w14:textId="77777777" w:rsidR="00CC45C3" w:rsidRPr="00CC45C3" w:rsidRDefault="00CC45C3" w:rsidP="00CC45C3">
      <w:pPr>
        <w:rPr>
          <w:rFonts w:eastAsia="Calibri"/>
          <w:sz w:val="16"/>
        </w:rPr>
      </w:pPr>
      <w:r w:rsidRPr="00CC45C3">
        <w:rPr>
          <w:rFonts w:eastAsia="Calibri"/>
          <w:sz w:val="16"/>
        </w:rPr>
        <w:t xml:space="preserve">Since Harvard professor Joseph Nye introduced the concept of soft power in the early 1990s, public diplomacy has become a key tool in global diplomacy. Governments — both democratic and autocratic — have embraced it to win the hearts and minds of foreign publics through direct communication and engagement. </w:t>
      </w:r>
      <w:r w:rsidRPr="00CC45C3">
        <w:rPr>
          <w:rFonts w:eastAsia="Calibri"/>
          <w:b/>
          <w:iCs/>
          <w:highlight w:val="cyan"/>
          <w:u w:val="single"/>
          <w:bdr w:val="single" w:sz="8" w:space="0" w:color="auto"/>
        </w:rPr>
        <w:t>Soft power</w:t>
      </w:r>
      <w:r w:rsidRPr="00CC45C3">
        <w:rPr>
          <w:rFonts w:eastAsia="Calibri"/>
          <w:u w:val="single"/>
        </w:rPr>
        <w:t>, bolstered by</w:t>
      </w:r>
      <w:r w:rsidRPr="00CC45C3">
        <w:rPr>
          <w:rFonts w:eastAsia="Calibri"/>
          <w:sz w:val="16"/>
        </w:rPr>
        <w:t xml:space="preserve"> public </w:t>
      </w:r>
      <w:r w:rsidRPr="00CC45C3">
        <w:rPr>
          <w:rFonts w:eastAsia="Calibri"/>
          <w:b/>
          <w:iCs/>
          <w:highlight w:val="cyan"/>
          <w:u w:val="single"/>
          <w:bdr w:val="single" w:sz="8" w:space="0" w:color="auto"/>
        </w:rPr>
        <w:t>diplomacy</w:t>
      </w:r>
      <w:r w:rsidRPr="00CC45C3">
        <w:rPr>
          <w:rFonts w:eastAsia="Calibri"/>
          <w:sz w:val="16"/>
        </w:rPr>
        <w:t xml:space="preserve">, </w:t>
      </w:r>
      <w:r w:rsidRPr="00CC45C3">
        <w:rPr>
          <w:rFonts w:eastAsia="Calibri"/>
          <w:u w:val="single"/>
        </w:rPr>
        <w:t xml:space="preserve">was once considered </w:t>
      </w:r>
      <w:r w:rsidRPr="00CC45C3">
        <w:rPr>
          <w:rFonts w:eastAsia="Calibri"/>
          <w:sz w:val="16"/>
        </w:rPr>
        <w:t>as</w:t>
      </w:r>
      <w:r w:rsidRPr="00CC45C3">
        <w:rPr>
          <w:rFonts w:eastAsia="Calibri"/>
          <w:u w:val="single"/>
        </w:rPr>
        <w:t xml:space="preserve"> crucial </w:t>
      </w:r>
      <w:r w:rsidRPr="00CC45C3">
        <w:rPr>
          <w:rFonts w:eastAsia="Calibri"/>
          <w:sz w:val="16"/>
        </w:rPr>
        <w:t>as, if not more than, traditional hard power like military strength and economic influence.</w:t>
      </w:r>
    </w:p>
    <w:p w14:paraId="448C0E54" w14:textId="77777777" w:rsidR="00CC45C3" w:rsidRPr="00CC45C3" w:rsidRDefault="00CC45C3" w:rsidP="00CC45C3">
      <w:pPr>
        <w:rPr>
          <w:rFonts w:eastAsia="Calibri"/>
          <w:sz w:val="16"/>
        </w:rPr>
      </w:pPr>
      <w:r w:rsidRPr="00CC45C3">
        <w:rPr>
          <w:rFonts w:eastAsia="Calibri"/>
          <w:u w:val="single"/>
        </w:rPr>
        <w:t xml:space="preserve">However, this idealistic notion </w:t>
      </w:r>
      <w:r w:rsidRPr="00CC45C3">
        <w:rPr>
          <w:rFonts w:eastAsia="Calibri"/>
          <w:highlight w:val="cyan"/>
          <w:u w:val="single"/>
        </w:rPr>
        <w:t xml:space="preserve">is </w:t>
      </w:r>
      <w:r w:rsidRPr="00CC45C3">
        <w:rPr>
          <w:rFonts w:eastAsia="Calibri"/>
          <w:b/>
          <w:iCs/>
          <w:highlight w:val="cyan"/>
          <w:u w:val="single"/>
          <w:bdr w:val="single" w:sz="8" w:space="0" w:color="auto"/>
        </w:rPr>
        <w:t>fading</w:t>
      </w:r>
      <w:r w:rsidRPr="00CC45C3">
        <w:rPr>
          <w:rFonts w:eastAsia="Calibri"/>
          <w:u w:val="single"/>
        </w:rPr>
        <w:t xml:space="preserve"> in today’s era of great-power competition</w:t>
      </w:r>
      <w:r w:rsidRPr="00CC45C3">
        <w:rPr>
          <w:rFonts w:eastAsia="Calibri"/>
          <w:sz w:val="16"/>
        </w:rPr>
        <w:t xml:space="preserve">. </w:t>
      </w:r>
      <w:r w:rsidRPr="00CC45C3">
        <w:rPr>
          <w:rFonts w:eastAsia="Calibri"/>
          <w:u w:val="single"/>
        </w:rPr>
        <w:t xml:space="preserve">Geopolitical </w:t>
      </w:r>
      <w:r w:rsidRPr="00CC45C3">
        <w:rPr>
          <w:rFonts w:eastAsia="Calibri"/>
          <w:highlight w:val="cyan"/>
          <w:u w:val="single"/>
        </w:rPr>
        <w:t>tensions</w:t>
      </w:r>
      <w:r w:rsidRPr="00CC45C3">
        <w:rPr>
          <w:rFonts w:eastAsia="Calibri"/>
          <w:u w:val="single"/>
        </w:rPr>
        <w:t xml:space="preserve"> — </w:t>
      </w:r>
      <w:r w:rsidRPr="00CC45C3">
        <w:rPr>
          <w:rFonts w:eastAsia="Calibri"/>
          <w:highlight w:val="cyan"/>
          <w:u w:val="single"/>
        </w:rPr>
        <w:t>exemplified by conflicts in</w:t>
      </w:r>
      <w:r w:rsidRPr="00CC45C3">
        <w:rPr>
          <w:rFonts w:eastAsia="Calibri"/>
          <w:u w:val="single"/>
        </w:rPr>
        <w:t xml:space="preserve"> </w:t>
      </w:r>
      <w:r w:rsidRPr="00CC45C3">
        <w:rPr>
          <w:rFonts w:eastAsia="Calibri"/>
          <w:b/>
          <w:iCs/>
          <w:highlight w:val="cyan"/>
          <w:u w:val="single"/>
          <w:bdr w:val="single" w:sz="8" w:space="0" w:color="auto"/>
        </w:rPr>
        <w:t>Ukraine</w:t>
      </w:r>
      <w:r w:rsidRPr="00CC45C3">
        <w:rPr>
          <w:rFonts w:eastAsia="Calibri"/>
          <w:highlight w:val="cyan"/>
          <w:u w:val="single"/>
        </w:rPr>
        <w:t xml:space="preserve"> and </w:t>
      </w:r>
      <w:r w:rsidRPr="00CC45C3">
        <w:rPr>
          <w:rFonts w:eastAsia="Calibri"/>
          <w:b/>
          <w:iCs/>
          <w:highlight w:val="cyan"/>
          <w:u w:val="single"/>
          <w:bdr w:val="single" w:sz="8" w:space="0" w:color="auto"/>
        </w:rPr>
        <w:t>Gaza</w:t>
      </w:r>
      <w:r w:rsidRPr="00CC45C3">
        <w:rPr>
          <w:rFonts w:eastAsia="Calibri"/>
          <w:sz w:val="16"/>
        </w:rPr>
        <w:t xml:space="preserve"> — </w:t>
      </w:r>
      <w:r w:rsidRPr="00CC45C3">
        <w:rPr>
          <w:rFonts w:eastAsia="Calibri"/>
          <w:highlight w:val="cyan"/>
          <w:u w:val="single"/>
        </w:rPr>
        <w:t>and rising nationalism</w:t>
      </w:r>
      <w:r w:rsidRPr="00CC45C3">
        <w:rPr>
          <w:rFonts w:eastAsia="Calibri"/>
          <w:u w:val="single"/>
        </w:rPr>
        <w:t xml:space="preserve"> have </w:t>
      </w:r>
      <w:r w:rsidRPr="00CC45C3">
        <w:rPr>
          <w:rFonts w:eastAsia="Calibri"/>
          <w:highlight w:val="cyan"/>
          <w:u w:val="single"/>
        </w:rPr>
        <w:t xml:space="preserve">led nations to prioritise </w:t>
      </w:r>
      <w:r w:rsidRPr="00CC45C3">
        <w:rPr>
          <w:rFonts w:eastAsia="Calibri"/>
          <w:b/>
          <w:iCs/>
          <w:highlight w:val="cyan"/>
          <w:u w:val="single"/>
          <w:bdr w:val="single" w:sz="8" w:space="0" w:color="auto"/>
        </w:rPr>
        <w:t>self-interest</w:t>
      </w:r>
      <w:r w:rsidRPr="00CC45C3">
        <w:rPr>
          <w:rFonts w:eastAsia="Calibri"/>
          <w:highlight w:val="cyan"/>
          <w:u w:val="single"/>
        </w:rPr>
        <w:t xml:space="preserve"> over </w:t>
      </w:r>
      <w:r w:rsidRPr="00CC45C3">
        <w:rPr>
          <w:rFonts w:eastAsia="Calibri"/>
          <w:b/>
          <w:iCs/>
          <w:highlight w:val="cyan"/>
          <w:u w:val="single"/>
          <w:bdr w:val="single" w:sz="8" w:space="0" w:color="auto"/>
        </w:rPr>
        <w:t>international appeal</w:t>
      </w:r>
      <w:r w:rsidRPr="00CC45C3">
        <w:rPr>
          <w:rFonts w:eastAsia="Calibri"/>
          <w:sz w:val="16"/>
        </w:rPr>
        <w:t xml:space="preserve">. </w:t>
      </w:r>
      <w:r w:rsidRPr="00CC45C3">
        <w:rPr>
          <w:rFonts w:eastAsia="Calibri"/>
          <w:u w:val="single"/>
        </w:rPr>
        <w:t xml:space="preserve">Rather than striving for a positive global image, </w:t>
      </w:r>
      <w:r w:rsidRPr="00CC45C3">
        <w:rPr>
          <w:rFonts w:eastAsia="Calibri"/>
          <w:highlight w:val="cyan"/>
          <w:u w:val="single"/>
        </w:rPr>
        <w:t>countries</w:t>
      </w:r>
      <w:r w:rsidRPr="00CC45C3">
        <w:rPr>
          <w:rFonts w:eastAsia="Calibri"/>
          <w:u w:val="single"/>
        </w:rPr>
        <w:t xml:space="preserve"> are reverting to a realist approach, </w:t>
      </w:r>
      <w:r w:rsidRPr="00CC45C3">
        <w:rPr>
          <w:rFonts w:eastAsia="Calibri"/>
          <w:highlight w:val="cyan"/>
          <w:u w:val="single"/>
        </w:rPr>
        <w:t>focus</w:t>
      </w:r>
      <w:r w:rsidRPr="00CC45C3">
        <w:rPr>
          <w:rFonts w:eastAsia="Calibri"/>
          <w:u w:val="single"/>
        </w:rPr>
        <w:t xml:space="preserve">ing </w:t>
      </w:r>
      <w:r w:rsidRPr="00CC45C3">
        <w:rPr>
          <w:rFonts w:eastAsia="Calibri"/>
          <w:highlight w:val="cyan"/>
          <w:u w:val="single"/>
        </w:rPr>
        <w:t>on</w:t>
      </w:r>
      <w:r w:rsidRPr="00CC45C3">
        <w:rPr>
          <w:rFonts w:eastAsia="Calibri"/>
          <w:u w:val="single"/>
        </w:rPr>
        <w:t xml:space="preserve"> power and </w:t>
      </w:r>
      <w:r w:rsidRPr="00CC45C3">
        <w:rPr>
          <w:rFonts w:eastAsia="Calibri"/>
          <w:b/>
          <w:iCs/>
          <w:highlight w:val="cyan"/>
          <w:u w:val="single"/>
          <w:bdr w:val="single" w:sz="8" w:space="0" w:color="auto"/>
        </w:rPr>
        <w:t>security at any cost</w:t>
      </w:r>
      <w:r w:rsidRPr="00CC45C3">
        <w:rPr>
          <w:rFonts w:eastAsia="Calibri"/>
          <w:sz w:val="16"/>
        </w:rPr>
        <w:t xml:space="preserve">. The </w:t>
      </w:r>
      <w:r w:rsidRPr="00CC45C3">
        <w:rPr>
          <w:rFonts w:eastAsia="Calibri"/>
          <w:highlight w:val="cyan"/>
          <w:u w:val="single"/>
        </w:rPr>
        <w:t>cooperative</w:t>
      </w:r>
      <w:r w:rsidRPr="00CC45C3">
        <w:rPr>
          <w:rFonts w:eastAsia="Calibri"/>
          <w:u w:val="single"/>
        </w:rPr>
        <w:t xml:space="preserve">, win-win </w:t>
      </w:r>
      <w:r w:rsidRPr="00CC45C3">
        <w:rPr>
          <w:rFonts w:eastAsia="Calibri"/>
          <w:highlight w:val="cyan"/>
          <w:u w:val="single"/>
        </w:rPr>
        <w:t>dynamics</w:t>
      </w:r>
      <w:r w:rsidRPr="00CC45C3">
        <w:rPr>
          <w:rFonts w:eastAsia="Calibri"/>
          <w:u w:val="single"/>
        </w:rPr>
        <w:t xml:space="preserve"> of international relations </w:t>
      </w:r>
      <w:r w:rsidRPr="00CC45C3">
        <w:rPr>
          <w:rFonts w:eastAsia="Calibri"/>
          <w:highlight w:val="cyan"/>
          <w:u w:val="single"/>
        </w:rPr>
        <w:t>are</w:t>
      </w:r>
      <w:r w:rsidRPr="00CC45C3">
        <w:rPr>
          <w:rFonts w:eastAsia="Calibri"/>
          <w:u w:val="single"/>
        </w:rPr>
        <w:t xml:space="preserve"> increasingly </w:t>
      </w:r>
      <w:r w:rsidRPr="00CC45C3">
        <w:rPr>
          <w:rFonts w:eastAsia="Calibri"/>
          <w:highlight w:val="cyan"/>
          <w:u w:val="single"/>
        </w:rPr>
        <w:t xml:space="preserve">giving way to </w:t>
      </w:r>
      <w:r w:rsidRPr="00CC45C3">
        <w:rPr>
          <w:rFonts w:eastAsia="Calibri"/>
          <w:b/>
          <w:iCs/>
          <w:highlight w:val="cyan"/>
          <w:u w:val="single"/>
          <w:bdr w:val="single" w:sz="8" w:space="0" w:color="auto"/>
        </w:rPr>
        <w:t>zero-sum</w:t>
      </w:r>
      <w:r w:rsidRPr="00CC45C3">
        <w:rPr>
          <w:rFonts w:eastAsia="Calibri"/>
          <w:u w:val="single"/>
        </w:rPr>
        <w:t xml:space="preserve"> nationalism and </w:t>
      </w:r>
      <w:r w:rsidRPr="00CC45C3">
        <w:rPr>
          <w:rFonts w:eastAsia="Calibri"/>
          <w:highlight w:val="cyan"/>
          <w:u w:val="single"/>
        </w:rPr>
        <w:t>protectionism</w:t>
      </w:r>
      <w:r w:rsidRPr="00CC45C3">
        <w:rPr>
          <w:rFonts w:eastAsia="Calibri"/>
          <w:sz w:val="16"/>
        </w:rPr>
        <w:t>.</w:t>
      </w:r>
    </w:p>
    <w:p w14:paraId="4C0E981D" w14:textId="77777777" w:rsidR="00CC45C3" w:rsidRPr="00CC45C3" w:rsidRDefault="00CC45C3" w:rsidP="00CC45C3">
      <w:pPr>
        <w:rPr>
          <w:rFonts w:eastAsia="Calibri"/>
          <w:u w:val="single"/>
        </w:rPr>
      </w:pPr>
      <w:r w:rsidRPr="00CC45C3">
        <w:rPr>
          <w:rFonts w:eastAsia="Calibri"/>
          <w:sz w:val="16"/>
        </w:rPr>
        <w:t xml:space="preserve">Nothing illustrates this shift more starkly than </w:t>
      </w:r>
      <w:r w:rsidRPr="00CC45C3">
        <w:rPr>
          <w:rFonts w:eastAsia="Calibri"/>
          <w:u w:val="single"/>
        </w:rPr>
        <w:t xml:space="preserve">the recent </w:t>
      </w:r>
      <w:r w:rsidRPr="00CC45C3">
        <w:rPr>
          <w:rFonts w:eastAsia="Calibri"/>
          <w:highlight w:val="cyan"/>
          <w:u w:val="single"/>
        </w:rPr>
        <w:t>summit</w:t>
      </w:r>
      <w:r w:rsidRPr="00CC45C3">
        <w:rPr>
          <w:rFonts w:eastAsia="Calibri"/>
          <w:u w:val="single"/>
        </w:rPr>
        <w:t xml:space="preserve"> </w:t>
      </w:r>
      <w:r w:rsidRPr="00CC45C3">
        <w:rPr>
          <w:rFonts w:eastAsia="Calibri"/>
          <w:highlight w:val="cyan"/>
          <w:u w:val="single"/>
        </w:rPr>
        <w:t>between</w:t>
      </w:r>
      <w:r w:rsidRPr="00CC45C3">
        <w:rPr>
          <w:rFonts w:eastAsia="Calibri"/>
          <w:sz w:val="16"/>
        </w:rPr>
        <w:t xml:space="preserve"> US President </w:t>
      </w:r>
      <w:r w:rsidRPr="00CC45C3">
        <w:rPr>
          <w:rFonts w:eastAsia="Calibri"/>
          <w:highlight w:val="cyan"/>
          <w:u w:val="single"/>
        </w:rPr>
        <w:t>Trump and</w:t>
      </w:r>
      <w:r w:rsidRPr="00CC45C3">
        <w:rPr>
          <w:rFonts w:eastAsia="Calibri"/>
          <w:sz w:val="16"/>
        </w:rPr>
        <w:t xml:space="preserve"> Ukrainian President </w:t>
      </w:r>
      <w:r w:rsidRPr="00CC45C3">
        <w:rPr>
          <w:rFonts w:eastAsia="Calibri"/>
          <w:highlight w:val="cyan"/>
          <w:u w:val="single"/>
        </w:rPr>
        <w:t>Zelensky</w:t>
      </w:r>
      <w:r w:rsidRPr="00CC45C3">
        <w:rPr>
          <w:rFonts w:eastAsia="Calibri"/>
          <w:sz w:val="16"/>
        </w:rPr>
        <w:t xml:space="preserve">. During their White House meeting, </w:t>
      </w:r>
      <w:r w:rsidRPr="00CC45C3">
        <w:rPr>
          <w:rFonts w:eastAsia="Calibri"/>
          <w:u w:val="single"/>
        </w:rPr>
        <w:t>Trump publicly criticised Zelensky for not showing enough gratitude for US military aid</w:t>
      </w:r>
      <w:r w:rsidRPr="00CC45C3">
        <w:rPr>
          <w:rFonts w:eastAsia="Calibri"/>
          <w:sz w:val="16"/>
        </w:rPr>
        <w:t xml:space="preserve">. He went as far as blaming Ukraine, rather than Russia, for failing to end the war, while adopting a relatively lenient stance toward Russia — the aggressor. </w:t>
      </w:r>
      <w:r w:rsidRPr="00CC45C3">
        <w:rPr>
          <w:rFonts w:eastAsia="Calibri"/>
          <w:u w:val="single"/>
        </w:rPr>
        <w:t>The spectacle</w:t>
      </w:r>
      <w:r w:rsidRPr="00CC45C3">
        <w:rPr>
          <w:rFonts w:eastAsia="Calibri"/>
          <w:sz w:val="16"/>
        </w:rPr>
        <w:t xml:space="preserve">, which played out on global television, </w:t>
      </w:r>
      <w:r w:rsidRPr="00CC45C3">
        <w:rPr>
          <w:rFonts w:eastAsia="Calibri"/>
          <w:highlight w:val="cyan"/>
          <w:u w:val="single"/>
        </w:rPr>
        <w:t xml:space="preserve">resembled </w:t>
      </w:r>
      <w:r w:rsidRPr="00CC45C3">
        <w:rPr>
          <w:rFonts w:eastAsia="Calibri"/>
          <w:b/>
          <w:iCs/>
          <w:highlight w:val="cyan"/>
          <w:u w:val="single"/>
          <w:bdr w:val="single" w:sz="8" w:space="0" w:color="auto"/>
        </w:rPr>
        <w:t>less</w:t>
      </w:r>
      <w:r w:rsidRPr="00CC45C3">
        <w:rPr>
          <w:rFonts w:eastAsia="Calibri"/>
          <w:highlight w:val="cyan"/>
          <w:u w:val="single"/>
        </w:rPr>
        <w:t xml:space="preserve"> a </w:t>
      </w:r>
      <w:r w:rsidRPr="00CC45C3">
        <w:rPr>
          <w:rFonts w:eastAsia="Calibri"/>
          <w:b/>
          <w:iCs/>
          <w:highlight w:val="cyan"/>
          <w:u w:val="single"/>
          <w:bdr w:val="single" w:sz="8" w:space="0" w:color="auto"/>
        </w:rPr>
        <w:t>diplomatic</w:t>
      </w:r>
      <w:r w:rsidRPr="00CC45C3">
        <w:rPr>
          <w:rFonts w:eastAsia="Calibri"/>
          <w:highlight w:val="cyan"/>
          <w:u w:val="single"/>
        </w:rPr>
        <w:t xml:space="preserve"> meeting</w:t>
      </w:r>
      <w:r w:rsidRPr="00CC45C3">
        <w:rPr>
          <w:rFonts w:eastAsia="Calibri"/>
          <w:u w:val="single"/>
        </w:rPr>
        <w:t xml:space="preserve"> between allies </w:t>
      </w:r>
      <w:r w:rsidRPr="00CC45C3">
        <w:rPr>
          <w:rFonts w:eastAsia="Calibri"/>
          <w:highlight w:val="cyan"/>
          <w:u w:val="single"/>
        </w:rPr>
        <w:t>and more</w:t>
      </w:r>
      <w:r w:rsidRPr="00CC45C3">
        <w:rPr>
          <w:rFonts w:eastAsia="Calibri"/>
          <w:u w:val="single"/>
        </w:rPr>
        <w:t xml:space="preserve"> a case of </w:t>
      </w:r>
      <w:r w:rsidRPr="00CC45C3">
        <w:rPr>
          <w:rFonts w:eastAsia="Calibri"/>
          <w:highlight w:val="cyan"/>
          <w:u w:val="single"/>
        </w:rPr>
        <w:t>a dominant power strong-arming a weaker partner</w:t>
      </w:r>
      <w:r w:rsidRPr="00CC45C3">
        <w:rPr>
          <w:rFonts w:eastAsia="Calibri"/>
          <w:u w:val="single"/>
        </w:rPr>
        <w:t>.</w:t>
      </w:r>
    </w:p>
    <w:p w14:paraId="66EE6414" w14:textId="77777777" w:rsidR="00CC45C3" w:rsidRPr="00CC45C3" w:rsidRDefault="00CC45C3" w:rsidP="00CC45C3">
      <w:pPr>
        <w:rPr>
          <w:rFonts w:eastAsia="Calibri"/>
          <w:sz w:val="16"/>
        </w:rPr>
      </w:pPr>
    </w:p>
    <w:p w14:paraId="62824169" w14:textId="77777777" w:rsidR="00CC45C3" w:rsidRPr="00CC45C3" w:rsidRDefault="00CC45C3" w:rsidP="00CC45C3">
      <w:pPr>
        <w:keepNext/>
        <w:keepLines/>
        <w:spacing w:before="40" w:after="0"/>
        <w:outlineLvl w:val="3"/>
        <w:rPr>
          <w:rFonts w:eastAsia="Times New Roman" w:cs="Times New Roman"/>
          <w:b/>
          <w:iCs/>
          <w:sz w:val="26"/>
          <w14:ligatures w14:val="standardContextual"/>
        </w:rPr>
      </w:pPr>
      <w:r w:rsidRPr="00CC45C3">
        <w:rPr>
          <w:rFonts w:eastAsia="Times New Roman" w:cs="Times New Roman"/>
          <w:b/>
          <w:iCs/>
          <w:sz w:val="26"/>
          <w14:ligatures w14:val="standardContextual"/>
        </w:rPr>
        <w:t>Internal politics and military and economic competition overcome diplomacy.</w:t>
      </w:r>
    </w:p>
    <w:p w14:paraId="3A14336F" w14:textId="77777777" w:rsidR="00CC45C3" w:rsidRPr="00CC45C3" w:rsidRDefault="00CC45C3" w:rsidP="00CC45C3">
      <w:pPr>
        <w:rPr>
          <w:rFonts w:eastAsia="Calibri"/>
          <w14:ligatures w14:val="standardContextual"/>
        </w:rPr>
      </w:pPr>
      <w:r w:rsidRPr="00CC45C3">
        <w:rPr>
          <w:rFonts w:eastAsia="Calibri"/>
          <w:b/>
          <w:bCs/>
          <w:sz w:val="26"/>
          <w14:ligatures w14:val="standardContextual"/>
        </w:rPr>
        <w:t>Alter 24</w:t>
      </w:r>
      <w:r w:rsidRPr="00CC45C3">
        <w:rPr>
          <w:rFonts w:eastAsia="Calibri"/>
          <w14:ligatures w14:val="standardContextual"/>
        </w:rPr>
        <w:t>, *dean of the Anwar Gargash Diplomatic Academy in Abu Dhabi and a professor of international law and diplomacy **former Bulgaria minister of foreign affairs and minister of defense as well as a member of the European Parliament, UN special coordinator for the Middle East peace process (*Eric Alter and **Nickolay Mladenov, 10-19-2024, "Is diplomacy doomed?," Hill, https://thehill.com/opinion/international/4941357-diplomacy-crisis-stagnation/)</w:t>
      </w:r>
    </w:p>
    <w:p w14:paraId="3405FE72" w14:textId="77777777" w:rsidR="00CC45C3" w:rsidRPr="00CC45C3" w:rsidRDefault="00CC45C3" w:rsidP="00CC45C3">
      <w:pPr>
        <w:rPr>
          <w:rFonts w:eastAsia="Calibri"/>
          <w:sz w:val="16"/>
          <w14:ligatures w14:val="standardContextual"/>
        </w:rPr>
      </w:pPr>
      <w:r w:rsidRPr="00CC45C3">
        <w:rPr>
          <w:rFonts w:eastAsia="Calibri"/>
          <w:sz w:val="16"/>
          <w14:ligatures w14:val="standardContextual"/>
        </w:rPr>
        <w:t xml:space="preserve">In many cases, </w:t>
      </w:r>
      <w:r w:rsidRPr="00CC45C3">
        <w:rPr>
          <w:rFonts w:eastAsia="Calibri"/>
          <w:highlight w:val="cyan"/>
          <w:u w:val="single"/>
          <w14:ligatures w14:val="standardContextual"/>
        </w:rPr>
        <w:t xml:space="preserve">foreign policy </w:t>
      </w:r>
      <w:r w:rsidRPr="00CC45C3">
        <w:rPr>
          <w:rFonts w:eastAsia="Calibri"/>
          <w:b/>
          <w:iCs/>
          <w:highlight w:val="cyan"/>
          <w:u w:val="single"/>
          <w:bdr w:val="single" w:sz="8" w:space="0" w:color="auto"/>
          <w14:ligatures w14:val="standardContextual"/>
        </w:rPr>
        <w:t xml:space="preserve">mirrors </w:t>
      </w:r>
      <w:r w:rsidRPr="00CC45C3">
        <w:rPr>
          <w:rFonts w:eastAsia="Calibri"/>
          <w:b/>
          <w:iCs/>
          <w:u w:val="single"/>
          <w:bdr w:val="single" w:sz="8" w:space="0" w:color="auto"/>
          <w14:ligatures w14:val="standardContextual"/>
        </w:rPr>
        <w:t>internal</w:t>
      </w:r>
      <w:r w:rsidRPr="00CC45C3">
        <w:rPr>
          <w:rFonts w:eastAsia="Calibri"/>
          <w:u w:val="single"/>
          <w14:ligatures w14:val="standardContextual"/>
        </w:rPr>
        <w:t xml:space="preserve"> </w:t>
      </w:r>
      <w:r w:rsidRPr="00CC45C3">
        <w:rPr>
          <w:rFonts w:eastAsia="Calibri"/>
          <w:highlight w:val="cyan"/>
          <w:u w:val="single"/>
          <w14:ligatures w14:val="standardContextual"/>
        </w:rPr>
        <w:t xml:space="preserve">political </w:t>
      </w:r>
      <w:r w:rsidRPr="00CC45C3">
        <w:rPr>
          <w:rFonts w:eastAsia="Calibri"/>
          <w:b/>
          <w:iCs/>
          <w:highlight w:val="cyan"/>
          <w:u w:val="single"/>
          <w:bdr w:val="single" w:sz="8" w:space="0" w:color="auto"/>
          <w14:ligatures w14:val="standardContextual"/>
        </w:rPr>
        <w:t>agendas</w:t>
      </w:r>
      <w:r w:rsidRPr="00CC45C3">
        <w:rPr>
          <w:rFonts w:eastAsia="Calibri"/>
          <w:sz w:val="16"/>
          <w14:ligatures w14:val="standardContextual"/>
        </w:rPr>
        <w:t xml:space="preserve">, leaving </w:t>
      </w:r>
      <w:r w:rsidRPr="00CC45C3">
        <w:rPr>
          <w:rFonts w:eastAsia="Calibri"/>
          <w:u w:val="single"/>
          <w14:ligatures w14:val="standardContextual"/>
        </w:rPr>
        <w:t xml:space="preserve">senior </w:t>
      </w:r>
      <w:r w:rsidRPr="00CC45C3">
        <w:rPr>
          <w:rFonts w:eastAsia="Calibri"/>
          <w:highlight w:val="cyan"/>
          <w:u w:val="single"/>
          <w14:ligatures w14:val="standardContextual"/>
        </w:rPr>
        <w:t>diplomats</w:t>
      </w:r>
      <w:r w:rsidRPr="00CC45C3">
        <w:rPr>
          <w:rFonts w:eastAsia="Calibri"/>
          <w:sz w:val="16"/>
          <w14:ligatures w14:val="standardContextual"/>
        </w:rPr>
        <w:t xml:space="preserve"> as </w:t>
      </w:r>
      <w:r w:rsidRPr="00CC45C3">
        <w:rPr>
          <w:rFonts w:eastAsia="Calibri"/>
          <w:highlight w:val="cyan"/>
          <w:u w:val="single"/>
          <w14:ligatures w14:val="standardContextual"/>
        </w:rPr>
        <w:t xml:space="preserve">mere </w:t>
      </w:r>
      <w:r w:rsidRPr="00CC45C3">
        <w:rPr>
          <w:rFonts w:eastAsia="Calibri"/>
          <w:b/>
          <w:iCs/>
          <w:highlight w:val="cyan"/>
          <w:u w:val="single"/>
          <w:bdr w:val="single" w:sz="8" w:space="0" w:color="auto"/>
          <w14:ligatures w14:val="standardContextual"/>
        </w:rPr>
        <w:t>extensions</w:t>
      </w:r>
      <w:r w:rsidRPr="00CC45C3">
        <w:rPr>
          <w:rFonts w:eastAsia="Calibri"/>
          <w:highlight w:val="cyan"/>
          <w:u w:val="single"/>
          <w14:ligatures w14:val="standardContextual"/>
        </w:rPr>
        <w:t xml:space="preserve"> of</w:t>
      </w:r>
      <w:r w:rsidRPr="00CC45C3">
        <w:rPr>
          <w:rFonts w:eastAsia="Calibri"/>
          <w:u w:val="single"/>
          <w14:ligatures w14:val="standardContextual"/>
        </w:rPr>
        <w:t xml:space="preserve"> their </w:t>
      </w:r>
      <w:r w:rsidRPr="00CC45C3">
        <w:rPr>
          <w:rFonts w:eastAsia="Calibri"/>
          <w:highlight w:val="cyan"/>
          <w:u w:val="single"/>
          <w14:ligatures w14:val="standardContextual"/>
        </w:rPr>
        <w:t>leaders’ views</w:t>
      </w:r>
      <w:r w:rsidRPr="00CC45C3">
        <w:rPr>
          <w:rFonts w:eastAsia="Calibri"/>
          <w:u w:val="single"/>
          <w14:ligatures w14:val="standardContextual"/>
        </w:rPr>
        <w:t xml:space="preserve">, </w:t>
      </w:r>
      <w:r w:rsidRPr="00CC45C3">
        <w:rPr>
          <w:rFonts w:eastAsia="Calibri"/>
          <w:highlight w:val="cyan"/>
          <w:u w:val="single"/>
          <w14:ligatures w14:val="standardContextual"/>
        </w:rPr>
        <w:t>rather than professional actors</w:t>
      </w:r>
      <w:r w:rsidRPr="00CC45C3">
        <w:rPr>
          <w:rFonts w:eastAsia="Calibri"/>
          <w:sz w:val="16"/>
          <w14:ligatures w14:val="standardContextual"/>
        </w:rPr>
        <w:t xml:space="preserve"> capable of articulating broader international perspectives. Even </w:t>
      </w:r>
      <w:r w:rsidRPr="00CC45C3">
        <w:rPr>
          <w:rFonts w:eastAsia="Calibri"/>
          <w:u w:val="single"/>
          <w14:ligatures w14:val="standardContextual"/>
        </w:rPr>
        <w:t>foreign ministers</w:t>
      </w:r>
      <w:r w:rsidRPr="00CC45C3">
        <w:rPr>
          <w:rFonts w:eastAsia="Calibri"/>
          <w:sz w:val="16"/>
          <w14:ligatures w14:val="standardContextual"/>
        </w:rPr>
        <w:t xml:space="preserve"> often </w:t>
      </w:r>
      <w:r w:rsidRPr="00CC45C3">
        <w:rPr>
          <w:rFonts w:eastAsia="Calibri"/>
          <w:highlight w:val="cyan"/>
          <w:u w:val="single"/>
          <w14:ligatures w14:val="standardContextual"/>
        </w:rPr>
        <w:t xml:space="preserve">find themselves </w:t>
      </w:r>
      <w:r w:rsidRPr="00CC45C3">
        <w:rPr>
          <w:rFonts w:eastAsia="Calibri"/>
          <w:b/>
          <w:iCs/>
          <w:highlight w:val="cyan"/>
          <w:u w:val="single"/>
          <w:bdr w:val="single" w:sz="8" w:space="0" w:color="auto"/>
          <w14:ligatures w14:val="standardContextual"/>
        </w:rPr>
        <w:t>constrained</w:t>
      </w:r>
      <w:r w:rsidRPr="00CC45C3">
        <w:rPr>
          <w:rFonts w:eastAsia="Calibri"/>
          <w:u w:val="single"/>
          <w14:ligatures w14:val="standardContextual"/>
        </w:rPr>
        <w:t>, unable to present positions that diverge from</w:t>
      </w:r>
      <w:r w:rsidRPr="00CC45C3">
        <w:rPr>
          <w:rFonts w:eastAsia="Calibri"/>
          <w:sz w:val="16"/>
          <w14:ligatures w14:val="standardContextual"/>
        </w:rPr>
        <w:t xml:space="preserve"> those of </w:t>
      </w:r>
      <w:r w:rsidRPr="00CC45C3">
        <w:rPr>
          <w:rFonts w:eastAsia="Calibri"/>
          <w:u w:val="single"/>
          <w14:ligatures w14:val="standardContextual"/>
        </w:rPr>
        <w:t>their heads of state.</w:t>
      </w:r>
      <w:r w:rsidRPr="00CC45C3">
        <w:rPr>
          <w:rFonts w:eastAsia="Calibri"/>
          <w:sz w:val="16"/>
          <w14:ligatures w14:val="standardContextual"/>
        </w:rPr>
        <w:t> </w:t>
      </w:r>
    </w:p>
    <w:p w14:paraId="64FF1C13" w14:textId="77777777" w:rsidR="00CC45C3" w:rsidRPr="00CC45C3" w:rsidRDefault="00CC45C3" w:rsidP="00CC45C3">
      <w:pPr>
        <w:rPr>
          <w:rFonts w:eastAsia="Calibri"/>
          <w:sz w:val="16"/>
          <w14:ligatures w14:val="standardContextual"/>
        </w:rPr>
      </w:pPr>
      <w:r w:rsidRPr="00CC45C3">
        <w:rPr>
          <w:rFonts w:eastAsia="Calibri"/>
          <w:sz w:val="16"/>
          <w14:ligatures w14:val="standardContextual"/>
        </w:rPr>
        <w:t>Still, despite these limitations, diplomats involved in conflict mediation remain committed — whether officially or unofficially — to returning to the negotiating table.</w:t>
      </w:r>
    </w:p>
    <w:p w14:paraId="29E4FBBE" w14:textId="77777777" w:rsidR="00CC45C3" w:rsidRPr="00CC45C3" w:rsidRDefault="00CC45C3" w:rsidP="00CC45C3">
      <w:pPr>
        <w:rPr>
          <w:rFonts w:eastAsia="Calibri"/>
          <w:u w:val="single"/>
          <w14:ligatures w14:val="standardContextual"/>
        </w:rPr>
      </w:pPr>
      <w:r w:rsidRPr="00CC45C3">
        <w:rPr>
          <w:rFonts w:eastAsia="Calibri"/>
          <w:sz w:val="16"/>
          <w14:ligatures w14:val="standardContextual"/>
        </w:rPr>
        <w:t xml:space="preserve">On the ground, </w:t>
      </w:r>
      <w:r w:rsidRPr="00CC45C3">
        <w:rPr>
          <w:rFonts w:eastAsia="Calibri"/>
          <w:highlight w:val="cyan"/>
          <w:u w:val="single"/>
          <w14:ligatures w14:val="standardContextual"/>
        </w:rPr>
        <w:t xml:space="preserve">the </w:t>
      </w:r>
      <w:r w:rsidRPr="00CC45C3">
        <w:rPr>
          <w:rFonts w:eastAsia="Calibri"/>
          <w:b/>
          <w:iCs/>
          <w:highlight w:val="cyan"/>
          <w:u w:val="single"/>
          <w:bdr w:val="single" w:sz="8" w:space="0" w:color="auto"/>
          <w14:ligatures w14:val="standardContextual"/>
        </w:rPr>
        <w:t>pursuit of victory</w:t>
      </w:r>
      <w:r w:rsidRPr="00CC45C3">
        <w:rPr>
          <w:rFonts w:eastAsia="Calibri"/>
          <w:u w:val="single"/>
          <w14:ligatures w14:val="standardContextual"/>
        </w:rPr>
        <w:t xml:space="preserve"> at any cost </w:t>
      </w:r>
      <w:r w:rsidRPr="00CC45C3">
        <w:rPr>
          <w:rFonts w:eastAsia="Calibri"/>
          <w:highlight w:val="cyan"/>
          <w:u w:val="single"/>
          <w14:ligatures w14:val="standardContextual"/>
        </w:rPr>
        <w:t xml:space="preserve">has </w:t>
      </w:r>
      <w:r w:rsidRPr="00CC45C3">
        <w:rPr>
          <w:rFonts w:eastAsia="Calibri"/>
          <w:b/>
          <w:iCs/>
          <w:highlight w:val="cyan"/>
          <w:u w:val="single"/>
          <w:bdr w:val="single" w:sz="8" w:space="0" w:color="auto"/>
          <w14:ligatures w14:val="standardContextual"/>
        </w:rPr>
        <w:t>overshadowed</w:t>
      </w:r>
      <w:r w:rsidRPr="00CC45C3">
        <w:rPr>
          <w:rFonts w:eastAsia="Calibri"/>
          <w:u w:val="single"/>
          <w14:ligatures w14:val="standardContextual"/>
        </w:rPr>
        <w:t xml:space="preserve"> the </w:t>
      </w:r>
      <w:r w:rsidRPr="00CC45C3">
        <w:rPr>
          <w:rFonts w:eastAsia="Calibri"/>
          <w:highlight w:val="cyan"/>
          <w:u w:val="single"/>
          <w14:ligatures w14:val="standardContextual"/>
        </w:rPr>
        <w:t xml:space="preserve">willingness to </w:t>
      </w:r>
      <w:r w:rsidRPr="00CC45C3">
        <w:rPr>
          <w:rFonts w:eastAsia="Calibri"/>
          <w:b/>
          <w:iCs/>
          <w:highlight w:val="cyan"/>
          <w:u w:val="single"/>
          <w:bdr w:val="single" w:sz="8" w:space="0" w:color="auto"/>
          <w14:ligatures w14:val="standardContextual"/>
        </w:rPr>
        <w:t>compromise</w:t>
      </w:r>
      <w:r w:rsidRPr="00CC45C3">
        <w:rPr>
          <w:rFonts w:eastAsia="Calibri"/>
          <w:u w:val="single"/>
          <w14:ligatures w14:val="standardContextual"/>
        </w:rPr>
        <w:t xml:space="preserve">, </w:t>
      </w:r>
      <w:r w:rsidRPr="00CC45C3">
        <w:rPr>
          <w:rFonts w:eastAsia="Calibri"/>
          <w:highlight w:val="cyan"/>
          <w:u w:val="single"/>
          <w14:ligatures w14:val="standardContextual"/>
        </w:rPr>
        <w:t>with ultimatums taking the place of dialogue</w:t>
      </w:r>
      <w:r w:rsidRPr="00CC45C3">
        <w:rPr>
          <w:rFonts w:eastAsia="Calibri"/>
          <w:u w:val="single"/>
          <w14:ligatures w14:val="standardContextual"/>
        </w:rPr>
        <w:t>.</w:t>
      </w:r>
      <w:r w:rsidRPr="00CC45C3">
        <w:rPr>
          <w:rFonts w:eastAsia="Calibri"/>
          <w:sz w:val="16"/>
          <w14:ligatures w14:val="standardContextual"/>
        </w:rPr>
        <w:t xml:space="preserve"> Beyond the battlefield, </w:t>
      </w:r>
      <w:r w:rsidRPr="00CC45C3">
        <w:rPr>
          <w:rFonts w:eastAsia="Calibri"/>
          <w:highlight w:val="cyan"/>
          <w:u w:val="single"/>
          <w14:ligatures w14:val="standardContextual"/>
        </w:rPr>
        <w:t xml:space="preserve">discussions are </w:t>
      </w:r>
      <w:r w:rsidRPr="00CC45C3">
        <w:rPr>
          <w:rFonts w:eastAsia="Calibri"/>
          <w:b/>
          <w:iCs/>
          <w:highlight w:val="cyan"/>
          <w:u w:val="single"/>
          <w:bdr w:val="single" w:sz="8" w:space="0" w:color="auto"/>
          <w14:ligatures w14:val="standardContextual"/>
        </w:rPr>
        <w:t>dominated by</w:t>
      </w:r>
      <w:r w:rsidRPr="00CC45C3">
        <w:rPr>
          <w:rFonts w:eastAsia="Calibri"/>
          <w:highlight w:val="cyan"/>
          <w:u w:val="single"/>
          <w14:ligatures w14:val="standardContextual"/>
        </w:rPr>
        <w:t xml:space="preserve"> economic</w:t>
      </w:r>
      <w:r w:rsidRPr="00CC45C3">
        <w:rPr>
          <w:rFonts w:eastAsia="Calibri"/>
          <w:u w:val="single"/>
          <w14:ligatures w14:val="standardContextual"/>
        </w:rPr>
        <w:t xml:space="preserve"> </w:t>
      </w:r>
      <w:r w:rsidRPr="00CC45C3">
        <w:rPr>
          <w:rFonts w:eastAsia="Calibri"/>
          <w:b/>
          <w:iCs/>
          <w:u w:val="single"/>
          <w:bdr w:val="single" w:sz="8" w:space="0" w:color="auto"/>
          <w14:ligatures w14:val="standardContextual"/>
        </w:rPr>
        <w:t>interests</w:t>
      </w:r>
      <w:r w:rsidRPr="00CC45C3">
        <w:rPr>
          <w:rFonts w:eastAsia="Calibri"/>
          <w:u w:val="single"/>
          <w14:ligatures w14:val="standardContextual"/>
        </w:rPr>
        <w:t xml:space="preserve">, connectivity and geopolitical </w:t>
      </w:r>
      <w:r w:rsidRPr="00CC45C3">
        <w:rPr>
          <w:rFonts w:eastAsia="Calibri"/>
          <w:b/>
          <w:iCs/>
          <w:highlight w:val="cyan"/>
          <w:u w:val="single"/>
          <w:bdr w:val="single" w:sz="8" w:space="0" w:color="auto"/>
          <w14:ligatures w14:val="standardContextual"/>
        </w:rPr>
        <w:t>competition, pushing</w:t>
      </w:r>
      <w:r w:rsidRPr="00CC45C3">
        <w:rPr>
          <w:rFonts w:eastAsia="Calibri"/>
          <w:highlight w:val="cyan"/>
          <w:u w:val="single"/>
          <w14:ligatures w14:val="standardContextual"/>
        </w:rPr>
        <w:t xml:space="preserve"> diplomacy into the </w:t>
      </w:r>
      <w:r w:rsidRPr="00CC45C3">
        <w:rPr>
          <w:rFonts w:eastAsia="Calibri"/>
          <w:b/>
          <w:iCs/>
          <w:highlight w:val="cyan"/>
          <w:u w:val="single"/>
          <w:bdr w:val="single" w:sz="8" w:space="0" w:color="auto"/>
          <w14:ligatures w14:val="standardContextual"/>
        </w:rPr>
        <w:t>background</w:t>
      </w:r>
      <w:r w:rsidRPr="00CC45C3">
        <w:rPr>
          <w:rFonts w:eastAsia="Calibri"/>
          <w:u w:val="single"/>
          <w14:ligatures w14:val="standardContextual"/>
        </w:rPr>
        <w:t>.</w:t>
      </w:r>
    </w:p>
    <w:bookmarkEnd w:id="9"/>
    <w:p w14:paraId="509A5EA5" w14:textId="77777777" w:rsidR="00CC45C3" w:rsidRPr="00CC45C3" w:rsidRDefault="00CC45C3" w:rsidP="00CC45C3">
      <w:pPr>
        <w:rPr>
          <w:rFonts w:eastAsia="Calibri"/>
        </w:rPr>
      </w:pPr>
    </w:p>
    <w:p w14:paraId="631336BA" w14:textId="77777777" w:rsidR="00CC45C3" w:rsidRPr="00CC45C3" w:rsidRDefault="00CC45C3" w:rsidP="00CC45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CC45C3">
        <w:rPr>
          <w:rFonts w:eastAsia="Times New Roman" w:cs="Times New Roman"/>
          <w:b/>
          <w:sz w:val="52"/>
          <w:szCs w:val="32"/>
        </w:rPr>
        <w:t>1NR---Wake---Round 4</w:t>
      </w:r>
    </w:p>
    <w:p w14:paraId="73277707" w14:textId="77777777" w:rsidR="00CC45C3" w:rsidRPr="00CC45C3" w:rsidRDefault="00CC45C3" w:rsidP="00CC45C3">
      <w:pPr>
        <w:keepNext/>
        <w:keepLines/>
        <w:pageBreakBefore/>
        <w:spacing w:before="40" w:after="0"/>
        <w:jc w:val="center"/>
        <w:outlineLvl w:val="2"/>
        <w:rPr>
          <w:rFonts w:eastAsia="Calibri"/>
          <w:highlight w:val="cyan"/>
          <w:u w:val="single"/>
        </w:rPr>
      </w:pPr>
      <w:r w:rsidRPr="00CC45C3">
        <w:rPr>
          <w:rFonts w:eastAsia="Times New Roman"/>
          <w:b/>
          <w:sz w:val="32"/>
          <w:szCs w:val="24"/>
          <w:u w:val="single"/>
        </w:rPr>
        <w:t>O/V---1NR</w:t>
      </w:r>
    </w:p>
    <w:p w14:paraId="4C0E323E" w14:textId="77777777" w:rsidR="00CC45C3" w:rsidRPr="00CC45C3" w:rsidRDefault="00CC45C3" w:rsidP="00CC45C3">
      <w:pPr>
        <w:rPr>
          <w:rFonts w:eastAsia="Calibri"/>
        </w:rPr>
      </w:pPr>
    </w:p>
    <w:p w14:paraId="57AA412D"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It outweighs on magnitude.  </w:t>
      </w:r>
    </w:p>
    <w:p w14:paraId="39932E38" w14:textId="77777777" w:rsidR="00CC45C3" w:rsidRPr="00CC45C3" w:rsidRDefault="00CC45C3" w:rsidP="00CC45C3">
      <w:pPr>
        <w:rPr>
          <w:rFonts w:eastAsia="Calibri"/>
        </w:rPr>
      </w:pPr>
      <w:r w:rsidRPr="00CC45C3">
        <w:rPr>
          <w:rFonts w:eastAsia="Calibri"/>
          <w:b/>
          <w:bCs/>
          <w:sz w:val="26"/>
        </w:rPr>
        <w:t>Barten 23</w:t>
      </w:r>
      <w:r w:rsidRPr="00CC45C3">
        <w:rPr>
          <w:rFonts w:eastAsia="Calibri"/>
        </w:rPr>
        <w:t>, *MSc, Founder at Existential Risk Observatory. **founder of PauseAI, a movement campaigning for an AI Pause. (*Otto and **Joep Meindertsma, 7-20-2023, "An AI Pause Is Humanity's Best Bet For Preventing Extinction," TIME, https://time.com/6295879/ai-pause-is-humanitys-best-bet-for-preventing-extinction/)</w:t>
      </w:r>
    </w:p>
    <w:p w14:paraId="5E60F023" w14:textId="77777777" w:rsidR="00CC45C3" w:rsidRPr="00CC45C3" w:rsidRDefault="00CC45C3" w:rsidP="00CC45C3">
      <w:pPr>
        <w:rPr>
          <w:rFonts w:eastAsia="Calibri"/>
          <w:u w:val="single"/>
        </w:rPr>
      </w:pPr>
      <w:r w:rsidRPr="00CC45C3">
        <w:rPr>
          <w:rFonts w:eastAsia="Calibri"/>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CC45C3">
        <w:rPr>
          <w:rFonts w:eastAsia="Calibri"/>
          <w:u w:val="single"/>
        </w:rPr>
        <w:t xml:space="preserve">the </w:t>
      </w:r>
      <w:r w:rsidRPr="00CC45C3">
        <w:rPr>
          <w:rFonts w:eastAsia="Calibri"/>
          <w:highlight w:val="cyan"/>
          <w:u w:val="single"/>
        </w:rPr>
        <w:t>likeliness of</w:t>
      </w:r>
      <w:r w:rsidRPr="00CC45C3">
        <w:rPr>
          <w:rFonts w:eastAsia="Calibri"/>
          <w:sz w:val="16"/>
          <w:highlight w:val="cyan"/>
        </w:rPr>
        <w:t xml:space="preserve"> </w:t>
      </w:r>
      <w:r w:rsidRPr="00CC45C3">
        <w:rPr>
          <w:rFonts w:eastAsia="Calibri"/>
          <w:b/>
          <w:iCs/>
          <w:highlight w:val="cyan"/>
          <w:u w:val="single"/>
          <w:bdr w:val="single" w:sz="8" w:space="0" w:color="auto"/>
        </w:rPr>
        <w:t>AI</w:t>
      </w:r>
      <w:r w:rsidRPr="00CC45C3">
        <w:rPr>
          <w:rFonts w:eastAsia="Calibri"/>
          <w:sz w:val="16"/>
          <w:highlight w:val="cyan"/>
        </w:rPr>
        <w:t xml:space="preserve"> </w:t>
      </w:r>
      <w:r w:rsidRPr="00CC45C3">
        <w:rPr>
          <w:rFonts w:eastAsia="Calibri"/>
          <w:highlight w:val="cyan"/>
          <w:u w:val="single"/>
        </w:rPr>
        <w:t>leading to</w:t>
      </w:r>
      <w:r w:rsidRPr="00CC45C3">
        <w:rPr>
          <w:rFonts w:eastAsia="Calibri"/>
          <w:sz w:val="16"/>
        </w:rPr>
        <w:t xml:space="preserve"> human </w:t>
      </w:r>
      <w:r w:rsidRPr="00CC45C3">
        <w:rPr>
          <w:rFonts w:eastAsia="Calibri"/>
          <w:b/>
          <w:iCs/>
          <w:highlight w:val="cyan"/>
          <w:u w:val="single"/>
          <w:bdr w:val="single" w:sz="8" w:space="0" w:color="auto"/>
        </w:rPr>
        <w:t>extinction</w:t>
      </w:r>
      <w:r w:rsidRPr="00CC45C3">
        <w:rPr>
          <w:rFonts w:eastAsia="Calibri"/>
          <w:u w:val="single"/>
        </w:rPr>
        <w:t xml:space="preserve"> </w:t>
      </w:r>
      <w:r w:rsidRPr="00CC45C3">
        <w:rPr>
          <w:rFonts w:eastAsia="Calibri"/>
          <w:b/>
          <w:iCs/>
          <w:sz w:val="32"/>
          <w:szCs w:val="32"/>
          <w:highlight w:val="cyan"/>
          <w:u w:val="single"/>
          <w:bdr w:val="single" w:sz="8" w:space="0" w:color="auto"/>
        </w:rPr>
        <w:t>exceeds</w:t>
      </w:r>
      <w:r w:rsidRPr="00CC45C3">
        <w:rPr>
          <w:rFonts w:eastAsia="Calibri"/>
          <w:szCs w:val="32"/>
        </w:rPr>
        <w:t xml:space="preserve"> </w:t>
      </w:r>
      <w:r w:rsidRPr="00CC45C3">
        <w:rPr>
          <w:rFonts w:eastAsia="Calibri"/>
          <w:sz w:val="16"/>
        </w:rPr>
        <w:t xml:space="preserve">that of </w:t>
      </w:r>
      <w:r w:rsidRPr="00CC45C3">
        <w:rPr>
          <w:rFonts w:eastAsia="Calibri"/>
          <w:b/>
          <w:iCs/>
          <w:sz w:val="32"/>
          <w:szCs w:val="32"/>
          <w:highlight w:val="cyan"/>
          <w:u w:val="single"/>
          <w:bdr w:val="single" w:sz="8" w:space="0" w:color="auto"/>
        </w:rPr>
        <w:t>climate</w:t>
      </w:r>
      <w:r w:rsidRPr="00CC45C3">
        <w:rPr>
          <w:rFonts w:eastAsia="Calibri"/>
          <w:szCs w:val="32"/>
        </w:rPr>
        <w:t xml:space="preserve"> </w:t>
      </w:r>
      <w:r w:rsidRPr="00CC45C3">
        <w:rPr>
          <w:rFonts w:eastAsia="Calibri"/>
          <w:sz w:val="16"/>
        </w:rPr>
        <w:t xml:space="preserve">change, </w:t>
      </w:r>
      <w:r w:rsidRPr="00CC45C3">
        <w:rPr>
          <w:rFonts w:eastAsia="Calibri"/>
          <w:b/>
          <w:iCs/>
          <w:u w:val="single"/>
          <w:bdr w:val="single" w:sz="8" w:space="0" w:color="auto"/>
        </w:rPr>
        <w:t>pandemics</w:t>
      </w:r>
      <w:r w:rsidRPr="00CC45C3">
        <w:rPr>
          <w:rFonts w:eastAsia="Calibri"/>
          <w:sz w:val="16"/>
        </w:rPr>
        <w:t xml:space="preserve">, asteroid strikes, supervolcanoes, </w:t>
      </w:r>
      <w:r w:rsidRPr="00CC45C3">
        <w:rPr>
          <w:rFonts w:eastAsia="Calibri"/>
          <w:b/>
          <w:iCs/>
          <w:sz w:val="32"/>
          <w:szCs w:val="32"/>
          <w:highlight w:val="cyan"/>
          <w:u w:val="single"/>
          <w:bdr w:val="single" w:sz="8" w:space="0" w:color="auto"/>
        </w:rPr>
        <w:t>and nuclear war combined</w:t>
      </w:r>
      <w:r w:rsidRPr="00CC45C3">
        <w:rPr>
          <w:rFonts w:eastAsia="Calibri"/>
          <w:sz w:val="16"/>
        </w:rPr>
        <w:t xml:space="preserve">. One would expect that </w:t>
      </w:r>
      <w:r w:rsidRPr="00CC45C3">
        <w:rPr>
          <w:rFonts w:eastAsia="Calibri"/>
          <w:u w:val="single"/>
        </w:rPr>
        <w:t xml:space="preserve">even for severe global problems, </w:t>
      </w:r>
      <w:r w:rsidRPr="00CC45C3">
        <w:rPr>
          <w:rFonts w:eastAsia="Calibri"/>
          <w:highlight w:val="cyan"/>
          <w:u w:val="single"/>
        </w:rPr>
        <w:t>the risk</w:t>
      </w:r>
      <w:r w:rsidRPr="00CC45C3">
        <w:rPr>
          <w:rFonts w:eastAsia="Calibri"/>
          <w:u w:val="single"/>
        </w:rPr>
        <w:t xml:space="preserve"> that </w:t>
      </w:r>
      <w:r w:rsidRPr="00CC45C3">
        <w:rPr>
          <w:rFonts w:eastAsia="Calibri"/>
          <w:highlight w:val="cyan"/>
          <w:u w:val="single"/>
        </w:rPr>
        <w:t>they lead</w:t>
      </w:r>
      <w:r w:rsidRPr="00CC45C3">
        <w:rPr>
          <w:rFonts w:eastAsia="Calibri"/>
          <w:u w:val="single"/>
        </w:rPr>
        <w:t xml:space="preserve"> </w:t>
      </w:r>
      <w:r w:rsidRPr="00CC45C3">
        <w:rPr>
          <w:rFonts w:eastAsia="Calibri"/>
          <w:highlight w:val="cyan"/>
          <w:u w:val="single"/>
        </w:rPr>
        <w:t xml:space="preserve">to </w:t>
      </w:r>
      <w:r w:rsidRPr="00CC45C3">
        <w:rPr>
          <w:rFonts w:eastAsia="Calibri"/>
          <w:b/>
          <w:iCs/>
          <w:highlight w:val="cyan"/>
          <w:u w:val="single"/>
          <w:bdr w:val="single" w:sz="8" w:space="0" w:color="auto"/>
        </w:rPr>
        <w:t>full</w:t>
      </w:r>
      <w:r w:rsidRPr="00CC45C3">
        <w:rPr>
          <w:rFonts w:eastAsia="Calibri"/>
          <w:sz w:val="16"/>
        </w:rPr>
        <w:t xml:space="preserve"> human </w:t>
      </w:r>
      <w:r w:rsidRPr="00CC45C3">
        <w:rPr>
          <w:rFonts w:eastAsia="Calibri"/>
          <w:b/>
          <w:iCs/>
          <w:highlight w:val="cyan"/>
          <w:u w:val="single"/>
          <w:bdr w:val="single" w:sz="8" w:space="0" w:color="auto"/>
        </w:rPr>
        <w:t>extinction</w:t>
      </w:r>
      <w:r w:rsidRPr="00CC45C3">
        <w:rPr>
          <w:rFonts w:eastAsia="Calibri"/>
          <w:u w:val="single"/>
        </w:rPr>
        <w:t xml:space="preserve"> </w:t>
      </w:r>
      <w:r w:rsidRPr="00CC45C3">
        <w:rPr>
          <w:rFonts w:eastAsia="Calibri"/>
          <w:highlight w:val="cyan"/>
          <w:u w:val="single"/>
        </w:rPr>
        <w:t>is</w:t>
      </w:r>
      <w:r w:rsidRPr="00CC45C3">
        <w:rPr>
          <w:rFonts w:eastAsia="Calibri"/>
          <w:sz w:val="16"/>
        </w:rPr>
        <w:t xml:space="preserve"> relatively </w:t>
      </w:r>
      <w:r w:rsidRPr="00CC45C3">
        <w:rPr>
          <w:rFonts w:eastAsia="Calibri"/>
          <w:b/>
          <w:iCs/>
          <w:highlight w:val="cyan"/>
          <w:u w:val="single"/>
          <w:bdr w:val="single" w:sz="8" w:space="0" w:color="auto"/>
        </w:rPr>
        <w:t>small</w:t>
      </w:r>
      <w:r w:rsidRPr="00CC45C3">
        <w:rPr>
          <w:rFonts w:eastAsia="Calibri"/>
          <w:sz w:val="16"/>
        </w:rPr>
        <w:t xml:space="preserve">, and this is indeed true for most of the above risks. </w:t>
      </w:r>
      <w:r w:rsidRPr="00CC45C3">
        <w:rPr>
          <w:rFonts w:eastAsia="Calibri"/>
          <w:u w:val="single"/>
        </w:rPr>
        <w:t>AI</w:t>
      </w:r>
      <w:r w:rsidRPr="00CC45C3">
        <w:rPr>
          <w:rFonts w:eastAsia="Calibri"/>
          <w:sz w:val="16"/>
        </w:rPr>
        <w:t xml:space="preserve">, however, </w:t>
      </w:r>
      <w:r w:rsidRPr="00CC45C3">
        <w:rPr>
          <w:rFonts w:eastAsia="Calibri"/>
          <w:u w:val="single"/>
        </w:rPr>
        <w:t>may cause</w:t>
      </w:r>
      <w:r w:rsidRPr="00CC45C3">
        <w:rPr>
          <w:rFonts w:eastAsia="Calibri"/>
          <w:sz w:val="16"/>
        </w:rPr>
        <w:t xml:space="preserve"> human </w:t>
      </w:r>
      <w:r w:rsidRPr="00CC45C3">
        <w:rPr>
          <w:rFonts w:eastAsia="Calibri"/>
          <w:u w:val="single"/>
        </w:rPr>
        <w:t>extinction if only a few conditions are met</w:t>
      </w:r>
      <w:r w:rsidRPr="00CC45C3">
        <w:rPr>
          <w:rFonts w:eastAsia="Calibri"/>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CC45C3">
        <w:rPr>
          <w:rFonts w:eastAsia="Calibri"/>
          <w:u w:val="single"/>
        </w:rPr>
        <w:t xml:space="preserve">AI may be getting close to human level </w:t>
      </w:r>
      <w:r w:rsidRPr="00CC45C3">
        <w:rPr>
          <w:rFonts w:eastAsia="Calibri"/>
          <w:b/>
          <w:iCs/>
          <w:u w:val="single"/>
          <w:bdr w:val="single" w:sz="8" w:space="0" w:color="auto"/>
        </w:rPr>
        <w:t>already</w:t>
      </w:r>
      <w:r w:rsidRPr="00CC45C3">
        <w:rPr>
          <w:rFonts w:eastAsia="Calibri"/>
          <w:u w:val="single"/>
        </w:rPr>
        <w:t>.</w:t>
      </w:r>
    </w:p>
    <w:p w14:paraId="47E947BB" w14:textId="77777777" w:rsidR="00CC45C3" w:rsidRPr="00CC45C3" w:rsidRDefault="00CC45C3" w:rsidP="00CC45C3">
      <w:pPr>
        <w:rPr>
          <w:rFonts w:eastAsia="Calibri"/>
          <w:sz w:val="16"/>
        </w:rPr>
      </w:pPr>
      <w:r w:rsidRPr="00CC45C3">
        <w:rPr>
          <w:rFonts w:eastAsia="Calibri"/>
          <w:b/>
          <w:iCs/>
          <w:u w:val="single"/>
          <w:bdr w:val="single" w:sz="8" w:space="0" w:color="auto"/>
        </w:rPr>
        <w:t>Recursive self-improvement</w:t>
      </w:r>
      <w:r w:rsidRPr="00CC45C3">
        <w:rPr>
          <w:rFonts w:eastAsia="Calibri"/>
          <w:u w:val="single"/>
        </w:rPr>
        <w:t xml:space="preserve"> is one of the reasons why existential-risk academics think human-level AI is so dangerous</w:t>
      </w:r>
      <w:r w:rsidRPr="00CC45C3">
        <w:rPr>
          <w:rFonts w:eastAsia="Calibri"/>
          <w:sz w:val="16"/>
        </w:rPr>
        <w:t xml:space="preserve">. Because human-level AI could do almost all tasks at our level, and since doing AI research is one of those tasks, advanced AI should therefore be able to improve the state of AI. </w:t>
      </w:r>
      <w:r w:rsidRPr="00CC45C3">
        <w:rPr>
          <w:rFonts w:eastAsia="Calibri"/>
          <w:b/>
          <w:iCs/>
          <w:highlight w:val="cyan"/>
          <w:u w:val="single"/>
          <w:bdr w:val="single" w:sz="8" w:space="0" w:color="auto"/>
        </w:rPr>
        <w:t>Constantly improving</w:t>
      </w:r>
      <w:r w:rsidRPr="00CC45C3">
        <w:rPr>
          <w:rFonts w:eastAsia="Calibri"/>
          <w:highlight w:val="cyan"/>
          <w:u w:val="single"/>
        </w:rPr>
        <w:t xml:space="preserve"> AI would create a</w:t>
      </w:r>
      <w:r w:rsidRPr="00CC45C3">
        <w:rPr>
          <w:rFonts w:eastAsia="Calibri"/>
          <w:u w:val="single"/>
        </w:rPr>
        <w:t xml:space="preserve"> positive </w:t>
      </w:r>
      <w:r w:rsidRPr="00CC45C3">
        <w:rPr>
          <w:rFonts w:eastAsia="Calibri"/>
          <w:highlight w:val="cyan"/>
          <w:u w:val="single"/>
        </w:rPr>
        <w:t>feedback loop</w:t>
      </w:r>
      <w:r w:rsidRPr="00CC45C3">
        <w:rPr>
          <w:rFonts w:eastAsia="Calibri"/>
          <w:u w:val="single"/>
        </w:rPr>
        <w:t xml:space="preserve"> with no scientifically established limits: </w:t>
      </w:r>
      <w:r w:rsidRPr="00CC45C3">
        <w:rPr>
          <w:rFonts w:eastAsia="Calibri"/>
          <w:highlight w:val="cyan"/>
          <w:u w:val="single"/>
        </w:rPr>
        <w:t xml:space="preserve">an </w:t>
      </w:r>
      <w:r w:rsidRPr="00CC45C3">
        <w:rPr>
          <w:rFonts w:eastAsia="Calibri"/>
          <w:b/>
          <w:iCs/>
          <w:highlight w:val="cyan"/>
          <w:u w:val="single"/>
          <w:bdr w:val="single" w:sz="8" w:space="0" w:color="auto"/>
        </w:rPr>
        <w:t>intelligence explosion</w:t>
      </w:r>
      <w:r w:rsidRPr="00CC45C3">
        <w:rPr>
          <w:rFonts w:eastAsia="Calibri"/>
          <w:sz w:val="16"/>
        </w:rPr>
        <w:t xml:space="preserve">. </w:t>
      </w:r>
      <w:r w:rsidRPr="00CC45C3">
        <w:rPr>
          <w:rFonts w:eastAsia="Calibri"/>
          <w:u w:val="single"/>
        </w:rPr>
        <w:t xml:space="preserve">The endpoint of this intelligence explosion could be a </w:t>
      </w:r>
      <w:r w:rsidRPr="00CC45C3">
        <w:rPr>
          <w:rFonts w:eastAsia="Calibri"/>
          <w:b/>
          <w:iCs/>
          <w:u w:val="single"/>
          <w:bdr w:val="single" w:sz="8" w:space="0" w:color="auto"/>
        </w:rPr>
        <w:t>superintelligence</w:t>
      </w:r>
      <w:r w:rsidRPr="00CC45C3">
        <w:rPr>
          <w:rFonts w:eastAsia="Calibri"/>
          <w:sz w:val="16"/>
        </w:rPr>
        <w:t>: a godlike AI that outsmarts us the way humans often outsmart insects. We would be no match for it.</w:t>
      </w:r>
    </w:p>
    <w:p w14:paraId="5B71A2AE" w14:textId="77777777" w:rsidR="00CC45C3" w:rsidRPr="00CC45C3" w:rsidRDefault="00CC45C3" w:rsidP="00CC45C3">
      <w:pPr>
        <w:rPr>
          <w:rFonts w:eastAsia="Calibri"/>
          <w:sz w:val="16"/>
        </w:rPr>
      </w:pPr>
      <w:r w:rsidRPr="00CC45C3">
        <w:rPr>
          <w:rFonts w:eastAsia="Calibri"/>
          <w:sz w:val="16"/>
        </w:rPr>
        <w:t>A godlike, superintelligent AI</w:t>
      </w:r>
    </w:p>
    <w:p w14:paraId="317ACD92" w14:textId="77777777" w:rsidR="00CC45C3" w:rsidRPr="00CC45C3" w:rsidRDefault="00CC45C3" w:rsidP="00CC45C3">
      <w:pPr>
        <w:rPr>
          <w:rFonts w:eastAsia="Calibri"/>
          <w:sz w:val="16"/>
        </w:rPr>
      </w:pPr>
      <w:r w:rsidRPr="00CC45C3">
        <w:rPr>
          <w:rFonts w:eastAsia="Calibri"/>
          <w:sz w:val="16"/>
        </w:rPr>
        <w:t xml:space="preserve">A </w:t>
      </w:r>
      <w:r w:rsidRPr="00CC45C3">
        <w:rPr>
          <w:rFonts w:eastAsia="Calibri"/>
          <w:u w:val="single"/>
        </w:rPr>
        <w:t xml:space="preserve">superintelligent </w:t>
      </w:r>
      <w:r w:rsidRPr="00CC45C3">
        <w:rPr>
          <w:rFonts w:eastAsia="Calibri"/>
          <w:highlight w:val="cyan"/>
          <w:u w:val="single"/>
        </w:rPr>
        <w:t>AI could</w:t>
      </w:r>
      <w:r w:rsidRPr="00CC45C3">
        <w:rPr>
          <w:rFonts w:eastAsia="Calibri"/>
          <w:sz w:val="16"/>
        </w:rPr>
        <w:t xml:space="preserve"> therefore likely </w:t>
      </w:r>
      <w:r w:rsidRPr="00CC45C3">
        <w:rPr>
          <w:rFonts w:eastAsia="Calibri"/>
          <w:highlight w:val="cyan"/>
          <w:u w:val="single"/>
        </w:rPr>
        <w:t xml:space="preserve">execute </w:t>
      </w:r>
      <w:r w:rsidRPr="00CC45C3">
        <w:rPr>
          <w:rFonts w:eastAsia="Calibri"/>
          <w:b/>
          <w:iCs/>
          <w:highlight w:val="cyan"/>
          <w:u w:val="single"/>
          <w:bdr w:val="single" w:sz="8" w:space="0" w:color="auto"/>
        </w:rPr>
        <w:t>any</w:t>
      </w:r>
      <w:r w:rsidRPr="00CC45C3">
        <w:rPr>
          <w:rFonts w:eastAsia="Calibri"/>
          <w:highlight w:val="cyan"/>
          <w:u w:val="single"/>
        </w:rPr>
        <w:t xml:space="preserve"> goal it is given</w:t>
      </w:r>
      <w:r w:rsidRPr="00CC45C3">
        <w:rPr>
          <w:rFonts w:eastAsia="Calibri"/>
          <w:sz w:val="16"/>
        </w:rPr>
        <w:t xml:space="preserve">. </w:t>
      </w:r>
      <w:r w:rsidRPr="00CC45C3">
        <w:rPr>
          <w:rFonts w:eastAsia="Calibri"/>
          <w:highlight w:val="cyan"/>
          <w:u w:val="single"/>
        </w:rPr>
        <w:t>Such a goal</w:t>
      </w:r>
      <w:r w:rsidRPr="00CC45C3">
        <w:rPr>
          <w:rFonts w:eastAsia="Calibri"/>
          <w:sz w:val="16"/>
        </w:rPr>
        <w:t xml:space="preserve"> would be initially introduced by humans, but </w:t>
      </w:r>
      <w:r w:rsidRPr="00CC45C3">
        <w:rPr>
          <w:rFonts w:eastAsia="Calibri"/>
          <w:highlight w:val="cyan"/>
          <w:u w:val="single"/>
        </w:rPr>
        <w:t xml:space="preserve">might come from a </w:t>
      </w:r>
      <w:r w:rsidRPr="00CC45C3">
        <w:rPr>
          <w:rFonts w:eastAsia="Calibri"/>
          <w:b/>
          <w:iCs/>
          <w:highlight w:val="cyan"/>
          <w:u w:val="single"/>
          <w:bdr w:val="single" w:sz="8" w:space="0" w:color="auto"/>
        </w:rPr>
        <w:t>malicious</w:t>
      </w:r>
      <w:r w:rsidRPr="00CC45C3">
        <w:rPr>
          <w:rFonts w:eastAsia="Calibri"/>
          <w:highlight w:val="cyan"/>
          <w:u w:val="single"/>
        </w:rPr>
        <w:t xml:space="preserve"> actor</w:t>
      </w:r>
      <w:r w:rsidRPr="00CC45C3">
        <w:rPr>
          <w:rFonts w:eastAsia="Calibri"/>
          <w:u w:val="single"/>
        </w:rPr>
        <w:t xml:space="preserve">, or </w:t>
      </w:r>
      <w:r w:rsidRPr="00CC45C3">
        <w:rPr>
          <w:rFonts w:eastAsia="Calibri"/>
          <w:highlight w:val="cyan"/>
          <w:u w:val="single"/>
        </w:rPr>
        <w:t xml:space="preserve">not have been </w:t>
      </w:r>
      <w:r w:rsidRPr="00CC45C3">
        <w:rPr>
          <w:rFonts w:eastAsia="Calibri"/>
          <w:b/>
          <w:iCs/>
          <w:highlight w:val="cyan"/>
          <w:u w:val="single"/>
          <w:bdr w:val="single" w:sz="8" w:space="0" w:color="auto"/>
        </w:rPr>
        <w:t>thought through</w:t>
      </w:r>
      <w:r w:rsidRPr="00CC45C3">
        <w:rPr>
          <w:rFonts w:eastAsia="Calibri"/>
          <w:u w:val="single"/>
        </w:rPr>
        <w:t xml:space="preserve"> carefully, </w:t>
      </w:r>
      <w:r w:rsidRPr="00CC45C3">
        <w:rPr>
          <w:rFonts w:eastAsia="Calibri"/>
          <w:highlight w:val="cyan"/>
          <w:u w:val="single"/>
        </w:rPr>
        <w:t>or</w:t>
      </w:r>
      <w:r w:rsidRPr="00CC45C3">
        <w:rPr>
          <w:rFonts w:eastAsia="Calibri"/>
          <w:u w:val="single"/>
        </w:rPr>
        <w:t xml:space="preserve"> might </w:t>
      </w:r>
      <w:r w:rsidRPr="00CC45C3">
        <w:rPr>
          <w:rFonts w:eastAsia="Calibri"/>
          <w:highlight w:val="cyan"/>
          <w:u w:val="single"/>
        </w:rPr>
        <w:t xml:space="preserve">get </w:t>
      </w:r>
      <w:r w:rsidRPr="00CC45C3">
        <w:rPr>
          <w:rFonts w:eastAsia="Calibri"/>
          <w:b/>
          <w:iCs/>
          <w:highlight w:val="cyan"/>
          <w:u w:val="single"/>
          <w:bdr w:val="single" w:sz="8" w:space="0" w:color="auto"/>
        </w:rPr>
        <w:t>corrupted</w:t>
      </w:r>
      <w:r w:rsidRPr="00CC45C3">
        <w:rPr>
          <w:rFonts w:eastAsia="Calibri"/>
          <w:u w:val="single"/>
        </w:rPr>
        <w:t xml:space="preserve"> during training or deployment. If the resulting goal conflicts with what is in the best interest of humanity, a superintelligence would aim to execute it </w:t>
      </w:r>
      <w:r w:rsidRPr="00CC45C3">
        <w:rPr>
          <w:rFonts w:eastAsia="Calibri"/>
          <w:b/>
          <w:iCs/>
          <w:u w:val="single"/>
          <w:bdr w:val="single" w:sz="8" w:space="0" w:color="auto"/>
        </w:rPr>
        <w:t>regardless</w:t>
      </w:r>
      <w:r w:rsidRPr="00CC45C3">
        <w:rPr>
          <w:rFonts w:eastAsia="Calibri"/>
          <w:sz w:val="16"/>
        </w:rPr>
        <w:t xml:space="preserve">. To do so, </w:t>
      </w:r>
      <w:r w:rsidRPr="00CC45C3">
        <w:rPr>
          <w:rFonts w:eastAsia="Calibri"/>
          <w:u w:val="single"/>
        </w:rPr>
        <w:t>it could first hack large parts of the internet and then use any hardware connected to it</w:t>
      </w:r>
      <w:r w:rsidRPr="00CC45C3">
        <w:rPr>
          <w:rFonts w:eastAsia="Calibri"/>
          <w:sz w:val="16"/>
        </w:rPr>
        <w:t xml:space="preserve">. </w:t>
      </w:r>
      <w:r w:rsidRPr="00CC45C3">
        <w:rPr>
          <w:rFonts w:eastAsia="Calibri"/>
          <w:u w:val="single"/>
        </w:rPr>
        <w:t xml:space="preserve">Or it could use its intelligence to construct narratives that are extremely </w:t>
      </w:r>
      <w:r w:rsidRPr="00CC45C3">
        <w:rPr>
          <w:rFonts w:eastAsia="Calibri"/>
          <w:b/>
          <w:iCs/>
          <w:u w:val="single"/>
          <w:bdr w:val="single" w:sz="8" w:space="0" w:color="auto"/>
        </w:rPr>
        <w:t>convincing</w:t>
      </w:r>
      <w:r w:rsidRPr="00CC45C3">
        <w:rPr>
          <w:rFonts w:eastAsia="Calibri"/>
          <w:sz w:val="16"/>
        </w:rPr>
        <w:t xml:space="preserve"> to us. Combined with hacked access to our social media timelines, </w:t>
      </w:r>
      <w:r w:rsidRPr="00CC45C3">
        <w:rPr>
          <w:rFonts w:eastAsia="Calibri"/>
          <w:highlight w:val="cyan"/>
          <w:u w:val="single"/>
        </w:rPr>
        <w:t xml:space="preserve">it could create a </w:t>
      </w:r>
      <w:r w:rsidRPr="00CC45C3">
        <w:rPr>
          <w:rFonts w:eastAsia="Calibri"/>
          <w:b/>
          <w:iCs/>
          <w:highlight w:val="cyan"/>
          <w:u w:val="single"/>
          <w:bdr w:val="single" w:sz="8" w:space="0" w:color="auto"/>
        </w:rPr>
        <w:t>fake reality</w:t>
      </w:r>
      <w:r w:rsidRPr="00CC45C3">
        <w:rPr>
          <w:rFonts w:eastAsia="Calibri"/>
          <w:u w:val="single"/>
        </w:rPr>
        <w:t xml:space="preserve"> on a massive scale</w:t>
      </w:r>
      <w:r w:rsidRPr="00CC45C3">
        <w:rPr>
          <w:rFonts w:eastAsia="Calibri"/>
          <w:sz w:val="16"/>
        </w:rPr>
        <w:t xml:space="preserve">. As Yuval Harari recently put it: “If we are not careful, we might be trapped behind a curtain of illusions, which we could not tear away—or even realise is there.” As a third option, after either legally making money or hacking our financial system, </w:t>
      </w:r>
      <w:r w:rsidRPr="00CC45C3">
        <w:rPr>
          <w:rFonts w:eastAsia="Calibri"/>
          <w:u w:val="single"/>
        </w:rPr>
        <w:t>a superintelligence could simply pay us to perform any actions it needs</w:t>
      </w:r>
      <w:r w:rsidRPr="00CC45C3">
        <w:rPr>
          <w:rFonts w:eastAsia="Calibri"/>
          <w:sz w:val="16"/>
        </w:rPr>
        <w:t xml:space="preserve"> from us. And these are just some of the strategies a superintelligent AI could use in order to achieve its goals. There are likely many more. Like playing chess against grandmaster Magnus Carlsen, we cannot predict the moves he will play, but we can predict the outcome: we lose.</w:t>
      </w:r>
    </w:p>
    <w:p w14:paraId="4F2D2424" w14:textId="77777777" w:rsidR="00CC45C3" w:rsidRPr="00CC45C3" w:rsidRDefault="00CC45C3" w:rsidP="00CC45C3">
      <w:pPr>
        <w:rPr>
          <w:rFonts w:eastAsia="Calibri"/>
          <w:sz w:val="16"/>
        </w:rPr>
      </w:pPr>
      <w:r w:rsidRPr="00CC45C3">
        <w:rPr>
          <w:rFonts w:eastAsia="Calibri"/>
          <w:sz w:val="16"/>
        </w:rPr>
        <w:t xml:space="preserve">But why would a superintelligence want to make humanity extinct? In fact, </w:t>
      </w:r>
      <w:r w:rsidRPr="00CC45C3">
        <w:rPr>
          <w:rFonts w:eastAsia="Calibri"/>
          <w:u w:val="single"/>
        </w:rPr>
        <w:t>it might not explicitly want that at all.</w:t>
      </w:r>
      <w:r w:rsidRPr="00CC45C3">
        <w:rPr>
          <w:rFonts w:eastAsia="Calibri"/>
          <w:sz w:val="16"/>
        </w:rPr>
        <w:t xml:space="preserve"> Humanity’s </w:t>
      </w:r>
      <w:r w:rsidRPr="00CC45C3">
        <w:rPr>
          <w:rFonts w:eastAsia="Calibri"/>
          <w:highlight w:val="cyan"/>
          <w:u w:val="single"/>
        </w:rPr>
        <w:t>extinction might be a</w:t>
      </w:r>
      <w:r w:rsidRPr="00CC45C3">
        <w:rPr>
          <w:rFonts w:eastAsia="Calibri"/>
          <w:u w:val="single"/>
        </w:rPr>
        <w:t xml:space="preserve"> </w:t>
      </w:r>
      <w:r w:rsidRPr="00CC45C3">
        <w:rPr>
          <w:rFonts w:eastAsia="Calibri"/>
          <w:b/>
          <w:iCs/>
          <w:u w:val="single"/>
          <w:bdr w:val="single" w:sz="8" w:space="0" w:color="auto"/>
        </w:rPr>
        <w:t xml:space="preserve">mere </w:t>
      </w:r>
      <w:r w:rsidRPr="00CC45C3">
        <w:rPr>
          <w:rFonts w:eastAsia="Calibri"/>
          <w:b/>
          <w:iCs/>
          <w:highlight w:val="cyan"/>
          <w:u w:val="single"/>
          <w:bdr w:val="single" w:sz="8" w:space="0" w:color="auto"/>
        </w:rPr>
        <w:t>side effect</w:t>
      </w:r>
      <w:r w:rsidRPr="00CC45C3">
        <w:rPr>
          <w:rFonts w:eastAsia="Calibri"/>
          <w:highlight w:val="cyan"/>
          <w:u w:val="single"/>
        </w:rPr>
        <w:t xml:space="preserve"> of executing another goal</w:t>
      </w:r>
      <w:r w:rsidRPr="00CC45C3">
        <w:rPr>
          <w:rFonts w:eastAsia="Calibri"/>
          <w:u w:val="single"/>
        </w:rPr>
        <w:t xml:space="preserve"> to its </w:t>
      </w:r>
      <w:r w:rsidRPr="00CC45C3">
        <w:rPr>
          <w:rFonts w:eastAsia="Calibri"/>
          <w:b/>
          <w:iCs/>
          <w:u w:val="single"/>
          <w:bdr w:val="single" w:sz="8" w:space="0" w:color="auto"/>
        </w:rPr>
        <w:t>extremity</w:t>
      </w:r>
      <w:r w:rsidRPr="00CC45C3">
        <w:rPr>
          <w:rFonts w:eastAsia="Calibri"/>
          <w:sz w:val="16"/>
        </w:rPr>
        <w:t xml:space="preserve">. </w:t>
      </w:r>
      <w:r w:rsidRPr="00CC45C3">
        <w:rPr>
          <w:rFonts w:eastAsia="Calibri"/>
          <w:u w:val="single"/>
        </w:rPr>
        <w:t>When we are executing our own goals as humans, such as food production or growing our economy, we tend to not pay much attention to the effects this has on other species.</w:t>
      </w:r>
      <w:r w:rsidRPr="00CC45C3">
        <w:rPr>
          <w:rFonts w:eastAsia="Calibri"/>
          <w:sz w:val="16"/>
        </w:rPr>
        <w:t xml:space="preserve"> </w:t>
      </w:r>
      <w:r w:rsidRPr="00CC45C3">
        <w:rPr>
          <w:rFonts w:eastAsia="Calibri"/>
          <w:u w:val="single"/>
        </w:rPr>
        <w:t xml:space="preserve">This </w:t>
      </w:r>
      <w:r w:rsidRPr="00CC45C3">
        <w:rPr>
          <w:rFonts w:eastAsia="Calibri"/>
          <w:b/>
          <w:iCs/>
          <w:u w:val="single"/>
          <w:bdr w:val="single" w:sz="8" w:space="0" w:color="auto"/>
        </w:rPr>
        <w:t>routinely leads to</w:t>
      </w:r>
      <w:r w:rsidRPr="00CC45C3">
        <w:rPr>
          <w:rFonts w:eastAsia="Calibri"/>
          <w:u w:val="single"/>
        </w:rPr>
        <w:t xml:space="preserve"> the </w:t>
      </w:r>
      <w:r w:rsidRPr="00CC45C3">
        <w:rPr>
          <w:rFonts w:eastAsia="Calibri"/>
          <w:b/>
          <w:iCs/>
          <w:u w:val="single"/>
          <w:bdr w:val="single" w:sz="8" w:space="0" w:color="auto"/>
        </w:rPr>
        <w:t>extinction</w:t>
      </w:r>
      <w:r w:rsidRPr="00CC45C3">
        <w:rPr>
          <w:rFonts w:eastAsia="Calibri"/>
          <w:u w:val="single"/>
        </w:rPr>
        <w:t xml:space="preserve"> of animal species as a mere side effect of us maximising our goals</w:t>
      </w:r>
      <w:r w:rsidRPr="00CC45C3">
        <w:rPr>
          <w:rFonts w:eastAsia="Calibri"/>
          <w:sz w:val="16"/>
        </w:rPr>
        <w:t>. In a similar fashion, an uncontrollable superintelligence could lead to our extinction as a side effect of the AI pushing its goals, whatever they may be, to their limits.</w:t>
      </w:r>
    </w:p>
    <w:p w14:paraId="11D06B92" w14:textId="77777777" w:rsidR="00CC45C3" w:rsidRPr="00CC45C3" w:rsidRDefault="00CC45C3" w:rsidP="00CC45C3">
      <w:pPr>
        <w:rPr>
          <w:rFonts w:eastAsia="Calibri"/>
          <w:sz w:val="16"/>
        </w:rPr>
      </w:pPr>
    </w:p>
    <w:p w14:paraId="03BB8880" w14:textId="77777777" w:rsidR="00CC45C3" w:rsidRPr="00CC45C3" w:rsidRDefault="00CC45C3" w:rsidP="00CC45C3">
      <w:pPr>
        <w:rPr>
          <w:rFonts w:eastAsia="Calibri"/>
          <w:highlight w:val="cyan"/>
        </w:rPr>
      </w:pPr>
    </w:p>
    <w:p w14:paraId="7A65944D" w14:textId="77777777" w:rsidR="00CC45C3" w:rsidRPr="00CC45C3" w:rsidRDefault="00CC45C3" w:rsidP="00CC45C3">
      <w:pPr>
        <w:rPr>
          <w:rFonts w:eastAsia="Calibri"/>
          <w:highlight w:val="cyan"/>
        </w:rPr>
      </w:pPr>
    </w:p>
    <w:p w14:paraId="25F74D0E"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AND proliferates S-risks, which outweigh extinction.</w:t>
      </w:r>
    </w:p>
    <w:p w14:paraId="1B53C7F6" w14:textId="77777777" w:rsidR="00CC45C3" w:rsidRPr="00CC45C3" w:rsidRDefault="00CC45C3" w:rsidP="00CC45C3">
      <w:pPr>
        <w:rPr>
          <w:rFonts w:eastAsia="Calibri"/>
        </w:rPr>
      </w:pPr>
      <w:r w:rsidRPr="00CC45C3">
        <w:rPr>
          <w:rFonts w:eastAsia="Calibri"/>
          <w:b/>
          <w:bCs/>
          <w:sz w:val="26"/>
        </w:rPr>
        <w:t>Althaus 16</w:t>
      </w:r>
      <w:r w:rsidRPr="00CC45C3">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782AF2D8" w14:textId="77777777" w:rsidR="00CC45C3" w:rsidRPr="00CC45C3" w:rsidRDefault="00CC45C3" w:rsidP="00CC45C3">
      <w:pPr>
        <w:rPr>
          <w:rFonts w:eastAsia="Calibri"/>
          <w:sz w:val="16"/>
        </w:rPr>
      </w:pPr>
      <w:r w:rsidRPr="00CC45C3">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CC45C3">
        <w:rPr>
          <w:rFonts w:eastAsia="Calibri"/>
          <w:highlight w:val="cyan"/>
          <w:u w:val="single"/>
        </w:rPr>
        <w:t xml:space="preserve">extinction is </w:t>
      </w:r>
      <w:r w:rsidRPr="00CC45C3">
        <w:rPr>
          <w:rFonts w:eastAsia="Calibri"/>
          <w:b/>
          <w:iCs/>
          <w:highlight w:val="cyan"/>
          <w:u w:val="single"/>
          <w:bdr w:val="single" w:sz="8" w:space="0" w:color="auto"/>
        </w:rPr>
        <w:t>not the worst</w:t>
      </w:r>
      <w:r w:rsidRPr="00CC45C3">
        <w:rPr>
          <w:rFonts w:eastAsia="Calibri"/>
          <w:u w:val="single"/>
        </w:rPr>
        <w:t xml:space="preserve"> possible </w:t>
      </w:r>
      <w:r w:rsidRPr="00CC45C3">
        <w:rPr>
          <w:rFonts w:eastAsia="Calibri"/>
          <w:highlight w:val="cyan"/>
          <w:u w:val="single"/>
        </w:rPr>
        <w:t>outcome</w:t>
      </w:r>
      <w:r w:rsidRPr="00CC45C3">
        <w:rPr>
          <w:rFonts w:eastAsia="Calibri"/>
          <w:sz w:val="16"/>
        </w:rPr>
        <w:t xml:space="preserve">, and that </w:t>
      </w:r>
      <w:r w:rsidRPr="00CC45C3">
        <w:rPr>
          <w:rFonts w:eastAsia="Calibri"/>
          <w:b/>
          <w:iCs/>
          <w:u w:val="single"/>
          <w:bdr w:val="single" w:sz="8" w:space="0" w:color="auto"/>
        </w:rPr>
        <w:t>avoiding</w:t>
      </w:r>
      <w:r w:rsidRPr="00CC45C3">
        <w:rPr>
          <w:rFonts w:eastAsia="Calibri"/>
          <w:sz w:val="16"/>
        </w:rPr>
        <w:t xml:space="preserve"> large quantities of </w:t>
      </w:r>
      <w:r w:rsidRPr="00CC45C3">
        <w:rPr>
          <w:rFonts w:eastAsia="Calibri"/>
          <w:b/>
          <w:iCs/>
          <w:u w:val="single"/>
          <w:bdr w:val="single" w:sz="8" w:space="0" w:color="auto"/>
        </w:rPr>
        <w:t>suffering</w:t>
      </w:r>
      <w:r w:rsidRPr="00CC45C3">
        <w:rPr>
          <w:rFonts w:eastAsia="Calibri"/>
          <w:u w:val="single"/>
        </w:rPr>
        <w:t xml:space="preserve"> is of </w:t>
      </w:r>
      <w:r w:rsidRPr="00CC45C3">
        <w:rPr>
          <w:rFonts w:eastAsia="Calibri"/>
          <w:b/>
          <w:iCs/>
          <w:u w:val="single"/>
          <w:bdr w:val="single" w:sz="8" w:space="0" w:color="auto"/>
        </w:rPr>
        <w:t>utmost</w:t>
      </w:r>
      <w:r w:rsidRPr="00CC45C3">
        <w:rPr>
          <w:rFonts w:eastAsia="Calibri"/>
          <w:sz w:val="16"/>
        </w:rPr>
        <w:t xml:space="preserve"> moral </w:t>
      </w:r>
      <w:r w:rsidRPr="00CC45C3">
        <w:rPr>
          <w:rFonts w:eastAsia="Calibri"/>
          <w:u w:val="single"/>
        </w:rPr>
        <w:t>importance</w:t>
      </w:r>
      <w:r w:rsidRPr="00CC45C3">
        <w:rPr>
          <w:rFonts w:eastAsia="Calibri"/>
          <w:sz w:val="16"/>
        </w:rPr>
        <w:t>.</w:t>
      </w:r>
    </w:p>
    <w:p w14:paraId="22B33771" w14:textId="77777777" w:rsidR="00CC45C3" w:rsidRPr="00CC45C3" w:rsidRDefault="00CC45C3" w:rsidP="00CC45C3">
      <w:pPr>
        <w:rPr>
          <w:rFonts w:eastAsia="Calibri"/>
          <w:u w:val="single"/>
        </w:rPr>
      </w:pPr>
      <w:r w:rsidRPr="00CC45C3">
        <w:rPr>
          <w:rFonts w:eastAsia="Calibri"/>
          <w:sz w:val="16"/>
        </w:rPr>
        <w:t xml:space="preserve">We should differentiate between existential risks (i.e., risks of “mere” extinction or failed potential) and risks of astronomical suffering1 </w:t>
      </w:r>
      <w:r w:rsidRPr="00CC45C3">
        <w:rPr>
          <w:rFonts w:eastAsia="Calibri"/>
          <w:u w:val="single"/>
        </w:rPr>
        <w:t>(“suffering risks” or “</w:t>
      </w:r>
      <w:r w:rsidRPr="00CC45C3">
        <w:rPr>
          <w:rFonts w:eastAsia="Calibri"/>
          <w:b/>
          <w:iCs/>
          <w:highlight w:val="cyan"/>
          <w:u w:val="single"/>
          <w:bdr w:val="single" w:sz="8" w:space="0" w:color="auto"/>
        </w:rPr>
        <w:t>s-risks</w:t>
      </w:r>
      <w:r w:rsidRPr="00CC45C3">
        <w:rPr>
          <w:rFonts w:eastAsia="Calibri"/>
          <w:u w:val="single"/>
        </w:rPr>
        <w:t>”)</w:t>
      </w:r>
      <w:r w:rsidRPr="00CC45C3">
        <w:rPr>
          <w:rFonts w:eastAsia="Calibri"/>
          <w:sz w:val="16"/>
        </w:rPr>
        <w:t xml:space="preserve">. S-risks </w:t>
      </w:r>
      <w:r w:rsidRPr="00CC45C3">
        <w:rPr>
          <w:rFonts w:eastAsia="Calibri"/>
          <w:u w:val="single"/>
        </w:rPr>
        <w:t xml:space="preserve">are events that </w:t>
      </w:r>
      <w:r w:rsidRPr="00CC45C3">
        <w:rPr>
          <w:rFonts w:eastAsia="Calibri"/>
          <w:highlight w:val="cyan"/>
          <w:u w:val="single"/>
        </w:rPr>
        <w:t xml:space="preserve">would </w:t>
      </w:r>
      <w:r w:rsidRPr="00CC45C3">
        <w:rPr>
          <w:rFonts w:eastAsia="Calibri"/>
          <w:b/>
          <w:iCs/>
          <w:highlight w:val="cyan"/>
          <w:u w:val="single"/>
          <w:bdr w:val="single" w:sz="8" w:space="0" w:color="auto"/>
        </w:rPr>
        <w:t>bring</w:t>
      </w:r>
      <w:r w:rsidRPr="00CC45C3">
        <w:rPr>
          <w:rFonts w:eastAsia="Calibri"/>
          <w:u w:val="single"/>
        </w:rPr>
        <w:t xml:space="preserve"> about </w:t>
      </w:r>
      <w:r w:rsidRPr="00CC45C3">
        <w:rPr>
          <w:rFonts w:eastAsia="Calibri"/>
          <w:highlight w:val="cyan"/>
          <w:u w:val="single"/>
        </w:rPr>
        <w:t>suffering</w:t>
      </w:r>
      <w:r w:rsidRPr="00CC45C3">
        <w:rPr>
          <w:rFonts w:eastAsia="Calibri"/>
          <w:u w:val="single"/>
        </w:rPr>
        <w:t xml:space="preserve"> on an </w:t>
      </w:r>
      <w:r w:rsidRPr="00CC45C3">
        <w:rPr>
          <w:rFonts w:eastAsia="Calibri"/>
          <w:b/>
          <w:iCs/>
          <w:u w:val="single"/>
          <w:bdr w:val="single" w:sz="8" w:space="0" w:color="auto"/>
        </w:rPr>
        <w:t>astronomical</w:t>
      </w:r>
      <w:r w:rsidRPr="00CC45C3">
        <w:rPr>
          <w:rFonts w:eastAsia="Calibri"/>
          <w:u w:val="single"/>
        </w:rPr>
        <w:t xml:space="preserve"> scale, vastly </w:t>
      </w:r>
      <w:r w:rsidRPr="00CC45C3">
        <w:rPr>
          <w:rFonts w:eastAsia="Calibri"/>
          <w:highlight w:val="cyan"/>
          <w:u w:val="single"/>
        </w:rPr>
        <w:t xml:space="preserve">exceeding </w:t>
      </w:r>
      <w:r w:rsidRPr="00CC45C3">
        <w:rPr>
          <w:rFonts w:eastAsia="Calibri"/>
          <w:b/>
          <w:iCs/>
          <w:highlight w:val="cyan"/>
          <w:u w:val="single"/>
          <w:bdr w:val="single" w:sz="8" w:space="0" w:color="auto"/>
        </w:rPr>
        <w:t>all</w:t>
      </w:r>
      <w:r w:rsidRPr="00CC45C3">
        <w:rPr>
          <w:rFonts w:eastAsia="Calibri"/>
          <w:b/>
          <w:iCs/>
          <w:u w:val="single"/>
          <w:bdr w:val="single" w:sz="8" w:space="0" w:color="auto"/>
        </w:rPr>
        <w:t xml:space="preserve"> suffering</w:t>
      </w:r>
      <w:r w:rsidRPr="00CC45C3">
        <w:rPr>
          <w:rFonts w:eastAsia="Calibri"/>
          <w:u w:val="single"/>
        </w:rPr>
        <w:t xml:space="preserve"> </w:t>
      </w:r>
      <w:r w:rsidRPr="00CC45C3">
        <w:rPr>
          <w:rFonts w:eastAsia="Calibri"/>
          <w:highlight w:val="cyan"/>
          <w:u w:val="single"/>
        </w:rPr>
        <w:t xml:space="preserve">that has </w:t>
      </w:r>
      <w:r w:rsidRPr="00CC45C3">
        <w:rPr>
          <w:rFonts w:eastAsia="Calibri"/>
          <w:b/>
          <w:iCs/>
          <w:highlight w:val="cyan"/>
          <w:u w:val="single"/>
          <w:bdr w:val="single" w:sz="8" w:space="0" w:color="auto"/>
        </w:rPr>
        <w:t>existed</w:t>
      </w:r>
      <w:r w:rsidRPr="00CC45C3">
        <w:rPr>
          <w:rFonts w:eastAsia="Calibri"/>
          <w:u w:val="single"/>
        </w:rPr>
        <w:t xml:space="preserve"> on Earth </w:t>
      </w:r>
      <w:r w:rsidRPr="00CC45C3">
        <w:rPr>
          <w:rFonts w:eastAsia="Calibri"/>
          <w:b/>
          <w:iCs/>
          <w:u w:val="single"/>
          <w:bdr w:val="single" w:sz="8" w:space="0" w:color="auto"/>
        </w:rPr>
        <w:t>so far</w:t>
      </w:r>
      <w:r w:rsidRPr="00CC45C3">
        <w:rPr>
          <w:rFonts w:eastAsia="Calibri"/>
          <w:u w:val="single"/>
        </w:rPr>
        <w:t>.</w:t>
      </w:r>
    </w:p>
    <w:p w14:paraId="50629DFA" w14:textId="77777777" w:rsidR="00CC45C3" w:rsidRPr="00CC45C3" w:rsidRDefault="00CC45C3" w:rsidP="00CC45C3">
      <w:pPr>
        <w:rPr>
          <w:rFonts w:eastAsia="Calibri"/>
          <w:sz w:val="14"/>
          <w:szCs w:val="14"/>
        </w:rPr>
      </w:pPr>
      <w:r w:rsidRPr="00CC45C3">
        <w:rPr>
          <w:rFonts w:eastAsia="Calibri"/>
          <w:sz w:val="14"/>
          <w:szCs w:val="14"/>
        </w:rPr>
        <w:t>The above distinctions are all the more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725354F0" w14:textId="77777777" w:rsidR="00CC45C3" w:rsidRPr="00CC45C3" w:rsidRDefault="00CC45C3" w:rsidP="00CC45C3">
      <w:pPr>
        <w:rPr>
          <w:rFonts w:eastAsia="Calibri"/>
          <w:sz w:val="16"/>
        </w:rPr>
      </w:pPr>
      <w:r w:rsidRPr="00CC45C3">
        <w:rPr>
          <w:rFonts w:eastAsia="Calibri"/>
          <w:sz w:val="16"/>
        </w:rPr>
        <w:t xml:space="preserve">The Case for Suffering-Focused Ethics (previously in this sequence) outlined several reasons for considering suffering reduction one’s primary moral priority. From this perspective in particular, </w:t>
      </w:r>
      <w:r w:rsidRPr="00CC45C3">
        <w:rPr>
          <w:rFonts w:eastAsia="Calibri"/>
          <w:b/>
          <w:iCs/>
          <w:u w:val="single"/>
          <w:bdr w:val="single" w:sz="8" w:space="0" w:color="auto"/>
        </w:rPr>
        <w:t>s-risks</w:t>
      </w:r>
      <w:r w:rsidRPr="00CC45C3">
        <w:rPr>
          <w:rFonts w:eastAsia="Calibri"/>
          <w:u w:val="single"/>
        </w:rPr>
        <w:t xml:space="preserve"> </w:t>
      </w:r>
      <w:r w:rsidRPr="00CC45C3">
        <w:rPr>
          <w:rFonts w:eastAsia="Calibri"/>
          <w:highlight w:val="cyan"/>
          <w:u w:val="single"/>
        </w:rPr>
        <w:t xml:space="preserve">should be addressed </w:t>
      </w:r>
      <w:r w:rsidRPr="00CC45C3">
        <w:rPr>
          <w:rFonts w:eastAsia="Calibri"/>
          <w:b/>
          <w:iCs/>
          <w:highlight w:val="cyan"/>
          <w:u w:val="single"/>
          <w:bdr w:val="single" w:sz="8" w:space="0" w:color="auto"/>
        </w:rPr>
        <w:t>before</w:t>
      </w:r>
      <w:r w:rsidRPr="00CC45C3">
        <w:rPr>
          <w:rFonts w:eastAsia="Calibri"/>
          <w:u w:val="single"/>
        </w:rPr>
        <w:t xml:space="preserve"> addressing </w:t>
      </w:r>
      <w:r w:rsidRPr="00CC45C3">
        <w:rPr>
          <w:rFonts w:eastAsia="Calibri"/>
          <w:b/>
          <w:iCs/>
          <w:highlight w:val="cyan"/>
          <w:u w:val="single"/>
          <w:bdr w:val="single" w:sz="8" w:space="0" w:color="auto"/>
        </w:rPr>
        <w:t>extinction</w:t>
      </w:r>
      <w:r w:rsidRPr="00CC45C3">
        <w:rPr>
          <w:rFonts w:eastAsia="Calibri"/>
          <w:b/>
          <w:iCs/>
          <w:u w:val="single"/>
          <w:bdr w:val="single" w:sz="8" w:space="0" w:color="auto"/>
        </w:rPr>
        <w:t xml:space="preserve"> risks</w:t>
      </w:r>
      <w:r w:rsidRPr="00CC45C3">
        <w:rPr>
          <w:rFonts w:eastAsia="Calibri"/>
          <w:u w:val="single"/>
        </w:rPr>
        <w:t xml:space="preserve">. </w:t>
      </w:r>
      <w:r w:rsidRPr="00CC45C3">
        <w:rPr>
          <w:rFonts w:eastAsia="Calibri"/>
          <w:highlight w:val="cyan"/>
          <w:u w:val="single"/>
        </w:rPr>
        <w:t>Reducing extinction</w:t>
      </w:r>
      <w:r w:rsidRPr="00CC45C3">
        <w:rPr>
          <w:rFonts w:eastAsia="Calibri"/>
          <w:u w:val="single"/>
        </w:rPr>
        <w:t xml:space="preserve"> risks </w:t>
      </w:r>
      <w:r w:rsidRPr="00CC45C3">
        <w:rPr>
          <w:rFonts w:eastAsia="Calibri"/>
          <w:highlight w:val="cyan"/>
          <w:u w:val="single"/>
        </w:rPr>
        <w:t>makes it</w:t>
      </w:r>
      <w:r w:rsidRPr="00CC45C3">
        <w:rPr>
          <w:rFonts w:eastAsia="Calibri"/>
          <w:u w:val="single"/>
        </w:rPr>
        <w:t xml:space="preserve"> more </w:t>
      </w:r>
      <w:r w:rsidRPr="00CC45C3">
        <w:rPr>
          <w:rFonts w:eastAsia="Calibri"/>
          <w:b/>
          <w:iCs/>
          <w:highlight w:val="cyan"/>
          <w:u w:val="single"/>
          <w:bdr w:val="single" w:sz="8" w:space="0" w:color="auto"/>
        </w:rPr>
        <w:t>likely</w:t>
      </w:r>
      <w:r w:rsidRPr="00CC45C3">
        <w:rPr>
          <w:rFonts w:eastAsia="Calibri"/>
          <w:u w:val="single"/>
        </w:rPr>
        <w:t xml:space="preserve"> that </w:t>
      </w:r>
      <w:r w:rsidRPr="00CC45C3">
        <w:rPr>
          <w:rFonts w:eastAsia="Calibri"/>
          <w:highlight w:val="cyan"/>
          <w:u w:val="single"/>
        </w:rPr>
        <w:t xml:space="preserve">there </w:t>
      </w:r>
      <w:r w:rsidRPr="00CC45C3">
        <w:rPr>
          <w:rFonts w:eastAsia="Calibri"/>
          <w:b/>
          <w:iCs/>
          <w:highlight w:val="cyan"/>
          <w:u w:val="single"/>
          <w:bdr w:val="single" w:sz="8" w:space="0" w:color="auto"/>
        </w:rPr>
        <w:t>will be</w:t>
      </w:r>
      <w:r w:rsidRPr="00CC45C3">
        <w:rPr>
          <w:rFonts w:eastAsia="Calibri"/>
          <w:highlight w:val="cyan"/>
          <w:u w:val="single"/>
        </w:rPr>
        <w:t xml:space="preserve"> a future</w:t>
      </w:r>
      <w:r w:rsidRPr="00CC45C3">
        <w:rPr>
          <w:rFonts w:eastAsia="Calibri"/>
          <w:sz w:val="16"/>
        </w:rPr>
        <w:t xml:space="preserve">, possibly one involving space colonization and the astronomical stakes that come with it. </w:t>
      </w:r>
      <w:r w:rsidRPr="00CC45C3">
        <w:rPr>
          <w:rFonts w:eastAsia="Calibri"/>
          <w:highlight w:val="cyan"/>
          <w:u w:val="single"/>
        </w:rPr>
        <w:t>But</w:t>
      </w:r>
      <w:r w:rsidRPr="00CC45C3">
        <w:rPr>
          <w:rFonts w:eastAsia="Calibri"/>
          <w:u w:val="single"/>
        </w:rPr>
        <w:t xml:space="preserve"> it often </w:t>
      </w:r>
      <w:r w:rsidRPr="00CC45C3">
        <w:rPr>
          <w:rFonts w:eastAsia="Calibri"/>
          <w:b/>
          <w:iCs/>
          <w:highlight w:val="cyan"/>
          <w:u w:val="single"/>
          <w:bdr w:val="single" w:sz="8" w:space="0" w:color="auto"/>
        </w:rPr>
        <w:t>does not</w:t>
      </w:r>
      <w:r w:rsidRPr="00CC45C3">
        <w:rPr>
          <w:rFonts w:eastAsia="Calibri"/>
          <w:highlight w:val="cyan"/>
          <w:u w:val="single"/>
        </w:rPr>
        <w:t xml:space="preserve"> affect</w:t>
      </w:r>
      <w:r w:rsidRPr="00CC45C3">
        <w:rPr>
          <w:rFonts w:eastAsia="Calibri"/>
          <w:u w:val="single"/>
        </w:rPr>
        <w:t xml:space="preserve"> the </w:t>
      </w:r>
      <w:r w:rsidRPr="00CC45C3">
        <w:rPr>
          <w:rFonts w:eastAsia="Calibri"/>
          <w:b/>
          <w:iCs/>
          <w:highlight w:val="cyan"/>
          <w:u w:val="single"/>
          <w:bdr w:val="single" w:sz="8" w:space="0" w:color="auto"/>
        </w:rPr>
        <w:t>quality</w:t>
      </w:r>
      <w:r w:rsidRPr="00CC45C3">
        <w:rPr>
          <w:rFonts w:eastAsia="Calibri"/>
          <w:u w:val="single"/>
        </w:rPr>
        <w:t xml:space="preserve"> of the future, i.e. how much </w:t>
      </w:r>
      <w:r w:rsidRPr="00CC45C3">
        <w:rPr>
          <w:rFonts w:eastAsia="Calibri"/>
          <w:b/>
          <w:iCs/>
          <w:u w:val="single"/>
          <w:bdr w:val="single" w:sz="8" w:space="0" w:color="auto"/>
        </w:rPr>
        <w:t>suffering</w:t>
      </w:r>
      <w:r w:rsidRPr="00CC45C3">
        <w:rPr>
          <w:rFonts w:eastAsia="Calibri"/>
          <w:u w:val="single"/>
        </w:rPr>
        <w:t xml:space="preserve"> or happiness it will likely </w:t>
      </w:r>
      <w:r w:rsidRPr="00CC45C3">
        <w:rPr>
          <w:rFonts w:eastAsia="Calibri"/>
          <w:b/>
          <w:iCs/>
          <w:u w:val="single"/>
          <w:bdr w:val="single" w:sz="8" w:space="0" w:color="auto"/>
        </w:rPr>
        <w:t>contain</w:t>
      </w:r>
      <w:r w:rsidRPr="00CC45C3">
        <w:rPr>
          <w:rFonts w:eastAsia="Calibri"/>
          <w:sz w:val="16"/>
        </w:rPr>
        <w:t>.4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01EE6238" w14:textId="77777777" w:rsidR="00CC45C3" w:rsidRPr="00CC45C3" w:rsidRDefault="00CC45C3" w:rsidP="00CC45C3">
      <w:pPr>
        <w:rPr>
          <w:rFonts w:eastAsia="Calibri"/>
          <w:sz w:val="14"/>
          <w:szCs w:val="14"/>
        </w:rPr>
      </w:pPr>
      <w:r w:rsidRPr="00CC45C3">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313AA888" w14:textId="77777777" w:rsidR="00CC45C3" w:rsidRPr="00CC45C3" w:rsidRDefault="00CC45C3" w:rsidP="00CC45C3">
      <w:pPr>
        <w:rPr>
          <w:rFonts w:eastAsia="Calibri"/>
          <w:sz w:val="14"/>
          <w:szCs w:val="14"/>
        </w:rPr>
      </w:pPr>
      <w:r w:rsidRPr="00CC45C3">
        <w:rPr>
          <w:rFonts w:eastAsia="Calibri"/>
          <w:sz w:val="14"/>
          <w:szCs w:val="14"/>
        </w:rPr>
        <w:t>The following sections will present reasons why s-risks are both neglected and tractable, and why actors concerned about the far future should consider investing (more) resources into addressing them.</w:t>
      </w:r>
    </w:p>
    <w:p w14:paraId="32602700" w14:textId="77777777" w:rsidR="00CC45C3" w:rsidRPr="00CC45C3" w:rsidRDefault="00CC45C3" w:rsidP="00CC45C3">
      <w:pPr>
        <w:rPr>
          <w:rFonts w:eastAsia="Calibri"/>
          <w:sz w:val="14"/>
          <w:szCs w:val="14"/>
        </w:rPr>
      </w:pPr>
      <w:r w:rsidRPr="00CC45C3">
        <w:rPr>
          <w:rFonts w:eastAsia="Calibri"/>
          <w:sz w:val="14"/>
          <w:szCs w:val="14"/>
        </w:rPr>
        <w:t>The future contains less happiness and more suffering than is commonly assumed</w:t>
      </w:r>
    </w:p>
    <w:p w14:paraId="2DC50152" w14:textId="77777777" w:rsidR="00CC45C3" w:rsidRPr="00CC45C3" w:rsidRDefault="00CC45C3" w:rsidP="00CC45C3">
      <w:pPr>
        <w:rPr>
          <w:rFonts w:eastAsia="Calibri"/>
          <w:sz w:val="14"/>
          <w:szCs w:val="14"/>
        </w:rPr>
      </w:pPr>
      <w:r w:rsidRPr="00CC45C3">
        <w:rPr>
          <w:rFonts w:eastAsia="Calibri"/>
          <w:sz w:val="14"/>
          <w:szCs w:val="14"/>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79D063DA" w14:textId="77777777" w:rsidR="00CC45C3" w:rsidRPr="00CC45C3" w:rsidRDefault="00CC45C3" w:rsidP="00CC45C3">
      <w:pPr>
        <w:rPr>
          <w:rFonts w:eastAsia="Calibri"/>
          <w:sz w:val="14"/>
          <w:szCs w:val="14"/>
        </w:rPr>
      </w:pPr>
      <w:r w:rsidRPr="00CC45C3">
        <w:rPr>
          <w:rFonts w:eastAsia="Calibri"/>
          <w:sz w:val="14"/>
          <w:szCs w:val="14"/>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4A93A3D2" w14:textId="77777777" w:rsidR="00CC45C3" w:rsidRPr="00CC45C3" w:rsidRDefault="00CC45C3" w:rsidP="00CC45C3">
      <w:pPr>
        <w:rPr>
          <w:rFonts w:eastAsia="Calibri"/>
          <w:sz w:val="14"/>
          <w:szCs w:val="14"/>
        </w:rPr>
      </w:pPr>
      <w:r w:rsidRPr="00CC45C3">
        <w:rPr>
          <w:rFonts w:eastAsia="Calibri"/>
          <w:sz w:val="14"/>
          <w:szCs w:val="14"/>
        </w:rPr>
        <w:t>Psychological factors</w:t>
      </w:r>
    </w:p>
    <w:p w14:paraId="1D00926C" w14:textId="77777777" w:rsidR="00CC45C3" w:rsidRPr="00CC45C3" w:rsidRDefault="00CC45C3" w:rsidP="00CC45C3">
      <w:pPr>
        <w:rPr>
          <w:rFonts w:eastAsia="Calibri"/>
          <w:sz w:val="16"/>
        </w:rPr>
      </w:pPr>
      <w:r w:rsidRPr="00CC45C3">
        <w:rPr>
          <w:rFonts w:eastAsia="Calibri"/>
          <w:sz w:val="16"/>
        </w:rPr>
        <w:t xml:space="preserve">It is human nature to (subconsciously) flinch away from contemplating bad or horrific possibilities; many do not dare to question whether things will turn out fine. </w:t>
      </w:r>
      <w:r w:rsidRPr="00CC45C3">
        <w:rPr>
          <w:rFonts w:eastAsia="Calibri"/>
          <w:u w:val="single"/>
        </w:rPr>
        <w:t xml:space="preserve">Several </w:t>
      </w:r>
      <w:r w:rsidRPr="00CC45C3">
        <w:rPr>
          <w:rFonts w:eastAsia="Calibri"/>
          <w:b/>
          <w:iCs/>
          <w:highlight w:val="cyan"/>
          <w:u w:val="single"/>
          <w:bdr w:val="single" w:sz="8" w:space="0" w:color="auto"/>
        </w:rPr>
        <w:t>psychological</w:t>
      </w:r>
      <w:r w:rsidRPr="00CC45C3">
        <w:rPr>
          <w:rFonts w:eastAsia="Calibri"/>
          <w:highlight w:val="cyan"/>
          <w:u w:val="single"/>
        </w:rPr>
        <w:t xml:space="preserve"> factors</w:t>
      </w:r>
      <w:r w:rsidRPr="00CC45C3">
        <w:rPr>
          <w:rFonts w:eastAsia="Calibri"/>
          <w:u w:val="single"/>
        </w:rPr>
        <w:t xml:space="preserve"> plausibly </w:t>
      </w:r>
      <w:r w:rsidRPr="00CC45C3">
        <w:rPr>
          <w:rFonts w:eastAsia="Calibri"/>
          <w:b/>
          <w:iCs/>
          <w:u w:val="single"/>
          <w:bdr w:val="single" w:sz="8" w:space="0" w:color="auto"/>
        </w:rPr>
        <w:t>contribute</w:t>
      </w:r>
      <w:r w:rsidRPr="00CC45C3">
        <w:rPr>
          <w:rFonts w:eastAsia="Calibri"/>
          <w:u w:val="single"/>
        </w:rPr>
        <w:t xml:space="preserve"> to our tendency to </w:t>
      </w:r>
      <w:r w:rsidRPr="00CC45C3">
        <w:rPr>
          <w:rFonts w:eastAsia="Calibri"/>
          <w:b/>
          <w:iCs/>
          <w:highlight w:val="cyan"/>
          <w:u w:val="single"/>
          <w:bdr w:val="single" w:sz="8" w:space="0" w:color="auto"/>
        </w:rPr>
        <w:t>underestimate</w:t>
      </w:r>
      <w:r w:rsidRPr="00CC45C3">
        <w:rPr>
          <w:rFonts w:eastAsia="Calibri"/>
          <w:u w:val="single"/>
        </w:rPr>
        <w:t xml:space="preserve"> the expected amount of </w:t>
      </w:r>
      <w:r w:rsidRPr="00CC45C3">
        <w:rPr>
          <w:rFonts w:eastAsia="Calibri"/>
          <w:b/>
          <w:iCs/>
          <w:highlight w:val="cyan"/>
          <w:u w:val="single"/>
          <w:bdr w:val="single" w:sz="8" w:space="0" w:color="auto"/>
        </w:rPr>
        <w:t>suffering</w:t>
      </w:r>
      <w:r w:rsidRPr="00CC45C3">
        <w:rPr>
          <w:rFonts w:eastAsia="Calibri"/>
          <w:highlight w:val="cyan"/>
          <w:u w:val="single"/>
        </w:rPr>
        <w:t xml:space="preserve"> in the </w:t>
      </w:r>
      <w:r w:rsidRPr="00CC45C3">
        <w:rPr>
          <w:rFonts w:eastAsia="Calibri"/>
          <w:b/>
          <w:iCs/>
          <w:highlight w:val="cyan"/>
          <w:u w:val="single"/>
          <w:bdr w:val="single" w:sz="8" w:space="0" w:color="auto"/>
        </w:rPr>
        <w:t>future</w:t>
      </w:r>
      <w:r w:rsidRPr="00CC45C3">
        <w:rPr>
          <w:rFonts w:eastAsia="Calibri"/>
          <w:u w:val="single"/>
        </w:rPr>
        <w:t xml:space="preserve">, or towards even </w:t>
      </w:r>
      <w:r w:rsidRPr="00CC45C3">
        <w:rPr>
          <w:rFonts w:eastAsia="Calibri"/>
          <w:b/>
          <w:iCs/>
          <w:u w:val="single"/>
          <w:bdr w:val="single" w:sz="8" w:space="0" w:color="auto"/>
        </w:rPr>
        <w:t>ignoring</w:t>
      </w:r>
      <w:r w:rsidRPr="00CC45C3">
        <w:rPr>
          <w:rFonts w:eastAsia="Calibri"/>
          <w:u w:val="single"/>
        </w:rPr>
        <w:t xml:space="preserve"> the possibility of </w:t>
      </w:r>
      <w:r w:rsidRPr="00CC45C3">
        <w:rPr>
          <w:rFonts w:eastAsia="Calibri"/>
          <w:b/>
          <w:iCs/>
          <w:u w:val="single"/>
          <w:bdr w:val="single" w:sz="8" w:space="0" w:color="auto"/>
        </w:rPr>
        <w:t>dystopian</w:t>
      </w:r>
      <w:r w:rsidRPr="00CC45C3">
        <w:rPr>
          <w:rFonts w:eastAsia="Calibri"/>
          <w:u w:val="single"/>
        </w:rPr>
        <w:t xml:space="preserve"> futures </w:t>
      </w:r>
      <w:r w:rsidRPr="00CC45C3">
        <w:rPr>
          <w:rFonts w:eastAsia="Calibri"/>
          <w:b/>
          <w:iCs/>
          <w:u w:val="single"/>
          <w:bdr w:val="single" w:sz="8" w:space="0" w:color="auto"/>
        </w:rPr>
        <w:t>entirely</w:t>
      </w:r>
      <w:r w:rsidRPr="00CC45C3">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39FDF8A0" w14:textId="77777777" w:rsidR="00CC45C3" w:rsidRPr="00CC45C3" w:rsidRDefault="00CC45C3" w:rsidP="00CC45C3">
      <w:pPr>
        <w:rPr>
          <w:rFonts w:eastAsia="Calibri"/>
          <w:sz w:val="16"/>
        </w:rPr>
      </w:pPr>
      <w:r w:rsidRPr="00CC45C3">
        <w:rPr>
          <w:rFonts w:eastAsia="Calibri"/>
          <w:sz w:val="16"/>
        </w:rPr>
        <w:t xml:space="preserve">One contributing factor is </w:t>
      </w:r>
      <w:r w:rsidRPr="00CC45C3">
        <w:rPr>
          <w:rFonts w:eastAsia="Calibri"/>
          <w:b/>
          <w:iCs/>
          <w:highlight w:val="cyan"/>
          <w:u w:val="single"/>
          <w:bdr w:val="single" w:sz="8" w:space="0" w:color="auto"/>
        </w:rPr>
        <w:t>optimism</w:t>
      </w:r>
      <w:r w:rsidRPr="00CC45C3">
        <w:rPr>
          <w:rFonts w:eastAsia="Calibri"/>
          <w:highlight w:val="cyan"/>
          <w:u w:val="single"/>
        </w:rPr>
        <w:t xml:space="preserve"> bias</w:t>
      </w:r>
      <w:r w:rsidRPr="00CC45C3">
        <w:rPr>
          <w:rFonts w:eastAsia="Calibri"/>
          <w:sz w:val="16"/>
        </w:rPr>
        <w:t xml:space="preserve"> (e.g. Sharot, Riccardi, Raio, &amp; Phelps, 2007), which </w:t>
      </w:r>
      <w:r w:rsidRPr="00CC45C3">
        <w:rPr>
          <w:rFonts w:eastAsia="Calibri"/>
          <w:u w:val="single"/>
        </w:rPr>
        <w:t xml:space="preserve">refers to the </w:t>
      </w:r>
      <w:r w:rsidRPr="00CC45C3">
        <w:rPr>
          <w:rFonts w:eastAsia="Calibri"/>
          <w:b/>
          <w:iCs/>
          <w:u w:val="single"/>
          <w:bdr w:val="single" w:sz="8" w:space="0" w:color="auto"/>
        </w:rPr>
        <w:t>tendency</w:t>
      </w:r>
      <w:r w:rsidRPr="00CC45C3">
        <w:rPr>
          <w:rFonts w:eastAsia="Calibri"/>
          <w:u w:val="single"/>
        </w:rPr>
        <w:t xml:space="preserve"> to </w:t>
      </w:r>
      <w:r w:rsidRPr="00CC45C3">
        <w:rPr>
          <w:rFonts w:eastAsia="Calibri"/>
          <w:highlight w:val="cyan"/>
          <w:u w:val="single"/>
        </w:rPr>
        <w:t>overestimate</w:t>
      </w:r>
      <w:r w:rsidRPr="00CC45C3">
        <w:rPr>
          <w:rFonts w:eastAsia="Calibri"/>
          <w:u w:val="single"/>
        </w:rPr>
        <w:t xml:space="preserve"> the </w:t>
      </w:r>
      <w:r w:rsidRPr="00CC45C3">
        <w:rPr>
          <w:rFonts w:eastAsia="Calibri"/>
          <w:b/>
          <w:iCs/>
          <w:u w:val="single"/>
          <w:bdr w:val="single" w:sz="8" w:space="0" w:color="auto"/>
        </w:rPr>
        <w:t>likelihood</w:t>
      </w:r>
      <w:r w:rsidRPr="00CC45C3">
        <w:rPr>
          <w:rFonts w:eastAsia="Calibri"/>
          <w:u w:val="single"/>
        </w:rPr>
        <w:t xml:space="preserve"> of </w:t>
      </w:r>
      <w:r w:rsidRPr="00CC45C3">
        <w:rPr>
          <w:rFonts w:eastAsia="Calibri"/>
          <w:b/>
          <w:iCs/>
          <w:highlight w:val="cyan"/>
          <w:u w:val="single"/>
          <w:bdr w:val="single" w:sz="8" w:space="0" w:color="auto"/>
        </w:rPr>
        <w:t>positive</w:t>
      </w:r>
      <w:r w:rsidRPr="00CC45C3">
        <w:rPr>
          <w:rFonts w:eastAsia="Calibri"/>
          <w:highlight w:val="cyan"/>
          <w:u w:val="single"/>
        </w:rPr>
        <w:t xml:space="preserve"> future</w:t>
      </w:r>
      <w:r w:rsidRPr="00CC45C3">
        <w:rPr>
          <w:rFonts w:eastAsia="Calibri"/>
          <w:u w:val="single"/>
        </w:rPr>
        <w:t xml:space="preserve"> events while </w:t>
      </w:r>
      <w:r w:rsidRPr="00CC45C3">
        <w:rPr>
          <w:rFonts w:eastAsia="Calibri"/>
          <w:b/>
          <w:iCs/>
          <w:u w:val="single"/>
          <w:bdr w:val="single" w:sz="8" w:space="0" w:color="auto"/>
        </w:rPr>
        <w:t>underestimating</w:t>
      </w:r>
      <w:r w:rsidRPr="00CC45C3">
        <w:rPr>
          <w:rFonts w:eastAsia="Calibri"/>
          <w:u w:val="single"/>
        </w:rPr>
        <w:t xml:space="preserve"> the probability and severity of </w:t>
      </w:r>
      <w:r w:rsidRPr="00CC45C3">
        <w:rPr>
          <w:rFonts w:eastAsia="Calibri"/>
          <w:b/>
          <w:iCs/>
          <w:u w:val="single"/>
          <w:bdr w:val="single" w:sz="8" w:space="0" w:color="auto"/>
        </w:rPr>
        <w:t>negative</w:t>
      </w:r>
      <w:r w:rsidRPr="00CC45C3">
        <w:rPr>
          <w:rFonts w:eastAsia="Calibri"/>
          <w:u w:val="single"/>
        </w:rPr>
        <w:t xml:space="preserve"> events</w:t>
      </w:r>
      <w:r w:rsidRPr="00CC45C3">
        <w:rPr>
          <w:rFonts w:eastAsia="Calibr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5F37DF3A" w14:textId="77777777" w:rsidR="00CC45C3" w:rsidRPr="00CC45C3" w:rsidRDefault="00CC45C3" w:rsidP="00CC45C3">
      <w:pPr>
        <w:rPr>
          <w:rFonts w:eastAsia="Calibri"/>
          <w:sz w:val="14"/>
          <w:szCs w:val="14"/>
        </w:rPr>
      </w:pPr>
      <w:r w:rsidRPr="00CC45C3">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7D7B8A62" w14:textId="77777777" w:rsidR="00CC45C3" w:rsidRPr="00CC45C3" w:rsidRDefault="00CC45C3" w:rsidP="00CC45C3">
      <w:pPr>
        <w:rPr>
          <w:rFonts w:eastAsia="Calibri"/>
          <w:sz w:val="14"/>
          <w:szCs w:val="14"/>
        </w:rPr>
      </w:pPr>
      <w:r w:rsidRPr="00CC45C3">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0778DB66" w14:textId="77777777" w:rsidR="00CC45C3" w:rsidRPr="00CC45C3" w:rsidRDefault="00CC45C3" w:rsidP="00CC45C3">
      <w:pPr>
        <w:rPr>
          <w:rFonts w:eastAsia="Calibri"/>
          <w:sz w:val="14"/>
          <w:szCs w:val="14"/>
        </w:rPr>
      </w:pPr>
      <w:r w:rsidRPr="00CC45C3">
        <w:rPr>
          <w:rFonts w:eastAsia="Calibri"/>
          <w:sz w:val="14"/>
          <w:szCs w:val="14"/>
        </w:rPr>
        <w:t>Lastly, psychological inhibitions against contemplating s-risks and unawareness of such considerations are interrelated and tend to reinforce each other.</w:t>
      </w:r>
    </w:p>
    <w:p w14:paraId="42858D07" w14:textId="77777777" w:rsidR="00CC45C3" w:rsidRPr="00CC45C3" w:rsidRDefault="00CC45C3" w:rsidP="00CC45C3">
      <w:pPr>
        <w:rPr>
          <w:rFonts w:eastAsia="Calibri"/>
          <w:sz w:val="14"/>
          <w:szCs w:val="14"/>
        </w:rPr>
      </w:pPr>
      <w:r w:rsidRPr="00CC45C3">
        <w:rPr>
          <w:rFonts w:eastAsia="Calibri"/>
          <w:sz w:val="14"/>
          <w:szCs w:val="14"/>
        </w:rPr>
        <w:t>Unawareness of possible sources of astronomical suffering</w:t>
      </w:r>
    </w:p>
    <w:p w14:paraId="18802F7F" w14:textId="77777777" w:rsidR="00CC45C3" w:rsidRPr="00CC45C3" w:rsidRDefault="00CC45C3" w:rsidP="00CC45C3">
      <w:pPr>
        <w:rPr>
          <w:rFonts w:eastAsia="Calibri"/>
          <w:sz w:val="16"/>
        </w:rPr>
      </w:pPr>
      <w:r w:rsidRPr="00CC45C3">
        <w:rPr>
          <w:rFonts w:eastAsia="Calibri"/>
          <w:sz w:val="16"/>
        </w:rPr>
        <w:t xml:space="preserve">In discussions about the risks from </w:t>
      </w:r>
      <w:r w:rsidRPr="00CC45C3">
        <w:rPr>
          <w:rFonts w:eastAsia="Calibri"/>
          <w:b/>
          <w:iCs/>
          <w:highlight w:val="cyan"/>
          <w:u w:val="single"/>
          <w:bdr w:val="single" w:sz="8" w:space="0" w:color="auto"/>
        </w:rPr>
        <w:t>smarter</w:t>
      </w:r>
      <w:r w:rsidRPr="00CC45C3">
        <w:rPr>
          <w:rFonts w:eastAsia="Calibri"/>
          <w:u w:val="single"/>
        </w:rPr>
        <w:t xml:space="preserve">-than-human </w:t>
      </w:r>
      <w:r w:rsidRPr="00CC45C3">
        <w:rPr>
          <w:rFonts w:eastAsia="Calibri"/>
          <w:b/>
          <w:iCs/>
          <w:highlight w:val="cyan"/>
          <w:u w:val="single"/>
          <w:bdr w:val="single" w:sz="8" w:space="0" w:color="auto"/>
        </w:rPr>
        <w:t>artificial intelligence</w:t>
      </w:r>
      <w:r w:rsidRPr="00CC45C3">
        <w:rPr>
          <w:rFonts w:eastAsia="Calibri"/>
          <w:sz w:val="16"/>
        </w:rPr>
        <w:t xml:space="preserve">, it is often assumed that the sole reason to consider AI safety an important focus area is because it </w:t>
      </w:r>
      <w:r w:rsidRPr="00CC45C3">
        <w:rPr>
          <w:rFonts w:eastAsia="Calibri"/>
          <w:u w:val="single"/>
        </w:rPr>
        <w:t xml:space="preserve">decides between </w:t>
      </w:r>
      <w:r w:rsidRPr="00CC45C3">
        <w:rPr>
          <w:rFonts w:eastAsia="Calibri"/>
          <w:b/>
          <w:iCs/>
          <w:u w:val="single"/>
          <w:bdr w:val="single" w:sz="8" w:space="0" w:color="auto"/>
        </w:rPr>
        <w:t>utopia</w:t>
      </w:r>
      <w:r w:rsidRPr="00CC45C3">
        <w:rPr>
          <w:rFonts w:eastAsia="Calibri"/>
          <w:u w:val="single"/>
        </w:rPr>
        <w:t xml:space="preserve"> or human </w:t>
      </w:r>
      <w:r w:rsidRPr="00CC45C3">
        <w:rPr>
          <w:rFonts w:eastAsia="Calibri"/>
          <w:b/>
          <w:iCs/>
          <w:u w:val="single"/>
          <w:bdr w:val="single" w:sz="8" w:space="0" w:color="auto"/>
        </w:rPr>
        <w:t>extinction</w:t>
      </w:r>
      <w:r w:rsidRPr="00CC45C3">
        <w:rPr>
          <w:rFonts w:eastAsia="Calibri"/>
          <w:sz w:val="16"/>
        </w:rPr>
        <w:t>. The possibility that uncontrolled or “nearly-controlled” AI might instantiate suffering in astronomical quantities is, however, rarely brought up.</w:t>
      </w:r>
    </w:p>
    <w:p w14:paraId="08AAC879" w14:textId="77777777" w:rsidR="00CC45C3" w:rsidRPr="00CC45C3" w:rsidRDefault="00CC45C3" w:rsidP="00CC45C3">
      <w:pPr>
        <w:rPr>
          <w:rFonts w:eastAsia="Calibri"/>
          <w:sz w:val="16"/>
        </w:rPr>
      </w:pPr>
      <w:r w:rsidRPr="00CC45C3">
        <w:rPr>
          <w:rFonts w:eastAsia="Calibri"/>
          <w:sz w:val="16"/>
        </w:rPr>
        <w:t xml:space="preserve">Uncontrolled AI as a powerful but morally indifferent optimization process might </w:t>
      </w:r>
      <w:r w:rsidRPr="00CC45C3">
        <w:rPr>
          <w:rFonts w:eastAsia="Calibri"/>
          <w:highlight w:val="cyan"/>
          <w:u w:val="single"/>
        </w:rPr>
        <w:t>transform</w:t>
      </w:r>
      <w:r w:rsidRPr="00CC45C3">
        <w:rPr>
          <w:rFonts w:eastAsia="Calibri"/>
          <w:u w:val="single"/>
        </w:rPr>
        <w:t xml:space="preserve"> </w:t>
      </w:r>
      <w:r w:rsidRPr="00CC45C3">
        <w:rPr>
          <w:rFonts w:eastAsia="Calibri"/>
          <w:b/>
          <w:iCs/>
          <w:u w:val="single"/>
          <w:bdr w:val="single" w:sz="8" w:space="0" w:color="auto"/>
        </w:rPr>
        <w:t xml:space="preserve">galactic </w:t>
      </w:r>
      <w:r w:rsidRPr="00CC45C3">
        <w:rPr>
          <w:rFonts w:eastAsia="Calibri"/>
          <w:b/>
          <w:iCs/>
          <w:highlight w:val="cyan"/>
          <w:u w:val="single"/>
          <w:bdr w:val="single" w:sz="8" w:space="0" w:color="auto"/>
        </w:rPr>
        <w:t>resources</w:t>
      </w:r>
      <w:r w:rsidRPr="00CC45C3">
        <w:rPr>
          <w:rFonts w:eastAsia="Calibri"/>
          <w:u w:val="single"/>
        </w:rPr>
        <w:t xml:space="preserve"> into highly </w:t>
      </w:r>
      <w:r w:rsidRPr="00CC45C3">
        <w:rPr>
          <w:rFonts w:eastAsia="Calibri"/>
          <w:b/>
          <w:iCs/>
          <w:u w:val="single"/>
          <w:bdr w:val="single" w:sz="8" w:space="0" w:color="auto"/>
        </w:rPr>
        <w:t>optimized</w:t>
      </w:r>
      <w:r w:rsidRPr="00CC45C3">
        <w:rPr>
          <w:rFonts w:eastAsia="Calibri"/>
          <w:u w:val="single"/>
        </w:rPr>
        <w:t xml:space="preserve"> structures, some of which might </w:t>
      </w:r>
      <w:r w:rsidRPr="00CC45C3">
        <w:rPr>
          <w:rFonts w:eastAsia="Calibri"/>
          <w:b/>
          <w:iCs/>
          <w:u w:val="single"/>
          <w:bdr w:val="single" w:sz="8" w:space="0" w:color="auto"/>
        </w:rPr>
        <w:t>very well</w:t>
      </w:r>
      <w:r w:rsidRPr="00CC45C3">
        <w:rPr>
          <w:rFonts w:eastAsia="Calibri"/>
          <w:u w:val="single"/>
        </w:rPr>
        <w:t xml:space="preserve"> include </w:t>
      </w:r>
      <w:r w:rsidRPr="00CC45C3">
        <w:rPr>
          <w:rFonts w:eastAsia="Calibri"/>
          <w:b/>
          <w:iCs/>
          <w:u w:val="single"/>
          <w:bdr w:val="single" w:sz="8" w:space="0" w:color="auto"/>
        </w:rPr>
        <w:t>suffering</w:t>
      </w:r>
      <w:r w:rsidRPr="00CC45C3">
        <w:rPr>
          <w:rFonts w:eastAsia="Calibri"/>
          <w:sz w:val="16"/>
        </w:rPr>
        <w:t xml:space="preserve">. The structures a superintelligent AI would build in the pursuit of its goals may </w:t>
      </w:r>
      <w:r w:rsidRPr="00CC45C3">
        <w:rPr>
          <w:rFonts w:eastAsia="Calibri"/>
          <w:u w:val="single"/>
        </w:rPr>
        <w:t>for instance</w:t>
      </w:r>
      <w:r w:rsidRPr="00CC45C3">
        <w:rPr>
          <w:rFonts w:eastAsia="Calibri"/>
          <w:sz w:val="16"/>
        </w:rPr>
        <w:t xml:space="preserve"> include a fleet of </w:t>
      </w:r>
      <w:r w:rsidRPr="00CC45C3">
        <w:rPr>
          <w:rFonts w:eastAsia="Calibri"/>
          <w:u w:val="single"/>
        </w:rPr>
        <w:t>“</w:t>
      </w:r>
      <w:r w:rsidRPr="00CC45C3">
        <w:rPr>
          <w:rFonts w:eastAsia="Calibri"/>
          <w:b/>
          <w:iCs/>
          <w:u w:val="single"/>
          <w:bdr w:val="single" w:sz="8" w:space="0" w:color="auto"/>
        </w:rPr>
        <w:t>worker bots</w:t>
      </w:r>
      <w:r w:rsidRPr="00CC45C3">
        <w:rPr>
          <w:rFonts w:eastAsia="Calibri"/>
          <w:u w:val="single"/>
        </w:rPr>
        <w:t xml:space="preserve">,” factories, </w:t>
      </w:r>
      <w:r w:rsidRPr="00CC45C3">
        <w:rPr>
          <w:rFonts w:eastAsia="Calibri"/>
          <w:b/>
          <w:iCs/>
          <w:u w:val="single"/>
          <w:bdr w:val="single" w:sz="8" w:space="0" w:color="auto"/>
        </w:rPr>
        <w:t>supercomputers</w:t>
      </w:r>
      <w:r w:rsidRPr="00CC45C3">
        <w:rPr>
          <w:rFonts w:eastAsia="Calibri"/>
          <w:u w:val="single"/>
        </w:rPr>
        <w:t xml:space="preserve"> </w:t>
      </w:r>
      <w:r w:rsidRPr="00CC45C3">
        <w:rPr>
          <w:rFonts w:eastAsia="Calibri"/>
          <w:highlight w:val="cyan"/>
          <w:u w:val="single"/>
        </w:rPr>
        <w:t>to simulate</w:t>
      </w:r>
      <w:r w:rsidRPr="00CC45C3">
        <w:rPr>
          <w:rFonts w:eastAsia="Calibri"/>
          <w:u w:val="single"/>
        </w:rPr>
        <w:t xml:space="preserve"> </w:t>
      </w:r>
      <w:r w:rsidRPr="00CC45C3">
        <w:rPr>
          <w:rFonts w:eastAsia="Calibri"/>
          <w:b/>
          <w:iCs/>
          <w:u w:val="single"/>
          <w:bdr w:val="single" w:sz="8" w:space="0" w:color="auto"/>
        </w:rPr>
        <w:t xml:space="preserve">ancestral </w:t>
      </w:r>
      <w:r w:rsidRPr="00CC45C3">
        <w:rPr>
          <w:rFonts w:eastAsia="Calibri"/>
          <w:b/>
          <w:iCs/>
          <w:highlight w:val="cyan"/>
          <w:u w:val="single"/>
          <w:bdr w:val="single" w:sz="8" w:space="0" w:color="auto"/>
        </w:rPr>
        <w:t>Earths</w:t>
      </w:r>
      <w:r w:rsidRPr="00CC45C3">
        <w:rPr>
          <w:rFonts w:eastAsia="Calibri"/>
          <w:u w:val="single"/>
        </w:rPr>
        <w:t xml:space="preserve"> for scientific purposes, and space </w:t>
      </w:r>
      <w:r w:rsidRPr="00CC45C3">
        <w:rPr>
          <w:rFonts w:eastAsia="Calibri"/>
          <w:b/>
          <w:iCs/>
          <w:u w:val="single"/>
          <w:bdr w:val="single" w:sz="8" w:space="0" w:color="auto"/>
        </w:rPr>
        <w:t>colonization</w:t>
      </w:r>
      <w:r w:rsidRPr="00CC45C3">
        <w:rPr>
          <w:rFonts w:eastAsia="Calibri"/>
          <w:u w:val="single"/>
        </w:rPr>
        <w:t xml:space="preserve"> machinery</w:t>
      </w:r>
      <w:r w:rsidRPr="00CC45C3">
        <w:rPr>
          <w:rFonts w:eastAsia="Calibri"/>
          <w:sz w:val="16"/>
        </w:rPr>
        <w:t xml:space="preserve">, to name a few. In the absence of explicit concern for suffering reflected in the goals of such an AI, </w:t>
      </w:r>
      <w:r w:rsidRPr="00CC45C3">
        <w:rPr>
          <w:rFonts w:eastAsia="Calibri"/>
          <w:highlight w:val="cyan"/>
          <w:u w:val="single"/>
        </w:rPr>
        <w:t>it would</w:t>
      </w:r>
      <w:r w:rsidRPr="00CC45C3">
        <w:rPr>
          <w:rFonts w:eastAsia="Calibri"/>
          <w:u w:val="single"/>
        </w:rPr>
        <w:t xml:space="preserve"> be willing to </w:t>
      </w:r>
      <w:r w:rsidRPr="00CC45C3">
        <w:rPr>
          <w:rFonts w:eastAsia="Calibri"/>
          <w:b/>
          <w:iCs/>
          <w:highlight w:val="cyan"/>
          <w:u w:val="single"/>
          <w:bdr w:val="single" w:sz="8" w:space="0" w:color="auto"/>
        </w:rPr>
        <w:t>instantiate</w:t>
      </w:r>
      <w:r w:rsidRPr="00CC45C3">
        <w:rPr>
          <w:rFonts w:eastAsia="Calibri"/>
          <w:highlight w:val="cyan"/>
          <w:u w:val="single"/>
        </w:rPr>
        <w:t xml:space="preserve"> suffering</w:t>
      </w:r>
      <w:r w:rsidRPr="00CC45C3">
        <w:rPr>
          <w:rFonts w:eastAsia="Calibri"/>
          <w:u w:val="single"/>
        </w:rPr>
        <w:t xml:space="preserve"> minds (or “subroutines”) for even the </w:t>
      </w:r>
      <w:r w:rsidRPr="00CC45C3">
        <w:rPr>
          <w:rFonts w:eastAsia="Calibri"/>
          <w:b/>
          <w:iCs/>
          <w:u w:val="single"/>
          <w:bdr w:val="single" w:sz="8" w:space="0" w:color="auto"/>
        </w:rPr>
        <w:t>slightest benefit</w:t>
      </w:r>
      <w:r w:rsidRPr="00CC45C3">
        <w:rPr>
          <w:rFonts w:eastAsia="Calibri"/>
          <w:u w:val="single"/>
        </w:rPr>
        <w:t xml:space="preserve"> to its objectives</w:t>
      </w:r>
      <w:r w:rsidRPr="00CC45C3">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amount of resources. Even if only a small portion of these resources are used for purposes that involve suffering, </w:t>
      </w:r>
      <w:r w:rsidRPr="00CC45C3">
        <w:rPr>
          <w:rFonts w:eastAsia="Calibri"/>
          <w:u w:val="single"/>
        </w:rPr>
        <w:t xml:space="preserve">the </w:t>
      </w:r>
      <w:r w:rsidRPr="00CC45C3">
        <w:rPr>
          <w:rFonts w:eastAsia="Calibri"/>
          <w:highlight w:val="cyan"/>
          <w:u w:val="single"/>
        </w:rPr>
        <w:t xml:space="preserve">resulting </w:t>
      </w:r>
      <w:r w:rsidRPr="00CC45C3">
        <w:rPr>
          <w:rFonts w:eastAsia="Calibri"/>
          <w:b/>
          <w:iCs/>
          <w:highlight w:val="cyan"/>
          <w:u w:val="single"/>
          <w:bdr w:val="single" w:sz="8" w:space="0" w:color="auto"/>
        </w:rPr>
        <w:t>disvalue</w:t>
      </w:r>
      <w:r w:rsidRPr="00CC45C3">
        <w:rPr>
          <w:rFonts w:eastAsia="Calibri"/>
          <w:highlight w:val="cyan"/>
          <w:u w:val="single"/>
        </w:rPr>
        <w:t xml:space="preserve"> would</w:t>
      </w:r>
      <w:r w:rsidRPr="00CC45C3">
        <w:rPr>
          <w:rFonts w:eastAsia="Calibri"/>
          <w:u w:val="single"/>
        </w:rPr>
        <w:t xml:space="preserve"> tragically </w:t>
      </w:r>
      <w:r w:rsidRPr="00CC45C3">
        <w:rPr>
          <w:rFonts w:eastAsia="Calibri"/>
          <w:highlight w:val="cyan"/>
          <w:u w:val="single"/>
        </w:rPr>
        <w:t xml:space="preserve">be </w:t>
      </w:r>
      <w:r w:rsidRPr="00CC45C3">
        <w:rPr>
          <w:rFonts w:eastAsia="Calibri"/>
          <w:b/>
          <w:iCs/>
          <w:highlight w:val="cyan"/>
          <w:u w:val="single"/>
          <w:bdr w:val="single" w:sz="8" w:space="0" w:color="auto"/>
        </w:rPr>
        <w:t>enormous</w:t>
      </w:r>
      <w:r w:rsidRPr="00CC45C3">
        <w:rPr>
          <w:rFonts w:eastAsia="Calibri"/>
          <w:sz w:val="16"/>
        </w:rPr>
        <w:t>.8</w:t>
      </w:r>
    </w:p>
    <w:p w14:paraId="1AD97950" w14:textId="77777777" w:rsidR="00CC45C3" w:rsidRPr="00CC45C3" w:rsidRDefault="00CC45C3" w:rsidP="00CC45C3">
      <w:pPr>
        <w:rPr>
          <w:rFonts w:eastAsia="Calibri"/>
          <w:sz w:val="14"/>
          <w:szCs w:val="14"/>
        </w:rPr>
      </w:pPr>
      <w:r w:rsidRPr="00CC45C3">
        <w:rPr>
          <w:rFonts w:eastAsia="Calibri"/>
          <w:sz w:val="14"/>
          <w:szCs w:val="14"/>
        </w:rPr>
        <w:t>Other ways in which the future could contain vast amounts of suffering – including as a result of "nearly-aligned" AI or human-controlled AI futures where values are bad – are described here and here.</w:t>
      </w:r>
    </w:p>
    <w:p w14:paraId="240FC41C" w14:textId="77777777" w:rsidR="00CC45C3" w:rsidRPr="00CC45C3" w:rsidRDefault="00CC45C3" w:rsidP="00CC45C3">
      <w:pPr>
        <w:rPr>
          <w:rFonts w:eastAsia="Calibri"/>
          <w:sz w:val="14"/>
          <w:szCs w:val="14"/>
        </w:rPr>
      </w:pPr>
      <w:r w:rsidRPr="00CC45C3">
        <w:rPr>
          <w:rFonts w:eastAsia="Calibri"/>
          <w:sz w:val="14"/>
          <w:szCs w:val="14"/>
        </w:rPr>
        <w:t>Astronomical suffering as a likely outcome</w:t>
      </w:r>
    </w:p>
    <w:p w14:paraId="0BE33C0B" w14:textId="77777777" w:rsidR="00CC45C3" w:rsidRPr="00CC45C3" w:rsidRDefault="00CC45C3" w:rsidP="00CC45C3">
      <w:pPr>
        <w:rPr>
          <w:rFonts w:eastAsia="Calibri"/>
          <w:sz w:val="16"/>
        </w:rPr>
      </w:pPr>
      <w:r w:rsidRPr="00CC45C3">
        <w:rPr>
          <w:rFonts w:eastAsia="Calibri"/>
          <w:highlight w:val="cyan"/>
          <w:u w:val="single"/>
        </w:rPr>
        <w:t xml:space="preserve">One </w:t>
      </w:r>
      <w:r w:rsidRPr="00CC45C3">
        <w:rPr>
          <w:rFonts w:eastAsia="Calibri"/>
          <w:b/>
          <w:iCs/>
          <w:highlight w:val="cyan"/>
          <w:u w:val="single"/>
          <w:bdr w:val="single" w:sz="8" w:space="0" w:color="auto"/>
        </w:rPr>
        <w:t>might</w:t>
      </w:r>
      <w:r w:rsidRPr="00CC45C3">
        <w:rPr>
          <w:rFonts w:eastAsia="Calibri"/>
          <w:highlight w:val="cyan"/>
          <w:u w:val="single"/>
        </w:rPr>
        <w:t xml:space="preserve"> argue</w:t>
      </w:r>
      <w:r w:rsidRPr="00CC45C3">
        <w:rPr>
          <w:rFonts w:eastAsia="Calibri"/>
          <w:u w:val="single"/>
        </w:rPr>
        <w:t xml:space="preserve"> that the </w:t>
      </w:r>
      <w:r w:rsidRPr="00CC45C3">
        <w:rPr>
          <w:rFonts w:eastAsia="Calibri"/>
          <w:b/>
          <w:iCs/>
          <w:highlight w:val="cyan"/>
          <w:u w:val="single"/>
          <w:bdr w:val="single" w:sz="8" w:space="0" w:color="auto"/>
        </w:rPr>
        <w:t>scenarios</w:t>
      </w:r>
      <w:r w:rsidRPr="00CC45C3">
        <w:rPr>
          <w:rFonts w:eastAsia="Calibri"/>
          <w:u w:val="single"/>
        </w:rPr>
        <w:t xml:space="preserve"> just mentioned tend </w:t>
      </w:r>
      <w:r w:rsidRPr="00CC45C3">
        <w:rPr>
          <w:rFonts w:eastAsia="Calibri"/>
          <w:highlight w:val="cyan"/>
          <w:u w:val="single"/>
        </w:rPr>
        <w:t xml:space="preserve">to be </w:t>
      </w:r>
      <w:r w:rsidRPr="00CC45C3">
        <w:rPr>
          <w:rFonts w:eastAsia="Calibri"/>
          <w:b/>
          <w:iCs/>
          <w:highlight w:val="cyan"/>
          <w:u w:val="single"/>
          <w:bdr w:val="single" w:sz="8" w:space="0" w:color="auto"/>
        </w:rPr>
        <w:t>speculative</w:t>
      </w:r>
      <w:r w:rsidRPr="00CC45C3">
        <w:rPr>
          <w:rFonts w:eastAsia="Calibri"/>
          <w:sz w:val="16"/>
        </w:rPr>
        <w:t xml:space="preserve">, maybe extremely speculative, </w:t>
      </w:r>
      <w:r w:rsidRPr="00CC45C3">
        <w:rPr>
          <w:rFonts w:eastAsia="Calibri"/>
          <w:u w:val="single"/>
        </w:rPr>
        <w:t xml:space="preserve">and should thus </w:t>
      </w:r>
      <w:r w:rsidRPr="00CC45C3">
        <w:rPr>
          <w:rFonts w:eastAsia="Calibri"/>
          <w:b/>
          <w:iCs/>
          <w:u w:val="single"/>
          <w:bdr w:val="single" w:sz="8" w:space="0" w:color="auto"/>
        </w:rPr>
        <w:t>be discounted</w:t>
      </w:r>
      <w:r w:rsidRPr="00CC45C3">
        <w:rPr>
          <w:rFonts w:eastAsia="Calibri"/>
          <w:u w:val="single"/>
        </w:rPr>
        <w:t xml:space="preserve"> or even </w:t>
      </w:r>
      <w:r w:rsidRPr="00CC45C3">
        <w:rPr>
          <w:rFonts w:eastAsia="Calibri"/>
          <w:b/>
          <w:iCs/>
          <w:u w:val="single"/>
          <w:bdr w:val="single" w:sz="8" w:space="0" w:color="auto"/>
        </w:rPr>
        <w:t>ignored</w:t>
      </w:r>
      <w:r w:rsidRPr="00CC45C3">
        <w:rPr>
          <w:rFonts w:eastAsia="Calibri"/>
          <w:u w:val="single"/>
        </w:rPr>
        <w:t xml:space="preserve"> altogether. However</w:t>
      </w:r>
      <w:r w:rsidRPr="00CC45C3">
        <w:rPr>
          <w:rFonts w:eastAsia="Calibri"/>
          <w:sz w:val="16"/>
        </w:rPr>
        <w:t xml:space="preserve">, the claim that creating extremely </w:t>
      </w:r>
      <w:r w:rsidRPr="00CC45C3">
        <w:rPr>
          <w:rFonts w:eastAsia="Calibri"/>
          <w:u w:val="single"/>
        </w:rPr>
        <w:t>powerful agents with</w:t>
      </w:r>
      <w:r w:rsidRPr="00CC45C3">
        <w:rPr>
          <w:rFonts w:eastAsia="Calibri"/>
          <w:sz w:val="16"/>
        </w:rPr>
        <w:t xml:space="preserve"> alien values and </w:t>
      </w:r>
      <w:r w:rsidRPr="00CC45C3">
        <w:rPr>
          <w:rFonts w:eastAsia="Calibri"/>
          <w:b/>
          <w:iCs/>
          <w:u w:val="single"/>
          <w:bdr w:val="single" w:sz="8" w:space="0" w:color="auto"/>
        </w:rPr>
        <w:t>no compassion</w:t>
      </w:r>
      <w:r w:rsidRPr="00CC45C3">
        <w:rPr>
          <w:rFonts w:eastAsia="Calibri"/>
          <w:u w:val="single"/>
        </w:rPr>
        <w:t xml:space="preserve"> might lead to </w:t>
      </w:r>
      <w:r w:rsidRPr="00CC45C3">
        <w:rPr>
          <w:rFonts w:eastAsia="Calibri"/>
          <w:b/>
          <w:iCs/>
          <w:u w:val="single"/>
          <w:bdr w:val="single" w:sz="8" w:space="0" w:color="auto"/>
        </w:rPr>
        <w:t>vast</w:t>
      </w:r>
      <w:r w:rsidRPr="00CC45C3">
        <w:rPr>
          <w:rFonts w:eastAsia="Calibri"/>
          <w:u w:val="single"/>
        </w:rPr>
        <w:t xml:space="preserve"> amounts of </w:t>
      </w:r>
      <w:r w:rsidRPr="00CC45C3">
        <w:rPr>
          <w:rFonts w:eastAsia="Calibri"/>
          <w:b/>
          <w:iCs/>
          <w:u w:val="single"/>
          <w:bdr w:val="single" w:sz="8" w:space="0" w:color="auto"/>
        </w:rPr>
        <w:t>suffering</w:t>
      </w:r>
      <w:r w:rsidRPr="00CC45C3">
        <w:rPr>
          <w:rFonts w:eastAsia="Calibri"/>
          <w:sz w:val="16"/>
        </w:rPr>
        <w:t xml:space="preserve"> – through some way or another – </w:t>
      </w:r>
      <w:r w:rsidRPr="00CC45C3">
        <w:rPr>
          <w:rFonts w:eastAsia="Calibri"/>
          <w:u w:val="single"/>
        </w:rPr>
        <w:t xml:space="preserve">is a </w:t>
      </w:r>
      <w:r w:rsidRPr="00CC45C3">
        <w:rPr>
          <w:rFonts w:eastAsia="Calibri"/>
          <w:b/>
          <w:iCs/>
          <w:u w:val="single"/>
          <w:bdr w:val="single" w:sz="8" w:space="0" w:color="auto"/>
        </w:rPr>
        <w:t>disjunctive</w:t>
      </w:r>
      <w:r w:rsidRPr="00CC45C3">
        <w:rPr>
          <w:rFonts w:eastAsia="Calibri"/>
          <w:u w:val="single"/>
        </w:rPr>
        <w:t xml:space="preserve"> prediction</w:t>
      </w:r>
      <w:r w:rsidRPr="00CC45C3">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27832B9E" w14:textId="77777777" w:rsidR="00CC45C3" w:rsidRPr="00CC45C3" w:rsidRDefault="00CC45C3" w:rsidP="00CC45C3">
      <w:pPr>
        <w:rPr>
          <w:rFonts w:eastAsia="Calibri"/>
          <w:sz w:val="16"/>
        </w:rPr>
      </w:pPr>
      <w:r w:rsidRPr="00CC45C3">
        <w:rPr>
          <w:rFonts w:eastAsia="Calibri"/>
          <w:highlight w:val="cyan"/>
          <w:u w:val="single"/>
        </w:rPr>
        <w:t>Even if</w:t>
      </w:r>
      <w:r w:rsidRPr="00CC45C3">
        <w:rPr>
          <w:rFonts w:eastAsia="Calibri"/>
          <w:u w:val="single"/>
        </w:rPr>
        <w:t xml:space="preserve"> the </w:t>
      </w:r>
      <w:r w:rsidRPr="00CC45C3">
        <w:rPr>
          <w:rFonts w:eastAsia="Calibri"/>
          <w:b/>
          <w:iCs/>
          <w:highlight w:val="cyan"/>
          <w:u w:val="single"/>
          <w:bdr w:val="single" w:sz="8" w:space="0" w:color="auto"/>
        </w:rPr>
        <w:t>probability</w:t>
      </w:r>
      <w:r w:rsidRPr="00CC45C3">
        <w:rPr>
          <w:rFonts w:eastAsia="Calibri"/>
          <w:highlight w:val="cyan"/>
          <w:u w:val="single"/>
        </w:rPr>
        <w:t xml:space="preserve"> of</w:t>
      </w:r>
      <w:r w:rsidRPr="00CC45C3">
        <w:rPr>
          <w:rFonts w:eastAsia="Calibri"/>
          <w:u w:val="single"/>
        </w:rPr>
        <w:t xml:space="preserve"> </w:t>
      </w:r>
      <w:r w:rsidRPr="00CC45C3">
        <w:rPr>
          <w:rFonts w:eastAsia="Calibri"/>
          <w:b/>
          <w:iCs/>
          <w:u w:val="single"/>
          <w:bdr w:val="single" w:sz="8" w:space="0" w:color="auto"/>
        </w:rPr>
        <w:t xml:space="preserve">any </w:t>
      </w:r>
      <w:r w:rsidRPr="00CC45C3">
        <w:rPr>
          <w:rFonts w:eastAsia="Calibri"/>
          <w:b/>
          <w:iCs/>
          <w:highlight w:val="cyan"/>
          <w:u w:val="single"/>
          <w:bdr w:val="single" w:sz="8" w:space="0" w:color="auto"/>
        </w:rPr>
        <w:t>one</w:t>
      </w:r>
      <w:r w:rsidRPr="00CC45C3">
        <w:rPr>
          <w:rFonts w:eastAsia="Calibri"/>
          <w:u w:val="single"/>
        </w:rPr>
        <w:t xml:space="preserve"> specific scenario involving </w:t>
      </w:r>
      <w:r w:rsidRPr="00CC45C3">
        <w:rPr>
          <w:rFonts w:eastAsia="Calibri"/>
          <w:b/>
          <w:iCs/>
          <w:u w:val="single"/>
          <w:bdr w:val="single" w:sz="8" w:space="0" w:color="auto"/>
        </w:rPr>
        <w:t>astronomical</w:t>
      </w:r>
      <w:r w:rsidRPr="00CC45C3">
        <w:rPr>
          <w:rFonts w:eastAsia="Calibri"/>
          <w:u w:val="single"/>
        </w:rPr>
        <w:t xml:space="preserve"> amounts of </w:t>
      </w:r>
      <w:r w:rsidRPr="00CC45C3">
        <w:rPr>
          <w:rFonts w:eastAsia="Calibri"/>
          <w:b/>
          <w:iCs/>
          <w:u w:val="single"/>
          <w:bdr w:val="single" w:sz="8" w:space="0" w:color="auto"/>
        </w:rPr>
        <w:t>suffering</w:t>
      </w:r>
      <w:r w:rsidRPr="00CC45C3">
        <w:rPr>
          <w:rFonts w:eastAsia="Calibri"/>
          <w:sz w:val="16"/>
        </w:rPr>
        <w:t xml:space="preserve"> (like the ones above, or other scenarios not yet mentioned or thought of) </w:t>
      </w:r>
      <w:r w:rsidRPr="00CC45C3">
        <w:rPr>
          <w:rFonts w:eastAsia="Calibri"/>
          <w:highlight w:val="cyan"/>
          <w:u w:val="single"/>
        </w:rPr>
        <w:t xml:space="preserve">is </w:t>
      </w:r>
      <w:r w:rsidRPr="00CC45C3">
        <w:rPr>
          <w:rFonts w:eastAsia="Calibri"/>
          <w:b/>
          <w:iCs/>
          <w:highlight w:val="cyan"/>
          <w:u w:val="single"/>
          <w:bdr w:val="single" w:sz="8" w:space="0" w:color="auto"/>
        </w:rPr>
        <w:t>small</w:t>
      </w:r>
      <w:r w:rsidRPr="00CC45C3">
        <w:rPr>
          <w:rFonts w:eastAsia="Calibri"/>
          <w:u w:val="single"/>
        </w:rPr>
        <w:t xml:space="preserve">, the </w:t>
      </w:r>
      <w:r w:rsidRPr="00CC45C3">
        <w:rPr>
          <w:rFonts w:eastAsia="Calibri"/>
          <w:highlight w:val="cyan"/>
          <w:u w:val="single"/>
        </w:rPr>
        <w:t>probability</w:t>
      </w:r>
      <w:r w:rsidRPr="00CC45C3">
        <w:rPr>
          <w:rFonts w:eastAsia="Calibri"/>
          <w:u w:val="single"/>
        </w:rPr>
        <w:t xml:space="preserve"> that </w:t>
      </w:r>
      <w:r w:rsidRPr="00CC45C3">
        <w:rPr>
          <w:rFonts w:eastAsia="Calibri"/>
          <w:highlight w:val="cyan"/>
          <w:u w:val="single"/>
        </w:rPr>
        <w:t xml:space="preserve">at </w:t>
      </w:r>
      <w:r w:rsidRPr="00CC45C3">
        <w:rPr>
          <w:rFonts w:eastAsia="Calibri"/>
          <w:b/>
          <w:iCs/>
          <w:highlight w:val="cyan"/>
          <w:u w:val="single"/>
          <w:bdr w:val="single" w:sz="8" w:space="0" w:color="auto"/>
        </w:rPr>
        <w:t>least one</w:t>
      </w:r>
      <w:r w:rsidRPr="00CC45C3">
        <w:rPr>
          <w:rFonts w:eastAsia="Calibri"/>
          <w:u w:val="single"/>
        </w:rPr>
        <w:t xml:space="preserve"> scenario </w:t>
      </w:r>
      <w:r w:rsidRPr="00CC45C3">
        <w:rPr>
          <w:rFonts w:eastAsia="Calibri"/>
          <w:highlight w:val="cyan"/>
          <w:u w:val="single"/>
        </w:rPr>
        <w:t xml:space="preserve">will </w:t>
      </w:r>
      <w:r w:rsidRPr="00CC45C3">
        <w:rPr>
          <w:rFonts w:eastAsia="Calibri"/>
          <w:b/>
          <w:iCs/>
          <w:highlight w:val="cyan"/>
          <w:u w:val="single"/>
          <w:bdr w:val="single" w:sz="8" w:space="0" w:color="auto"/>
        </w:rPr>
        <w:t>occur</w:t>
      </w:r>
      <w:r w:rsidRPr="00CC45C3">
        <w:rPr>
          <w:rFonts w:eastAsia="Calibri"/>
          <w:highlight w:val="cyan"/>
          <w:u w:val="single"/>
        </w:rPr>
        <w:t xml:space="preserve"> may be</w:t>
      </w:r>
      <w:r w:rsidRPr="00CC45C3">
        <w:rPr>
          <w:rFonts w:eastAsia="Calibri"/>
          <w:u w:val="single"/>
        </w:rPr>
        <w:t xml:space="preserve"> </w:t>
      </w:r>
      <w:r w:rsidRPr="00CC45C3">
        <w:rPr>
          <w:rFonts w:eastAsia="Calibri"/>
          <w:b/>
          <w:iCs/>
          <w:u w:val="single"/>
          <w:bdr w:val="single" w:sz="8" w:space="0" w:color="auto"/>
        </w:rPr>
        <w:t xml:space="preserve">fairly </w:t>
      </w:r>
      <w:r w:rsidRPr="00CC45C3">
        <w:rPr>
          <w:rFonts w:eastAsia="Calibri"/>
          <w:b/>
          <w:iCs/>
          <w:highlight w:val="cyan"/>
          <w:u w:val="single"/>
          <w:bdr w:val="single" w:sz="8" w:space="0" w:color="auto"/>
        </w:rPr>
        <w:t>high</w:t>
      </w:r>
      <w:r w:rsidRPr="00CC45C3">
        <w:rPr>
          <w:rFonts w:eastAsia="Calibri"/>
          <w:u w:val="single"/>
        </w:rPr>
        <w:t xml:space="preserve">. In this context, we should </w:t>
      </w:r>
      <w:r w:rsidRPr="00CC45C3">
        <w:rPr>
          <w:rFonts w:eastAsia="Calibri"/>
          <w:b/>
          <w:iCs/>
          <w:u w:val="single"/>
          <w:bdr w:val="single" w:sz="8" w:space="0" w:color="auto"/>
        </w:rPr>
        <w:t>beware</w:t>
      </w:r>
      <w:r w:rsidRPr="00CC45C3">
        <w:rPr>
          <w:rFonts w:eastAsia="Calibri"/>
          <w:u w:val="single"/>
        </w:rPr>
        <w:t xml:space="preserve"> the </w:t>
      </w:r>
      <w:r w:rsidRPr="00CC45C3">
        <w:rPr>
          <w:rFonts w:eastAsia="Calibri"/>
          <w:b/>
          <w:iCs/>
          <w:u w:val="single"/>
          <w:bdr w:val="single" w:sz="8" w:space="0" w:color="auto"/>
        </w:rPr>
        <w:t>disjunction</w:t>
      </w:r>
      <w:r w:rsidRPr="00CC45C3">
        <w:rPr>
          <w:rFonts w:eastAsia="Calibri"/>
          <w:u w:val="single"/>
        </w:rPr>
        <w:t xml:space="preserve"> fallacy</w:t>
      </w:r>
      <w:r w:rsidRPr="00CC45C3">
        <w:rPr>
          <w:rFonts w:eastAsia="Calibri"/>
          <w:sz w:val="16"/>
        </w:rPr>
        <w:t xml:space="preserve"> (Bar-Hillel &amp; Neter, 1993), according to which most </w:t>
      </w:r>
      <w:r w:rsidRPr="00CC45C3">
        <w:rPr>
          <w:rFonts w:eastAsia="Calibri"/>
          <w:u w:val="single"/>
        </w:rPr>
        <w:t xml:space="preserve">people not only </w:t>
      </w:r>
      <w:r w:rsidRPr="00CC45C3">
        <w:rPr>
          <w:rFonts w:eastAsia="Calibri"/>
          <w:b/>
          <w:iCs/>
          <w:u w:val="single"/>
          <w:bdr w:val="single" w:sz="8" w:space="0" w:color="auto"/>
        </w:rPr>
        <w:t>underestimate</w:t>
      </w:r>
      <w:r w:rsidRPr="00CC45C3">
        <w:rPr>
          <w:rFonts w:eastAsia="Calibri"/>
          <w:u w:val="single"/>
        </w:rPr>
        <w:t xml:space="preserve"> the probability of disjunctions of events, but they actually </w:t>
      </w:r>
      <w:r w:rsidRPr="00CC45C3">
        <w:rPr>
          <w:rFonts w:eastAsia="Calibri"/>
          <w:b/>
          <w:iCs/>
          <w:u w:val="single"/>
          <w:bdr w:val="single" w:sz="8" w:space="0" w:color="auto"/>
        </w:rPr>
        <w:t>judge</w:t>
      </w:r>
      <w:r w:rsidRPr="00CC45C3">
        <w:rPr>
          <w:rFonts w:eastAsia="Calibri"/>
          <w:u w:val="single"/>
        </w:rPr>
        <w:t xml:space="preserve"> the disjunction as </w:t>
      </w:r>
      <w:r w:rsidRPr="00CC45C3">
        <w:rPr>
          <w:rFonts w:eastAsia="Calibri"/>
          <w:b/>
          <w:iCs/>
          <w:u w:val="single"/>
          <w:bdr w:val="single" w:sz="8" w:space="0" w:color="auto"/>
        </w:rPr>
        <w:t>less likely</w:t>
      </w:r>
      <w:r w:rsidRPr="00CC45C3">
        <w:rPr>
          <w:rFonts w:eastAsia="Calibri"/>
          <w:sz w:val="16"/>
        </w:rPr>
        <w:t xml:space="preserve"> than a single event comprising it.9</w:t>
      </w:r>
    </w:p>
    <w:p w14:paraId="6E2D1A06" w14:textId="77777777" w:rsidR="00CC45C3" w:rsidRPr="00CC45C3" w:rsidRDefault="00CC45C3" w:rsidP="00CC45C3">
      <w:pPr>
        <w:rPr>
          <w:rFonts w:eastAsia="Calibri"/>
          <w:sz w:val="16"/>
        </w:rPr>
      </w:pPr>
    </w:p>
    <w:p w14:paraId="69E2DDEE" w14:textId="77777777" w:rsidR="00CC45C3" w:rsidRPr="00CC45C3" w:rsidRDefault="00CC45C3" w:rsidP="00CC45C3">
      <w:pPr>
        <w:rPr>
          <w:rFonts w:eastAsia="Calibri"/>
          <w:highlight w:val="cyan"/>
        </w:rPr>
      </w:pPr>
    </w:p>
    <w:p w14:paraId="3F68D265" w14:textId="77777777" w:rsidR="00CC45C3" w:rsidRPr="00CC45C3" w:rsidRDefault="00CC45C3" w:rsidP="00CC45C3">
      <w:pPr>
        <w:keepNext/>
        <w:keepLines/>
        <w:spacing w:before="40" w:after="0"/>
        <w:outlineLvl w:val="3"/>
        <w:rPr>
          <w:rFonts w:eastAsia="Times New Roman" w:cs="Times New Roman"/>
          <w:b/>
          <w:iCs/>
          <w:sz w:val="26"/>
          <w:u w:val="single"/>
        </w:rPr>
      </w:pPr>
      <w:r w:rsidRPr="00CC45C3">
        <w:rPr>
          <w:rFonts w:eastAsia="Times New Roman" w:cs="Times New Roman"/>
          <w:b/>
          <w:iCs/>
          <w:sz w:val="26"/>
        </w:rPr>
        <w:t xml:space="preserve">Undermining AI investment leads shreds the </w:t>
      </w:r>
      <w:r w:rsidRPr="00CC45C3">
        <w:rPr>
          <w:rFonts w:eastAsia="Times New Roman" w:cs="Times New Roman"/>
          <w:b/>
          <w:iCs/>
          <w:sz w:val="26"/>
          <w:u w:val="single"/>
        </w:rPr>
        <w:t>entire</w:t>
      </w:r>
      <w:r w:rsidRPr="00CC45C3">
        <w:rPr>
          <w:rFonts w:eastAsia="Times New Roman" w:cs="Times New Roman"/>
          <w:b/>
          <w:iCs/>
          <w:sz w:val="26"/>
        </w:rPr>
        <w:t xml:space="preserve"> labor market---leads to mass automation and worker oppression</w:t>
      </w:r>
    </w:p>
    <w:p w14:paraId="335C4BDA" w14:textId="77777777" w:rsidR="00CC45C3" w:rsidRPr="00CC45C3" w:rsidRDefault="00CC45C3" w:rsidP="00CC45C3">
      <w:pPr>
        <w:rPr>
          <w:rFonts w:eastAsia="Calibri"/>
        </w:rPr>
      </w:pPr>
      <w:r w:rsidRPr="00CC45C3">
        <w:rPr>
          <w:rFonts w:eastAsia="Calibri"/>
          <w:b/>
          <w:bCs/>
          <w:sz w:val="26"/>
        </w:rPr>
        <w:t>Merchant 25</w:t>
      </w:r>
      <w:r w:rsidRPr="00CC45C3">
        <w:rPr>
          <w:rFonts w:eastAsia="Calibri"/>
        </w:rPr>
        <w:t>, American technology journalist and author. His work often focuses on social and environmental issues relating to technology and tech companies. His writing has appeared in publications including The New York Times, Wired, Slate, The Atlantic, and The Guardian (Brian, “The AI bubble is so big it's propping up the US economy (for now),” Blood in the Machine, https://www.bloodinthemachine.com/p/the-ai-bubble-is-so-big-its-propping)</w:t>
      </w:r>
    </w:p>
    <w:p w14:paraId="76D6B7E5" w14:textId="77777777" w:rsidR="00CC45C3" w:rsidRPr="00CC45C3" w:rsidRDefault="00CC45C3" w:rsidP="00CC45C3">
      <w:pPr>
        <w:rPr>
          <w:rFonts w:eastAsia="Calibri"/>
          <w:sz w:val="16"/>
        </w:rPr>
      </w:pPr>
      <w:r w:rsidRPr="00CC45C3">
        <w:rPr>
          <w:rFonts w:eastAsia="Calibri"/>
          <w:sz w:val="16"/>
        </w:rPr>
        <w:t xml:space="preserve">I have no idea what’s going to happen next. But if </w:t>
      </w:r>
      <w:r w:rsidRPr="00CC45C3">
        <w:rPr>
          <w:rFonts w:eastAsia="Calibri"/>
          <w:highlight w:val="cyan"/>
          <w:u w:val="single"/>
        </w:rPr>
        <w:t>AI investment is so massive that it’s</w:t>
      </w:r>
      <w:r w:rsidRPr="00CC45C3">
        <w:rPr>
          <w:rFonts w:eastAsia="Calibri"/>
          <w:sz w:val="16"/>
        </w:rPr>
        <w:t xml:space="preserve"> quite actually </w:t>
      </w:r>
      <w:r w:rsidRPr="00CC45C3">
        <w:rPr>
          <w:rFonts w:eastAsia="Calibri"/>
          <w:highlight w:val="cyan"/>
          <w:u w:val="single"/>
        </w:rPr>
        <w:t>helping to prop</w:t>
      </w:r>
      <w:r w:rsidRPr="00CC45C3">
        <w:rPr>
          <w:rFonts w:eastAsia="Calibri"/>
          <w:u w:val="single"/>
        </w:rPr>
        <w:t xml:space="preserve"> up </w:t>
      </w:r>
      <w:r w:rsidRPr="00CC45C3">
        <w:rPr>
          <w:rFonts w:eastAsia="Calibri"/>
          <w:b/>
          <w:iCs/>
          <w:highlight w:val="cyan"/>
          <w:u w:val="single"/>
          <w:bdr w:val="single" w:sz="8" w:space="0" w:color="auto"/>
        </w:rPr>
        <w:t>the US econ</w:t>
      </w:r>
      <w:r w:rsidRPr="00CC45C3">
        <w:rPr>
          <w:rFonts w:eastAsia="Calibri"/>
          <w:u w:val="single"/>
        </w:rPr>
        <w:t xml:space="preserve">omy in a time of growing stress, </w:t>
      </w:r>
      <w:r w:rsidRPr="00CC45C3">
        <w:rPr>
          <w:rFonts w:eastAsia="Calibri"/>
          <w:highlight w:val="cyan"/>
          <w:u w:val="single"/>
        </w:rPr>
        <w:t>what happens if the AI stool does get kicked</w:t>
      </w:r>
      <w:r w:rsidRPr="00CC45C3">
        <w:rPr>
          <w:rFonts w:eastAsia="Calibri"/>
          <w:u w:val="single"/>
        </w:rPr>
        <w:t xml:space="preserve"> </w:t>
      </w:r>
      <w:r w:rsidRPr="00CC45C3">
        <w:rPr>
          <w:rFonts w:eastAsia="Calibri"/>
          <w:highlight w:val="cyan"/>
          <w:u w:val="single"/>
        </w:rPr>
        <w:t>out</w:t>
      </w:r>
      <w:r w:rsidRPr="00CC45C3">
        <w:rPr>
          <w:rFonts w:eastAsia="Calibri"/>
          <w:sz w:val="16"/>
        </w:rPr>
        <w:t xml:space="preserve"> from under it all?</w:t>
      </w:r>
    </w:p>
    <w:p w14:paraId="2659B3E5" w14:textId="77777777" w:rsidR="00CC45C3" w:rsidRPr="00CC45C3" w:rsidRDefault="00CC45C3" w:rsidP="00CC45C3">
      <w:pPr>
        <w:rPr>
          <w:rFonts w:eastAsia="Calibri"/>
          <w:sz w:val="16"/>
        </w:rPr>
      </w:pPr>
      <w:r w:rsidRPr="00CC45C3">
        <w:rPr>
          <w:rFonts w:eastAsia="Calibri"/>
          <w:highlight w:val="cyan"/>
          <w:u w:val="single"/>
        </w:rPr>
        <w:t>There could be a crash that exceeds the dot com bust</w:t>
      </w:r>
      <w:r w:rsidRPr="00CC45C3">
        <w:rPr>
          <w:rFonts w:eastAsia="Calibri"/>
          <w:u w:val="single"/>
        </w:rPr>
        <w:t xml:space="preserve">, at a time when the political situation through which such a crash would be navigated would be </w:t>
      </w:r>
      <w:r w:rsidRPr="00CC45C3">
        <w:rPr>
          <w:rFonts w:eastAsia="Calibri"/>
          <w:b/>
          <w:iCs/>
          <w:u w:val="single"/>
          <w:bdr w:val="single" w:sz="8" w:space="0" w:color="auto"/>
        </w:rPr>
        <w:t>nightmarish</w:t>
      </w:r>
      <w:r w:rsidRPr="00CC45C3">
        <w:rPr>
          <w:rFonts w:eastAsia="Calibri"/>
          <w:sz w:val="16"/>
        </w:rPr>
        <w:t>.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addicted millions of users. There are fresh challenges here.)</w:t>
      </w:r>
    </w:p>
    <w:p w14:paraId="5A571AA7" w14:textId="77777777" w:rsidR="00CC45C3" w:rsidRPr="00CC45C3" w:rsidRDefault="00CC45C3" w:rsidP="00CC45C3">
      <w:pPr>
        <w:rPr>
          <w:rFonts w:eastAsia="Calibri"/>
          <w:sz w:val="16"/>
        </w:rPr>
      </w:pPr>
      <w:r w:rsidRPr="00CC45C3">
        <w:rPr>
          <w:rFonts w:eastAsia="Calibri"/>
          <w:b/>
          <w:iCs/>
          <w:u w:val="single"/>
          <w:bdr w:val="single" w:sz="8" w:space="0" w:color="auto"/>
        </w:rPr>
        <w:t>Recogniz</w:t>
      </w:r>
      <w:r w:rsidRPr="00CC45C3">
        <w:rPr>
          <w:rFonts w:eastAsia="Calibri"/>
          <w:sz w:val="16"/>
        </w:rPr>
        <w:t xml:space="preserve">ing </w:t>
      </w:r>
      <w:r w:rsidRPr="00CC45C3">
        <w:rPr>
          <w:rFonts w:eastAsia="Calibri"/>
          <w:u w:val="single"/>
        </w:rPr>
        <w:t>from history the possibilities of where this all might lead</w:t>
      </w:r>
      <w:r w:rsidRPr="00CC45C3">
        <w:rPr>
          <w:rFonts w:eastAsia="Calibri"/>
          <w:sz w:val="16"/>
        </w:rPr>
        <w:t xml:space="preserve">, the prospect of </w:t>
      </w:r>
      <w:r w:rsidRPr="00CC45C3">
        <w:rPr>
          <w:rFonts w:eastAsia="Calibri"/>
          <w:b/>
          <w:iCs/>
          <w:highlight w:val="cyan"/>
          <w:u w:val="single"/>
          <w:bdr w:val="single" w:sz="8" w:space="0" w:color="auto"/>
        </w:rPr>
        <w:t>a</w:t>
      </w:r>
      <w:r w:rsidRPr="00CC45C3">
        <w:rPr>
          <w:rFonts w:eastAsia="Calibri"/>
          <w:sz w:val="16"/>
        </w:rPr>
        <w:t xml:space="preserve">ny </w:t>
      </w:r>
      <w:r w:rsidRPr="00CC45C3">
        <w:rPr>
          <w:rFonts w:eastAsia="Calibri"/>
          <w:highlight w:val="cyan"/>
          <w:u w:val="single"/>
        </w:rPr>
        <w:t>serious economic downturn</w:t>
      </w:r>
      <w:r w:rsidRPr="00CC45C3">
        <w:rPr>
          <w:rFonts w:eastAsia="Calibri"/>
          <w:sz w:val="16"/>
        </w:rPr>
        <w:t xml:space="preserve"> being </w:t>
      </w:r>
      <w:r w:rsidRPr="00CC45C3">
        <w:rPr>
          <w:rFonts w:eastAsia="Calibri"/>
          <w:highlight w:val="cyan"/>
          <w:u w:val="single"/>
        </w:rPr>
        <w:t xml:space="preserve">met with a </w:t>
      </w:r>
      <w:r w:rsidRPr="00CC45C3">
        <w:rPr>
          <w:rFonts w:eastAsia="Calibri"/>
          <w:b/>
          <w:iCs/>
          <w:highlight w:val="cyan"/>
          <w:u w:val="single"/>
          <w:bdr w:val="single" w:sz="8" w:space="0" w:color="auto"/>
        </w:rPr>
        <w:t>widespread push of mass automation</w:t>
      </w:r>
      <w:r w:rsidRPr="00CC45C3">
        <w:rPr>
          <w:rFonts w:eastAsia="Calibri"/>
          <w:sz w:val="16"/>
        </w:rPr>
        <w:t>—</w:t>
      </w:r>
      <w:r w:rsidRPr="00CC45C3">
        <w:rPr>
          <w:rFonts w:eastAsia="Calibri"/>
          <w:highlight w:val="cyan"/>
          <w:u w:val="single"/>
        </w:rPr>
        <w:t>paired with</w:t>
      </w:r>
      <w:r w:rsidRPr="00CC45C3">
        <w:rPr>
          <w:rFonts w:eastAsia="Calibri"/>
          <w:sz w:val="16"/>
        </w:rPr>
        <w:t xml:space="preserve"> a regime overwhelmingly friendly to the tech and business class, and executing a campaign of </w:t>
      </w:r>
      <w:r w:rsidRPr="00CC45C3">
        <w:rPr>
          <w:rFonts w:eastAsia="Calibri"/>
          <w:b/>
          <w:iCs/>
          <w:highlight w:val="cyan"/>
          <w:u w:val="single"/>
          <w:bdr w:val="single" w:sz="8" w:space="0" w:color="auto"/>
        </w:rPr>
        <w:t>oppression</w:t>
      </w:r>
      <w:r w:rsidRPr="00CC45C3">
        <w:rPr>
          <w:rFonts w:eastAsia="Calibri"/>
          <w:b/>
          <w:iCs/>
          <w:u w:val="single"/>
          <w:bdr w:val="single" w:sz="8" w:space="0" w:color="auto"/>
        </w:rPr>
        <w:t xml:space="preserve"> and prosecution </w:t>
      </w:r>
      <w:r w:rsidRPr="00CC45C3">
        <w:rPr>
          <w:rFonts w:eastAsia="Calibri"/>
          <w:b/>
          <w:iCs/>
          <w:highlight w:val="cyan"/>
          <w:u w:val="single"/>
          <w:bdr w:val="single" w:sz="8" w:space="0" w:color="auto"/>
        </w:rPr>
        <w:t>of</w:t>
      </w:r>
      <w:r w:rsidRPr="00CC45C3">
        <w:rPr>
          <w:rFonts w:eastAsia="Calibri"/>
          <w:b/>
          <w:iCs/>
          <w:u w:val="single"/>
          <w:bdr w:val="single" w:sz="8" w:space="0" w:color="auto"/>
        </w:rPr>
        <w:t xml:space="preserve"> precarious manual and skilled </w:t>
      </w:r>
      <w:r w:rsidRPr="00CC45C3">
        <w:rPr>
          <w:rFonts w:eastAsia="Calibri"/>
          <w:b/>
          <w:iCs/>
          <w:highlight w:val="cyan"/>
          <w:u w:val="single"/>
          <w:bdr w:val="single" w:sz="8" w:space="0" w:color="auto"/>
        </w:rPr>
        <w:t>laborers</w:t>
      </w:r>
      <w:r w:rsidRPr="00CC45C3">
        <w:rPr>
          <w:rFonts w:eastAsia="Calibri"/>
          <w:sz w:val="16"/>
        </w:rPr>
        <w:t>—well, it should make us all sit up and pay attention.</w:t>
      </w:r>
    </w:p>
    <w:p w14:paraId="5AA656ED" w14:textId="77777777" w:rsidR="00CC45C3" w:rsidRPr="00CC45C3" w:rsidRDefault="00CC45C3" w:rsidP="00CC45C3">
      <w:pPr>
        <w:rPr>
          <w:rFonts w:eastAsia="Calibri"/>
          <w:sz w:val="16"/>
        </w:rPr>
      </w:pPr>
    </w:p>
    <w:p w14:paraId="3A61AF45"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2AC 1---Ding---1NR</w:t>
      </w:r>
    </w:p>
    <w:p w14:paraId="508DB67E" w14:textId="77777777" w:rsidR="00CC45C3" w:rsidRPr="00CC45C3" w:rsidRDefault="00CC45C3" w:rsidP="00CC45C3">
      <w:pPr>
        <w:rPr>
          <w:rFonts w:eastAsia="Calibri"/>
        </w:rPr>
      </w:pPr>
    </w:p>
    <w:p w14:paraId="679EE41A"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US wins now but it’s not </w:t>
      </w:r>
      <w:r w:rsidRPr="00CC45C3">
        <w:rPr>
          <w:rFonts w:eastAsia="Times New Roman" w:cs="Times New Roman"/>
          <w:b/>
          <w:iCs/>
          <w:sz w:val="26"/>
          <w:u w:val="single"/>
        </w:rPr>
        <w:t>guaranteed</w:t>
      </w:r>
      <w:r w:rsidRPr="00CC45C3">
        <w:rPr>
          <w:rFonts w:eastAsia="Times New Roman" w:cs="Times New Roman"/>
          <w:b/>
          <w:iCs/>
          <w:sz w:val="26"/>
        </w:rPr>
        <w:t>---</w:t>
      </w:r>
      <w:r w:rsidRPr="00CC45C3">
        <w:rPr>
          <w:rFonts w:eastAsia="Times New Roman" w:cs="Times New Roman"/>
          <w:b/>
          <w:iCs/>
          <w:sz w:val="26"/>
          <w:u w:val="single"/>
        </w:rPr>
        <w:t>info asymmetry</w:t>
      </w:r>
      <w:r w:rsidRPr="00CC45C3">
        <w:rPr>
          <w:rFonts w:eastAsia="Times New Roman" w:cs="Times New Roman"/>
          <w:b/>
          <w:iCs/>
          <w:sz w:val="26"/>
        </w:rPr>
        <w:t xml:space="preserve"> means maintaining a wide gap is key to nullify Chinese </w:t>
      </w:r>
      <w:r w:rsidRPr="00CC45C3">
        <w:rPr>
          <w:rFonts w:eastAsia="Times New Roman" w:cs="Times New Roman"/>
          <w:b/>
          <w:iCs/>
          <w:sz w:val="26"/>
          <w:u w:val="single"/>
        </w:rPr>
        <w:t>surprises</w:t>
      </w:r>
      <w:r w:rsidRPr="00CC45C3">
        <w:rPr>
          <w:rFonts w:eastAsia="Times New Roman" w:cs="Times New Roman"/>
          <w:b/>
          <w:iCs/>
          <w:sz w:val="26"/>
        </w:rPr>
        <w:t xml:space="preserve">. </w:t>
      </w:r>
    </w:p>
    <w:p w14:paraId="55A19B9A" w14:textId="77777777" w:rsidR="00CC45C3" w:rsidRPr="00CC45C3" w:rsidRDefault="00CC45C3" w:rsidP="00CC45C3">
      <w:pPr>
        <w:rPr>
          <w:rFonts w:eastAsia="Calibri"/>
        </w:rPr>
      </w:pPr>
      <w:r w:rsidRPr="00CC45C3">
        <w:rPr>
          <w:rFonts w:eastAsia="Calibri"/>
          <w:b/>
          <w:bCs/>
          <w:sz w:val="26"/>
        </w:rPr>
        <w:t>Villasmil 25</w:t>
      </w:r>
      <w:r w:rsidRPr="00CC45C3">
        <w:rPr>
          <w:rFonts w:eastAsia="Calibri"/>
        </w:rPr>
        <w:t xml:space="preserve"> – Research Fellow at the Center for a Secure Free Society, Associate Editor at the Georgetown Security Studies, Review Pursuing an MA in Security Studies at Georgetown University. (Juan Villasmil and Atticus Vernacchio, “</w:t>
      </w:r>
      <w:r w:rsidRPr="00CC45C3">
        <w:rPr>
          <w:rFonts w:eastAsia="Calibri"/>
          <w:b/>
          <w:iCs/>
          <w:highlight w:val="cyan"/>
          <w:u w:val="single"/>
          <w:bdr w:val="single" w:sz="8" w:space="0" w:color="auto"/>
        </w:rPr>
        <w:t>America Is Winning the AI Race—But We Can’t Afford to Act Like It</w:t>
      </w:r>
      <w:r w:rsidRPr="00CC45C3">
        <w:rPr>
          <w:rFonts w:eastAsia="Calibri"/>
        </w:rPr>
        <w:t>”, 10/16/25, The American Mind, https://americanmind.org/salvo/america-is-winning-the-ai-race-but-we-cant-afford-to-act-like-it)</w:t>
      </w:r>
    </w:p>
    <w:p w14:paraId="33DB3AD6" w14:textId="77777777" w:rsidR="00CC45C3" w:rsidRPr="00CC45C3" w:rsidRDefault="00CC45C3" w:rsidP="00CC45C3">
      <w:pPr>
        <w:rPr>
          <w:rFonts w:eastAsia="Calibri"/>
          <w:sz w:val="16"/>
        </w:rPr>
      </w:pPr>
      <w:r w:rsidRPr="00CC45C3">
        <w:rPr>
          <w:rFonts w:eastAsia="Calibri"/>
          <w:u w:val="single"/>
        </w:rPr>
        <w:t xml:space="preserve">Here’s the thing you need to understand about the </w:t>
      </w:r>
      <w:r w:rsidRPr="00CC45C3">
        <w:rPr>
          <w:rFonts w:eastAsia="Calibri"/>
          <w:b/>
          <w:iCs/>
          <w:u w:val="single"/>
          <w:bdr w:val="single" w:sz="8" w:space="0" w:color="auto"/>
        </w:rPr>
        <w:t>a</w:t>
      </w:r>
      <w:r w:rsidRPr="00CC45C3">
        <w:rPr>
          <w:rFonts w:eastAsia="Calibri"/>
          <w:u w:val="single"/>
        </w:rPr>
        <w:t xml:space="preserve">rtificial </w:t>
      </w:r>
      <w:r w:rsidRPr="00CC45C3">
        <w:rPr>
          <w:rFonts w:eastAsia="Calibri"/>
          <w:b/>
          <w:iCs/>
          <w:u w:val="single"/>
          <w:bdr w:val="single" w:sz="8" w:space="0" w:color="auto"/>
        </w:rPr>
        <w:t>i</w:t>
      </w:r>
      <w:r w:rsidRPr="00CC45C3">
        <w:rPr>
          <w:rFonts w:eastAsia="Calibri"/>
          <w:u w:val="single"/>
        </w:rPr>
        <w:t>ntelligence race</w:t>
      </w:r>
      <w:r w:rsidRPr="00CC45C3">
        <w:rPr>
          <w:rFonts w:eastAsia="Calibri"/>
          <w:sz w:val="16"/>
        </w:rPr>
        <w:t xml:space="preserve">: </w:t>
      </w:r>
      <w:r w:rsidRPr="00CC45C3">
        <w:rPr>
          <w:rFonts w:eastAsia="Calibri"/>
          <w:highlight w:val="cyan"/>
          <w:u w:val="single"/>
        </w:rPr>
        <w:t>it’s exponential, not linear.</w:t>
      </w:r>
      <w:r w:rsidRPr="00CC45C3">
        <w:rPr>
          <w:rFonts w:eastAsia="Calibri"/>
          <w:sz w:val="16"/>
        </w:rPr>
        <w:t xml:space="preserve"> </w:t>
      </w:r>
      <w:r w:rsidRPr="00CC45C3">
        <w:rPr>
          <w:rFonts w:eastAsia="Calibri"/>
          <w:u w:val="single"/>
        </w:rPr>
        <w:t>In a traditional race, the track underneath you doesn’t change in real time.</w:t>
      </w:r>
      <w:r w:rsidRPr="00CC45C3">
        <w:rPr>
          <w:rFonts w:eastAsia="Calibri"/>
          <w:sz w:val="16"/>
        </w:rPr>
        <w:t xml:space="preserve"> But </w:t>
      </w:r>
      <w:r w:rsidRPr="00CC45C3">
        <w:rPr>
          <w:rFonts w:eastAsia="Calibri"/>
          <w:u w:val="single"/>
        </w:rPr>
        <w:t xml:space="preserve">when it comes to AI, </w:t>
      </w:r>
      <w:r w:rsidRPr="00CC45C3">
        <w:rPr>
          <w:rFonts w:eastAsia="Calibri"/>
          <w:highlight w:val="cyan"/>
          <w:u w:val="single"/>
        </w:rPr>
        <w:t>a single innovation can</w:t>
      </w:r>
      <w:r w:rsidRPr="00CC45C3">
        <w:rPr>
          <w:rFonts w:eastAsia="Calibri"/>
          <w:u w:val="single"/>
        </w:rPr>
        <w:t xml:space="preserve"> </w:t>
      </w:r>
      <w:r w:rsidRPr="00CC45C3">
        <w:rPr>
          <w:rFonts w:eastAsia="Calibri"/>
          <w:b/>
          <w:iCs/>
          <w:highlight w:val="cyan"/>
          <w:u w:val="single"/>
          <w:bdr w:val="single" w:sz="8" w:space="0" w:color="auto"/>
        </w:rPr>
        <w:t>radically transform the field</w:t>
      </w:r>
      <w:r w:rsidRPr="00CC45C3">
        <w:rPr>
          <w:rFonts w:eastAsia="Calibri"/>
          <w:u w:val="single"/>
        </w:rPr>
        <w:t xml:space="preserve">. </w:t>
      </w:r>
      <w:r w:rsidRPr="00CC45C3">
        <w:rPr>
          <w:rFonts w:eastAsia="Calibri"/>
          <w:sz w:val="16"/>
        </w:rPr>
        <w:t xml:space="preserve">Think of a poker table, where the deck reshuffles mid-hand. </w:t>
      </w:r>
    </w:p>
    <w:p w14:paraId="7C6D000D" w14:textId="77777777" w:rsidR="00CC45C3" w:rsidRPr="00CC45C3" w:rsidRDefault="00CC45C3" w:rsidP="00CC45C3">
      <w:pPr>
        <w:rPr>
          <w:rFonts w:eastAsia="Calibri"/>
          <w:sz w:val="16"/>
        </w:rPr>
      </w:pPr>
      <w:r w:rsidRPr="00CC45C3">
        <w:rPr>
          <w:rFonts w:eastAsia="Calibri"/>
          <w:u w:val="single"/>
        </w:rPr>
        <w:t xml:space="preserve">In January, </w:t>
      </w:r>
      <w:r w:rsidRPr="00CC45C3">
        <w:rPr>
          <w:rFonts w:eastAsia="Calibri"/>
          <w:highlight w:val="cyan"/>
          <w:u w:val="single"/>
        </w:rPr>
        <w:t>a</w:t>
      </w:r>
      <w:r w:rsidRPr="00CC45C3">
        <w:rPr>
          <w:rFonts w:eastAsia="Calibri"/>
          <w:u w:val="single"/>
        </w:rPr>
        <w:t xml:space="preserve"> little-known </w:t>
      </w:r>
      <w:r w:rsidRPr="00CC45C3">
        <w:rPr>
          <w:rFonts w:eastAsia="Calibri"/>
          <w:highlight w:val="cyan"/>
          <w:u w:val="single"/>
        </w:rPr>
        <w:t>Chinese startup</w:t>
      </w:r>
      <w:r w:rsidRPr="00CC45C3">
        <w:rPr>
          <w:rFonts w:eastAsia="Calibri"/>
          <w:u w:val="single"/>
        </w:rPr>
        <w:t xml:space="preserve"> called </w:t>
      </w:r>
      <w:r w:rsidRPr="00CC45C3">
        <w:rPr>
          <w:rFonts w:eastAsia="Calibri"/>
          <w:b/>
          <w:iCs/>
          <w:u w:val="single"/>
          <w:bdr w:val="single" w:sz="8" w:space="0" w:color="auto"/>
        </w:rPr>
        <w:t>DeepSeek</w:t>
      </w:r>
      <w:r w:rsidRPr="00CC45C3">
        <w:rPr>
          <w:rFonts w:eastAsia="Calibri"/>
          <w:u w:val="single"/>
        </w:rPr>
        <w:t xml:space="preserve"> </w:t>
      </w:r>
      <w:r w:rsidRPr="00CC45C3">
        <w:rPr>
          <w:rFonts w:eastAsia="Calibri"/>
          <w:highlight w:val="cyan"/>
          <w:u w:val="single"/>
        </w:rPr>
        <w:t xml:space="preserve">jolted the stock market with a </w:t>
      </w:r>
      <w:r w:rsidRPr="00CC45C3">
        <w:rPr>
          <w:rFonts w:eastAsia="Calibri"/>
          <w:b/>
          <w:iCs/>
          <w:highlight w:val="cyan"/>
          <w:u w:val="single"/>
          <w:bdr w:val="single" w:sz="8" w:space="0" w:color="auto"/>
        </w:rPr>
        <w:t>cheaper reasoning model</w:t>
      </w:r>
      <w:r w:rsidRPr="00CC45C3">
        <w:rPr>
          <w:rFonts w:eastAsia="Calibri"/>
          <w:u w:val="single"/>
        </w:rPr>
        <w:t xml:space="preserve"> than anyone thought possible. Immediately, </w:t>
      </w:r>
      <w:r w:rsidRPr="00CC45C3">
        <w:rPr>
          <w:rFonts w:eastAsia="Calibri"/>
          <w:b/>
          <w:iCs/>
          <w:u w:val="single"/>
          <w:bdr w:val="single" w:sz="8" w:space="0" w:color="auto"/>
        </w:rPr>
        <w:t>AI chip and Big Tech stocks plummeted</w:t>
      </w:r>
      <w:r w:rsidRPr="00CC45C3">
        <w:rPr>
          <w:rFonts w:eastAsia="Calibri"/>
          <w:sz w:val="16"/>
        </w:rPr>
        <w:t>, the Nasdaq slid about 3%, and Nvidia shed roughly $590 billion in market value—the largest one-day wipeout on record.</w:t>
      </w:r>
    </w:p>
    <w:p w14:paraId="7CA7EA88" w14:textId="77777777" w:rsidR="00CC45C3" w:rsidRPr="00CC45C3" w:rsidRDefault="00CC45C3" w:rsidP="00CC45C3">
      <w:pPr>
        <w:rPr>
          <w:rFonts w:eastAsia="Calibri"/>
          <w:sz w:val="16"/>
        </w:rPr>
      </w:pPr>
      <w:r w:rsidRPr="00CC45C3">
        <w:rPr>
          <w:rFonts w:eastAsia="Calibri"/>
          <w:sz w:val="16"/>
        </w:rPr>
        <w:t xml:space="preserve">Last month, </w:t>
      </w:r>
      <w:r w:rsidRPr="00CC45C3">
        <w:rPr>
          <w:rFonts w:eastAsia="Calibri"/>
          <w:u w:val="single"/>
        </w:rPr>
        <w:t xml:space="preserve">Nvidia published a Nature paper, claiming it trained its flagship “R1” for about </w:t>
      </w:r>
      <w:r w:rsidRPr="00CC45C3">
        <w:rPr>
          <w:rFonts w:eastAsia="Calibri"/>
          <w:b/>
          <w:iCs/>
          <w:u w:val="single"/>
          <w:bdr w:val="single" w:sz="8" w:space="0" w:color="auto"/>
        </w:rPr>
        <w:t>$294,000</w:t>
      </w:r>
      <w:r w:rsidRPr="00CC45C3">
        <w:rPr>
          <w:rFonts w:eastAsia="Calibri"/>
          <w:u w:val="single"/>
        </w:rPr>
        <w:t xml:space="preserve"> on export-restricted H800 chips. That’s a </w:t>
      </w:r>
      <w:r w:rsidRPr="00CC45C3">
        <w:rPr>
          <w:rFonts w:eastAsia="Calibri"/>
          <w:b/>
          <w:iCs/>
          <w:u w:val="single"/>
          <w:bdr w:val="single" w:sz="8" w:space="0" w:color="auto"/>
        </w:rPr>
        <w:t>suspiciously low number</w:t>
      </w:r>
      <w:r w:rsidRPr="00CC45C3">
        <w:rPr>
          <w:rFonts w:eastAsia="Calibri"/>
          <w:u w:val="single"/>
        </w:rPr>
        <w:t>, to say the least.</w:t>
      </w:r>
      <w:r w:rsidRPr="00CC45C3">
        <w:rPr>
          <w:rFonts w:eastAsia="Calibri"/>
          <w:sz w:val="16"/>
        </w:rPr>
        <w:t xml:space="preserve"> For context, the H800 is a purposely less capable chip in order to get around export controls. Most in the field are quick to dismiss this problem, claiming the U.S. is still well ahead of China. But it’s still prudent to take into account the existence of a competitive, cheap, Chinese model.</w:t>
      </w:r>
    </w:p>
    <w:p w14:paraId="50DD4E54" w14:textId="77777777" w:rsidR="00CC45C3" w:rsidRPr="00CC45C3" w:rsidRDefault="00CC45C3" w:rsidP="00CC45C3">
      <w:pPr>
        <w:rPr>
          <w:rFonts w:eastAsia="Calibri"/>
          <w:u w:val="single"/>
        </w:rPr>
      </w:pPr>
      <w:r w:rsidRPr="00CC45C3">
        <w:rPr>
          <w:rFonts w:eastAsia="Calibri"/>
          <w:u w:val="single"/>
        </w:rPr>
        <w:t xml:space="preserve">With </w:t>
      </w:r>
      <w:r w:rsidRPr="00CC45C3">
        <w:rPr>
          <w:rFonts w:eastAsia="Calibri"/>
          <w:highlight w:val="cyan"/>
          <w:u w:val="single"/>
        </w:rPr>
        <w:t>that said, are we winning</w:t>
      </w:r>
      <w:r w:rsidRPr="00CC45C3">
        <w:rPr>
          <w:rFonts w:eastAsia="Calibri"/>
          <w:u w:val="single"/>
        </w:rPr>
        <w:t xml:space="preserve"> the AI race</w:t>
      </w:r>
      <w:r w:rsidRPr="00CC45C3">
        <w:rPr>
          <w:rFonts w:eastAsia="Calibri"/>
          <w:highlight w:val="cyan"/>
          <w:u w:val="single"/>
        </w:rPr>
        <w:t>?</w:t>
      </w:r>
      <w:r w:rsidRPr="00CC45C3">
        <w:rPr>
          <w:rFonts w:eastAsia="Calibri"/>
          <w:sz w:val="16"/>
          <w:highlight w:val="cyan"/>
        </w:rPr>
        <w:t xml:space="preserve"> </w:t>
      </w:r>
      <w:r w:rsidRPr="00CC45C3">
        <w:rPr>
          <w:rFonts w:eastAsia="Calibri"/>
          <w:b/>
          <w:iCs/>
          <w:highlight w:val="cyan"/>
          <w:u w:val="single"/>
          <w:bdr w:val="single" w:sz="8" w:space="0" w:color="auto"/>
        </w:rPr>
        <w:t>Absolutely</w:t>
      </w:r>
      <w:r w:rsidRPr="00CC45C3">
        <w:rPr>
          <w:rFonts w:eastAsia="Calibri"/>
          <w:sz w:val="16"/>
        </w:rPr>
        <w:t xml:space="preserve">, </w:t>
      </w:r>
      <w:r w:rsidRPr="00CC45C3">
        <w:rPr>
          <w:rFonts w:eastAsia="Calibri"/>
          <w:highlight w:val="cyan"/>
          <w:u w:val="single"/>
        </w:rPr>
        <w:t>and it’s not</w:t>
      </w:r>
      <w:r w:rsidRPr="00CC45C3">
        <w:rPr>
          <w:rFonts w:eastAsia="Calibri"/>
          <w:u w:val="single"/>
        </w:rPr>
        <w:t xml:space="preserve"> particularly </w:t>
      </w:r>
      <w:r w:rsidRPr="00CC45C3">
        <w:rPr>
          <w:rFonts w:eastAsia="Calibri"/>
          <w:highlight w:val="cyan"/>
          <w:u w:val="single"/>
        </w:rPr>
        <w:t>close. U.S. institutions</w:t>
      </w:r>
      <w:r w:rsidRPr="00CC45C3">
        <w:rPr>
          <w:rFonts w:eastAsia="Calibri"/>
          <w:u w:val="single"/>
        </w:rPr>
        <w:t xml:space="preserve"> </w:t>
      </w:r>
      <w:r w:rsidRPr="00CC45C3">
        <w:rPr>
          <w:rFonts w:eastAsia="Calibri"/>
          <w:highlight w:val="cyan"/>
          <w:u w:val="single"/>
        </w:rPr>
        <w:t xml:space="preserve">produced </w:t>
      </w:r>
      <w:r w:rsidRPr="00CC45C3">
        <w:rPr>
          <w:rFonts w:eastAsia="Calibri"/>
          <w:b/>
          <w:iCs/>
          <w:highlight w:val="cyan"/>
          <w:u w:val="single"/>
          <w:bdr w:val="single" w:sz="8" w:space="0" w:color="auto"/>
        </w:rPr>
        <w:t xml:space="preserve">40 notable </w:t>
      </w:r>
      <w:r w:rsidRPr="00CC45C3">
        <w:rPr>
          <w:rFonts w:eastAsia="Calibri"/>
          <w:b/>
          <w:iCs/>
          <w:u w:val="single"/>
          <w:bdr w:val="single" w:sz="8" w:space="0" w:color="auto"/>
        </w:rPr>
        <w:t xml:space="preserve">AI </w:t>
      </w:r>
      <w:r w:rsidRPr="00CC45C3">
        <w:rPr>
          <w:rFonts w:eastAsia="Calibri"/>
          <w:b/>
          <w:iCs/>
          <w:highlight w:val="cyan"/>
          <w:u w:val="single"/>
          <w:bdr w:val="single" w:sz="8" w:space="0" w:color="auto"/>
        </w:rPr>
        <w:t>models</w:t>
      </w:r>
      <w:r w:rsidRPr="00CC45C3">
        <w:rPr>
          <w:rFonts w:eastAsia="Calibri"/>
          <w:highlight w:val="cyan"/>
          <w:u w:val="single"/>
        </w:rPr>
        <w:t xml:space="preserve"> in 2024, compared to China’s 15. Private</w:t>
      </w:r>
      <w:r w:rsidRPr="00CC45C3">
        <w:rPr>
          <w:rFonts w:eastAsia="Calibri"/>
          <w:u w:val="single"/>
        </w:rPr>
        <w:t xml:space="preserve"> U.S. AI </w:t>
      </w:r>
      <w:r w:rsidRPr="00CC45C3">
        <w:rPr>
          <w:rFonts w:eastAsia="Calibri"/>
          <w:highlight w:val="cyan"/>
          <w:u w:val="single"/>
        </w:rPr>
        <w:t>investment hit</w:t>
      </w:r>
      <w:r w:rsidRPr="00CC45C3">
        <w:rPr>
          <w:rFonts w:eastAsia="Calibri"/>
          <w:u w:val="single"/>
        </w:rPr>
        <w:t xml:space="preserve"> roughly </w:t>
      </w:r>
      <w:r w:rsidRPr="00CC45C3">
        <w:rPr>
          <w:rFonts w:eastAsia="Calibri"/>
          <w:highlight w:val="cyan"/>
          <w:u w:val="single"/>
        </w:rPr>
        <w:t>$109 billion</w:t>
      </w:r>
      <w:r w:rsidRPr="00CC45C3">
        <w:rPr>
          <w:rFonts w:eastAsia="Calibri"/>
          <w:u w:val="single"/>
        </w:rPr>
        <w:t xml:space="preserve"> last year, </w:t>
      </w:r>
      <w:r w:rsidRPr="00CC45C3">
        <w:rPr>
          <w:rFonts w:eastAsia="Calibri"/>
          <w:highlight w:val="cyan"/>
          <w:u w:val="single"/>
        </w:rPr>
        <w:t xml:space="preserve">nearly </w:t>
      </w:r>
      <w:r w:rsidRPr="00CC45C3">
        <w:rPr>
          <w:rFonts w:eastAsia="Calibri"/>
          <w:b/>
          <w:iCs/>
          <w:highlight w:val="cyan"/>
          <w:u w:val="single"/>
          <w:bdr w:val="single" w:sz="8" w:space="0" w:color="auto"/>
        </w:rPr>
        <w:t>12 times</w:t>
      </w:r>
      <w:r w:rsidRPr="00CC45C3">
        <w:rPr>
          <w:rFonts w:eastAsia="Calibri"/>
          <w:highlight w:val="cyan"/>
          <w:u w:val="single"/>
        </w:rPr>
        <w:t xml:space="preserve"> China’s</w:t>
      </w:r>
      <w:r w:rsidRPr="00CC45C3">
        <w:rPr>
          <w:rFonts w:eastAsia="Calibri"/>
          <w:u w:val="single"/>
        </w:rPr>
        <w:t xml:space="preserve"> $9.3 billion</w:t>
      </w:r>
      <w:r w:rsidRPr="00CC45C3">
        <w:rPr>
          <w:rFonts w:eastAsia="Calibri"/>
          <w:highlight w:val="cyan"/>
          <w:u w:val="single"/>
        </w:rPr>
        <w:t>. The U.S.</w:t>
      </w:r>
      <w:r w:rsidRPr="00CC45C3">
        <w:rPr>
          <w:rFonts w:eastAsia="Calibri"/>
          <w:u w:val="single"/>
        </w:rPr>
        <w:t xml:space="preserve"> currently </w:t>
      </w:r>
      <w:r w:rsidRPr="00CC45C3">
        <w:rPr>
          <w:rFonts w:eastAsia="Calibri"/>
          <w:highlight w:val="cyan"/>
          <w:u w:val="single"/>
        </w:rPr>
        <w:t xml:space="preserve">holds </w:t>
      </w:r>
      <w:r w:rsidRPr="00CC45C3">
        <w:rPr>
          <w:rFonts w:eastAsia="Calibri"/>
          <w:b/>
          <w:iCs/>
          <w:highlight w:val="cyan"/>
          <w:u w:val="single"/>
          <w:bdr w:val="single" w:sz="8" w:space="0" w:color="auto"/>
        </w:rPr>
        <w:t>75%</w:t>
      </w:r>
      <w:r w:rsidRPr="00CC45C3">
        <w:rPr>
          <w:rFonts w:eastAsia="Calibri"/>
          <w:highlight w:val="cyan"/>
          <w:u w:val="single"/>
        </w:rPr>
        <w:t xml:space="preserve"> of</w:t>
      </w:r>
      <w:r w:rsidRPr="00CC45C3">
        <w:rPr>
          <w:rFonts w:eastAsia="Calibri"/>
          <w:u w:val="single"/>
        </w:rPr>
        <w:t xml:space="preserve"> global </w:t>
      </w:r>
      <w:r w:rsidRPr="00CC45C3">
        <w:rPr>
          <w:rFonts w:eastAsia="Calibri"/>
          <w:highlight w:val="cyan"/>
          <w:u w:val="single"/>
        </w:rPr>
        <w:t>compute capacity, compared to China’s 15%. Capital and compute</w:t>
      </w:r>
      <w:r w:rsidRPr="00CC45C3">
        <w:rPr>
          <w:rFonts w:eastAsia="Calibri"/>
          <w:u w:val="single"/>
        </w:rPr>
        <w:t xml:space="preserve"> power have </w:t>
      </w:r>
      <w:r w:rsidRPr="00CC45C3">
        <w:rPr>
          <w:rFonts w:eastAsia="Calibri"/>
          <w:b/>
          <w:iCs/>
          <w:u w:val="single"/>
          <w:bdr w:val="single" w:sz="8" w:space="0" w:color="auto"/>
        </w:rPr>
        <w:t>conv</w:t>
      </w:r>
      <w:r w:rsidRPr="00CC45C3">
        <w:rPr>
          <w:rFonts w:eastAsia="Calibri"/>
          <w:b/>
          <w:iCs/>
          <w:highlight w:val="cyan"/>
          <w:u w:val="single"/>
          <w:bdr w:val="single" w:sz="8" w:space="0" w:color="auto"/>
        </w:rPr>
        <w:t>erged in one place</w:t>
      </w:r>
      <w:r w:rsidRPr="00CC45C3">
        <w:rPr>
          <w:rFonts w:eastAsia="Calibri"/>
          <w:highlight w:val="cyan"/>
          <w:u w:val="single"/>
        </w:rPr>
        <w:t xml:space="preserve">: the </w:t>
      </w:r>
      <w:r w:rsidRPr="00CC45C3">
        <w:rPr>
          <w:rFonts w:eastAsia="Calibri"/>
          <w:b/>
          <w:iCs/>
          <w:highlight w:val="cyan"/>
          <w:u w:val="single"/>
          <w:bdr w:val="single" w:sz="8" w:space="0" w:color="auto"/>
        </w:rPr>
        <w:t>U</w:t>
      </w:r>
      <w:r w:rsidRPr="00CC45C3">
        <w:rPr>
          <w:rFonts w:eastAsia="Calibri"/>
          <w:u w:val="single"/>
        </w:rPr>
        <w:t>nited</w:t>
      </w:r>
      <w:r w:rsidRPr="00CC45C3">
        <w:rPr>
          <w:rFonts w:eastAsia="Calibri"/>
          <w:highlight w:val="cyan"/>
          <w:u w:val="single"/>
        </w:rPr>
        <w:t xml:space="preserve"> </w:t>
      </w:r>
      <w:r w:rsidRPr="00CC45C3">
        <w:rPr>
          <w:rFonts w:eastAsia="Calibri"/>
          <w:b/>
          <w:iCs/>
          <w:highlight w:val="cyan"/>
          <w:u w:val="single"/>
          <w:bdr w:val="single" w:sz="8" w:space="0" w:color="auto"/>
        </w:rPr>
        <w:t>S</w:t>
      </w:r>
      <w:r w:rsidRPr="00CC45C3">
        <w:rPr>
          <w:rFonts w:eastAsia="Calibri"/>
          <w:u w:val="single"/>
        </w:rPr>
        <w:t>tates</w:t>
      </w:r>
      <w:r w:rsidRPr="00CC45C3">
        <w:rPr>
          <w:rFonts w:eastAsia="Calibri"/>
          <w:highlight w:val="cyan"/>
          <w:u w:val="single"/>
        </w:rPr>
        <w:t>.</w:t>
      </w:r>
      <w:r w:rsidRPr="00CC45C3">
        <w:rPr>
          <w:rFonts w:eastAsia="Calibri"/>
          <w:u w:val="single"/>
        </w:rPr>
        <w:t xml:space="preserve"> We ought to keep it that way.</w:t>
      </w:r>
    </w:p>
    <w:p w14:paraId="5512CE25" w14:textId="77777777" w:rsidR="00CC45C3" w:rsidRPr="00CC45C3" w:rsidRDefault="00CC45C3" w:rsidP="00CC45C3">
      <w:pPr>
        <w:rPr>
          <w:rFonts w:eastAsia="Calibri"/>
          <w:b/>
          <w:iCs/>
          <w:u w:val="single"/>
          <w:bdr w:val="single" w:sz="8" w:space="0" w:color="auto"/>
        </w:rPr>
      </w:pPr>
      <w:r w:rsidRPr="00CC45C3">
        <w:rPr>
          <w:rFonts w:eastAsia="Calibri"/>
          <w:highlight w:val="cyan"/>
          <w:u w:val="single"/>
        </w:rPr>
        <w:t>Even as the U.S. leads</w:t>
      </w:r>
      <w:r w:rsidRPr="00CC45C3">
        <w:rPr>
          <w:rFonts w:eastAsia="Calibri"/>
          <w:u w:val="single"/>
        </w:rPr>
        <w:t xml:space="preserve"> on most headline metrics, there’s an important trend we can’t ignore. Since DeepSeek’s release, </w:t>
      </w:r>
      <w:r w:rsidRPr="00CC45C3">
        <w:rPr>
          <w:rFonts w:eastAsia="Calibri"/>
          <w:highlight w:val="cyan"/>
          <w:u w:val="single"/>
        </w:rPr>
        <w:t>Chinese teams have been producing</w:t>
      </w:r>
      <w:r w:rsidRPr="00CC45C3">
        <w:rPr>
          <w:rFonts w:eastAsia="Calibri"/>
          <w:u w:val="single"/>
        </w:rPr>
        <w:t xml:space="preserve"> AI </w:t>
      </w:r>
      <w:r w:rsidRPr="00CC45C3">
        <w:rPr>
          <w:rFonts w:eastAsia="Calibri"/>
          <w:highlight w:val="cyan"/>
          <w:u w:val="single"/>
        </w:rPr>
        <w:t>models</w:t>
      </w:r>
      <w:r w:rsidRPr="00CC45C3">
        <w:rPr>
          <w:rFonts w:eastAsia="Calibri"/>
          <w:u w:val="single"/>
        </w:rPr>
        <w:t xml:space="preserve"> that are </w:t>
      </w:r>
      <w:r w:rsidRPr="00CC45C3">
        <w:rPr>
          <w:rFonts w:eastAsia="Calibri"/>
          <w:b/>
          <w:iCs/>
          <w:highlight w:val="cyan"/>
          <w:u w:val="single"/>
          <w:bdr w:val="single" w:sz="8" w:space="0" w:color="auto"/>
        </w:rPr>
        <w:t xml:space="preserve">competitive with </w:t>
      </w:r>
      <w:r w:rsidRPr="00CC45C3">
        <w:rPr>
          <w:rFonts w:eastAsia="Calibri"/>
          <w:b/>
          <w:iCs/>
          <w:u w:val="single"/>
          <w:bdr w:val="single" w:sz="8" w:space="0" w:color="auto"/>
        </w:rPr>
        <w:t xml:space="preserve">some of </w:t>
      </w:r>
      <w:r w:rsidRPr="00CC45C3">
        <w:rPr>
          <w:rFonts w:eastAsia="Calibri"/>
          <w:b/>
          <w:iCs/>
          <w:highlight w:val="cyan"/>
          <w:u w:val="single"/>
          <w:bdr w:val="single" w:sz="8" w:space="0" w:color="auto"/>
        </w:rPr>
        <w:t>America’s</w:t>
      </w:r>
      <w:r w:rsidRPr="00CC45C3">
        <w:rPr>
          <w:rFonts w:eastAsia="Calibri"/>
          <w:u w:val="single"/>
        </w:rPr>
        <w:t xml:space="preserve">—even when relying on lower-end chips. </w:t>
      </w:r>
      <w:r w:rsidRPr="00CC45C3">
        <w:rPr>
          <w:rFonts w:eastAsia="Calibri"/>
          <w:sz w:val="16"/>
        </w:rPr>
        <w:t xml:space="preserve">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 compute, capital, and scale—but that dominance should not lull us into complacency. </w:t>
      </w:r>
    </w:p>
    <w:p w14:paraId="4D7B5548" w14:textId="77777777" w:rsidR="00CC45C3" w:rsidRPr="00CC45C3" w:rsidRDefault="00CC45C3" w:rsidP="00CC45C3">
      <w:pPr>
        <w:rPr>
          <w:rFonts w:eastAsia="Calibri"/>
          <w:sz w:val="16"/>
        </w:rPr>
      </w:pPr>
      <w:r w:rsidRPr="00CC45C3">
        <w:rPr>
          <w:rFonts w:eastAsia="Calibri"/>
          <w:u w:val="single"/>
        </w:rPr>
        <w:t>Some of China’s models are highly competitive in domains like coding and image generation.</w:t>
      </w:r>
      <w:r w:rsidRPr="00CC45C3">
        <w:rPr>
          <w:rFonts w:eastAsia="Calibri"/>
          <w:sz w:val="16"/>
        </w:rPr>
        <w:t xml:space="preserve"> U.S. firms may still hold the edge in quality, but China’s ability to deliver comparable performance at far lower cost is an advantage in its own right—one that accelerates adoption and subtly erodes the certainty of U.S. leadership.</w:t>
      </w:r>
    </w:p>
    <w:p w14:paraId="0F837DF5" w14:textId="77777777" w:rsidR="00CC45C3" w:rsidRPr="00CC45C3" w:rsidRDefault="00CC45C3" w:rsidP="00CC45C3">
      <w:pPr>
        <w:rPr>
          <w:rFonts w:eastAsia="Calibri"/>
          <w:u w:val="single"/>
        </w:rPr>
      </w:pPr>
      <w:r w:rsidRPr="00CC45C3">
        <w:rPr>
          <w:rFonts w:eastAsia="Calibri"/>
          <w:sz w:val="16"/>
        </w:rPr>
        <w:t xml:space="preserve">Cut off from top-shelf chips by U.S. export controls, </w:t>
      </w:r>
      <w:r w:rsidRPr="00CC45C3">
        <w:rPr>
          <w:rFonts w:eastAsia="Calibri"/>
          <w:u w:val="single"/>
        </w:rPr>
        <w:t xml:space="preserve">Chinese teams have learned to squeeze more out of what they have. In that way, constraints can be catalysts for innovation. America’s most </w:t>
      </w:r>
      <w:r w:rsidRPr="00CC45C3">
        <w:rPr>
          <w:rFonts w:eastAsia="Calibri"/>
          <w:b/>
          <w:iCs/>
          <w:u w:val="single"/>
          <w:bdr w:val="single" w:sz="8" w:space="0" w:color="auto"/>
        </w:rPr>
        <w:t>concrete advantage</w:t>
      </w:r>
      <w:r w:rsidRPr="00CC45C3">
        <w:rPr>
          <w:rFonts w:eastAsia="Calibri"/>
          <w:u w:val="single"/>
        </w:rPr>
        <w:t xml:space="preserve"> is still compute, but if abundance dulls our drive to innovate on efficiency, or if overregulation slows deployment as it has in Europe, that edge could narrow.</w:t>
      </w:r>
    </w:p>
    <w:p w14:paraId="4283C877" w14:textId="77777777" w:rsidR="00CC45C3" w:rsidRPr="00CC45C3" w:rsidRDefault="00CC45C3" w:rsidP="00CC45C3">
      <w:pPr>
        <w:rPr>
          <w:rFonts w:eastAsia="Calibri"/>
          <w:sz w:val="16"/>
        </w:rPr>
      </w:pPr>
      <w:r w:rsidRPr="00CC45C3">
        <w:rPr>
          <w:rFonts w:eastAsia="Calibri"/>
          <w:sz w:val="16"/>
        </w:rPr>
        <w:t>If the goal is not just to win but to dominate, we must beat China at its own game, not only the one they are barred from playing.</w:t>
      </w:r>
    </w:p>
    <w:p w14:paraId="54AE5A5E" w14:textId="77777777" w:rsidR="00CC45C3" w:rsidRPr="00CC45C3" w:rsidRDefault="00CC45C3" w:rsidP="00CC45C3">
      <w:pPr>
        <w:rPr>
          <w:rFonts w:eastAsia="Calibri"/>
          <w:sz w:val="16"/>
        </w:rPr>
      </w:pPr>
      <w:r w:rsidRPr="00CC45C3">
        <w:rPr>
          <w:rFonts w:eastAsia="Calibri"/>
          <w:sz w:val="16"/>
        </w:rPr>
        <w:t>What makes the AI race with China even more unpredictable is the Chinese Communist Party’s stringent approach to information control. Over the last five years, Beijing has expanded its reach into nearly every sector, including technology and finance. This typifies the environment in which Chinese capabilities develop: opaque, highly centralized, and meticulously shielded from outside scrutiny. The revised State Secrets Law, along with the Cybersecurity Law, broadens the definition of sensitive information to include any data, documents, or activities Xi Jinping considers “national security,” effectively criminalizing much of what foreign analysts might try to measure.</w:t>
      </w:r>
    </w:p>
    <w:p w14:paraId="3FCD9985" w14:textId="77777777" w:rsidR="00CC45C3" w:rsidRPr="00CC45C3" w:rsidRDefault="00CC45C3" w:rsidP="00CC45C3">
      <w:pPr>
        <w:rPr>
          <w:rFonts w:eastAsia="Calibri"/>
          <w:sz w:val="16"/>
        </w:rPr>
      </w:pPr>
      <w:r w:rsidRPr="00CC45C3">
        <w:rPr>
          <w:rFonts w:eastAsia="Calibri"/>
          <w:sz w:val="16"/>
        </w:rPr>
        <w:t xml:space="preserve">As a result, </w:t>
      </w:r>
      <w:r w:rsidRPr="00CC45C3">
        <w:rPr>
          <w:rFonts w:eastAsia="Calibri"/>
          <w:u w:val="single"/>
        </w:rPr>
        <w:t xml:space="preserve">intelligence asymmetry is built in: China knows </w:t>
      </w:r>
      <w:r w:rsidRPr="00CC45C3">
        <w:rPr>
          <w:rFonts w:eastAsia="Calibri"/>
          <w:b/>
          <w:iCs/>
          <w:u w:val="single"/>
          <w:bdr w:val="single" w:sz="8" w:space="0" w:color="auto"/>
        </w:rPr>
        <w:t>more about us than we know about them</w:t>
      </w:r>
      <w:r w:rsidRPr="00CC45C3">
        <w:rPr>
          <w:rFonts w:eastAsia="Calibri"/>
          <w:u w:val="single"/>
        </w:rPr>
        <w:t xml:space="preserve">. That means they have the capacity to </w:t>
      </w:r>
      <w:r w:rsidRPr="00CC45C3">
        <w:rPr>
          <w:rFonts w:eastAsia="Calibri"/>
          <w:b/>
          <w:iCs/>
          <w:u w:val="single"/>
          <w:bdr w:val="single" w:sz="8" w:space="0" w:color="auto"/>
        </w:rPr>
        <w:t>surprise us</w:t>
      </w:r>
      <w:r w:rsidRPr="00CC45C3">
        <w:rPr>
          <w:rFonts w:eastAsia="Calibri"/>
          <w:u w:val="single"/>
        </w:rPr>
        <w:t xml:space="preserve">. </w:t>
      </w:r>
      <w:r w:rsidRPr="00CC45C3">
        <w:rPr>
          <w:rFonts w:eastAsia="Calibri"/>
          <w:sz w:val="16"/>
        </w:rPr>
        <w:t>The CCP’s warning shots against firms like Mintz, whose Beijing office was raided, and Bain &amp; Company, whose staff were questioned by authorities, illustrate just how determined Beijing is to ensure that the U.S. maintains only a limited grasp of Chinese developments. It is only reasonable to conclude that China wants us overconfident. Indeed, their self-perception as a rising yet quiet giant makes this expectation central to their strategy.</w:t>
      </w:r>
    </w:p>
    <w:p w14:paraId="4D876732" w14:textId="77777777" w:rsidR="00CC45C3" w:rsidRPr="00CC45C3" w:rsidRDefault="00CC45C3" w:rsidP="00CC45C3">
      <w:pPr>
        <w:rPr>
          <w:rFonts w:eastAsia="Calibri"/>
          <w:sz w:val="16"/>
        </w:rPr>
      </w:pPr>
      <w:r w:rsidRPr="00CC45C3">
        <w:rPr>
          <w:rFonts w:eastAsia="Calibri"/>
          <w:highlight w:val="cyan"/>
          <w:u w:val="single"/>
        </w:rPr>
        <w:t xml:space="preserve">In light of China’s </w:t>
      </w:r>
      <w:r w:rsidRPr="00CC45C3">
        <w:rPr>
          <w:rFonts w:eastAsia="Calibri"/>
          <w:b/>
          <w:iCs/>
          <w:highlight w:val="cyan"/>
          <w:u w:val="single"/>
          <w:bdr w:val="single" w:sz="8" w:space="0" w:color="auto"/>
        </w:rPr>
        <w:t>proven ability</w:t>
      </w:r>
      <w:r w:rsidRPr="00CC45C3">
        <w:rPr>
          <w:rFonts w:eastAsia="Calibri"/>
          <w:u w:val="single"/>
        </w:rPr>
        <w:t xml:space="preserve"> to innovate and have tight controls on information, </w:t>
      </w:r>
      <w:r w:rsidRPr="00CC45C3">
        <w:rPr>
          <w:rFonts w:eastAsia="Calibri"/>
          <w:highlight w:val="cyan"/>
          <w:u w:val="single"/>
        </w:rPr>
        <w:t xml:space="preserve">the only safe margin is a </w:t>
      </w:r>
      <w:r w:rsidRPr="00CC45C3">
        <w:rPr>
          <w:rFonts w:eastAsia="Calibri"/>
          <w:b/>
          <w:iCs/>
          <w:highlight w:val="cyan"/>
          <w:u w:val="single"/>
          <w:bdr w:val="single" w:sz="8" w:space="0" w:color="auto"/>
        </w:rPr>
        <w:t>widening one</w:t>
      </w:r>
      <w:r w:rsidRPr="00CC45C3">
        <w:rPr>
          <w:rFonts w:eastAsia="Calibri"/>
          <w:highlight w:val="cyan"/>
          <w:u w:val="single"/>
        </w:rPr>
        <w:t>.</w:t>
      </w:r>
      <w:r w:rsidRPr="00CC45C3">
        <w:rPr>
          <w:rFonts w:eastAsia="Calibri"/>
          <w:sz w:val="16"/>
        </w:rPr>
        <w:t xml:space="preserve"> DeepSeek reminded markets how quickly the deck can reshuffle. </w:t>
      </w:r>
      <w:r w:rsidRPr="00CC45C3">
        <w:rPr>
          <w:rFonts w:eastAsia="Calibri"/>
          <w:highlight w:val="cyan"/>
          <w:u w:val="single"/>
        </w:rPr>
        <w:t xml:space="preserve">Our job is to ensure we have </w:t>
      </w:r>
      <w:r w:rsidRPr="00CC45C3">
        <w:rPr>
          <w:rFonts w:eastAsia="Calibri"/>
          <w:b/>
          <w:iCs/>
          <w:highlight w:val="cyan"/>
          <w:u w:val="single"/>
          <w:bdr w:val="single" w:sz="8" w:space="0" w:color="auto"/>
        </w:rPr>
        <w:t>enough of a lead</w:t>
      </w:r>
      <w:r w:rsidRPr="00CC45C3">
        <w:rPr>
          <w:rFonts w:eastAsia="Calibri"/>
          <w:highlight w:val="cyan"/>
          <w:u w:val="single"/>
        </w:rPr>
        <w:t xml:space="preserve"> to offset any </w:t>
      </w:r>
      <w:r w:rsidRPr="00CC45C3">
        <w:rPr>
          <w:rFonts w:eastAsia="Calibri"/>
          <w:b/>
          <w:iCs/>
          <w:highlight w:val="cyan"/>
          <w:u w:val="single"/>
          <w:bdr w:val="single" w:sz="8" w:space="0" w:color="auto"/>
        </w:rPr>
        <w:t>surprise cards</w:t>
      </w:r>
      <w:r w:rsidRPr="00CC45C3">
        <w:rPr>
          <w:rFonts w:eastAsia="Calibri"/>
          <w:highlight w:val="cyan"/>
          <w:u w:val="single"/>
        </w:rPr>
        <w:t xml:space="preserve"> Xi may be hiding</w:t>
      </w:r>
      <w:r w:rsidRPr="00CC45C3">
        <w:rPr>
          <w:rFonts w:eastAsia="Calibri"/>
          <w:u w:val="single"/>
        </w:rPr>
        <w:t xml:space="preserve"> up his sleeve</w:t>
      </w:r>
      <w:r w:rsidRPr="00CC45C3">
        <w:rPr>
          <w:rFonts w:eastAsia="Calibri"/>
          <w:highlight w:val="cyan"/>
          <w:u w:val="single"/>
        </w:rPr>
        <w:t xml:space="preserve">. </w:t>
      </w:r>
      <w:r w:rsidRPr="00CC45C3">
        <w:rPr>
          <w:rFonts w:eastAsia="Calibri"/>
          <w:u w:val="single"/>
        </w:rPr>
        <w:t xml:space="preserve">We will not achieve that by </w:t>
      </w:r>
      <w:r w:rsidRPr="00CC45C3">
        <w:rPr>
          <w:rFonts w:eastAsia="Calibri"/>
          <w:b/>
          <w:iCs/>
          <w:u w:val="single"/>
          <w:bdr w:val="single" w:sz="8" w:space="0" w:color="auto"/>
        </w:rPr>
        <w:t>resting on our laurels</w:t>
      </w:r>
      <w:r w:rsidRPr="00CC45C3">
        <w:rPr>
          <w:rFonts w:eastAsia="Calibri"/>
          <w:u w:val="single"/>
        </w:rPr>
        <w:t>, but by continuing to push the boundaries.</w:t>
      </w:r>
      <w:r w:rsidRPr="00CC45C3">
        <w:rPr>
          <w:rFonts w:eastAsia="Calibri"/>
          <w:sz w:val="16"/>
        </w:rPr>
        <w:t xml:space="preserve"> </w:t>
      </w:r>
      <w:r w:rsidRPr="00CC45C3">
        <w:rPr>
          <w:rFonts w:eastAsia="Calibri"/>
          <w:u w:val="single"/>
        </w:rPr>
        <w:t xml:space="preserve">In this race, </w:t>
      </w:r>
      <w:r w:rsidRPr="00CC45C3">
        <w:rPr>
          <w:rFonts w:eastAsia="Calibri"/>
          <w:b/>
          <w:iCs/>
          <w:highlight w:val="cyan"/>
          <w:u w:val="single"/>
          <w:bdr w:val="single" w:sz="8" w:space="0" w:color="auto"/>
        </w:rPr>
        <w:t>anything short of dominance is defeat</w:t>
      </w:r>
      <w:r w:rsidRPr="00CC45C3">
        <w:rPr>
          <w:rFonts w:eastAsia="Calibri"/>
          <w:u w:val="single"/>
        </w:rPr>
        <w:t>—for it is more than an arms race. It is a civilizational contest</w:t>
      </w:r>
      <w:r w:rsidRPr="00CC45C3">
        <w:rPr>
          <w:rFonts w:eastAsia="Calibri"/>
          <w:sz w:val="16"/>
        </w:rPr>
        <w:t>.</w:t>
      </w:r>
    </w:p>
    <w:p w14:paraId="5E8EC7DF"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2AC 2: Considine---1NR</w:t>
      </w:r>
    </w:p>
    <w:p w14:paraId="2696A6A1" w14:textId="77777777" w:rsidR="00CC45C3" w:rsidRPr="00CC45C3" w:rsidRDefault="00CC45C3" w:rsidP="00CC45C3">
      <w:pPr>
        <w:rPr>
          <w:rFonts w:eastAsia="Calibri"/>
        </w:rPr>
      </w:pPr>
    </w:p>
    <w:p w14:paraId="26781208"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Bubble prediction is fake science. </w:t>
      </w:r>
      <w:r w:rsidRPr="00CC45C3">
        <w:rPr>
          <w:rFonts w:eastAsia="Times New Roman" w:cs="Times New Roman"/>
          <w:bCs/>
          <w:iCs/>
          <w:sz w:val="26"/>
        </w:rPr>
        <w:t>If it were really a bubble, we wouldn’t know…</w:t>
      </w:r>
    </w:p>
    <w:p w14:paraId="6758892E" w14:textId="77777777" w:rsidR="00CC45C3" w:rsidRPr="00CC45C3" w:rsidRDefault="00CC45C3" w:rsidP="00CC45C3">
      <w:pPr>
        <w:rPr>
          <w:rFonts w:eastAsia="Calibri"/>
        </w:rPr>
      </w:pPr>
      <w:r w:rsidRPr="00CC45C3">
        <w:rPr>
          <w:rFonts w:eastAsia="Calibri"/>
          <w:b/>
          <w:bCs/>
          <w:sz w:val="26"/>
        </w:rPr>
        <w:t>West 11-7</w:t>
      </w:r>
      <w:r w:rsidRPr="00CC45C3">
        <w:rPr>
          <w:rFonts w:eastAsia="Calibri"/>
        </w:rPr>
        <w:t>-2025, Senior Fellow in Governance Studies @ Brookings (Darrell, “Is there an AI bubble?,” Brookings, https://www.brookings.edu/articles/is-there-an-ai-bubble/)</w:t>
      </w:r>
    </w:p>
    <w:p w14:paraId="4A93A677" w14:textId="77777777" w:rsidR="00CC45C3" w:rsidRPr="00CC45C3" w:rsidRDefault="00CC45C3" w:rsidP="00CC45C3">
      <w:pPr>
        <w:rPr>
          <w:rFonts w:eastAsia="Calibri"/>
          <w:sz w:val="16"/>
        </w:rPr>
      </w:pPr>
      <w:r w:rsidRPr="00CC45C3">
        <w:rPr>
          <w:rFonts w:eastAsia="Calibri"/>
          <w:u w:val="single"/>
        </w:rPr>
        <w:t xml:space="preserve">Financial </w:t>
      </w:r>
      <w:r w:rsidRPr="00CC45C3">
        <w:rPr>
          <w:rFonts w:eastAsia="Calibri"/>
          <w:highlight w:val="cyan"/>
          <w:u w:val="single"/>
        </w:rPr>
        <w:t>bubbles are</w:t>
      </w:r>
      <w:r w:rsidRPr="00CC45C3">
        <w:rPr>
          <w:rFonts w:eastAsia="Calibri"/>
          <w:u w:val="single"/>
        </w:rPr>
        <w:t xml:space="preserve"> </w:t>
      </w:r>
      <w:r w:rsidRPr="00CC45C3">
        <w:rPr>
          <w:rFonts w:eastAsia="Calibri"/>
          <w:highlight w:val="cyan"/>
          <w:u w:val="single"/>
        </w:rPr>
        <w:t>notoriously hard to predict</w:t>
      </w:r>
      <w:r w:rsidRPr="00CC45C3">
        <w:rPr>
          <w:rFonts w:eastAsia="Calibri"/>
          <w:sz w:val="16"/>
        </w:rPr>
        <w:t xml:space="preserve">. From 1636-1637, when Dutch tulip prices went through the roof before collapsing spectacularly, to the buildup in stock prices in the late 1920s that eventually led to the Great Depression, or the dot-com meltdown of 2000, bubbles have often caught people by surprise. As recently as 2008-2009, the high prices of housing and financial assets unexpectedly collapsed and destroyed billions in valuations. </w:t>
      </w:r>
    </w:p>
    <w:p w14:paraId="1D660DA2" w14:textId="77777777" w:rsidR="00CC45C3" w:rsidRPr="00CC45C3" w:rsidRDefault="00CC45C3" w:rsidP="00CC45C3">
      <w:pPr>
        <w:rPr>
          <w:rFonts w:eastAsia="Calibri"/>
          <w:sz w:val="16"/>
        </w:rPr>
      </w:pPr>
      <w:r w:rsidRPr="00CC45C3">
        <w:rPr>
          <w:rFonts w:eastAsia="Calibri"/>
          <w:u w:val="single"/>
        </w:rPr>
        <w:t xml:space="preserve">Today, high </w:t>
      </w:r>
      <w:r w:rsidRPr="00CC45C3">
        <w:rPr>
          <w:rFonts w:eastAsia="Calibri"/>
          <w:highlight w:val="cyan"/>
          <w:u w:val="single"/>
        </w:rPr>
        <w:t>stock prices</w:t>
      </w:r>
      <w:r w:rsidRPr="00CC45C3">
        <w:rPr>
          <w:rFonts w:eastAsia="Calibri"/>
          <w:u w:val="single"/>
        </w:rPr>
        <w:t xml:space="preserve"> driven by a relatively small number of tech companies emboldened by the AI boom </w:t>
      </w:r>
      <w:r w:rsidRPr="00CC45C3">
        <w:rPr>
          <w:rFonts w:eastAsia="Calibri"/>
          <w:highlight w:val="cyan"/>
          <w:u w:val="single"/>
        </w:rPr>
        <w:t>have led some to ask whether we are on the</w:t>
      </w:r>
      <w:r w:rsidRPr="00CC45C3">
        <w:rPr>
          <w:rFonts w:eastAsia="Calibri"/>
          <w:u w:val="single"/>
        </w:rPr>
        <w:t xml:space="preserve"> </w:t>
      </w:r>
      <w:r w:rsidRPr="00CC45C3">
        <w:rPr>
          <w:rFonts w:eastAsia="Calibri"/>
          <w:highlight w:val="cyan"/>
          <w:u w:val="single"/>
        </w:rPr>
        <w:t>precipice of an AI bubble</w:t>
      </w:r>
      <w:r w:rsidRPr="00CC45C3">
        <w:rPr>
          <w:rFonts w:eastAsia="Calibri"/>
          <w:sz w:val="16"/>
        </w:rPr>
        <w:t xml:space="preserve">. As noted recently in The New York Times, “80 percent of U.S. stock gains this year came from A.I. companies.” The dramatic market gains raise questions about whether the billions spent on data centers to feed the current AI boom will generate sufficient returns to justify those investments. </w:t>
      </w:r>
    </w:p>
    <w:p w14:paraId="6F25B0A1" w14:textId="77777777" w:rsidR="00CC45C3" w:rsidRPr="00CC45C3" w:rsidRDefault="00CC45C3" w:rsidP="00CC45C3">
      <w:pPr>
        <w:rPr>
          <w:rFonts w:eastAsia="Calibri"/>
          <w:sz w:val="16"/>
        </w:rPr>
      </w:pPr>
      <w:r w:rsidRPr="00CC45C3">
        <w:rPr>
          <w:rFonts w:eastAsia="Calibri"/>
          <w:sz w:val="16"/>
        </w:rPr>
        <w:t xml:space="preserve">On one level, </w:t>
      </w:r>
      <w:r w:rsidRPr="00CC45C3">
        <w:rPr>
          <w:rFonts w:eastAsia="Calibri"/>
          <w:b/>
          <w:iCs/>
          <w:sz w:val="30"/>
          <w:szCs w:val="30"/>
          <w:highlight w:val="cyan"/>
          <w:u w:val="single"/>
          <w:bdr w:val="single" w:sz="8" w:space="0" w:color="auto"/>
        </w:rPr>
        <w:t>it is impossible to answer this question because, as history demonstrates, experts can rarely forecast bubbles before they actually burst</w:t>
      </w:r>
      <w:r w:rsidRPr="00CC45C3">
        <w:rPr>
          <w:rFonts w:eastAsia="Calibri"/>
          <w:sz w:val="16"/>
        </w:rPr>
        <w:t xml:space="preserve">. But I argue that six indicators could help us monitor current AI risks and the possibilities for dashed optimism: AI investments, the timelines of data center construction, AI adoption levels, AI price levels, company competition, and public trust in technology. Watching these indicators will help people anticipate whether the AI bubble pops or grows. </w:t>
      </w:r>
    </w:p>
    <w:p w14:paraId="13F5F3D9"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AI is </w:t>
      </w:r>
      <w:r w:rsidRPr="00CC45C3">
        <w:rPr>
          <w:rFonts w:eastAsia="Times New Roman" w:cs="Times New Roman"/>
          <w:b/>
          <w:iCs/>
          <w:sz w:val="26"/>
          <w:u w:val="single"/>
        </w:rPr>
        <w:t>not</w:t>
      </w:r>
      <w:r w:rsidRPr="00CC45C3">
        <w:rPr>
          <w:rFonts w:eastAsia="Times New Roman" w:cs="Times New Roman"/>
          <w:b/>
          <w:iCs/>
          <w:sz w:val="26"/>
        </w:rPr>
        <w:t xml:space="preserve"> a bubble</w:t>
      </w:r>
    </w:p>
    <w:p w14:paraId="5D9879E9" w14:textId="77777777" w:rsidR="00CC45C3" w:rsidRPr="00CC45C3" w:rsidRDefault="00CC45C3" w:rsidP="00CC45C3">
      <w:pPr>
        <w:rPr>
          <w:rFonts w:eastAsia="Calibri"/>
        </w:rPr>
      </w:pPr>
      <w:r w:rsidRPr="00CC45C3">
        <w:rPr>
          <w:rFonts w:eastAsia="Calibri"/>
          <w:b/>
          <w:bCs/>
          <w:sz w:val="26"/>
        </w:rPr>
        <w:t>Edwards 10-16</w:t>
      </w:r>
      <w:r w:rsidRPr="00CC45C3">
        <w:rPr>
          <w:rFonts w:eastAsia="Calibri"/>
        </w:rPr>
        <w:t>-2025, executive editor of global news (Jim, “Don’t fear the AI bubble, it’s about to unlock an $8 trillion opportunity according to Goldman Sachs,” Fortune, https://archive.ph/cB61B#selection-847.0-880.0)</w:t>
      </w:r>
      <w:r w:rsidRPr="00CC45C3">
        <w:rPr>
          <w:rFonts w:eastAsia="Calibri"/>
        </w:rPr>
        <w:tab/>
      </w:r>
    </w:p>
    <w:p w14:paraId="3D89D4AF" w14:textId="77777777" w:rsidR="00CC45C3" w:rsidRPr="00CC45C3" w:rsidRDefault="00CC45C3" w:rsidP="00CC45C3">
      <w:pPr>
        <w:rPr>
          <w:rFonts w:eastAsia="Calibri"/>
          <w:sz w:val="16"/>
        </w:rPr>
      </w:pPr>
      <w:r w:rsidRPr="00CC45C3">
        <w:rPr>
          <w:rFonts w:eastAsia="Calibri"/>
          <w:highlight w:val="cyan"/>
          <w:u w:val="single"/>
        </w:rPr>
        <w:t xml:space="preserve">The AI boom is </w:t>
      </w:r>
      <w:r w:rsidRPr="00CC45C3">
        <w:rPr>
          <w:rFonts w:eastAsia="Calibri"/>
          <w:b/>
          <w:iCs/>
          <w:highlight w:val="cyan"/>
          <w:u w:val="single"/>
          <w:bdr w:val="single" w:sz="8" w:space="0" w:color="auto"/>
        </w:rPr>
        <w:t>sustainable</w:t>
      </w:r>
      <w:r w:rsidRPr="00CC45C3">
        <w:rPr>
          <w:rFonts w:eastAsia="Calibri"/>
          <w:sz w:val="16"/>
        </w:rPr>
        <w:t xml:space="preserve">, three Wall Street analysts argue in research notes this morning. </w:t>
      </w:r>
      <w:r w:rsidRPr="00CC45C3">
        <w:rPr>
          <w:rFonts w:eastAsia="Calibri"/>
          <w:highlight w:val="cyan"/>
          <w:u w:val="single"/>
        </w:rPr>
        <w:t xml:space="preserve">Productivity gains from AI are expected to far outweigh </w:t>
      </w:r>
      <w:r w:rsidRPr="00CC45C3">
        <w:rPr>
          <w:rFonts w:eastAsia="Calibri"/>
          <w:u w:val="single"/>
        </w:rPr>
        <w:t xml:space="preserve">current </w:t>
      </w:r>
      <w:r w:rsidRPr="00CC45C3">
        <w:rPr>
          <w:rFonts w:eastAsia="Calibri"/>
          <w:highlight w:val="cyan"/>
          <w:u w:val="single"/>
        </w:rPr>
        <w:t>spending</w:t>
      </w:r>
      <w:r w:rsidRPr="00CC45C3">
        <w:rPr>
          <w:rFonts w:eastAsia="Calibri"/>
          <w:u w:val="single"/>
        </w:rPr>
        <w:t>, they say, and capital expenditure on data centers and chips remains robust</w:t>
      </w:r>
      <w:r w:rsidRPr="00CC45C3">
        <w:rPr>
          <w:rFonts w:eastAsia="Calibri"/>
          <w:sz w:val="16"/>
        </w:rPr>
        <w:t>.</w:t>
      </w:r>
    </w:p>
    <w:p w14:paraId="6BB10CC5" w14:textId="77777777" w:rsidR="00CC45C3" w:rsidRPr="00CC45C3" w:rsidRDefault="00CC45C3" w:rsidP="00CC45C3">
      <w:pPr>
        <w:rPr>
          <w:rFonts w:eastAsia="Calibri"/>
          <w:sz w:val="16"/>
        </w:rPr>
      </w:pPr>
      <w:r w:rsidRPr="00CC45C3">
        <w:rPr>
          <w:rFonts w:eastAsia="Calibri"/>
          <w:b/>
          <w:iCs/>
          <w:highlight w:val="cyan"/>
          <w:u w:val="single"/>
          <w:bdr w:val="single" w:sz="8" w:space="0" w:color="auto"/>
        </w:rPr>
        <w:t>Stop worrying about the bubble in AI</w:t>
      </w:r>
      <w:r w:rsidRPr="00CC45C3">
        <w:rPr>
          <w:rFonts w:eastAsia="Calibri"/>
          <w:sz w:val="16"/>
        </w:rPr>
        <w:t>—</w:t>
      </w:r>
      <w:r w:rsidRPr="00CC45C3">
        <w:rPr>
          <w:rFonts w:eastAsia="Calibri"/>
          <w:highlight w:val="cyan"/>
          <w:u w:val="single"/>
        </w:rPr>
        <w:t>it’s growth is sustainable</w:t>
      </w:r>
      <w:r w:rsidRPr="00CC45C3">
        <w:rPr>
          <w:rFonts w:eastAsia="Calibri"/>
          <w:sz w:val="16"/>
        </w:rPr>
        <w:t xml:space="preserve">, three Wall Street </w:t>
      </w:r>
      <w:r w:rsidRPr="00CC45C3">
        <w:rPr>
          <w:rFonts w:eastAsia="Calibri"/>
          <w:u w:val="single"/>
        </w:rPr>
        <w:t>analysts from Goldman Sachs, JPMorgan, and Wedbush argued</w:t>
      </w:r>
      <w:r w:rsidRPr="00CC45C3">
        <w:rPr>
          <w:rFonts w:eastAsia="Calibri"/>
          <w:sz w:val="16"/>
        </w:rPr>
        <w:t xml:space="preserve"> this morning in notes seen by Fortune. </w:t>
      </w:r>
    </w:p>
    <w:p w14:paraId="0243E18C" w14:textId="77777777" w:rsidR="00CC45C3" w:rsidRPr="00CC45C3" w:rsidRDefault="00CC45C3" w:rsidP="00CC45C3">
      <w:pPr>
        <w:rPr>
          <w:rFonts w:eastAsia="Calibri"/>
          <w:sz w:val="16"/>
        </w:rPr>
      </w:pPr>
      <w:r w:rsidRPr="00CC45C3">
        <w:rPr>
          <w:rFonts w:eastAsia="Calibri"/>
          <w:sz w:val="16"/>
        </w:rPr>
        <w:t>Recommended Video</w:t>
      </w:r>
    </w:p>
    <w:p w14:paraId="013074A1" w14:textId="77777777" w:rsidR="00CC45C3" w:rsidRPr="00CC45C3" w:rsidRDefault="00CC45C3" w:rsidP="00CC45C3">
      <w:pPr>
        <w:rPr>
          <w:rFonts w:eastAsia="Calibri"/>
          <w:sz w:val="16"/>
        </w:rPr>
      </w:pPr>
      <w:r w:rsidRPr="00CC45C3">
        <w:rPr>
          <w:rFonts w:eastAsia="Calibri"/>
          <w:u w:val="single"/>
        </w:rPr>
        <w:t>Traders seem to agre</w:t>
      </w:r>
      <w:r w:rsidRPr="00CC45C3">
        <w:rPr>
          <w:rFonts w:eastAsia="Calibri"/>
          <w:sz w:val="16"/>
        </w:rPr>
        <w:t xml:space="preserve">e, at least for now. </w:t>
      </w:r>
      <w:r w:rsidRPr="00CC45C3">
        <w:rPr>
          <w:rFonts w:eastAsia="Calibri"/>
          <w:highlight w:val="cyan"/>
          <w:u w:val="single"/>
        </w:rPr>
        <w:t>Futures contracts</w:t>
      </w:r>
      <w:r w:rsidRPr="00CC45C3">
        <w:rPr>
          <w:rFonts w:eastAsia="Calibri"/>
          <w:u w:val="single"/>
        </w:rPr>
        <w:t xml:space="preserve"> for</w:t>
      </w:r>
      <w:r w:rsidRPr="00CC45C3">
        <w:rPr>
          <w:rFonts w:eastAsia="Calibri"/>
          <w:sz w:val="16"/>
        </w:rPr>
        <w:t xml:space="preserve"> the </w:t>
      </w:r>
      <w:r w:rsidRPr="00CC45C3">
        <w:rPr>
          <w:rFonts w:eastAsia="Calibri"/>
          <w:u w:val="single"/>
        </w:rPr>
        <w:t>tech</w:t>
      </w:r>
      <w:r w:rsidRPr="00CC45C3">
        <w:rPr>
          <w:rFonts w:eastAsia="Calibri"/>
          <w:sz w:val="16"/>
        </w:rPr>
        <w:t xml:space="preserve">-heavy Nasdaq 100 </w:t>
      </w:r>
      <w:r w:rsidRPr="00CC45C3">
        <w:rPr>
          <w:rFonts w:eastAsia="Calibri"/>
          <w:highlight w:val="cyan"/>
          <w:u w:val="single"/>
        </w:rPr>
        <w:t>were u</w:t>
      </w:r>
      <w:r w:rsidRPr="00CC45C3">
        <w:rPr>
          <w:rFonts w:eastAsia="Calibri"/>
          <w:u w:val="single"/>
        </w:rPr>
        <w:t>p</w:t>
      </w:r>
      <w:r w:rsidRPr="00CC45C3">
        <w:rPr>
          <w:rFonts w:eastAsia="Calibri"/>
          <w:sz w:val="16"/>
        </w:rPr>
        <w:t xml:space="preserve"> 55% this morning prior to the opening bell, after the index closed up 0.68% yesterday. The index is up 18% this year, despite worries that the AI boom bears a resemblance to the dot-com bubble of 2000.</w:t>
      </w:r>
    </w:p>
    <w:p w14:paraId="3AF703E1" w14:textId="77777777" w:rsidR="00CC45C3" w:rsidRPr="00CC45C3" w:rsidRDefault="00CC45C3" w:rsidP="00CC45C3">
      <w:pPr>
        <w:rPr>
          <w:rFonts w:eastAsia="Calibri"/>
          <w:sz w:val="16"/>
        </w:rPr>
      </w:pPr>
      <w:r w:rsidRPr="00CC45C3">
        <w:rPr>
          <w:rFonts w:eastAsia="Calibri"/>
          <w:sz w:val="16"/>
        </w:rPr>
        <w:t>Hemant Taneja, CEO of VC firm General Catalyst, was quoted in the Financial Times this morning saying: “Of course there’s a bubble … Bubbles are good. Bubbles align capital and talent in a new trend, and that creates some carnage but it also creates enduring, new businesses that change the world.”</w:t>
      </w:r>
    </w:p>
    <w:p w14:paraId="315CB2D6" w14:textId="77777777" w:rsidR="00CC45C3" w:rsidRPr="00CC45C3" w:rsidRDefault="00CC45C3" w:rsidP="00CC45C3">
      <w:pPr>
        <w:rPr>
          <w:rFonts w:eastAsia="Calibri"/>
          <w:sz w:val="16"/>
        </w:rPr>
      </w:pPr>
      <w:r w:rsidRPr="00CC45C3">
        <w:rPr>
          <w:rFonts w:eastAsia="Calibri"/>
          <w:sz w:val="16"/>
        </w:rPr>
        <w:t xml:space="preserve">The FT’s report hinges on the fact that VC firms have ploughed $161 billion into AI startups this year, and 10 of them—OpenAI and Anthropic among them—now have a collective valuation of $1 trillion. But none of them are profitable, the FT says. </w:t>
      </w:r>
    </w:p>
    <w:p w14:paraId="4C459C40" w14:textId="77777777" w:rsidR="00CC45C3" w:rsidRPr="00CC45C3" w:rsidRDefault="00CC45C3" w:rsidP="00CC45C3">
      <w:pPr>
        <w:rPr>
          <w:rFonts w:eastAsia="Calibri"/>
          <w:sz w:val="16"/>
        </w:rPr>
      </w:pPr>
      <w:r w:rsidRPr="00CC45C3">
        <w:rPr>
          <w:rFonts w:eastAsia="Calibri"/>
          <w:u w:val="single"/>
        </w:rPr>
        <w:t xml:space="preserve">We should all </w:t>
      </w:r>
      <w:r w:rsidRPr="00CC45C3">
        <w:rPr>
          <w:rFonts w:eastAsia="Calibri"/>
          <w:b/>
          <w:iCs/>
          <w:highlight w:val="cyan"/>
          <w:u w:val="single"/>
          <w:bdr w:val="single" w:sz="8" w:space="0" w:color="auto"/>
        </w:rPr>
        <w:t>stop worrying</w:t>
      </w:r>
      <w:r w:rsidRPr="00CC45C3">
        <w:rPr>
          <w:rFonts w:eastAsia="Calibri"/>
          <w:u w:val="single"/>
        </w:rPr>
        <w:t xml:space="preserve"> and learn to love the AI boom</w:t>
      </w:r>
      <w:r w:rsidRPr="00CC45C3">
        <w:rPr>
          <w:rFonts w:eastAsia="Calibri"/>
          <w:sz w:val="16"/>
        </w:rPr>
        <w:t>, if new research from Goldman Sachs is correct. In a note titled “</w:t>
      </w:r>
      <w:r w:rsidRPr="00CC45C3">
        <w:rPr>
          <w:rFonts w:eastAsia="Calibri"/>
          <w:highlight w:val="cyan"/>
          <w:u w:val="single"/>
        </w:rPr>
        <w:t>The AI Spending Boom Is Not Too Big</w:t>
      </w:r>
      <w:r w:rsidRPr="00CC45C3">
        <w:rPr>
          <w:rFonts w:eastAsia="Calibri"/>
          <w:sz w:val="16"/>
        </w:rPr>
        <w:t>,” Joseph Briggs and his colleagues say “</w:t>
      </w:r>
      <w:r w:rsidRPr="00CC45C3">
        <w:rPr>
          <w:rFonts w:eastAsia="Calibri"/>
          <w:u w:val="single"/>
        </w:rPr>
        <w:t xml:space="preserve">anticipated </w:t>
      </w:r>
      <w:r w:rsidRPr="00CC45C3">
        <w:rPr>
          <w:rFonts w:eastAsia="Calibri"/>
          <w:highlight w:val="cyan"/>
          <w:u w:val="single"/>
        </w:rPr>
        <w:t>investment levels are sustainable</w:t>
      </w:r>
      <w:r w:rsidRPr="00CC45C3">
        <w:rPr>
          <w:rFonts w:eastAsia="Calibri"/>
          <w:sz w:val="16"/>
        </w:rPr>
        <w:t>, although the ultimate AI winners remain less clear.”</w:t>
      </w:r>
    </w:p>
    <w:p w14:paraId="25881B4B" w14:textId="77777777" w:rsidR="00CC45C3" w:rsidRPr="00CC45C3" w:rsidRDefault="00CC45C3" w:rsidP="00CC45C3">
      <w:pPr>
        <w:rPr>
          <w:rFonts w:eastAsia="Calibri"/>
          <w:sz w:val="16"/>
        </w:rPr>
      </w:pPr>
      <w:r w:rsidRPr="00CC45C3">
        <w:rPr>
          <w:rFonts w:eastAsia="Calibri"/>
          <w:sz w:val="16"/>
        </w:rPr>
        <w:t xml:space="preserve">The Goldman team argues that when deployed properly, the </w:t>
      </w:r>
      <w:r w:rsidRPr="00CC45C3">
        <w:rPr>
          <w:rFonts w:eastAsia="Calibri"/>
          <w:u w:val="single"/>
        </w:rPr>
        <w:t>productivity gains from AI will far exceed</w:t>
      </w:r>
      <w:r w:rsidRPr="00CC45C3">
        <w:rPr>
          <w:rFonts w:eastAsia="Calibri"/>
          <w:sz w:val="16"/>
        </w:rPr>
        <w:t xml:space="preserve"> the </w:t>
      </w:r>
      <w:r w:rsidRPr="00CC45C3">
        <w:rPr>
          <w:rFonts w:eastAsia="Calibri"/>
          <w:u w:val="single"/>
        </w:rPr>
        <w:t>investment</w:t>
      </w:r>
      <w:r w:rsidRPr="00CC45C3">
        <w:rPr>
          <w:rFonts w:eastAsia="Calibri"/>
          <w:sz w:val="16"/>
        </w:rPr>
        <w:t xml:space="preserve"> currently going into it.</w:t>
      </w:r>
    </w:p>
    <w:p w14:paraId="718BD021" w14:textId="77777777" w:rsidR="00CC45C3" w:rsidRPr="00CC45C3" w:rsidRDefault="00CC45C3" w:rsidP="00CC45C3">
      <w:pPr>
        <w:rPr>
          <w:rFonts w:eastAsia="Calibri"/>
          <w:sz w:val="16"/>
        </w:rPr>
      </w:pPr>
      <w:r w:rsidRPr="00CC45C3">
        <w:rPr>
          <w:rFonts w:eastAsia="Calibri"/>
          <w:sz w:val="16"/>
        </w:rPr>
        <w:t>“We are not concerned about the total amount of AI investment. AI investment as a share of US GDP is smaller today (&lt;1%) than in prior large technology cycles (2-5%). Furthermore, we estimate an $8tn present-discounted value for the capital revenue unlocked by AI productivity gains in the U.S., with plausible estimates ranging from $5tn-$19tn,” they said.</w:t>
      </w:r>
    </w:p>
    <w:p w14:paraId="1BBC718F" w14:textId="77777777" w:rsidR="00CC45C3" w:rsidRPr="00CC45C3" w:rsidRDefault="00CC45C3" w:rsidP="00CC45C3">
      <w:pPr>
        <w:rPr>
          <w:rFonts w:eastAsia="Calibri"/>
          <w:sz w:val="16"/>
        </w:rPr>
      </w:pPr>
      <w:r w:rsidRPr="00CC45C3">
        <w:rPr>
          <w:rFonts w:eastAsia="Calibri"/>
          <w:u w:val="single"/>
        </w:rPr>
        <w:t>The money going into AI-related capital expenditures (capex) will grow massively this year and next</w:t>
      </w:r>
      <w:r w:rsidRPr="00CC45C3">
        <w:rPr>
          <w:rFonts w:eastAsia="Calibri"/>
          <w:sz w:val="16"/>
        </w:rPr>
        <w:t xml:space="preserve">, according to Samik Chatterjee and his colleagues at JPMorgan. Capex across the AI “hyperscalers” will grow 60% this year and another 30% next year, they say. </w:t>
      </w:r>
    </w:p>
    <w:p w14:paraId="275D4042" w14:textId="77777777" w:rsidR="00CC45C3" w:rsidRPr="00CC45C3" w:rsidRDefault="00CC45C3" w:rsidP="00CC45C3">
      <w:pPr>
        <w:rPr>
          <w:rFonts w:eastAsia="Calibri"/>
          <w:sz w:val="16"/>
        </w:rPr>
      </w:pPr>
      <w:r w:rsidRPr="00CC45C3">
        <w:rPr>
          <w:rFonts w:eastAsia="Calibri"/>
          <w:sz w:val="16"/>
        </w:rPr>
        <w:t>“On a dollar basis, the growth implies a significant increase of more than +$100 bn of additional datacenter capex in 2025, the largest annual step-up to date, surpassing the record set in 2024. Importantly, the stronger trajectory is also anticipated to carry into 2026, where growth is now tracking at … more than +$80 bn for next year.” Capex will be in the region of $300 billion this year from Google, Amazon, Microsoft and Meta alone, Goldman estimates:</w:t>
      </w:r>
    </w:p>
    <w:p w14:paraId="3F76FE7E" w14:textId="77777777" w:rsidR="00CC45C3" w:rsidRPr="00CC45C3" w:rsidRDefault="00CC45C3" w:rsidP="00CC45C3">
      <w:pPr>
        <w:rPr>
          <w:rFonts w:eastAsia="Calibri"/>
          <w:sz w:val="16"/>
        </w:rPr>
      </w:pPr>
      <w:r w:rsidRPr="00CC45C3">
        <w:rPr>
          <w:rFonts w:eastAsia="Calibri"/>
          <w:sz w:val="16"/>
        </w:rPr>
        <w:t>[image omitted]</w:t>
      </w:r>
    </w:p>
    <w:p w14:paraId="530DEB6F" w14:textId="77777777" w:rsidR="00CC45C3" w:rsidRPr="00CC45C3" w:rsidRDefault="00CC45C3" w:rsidP="00CC45C3">
      <w:pPr>
        <w:rPr>
          <w:rFonts w:eastAsia="Calibri"/>
          <w:sz w:val="16"/>
        </w:rPr>
      </w:pPr>
    </w:p>
    <w:p w14:paraId="580DDBFC"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2AC 3: No Perception Link---2NC</w:t>
      </w:r>
    </w:p>
    <w:p w14:paraId="49FB630C"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That’s the NLRA and NLRB</w:t>
      </w:r>
    </w:p>
    <w:p w14:paraId="4C1392DC" w14:textId="77777777" w:rsidR="00CC45C3" w:rsidRPr="00CC45C3" w:rsidRDefault="00CC45C3" w:rsidP="00CC45C3">
      <w:pPr>
        <w:rPr>
          <w:rFonts w:eastAsia="Calibri"/>
        </w:rPr>
      </w:pPr>
      <w:r w:rsidRPr="00CC45C3">
        <w:rPr>
          <w:rFonts w:eastAsia="Calibri"/>
          <w:b/>
          <w:bCs/>
          <w:sz w:val="26"/>
        </w:rPr>
        <w:t>HB 1141, 2025</w:t>
      </w:r>
      <w:r w:rsidRPr="00CC45C3">
        <w:rPr>
          <w:rFonts w:eastAsia="Calibri"/>
        </w:rPr>
        <w:t xml:space="preserve"> (“Washington State House of Representatives,” https://lawfilesext.leg.wa.gov/biennium/2025-26/Htm/Bill%20Reports/House/1141%20HBA%20LAWS%2025.htm)</w:t>
      </w:r>
    </w:p>
    <w:p w14:paraId="25F5D10C" w14:textId="77777777" w:rsidR="00CC45C3" w:rsidRPr="00CC45C3" w:rsidRDefault="00CC45C3" w:rsidP="00CC45C3">
      <w:pPr>
        <w:rPr>
          <w:rFonts w:eastAsia="Calibri"/>
          <w:sz w:val="16"/>
        </w:rPr>
      </w:pPr>
      <w:r w:rsidRPr="00CC45C3">
        <w:rPr>
          <w:rFonts w:eastAsia="Calibri"/>
          <w:highlight w:val="cyan"/>
          <w:u w:val="single"/>
        </w:rPr>
        <w:t>The</w:t>
      </w:r>
      <w:r w:rsidRPr="00CC45C3">
        <w:rPr>
          <w:rFonts w:eastAsia="Calibri"/>
          <w:sz w:val="16"/>
        </w:rPr>
        <w:t xml:space="preserve"> federal National Labor Relations Act (</w:t>
      </w:r>
      <w:r w:rsidRPr="00CC45C3">
        <w:rPr>
          <w:rFonts w:eastAsia="Calibri"/>
          <w:highlight w:val="cyan"/>
          <w:u w:val="single"/>
        </w:rPr>
        <w:t>NLRA</w:t>
      </w:r>
      <w:r w:rsidRPr="00CC45C3">
        <w:rPr>
          <w:rFonts w:eastAsia="Calibri"/>
          <w:sz w:val="16"/>
        </w:rPr>
        <w:t xml:space="preserve">) </w:t>
      </w:r>
      <w:r w:rsidRPr="00CC45C3">
        <w:rPr>
          <w:rFonts w:eastAsia="Calibri"/>
          <w:b/>
          <w:iCs/>
          <w:highlight w:val="cyan"/>
          <w:u w:val="single"/>
          <w:bdr w:val="single" w:sz="8" w:space="0" w:color="auto"/>
        </w:rPr>
        <w:t>governs</w:t>
      </w:r>
      <w:r w:rsidRPr="00CC45C3">
        <w:rPr>
          <w:rFonts w:eastAsia="Calibri"/>
          <w:u w:val="single"/>
        </w:rPr>
        <w:t xml:space="preserve"> </w:t>
      </w:r>
      <w:r w:rsidRPr="00CC45C3">
        <w:rPr>
          <w:rFonts w:eastAsia="Calibri"/>
          <w:b/>
          <w:iCs/>
          <w:highlight w:val="cyan"/>
          <w:u w:val="single"/>
          <w:bdr w:val="single" w:sz="8" w:space="0" w:color="auto"/>
        </w:rPr>
        <w:t>c</w:t>
      </w:r>
      <w:r w:rsidRPr="00CC45C3">
        <w:rPr>
          <w:rFonts w:eastAsia="Calibri"/>
          <w:u w:val="single"/>
        </w:rPr>
        <w:t xml:space="preserve">ollective </w:t>
      </w:r>
      <w:r w:rsidRPr="00CC45C3">
        <w:rPr>
          <w:rFonts w:eastAsia="Calibri"/>
          <w:b/>
          <w:iCs/>
          <w:highlight w:val="cyan"/>
          <w:u w:val="single"/>
          <w:bdr w:val="single" w:sz="8" w:space="0" w:color="auto"/>
        </w:rPr>
        <w:t>b</w:t>
      </w:r>
      <w:r w:rsidRPr="00CC45C3">
        <w:rPr>
          <w:rFonts w:eastAsia="Calibri"/>
          <w:u w:val="single"/>
        </w:rPr>
        <w:t xml:space="preserve">argaining </w:t>
      </w:r>
      <w:r w:rsidRPr="00CC45C3">
        <w:rPr>
          <w:rFonts w:eastAsia="Calibri"/>
          <w:b/>
          <w:iCs/>
          <w:highlight w:val="cyan"/>
          <w:u w:val="single"/>
          <w:bdr w:val="single" w:sz="8" w:space="0" w:color="auto"/>
        </w:rPr>
        <w:t>r</w:t>
      </w:r>
      <w:r w:rsidRPr="00CC45C3">
        <w:rPr>
          <w:rFonts w:eastAsia="Calibri"/>
          <w:u w:val="single"/>
        </w:rPr>
        <w:t>ight</w:t>
      </w:r>
      <w:r w:rsidRPr="00CC45C3">
        <w:rPr>
          <w:rFonts w:eastAsia="Calibri"/>
          <w:b/>
          <w:iCs/>
          <w:highlight w:val="cyan"/>
          <w:u w:val="single"/>
          <w:bdr w:val="single" w:sz="8" w:space="0" w:color="auto"/>
        </w:rPr>
        <w:t>s</w:t>
      </w:r>
      <w:r w:rsidRPr="00CC45C3">
        <w:rPr>
          <w:rFonts w:eastAsia="Calibri"/>
          <w:u w:val="single"/>
        </w:rPr>
        <w:t xml:space="preserve"> </w:t>
      </w:r>
      <w:r w:rsidRPr="00CC45C3">
        <w:rPr>
          <w:rFonts w:eastAsia="Calibri"/>
          <w:highlight w:val="cyan"/>
          <w:u w:val="single"/>
        </w:rPr>
        <w:t>in the private sector</w:t>
      </w:r>
      <w:r w:rsidRPr="00CC45C3">
        <w:rPr>
          <w:rFonts w:eastAsia="Calibri"/>
          <w:sz w:val="16"/>
        </w:rPr>
        <w:t xml:space="preserve">.  The NLRA states that workers under its jurisdiction have, among other rights, the right to self-organization; to form, join, or assist labor organizations; to bargain collectively through representatives of their own choosing; and to refrain from such activities subject to certain limits.  </w:t>
      </w:r>
      <w:r w:rsidRPr="00CC45C3">
        <w:rPr>
          <w:rFonts w:eastAsia="Calibri"/>
          <w:highlight w:val="cyan"/>
          <w:u w:val="single"/>
        </w:rPr>
        <w:t>The NLRA is administered and enforced by the</w:t>
      </w:r>
      <w:r w:rsidRPr="00CC45C3">
        <w:rPr>
          <w:rFonts w:eastAsia="Calibri"/>
          <w:sz w:val="16"/>
        </w:rPr>
        <w:t xml:space="preserve"> National Labor Relations Board (</w:t>
      </w:r>
      <w:r w:rsidRPr="00CC45C3">
        <w:rPr>
          <w:rFonts w:eastAsia="Calibri"/>
          <w:highlight w:val="cyan"/>
          <w:u w:val="single"/>
        </w:rPr>
        <w:t>NLRB</w:t>
      </w:r>
      <w:r w:rsidRPr="00CC45C3">
        <w:rPr>
          <w:rFonts w:eastAsia="Calibri"/>
          <w:sz w:val="16"/>
        </w:rPr>
        <w:t>).</w:t>
      </w:r>
    </w:p>
    <w:p w14:paraId="62618C01"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The NLRB </w:t>
      </w:r>
      <w:r w:rsidRPr="00CC45C3">
        <w:rPr>
          <w:rFonts w:eastAsia="Times New Roman" w:cs="Times New Roman"/>
          <w:b/>
          <w:iCs/>
          <w:sz w:val="26"/>
          <w:u w:val="single"/>
        </w:rPr>
        <w:t>itself</w:t>
      </w:r>
      <w:r w:rsidRPr="00CC45C3">
        <w:rPr>
          <w:rFonts w:eastAsia="Times New Roman" w:cs="Times New Roman"/>
          <w:b/>
          <w:iCs/>
          <w:sz w:val="26"/>
        </w:rPr>
        <w:t xml:space="preserve"> agrees</w:t>
      </w:r>
    </w:p>
    <w:p w14:paraId="5344E99D" w14:textId="77777777" w:rsidR="00CC45C3" w:rsidRPr="00CC45C3" w:rsidRDefault="00CC45C3" w:rsidP="00CC45C3">
      <w:pPr>
        <w:rPr>
          <w:rFonts w:eastAsia="Calibri"/>
        </w:rPr>
      </w:pPr>
      <w:r w:rsidRPr="00CC45C3">
        <w:rPr>
          <w:rFonts w:eastAsia="Calibri"/>
          <w:b/>
          <w:bCs/>
          <w:sz w:val="26"/>
        </w:rPr>
        <w:t>NLRB 25</w:t>
      </w:r>
      <w:r w:rsidRPr="00CC45C3">
        <w:rPr>
          <w:rFonts w:eastAsia="Calibri"/>
        </w:rPr>
        <w:t xml:space="preserve"> (https://www.nlrb.gov/about-nlrb/rights-we-protect/the-law/employees/collective-bargaining-rights)</w:t>
      </w:r>
    </w:p>
    <w:p w14:paraId="15C3116B" w14:textId="77777777" w:rsidR="00CC45C3" w:rsidRPr="00CC45C3" w:rsidRDefault="00CC45C3" w:rsidP="00CC45C3">
      <w:pPr>
        <w:rPr>
          <w:rFonts w:eastAsia="Calibri"/>
          <w:b/>
          <w:iCs/>
          <w:u w:val="single"/>
          <w:bdr w:val="single" w:sz="8" w:space="0" w:color="auto"/>
        </w:rPr>
      </w:pPr>
      <w:r w:rsidRPr="00CC45C3">
        <w:rPr>
          <w:rFonts w:eastAsia="Calibri"/>
          <w:b/>
          <w:iCs/>
          <w:highlight w:val="cyan"/>
          <w:u w:val="single"/>
          <w:bdr w:val="single" w:sz="8" w:space="0" w:color="auto"/>
        </w:rPr>
        <w:t>C</w:t>
      </w:r>
      <w:r w:rsidRPr="00CC45C3">
        <w:rPr>
          <w:rFonts w:eastAsia="Calibri"/>
          <w:b/>
          <w:iCs/>
          <w:u w:val="single"/>
          <w:bdr w:val="single" w:sz="8" w:space="0" w:color="auto"/>
        </w:rPr>
        <w:t xml:space="preserve">ollective </w:t>
      </w:r>
      <w:r w:rsidRPr="00CC45C3">
        <w:rPr>
          <w:rFonts w:eastAsia="Calibri"/>
          <w:b/>
          <w:iCs/>
          <w:highlight w:val="cyan"/>
          <w:u w:val="single"/>
          <w:bdr w:val="single" w:sz="8" w:space="0" w:color="auto"/>
        </w:rPr>
        <w:t>b</w:t>
      </w:r>
      <w:r w:rsidRPr="00CC45C3">
        <w:rPr>
          <w:rFonts w:eastAsia="Calibri"/>
          <w:b/>
          <w:iCs/>
          <w:u w:val="single"/>
          <w:bdr w:val="single" w:sz="8" w:space="0" w:color="auto"/>
        </w:rPr>
        <w:t xml:space="preserve">argaining </w:t>
      </w:r>
      <w:r w:rsidRPr="00CC45C3">
        <w:rPr>
          <w:rFonts w:eastAsia="Calibri"/>
          <w:b/>
          <w:iCs/>
          <w:highlight w:val="cyan"/>
          <w:u w:val="single"/>
          <w:bdr w:val="single" w:sz="8" w:space="0" w:color="auto"/>
        </w:rPr>
        <w:t>r</w:t>
      </w:r>
      <w:r w:rsidRPr="00CC45C3">
        <w:rPr>
          <w:rFonts w:eastAsia="Calibri"/>
          <w:b/>
          <w:iCs/>
          <w:u w:val="single"/>
          <w:bdr w:val="single" w:sz="8" w:space="0" w:color="auto"/>
        </w:rPr>
        <w:t>ight</w:t>
      </w:r>
      <w:r w:rsidRPr="00CC45C3">
        <w:rPr>
          <w:rFonts w:eastAsia="Calibri"/>
          <w:b/>
          <w:iCs/>
          <w:highlight w:val="cyan"/>
          <w:u w:val="single"/>
          <w:bdr w:val="single" w:sz="8" w:space="0" w:color="auto"/>
        </w:rPr>
        <w:t>s</w:t>
      </w:r>
    </w:p>
    <w:p w14:paraId="777FE021" w14:textId="77777777" w:rsidR="00CC45C3" w:rsidRPr="00CC45C3" w:rsidRDefault="00CC45C3" w:rsidP="00CC45C3">
      <w:pPr>
        <w:rPr>
          <w:rFonts w:eastAsia="Calibri"/>
        </w:rPr>
      </w:pPr>
      <w:r w:rsidRPr="00CC45C3">
        <w:rPr>
          <w:rFonts w:eastAsia="Calibri"/>
          <w:b/>
          <w:iCs/>
          <w:highlight w:val="cyan"/>
          <w:u w:val="single"/>
          <w:bdr w:val="single" w:sz="8" w:space="0" w:color="auto"/>
        </w:rPr>
        <w:t>The N</w:t>
      </w:r>
      <w:r w:rsidRPr="00CC45C3">
        <w:rPr>
          <w:rFonts w:eastAsia="Calibri"/>
          <w:u w:val="single"/>
        </w:rPr>
        <w:t xml:space="preserve">ational </w:t>
      </w:r>
      <w:r w:rsidRPr="00CC45C3">
        <w:rPr>
          <w:rFonts w:eastAsia="Calibri"/>
          <w:b/>
          <w:iCs/>
          <w:highlight w:val="cyan"/>
          <w:u w:val="single"/>
          <w:bdr w:val="single" w:sz="8" w:space="0" w:color="auto"/>
        </w:rPr>
        <w:t>L</w:t>
      </w:r>
      <w:r w:rsidRPr="00CC45C3">
        <w:rPr>
          <w:rFonts w:eastAsia="Calibri"/>
          <w:u w:val="single"/>
        </w:rPr>
        <w:t xml:space="preserve">abor </w:t>
      </w:r>
      <w:r w:rsidRPr="00CC45C3">
        <w:rPr>
          <w:rFonts w:eastAsia="Calibri"/>
          <w:b/>
          <w:iCs/>
          <w:highlight w:val="cyan"/>
          <w:u w:val="single"/>
          <w:bdr w:val="single" w:sz="8" w:space="0" w:color="auto"/>
        </w:rPr>
        <w:t>R</w:t>
      </w:r>
      <w:r w:rsidRPr="00CC45C3">
        <w:rPr>
          <w:rFonts w:eastAsia="Calibri"/>
          <w:u w:val="single"/>
        </w:rPr>
        <w:t xml:space="preserve">elations </w:t>
      </w:r>
      <w:r w:rsidRPr="00CC45C3">
        <w:rPr>
          <w:rFonts w:eastAsia="Calibri"/>
          <w:b/>
          <w:iCs/>
          <w:highlight w:val="cyan"/>
          <w:u w:val="single"/>
          <w:bdr w:val="single" w:sz="8" w:space="0" w:color="auto"/>
        </w:rPr>
        <w:t>A</w:t>
      </w:r>
      <w:r w:rsidRPr="00CC45C3">
        <w:rPr>
          <w:rFonts w:eastAsia="Calibri"/>
          <w:u w:val="single"/>
        </w:rPr>
        <w:t xml:space="preserve">ct </w:t>
      </w:r>
      <w:r w:rsidRPr="00CC45C3">
        <w:rPr>
          <w:rFonts w:eastAsia="Calibri"/>
          <w:highlight w:val="cyan"/>
          <w:u w:val="single"/>
        </w:rPr>
        <w:t xml:space="preserve">gives you the </w:t>
      </w:r>
      <w:r w:rsidRPr="00CC45C3">
        <w:rPr>
          <w:rFonts w:eastAsia="Calibri"/>
          <w:b/>
          <w:iCs/>
          <w:highlight w:val="cyan"/>
          <w:u w:val="single"/>
          <w:bdr w:val="single" w:sz="8" w:space="0" w:color="auto"/>
        </w:rPr>
        <w:t>right to bargain collectively</w:t>
      </w:r>
      <w:r w:rsidRPr="00CC45C3">
        <w:rPr>
          <w:rFonts w:eastAsia="Calibri"/>
          <w:highlight w:val="cyan"/>
          <w:u w:val="single"/>
        </w:rPr>
        <w:t xml:space="preserve"> with your employer through a representative</w:t>
      </w:r>
      <w:r w:rsidRPr="00CC45C3">
        <w:rPr>
          <w:rFonts w:eastAsia="Calibri"/>
          <w:u w:val="single"/>
        </w:rPr>
        <w:t xml:space="preserve"> that you and your coworkers choose</w:t>
      </w:r>
      <w:r w:rsidRPr="00CC45C3">
        <w:rPr>
          <w:rFonts w:eastAsia="Calibri"/>
        </w:rPr>
        <w:t>. What does that mean?</w:t>
      </w:r>
    </w:p>
    <w:p w14:paraId="7FC63CE8"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SECOND---solvency. The NLRB “enforces rights” is the “only game in town” and is “critically important to make worker’s rights a reality. Absent strengthening the NLRB, vote neg on presumption because there is “no way” to compel employers to bargain with a union. </w:t>
      </w:r>
    </w:p>
    <w:p w14:paraId="731B9846" w14:textId="77777777" w:rsidR="00CC45C3" w:rsidRPr="00CC45C3" w:rsidRDefault="00CC45C3" w:rsidP="00CC45C3">
      <w:pPr>
        <w:rPr>
          <w:rFonts w:eastAsia="Calibri"/>
        </w:rPr>
      </w:pPr>
      <w:r w:rsidRPr="00CC45C3">
        <w:rPr>
          <w:rFonts w:eastAsia="Calibri"/>
          <w:b/>
          <w:bCs/>
          <w:sz w:val="26"/>
        </w:rPr>
        <w:t>McFerran 8-31</w:t>
      </w:r>
      <w:r w:rsidRPr="00CC45C3">
        <w:rPr>
          <w:rFonts w:eastAsia="Calibri"/>
        </w:rPr>
        <w:t>-2025, JD @ Yale, senior fellow at The Century Foundation, having previously served as chairman of the National Labor Relations Board (</w:t>
      </w:r>
      <w:r w:rsidRPr="00CC45C3">
        <w:rPr>
          <w:rFonts w:eastAsia="Calibri"/>
          <w:b/>
          <w:iCs/>
          <w:highlight w:val="cyan"/>
          <w:u w:val="single"/>
          <w:bdr w:val="single" w:sz="8" w:space="0" w:color="auto"/>
        </w:rPr>
        <w:t>NLRB</w:t>
      </w:r>
      <w:r w:rsidRPr="00CC45C3">
        <w:rPr>
          <w:rFonts w:eastAsia="Calibri"/>
        </w:rPr>
        <w:t>) during the Biden administration, from 2021 to 2024 (Lauren, “An Unhappy Labor Day at the NLRB,” The Century Foundation, https://tcf.org/content/commentary/an-unhappy-labor-day-at-the-nlrb/)</w:t>
      </w:r>
    </w:p>
    <w:p w14:paraId="04ADA959" w14:textId="77777777" w:rsidR="00CC45C3" w:rsidRPr="00CC45C3" w:rsidRDefault="00CC45C3" w:rsidP="00CC45C3">
      <w:pPr>
        <w:rPr>
          <w:rFonts w:eastAsia="Calibri"/>
          <w:sz w:val="16"/>
        </w:rPr>
      </w:pPr>
      <w:r w:rsidRPr="00CC45C3">
        <w:rPr>
          <w:rFonts w:eastAsia="Calibri"/>
          <w:sz w:val="16"/>
        </w:rPr>
        <w:t xml:space="preserve">As the country pauses on Labor Day to honor the contributions of workers and the labor movement, the government watchdog that </w:t>
      </w:r>
      <w:r w:rsidRPr="00CC45C3">
        <w:rPr>
          <w:rFonts w:eastAsia="Calibri"/>
          <w:highlight w:val="cyan"/>
          <w:u w:val="single"/>
        </w:rPr>
        <w:t xml:space="preserve">is </w:t>
      </w:r>
      <w:r w:rsidRPr="00CC45C3">
        <w:rPr>
          <w:rFonts w:eastAsia="Calibri"/>
          <w:b/>
          <w:iCs/>
          <w:highlight w:val="cyan"/>
          <w:u w:val="single"/>
          <w:bdr w:val="single" w:sz="8" w:space="0" w:color="auto"/>
        </w:rPr>
        <w:t>responsible</w:t>
      </w:r>
      <w:r w:rsidRPr="00CC45C3">
        <w:rPr>
          <w:rFonts w:eastAsia="Calibri"/>
          <w:highlight w:val="cyan"/>
          <w:u w:val="single"/>
        </w:rPr>
        <w:t xml:space="preserve"> for protecting working</w:t>
      </w:r>
      <w:r w:rsidRPr="00CC45C3">
        <w:rPr>
          <w:rFonts w:eastAsia="Calibri"/>
          <w:sz w:val="16"/>
        </w:rPr>
        <w:t xml:space="preserve"> </w:t>
      </w:r>
      <w:r w:rsidRPr="00CC45C3">
        <w:rPr>
          <w:rFonts w:eastAsia="Calibri"/>
          <w:u w:val="single"/>
        </w:rPr>
        <w:t xml:space="preserve">people’s </w:t>
      </w:r>
      <w:r w:rsidRPr="00CC45C3">
        <w:rPr>
          <w:rFonts w:eastAsia="Calibri"/>
          <w:b/>
          <w:iCs/>
          <w:highlight w:val="cyan"/>
          <w:u w:val="single"/>
          <w:bdr w:val="single" w:sz="8" w:space="0" w:color="auto"/>
        </w:rPr>
        <w:t>rights</w:t>
      </w:r>
      <w:r w:rsidRPr="00CC45C3">
        <w:rPr>
          <w:rFonts w:eastAsia="Calibri"/>
          <w:sz w:val="16"/>
        </w:rPr>
        <w:t xml:space="preserve"> is facing a crisis. Both President Trump and his powerful corporate allies are waging war against this small, independent agency, threatening its ability to serve the public and undermining the power and voice of working people across the country.</w:t>
      </w:r>
    </w:p>
    <w:p w14:paraId="15466ED0" w14:textId="77777777" w:rsidR="00CC45C3" w:rsidRPr="00CC45C3" w:rsidRDefault="00CC45C3" w:rsidP="00CC45C3">
      <w:pPr>
        <w:rPr>
          <w:rFonts w:eastAsia="Calibri"/>
          <w:sz w:val="16"/>
        </w:rPr>
      </w:pPr>
      <w:r w:rsidRPr="00CC45C3">
        <w:rPr>
          <w:rFonts w:eastAsia="Calibri"/>
          <w:sz w:val="16"/>
        </w:rPr>
        <w:t>What is the National Labor Relations Board and why is it important?</w:t>
      </w:r>
    </w:p>
    <w:p w14:paraId="4A15CCDF" w14:textId="77777777" w:rsidR="00CC45C3" w:rsidRPr="00CC45C3" w:rsidRDefault="00CC45C3" w:rsidP="00CC45C3">
      <w:pPr>
        <w:rPr>
          <w:rFonts w:eastAsia="Calibri"/>
          <w:sz w:val="16"/>
        </w:rPr>
      </w:pPr>
      <w:r w:rsidRPr="00CC45C3">
        <w:rPr>
          <w:rFonts w:eastAsia="Calibri"/>
          <w:b/>
          <w:iCs/>
          <w:highlight w:val="cyan"/>
          <w:u w:val="single"/>
          <w:bdr w:val="single" w:sz="8" w:space="0" w:color="auto"/>
        </w:rPr>
        <w:t>The N</w:t>
      </w:r>
      <w:r w:rsidRPr="00CC45C3">
        <w:rPr>
          <w:rFonts w:eastAsia="Calibri"/>
          <w:u w:val="single"/>
        </w:rPr>
        <w:t xml:space="preserve">ational </w:t>
      </w:r>
      <w:r w:rsidRPr="00CC45C3">
        <w:rPr>
          <w:rFonts w:eastAsia="Calibri"/>
          <w:b/>
          <w:iCs/>
          <w:highlight w:val="cyan"/>
          <w:u w:val="single"/>
          <w:bdr w:val="single" w:sz="8" w:space="0" w:color="auto"/>
        </w:rPr>
        <w:t>L</w:t>
      </w:r>
      <w:r w:rsidRPr="00CC45C3">
        <w:rPr>
          <w:rFonts w:eastAsia="Calibri"/>
          <w:u w:val="single"/>
        </w:rPr>
        <w:t xml:space="preserve">abor </w:t>
      </w:r>
      <w:r w:rsidRPr="00CC45C3">
        <w:rPr>
          <w:rFonts w:eastAsia="Calibri"/>
          <w:b/>
          <w:iCs/>
          <w:highlight w:val="cyan"/>
          <w:u w:val="single"/>
          <w:bdr w:val="single" w:sz="8" w:space="0" w:color="auto"/>
        </w:rPr>
        <w:t>R</w:t>
      </w:r>
      <w:r w:rsidRPr="00CC45C3">
        <w:rPr>
          <w:rFonts w:eastAsia="Calibri"/>
          <w:u w:val="single"/>
        </w:rPr>
        <w:t xml:space="preserve">elations </w:t>
      </w:r>
      <w:r w:rsidRPr="00CC45C3">
        <w:rPr>
          <w:rFonts w:eastAsia="Calibri"/>
          <w:b/>
          <w:iCs/>
          <w:highlight w:val="cyan"/>
          <w:u w:val="single"/>
          <w:bdr w:val="single" w:sz="8" w:space="0" w:color="auto"/>
        </w:rPr>
        <w:t>A</w:t>
      </w:r>
      <w:r w:rsidRPr="00CC45C3">
        <w:rPr>
          <w:rFonts w:eastAsia="Calibri"/>
          <w:u w:val="single"/>
        </w:rPr>
        <w:t xml:space="preserve">ct </w:t>
      </w:r>
      <w:r w:rsidRPr="00CC45C3">
        <w:rPr>
          <w:rFonts w:eastAsia="Calibri"/>
          <w:highlight w:val="cyan"/>
          <w:u w:val="single"/>
        </w:rPr>
        <w:t>gives</w:t>
      </w:r>
      <w:r w:rsidRPr="00CC45C3">
        <w:rPr>
          <w:rFonts w:eastAsia="Calibri"/>
          <w:u w:val="single"/>
        </w:rPr>
        <w:t xml:space="preserve"> workers </w:t>
      </w:r>
      <w:r w:rsidRPr="00CC45C3">
        <w:rPr>
          <w:rFonts w:eastAsia="Calibri"/>
          <w:highlight w:val="cyan"/>
          <w:u w:val="single"/>
        </w:rPr>
        <w:t>a legal right to</w:t>
      </w:r>
      <w:r w:rsidRPr="00CC45C3">
        <w:rPr>
          <w:rFonts w:eastAsia="Calibri"/>
          <w:sz w:val="16"/>
        </w:rPr>
        <w:t xml:space="preserve"> form and join unions and to </w:t>
      </w:r>
      <w:r w:rsidRPr="00CC45C3">
        <w:rPr>
          <w:rFonts w:eastAsia="Calibri"/>
          <w:b/>
          <w:iCs/>
          <w:highlight w:val="cyan"/>
          <w:u w:val="single"/>
          <w:bdr w:val="single" w:sz="8" w:space="0" w:color="auto"/>
        </w:rPr>
        <w:t>bargain collectively</w:t>
      </w:r>
      <w:r w:rsidRPr="00CC45C3">
        <w:rPr>
          <w:rFonts w:eastAsia="Calibri"/>
          <w:sz w:val="16"/>
        </w:rPr>
        <w:t xml:space="preserve"> for better wages and working conditions. The act also protects workers from retaliation when they join together and speak up about unfair treatment, whether in a union or not. Almost all private sector workers—not just those who are in unions or want to be in a union—have important rights under this law.</w:t>
      </w:r>
    </w:p>
    <w:p w14:paraId="41616067" w14:textId="77777777" w:rsidR="00CC45C3" w:rsidRPr="00CC45C3" w:rsidRDefault="00CC45C3" w:rsidP="00CC45C3">
      <w:pPr>
        <w:rPr>
          <w:rFonts w:eastAsia="Calibri"/>
          <w:sz w:val="16"/>
        </w:rPr>
      </w:pPr>
      <w:r w:rsidRPr="00CC45C3">
        <w:rPr>
          <w:rFonts w:eastAsia="Calibri"/>
          <w:highlight w:val="cyan"/>
          <w:u w:val="single"/>
        </w:rPr>
        <w:t>The</w:t>
      </w:r>
      <w:r w:rsidRPr="00CC45C3">
        <w:rPr>
          <w:rFonts w:eastAsia="Calibri"/>
          <w:sz w:val="16"/>
        </w:rPr>
        <w:t xml:space="preserve"> National Labor Relations Board (</w:t>
      </w:r>
      <w:r w:rsidRPr="00CC45C3">
        <w:rPr>
          <w:rFonts w:eastAsia="Calibri"/>
          <w:b/>
          <w:iCs/>
          <w:highlight w:val="cyan"/>
          <w:u w:val="single"/>
          <w:bdr w:val="single" w:sz="8" w:space="0" w:color="auto"/>
        </w:rPr>
        <w:t>NLRB</w:t>
      </w:r>
      <w:r w:rsidRPr="00CC45C3">
        <w:rPr>
          <w:rFonts w:eastAsia="Calibri"/>
          <w:sz w:val="16"/>
        </w:rPr>
        <w:t xml:space="preserve">) </w:t>
      </w:r>
      <w:r w:rsidRPr="00CC45C3">
        <w:rPr>
          <w:rFonts w:eastAsia="Calibri"/>
          <w:b/>
          <w:iCs/>
          <w:u w:val="single"/>
          <w:bdr w:val="single" w:sz="8" w:space="0" w:color="auto"/>
        </w:rPr>
        <w:t xml:space="preserve">is the agency that </w:t>
      </w:r>
      <w:r w:rsidRPr="00CC45C3">
        <w:rPr>
          <w:rFonts w:eastAsia="Calibri"/>
          <w:b/>
          <w:iCs/>
          <w:highlight w:val="cyan"/>
          <w:u w:val="single"/>
          <w:bdr w:val="single" w:sz="8" w:space="0" w:color="auto"/>
        </w:rPr>
        <w:t>enforces this law</w:t>
      </w:r>
      <w:r w:rsidRPr="00CC45C3">
        <w:rPr>
          <w:rFonts w:eastAsia="Calibri"/>
          <w:sz w:val="16"/>
        </w:rPr>
        <w:t xml:space="preserve">. </w:t>
      </w:r>
      <w:r w:rsidRPr="00CC45C3">
        <w:rPr>
          <w:rFonts w:eastAsia="Calibri"/>
          <w:u w:val="single"/>
        </w:rPr>
        <w:t xml:space="preserve">If </w:t>
      </w:r>
      <w:r w:rsidRPr="00CC45C3">
        <w:rPr>
          <w:rFonts w:eastAsia="Calibri"/>
          <w:highlight w:val="cyan"/>
          <w:u w:val="single"/>
        </w:rPr>
        <w:t>a worker thinks their employer has violated their rights, they</w:t>
      </w:r>
      <w:r w:rsidRPr="00CC45C3">
        <w:rPr>
          <w:rFonts w:eastAsia="Calibri"/>
          <w:u w:val="single"/>
        </w:rPr>
        <w:t xml:space="preserve"> can </w:t>
      </w:r>
      <w:r w:rsidRPr="00CC45C3">
        <w:rPr>
          <w:rFonts w:eastAsia="Calibri"/>
          <w:highlight w:val="cyan"/>
          <w:u w:val="single"/>
        </w:rPr>
        <w:t>come to the NLRB</w:t>
      </w:r>
      <w:r w:rsidRPr="00CC45C3">
        <w:rPr>
          <w:rFonts w:eastAsia="Calibri"/>
          <w:sz w:val="16"/>
        </w:rPr>
        <w:t>: the agency’s general counsel (GC) will investigate their case, and will prosecute the case if it appears that an unfair labor practice has occurred. If the parties can’t reach a settlement, the case is then tried before an agency judge and—ultimately—</w:t>
      </w:r>
      <w:r w:rsidRPr="00CC45C3">
        <w:rPr>
          <w:rFonts w:eastAsia="Calibri"/>
          <w:b/>
          <w:iCs/>
          <w:u w:val="single"/>
          <w:bdr w:val="single" w:sz="8" w:space="0" w:color="auto"/>
        </w:rPr>
        <w:t>the National Labor Relations Board</w:t>
      </w:r>
      <w:r w:rsidRPr="00CC45C3">
        <w:rPr>
          <w:rFonts w:eastAsia="Calibri"/>
          <w:sz w:val="16"/>
        </w:rPr>
        <w:t xml:space="preserve">, which </w:t>
      </w:r>
      <w:r w:rsidRPr="00CC45C3">
        <w:rPr>
          <w:rFonts w:eastAsia="Calibri"/>
          <w:u w:val="single"/>
        </w:rPr>
        <w:t>acts as a court to decide the case</w:t>
      </w:r>
      <w:r w:rsidRPr="00CC45C3">
        <w:rPr>
          <w:rFonts w:eastAsia="Calibri"/>
          <w:sz w:val="16"/>
        </w:rPr>
        <w:t>.</w:t>
      </w:r>
    </w:p>
    <w:p w14:paraId="4FBC1DA4" w14:textId="77777777" w:rsidR="00CC45C3" w:rsidRPr="00CC45C3" w:rsidRDefault="00CC45C3" w:rsidP="00CC45C3">
      <w:pPr>
        <w:rPr>
          <w:rFonts w:eastAsia="Calibri"/>
          <w:sz w:val="16"/>
        </w:rPr>
      </w:pPr>
      <w:r w:rsidRPr="00CC45C3">
        <w:rPr>
          <w:rFonts w:eastAsia="Calibri"/>
          <w:sz w:val="16"/>
        </w:rPr>
        <w:t xml:space="preserve">Importantly, the GC is the only one who can bring a case before the NLRB—workers can’t bring claims on their own. And </w:t>
      </w:r>
      <w:r w:rsidRPr="00CC45C3">
        <w:rPr>
          <w:rFonts w:eastAsia="Calibri"/>
          <w:highlight w:val="cyan"/>
          <w:u w:val="single"/>
        </w:rPr>
        <w:t xml:space="preserve">the NLRB is the </w:t>
      </w:r>
      <w:r w:rsidRPr="00CC45C3">
        <w:rPr>
          <w:rFonts w:eastAsia="Calibri"/>
          <w:b/>
          <w:iCs/>
          <w:sz w:val="30"/>
          <w:szCs w:val="30"/>
          <w:highlight w:val="cyan"/>
          <w:u w:val="single"/>
          <w:bdr w:val="single" w:sz="8" w:space="0" w:color="auto"/>
        </w:rPr>
        <w:t>only court</w:t>
      </w:r>
      <w:r w:rsidRPr="00CC45C3">
        <w:rPr>
          <w:rFonts w:eastAsia="Calibri"/>
          <w:u w:val="single"/>
        </w:rPr>
        <w:t xml:space="preserve"> </w:t>
      </w:r>
      <w:r w:rsidRPr="00CC45C3">
        <w:rPr>
          <w:rFonts w:eastAsia="Calibri"/>
          <w:highlight w:val="cyan"/>
          <w:u w:val="single"/>
        </w:rPr>
        <w:t>that can</w:t>
      </w:r>
      <w:r w:rsidRPr="00CC45C3">
        <w:rPr>
          <w:rFonts w:eastAsia="Calibri"/>
          <w:sz w:val="16"/>
        </w:rPr>
        <w:t xml:space="preserve"> initially </w:t>
      </w:r>
      <w:r w:rsidRPr="00CC45C3">
        <w:rPr>
          <w:rFonts w:eastAsia="Calibri"/>
          <w:highlight w:val="cyan"/>
          <w:u w:val="single"/>
        </w:rPr>
        <w:t>decide</w:t>
      </w:r>
      <w:r w:rsidRPr="00CC45C3">
        <w:rPr>
          <w:rFonts w:eastAsia="Calibri"/>
          <w:u w:val="single"/>
        </w:rPr>
        <w:t xml:space="preserve"> </w:t>
      </w:r>
      <w:r w:rsidRPr="00CC45C3">
        <w:rPr>
          <w:rFonts w:eastAsia="Calibri"/>
          <w:highlight w:val="cyan"/>
          <w:u w:val="single"/>
        </w:rPr>
        <w:t>these cases</w:t>
      </w:r>
      <w:r w:rsidRPr="00CC45C3">
        <w:rPr>
          <w:rFonts w:eastAsia="Calibri"/>
          <w:sz w:val="16"/>
        </w:rPr>
        <w:t>—</w:t>
      </w:r>
      <w:r w:rsidRPr="00CC45C3">
        <w:rPr>
          <w:rFonts w:eastAsia="Calibri"/>
          <w:highlight w:val="cyan"/>
          <w:u w:val="single"/>
        </w:rPr>
        <w:t xml:space="preserve">workers cannot </w:t>
      </w:r>
      <w:r w:rsidRPr="00CC45C3">
        <w:rPr>
          <w:rFonts w:eastAsia="Calibri"/>
          <w:u w:val="single"/>
        </w:rPr>
        <w:t xml:space="preserve">bring </w:t>
      </w:r>
      <w:r w:rsidRPr="00CC45C3">
        <w:rPr>
          <w:rFonts w:eastAsia="Calibri"/>
          <w:highlight w:val="cyan"/>
          <w:u w:val="single"/>
        </w:rPr>
        <w:t>these claims to other</w:t>
      </w:r>
      <w:r w:rsidRPr="00CC45C3">
        <w:rPr>
          <w:rFonts w:eastAsia="Calibri"/>
          <w:u w:val="single"/>
        </w:rPr>
        <w:t xml:space="preserve"> federal </w:t>
      </w:r>
      <w:r w:rsidRPr="00CC45C3">
        <w:rPr>
          <w:rFonts w:eastAsia="Calibri"/>
          <w:highlight w:val="cyan"/>
          <w:u w:val="single"/>
        </w:rPr>
        <w:t xml:space="preserve">courts until </w:t>
      </w:r>
      <w:r w:rsidRPr="00CC45C3">
        <w:rPr>
          <w:rFonts w:eastAsia="Calibri"/>
          <w:u w:val="single"/>
        </w:rPr>
        <w:t xml:space="preserve">the </w:t>
      </w:r>
      <w:r w:rsidRPr="00CC45C3">
        <w:rPr>
          <w:rFonts w:eastAsia="Calibri"/>
          <w:highlight w:val="cyan"/>
          <w:u w:val="single"/>
        </w:rPr>
        <w:t>NLRB has spoken</w:t>
      </w:r>
      <w:r w:rsidRPr="00CC45C3">
        <w:rPr>
          <w:rFonts w:eastAsia="Calibri"/>
          <w:sz w:val="16"/>
        </w:rPr>
        <w:t xml:space="preserve">. </w:t>
      </w:r>
      <w:r w:rsidRPr="00CC45C3">
        <w:rPr>
          <w:rFonts w:eastAsia="Calibri"/>
          <w:b/>
          <w:iCs/>
          <w:highlight w:val="cyan"/>
          <w:u w:val="single"/>
          <w:bdr w:val="single" w:sz="8" w:space="0" w:color="auto"/>
        </w:rPr>
        <w:t>The NLRB is the only game in town</w:t>
      </w:r>
      <w:r w:rsidRPr="00CC45C3">
        <w:rPr>
          <w:rFonts w:eastAsia="Calibri"/>
          <w:sz w:val="16"/>
        </w:rPr>
        <w:t xml:space="preserve">, so </w:t>
      </w:r>
      <w:r w:rsidRPr="00CC45C3">
        <w:rPr>
          <w:rFonts w:eastAsia="Calibri"/>
          <w:u w:val="single"/>
        </w:rPr>
        <w:t>its work is critically</w:t>
      </w:r>
      <w:r w:rsidRPr="00CC45C3">
        <w:rPr>
          <w:rFonts w:eastAsia="Calibri"/>
          <w:sz w:val="16"/>
        </w:rPr>
        <w:t xml:space="preserve"> </w:t>
      </w:r>
      <w:r w:rsidRPr="00CC45C3">
        <w:rPr>
          <w:rFonts w:eastAsia="Calibri"/>
          <w:u w:val="single"/>
        </w:rPr>
        <w:t xml:space="preserve">important </w:t>
      </w:r>
      <w:r w:rsidRPr="00CC45C3">
        <w:rPr>
          <w:rFonts w:eastAsia="Calibri"/>
          <w:highlight w:val="cyan"/>
          <w:u w:val="single"/>
        </w:rPr>
        <w:t xml:space="preserve">to make </w:t>
      </w:r>
      <w:r w:rsidRPr="00CC45C3">
        <w:rPr>
          <w:rFonts w:eastAsia="Calibri"/>
          <w:b/>
          <w:iCs/>
          <w:highlight w:val="cyan"/>
          <w:u w:val="single"/>
          <w:bdr w:val="single" w:sz="8" w:space="0" w:color="auto"/>
        </w:rPr>
        <w:t>workers’ rights</w:t>
      </w:r>
      <w:r w:rsidRPr="00CC45C3">
        <w:rPr>
          <w:rFonts w:eastAsia="Calibri"/>
          <w:highlight w:val="cyan"/>
          <w:u w:val="single"/>
        </w:rPr>
        <w:t xml:space="preserve"> a reality</w:t>
      </w:r>
      <w:r w:rsidRPr="00CC45C3">
        <w:rPr>
          <w:rFonts w:eastAsia="Calibri"/>
          <w:sz w:val="16"/>
        </w:rPr>
        <w:t>.</w:t>
      </w:r>
    </w:p>
    <w:p w14:paraId="7ECA0EB1" w14:textId="77777777" w:rsidR="00CC45C3" w:rsidRPr="00CC45C3" w:rsidRDefault="00CC45C3" w:rsidP="00CC45C3">
      <w:pPr>
        <w:rPr>
          <w:rFonts w:eastAsia="Calibri"/>
          <w:sz w:val="16"/>
        </w:rPr>
      </w:pPr>
      <w:r w:rsidRPr="00CC45C3">
        <w:rPr>
          <w:rFonts w:eastAsia="Calibri"/>
          <w:sz w:val="16"/>
        </w:rPr>
        <w:t>What has happened to the NLRB this year?</w:t>
      </w:r>
    </w:p>
    <w:p w14:paraId="28A28EA5" w14:textId="77777777" w:rsidR="00CC45C3" w:rsidRPr="00CC45C3" w:rsidRDefault="00CC45C3" w:rsidP="00CC45C3">
      <w:pPr>
        <w:rPr>
          <w:rFonts w:eastAsia="Calibri"/>
          <w:sz w:val="16"/>
        </w:rPr>
      </w:pPr>
      <w:r w:rsidRPr="00CC45C3">
        <w:rPr>
          <w:rFonts w:eastAsia="Calibri"/>
          <w:sz w:val="16"/>
        </w:rPr>
        <w:t>The NLRB in recent months has faced relentless attacks, primarily from the Trump White House, but also from some of the biggest and most powerful corporations in the country that want to make sure there’s no one watching how they treat their workers.</w:t>
      </w:r>
    </w:p>
    <w:p w14:paraId="7F470A9B" w14:textId="77777777" w:rsidR="00CC45C3" w:rsidRPr="00CC45C3" w:rsidRDefault="00CC45C3" w:rsidP="00CC45C3">
      <w:pPr>
        <w:rPr>
          <w:rFonts w:eastAsia="Calibri"/>
          <w:sz w:val="16"/>
        </w:rPr>
      </w:pPr>
      <w:r w:rsidRPr="00CC45C3">
        <w:rPr>
          <w:rFonts w:eastAsia="Calibri"/>
          <w:sz w:val="16"/>
        </w:rPr>
        <w:t xml:space="preserve">President </w:t>
      </w:r>
      <w:r w:rsidRPr="00CC45C3">
        <w:rPr>
          <w:rFonts w:eastAsia="Calibri"/>
          <w:highlight w:val="cyan"/>
          <w:u w:val="single"/>
        </w:rPr>
        <w:t>Trump’s</w:t>
      </w:r>
      <w:r w:rsidRPr="00CC45C3">
        <w:rPr>
          <w:rFonts w:eastAsia="Calibri"/>
          <w:sz w:val="16"/>
        </w:rPr>
        <w:t xml:space="preserve"> unlawful </w:t>
      </w:r>
      <w:r w:rsidRPr="00CC45C3">
        <w:rPr>
          <w:rFonts w:eastAsia="Calibri"/>
          <w:u w:val="single"/>
        </w:rPr>
        <w:t xml:space="preserve">actions have </w:t>
      </w:r>
      <w:r w:rsidRPr="00CC45C3">
        <w:rPr>
          <w:rFonts w:eastAsia="Calibri"/>
          <w:highlight w:val="cyan"/>
          <w:u w:val="single"/>
        </w:rPr>
        <w:t>left the NLRB</w:t>
      </w:r>
      <w:r w:rsidRPr="00CC45C3">
        <w:rPr>
          <w:rFonts w:eastAsia="Calibri"/>
          <w:sz w:val="16"/>
        </w:rPr>
        <w:t xml:space="preserve"> without a quorum and </w:t>
      </w:r>
      <w:r w:rsidRPr="00CC45C3">
        <w:rPr>
          <w:rFonts w:eastAsia="Calibri"/>
          <w:highlight w:val="cyan"/>
          <w:u w:val="single"/>
        </w:rPr>
        <w:t>unable to decide cases</w:t>
      </w:r>
      <w:r w:rsidRPr="00CC45C3">
        <w:rPr>
          <w:rFonts w:eastAsia="Calibri"/>
          <w:sz w:val="16"/>
        </w:rPr>
        <w:t>.</w:t>
      </w:r>
    </w:p>
    <w:p w14:paraId="636EE520" w14:textId="77777777" w:rsidR="00CC45C3" w:rsidRPr="00CC45C3" w:rsidRDefault="00CC45C3" w:rsidP="00CC45C3">
      <w:pPr>
        <w:rPr>
          <w:rFonts w:eastAsia="Calibri"/>
          <w:sz w:val="16"/>
        </w:rPr>
      </w:pPr>
      <w:r w:rsidRPr="00CC45C3">
        <w:rPr>
          <w:rFonts w:eastAsia="Calibri"/>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t>
      </w:r>
      <w:r w:rsidRPr="00CC45C3">
        <w:rPr>
          <w:rFonts w:eastAsia="Calibri"/>
          <w:u w:val="single"/>
        </w:rPr>
        <w:t>while workers who</w:t>
      </w:r>
      <w:r w:rsidRPr="00CC45C3">
        <w:rPr>
          <w:rFonts w:eastAsia="Calibri"/>
          <w:sz w:val="16"/>
        </w:rPr>
        <w:t xml:space="preserve"> want to join a union or who </w:t>
      </w:r>
      <w:r w:rsidRPr="00CC45C3">
        <w:rPr>
          <w:rFonts w:eastAsia="Calibri"/>
          <w:u w:val="single"/>
        </w:rPr>
        <w:t>think their rights</w:t>
      </w:r>
      <w:r w:rsidRPr="00CC45C3">
        <w:rPr>
          <w:rFonts w:eastAsia="Calibri"/>
          <w:sz w:val="16"/>
        </w:rPr>
        <w:t xml:space="preserve"> on the job </w:t>
      </w:r>
      <w:r w:rsidRPr="00CC45C3">
        <w:rPr>
          <w:rFonts w:eastAsia="Calibri"/>
          <w:u w:val="single"/>
        </w:rPr>
        <w:t>have been violated can still come to the agency for help, unless their employer voluntarily cooperates</w:t>
      </w:r>
      <w:r w:rsidRPr="00CC45C3">
        <w:rPr>
          <w:rFonts w:eastAsia="Calibri"/>
          <w:sz w:val="16"/>
        </w:rPr>
        <w:t xml:space="preserve"> with the NLRB’s proceedings, without a quorum, </w:t>
      </w:r>
      <w:r w:rsidRPr="00CC45C3">
        <w:rPr>
          <w:rFonts w:eastAsia="Calibri"/>
          <w:u w:val="single"/>
        </w:rPr>
        <w:t xml:space="preserve">the workers’ cases will sit in limbo indefinitely. </w:t>
      </w:r>
      <w:r w:rsidRPr="00CC45C3">
        <w:rPr>
          <w:rFonts w:eastAsia="Calibri"/>
          <w:highlight w:val="cyan"/>
          <w:u w:val="single"/>
        </w:rPr>
        <w:t xml:space="preserve">The agency currently has </w:t>
      </w:r>
      <w:r w:rsidRPr="00CC45C3">
        <w:rPr>
          <w:rFonts w:eastAsia="Calibri"/>
          <w:b/>
          <w:iCs/>
          <w:sz w:val="28"/>
          <w:szCs w:val="28"/>
          <w:highlight w:val="cyan"/>
          <w:u w:val="single"/>
          <w:bdr w:val="single" w:sz="8" w:space="0" w:color="auto"/>
        </w:rPr>
        <w:t>no way to compel</w:t>
      </w:r>
      <w:r w:rsidRPr="00CC45C3">
        <w:rPr>
          <w:rFonts w:eastAsia="Calibri"/>
          <w:b/>
          <w:iCs/>
          <w:highlight w:val="cyan"/>
          <w:u w:val="single"/>
          <w:bdr w:val="single" w:sz="8" w:space="0" w:color="auto"/>
        </w:rPr>
        <w:t xml:space="preserve"> employers to bargain</w:t>
      </w:r>
      <w:r w:rsidRPr="00CC45C3">
        <w:rPr>
          <w:rFonts w:eastAsia="Calibri"/>
          <w:b/>
          <w:iCs/>
          <w:u w:val="single"/>
          <w:bdr w:val="single" w:sz="8" w:space="0" w:color="auto"/>
        </w:rPr>
        <w:t xml:space="preserve"> with their workers’ union</w:t>
      </w:r>
      <w:r w:rsidRPr="00CC45C3">
        <w:rPr>
          <w:rFonts w:eastAsia="Calibri"/>
          <w:sz w:val="16"/>
        </w:rPr>
        <w:t>, or to stop unfair treatment on the job.</w:t>
      </w:r>
    </w:p>
    <w:p w14:paraId="3058F08A"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 xml:space="preserve">The NLRB will be </w:t>
      </w:r>
      <w:r w:rsidRPr="00CC45C3">
        <w:rPr>
          <w:rFonts w:eastAsia="Times New Roman" w:cs="Times New Roman"/>
          <w:b/>
          <w:iCs/>
          <w:sz w:val="26"/>
          <w:u w:val="single"/>
        </w:rPr>
        <w:t>eliminated</w:t>
      </w:r>
      <w:r w:rsidRPr="00CC45C3">
        <w:rPr>
          <w:rFonts w:eastAsia="Times New Roman" w:cs="Times New Roman"/>
          <w:b/>
          <w:iCs/>
          <w:sz w:val="26"/>
        </w:rPr>
        <w:t xml:space="preserve"> now. “Any rights” require its re-instatement. </w:t>
      </w:r>
    </w:p>
    <w:p w14:paraId="5F10B7E5" w14:textId="77777777" w:rsidR="00CC45C3" w:rsidRPr="00CC45C3" w:rsidRDefault="00CC45C3" w:rsidP="00CC45C3">
      <w:pPr>
        <w:rPr>
          <w:rFonts w:eastAsia="Calibri"/>
        </w:rPr>
      </w:pPr>
      <w:r w:rsidRPr="00CC45C3">
        <w:rPr>
          <w:rFonts w:eastAsia="Calibri"/>
          <w:b/>
          <w:bCs/>
          <w:sz w:val="26"/>
        </w:rPr>
        <w:t>Meyerson 8-25</w:t>
      </w:r>
      <w:r w:rsidRPr="00CC45C3">
        <w:rPr>
          <w:rFonts w:eastAsia="Calibri"/>
        </w:rPr>
        <w:t>-2025, editorial staff @ The American Prospect (Harold, “A Federal Appellate Court Finds the NLRB to Be Unconstitutional,” American Prospect, https://prospect.org/justice/2025-08-25-federal-appellate-court-finds-nlrb-unconstitutional/)</w:t>
      </w:r>
    </w:p>
    <w:p w14:paraId="1F6BBD43" w14:textId="77777777" w:rsidR="00CC45C3" w:rsidRPr="00CC45C3" w:rsidRDefault="00CC45C3" w:rsidP="00CC45C3">
      <w:pPr>
        <w:rPr>
          <w:rFonts w:eastAsia="Calibri"/>
          <w:sz w:val="16"/>
        </w:rPr>
      </w:pPr>
      <w:r w:rsidRPr="00CC45C3">
        <w:rPr>
          <w:rFonts w:eastAsia="Calibri"/>
          <w:u w:val="single"/>
        </w:rPr>
        <w:t>The neutering or repeal of the NLRA has been in the works for several years</w:t>
      </w:r>
      <w:r w:rsidRPr="00CC45C3">
        <w:rPr>
          <w:rFonts w:eastAsia="Calibri"/>
          <w:sz w:val="16"/>
        </w:rPr>
        <w:t>.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03486A7E" w14:textId="77777777" w:rsidR="00CC45C3" w:rsidRPr="00CC45C3" w:rsidRDefault="00CC45C3" w:rsidP="00CC45C3">
      <w:pPr>
        <w:rPr>
          <w:rFonts w:eastAsia="Calibri"/>
          <w:sz w:val="16"/>
        </w:rPr>
      </w:pPr>
      <w:r w:rsidRPr="00CC45C3">
        <w:rPr>
          <w:rFonts w:eastAsia="Calibri"/>
          <w:sz w:val="16"/>
        </w:rPr>
        <w:t xml:space="preserve">But </w:t>
      </w:r>
      <w:r w:rsidRPr="00CC45C3">
        <w:rPr>
          <w:rFonts w:eastAsia="Calibri"/>
          <w:b/>
          <w:iCs/>
          <w:highlight w:val="cyan"/>
          <w:u w:val="single"/>
          <w:bdr w:val="single" w:sz="8" w:space="0" w:color="auto"/>
        </w:rPr>
        <w:t>the agency is</w:t>
      </w:r>
      <w:r w:rsidRPr="00CC45C3">
        <w:rPr>
          <w:rFonts w:eastAsia="Calibri"/>
          <w:b/>
          <w:iCs/>
          <w:u w:val="single"/>
          <w:bdr w:val="single" w:sz="8" w:space="0" w:color="auto"/>
        </w:rPr>
        <w:t xml:space="preserve"> now </w:t>
      </w:r>
      <w:r w:rsidRPr="00CC45C3">
        <w:rPr>
          <w:rFonts w:eastAsia="Calibri"/>
          <w:b/>
          <w:iCs/>
          <w:highlight w:val="cyan"/>
          <w:u w:val="single"/>
          <w:bdr w:val="single" w:sz="8" w:space="0" w:color="auto"/>
        </w:rPr>
        <w:t>inert</w:t>
      </w:r>
      <w:r w:rsidRPr="00CC45C3">
        <w:rPr>
          <w:rFonts w:eastAsia="Calibri"/>
          <w:sz w:val="16"/>
        </w:rPr>
        <w:t xml:space="preserve">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0C2A0B44" w14:textId="77777777" w:rsidR="00CC45C3" w:rsidRPr="00CC45C3" w:rsidRDefault="00CC45C3" w:rsidP="00CC45C3">
      <w:pPr>
        <w:rPr>
          <w:rFonts w:eastAsia="Calibri"/>
          <w:sz w:val="16"/>
        </w:rPr>
      </w:pPr>
      <w:r w:rsidRPr="00CC45C3">
        <w:rPr>
          <w:rFonts w:eastAsia="Calibri"/>
          <w:highlight w:val="cyan"/>
          <w:u w:val="single"/>
        </w:rPr>
        <w:t>The Fifth Circuit</w:t>
      </w:r>
      <w:r w:rsidRPr="00CC45C3">
        <w:rPr>
          <w:rFonts w:eastAsia="Calibri"/>
          <w:sz w:val="16"/>
        </w:rPr>
        <w:t xml:space="preserve"> could have ruled that it was the act’s language forbidding presidents to make at-will firings that was unconstitutional. But by going beyond that to </w:t>
      </w:r>
      <w:r w:rsidRPr="00CC45C3">
        <w:rPr>
          <w:rFonts w:eastAsia="Calibri"/>
          <w:u w:val="single"/>
        </w:rPr>
        <w:t xml:space="preserve">flatly </w:t>
      </w:r>
      <w:r w:rsidRPr="00CC45C3">
        <w:rPr>
          <w:rFonts w:eastAsia="Calibri"/>
          <w:highlight w:val="cyan"/>
          <w:u w:val="single"/>
        </w:rPr>
        <w:t xml:space="preserve">declare that the Board </w:t>
      </w:r>
      <w:r w:rsidRPr="00CC45C3">
        <w:rPr>
          <w:rFonts w:eastAsia="Calibri"/>
          <w:b/>
          <w:iCs/>
          <w:highlight w:val="cyan"/>
          <w:u w:val="single"/>
          <w:bdr w:val="single" w:sz="8" w:space="0" w:color="auto"/>
        </w:rPr>
        <w:t>itself</w:t>
      </w:r>
      <w:r w:rsidRPr="00CC45C3">
        <w:rPr>
          <w:rFonts w:eastAsia="Calibri"/>
          <w:highlight w:val="cyan"/>
          <w:u w:val="single"/>
        </w:rPr>
        <w:t xml:space="preserve"> was unconstitutional, it completely blocked workers from </w:t>
      </w:r>
      <w:r w:rsidRPr="00CC45C3">
        <w:rPr>
          <w:rFonts w:eastAsia="Calibri"/>
          <w:b/>
          <w:iCs/>
          <w:sz w:val="30"/>
          <w:szCs w:val="30"/>
          <w:highlight w:val="cyan"/>
          <w:u w:val="single"/>
          <w:bdr w:val="single" w:sz="8" w:space="0" w:color="auto"/>
        </w:rPr>
        <w:t>any</w:t>
      </w:r>
      <w:r w:rsidRPr="00CC45C3">
        <w:rPr>
          <w:rFonts w:eastAsia="Calibri"/>
          <w:sz w:val="16"/>
        </w:rPr>
        <w:t xml:space="preserve"> attempts to have the act’s protection of their </w:t>
      </w:r>
      <w:r w:rsidRPr="00CC45C3">
        <w:rPr>
          <w:rFonts w:eastAsia="Calibri"/>
          <w:b/>
          <w:iCs/>
          <w:sz w:val="40"/>
          <w:szCs w:val="40"/>
          <w:highlight w:val="cyan"/>
          <w:u w:val="single"/>
          <w:bdr w:val="single" w:sz="8" w:space="0" w:color="auto"/>
        </w:rPr>
        <w:t>rights</w:t>
      </w:r>
      <w:r w:rsidRPr="00CC45C3">
        <w:rPr>
          <w:rFonts w:eastAsia="Calibri"/>
          <w:sz w:val="16"/>
        </w:rPr>
        <w:t xml:space="preserve"> upheld by, or even heard by, </w:t>
      </w:r>
      <w:r w:rsidRPr="00CC45C3">
        <w:rPr>
          <w:rFonts w:eastAsia="Calibri"/>
          <w:u w:val="single"/>
        </w:rPr>
        <w:t>federal courts</w:t>
      </w:r>
      <w:r w:rsidRPr="00CC45C3">
        <w:rPr>
          <w:rFonts w:eastAsia="Calibri"/>
          <w:sz w:val="16"/>
        </w:rPr>
        <w:t xml:space="preserve"> in those three states. By granting that immediate injunction, it </w:t>
      </w:r>
      <w:r w:rsidRPr="00CC45C3">
        <w:rPr>
          <w:rFonts w:eastAsia="Calibri"/>
          <w:u w:val="single"/>
        </w:rPr>
        <w:t>nullified Board attorneys’ power to simply investigate allegations</w:t>
      </w:r>
      <w:r w:rsidRPr="00CC45C3">
        <w:rPr>
          <w:rFonts w:eastAsia="Calibri"/>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3FED89E" w14:textId="77777777" w:rsidR="00CC45C3" w:rsidRPr="00CC45C3" w:rsidRDefault="00CC45C3" w:rsidP="00CC45C3">
      <w:pPr>
        <w:rPr>
          <w:rFonts w:eastAsia="Calibri"/>
          <w:sz w:val="16"/>
        </w:rPr>
      </w:pPr>
      <w:r w:rsidRPr="00CC45C3">
        <w:rPr>
          <w:rFonts w:eastAsia="Calibri"/>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CC45C3">
        <w:rPr>
          <w:rFonts w:eastAsia="Calibri"/>
          <w:b/>
          <w:iCs/>
          <w:u w:val="single"/>
          <w:bdr w:val="single" w:sz="8" w:space="0" w:color="auto"/>
        </w:rPr>
        <w:t>States have to step in</w:t>
      </w:r>
      <w:r w:rsidRPr="00CC45C3">
        <w:rPr>
          <w:rFonts w:eastAsia="Calibri"/>
          <w:sz w:val="16"/>
        </w:rPr>
        <w:t xml:space="preserve">,” she told me, “if the NLRB is no longer functioning.” Already, </w:t>
      </w:r>
      <w:r w:rsidRPr="00CC45C3">
        <w:rPr>
          <w:rFonts w:eastAsia="Calibri"/>
          <w:u w:val="single"/>
        </w:rPr>
        <w:t>some states have enacted laws banning employers from compelling their employees to listen to anti-union propaganda</w:t>
      </w:r>
      <w:r w:rsidRPr="00CC45C3">
        <w:rPr>
          <w:rFonts w:eastAsia="Calibri"/>
          <w:sz w:val="16"/>
        </w:rPr>
        <w:t xml:space="preserve">. </w:t>
      </w:r>
      <w:r w:rsidRPr="00CC45C3">
        <w:rPr>
          <w:rFonts w:eastAsia="Calibri"/>
          <w:b/>
          <w:iCs/>
          <w:u w:val="single"/>
          <w:bdr w:val="single" w:sz="8" w:space="0" w:color="auto"/>
        </w:rPr>
        <w:t>Many have extended bargaining rights</w:t>
      </w:r>
      <w:r w:rsidRPr="00CC45C3">
        <w:rPr>
          <w:rFonts w:eastAsia="Calibri"/>
          <w:sz w:val="16"/>
        </w:rPr>
        <w:t xml:space="preserve"> to workers excluded from the protections of the NLRA. But </w:t>
      </w:r>
      <w:r w:rsidRPr="00CC45C3">
        <w:rPr>
          <w:rFonts w:eastAsia="Calibri"/>
          <w:u w:val="single"/>
        </w:rPr>
        <w:t>if the NLRB is no longer functioning</w:t>
      </w:r>
      <w:r w:rsidRPr="00CC45C3">
        <w:rPr>
          <w:rFonts w:eastAsia="Calibri"/>
          <w:sz w:val="16"/>
        </w:rPr>
        <w:t xml:space="preserve"> and, for instance, can no longer hold union affiliation elections for a company’s workers, then </w:t>
      </w:r>
      <w:r w:rsidRPr="00CC45C3">
        <w:rPr>
          <w:rFonts w:eastAsia="Calibri"/>
          <w:b/>
          <w:iCs/>
          <w:u w:val="single"/>
          <w:bdr w:val="single" w:sz="8" w:space="0" w:color="auto"/>
        </w:rPr>
        <w:t xml:space="preserve">states should </w:t>
      </w:r>
      <w:r w:rsidRPr="00CC45C3">
        <w:rPr>
          <w:rFonts w:eastAsia="Calibri"/>
          <w:sz w:val="16"/>
        </w:rPr>
        <w:t xml:space="preserve">consider </w:t>
      </w:r>
      <w:r w:rsidRPr="00CC45C3">
        <w:rPr>
          <w:rFonts w:eastAsia="Calibri"/>
          <w:b/>
          <w:iCs/>
          <w:u w:val="single"/>
          <w:bdr w:val="single" w:sz="8" w:space="0" w:color="auto"/>
        </w:rPr>
        <w:t>hold</w:t>
      </w:r>
      <w:r w:rsidRPr="00CC45C3">
        <w:rPr>
          <w:rFonts w:eastAsia="Calibri"/>
          <w:sz w:val="16"/>
        </w:rPr>
        <w:t xml:space="preserve">ing </w:t>
      </w:r>
      <w:r w:rsidRPr="00CC45C3">
        <w:rPr>
          <w:rFonts w:eastAsia="Calibri"/>
          <w:b/>
          <w:iCs/>
          <w:u w:val="single"/>
          <w:bdr w:val="single" w:sz="8" w:space="0" w:color="auto"/>
        </w:rPr>
        <w:t>such elections</w:t>
      </w:r>
      <w:r w:rsidRPr="00CC45C3">
        <w:rPr>
          <w:rFonts w:eastAsia="Calibri"/>
          <w:sz w:val="16"/>
        </w:rPr>
        <w:t xml:space="preserve">, she suggested. And </w:t>
      </w:r>
      <w:r w:rsidRPr="00CC45C3">
        <w:rPr>
          <w:rFonts w:eastAsia="Calibri"/>
          <w:u w:val="single"/>
        </w:rPr>
        <w:t>even if the NLRA is struck</w:t>
      </w:r>
      <w:r w:rsidRPr="00CC45C3">
        <w:rPr>
          <w:rFonts w:eastAsia="Calibri"/>
          <w:sz w:val="16"/>
        </w:rPr>
        <w:t xml:space="preserve"> </w:t>
      </w:r>
      <w:r w:rsidRPr="00CC45C3">
        <w:rPr>
          <w:rFonts w:eastAsia="Calibri"/>
          <w:u w:val="single"/>
        </w:rPr>
        <w:t>down</w:t>
      </w:r>
      <w:r w:rsidRPr="00CC45C3">
        <w:rPr>
          <w:rFonts w:eastAsia="Calibri"/>
          <w:sz w:val="16"/>
        </w:rPr>
        <w:t xml:space="preserve"> in toto, she noted, workers would still retain their fundamental right to recourse. The years immediately preceding its 1935 enactment, she recalled, were filled with boycotts, strikes, and even general strikes that closed cities down. </w:t>
      </w:r>
      <w:r w:rsidRPr="00CC45C3">
        <w:rPr>
          <w:rFonts w:eastAsia="Calibri"/>
          <w:u w:val="single"/>
        </w:rPr>
        <w:t>Workers will “still have the power to withhold their labor,”</w:t>
      </w:r>
      <w:r w:rsidRPr="00CC45C3">
        <w:rPr>
          <w:rFonts w:eastAsia="Calibri"/>
          <w:sz w:val="16"/>
        </w:rPr>
        <w:t xml:space="preserve"> she said.</w:t>
      </w:r>
    </w:p>
    <w:p w14:paraId="22C8F69D" w14:textId="77777777" w:rsidR="00CC45C3" w:rsidRPr="00CC45C3" w:rsidRDefault="00CC45C3" w:rsidP="00CC45C3">
      <w:pPr>
        <w:rPr>
          <w:rFonts w:eastAsia="Calibri"/>
          <w:sz w:val="16"/>
        </w:rPr>
      </w:pPr>
      <w:r w:rsidRPr="00CC45C3">
        <w:rPr>
          <w:rFonts w:eastAsia="Calibri"/>
          <w:sz w:val="16"/>
        </w:rPr>
        <w:t xml:space="preserve">For now, it’s important to remember that the federal assault on </w:t>
      </w:r>
      <w:r w:rsidRPr="00CC45C3">
        <w:rPr>
          <w:rFonts w:eastAsia="Calibri"/>
          <w:highlight w:val="cyan"/>
          <w:u w:val="single"/>
        </w:rPr>
        <w:t>workers’ rights</w:t>
      </w:r>
      <w:r w:rsidRPr="00CC45C3">
        <w:rPr>
          <w:rFonts w:eastAsia="Calibri"/>
          <w:sz w:val="16"/>
        </w:rPr>
        <w:t xml:space="preserve"> isn’t all Trump’s doing, or Musk’s, or Bezos’s. Republican officials and American CEOs and mega-investors have been opposed to workers’ rights and power for a very long time, just as many Democrats—not a lot, but enough to make a difference—have been lax in defending them. Today, the bough </w:t>
      </w:r>
      <w:r w:rsidRPr="00CC45C3">
        <w:rPr>
          <w:rFonts w:eastAsia="Calibri"/>
          <w:highlight w:val="cyan"/>
          <w:u w:val="single"/>
        </w:rPr>
        <w:t>has been bent to the point that it’s almost broken</w:t>
      </w:r>
      <w:r w:rsidRPr="00CC45C3">
        <w:rPr>
          <w:rFonts w:eastAsia="Calibri"/>
          <w:sz w:val="16"/>
          <w:highlight w:val="cyan"/>
        </w:rPr>
        <w:t xml:space="preserve">. </w:t>
      </w:r>
      <w:r w:rsidRPr="00CC45C3">
        <w:rPr>
          <w:rFonts w:eastAsia="Calibri"/>
          <w:b/>
          <w:iCs/>
          <w:sz w:val="30"/>
          <w:szCs w:val="30"/>
          <w:highlight w:val="cyan"/>
          <w:u w:val="single"/>
          <w:bdr w:val="single" w:sz="8" w:space="0" w:color="auto"/>
        </w:rPr>
        <w:t>A catastrophic snap may come soon</w:t>
      </w:r>
      <w:r w:rsidRPr="00CC45C3">
        <w:rPr>
          <w:rFonts w:eastAsia="Calibri"/>
          <w:sz w:val="16"/>
        </w:rPr>
        <w:t>.</w:t>
      </w:r>
    </w:p>
    <w:p w14:paraId="4CF0787C"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2AC 4: No Scotus Link</w:t>
      </w:r>
    </w:p>
    <w:p w14:paraId="404AFD98"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SCOTUS irrelevant, it can be anyone. Predictible judiciary is key to economic stability</w:t>
      </w:r>
    </w:p>
    <w:p w14:paraId="17EF942D" w14:textId="77777777" w:rsidR="00CC45C3" w:rsidRPr="00CC45C3" w:rsidRDefault="00CC45C3" w:rsidP="00CC45C3">
      <w:pPr>
        <w:rPr>
          <w:rFonts w:eastAsia="Calibri"/>
        </w:rPr>
      </w:pPr>
      <w:r w:rsidRPr="00CC45C3">
        <w:rPr>
          <w:rFonts w:eastAsia="Calibri"/>
          <w:b/>
          <w:bCs/>
          <w:sz w:val="26"/>
        </w:rPr>
        <w:t xml:space="preserve">Abram 11 </w:t>
      </w:r>
      <w:r w:rsidRPr="00CC45C3">
        <w:rPr>
          <w:rFonts w:eastAsia="Calibri"/>
        </w:rPr>
        <w:t>TED ABRAM Former Judge in Oregon and Executive Director of the American Institute for Full Employment 10/28/2011, Perry’s Important Message - A Stable and Predictable Legal Order, http://www.freedomworks.org/content/perry%E2%80%99s-important-message-stable-and-predictable-legal-order</w:t>
      </w:r>
    </w:p>
    <w:p w14:paraId="5D1441A9" w14:textId="77777777" w:rsidR="00CC45C3" w:rsidRPr="00CC45C3" w:rsidRDefault="00CC45C3" w:rsidP="00CC45C3">
      <w:pPr>
        <w:rPr>
          <w:rFonts w:eastAsia="Calibri"/>
          <w:sz w:val="16"/>
        </w:rPr>
      </w:pPr>
      <w:r w:rsidRPr="00CC45C3">
        <w:rPr>
          <w:rFonts w:eastAsia="Calibri"/>
          <w:sz w:val="16"/>
        </w:rPr>
        <w:t xml:space="preserve">A Predictable and Stable Legal Order A government with moral and legal authority promulgates written rules and universally, impartially and uniformly enforces the rules, which provides a predictable and stable legal order on which to base economic and personal decisions. The law prevails, not the proclamation or arbitrary decision of a ruler, government bureaucrat, the enforcer (e.g., policeman) or judge. Perry’s Important Message - A Stable and Predictable Legal Order </w:t>
      </w:r>
      <w:r w:rsidRPr="00CC45C3">
        <w:rPr>
          <w:rFonts w:eastAsia="Calibri"/>
          <w:highlight w:val="cyan"/>
          <w:u w:val="single"/>
        </w:rPr>
        <w:t>A</w:t>
      </w:r>
      <w:r w:rsidRPr="00CC45C3">
        <w:rPr>
          <w:rFonts w:eastAsia="Calibri"/>
          <w:sz w:val="16"/>
        </w:rPr>
        <w:t xml:space="preserve"> stable and </w:t>
      </w:r>
      <w:r w:rsidRPr="00CC45C3">
        <w:rPr>
          <w:rFonts w:eastAsia="Calibri"/>
          <w:highlight w:val="cyan"/>
          <w:u w:val="single"/>
        </w:rPr>
        <w:t>predictable legal order is imperative for</w:t>
      </w:r>
      <w:r w:rsidRPr="00CC45C3">
        <w:rPr>
          <w:rFonts w:eastAsia="Calibri"/>
          <w:sz w:val="16"/>
        </w:rPr>
        <w:t xml:space="preserve"> personal freedom and </w:t>
      </w:r>
      <w:r w:rsidRPr="00CC45C3">
        <w:rPr>
          <w:rFonts w:eastAsia="Calibri"/>
          <w:highlight w:val="cyan"/>
          <w:u w:val="single"/>
        </w:rPr>
        <w:t>economic prosperity</w:t>
      </w:r>
      <w:r w:rsidRPr="00CC45C3">
        <w:rPr>
          <w:rFonts w:eastAsia="Calibri"/>
          <w:u w:val="single"/>
        </w:rPr>
        <w:t>.</w:t>
      </w:r>
      <w:r w:rsidRPr="00CC45C3">
        <w:rPr>
          <w:rFonts w:eastAsia="Calibri"/>
          <w:sz w:val="16"/>
        </w:rPr>
        <w:t xml:space="preserve"> When people know the rules and can reasonably anticipate the stability and just enforcement of the laws, everyone benefits. Individuals, </w:t>
      </w:r>
      <w:r w:rsidRPr="00CC45C3">
        <w:rPr>
          <w:rFonts w:eastAsia="Calibri"/>
          <w:u w:val="single"/>
        </w:rPr>
        <w:t xml:space="preserve">smalls businesses and big </w:t>
      </w:r>
      <w:r w:rsidRPr="00CC45C3">
        <w:rPr>
          <w:rFonts w:eastAsia="Calibri"/>
          <w:highlight w:val="cyan"/>
          <w:u w:val="single"/>
        </w:rPr>
        <w:t>businesses invest their</w:t>
      </w:r>
      <w:r w:rsidRPr="00CC45C3">
        <w:rPr>
          <w:rFonts w:eastAsia="Calibri"/>
          <w:sz w:val="16"/>
        </w:rPr>
        <w:t xml:space="preserve"> time, energy and </w:t>
      </w:r>
      <w:r w:rsidRPr="00CC45C3">
        <w:rPr>
          <w:rFonts w:eastAsia="Calibri"/>
          <w:highlight w:val="cyan"/>
          <w:u w:val="single"/>
        </w:rPr>
        <w:t>resources based on a predictable legal order. The more</w:t>
      </w:r>
      <w:r w:rsidRPr="00CC45C3">
        <w:rPr>
          <w:rFonts w:eastAsia="Calibri"/>
          <w:sz w:val="16"/>
        </w:rPr>
        <w:t xml:space="preserve"> stable and </w:t>
      </w:r>
      <w:r w:rsidRPr="00CC45C3">
        <w:rPr>
          <w:rFonts w:eastAsia="Calibri"/>
          <w:highlight w:val="cyan"/>
          <w:u w:val="single"/>
        </w:rPr>
        <w:t>predictable the legal order the more</w:t>
      </w:r>
      <w:r w:rsidRPr="00CC45C3">
        <w:rPr>
          <w:rFonts w:eastAsia="Calibri"/>
          <w:u w:val="single"/>
        </w:rPr>
        <w:t xml:space="preserve"> freedom and </w:t>
      </w:r>
      <w:r w:rsidRPr="00CC45C3">
        <w:rPr>
          <w:rFonts w:eastAsia="Calibri"/>
          <w:highlight w:val="cyan"/>
          <w:u w:val="single"/>
        </w:rPr>
        <w:t>prosperity</w:t>
      </w:r>
      <w:r w:rsidRPr="00CC45C3">
        <w:rPr>
          <w:rFonts w:eastAsia="Calibri"/>
          <w:sz w:val="16"/>
        </w:rPr>
        <w:t>.</w:t>
      </w:r>
    </w:p>
    <w:p w14:paraId="00B1CC70"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2AC 6---No Strike-down---1NR</w:t>
      </w:r>
    </w:p>
    <w:p w14:paraId="3FFC8847"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Full NLRB repeal is coming now. But, new “rights” sustain it.</w:t>
      </w:r>
    </w:p>
    <w:p w14:paraId="5604F059" w14:textId="77777777" w:rsidR="00CC45C3" w:rsidRPr="00CC45C3" w:rsidRDefault="00CC45C3" w:rsidP="00CC45C3">
      <w:pPr>
        <w:rPr>
          <w:rFonts w:eastAsia="Calibri"/>
        </w:rPr>
      </w:pPr>
      <w:r w:rsidRPr="00CC45C3">
        <w:rPr>
          <w:rFonts w:eastAsia="Calibri"/>
          <w:b/>
          <w:bCs/>
          <w:sz w:val="26"/>
        </w:rPr>
        <w:t>Meyerson 8-25</w:t>
      </w:r>
      <w:r w:rsidRPr="00CC45C3">
        <w:rPr>
          <w:rFonts w:eastAsia="Calibri"/>
        </w:rPr>
        <w:t xml:space="preserve">-2025, editorial staff @ The American Prospect (Harold, “A Federal Appellate Court Finds the NLRB to Be Unconstitutional,” </w:t>
      </w:r>
      <w:r w:rsidRPr="00CC45C3">
        <w:rPr>
          <w:rFonts w:eastAsia="Calibri"/>
          <w:i/>
          <w:iCs/>
        </w:rPr>
        <w:t>American Prospect</w:t>
      </w:r>
      <w:r w:rsidRPr="00CC45C3">
        <w:rPr>
          <w:rFonts w:eastAsia="Calibri"/>
        </w:rPr>
        <w:t>, https://prospect.org/justice/2025-08-25-federal-appellate-court-finds-nlrb-unconstitutional/)</w:t>
      </w:r>
    </w:p>
    <w:p w14:paraId="1685627F" w14:textId="77777777" w:rsidR="00CC45C3" w:rsidRPr="00CC45C3" w:rsidRDefault="00CC45C3" w:rsidP="00CC45C3">
      <w:pPr>
        <w:rPr>
          <w:rFonts w:eastAsia="Calibri"/>
          <w:sz w:val="16"/>
        </w:rPr>
      </w:pPr>
      <w:r w:rsidRPr="00CC45C3">
        <w:rPr>
          <w:rFonts w:eastAsia="Calibri"/>
          <w:u w:val="single"/>
        </w:rPr>
        <w:t>The neutering or repeal of the NLRA has been in the works for several years</w:t>
      </w:r>
      <w:r w:rsidRPr="00CC45C3">
        <w:rPr>
          <w:rFonts w:eastAsia="Calibri"/>
          <w:sz w:val="16"/>
        </w:rPr>
        <w:t>.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62065A6" w14:textId="77777777" w:rsidR="00CC45C3" w:rsidRPr="00CC45C3" w:rsidRDefault="00CC45C3" w:rsidP="00CC45C3">
      <w:pPr>
        <w:rPr>
          <w:rFonts w:eastAsia="Calibri"/>
          <w:sz w:val="16"/>
        </w:rPr>
      </w:pPr>
      <w:r w:rsidRPr="00CC45C3">
        <w:rPr>
          <w:rFonts w:eastAsia="Calibri"/>
          <w:sz w:val="16"/>
        </w:rPr>
        <w:t xml:space="preserve">But </w:t>
      </w:r>
      <w:r w:rsidRPr="00CC45C3">
        <w:rPr>
          <w:rFonts w:eastAsia="Calibri"/>
          <w:b/>
          <w:iCs/>
          <w:highlight w:val="cyan"/>
          <w:u w:val="single"/>
          <w:bdr w:val="single" w:sz="8" w:space="0" w:color="auto"/>
        </w:rPr>
        <w:t>the agency is</w:t>
      </w:r>
      <w:r w:rsidRPr="00CC45C3">
        <w:rPr>
          <w:rFonts w:eastAsia="Calibri"/>
          <w:b/>
          <w:iCs/>
          <w:u w:val="single"/>
          <w:bdr w:val="single" w:sz="8" w:space="0" w:color="auto"/>
        </w:rPr>
        <w:t xml:space="preserve"> now </w:t>
      </w:r>
      <w:r w:rsidRPr="00CC45C3">
        <w:rPr>
          <w:rFonts w:eastAsia="Calibri"/>
          <w:b/>
          <w:iCs/>
          <w:highlight w:val="cyan"/>
          <w:u w:val="single"/>
          <w:bdr w:val="single" w:sz="8" w:space="0" w:color="auto"/>
        </w:rPr>
        <w:t>inert</w:t>
      </w:r>
      <w:r w:rsidRPr="00CC45C3">
        <w:rPr>
          <w:rFonts w:eastAsia="Calibri"/>
          <w:sz w:val="16"/>
        </w:rPr>
        <w:t xml:space="preserve">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73E85E07" w14:textId="77777777" w:rsidR="00CC45C3" w:rsidRPr="00CC45C3" w:rsidRDefault="00CC45C3" w:rsidP="00CC45C3">
      <w:pPr>
        <w:rPr>
          <w:rFonts w:eastAsia="Calibri"/>
          <w:sz w:val="16"/>
        </w:rPr>
      </w:pPr>
      <w:r w:rsidRPr="00CC45C3">
        <w:rPr>
          <w:rFonts w:eastAsia="Calibri"/>
          <w:u w:val="single"/>
        </w:rPr>
        <w:t xml:space="preserve">The </w:t>
      </w:r>
      <w:r w:rsidRPr="00CC45C3">
        <w:rPr>
          <w:rFonts w:eastAsia="Calibri"/>
          <w:highlight w:val="cyan"/>
          <w:u w:val="single"/>
        </w:rPr>
        <w:t>Fifth Circuit</w:t>
      </w:r>
      <w:r w:rsidRPr="00CC45C3">
        <w:rPr>
          <w:rFonts w:eastAsia="Calibri"/>
          <w:sz w:val="16"/>
        </w:rPr>
        <w:t xml:space="preserve"> could have ruled that it was the act’s language forbidding presidents to make at-will firings that was unconstitutional. But by going beyond that to </w:t>
      </w:r>
      <w:r w:rsidRPr="00CC45C3">
        <w:rPr>
          <w:rFonts w:eastAsia="Calibri"/>
          <w:u w:val="single"/>
        </w:rPr>
        <w:t xml:space="preserve">flatly </w:t>
      </w:r>
      <w:r w:rsidRPr="00CC45C3">
        <w:rPr>
          <w:rFonts w:eastAsia="Calibri"/>
          <w:highlight w:val="cyan"/>
          <w:u w:val="single"/>
        </w:rPr>
        <w:t>declare</w:t>
      </w:r>
      <w:r w:rsidRPr="00CC45C3">
        <w:rPr>
          <w:rFonts w:eastAsia="Calibri"/>
          <w:u w:val="single"/>
        </w:rPr>
        <w:t xml:space="preserve"> that </w:t>
      </w:r>
      <w:r w:rsidRPr="00CC45C3">
        <w:rPr>
          <w:rFonts w:eastAsia="Calibri"/>
          <w:highlight w:val="cyan"/>
          <w:u w:val="single"/>
        </w:rPr>
        <w:t xml:space="preserve">the Board </w:t>
      </w:r>
      <w:r w:rsidRPr="00CC45C3">
        <w:rPr>
          <w:rFonts w:eastAsia="Calibri"/>
          <w:b/>
          <w:iCs/>
          <w:u w:val="single"/>
          <w:bdr w:val="single" w:sz="8" w:space="0" w:color="auto"/>
        </w:rPr>
        <w:t>itself</w:t>
      </w:r>
      <w:r w:rsidRPr="00CC45C3">
        <w:rPr>
          <w:rFonts w:eastAsia="Calibri"/>
          <w:u w:val="single"/>
        </w:rPr>
        <w:t xml:space="preserve"> </w:t>
      </w:r>
      <w:r w:rsidRPr="00CC45C3">
        <w:rPr>
          <w:rFonts w:eastAsia="Calibri"/>
          <w:highlight w:val="cyan"/>
          <w:u w:val="single"/>
        </w:rPr>
        <w:t>was unconstitutional</w:t>
      </w:r>
      <w:r w:rsidRPr="00CC45C3">
        <w:rPr>
          <w:rFonts w:eastAsia="Calibri"/>
          <w:u w:val="single"/>
        </w:rPr>
        <w:t xml:space="preserve">, </w:t>
      </w:r>
      <w:r w:rsidRPr="00CC45C3">
        <w:rPr>
          <w:rFonts w:eastAsia="Calibri"/>
          <w:highlight w:val="cyan"/>
          <w:u w:val="single"/>
        </w:rPr>
        <w:t>it</w:t>
      </w:r>
      <w:r w:rsidRPr="00CC45C3">
        <w:rPr>
          <w:rFonts w:eastAsia="Calibri"/>
          <w:u w:val="single"/>
        </w:rPr>
        <w:t xml:space="preserve"> completely </w:t>
      </w:r>
      <w:r w:rsidRPr="00CC45C3">
        <w:rPr>
          <w:rFonts w:eastAsia="Calibri"/>
          <w:highlight w:val="cyan"/>
          <w:u w:val="single"/>
        </w:rPr>
        <w:t xml:space="preserve">blocked workers from </w:t>
      </w:r>
      <w:r w:rsidRPr="00CC45C3">
        <w:rPr>
          <w:rFonts w:eastAsia="Calibri"/>
          <w:b/>
          <w:iCs/>
          <w:sz w:val="30"/>
          <w:szCs w:val="30"/>
          <w:highlight w:val="cyan"/>
          <w:u w:val="single"/>
          <w:bdr w:val="single" w:sz="8" w:space="0" w:color="auto"/>
        </w:rPr>
        <w:t>any</w:t>
      </w:r>
      <w:r w:rsidRPr="00CC45C3">
        <w:rPr>
          <w:rFonts w:eastAsia="Calibri"/>
          <w:sz w:val="16"/>
        </w:rPr>
        <w:t xml:space="preserve"> attempts to have the act’s protection of their </w:t>
      </w:r>
      <w:r w:rsidRPr="00CC45C3">
        <w:rPr>
          <w:rFonts w:eastAsia="Calibri"/>
          <w:b/>
          <w:iCs/>
          <w:sz w:val="40"/>
          <w:szCs w:val="40"/>
          <w:highlight w:val="cyan"/>
          <w:u w:val="single"/>
          <w:bdr w:val="single" w:sz="8" w:space="0" w:color="auto"/>
        </w:rPr>
        <w:t>rights</w:t>
      </w:r>
      <w:r w:rsidRPr="00CC45C3">
        <w:rPr>
          <w:rFonts w:eastAsia="Calibri"/>
          <w:sz w:val="16"/>
        </w:rPr>
        <w:t xml:space="preserve"> upheld by, or even heard by, </w:t>
      </w:r>
      <w:r w:rsidRPr="00CC45C3">
        <w:rPr>
          <w:rFonts w:eastAsia="Calibri"/>
          <w:u w:val="single"/>
        </w:rPr>
        <w:t>federal courts</w:t>
      </w:r>
      <w:r w:rsidRPr="00CC45C3">
        <w:rPr>
          <w:rFonts w:eastAsia="Calibri"/>
          <w:sz w:val="16"/>
        </w:rPr>
        <w:t xml:space="preserve"> in those three states. By granting that immediate injunction, it </w:t>
      </w:r>
      <w:r w:rsidRPr="00CC45C3">
        <w:rPr>
          <w:rFonts w:eastAsia="Calibri"/>
          <w:u w:val="single"/>
        </w:rPr>
        <w:t>nullified Board attorneys’ power to simply investigate allegations</w:t>
      </w:r>
      <w:r w:rsidRPr="00CC45C3">
        <w:rPr>
          <w:rFonts w:eastAsia="Calibri"/>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46C32BF" w14:textId="77777777" w:rsidR="00CC45C3" w:rsidRPr="00CC45C3" w:rsidRDefault="00CC45C3" w:rsidP="00CC45C3">
      <w:pPr>
        <w:rPr>
          <w:rFonts w:eastAsia="Calibri"/>
          <w:sz w:val="16"/>
        </w:rPr>
      </w:pPr>
      <w:r w:rsidRPr="00CC45C3">
        <w:rPr>
          <w:rFonts w:eastAsia="Calibri"/>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CC45C3">
        <w:rPr>
          <w:rFonts w:eastAsia="Calibri"/>
          <w:b/>
          <w:iCs/>
          <w:u w:val="single"/>
          <w:bdr w:val="single" w:sz="8" w:space="0" w:color="auto"/>
        </w:rPr>
        <w:t>States have to step in</w:t>
      </w:r>
      <w:r w:rsidRPr="00CC45C3">
        <w:rPr>
          <w:rFonts w:eastAsia="Calibri"/>
          <w:sz w:val="16"/>
        </w:rPr>
        <w:t xml:space="preserve">,” she told me, “if the NLRB is no longer functioning.” Already, </w:t>
      </w:r>
      <w:r w:rsidRPr="00CC45C3">
        <w:rPr>
          <w:rFonts w:eastAsia="Calibri"/>
          <w:u w:val="single"/>
        </w:rPr>
        <w:t>some states have enacted laws banning employers from compelling their employees to listen to anti-union propaganda</w:t>
      </w:r>
      <w:r w:rsidRPr="00CC45C3">
        <w:rPr>
          <w:rFonts w:eastAsia="Calibri"/>
          <w:sz w:val="16"/>
        </w:rPr>
        <w:t xml:space="preserve">. </w:t>
      </w:r>
      <w:r w:rsidRPr="00CC45C3">
        <w:rPr>
          <w:rFonts w:eastAsia="Calibri"/>
          <w:b/>
          <w:iCs/>
          <w:u w:val="single"/>
          <w:bdr w:val="single" w:sz="8" w:space="0" w:color="auto"/>
        </w:rPr>
        <w:t>Many have extended bargaining rights</w:t>
      </w:r>
      <w:r w:rsidRPr="00CC45C3">
        <w:rPr>
          <w:rFonts w:eastAsia="Calibri"/>
          <w:sz w:val="16"/>
        </w:rPr>
        <w:t xml:space="preserve"> to workers excluded from the protections of the NLRA. But </w:t>
      </w:r>
      <w:r w:rsidRPr="00CC45C3">
        <w:rPr>
          <w:rFonts w:eastAsia="Calibri"/>
          <w:u w:val="single"/>
        </w:rPr>
        <w:t>if the NLRB is no longer functioning</w:t>
      </w:r>
      <w:r w:rsidRPr="00CC45C3">
        <w:rPr>
          <w:rFonts w:eastAsia="Calibri"/>
          <w:sz w:val="16"/>
        </w:rPr>
        <w:t xml:space="preserve"> and, for instance, can no longer hold union affiliation elections for a company’s workers, then </w:t>
      </w:r>
      <w:r w:rsidRPr="00CC45C3">
        <w:rPr>
          <w:rFonts w:eastAsia="Calibri"/>
          <w:b/>
          <w:iCs/>
          <w:u w:val="single"/>
          <w:bdr w:val="single" w:sz="8" w:space="0" w:color="auto"/>
        </w:rPr>
        <w:t xml:space="preserve">states should </w:t>
      </w:r>
      <w:r w:rsidRPr="00CC45C3">
        <w:rPr>
          <w:rFonts w:eastAsia="Calibri"/>
          <w:sz w:val="16"/>
        </w:rPr>
        <w:t xml:space="preserve">consider </w:t>
      </w:r>
      <w:r w:rsidRPr="00CC45C3">
        <w:rPr>
          <w:rFonts w:eastAsia="Calibri"/>
          <w:b/>
          <w:iCs/>
          <w:u w:val="single"/>
          <w:bdr w:val="single" w:sz="8" w:space="0" w:color="auto"/>
        </w:rPr>
        <w:t>hold</w:t>
      </w:r>
      <w:r w:rsidRPr="00CC45C3">
        <w:rPr>
          <w:rFonts w:eastAsia="Calibri"/>
          <w:sz w:val="16"/>
        </w:rPr>
        <w:t xml:space="preserve">ing </w:t>
      </w:r>
      <w:r w:rsidRPr="00CC45C3">
        <w:rPr>
          <w:rFonts w:eastAsia="Calibri"/>
          <w:b/>
          <w:iCs/>
          <w:u w:val="single"/>
          <w:bdr w:val="single" w:sz="8" w:space="0" w:color="auto"/>
        </w:rPr>
        <w:t>such elections</w:t>
      </w:r>
      <w:r w:rsidRPr="00CC45C3">
        <w:rPr>
          <w:rFonts w:eastAsia="Calibri"/>
          <w:sz w:val="16"/>
        </w:rPr>
        <w:t xml:space="preserve">, she suggested. And </w:t>
      </w:r>
      <w:r w:rsidRPr="00CC45C3">
        <w:rPr>
          <w:rFonts w:eastAsia="Calibri"/>
          <w:u w:val="single"/>
        </w:rPr>
        <w:t>even if the NLRA is struck</w:t>
      </w:r>
      <w:r w:rsidRPr="00CC45C3">
        <w:rPr>
          <w:rFonts w:eastAsia="Calibri"/>
          <w:sz w:val="16"/>
        </w:rPr>
        <w:t xml:space="preserve"> </w:t>
      </w:r>
      <w:r w:rsidRPr="00CC45C3">
        <w:rPr>
          <w:rFonts w:eastAsia="Calibri"/>
          <w:u w:val="single"/>
        </w:rPr>
        <w:t>down</w:t>
      </w:r>
      <w:r w:rsidRPr="00CC45C3">
        <w:rPr>
          <w:rFonts w:eastAsia="Calibri"/>
          <w:sz w:val="16"/>
        </w:rPr>
        <w:t xml:space="preserve"> in toto, she noted, workers would still retain their fundamental right to recourse. The years immediately preceding its 1935 enactment, she recalled, were filled with boycotts, strikes, and even general strikes that closed cities down. </w:t>
      </w:r>
      <w:r w:rsidRPr="00CC45C3">
        <w:rPr>
          <w:rFonts w:eastAsia="Calibri"/>
          <w:u w:val="single"/>
        </w:rPr>
        <w:t>Workers will “still have the power to withhold their labor,”</w:t>
      </w:r>
      <w:r w:rsidRPr="00CC45C3">
        <w:rPr>
          <w:rFonts w:eastAsia="Calibri"/>
          <w:sz w:val="16"/>
        </w:rPr>
        <w:t xml:space="preserve"> she said.</w:t>
      </w:r>
    </w:p>
    <w:p w14:paraId="35E39B22" w14:textId="77777777" w:rsidR="00CC45C3" w:rsidRPr="00CC45C3" w:rsidRDefault="00CC45C3" w:rsidP="00CC45C3">
      <w:pPr>
        <w:rPr>
          <w:rFonts w:eastAsia="Calibri"/>
          <w:sz w:val="16"/>
        </w:rPr>
      </w:pPr>
      <w:r w:rsidRPr="00CC45C3">
        <w:rPr>
          <w:rFonts w:eastAsia="Calibri"/>
          <w:sz w:val="16"/>
        </w:rPr>
        <w:t xml:space="preserve">For now, it’s important to remember that the federal assault on </w:t>
      </w:r>
      <w:r w:rsidRPr="00CC45C3">
        <w:rPr>
          <w:rFonts w:eastAsia="Calibri"/>
          <w:highlight w:val="cyan"/>
          <w:u w:val="single"/>
        </w:rPr>
        <w:t>workers’ rights</w:t>
      </w:r>
      <w:r w:rsidRPr="00CC45C3">
        <w:rPr>
          <w:rFonts w:eastAsia="Calibri"/>
          <w:sz w:val="16"/>
        </w:rPr>
        <w:t xml:space="preserve"> isn’t all Trump’s doing, or Musk’s, or Bezos’s. Republican officials and American CEOs and mega-investors have been opposed to workers’ rights and power for a very long time, just as many Democrats—not a lot, but enough to make a difference—have been lax in defending them. Today, the bough </w:t>
      </w:r>
      <w:r w:rsidRPr="00CC45C3">
        <w:rPr>
          <w:rFonts w:eastAsia="Calibri"/>
          <w:highlight w:val="cyan"/>
          <w:u w:val="single"/>
        </w:rPr>
        <w:t>has been bent to the point that it’s almost broken</w:t>
      </w:r>
      <w:r w:rsidRPr="00CC45C3">
        <w:rPr>
          <w:rFonts w:eastAsia="Calibri"/>
          <w:sz w:val="16"/>
          <w:highlight w:val="cyan"/>
        </w:rPr>
        <w:t xml:space="preserve">. </w:t>
      </w:r>
      <w:r w:rsidRPr="00CC45C3">
        <w:rPr>
          <w:rFonts w:eastAsia="Calibri"/>
          <w:b/>
          <w:iCs/>
          <w:sz w:val="30"/>
          <w:szCs w:val="30"/>
          <w:highlight w:val="cyan"/>
          <w:u w:val="single"/>
          <w:bdr w:val="single" w:sz="8" w:space="0" w:color="auto"/>
        </w:rPr>
        <w:t>A catastrophic snap may come soon</w:t>
      </w:r>
      <w:r w:rsidRPr="00CC45C3">
        <w:rPr>
          <w:rFonts w:eastAsia="Calibri"/>
          <w:sz w:val="16"/>
        </w:rPr>
        <w:t>.</w:t>
      </w:r>
    </w:p>
    <w:p w14:paraId="77C347B5"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SCOTUS will rule against the NLRB</w:t>
      </w:r>
    </w:p>
    <w:p w14:paraId="19A2DB39" w14:textId="77777777" w:rsidR="00CC45C3" w:rsidRPr="00CC45C3" w:rsidRDefault="00CC45C3" w:rsidP="00CC45C3">
      <w:pPr>
        <w:rPr>
          <w:rFonts w:eastAsia="Calibri"/>
        </w:rPr>
      </w:pPr>
      <w:r w:rsidRPr="00CC45C3">
        <w:rPr>
          <w:rFonts w:eastAsia="Calibri"/>
          <w:b/>
          <w:bCs/>
          <w:sz w:val="26"/>
        </w:rPr>
        <w:t>Sexton 8-27</w:t>
      </w:r>
      <w:r w:rsidRPr="00CC45C3">
        <w:rPr>
          <w:rFonts w:eastAsia="Calibri"/>
        </w:rPr>
        <w:t>-2025, conservative columnist (John, “The NLRB Loses Again,” https://hotair.com/john-s-2/2025/08/27/the-nlrb-loses-again-n3806222)</w:t>
      </w:r>
    </w:p>
    <w:p w14:paraId="17C0E5E9" w14:textId="77777777" w:rsidR="00CC45C3" w:rsidRPr="00CC45C3" w:rsidRDefault="00CC45C3" w:rsidP="00CC45C3">
      <w:pPr>
        <w:rPr>
          <w:rFonts w:eastAsia="Calibri"/>
          <w:sz w:val="16"/>
        </w:rPr>
      </w:pPr>
      <w:r w:rsidRPr="00CC45C3">
        <w:rPr>
          <w:rFonts w:eastAsia="Calibri"/>
          <w:sz w:val="16"/>
        </w:rPr>
        <w:t xml:space="preserve">Those days are probably over now and </w:t>
      </w:r>
      <w:r w:rsidRPr="00CC45C3">
        <w:rPr>
          <w:rFonts w:eastAsia="Calibri"/>
          <w:u w:val="single"/>
        </w:rPr>
        <w:t>it's very likely the structure of the NLRB itself is going to change significantly in the near future</w:t>
      </w:r>
      <w:r w:rsidRPr="00CC45C3">
        <w:rPr>
          <w:rFonts w:eastAsia="Calibri"/>
          <w:sz w:val="16"/>
        </w:rPr>
        <w:t xml:space="preserve">. In theory, </w:t>
      </w:r>
      <w:r w:rsidRPr="00CC45C3">
        <w:rPr>
          <w:rFonts w:eastAsia="Calibri"/>
          <w:u w:val="single"/>
        </w:rPr>
        <w:t xml:space="preserve">the NLRB can appeal last week's decision of the 5th Circuit Court but that's not likely since the agency is down to two board members and </w:t>
      </w:r>
      <w:r w:rsidRPr="00CC45C3">
        <w:rPr>
          <w:rFonts w:eastAsia="Calibri"/>
          <w:b/>
          <w:iCs/>
          <w:u w:val="single"/>
          <w:bdr w:val="single" w:sz="8" w:space="0" w:color="auto"/>
        </w:rPr>
        <w:t>lacks a quorum to do much of anything</w:t>
      </w:r>
      <w:r w:rsidRPr="00CC45C3">
        <w:rPr>
          <w:rFonts w:eastAsia="Calibri"/>
          <w:u w:val="single"/>
        </w:rPr>
        <w:t xml:space="preserve"> at the moment</w:t>
      </w:r>
      <w:r w:rsidRPr="00CC45C3">
        <w:rPr>
          <w:rFonts w:eastAsia="Calibri"/>
          <w:sz w:val="16"/>
        </w:rPr>
        <w:t xml:space="preserve">. </w:t>
      </w:r>
      <w:r w:rsidRPr="00CC45C3">
        <w:rPr>
          <w:rFonts w:eastAsia="Calibri"/>
          <w:highlight w:val="cyan"/>
          <w:u w:val="single"/>
        </w:rPr>
        <w:t xml:space="preserve">Even if it did appeal, the </w:t>
      </w:r>
      <w:r w:rsidRPr="00CC45C3">
        <w:rPr>
          <w:rFonts w:eastAsia="Calibri"/>
          <w:b/>
          <w:iCs/>
          <w:highlight w:val="cyan"/>
          <w:u w:val="single"/>
          <w:bdr w:val="single" w:sz="8" w:space="0" w:color="auto"/>
        </w:rPr>
        <w:t>Supreme Court is not likely to take their side</w:t>
      </w:r>
      <w:r w:rsidRPr="00CC45C3">
        <w:rPr>
          <w:rFonts w:eastAsia="Calibri"/>
          <w:sz w:val="16"/>
          <w:highlight w:val="cyan"/>
        </w:rPr>
        <w:t>.</w:t>
      </w:r>
    </w:p>
    <w:p w14:paraId="1463FDC5"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2AC 7---Unions Down Thump---1NR</w:t>
      </w:r>
    </w:p>
    <w:p w14:paraId="562B65E6"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Brink --- the VC market is precarious</w:t>
      </w:r>
    </w:p>
    <w:p w14:paraId="59F10A8F" w14:textId="77777777" w:rsidR="00CC45C3" w:rsidRPr="00CC45C3" w:rsidRDefault="00CC45C3" w:rsidP="00CC45C3">
      <w:pPr>
        <w:rPr>
          <w:rFonts w:eastAsia="Calibri"/>
        </w:rPr>
      </w:pPr>
      <w:r w:rsidRPr="00CC45C3">
        <w:rPr>
          <w:rFonts w:eastAsia="Calibri"/>
          <w:b/>
          <w:bCs/>
          <w:sz w:val="26"/>
        </w:rPr>
        <w:t>Celarier 25</w:t>
      </w:r>
      <w:r w:rsidRPr="00CC45C3">
        <w:rPr>
          <w:rFonts w:eastAsia="Calibri"/>
        </w:rPr>
        <w:t>, Finance Journalist, MA in Communication from the University of Washington (Michelle Celarier, “Is Venture Capital Finally Starting to Come Back?”, 8/28/2025, Institutional Investor, https://www.institutionalinvestor.com/article/venture-capital-finally-starting-come-back)</w:t>
      </w:r>
    </w:p>
    <w:p w14:paraId="0F2F0045" w14:textId="77777777" w:rsidR="00CC45C3" w:rsidRPr="00CC45C3" w:rsidRDefault="00CC45C3" w:rsidP="00CC45C3">
      <w:pPr>
        <w:rPr>
          <w:rFonts w:eastAsia="Calibri"/>
          <w:u w:val="single"/>
        </w:rPr>
      </w:pPr>
      <w:r w:rsidRPr="00CC45C3">
        <w:rPr>
          <w:rFonts w:eastAsia="Calibri"/>
          <w:highlight w:val="cyan"/>
          <w:u w:val="single"/>
        </w:rPr>
        <w:t>After</w:t>
      </w:r>
      <w:r w:rsidRPr="00CC45C3">
        <w:rPr>
          <w:rFonts w:eastAsia="Calibri"/>
          <w:u w:val="single"/>
        </w:rPr>
        <w:t xml:space="preserve"> more than </w:t>
      </w:r>
      <w:r w:rsidRPr="00CC45C3">
        <w:rPr>
          <w:rFonts w:eastAsia="Calibri"/>
          <w:b/>
          <w:iCs/>
          <w:highlight w:val="cyan"/>
          <w:u w:val="single"/>
          <w:bdr w:val="single" w:sz="8" w:space="0" w:color="auto"/>
        </w:rPr>
        <w:t>three years</w:t>
      </w:r>
      <w:r w:rsidRPr="00CC45C3">
        <w:rPr>
          <w:rFonts w:eastAsia="Calibri"/>
          <w:b/>
          <w:iCs/>
          <w:u w:val="single"/>
          <w:bdr w:val="single" w:sz="8" w:space="0" w:color="auto"/>
        </w:rPr>
        <w:t xml:space="preserve"> in the wilderness</w:t>
      </w:r>
      <w:r w:rsidRPr="00CC45C3">
        <w:rPr>
          <w:rFonts w:eastAsia="Calibri"/>
          <w:u w:val="single"/>
        </w:rPr>
        <w:t xml:space="preserve">, </w:t>
      </w:r>
      <w:r w:rsidRPr="00CC45C3">
        <w:rPr>
          <w:rFonts w:eastAsia="Calibri"/>
          <w:b/>
          <w:iCs/>
          <w:highlight w:val="cyan"/>
          <w:u w:val="single"/>
          <w:bdr w:val="single" w:sz="8" w:space="0" w:color="auto"/>
        </w:rPr>
        <w:t>v</w:t>
      </w:r>
      <w:r w:rsidRPr="00CC45C3">
        <w:rPr>
          <w:rFonts w:eastAsia="Calibri"/>
          <w:u w:val="single"/>
        </w:rPr>
        <w:t xml:space="preserve">enture </w:t>
      </w:r>
      <w:r w:rsidRPr="00CC45C3">
        <w:rPr>
          <w:rFonts w:eastAsia="Calibri"/>
          <w:b/>
          <w:iCs/>
          <w:highlight w:val="cyan"/>
          <w:u w:val="single"/>
          <w:bdr w:val="single" w:sz="8" w:space="0" w:color="auto"/>
        </w:rPr>
        <w:t>c</w:t>
      </w:r>
      <w:r w:rsidRPr="00CC45C3">
        <w:rPr>
          <w:rFonts w:eastAsia="Calibri"/>
          <w:u w:val="single"/>
        </w:rPr>
        <w:t xml:space="preserve">apital </w:t>
      </w:r>
      <w:r w:rsidRPr="00CC45C3">
        <w:rPr>
          <w:rFonts w:eastAsia="Calibri"/>
          <w:highlight w:val="cyan"/>
          <w:u w:val="single"/>
        </w:rPr>
        <w:t xml:space="preserve">is </w:t>
      </w:r>
      <w:r w:rsidRPr="00CC45C3">
        <w:rPr>
          <w:rFonts w:eastAsia="Calibri"/>
          <w:b/>
          <w:iCs/>
          <w:highlight w:val="cyan"/>
          <w:u w:val="single"/>
          <w:bdr w:val="single" w:sz="8" w:space="0" w:color="auto"/>
        </w:rPr>
        <w:t>starting to find its way out</w:t>
      </w:r>
      <w:r w:rsidRPr="00CC45C3">
        <w:rPr>
          <w:rFonts w:eastAsia="Calibri"/>
          <w:u w:val="single"/>
        </w:rPr>
        <w:t>. But even as exits and funding rounds are increasing</w:t>
      </w:r>
      <w:r w:rsidRPr="00CC45C3">
        <w:rPr>
          <w:rFonts w:eastAsia="Calibri"/>
          <w:sz w:val="16"/>
        </w:rPr>
        <w:t xml:space="preserve"> in number, many of the </w:t>
      </w:r>
      <w:r w:rsidRPr="00CC45C3">
        <w:rPr>
          <w:rFonts w:eastAsia="Calibri"/>
          <w:u w:val="single"/>
        </w:rPr>
        <w:t>VC-backed startups are</w:t>
      </w:r>
      <w:r w:rsidRPr="00CC45C3">
        <w:rPr>
          <w:rFonts w:eastAsia="Calibri"/>
          <w:sz w:val="16"/>
        </w:rPr>
        <w:t xml:space="preserve"> still </w:t>
      </w:r>
      <w:r w:rsidRPr="00CC45C3">
        <w:rPr>
          <w:rFonts w:eastAsia="Calibri"/>
          <w:b/>
          <w:iCs/>
          <w:u w:val="single"/>
          <w:bdr w:val="single" w:sz="8" w:space="0" w:color="auto"/>
        </w:rPr>
        <w:t>worth a lot less</w:t>
      </w:r>
      <w:r w:rsidRPr="00CC45C3">
        <w:rPr>
          <w:rFonts w:eastAsia="Calibri"/>
          <w:sz w:val="16"/>
        </w:rPr>
        <w:t xml:space="preserve"> </w:t>
      </w:r>
      <w:r w:rsidRPr="00CC45C3">
        <w:rPr>
          <w:rFonts w:eastAsia="Calibri"/>
          <w:u w:val="single"/>
        </w:rPr>
        <w:t>than</w:t>
      </w:r>
      <w:r w:rsidRPr="00CC45C3">
        <w:rPr>
          <w:rFonts w:eastAsia="Calibri"/>
          <w:sz w:val="16"/>
        </w:rPr>
        <w:t xml:space="preserve"> they were </w:t>
      </w:r>
      <w:r w:rsidRPr="00CC45C3">
        <w:rPr>
          <w:rFonts w:eastAsia="Calibri"/>
          <w:u w:val="single"/>
        </w:rPr>
        <w:t>during boom times</w:t>
      </w:r>
      <w:r w:rsidRPr="00CC45C3">
        <w:rPr>
          <w:rFonts w:eastAsia="Calibri"/>
          <w:sz w:val="16"/>
        </w:rPr>
        <w:t xml:space="preserve"> — and that doesn’t seem likely to change anytime soon. </w:t>
      </w:r>
      <w:r w:rsidRPr="00CC45C3">
        <w:rPr>
          <w:rFonts w:eastAsia="Calibri"/>
          <w:u w:val="single"/>
        </w:rPr>
        <w:t>Even</w:t>
      </w:r>
      <w:r w:rsidRPr="00CC45C3">
        <w:rPr>
          <w:rFonts w:eastAsia="Calibri"/>
          <w:sz w:val="16"/>
        </w:rPr>
        <w:t xml:space="preserve"> some </w:t>
      </w:r>
      <w:r w:rsidRPr="00CC45C3">
        <w:rPr>
          <w:rFonts w:eastAsia="Calibri"/>
          <w:b/>
          <w:iCs/>
          <w:highlight w:val="cyan"/>
          <w:u w:val="single"/>
          <w:bdr w:val="single" w:sz="8" w:space="0" w:color="auto"/>
        </w:rPr>
        <w:t>AI companies</w:t>
      </w:r>
      <w:r w:rsidRPr="00CC45C3">
        <w:rPr>
          <w:rFonts w:eastAsia="Calibri"/>
          <w:u w:val="single"/>
        </w:rPr>
        <w:t xml:space="preserve">, which have accounted for more than a third of </w:t>
      </w:r>
      <w:r w:rsidRPr="00CC45C3">
        <w:rPr>
          <w:rFonts w:eastAsia="Calibri"/>
          <w:b/>
          <w:iCs/>
          <w:u w:val="single"/>
          <w:bdr w:val="single" w:sz="8" w:space="0" w:color="auto"/>
        </w:rPr>
        <w:t>VC deals</w:t>
      </w:r>
      <w:r w:rsidRPr="00CC45C3">
        <w:rPr>
          <w:rFonts w:eastAsia="Calibri"/>
          <w:u w:val="single"/>
        </w:rPr>
        <w:t xml:space="preserve">, </w:t>
      </w:r>
      <w:r w:rsidRPr="00CC45C3">
        <w:rPr>
          <w:rFonts w:eastAsia="Calibri"/>
          <w:highlight w:val="cyan"/>
          <w:u w:val="single"/>
        </w:rPr>
        <w:t>are not immune</w:t>
      </w:r>
      <w:r w:rsidRPr="00CC45C3">
        <w:rPr>
          <w:rFonts w:eastAsia="Calibri"/>
          <w:u w:val="single"/>
        </w:rPr>
        <w:t>.</w:t>
      </w:r>
    </w:p>
    <w:p w14:paraId="192A1542" w14:textId="77777777" w:rsidR="00CC45C3" w:rsidRPr="00CC45C3" w:rsidRDefault="00CC45C3" w:rsidP="00CC45C3">
      <w:pPr>
        <w:rPr>
          <w:rFonts w:eastAsia="Calibri"/>
          <w:u w:val="single"/>
        </w:rPr>
      </w:pPr>
      <w:r w:rsidRPr="00CC45C3">
        <w:rPr>
          <w:rFonts w:eastAsia="Calibri"/>
          <w:sz w:val="16"/>
        </w:rPr>
        <w:t xml:space="preserve">A parsing of </w:t>
      </w:r>
      <w:r w:rsidRPr="00CC45C3">
        <w:rPr>
          <w:rFonts w:eastAsia="Calibri"/>
          <w:u w:val="single"/>
        </w:rPr>
        <w:t xml:space="preserve">the </w:t>
      </w:r>
      <w:r w:rsidRPr="00CC45C3">
        <w:rPr>
          <w:rFonts w:eastAsia="Calibri"/>
          <w:highlight w:val="cyan"/>
          <w:u w:val="single"/>
        </w:rPr>
        <w:t>numbers</w:t>
      </w:r>
      <w:r w:rsidRPr="00CC45C3">
        <w:rPr>
          <w:rFonts w:eastAsia="Calibri"/>
          <w:sz w:val="16"/>
        </w:rPr>
        <w:t xml:space="preserve"> by PitchBook </w:t>
      </w:r>
      <w:r w:rsidRPr="00CC45C3">
        <w:rPr>
          <w:rFonts w:eastAsia="Calibri"/>
          <w:b/>
          <w:iCs/>
          <w:highlight w:val="cyan"/>
          <w:u w:val="single"/>
          <w:bdr w:val="single" w:sz="8" w:space="0" w:color="auto"/>
        </w:rPr>
        <w:t>show</w:t>
      </w:r>
      <w:r w:rsidRPr="00CC45C3">
        <w:rPr>
          <w:rFonts w:eastAsia="Calibri"/>
          <w:sz w:val="16"/>
        </w:rPr>
        <w:t xml:space="preserve">s </w:t>
      </w:r>
      <w:r w:rsidRPr="00CC45C3">
        <w:rPr>
          <w:rFonts w:eastAsia="Calibri"/>
          <w:highlight w:val="cyan"/>
          <w:u w:val="single"/>
        </w:rPr>
        <w:t xml:space="preserve">how </w:t>
      </w:r>
      <w:r w:rsidRPr="00CC45C3">
        <w:rPr>
          <w:rFonts w:eastAsia="Calibri"/>
          <w:b/>
          <w:iCs/>
          <w:sz w:val="30"/>
          <w:szCs w:val="30"/>
          <w:highlight w:val="cyan"/>
          <w:u w:val="single"/>
          <w:bdr w:val="single" w:sz="8" w:space="0" w:color="auto"/>
        </w:rPr>
        <w:t>precarious</w:t>
      </w:r>
      <w:r w:rsidRPr="00CC45C3">
        <w:rPr>
          <w:rFonts w:eastAsia="Calibri"/>
          <w:highlight w:val="cyan"/>
          <w:u w:val="single"/>
        </w:rPr>
        <w:t xml:space="preserve"> the VC market remains</w:t>
      </w:r>
      <w:r w:rsidRPr="00CC45C3">
        <w:rPr>
          <w:rFonts w:eastAsia="Calibri"/>
          <w:u w:val="single"/>
        </w:rPr>
        <w:t xml:space="preserve"> at a time when the </w:t>
      </w:r>
      <w:r w:rsidRPr="00CC45C3">
        <w:rPr>
          <w:rFonts w:eastAsia="Calibri"/>
          <w:b/>
          <w:iCs/>
          <w:u w:val="single"/>
          <w:bdr w:val="single" w:sz="8" w:space="0" w:color="auto"/>
        </w:rPr>
        <w:t>stock market continues to hit new all-time highs</w:t>
      </w:r>
      <w:r w:rsidRPr="00CC45C3">
        <w:rPr>
          <w:rFonts w:eastAsia="Calibri"/>
          <w:u w:val="single"/>
        </w:rPr>
        <w:t>.</w:t>
      </w:r>
    </w:p>
    <w:p w14:paraId="55980AEE"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AT: Patterson---2AC</w:t>
      </w:r>
    </w:p>
    <w:p w14:paraId="44E83A88" w14:textId="77777777" w:rsidR="00CC45C3" w:rsidRPr="00CC45C3" w:rsidRDefault="00CC45C3" w:rsidP="00CC45C3">
      <w:pPr>
        <w:keepNext/>
        <w:keepLines/>
        <w:spacing w:before="40" w:after="0"/>
        <w:outlineLvl w:val="3"/>
        <w:rPr>
          <w:rFonts w:eastAsia="Times New Roman" w:cs="Times New Roman"/>
          <w:b/>
          <w:iCs/>
          <w:sz w:val="26"/>
        </w:rPr>
      </w:pPr>
      <w:r w:rsidRPr="00CC45C3">
        <w:rPr>
          <w:rFonts w:eastAsia="Times New Roman" w:cs="Times New Roman"/>
          <w:b/>
          <w:iCs/>
          <w:sz w:val="26"/>
        </w:rPr>
        <w:t>This is NOT about AI!</w:t>
      </w:r>
    </w:p>
    <w:p w14:paraId="1C1A46BB" w14:textId="77777777" w:rsidR="00CC45C3" w:rsidRPr="00CC45C3" w:rsidRDefault="00CC45C3" w:rsidP="00CC45C3">
      <w:pPr>
        <w:rPr>
          <w:rFonts w:eastAsia="Calibri"/>
        </w:rPr>
      </w:pPr>
      <w:r w:rsidRPr="00CC45C3">
        <w:rPr>
          <w:rFonts w:eastAsia="Calibri"/>
        </w:rPr>
        <w:t xml:space="preserve">Kansas = </w:t>
      </w:r>
      <w:r w:rsidRPr="00CC45C3">
        <w:rPr>
          <w:rFonts w:eastAsia="Calibri"/>
          <w:highlight w:val="yellow"/>
        </w:rPr>
        <w:t>YELLOW</w:t>
      </w:r>
    </w:p>
    <w:p w14:paraId="371826D0" w14:textId="77777777" w:rsidR="00CC45C3" w:rsidRPr="00CC45C3" w:rsidRDefault="00CC45C3" w:rsidP="00CC45C3">
      <w:pPr>
        <w:rPr>
          <w:rFonts w:eastAsia="Times New Roman" w:cs="Times New Roman"/>
          <w:b/>
          <w:iCs/>
          <w:sz w:val="26"/>
        </w:rPr>
      </w:pPr>
      <w:r w:rsidRPr="00CC45C3">
        <w:rPr>
          <w:rFonts w:eastAsia="Calibri"/>
        </w:rPr>
        <w:t xml:space="preserve">Eric </w:t>
      </w:r>
      <w:r w:rsidRPr="00CC45C3">
        <w:rPr>
          <w:rFonts w:eastAsia="Calibri"/>
          <w:b/>
          <w:bCs/>
          <w:sz w:val="26"/>
        </w:rPr>
        <w:t>2AC Patterson et al. 23</w:t>
      </w:r>
      <w:r w:rsidRPr="00CC45C3">
        <w:rPr>
          <w:rFonts w:eastAsia="Calibri"/>
        </w:rPr>
        <w:t xml:space="preserve">. Scholar-at-large at the Regent University Robertson School of Government, Ph.D. in political science from the University of California, Santa Barbara. Piper Smith, M.A. in security policy studies from the George Washington Elliott School of International Affairs. Linda Kamau, research assistant with the Religious Freedom Institute. "Revisiting Religious Freedom as a National Security Lens: The Case of China." </w:t>
      </w:r>
      <w:r w:rsidRPr="00CC45C3">
        <w:rPr>
          <w:rFonts w:eastAsia="Calibri"/>
          <w:i/>
          <w:iCs/>
        </w:rPr>
        <w:t>The Review of Faith &amp; International Affairs</w:t>
      </w:r>
      <w:r w:rsidRPr="00CC45C3">
        <w:rPr>
          <w:rFonts w:eastAsia="Calibri"/>
        </w:rPr>
        <w:t>, 21(2), 13-24.</w:t>
      </w:r>
    </w:p>
    <w:p w14:paraId="3495B9DA" w14:textId="77777777" w:rsidR="00CC45C3" w:rsidRPr="00CC45C3" w:rsidRDefault="00CC45C3" w:rsidP="00CC45C3">
      <w:pPr>
        <w:rPr>
          <w:rFonts w:eastAsia="Times New Roman" w:cs="Times New Roman"/>
          <w:b/>
          <w:iCs/>
          <w:sz w:val="26"/>
        </w:rPr>
      </w:pPr>
      <w:r w:rsidRPr="00CC45C3">
        <w:rPr>
          <w:rFonts w:eastAsia="Calibri"/>
          <w:sz w:val="16"/>
        </w:rPr>
        <w:t>How Do They Act on the International Stage?</w:t>
      </w:r>
    </w:p>
    <w:p w14:paraId="6F07B430" w14:textId="77777777" w:rsidR="00CC45C3" w:rsidRPr="00CC45C3" w:rsidRDefault="00CC45C3" w:rsidP="00CC45C3">
      <w:pPr>
        <w:rPr>
          <w:rFonts w:eastAsia="Times New Roman" w:cs="Times New Roman"/>
          <w:b/>
          <w:iCs/>
          <w:sz w:val="26"/>
        </w:rPr>
      </w:pPr>
      <w:r w:rsidRPr="00CC45C3">
        <w:rPr>
          <w:rFonts w:eastAsia="Calibri"/>
          <w:u w:val="single"/>
        </w:rPr>
        <w:t>Religious freedom</w:t>
      </w:r>
      <w:r w:rsidRPr="00CC45C3">
        <w:rPr>
          <w:rFonts w:eastAsia="Calibri"/>
          <w:sz w:val="16"/>
        </w:rPr>
        <w:t xml:space="preserve"> analysis is a useful lens for distinguishing those groups and regimes that are “all talk” from those that are in deadly earnest. On the international scene, it is a lens that </w:t>
      </w:r>
      <w:r w:rsidRPr="00CC45C3">
        <w:rPr>
          <w:rFonts w:eastAsia="Calibri"/>
          <w:u w:val="single"/>
        </w:rPr>
        <w:t xml:space="preserve">sharpens focus on the </w:t>
      </w:r>
      <w:r w:rsidRPr="00CC45C3">
        <w:rPr>
          <w:rFonts w:eastAsia="Calibri"/>
          <w:b/>
          <w:iCs/>
          <w:u w:val="single"/>
          <w:bdr w:val="single" w:sz="8" w:space="0" w:color="auto"/>
        </w:rPr>
        <w:t>extent</w:t>
      </w:r>
      <w:r w:rsidRPr="00CC45C3">
        <w:rPr>
          <w:rFonts w:eastAsia="Calibri"/>
          <w:u w:val="single"/>
        </w:rPr>
        <w:t xml:space="preserve"> to which a regime uses </w:t>
      </w:r>
      <w:r w:rsidRPr="00CC45C3">
        <w:rPr>
          <w:rFonts w:eastAsia="Calibri"/>
          <w:b/>
          <w:iCs/>
          <w:u w:val="single"/>
          <w:bdr w:val="single" w:sz="8" w:space="0" w:color="auto"/>
        </w:rPr>
        <w:t>transnational networks</w:t>
      </w:r>
      <w:r w:rsidRPr="00CC45C3">
        <w:rPr>
          <w:rFonts w:eastAsia="Calibri"/>
          <w:sz w:val="16"/>
        </w:rPr>
        <w:t xml:space="preserve"> and international bodies </w:t>
      </w:r>
      <w:r w:rsidRPr="00CC45C3">
        <w:rPr>
          <w:rFonts w:eastAsia="Calibri"/>
          <w:u w:val="single"/>
        </w:rPr>
        <w:t xml:space="preserve">to spread </w:t>
      </w:r>
      <w:r w:rsidRPr="00CC45C3">
        <w:rPr>
          <w:rFonts w:eastAsia="Calibri"/>
          <w:b/>
          <w:iCs/>
          <w:u w:val="single"/>
          <w:bdr w:val="single" w:sz="8" w:space="0" w:color="auto"/>
        </w:rPr>
        <w:t>religious restrictions</w:t>
      </w:r>
      <w:r w:rsidRPr="00CC45C3">
        <w:rPr>
          <w:rFonts w:eastAsia="Calibri"/>
          <w:sz w:val="16"/>
        </w:rPr>
        <w:t xml:space="preserve"> around the world. </w:t>
      </w:r>
      <w:r w:rsidRPr="00CC45C3">
        <w:rPr>
          <w:rFonts w:eastAsia="Calibri"/>
          <w:u w:val="single"/>
        </w:rPr>
        <w:t>Examples include “</w:t>
      </w:r>
      <w:r w:rsidRPr="00CC45C3">
        <w:rPr>
          <w:rFonts w:eastAsia="Calibri"/>
          <w:b/>
          <w:iCs/>
          <w:u w:val="single"/>
          <w:bdr w:val="single" w:sz="8" w:space="0" w:color="auto"/>
        </w:rPr>
        <w:t>defamation of religion</w:t>
      </w:r>
      <w:r w:rsidRPr="00CC45C3">
        <w:rPr>
          <w:rFonts w:eastAsia="Calibri"/>
          <w:u w:val="single"/>
        </w:rPr>
        <w:t xml:space="preserve">” bans, the activities of </w:t>
      </w:r>
      <w:r w:rsidRPr="00CC45C3">
        <w:rPr>
          <w:rFonts w:eastAsia="Calibri"/>
          <w:b/>
          <w:iCs/>
          <w:u w:val="single"/>
          <w:bdr w:val="single" w:sz="8" w:space="0" w:color="auto"/>
        </w:rPr>
        <w:t>extremist</w:t>
      </w:r>
      <w:r w:rsidRPr="00CC45C3">
        <w:rPr>
          <w:rFonts w:eastAsia="Calibri"/>
          <w:sz w:val="16"/>
        </w:rPr>
        <w:t xml:space="preserve"> transnational non-state </w:t>
      </w:r>
      <w:r w:rsidRPr="00CC45C3">
        <w:rPr>
          <w:rFonts w:eastAsia="Calibri"/>
          <w:u w:val="single"/>
        </w:rPr>
        <w:t xml:space="preserve">actors, </w:t>
      </w:r>
      <w:r w:rsidRPr="00CC45C3">
        <w:rPr>
          <w:rFonts w:eastAsia="Calibri"/>
          <w:b/>
          <w:iCs/>
          <w:u w:val="single"/>
          <w:bdr w:val="single" w:sz="8" w:space="0" w:color="auto"/>
        </w:rPr>
        <w:t>government persecution</w:t>
      </w:r>
      <w:r w:rsidRPr="00CC45C3">
        <w:rPr>
          <w:rFonts w:eastAsia="Calibri"/>
          <w:sz w:val="16"/>
        </w:rPr>
        <w:t xml:space="preserve"> targeting a global religious ﬁgure (e.g. the Pope or Dalai Lama), when it nationalizes or appropriates the property or institutions of a foreign-based religious organization, </w:t>
      </w:r>
      <w:r w:rsidRPr="00CC45C3">
        <w:rPr>
          <w:rFonts w:eastAsia="Calibri"/>
          <w:u w:val="single"/>
        </w:rPr>
        <w:t xml:space="preserve">or when it </w:t>
      </w:r>
      <w:r w:rsidRPr="00CC45C3">
        <w:rPr>
          <w:rFonts w:eastAsia="Calibri"/>
          <w:b/>
          <w:iCs/>
          <w:u w:val="single"/>
          <w:bdr w:val="single" w:sz="8" w:space="0" w:color="auto"/>
        </w:rPr>
        <w:t>persecutes</w:t>
      </w:r>
      <w:r w:rsidRPr="00CC45C3">
        <w:rPr>
          <w:rFonts w:eastAsia="Calibri"/>
          <w:u w:val="single"/>
        </w:rPr>
        <w:t xml:space="preserve"> religious groups</w:t>
      </w:r>
      <w:r w:rsidRPr="00CC45C3">
        <w:rPr>
          <w:rFonts w:eastAsia="Calibri"/>
          <w:sz w:val="16"/>
        </w:rPr>
        <w:t xml:space="preserve">, organizations, and minorities at home and abroad. One decade ago the article in this journal (Patterson Citation2013) noted that: “the religious freedom lens reminds us that </w:t>
      </w:r>
      <w:r w:rsidRPr="00CC45C3">
        <w:rPr>
          <w:rFonts w:eastAsia="Calibri"/>
          <w:highlight w:val="cyan"/>
          <w:u w:val="single"/>
        </w:rPr>
        <w:t xml:space="preserve">the </w:t>
      </w:r>
      <w:r w:rsidRPr="00CC45C3">
        <w:rPr>
          <w:rFonts w:eastAsia="Calibri"/>
          <w:b/>
          <w:iCs/>
          <w:u w:val="single"/>
          <w:bdr w:val="single" w:sz="8" w:space="0" w:color="auto"/>
        </w:rPr>
        <w:t xml:space="preserve">Chinese </w:t>
      </w:r>
      <w:r w:rsidRPr="00CC45C3">
        <w:rPr>
          <w:rFonts w:eastAsia="Calibri"/>
          <w:b/>
          <w:iCs/>
          <w:highlight w:val="cyan"/>
          <w:u w:val="single"/>
          <w:bdr w:val="single" w:sz="8" w:space="0" w:color="auto"/>
        </w:rPr>
        <w:t>government’s</w:t>
      </w:r>
      <w:r w:rsidRPr="00CC45C3">
        <w:rPr>
          <w:rFonts w:eastAsia="Calibri"/>
          <w:highlight w:val="cyan"/>
          <w:u w:val="single"/>
        </w:rPr>
        <w:t xml:space="preserve"> actions</w:t>
      </w:r>
      <w:r w:rsidRPr="00CC45C3">
        <w:rPr>
          <w:rFonts w:eastAsia="Calibri"/>
          <w:u w:val="single"/>
        </w:rPr>
        <w:t xml:space="preserve"> today </w:t>
      </w:r>
      <w:r w:rsidRPr="00CC45C3">
        <w:rPr>
          <w:rFonts w:eastAsia="Calibri"/>
          <w:highlight w:val="cyan"/>
          <w:u w:val="single"/>
        </w:rPr>
        <w:t xml:space="preserve">with regard to </w:t>
      </w:r>
      <w:r w:rsidRPr="00CC45C3">
        <w:rPr>
          <w:rFonts w:eastAsia="Calibri"/>
          <w:b/>
          <w:iCs/>
          <w:u w:val="single"/>
          <w:bdr w:val="single" w:sz="8" w:space="0" w:color="auto"/>
        </w:rPr>
        <w:t xml:space="preserve">Muslim </w:t>
      </w:r>
      <w:r w:rsidRPr="00CC45C3">
        <w:rPr>
          <w:rFonts w:eastAsia="Calibri"/>
          <w:b/>
          <w:iCs/>
          <w:highlight w:val="yellow"/>
          <w:u w:val="single"/>
          <w:bdr w:val="single" w:sz="8" w:space="0" w:color="auto"/>
        </w:rPr>
        <w:t>Uighurs</w:t>
      </w:r>
      <w:r w:rsidRPr="00CC45C3">
        <w:rPr>
          <w:rFonts w:eastAsia="Calibri"/>
          <w:highlight w:val="yellow"/>
          <w:u w:val="single"/>
        </w:rPr>
        <w:t xml:space="preserve">, the </w:t>
      </w:r>
      <w:r w:rsidRPr="00CC45C3">
        <w:rPr>
          <w:rFonts w:eastAsia="Calibri"/>
          <w:b/>
          <w:iCs/>
          <w:highlight w:val="yellow"/>
          <w:u w:val="single"/>
          <w:bdr w:val="single" w:sz="8" w:space="0" w:color="auto"/>
        </w:rPr>
        <w:t>Dalai Lama</w:t>
      </w:r>
      <w:r w:rsidRPr="00CC45C3">
        <w:rPr>
          <w:rFonts w:eastAsia="Calibri"/>
          <w:u w:val="single"/>
        </w:rPr>
        <w:t xml:space="preserve">, the </w:t>
      </w:r>
      <w:r w:rsidRPr="00CC45C3">
        <w:rPr>
          <w:rFonts w:eastAsia="Calibri"/>
          <w:b/>
          <w:iCs/>
          <w:highlight w:val="yellow"/>
          <w:u w:val="single"/>
          <w:bdr w:val="single" w:sz="8" w:space="0" w:color="auto"/>
        </w:rPr>
        <w:t>Vatican</w:t>
      </w:r>
      <w:r w:rsidRPr="00CC45C3">
        <w:rPr>
          <w:rFonts w:eastAsia="Calibri"/>
          <w:highlight w:val="yellow"/>
          <w:u w:val="single"/>
        </w:rPr>
        <w:t>, and</w:t>
      </w:r>
      <w:r w:rsidRPr="00CC45C3">
        <w:rPr>
          <w:rFonts w:eastAsia="Calibri"/>
          <w:u w:val="single"/>
        </w:rPr>
        <w:t xml:space="preserve"> the </w:t>
      </w:r>
      <w:r w:rsidRPr="00CC45C3">
        <w:rPr>
          <w:rFonts w:eastAsia="Calibri"/>
          <w:b/>
          <w:iCs/>
          <w:u w:val="single"/>
          <w:bdr w:val="single" w:sz="8" w:space="0" w:color="auto"/>
        </w:rPr>
        <w:t>Catholic Church</w:t>
      </w:r>
      <w:r w:rsidRPr="00CC45C3">
        <w:rPr>
          <w:rFonts w:eastAsia="Calibri"/>
          <w:sz w:val="16"/>
        </w:rPr>
        <w:t xml:space="preserve"> more generally, </w:t>
      </w:r>
      <w:r w:rsidRPr="00CC45C3">
        <w:rPr>
          <w:rFonts w:eastAsia="Calibri"/>
          <w:u w:val="single"/>
        </w:rPr>
        <w:t xml:space="preserve">as well as </w:t>
      </w:r>
      <w:r w:rsidRPr="00CC45C3">
        <w:rPr>
          <w:rFonts w:eastAsia="Calibri"/>
          <w:b/>
          <w:iCs/>
          <w:highlight w:val="yellow"/>
          <w:u w:val="single"/>
          <w:bdr w:val="single" w:sz="8" w:space="0" w:color="auto"/>
        </w:rPr>
        <w:t>missionaries</w:t>
      </w:r>
      <w:r w:rsidRPr="00CC45C3">
        <w:rPr>
          <w:rFonts w:eastAsia="Calibri"/>
          <w:sz w:val="16"/>
        </w:rPr>
        <w:t xml:space="preserve"> and religious aid workers, </w:t>
      </w:r>
      <w:r w:rsidRPr="00CC45C3">
        <w:rPr>
          <w:rFonts w:eastAsia="Calibri"/>
          <w:highlight w:val="cyan"/>
          <w:u w:val="single"/>
        </w:rPr>
        <w:t>have been</w:t>
      </w:r>
      <w:r w:rsidRPr="00CC45C3">
        <w:rPr>
          <w:rFonts w:eastAsia="Calibri"/>
          <w:u w:val="single"/>
        </w:rPr>
        <w:t xml:space="preserve"> clearly</w:t>
      </w:r>
      <w:r w:rsidRPr="00CC45C3">
        <w:rPr>
          <w:rFonts w:eastAsia="Calibri"/>
          <w:sz w:val="16"/>
        </w:rPr>
        <w:t xml:space="preserve"> authoritarian and </w:t>
      </w:r>
      <w:r w:rsidRPr="00CC45C3">
        <w:rPr>
          <w:rFonts w:eastAsia="Calibri"/>
          <w:u w:val="single"/>
        </w:rPr>
        <w:t xml:space="preserve">repressive, and </w:t>
      </w:r>
      <w:r w:rsidRPr="00CC45C3">
        <w:rPr>
          <w:rFonts w:eastAsia="Calibri"/>
          <w:b/>
          <w:iCs/>
          <w:highlight w:val="cyan"/>
          <w:u w:val="single"/>
          <w:bdr w:val="single" w:sz="8" w:space="0" w:color="auto"/>
        </w:rPr>
        <w:t>deleterious</w:t>
      </w:r>
      <w:r w:rsidRPr="00CC45C3">
        <w:rPr>
          <w:rFonts w:eastAsia="Calibri"/>
          <w:highlight w:val="cyan"/>
          <w:u w:val="single"/>
        </w:rPr>
        <w:t xml:space="preserve"> to</w:t>
      </w:r>
      <w:r w:rsidRPr="00CC45C3">
        <w:rPr>
          <w:rFonts w:eastAsia="Calibri"/>
          <w:u w:val="single"/>
        </w:rPr>
        <w:t xml:space="preserve"> global </w:t>
      </w:r>
      <w:r w:rsidRPr="00CC45C3">
        <w:rPr>
          <w:rFonts w:eastAsia="Calibri"/>
          <w:highlight w:val="cyan"/>
          <w:u w:val="single"/>
        </w:rPr>
        <w:t>security</w:t>
      </w:r>
      <w:r w:rsidRPr="00CC45C3">
        <w:rPr>
          <w:rFonts w:eastAsia="Calibri"/>
          <w:sz w:val="16"/>
        </w:rPr>
        <w:t>.”</w:t>
      </w:r>
    </w:p>
    <w:p w14:paraId="15988708" w14:textId="77777777" w:rsidR="00CC45C3" w:rsidRPr="00CC45C3" w:rsidRDefault="00CC45C3" w:rsidP="00CC45C3">
      <w:pPr>
        <w:rPr>
          <w:rFonts w:eastAsia="Times New Roman" w:cs="Times New Roman"/>
          <w:b/>
          <w:iCs/>
          <w:sz w:val="26"/>
        </w:rPr>
      </w:pPr>
      <w:r w:rsidRPr="00CC45C3">
        <w:rPr>
          <w:rFonts w:eastAsia="Calibri"/>
          <w:sz w:val="16"/>
        </w:rPr>
        <w:t xml:space="preserve">Today it is well-known that </w:t>
      </w:r>
      <w:r w:rsidRPr="00CC45C3">
        <w:rPr>
          <w:rFonts w:eastAsia="Calibri"/>
          <w:u w:val="single"/>
        </w:rPr>
        <w:t xml:space="preserve">Chinese </w:t>
      </w:r>
      <w:r w:rsidRPr="00CC45C3">
        <w:rPr>
          <w:rFonts w:eastAsia="Calibri"/>
          <w:b/>
          <w:iCs/>
          <w:u w:val="single"/>
          <w:bdr w:val="single" w:sz="8" w:space="0" w:color="auto"/>
        </w:rPr>
        <w:t xml:space="preserve">soft </w:t>
      </w:r>
      <w:r w:rsidRPr="00CC45C3">
        <w:rPr>
          <w:rFonts w:eastAsia="Calibri"/>
          <w:b/>
          <w:iCs/>
          <w:highlight w:val="cyan"/>
          <w:u w:val="single"/>
          <w:bdr w:val="single" w:sz="8" w:space="0" w:color="auto"/>
        </w:rPr>
        <w:t>influence</w:t>
      </w:r>
      <w:r w:rsidRPr="00CC45C3">
        <w:rPr>
          <w:rFonts w:eastAsia="Calibri"/>
          <w:highlight w:val="cyan"/>
          <w:u w:val="single"/>
        </w:rPr>
        <w:t xml:space="preserve"> uses</w:t>
      </w:r>
      <w:r w:rsidRPr="00CC45C3">
        <w:rPr>
          <w:rFonts w:eastAsia="Calibri"/>
          <w:u w:val="single"/>
        </w:rPr>
        <w:t xml:space="preserve"> sophisticated </w:t>
      </w:r>
      <w:r w:rsidRPr="00CC45C3">
        <w:rPr>
          <w:rFonts w:eastAsia="Calibri"/>
          <w:highlight w:val="yellow"/>
          <w:u w:val="single"/>
        </w:rPr>
        <w:t>propaganda</w:t>
      </w:r>
      <w:r w:rsidRPr="00CC45C3">
        <w:rPr>
          <w:rFonts w:eastAsia="Calibri"/>
          <w:sz w:val="16"/>
        </w:rPr>
        <w:t xml:space="preserve"> married to high-power technology </w:t>
      </w:r>
      <w:r w:rsidRPr="00CC45C3">
        <w:rPr>
          <w:rFonts w:eastAsia="Calibri"/>
          <w:highlight w:val="cyan"/>
          <w:u w:val="single"/>
        </w:rPr>
        <w:t xml:space="preserve">to advance </w:t>
      </w:r>
      <w:r w:rsidRPr="00CC45C3">
        <w:rPr>
          <w:rFonts w:eastAsia="Calibri"/>
          <w:b/>
          <w:iCs/>
          <w:u w:val="single"/>
          <w:bdr w:val="single" w:sz="8" w:space="0" w:color="auto"/>
        </w:rPr>
        <w:t xml:space="preserve">pro-Chinese </w:t>
      </w:r>
      <w:r w:rsidRPr="00CC45C3">
        <w:rPr>
          <w:rFonts w:eastAsia="Calibri"/>
          <w:b/>
          <w:iCs/>
          <w:highlight w:val="cyan"/>
          <w:u w:val="single"/>
          <w:bdr w:val="single" w:sz="8" w:space="0" w:color="auto"/>
        </w:rPr>
        <w:t>positions</w:t>
      </w:r>
      <w:r w:rsidRPr="00CC45C3">
        <w:rPr>
          <w:rFonts w:eastAsia="Calibri"/>
          <w:sz w:val="16"/>
        </w:rPr>
        <w:t xml:space="preserve">, from its China Daily newspaper and Confucius Institutes to the tracking of Chinese college students studying abroad. </w:t>
      </w:r>
      <w:r w:rsidRPr="00CC45C3">
        <w:rPr>
          <w:rFonts w:eastAsia="Calibri"/>
          <w:u w:val="single"/>
        </w:rPr>
        <w:t>China</w:t>
      </w:r>
      <w:r w:rsidRPr="00CC45C3">
        <w:rPr>
          <w:rFonts w:eastAsia="Calibri"/>
          <w:sz w:val="16"/>
        </w:rPr>
        <w:t xml:space="preserve"> also </w:t>
      </w:r>
      <w:r w:rsidRPr="00CC45C3">
        <w:rPr>
          <w:rFonts w:eastAsia="Calibri"/>
          <w:b/>
          <w:iCs/>
          <w:u w:val="single"/>
          <w:bdr w:val="single" w:sz="8" w:space="0" w:color="auto"/>
        </w:rPr>
        <w:t>carefully monitors</w:t>
      </w:r>
      <w:r w:rsidRPr="00CC45C3">
        <w:rPr>
          <w:rFonts w:eastAsia="Calibri"/>
          <w:sz w:val="16"/>
        </w:rPr>
        <w:t xml:space="preserve"> and often harasses Chinese pro-democracy and </w:t>
      </w:r>
      <w:r w:rsidRPr="00CC45C3">
        <w:rPr>
          <w:rFonts w:eastAsia="Calibri"/>
          <w:b/>
          <w:iCs/>
          <w:u w:val="single"/>
          <w:bdr w:val="single" w:sz="8" w:space="0" w:color="auto"/>
        </w:rPr>
        <w:t>pro-human rights</w:t>
      </w:r>
      <w:r w:rsidRPr="00CC45C3">
        <w:rPr>
          <w:rFonts w:eastAsia="Calibri"/>
          <w:u w:val="single"/>
        </w:rPr>
        <w:t xml:space="preserve"> activists around the world</w:t>
      </w:r>
      <w:r w:rsidRPr="00CC45C3">
        <w:rPr>
          <w:rFonts w:eastAsia="Calibri"/>
          <w:sz w:val="16"/>
        </w:rPr>
        <w:t>, even in the United States. Diaspora religious groups outside of China such as Falun Gong practitioners, Uyghurs, and Tibetans are targeted via sophisticated avenues of surveillance, intimidation, phishing, and the like.</w:t>
      </w:r>
    </w:p>
    <w:p w14:paraId="1780FF79" w14:textId="77777777" w:rsidR="00CC45C3" w:rsidRPr="00CC45C3" w:rsidRDefault="00CC45C3" w:rsidP="00CC45C3">
      <w:pPr>
        <w:rPr>
          <w:rFonts w:eastAsia="Times New Roman" w:cs="Times New Roman"/>
          <w:b/>
          <w:iCs/>
          <w:sz w:val="26"/>
        </w:rPr>
      </w:pPr>
      <w:r w:rsidRPr="00CC45C3">
        <w:rPr>
          <w:rFonts w:eastAsia="Calibri"/>
          <w:u w:val="single"/>
        </w:rPr>
        <w:t>China’s “</w:t>
      </w:r>
      <w:r w:rsidRPr="00CC45C3">
        <w:rPr>
          <w:rFonts w:eastAsia="Calibri"/>
          <w:b/>
          <w:iCs/>
          <w:u w:val="single"/>
          <w:bdr w:val="single" w:sz="8" w:space="0" w:color="auto"/>
        </w:rPr>
        <w:t>B</w:t>
      </w:r>
      <w:r w:rsidRPr="00CC45C3">
        <w:rPr>
          <w:rFonts w:eastAsia="Calibri"/>
          <w:sz w:val="16"/>
        </w:rPr>
        <w:t xml:space="preserve">elt and </w:t>
      </w:r>
      <w:r w:rsidRPr="00CC45C3">
        <w:rPr>
          <w:rFonts w:eastAsia="Calibri"/>
          <w:b/>
          <w:iCs/>
          <w:u w:val="single"/>
          <w:bdr w:val="single" w:sz="8" w:space="0" w:color="auto"/>
        </w:rPr>
        <w:t>R</w:t>
      </w:r>
      <w:r w:rsidRPr="00CC45C3">
        <w:rPr>
          <w:rFonts w:eastAsia="Calibri"/>
          <w:sz w:val="16"/>
        </w:rPr>
        <w:t xml:space="preserve">oad </w:t>
      </w:r>
      <w:r w:rsidRPr="00CC45C3">
        <w:rPr>
          <w:rFonts w:eastAsia="Calibri"/>
          <w:b/>
          <w:iCs/>
          <w:u w:val="single"/>
          <w:bdr w:val="single" w:sz="8" w:space="0" w:color="auto"/>
        </w:rPr>
        <w:t>I</w:t>
      </w:r>
      <w:r w:rsidRPr="00CC45C3">
        <w:rPr>
          <w:rFonts w:eastAsia="Calibri"/>
          <w:sz w:val="16"/>
        </w:rPr>
        <w:t xml:space="preserve">nitiative” (BRI) </w:t>
      </w:r>
      <w:r w:rsidRPr="00CC45C3">
        <w:rPr>
          <w:rFonts w:eastAsia="Calibri"/>
          <w:u w:val="single"/>
        </w:rPr>
        <w:t xml:space="preserve">allows it </w:t>
      </w:r>
      <w:r w:rsidRPr="00CC45C3">
        <w:rPr>
          <w:rFonts w:eastAsia="Calibri"/>
          <w:b/>
          <w:iCs/>
          <w:u w:val="single"/>
          <w:bdr w:val="single" w:sz="8" w:space="0" w:color="auto"/>
        </w:rPr>
        <w:t>significant reach</w:t>
      </w:r>
      <w:r w:rsidRPr="00CC45C3">
        <w:rPr>
          <w:rFonts w:eastAsia="Calibri"/>
          <w:sz w:val="16"/>
        </w:rPr>
        <w:t xml:space="preserve"> into Central Asia (McBride and Chatzky Citation2020). Although the primary purpose of the BRI is access to and development of economic markets, nonetheless, </w:t>
      </w:r>
      <w:r w:rsidRPr="00CC45C3">
        <w:rPr>
          <w:rFonts w:eastAsia="Calibri"/>
          <w:u w:val="single"/>
        </w:rPr>
        <w:t xml:space="preserve">deepening economic ties with </w:t>
      </w:r>
      <w:r w:rsidRPr="00CC45C3">
        <w:rPr>
          <w:rFonts w:eastAsia="Calibri"/>
          <w:b/>
          <w:iCs/>
          <w:u w:val="single"/>
          <w:bdr w:val="single" w:sz="8" w:space="0" w:color="auto"/>
        </w:rPr>
        <w:t>Muslim-majority countries</w:t>
      </w:r>
      <w:r w:rsidRPr="00CC45C3">
        <w:rPr>
          <w:rFonts w:eastAsia="Calibri"/>
          <w:u w:val="single"/>
        </w:rPr>
        <w:t xml:space="preserve"> allows China to </w:t>
      </w:r>
      <w:r w:rsidRPr="00CC45C3">
        <w:rPr>
          <w:rFonts w:eastAsia="Calibri"/>
          <w:b/>
          <w:iCs/>
          <w:u w:val="single"/>
          <w:bdr w:val="single" w:sz="8" w:space="0" w:color="auto"/>
        </w:rPr>
        <w:t>hush them</w:t>
      </w:r>
      <w:r w:rsidRPr="00CC45C3">
        <w:rPr>
          <w:rFonts w:eastAsia="Calibri"/>
          <w:u w:val="single"/>
        </w:rPr>
        <w:t xml:space="preserve"> on matters such as the </w:t>
      </w:r>
      <w:r w:rsidRPr="00CC45C3">
        <w:rPr>
          <w:rFonts w:eastAsia="Calibri"/>
          <w:b/>
          <w:iCs/>
          <w:u w:val="single"/>
          <w:bdr w:val="single" w:sz="8" w:space="0" w:color="auto"/>
        </w:rPr>
        <w:t>Uyghurs</w:t>
      </w:r>
      <w:r w:rsidRPr="00CC45C3">
        <w:rPr>
          <w:rFonts w:eastAsia="Calibri"/>
          <w:sz w:val="16"/>
        </w:rPr>
        <w:t xml:space="preserve"> (Freedom House Citation2021). Additionally, there are reports of China using Buddhism in Southeast Asia to further its own political goals in relation to the BRI by claiming commonalities of heritage and philosophy (Raymond Citation2020). From a US perspective, </w:t>
      </w:r>
      <w:r w:rsidRPr="00CC45C3">
        <w:rPr>
          <w:rFonts w:eastAsia="Calibri"/>
          <w:highlight w:val="cyan"/>
          <w:u w:val="single"/>
        </w:rPr>
        <w:t xml:space="preserve">China’s </w:t>
      </w:r>
      <w:r w:rsidRPr="00CC45C3">
        <w:rPr>
          <w:rFonts w:eastAsia="Calibri"/>
          <w:b/>
          <w:iCs/>
          <w:highlight w:val="cyan"/>
          <w:u w:val="single"/>
          <w:bdr w:val="single" w:sz="8" w:space="0" w:color="auto"/>
        </w:rPr>
        <w:t>advance</w:t>
      </w:r>
      <w:r w:rsidRPr="00CC45C3">
        <w:rPr>
          <w:rFonts w:eastAsia="Calibri"/>
          <w:u w:val="single"/>
        </w:rPr>
        <w:t xml:space="preserve"> into a region </w:t>
      </w:r>
      <w:r w:rsidRPr="00CC45C3">
        <w:rPr>
          <w:rFonts w:eastAsia="Calibri"/>
          <w:highlight w:val="cyan"/>
          <w:u w:val="single"/>
        </w:rPr>
        <w:t xml:space="preserve">where the </w:t>
      </w:r>
      <w:r w:rsidRPr="00CC45C3">
        <w:rPr>
          <w:rFonts w:eastAsia="Calibri"/>
          <w:b/>
          <w:iCs/>
          <w:highlight w:val="cyan"/>
          <w:u w:val="single"/>
          <w:bdr w:val="single" w:sz="8" w:space="0" w:color="auto"/>
        </w:rPr>
        <w:t>U</w:t>
      </w:r>
      <w:r w:rsidRPr="00CC45C3">
        <w:rPr>
          <w:rFonts w:eastAsia="Calibri"/>
          <w:sz w:val="16"/>
        </w:rPr>
        <w:t xml:space="preserve">nited </w:t>
      </w:r>
      <w:r w:rsidRPr="00CC45C3">
        <w:rPr>
          <w:rFonts w:eastAsia="Calibri"/>
          <w:b/>
          <w:iCs/>
          <w:highlight w:val="cyan"/>
          <w:u w:val="single"/>
          <w:bdr w:val="single" w:sz="8" w:space="0" w:color="auto"/>
        </w:rPr>
        <w:t>S</w:t>
      </w:r>
      <w:r w:rsidRPr="00CC45C3">
        <w:rPr>
          <w:rFonts w:eastAsia="Calibri"/>
          <w:sz w:val="16"/>
        </w:rPr>
        <w:t xml:space="preserve">tates </w:t>
      </w:r>
      <w:r w:rsidRPr="00CC45C3">
        <w:rPr>
          <w:rFonts w:eastAsia="Calibri"/>
          <w:highlight w:val="cyan"/>
          <w:u w:val="single"/>
        </w:rPr>
        <w:t xml:space="preserve">has </w:t>
      </w:r>
      <w:r w:rsidRPr="00CC45C3">
        <w:rPr>
          <w:rFonts w:eastAsia="Calibri"/>
          <w:b/>
          <w:iCs/>
          <w:highlight w:val="cyan"/>
          <w:u w:val="single"/>
          <w:bdr w:val="single" w:sz="8" w:space="0" w:color="auto"/>
        </w:rPr>
        <w:t>retreated</w:t>
      </w:r>
      <w:r w:rsidRPr="00CC45C3">
        <w:rPr>
          <w:rFonts w:eastAsia="Calibri"/>
          <w:highlight w:val="cyan"/>
          <w:u w:val="single"/>
        </w:rPr>
        <w:t>, leaving a</w:t>
      </w:r>
      <w:r w:rsidRPr="00CC45C3">
        <w:rPr>
          <w:rFonts w:eastAsia="Calibri"/>
          <w:u w:val="single"/>
        </w:rPr>
        <w:t xml:space="preserve">n </w:t>
      </w:r>
      <w:r w:rsidRPr="00CC45C3">
        <w:rPr>
          <w:rFonts w:eastAsia="Calibri"/>
          <w:b/>
          <w:iCs/>
          <w:u w:val="single"/>
          <w:bdr w:val="single" w:sz="8" w:space="0" w:color="auto"/>
        </w:rPr>
        <w:t xml:space="preserve">influence </w:t>
      </w:r>
      <w:r w:rsidRPr="00CC45C3">
        <w:rPr>
          <w:rFonts w:eastAsia="Calibri"/>
          <w:b/>
          <w:iCs/>
          <w:highlight w:val="cyan"/>
          <w:u w:val="single"/>
          <w:bdr w:val="single" w:sz="8" w:space="0" w:color="auto"/>
        </w:rPr>
        <w:t>vacuum</w:t>
      </w:r>
      <w:r w:rsidRPr="00CC45C3">
        <w:rPr>
          <w:rFonts w:eastAsia="Calibri"/>
          <w:highlight w:val="cyan"/>
          <w:u w:val="single"/>
        </w:rPr>
        <w:t>, is a</w:t>
      </w:r>
      <w:r w:rsidRPr="00CC45C3">
        <w:rPr>
          <w:rFonts w:eastAsia="Calibri"/>
          <w:u w:val="single"/>
        </w:rPr>
        <w:t xml:space="preserve"> national </w:t>
      </w:r>
      <w:r w:rsidRPr="00CC45C3">
        <w:rPr>
          <w:rFonts w:eastAsia="Calibri"/>
          <w:highlight w:val="cyan"/>
          <w:u w:val="single"/>
        </w:rPr>
        <w:t>security loss</w:t>
      </w:r>
      <w:r w:rsidRPr="00CC45C3">
        <w:rPr>
          <w:rFonts w:eastAsia="Calibri"/>
          <w:sz w:val="16"/>
        </w:rPr>
        <w:t>.</w:t>
      </w:r>
    </w:p>
    <w:p w14:paraId="4AD575F6" w14:textId="77777777" w:rsidR="00CC45C3" w:rsidRPr="00CC45C3" w:rsidRDefault="00CC45C3" w:rsidP="00CC45C3">
      <w:pPr>
        <w:rPr>
          <w:rFonts w:eastAsia="Times New Roman" w:cs="Times New Roman"/>
          <w:b/>
          <w:iCs/>
          <w:sz w:val="26"/>
        </w:rPr>
      </w:pPr>
      <w:r w:rsidRPr="00CC45C3">
        <w:rPr>
          <w:rFonts w:eastAsia="Calibri"/>
          <w:sz w:val="16"/>
        </w:rPr>
        <w:t>Conclusion: Implications for National Security Institutions</w:t>
      </w:r>
    </w:p>
    <w:p w14:paraId="7A1B3043" w14:textId="77777777" w:rsidR="00CC45C3" w:rsidRPr="00CC45C3" w:rsidRDefault="00CC45C3" w:rsidP="00CC45C3">
      <w:pPr>
        <w:rPr>
          <w:rFonts w:eastAsia="Times New Roman" w:cs="Times New Roman"/>
          <w:b/>
          <w:iCs/>
          <w:sz w:val="26"/>
        </w:rPr>
      </w:pPr>
      <w:r w:rsidRPr="00CC45C3">
        <w:rPr>
          <w:rFonts w:eastAsia="Calibri"/>
          <w:sz w:val="16"/>
        </w:rPr>
        <w:t xml:space="preserve">How should national security experts determine if the ideas, ideology, and political program of foreign actors actually are a threat to U.S. national security interests? This essay argues that the ideas, actions at home, behavior in one’s neighborhood, and </w:t>
      </w:r>
      <w:r w:rsidRPr="00CC45C3">
        <w:rPr>
          <w:rFonts w:eastAsia="Calibri"/>
          <w:u w:val="single"/>
        </w:rPr>
        <w:t>actions</w:t>
      </w:r>
      <w:r w:rsidRPr="00CC45C3">
        <w:rPr>
          <w:rFonts w:eastAsia="Calibri"/>
          <w:sz w:val="16"/>
        </w:rPr>
        <w:t xml:space="preserve"> on the international stage </w:t>
      </w:r>
      <w:r w:rsidRPr="00CC45C3">
        <w:rPr>
          <w:rFonts w:eastAsia="Calibri"/>
          <w:u w:val="single"/>
        </w:rPr>
        <w:t>with regard to</w:t>
      </w:r>
      <w:r w:rsidRPr="00CC45C3">
        <w:rPr>
          <w:rFonts w:eastAsia="Calibri"/>
          <w:sz w:val="16"/>
        </w:rPr>
        <w:t xml:space="preserve"> religion and </w:t>
      </w:r>
      <w:r w:rsidRPr="00CC45C3">
        <w:rPr>
          <w:rFonts w:eastAsia="Calibri"/>
          <w:b/>
          <w:iCs/>
          <w:u w:val="single"/>
          <w:bdr w:val="single" w:sz="8" w:space="0" w:color="auto"/>
        </w:rPr>
        <w:t>religious freedom</w:t>
      </w:r>
      <w:r w:rsidRPr="00CC45C3">
        <w:rPr>
          <w:rFonts w:eastAsia="Calibri"/>
          <w:u w:val="single"/>
        </w:rPr>
        <w:t xml:space="preserve"> paint an important portrait as to whether</w:t>
      </w:r>
      <w:r w:rsidRPr="00CC45C3">
        <w:rPr>
          <w:rFonts w:eastAsia="Calibri"/>
          <w:sz w:val="16"/>
        </w:rPr>
        <w:t xml:space="preserve"> or not </w:t>
      </w:r>
      <w:r w:rsidRPr="00CC45C3">
        <w:rPr>
          <w:rFonts w:eastAsia="Calibri"/>
          <w:highlight w:val="cyan"/>
          <w:u w:val="single"/>
        </w:rPr>
        <w:t xml:space="preserve">there is a </w:t>
      </w:r>
      <w:r w:rsidRPr="00CC45C3">
        <w:rPr>
          <w:rFonts w:eastAsia="Calibri"/>
          <w:b/>
          <w:iCs/>
          <w:u w:val="single"/>
          <w:bdr w:val="single" w:sz="8" w:space="0" w:color="auto"/>
        </w:rPr>
        <w:t xml:space="preserve">high-level </w:t>
      </w:r>
      <w:r w:rsidRPr="00CC45C3">
        <w:rPr>
          <w:rFonts w:eastAsia="Calibri"/>
          <w:b/>
          <w:iCs/>
          <w:highlight w:val="cyan"/>
          <w:u w:val="single"/>
          <w:bdr w:val="single" w:sz="8" w:space="0" w:color="auto"/>
        </w:rPr>
        <w:t>threat</w:t>
      </w:r>
      <w:r w:rsidRPr="00CC45C3">
        <w:rPr>
          <w:rFonts w:eastAsia="Calibri"/>
          <w:u w:val="single"/>
        </w:rPr>
        <w:t xml:space="preserve"> to U.S. interests</w:t>
      </w:r>
      <w:r w:rsidRPr="00CC45C3">
        <w:rPr>
          <w:rFonts w:eastAsia="Calibri"/>
          <w:sz w:val="16"/>
        </w:rPr>
        <w:t>. Just as the Soviet Union’s words and deeds restricting religious freedom were a signpost of a larger pattern of repression and conﬂict, so too today behavior and rhetoric on these issues can help the United States navigate the ﬂuid contemporary strategic environment.</w:t>
      </w:r>
    </w:p>
    <w:p w14:paraId="001768A3" w14:textId="77777777" w:rsidR="00CC45C3" w:rsidRPr="00CC45C3" w:rsidRDefault="00CC45C3" w:rsidP="00CC45C3">
      <w:pPr>
        <w:rPr>
          <w:rFonts w:eastAsia="Times New Roman" w:cs="Times New Roman"/>
          <w:b/>
          <w:iCs/>
          <w:sz w:val="26"/>
        </w:rPr>
      </w:pPr>
      <w:r w:rsidRPr="00CC45C3">
        <w:rPr>
          <w:rFonts w:eastAsia="Calibri"/>
          <w:u w:val="single"/>
        </w:rPr>
        <w:t xml:space="preserve">When it comes to </w:t>
      </w:r>
      <w:r w:rsidRPr="00CC45C3">
        <w:rPr>
          <w:rFonts w:eastAsia="Calibri"/>
          <w:b/>
          <w:iCs/>
          <w:u w:val="single"/>
          <w:bdr w:val="single" w:sz="8" w:space="0" w:color="auto"/>
        </w:rPr>
        <w:t>China</w:t>
      </w:r>
      <w:r w:rsidRPr="00CC45C3">
        <w:rPr>
          <w:rFonts w:eastAsia="Calibri"/>
          <w:sz w:val="16"/>
        </w:rPr>
        <w:t xml:space="preserve">, U.S. </w:t>
      </w:r>
      <w:r w:rsidRPr="00CC45C3">
        <w:rPr>
          <w:rFonts w:eastAsia="Calibri"/>
          <w:u w:val="single"/>
        </w:rPr>
        <w:t xml:space="preserve">officials </w:t>
      </w:r>
      <w:r w:rsidRPr="00CC45C3">
        <w:rPr>
          <w:rFonts w:eastAsia="Calibri"/>
          <w:b/>
          <w:iCs/>
          <w:u w:val="single"/>
          <w:bdr w:val="single" w:sz="8" w:space="0" w:color="auto"/>
        </w:rPr>
        <w:t>do not</w:t>
      </w:r>
      <w:r w:rsidRPr="00CC45C3">
        <w:rPr>
          <w:rFonts w:eastAsia="Calibri"/>
          <w:u w:val="single"/>
        </w:rPr>
        <w:t xml:space="preserve"> need to be warned</w:t>
      </w:r>
      <w:r w:rsidRPr="00CC45C3">
        <w:rPr>
          <w:rFonts w:eastAsia="Calibri"/>
          <w:sz w:val="16"/>
        </w:rPr>
        <w:t xml:space="preserve">. Ever since the early days of the George W. Bush administration, </w:t>
      </w:r>
      <w:r w:rsidRPr="00CC45C3">
        <w:rPr>
          <w:rFonts w:eastAsia="Calibri"/>
          <w:highlight w:val="cyan"/>
          <w:u w:val="single"/>
        </w:rPr>
        <w:t xml:space="preserve">it was </w:t>
      </w:r>
      <w:r w:rsidRPr="00CC45C3">
        <w:rPr>
          <w:rFonts w:eastAsia="Calibri"/>
          <w:b/>
          <w:iCs/>
          <w:highlight w:val="cyan"/>
          <w:u w:val="single"/>
          <w:bdr w:val="single" w:sz="8" w:space="0" w:color="auto"/>
        </w:rPr>
        <w:t>obvious</w:t>
      </w:r>
      <w:r w:rsidRPr="00CC45C3">
        <w:rPr>
          <w:rFonts w:eastAsia="Calibri"/>
          <w:u w:val="single"/>
        </w:rPr>
        <w:t xml:space="preserve"> that </w:t>
      </w:r>
      <w:r w:rsidRPr="00CC45C3">
        <w:rPr>
          <w:rFonts w:eastAsia="Calibri"/>
          <w:highlight w:val="cyan"/>
          <w:u w:val="single"/>
        </w:rPr>
        <w:t xml:space="preserve">China would be a </w:t>
      </w:r>
      <w:r w:rsidRPr="00CC45C3">
        <w:rPr>
          <w:rFonts w:eastAsia="Calibri"/>
          <w:b/>
          <w:iCs/>
          <w:u w:val="single"/>
          <w:bdr w:val="single" w:sz="8" w:space="0" w:color="auto"/>
        </w:rPr>
        <w:t xml:space="preserve">strategic </w:t>
      </w:r>
      <w:r w:rsidRPr="00CC45C3">
        <w:rPr>
          <w:rFonts w:eastAsia="Calibri"/>
          <w:b/>
          <w:iCs/>
          <w:highlight w:val="cyan"/>
          <w:u w:val="single"/>
          <w:bdr w:val="single" w:sz="8" w:space="0" w:color="auto"/>
        </w:rPr>
        <w:t>competitor</w:t>
      </w:r>
      <w:r w:rsidRPr="00CC45C3">
        <w:rPr>
          <w:rFonts w:eastAsia="Calibri"/>
          <w:sz w:val="16"/>
        </w:rPr>
        <w:t xml:space="preserve"> for at least the next few decades. However, </w:t>
      </w:r>
      <w:r w:rsidRPr="00CC45C3">
        <w:rPr>
          <w:rFonts w:eastAsia="Calibri"/>
          <w:u w:val="single"/>
        </w:rPr>
        <w:t xml:space="preserve">the </w:t>
      </w:r>
      <w:r w:rsidRPr="00CC45C3">
        <w:rPr>
          <w:rFonts w:eastAsia="Calibri"/>
          <w:b/>
          <w:iCs/>
          <w:u w:val="single"/>
          <w:bdr w:val="single" w:sz="8" w:space="0" w:color="auto"/>
        </w:rPr>
        <w:t>U</w:t>
      </w:r>
      <w:r w:rsidRPr="00CC45C3">
        <w:rPr>
          <w:rFonts w:eastAsia="Calibri"/>
          <w:sz w:val="16"/>
        </w:rPr>
        <w:t xml:space="preserve">nited </w:t>
      </w:r>
      <w:r w:rsidRPr="00CC45C3">
        <w:rPr>
          <w:rFonts w:eastAsia="Calibri"/>
          <w:b/>
          <w:iCs/>
          <w:u w:val="single"/>
          <w:bdr w:val="single" w:sz="8" w:space="0" w:color="auto"/>
        </w:rPr>
        <w:t>S</w:t>
      </w:r>
      <w:r w:rsidRPr="00CC45C3">
        <w:rPr>
          <w:rFonts w:eastAsia="Calibri"/>
          <w:sz w:val="16"/>
        </w:rPr>
        <w:t xml:space="preserve">tates </w:t>
      </w:r>
      <w:r w:rsidRPr="00CC45C3">
        <w:rPr>
          <w:rFonts w:eastAsia="Calibri"/>
          <w:u w:val="single"/>
        </w:rPr>
        <w:t xml:space="preserve">has </w:t>
      </w:r>
      <w:r w:rsidRPr="00CC45C3">
        <w:rPr>
          <w:rFonts w:eastAsia="Calibri"/>
          <w:b/>
          <w:iCs/>
          <w:u w:val="single"/>
          <w:bdr w:val="single" w:sz="8" w:space="0" w:color="auto"/>
        </w:rPr>
        <w:t>long vacillated</w:t>
      </w:r>
      <w:r w:rsidRPr="00CC45C3">
        <w:rPr>
          <w:rFonts w:eastAsia="Calibri"/>
          <w:u w:val="single"/>
        </w:rPr>
        <w:t xml:space="preserve"> on how to </w:t>
      </w:r>
      <w:r w:rsidRPr="00CC45C3">
        <w:rPr>
          <w:rFonts w:eastAsia="Calibri"/>
          <w:b/>
          <w:iCs/>
          <w:u w:val="single"/>
          <w:bdr w:val="single" w:sz="8" w:space="0" w:color="auto"/>
        </w:rPr>
        <w:t>think about</w:t>
      </w:r>
      <w:r w:rsidRPr="00CC45C3">
        <w:rPr>
          <w:rFonts w:eastAsia="Calibri"/>
          <w:sz w:val="16"/>
        </w:rPr>
        <w:t xml:space="preserve"> the threat from </w:t>
      </w:r>
      <w:r w:rsidRPr="00CC45C3">
        <w:rPr>
          <w:rFonts w:eastAsia="Calibri"/>
          <w:u w:val="single"/>
        </w:rPr>
        <w:t>China</w:t>
      </w:r>
      <w:r w:rsidRPr="00CC45C3">
        <w:rPr>
          <w:rFonts w:eastAsia="Calibri"/>
          <w:sz w:val="16"/>
        </w:rPr>
        <w:t xml:space="preserve">. From the 1990s forward, there have been those who noted that the United States has tended toward economic “softball” but “political hardball” with China (Sheetz and Mastanduno Citation1997). The fact of the matter is that the United States has found it difficult to get a fix on the ideational commitments and threats posed by a 21st century China. The multi-faceted </w:t>
      </w:r>
      <w:r w:rsidRPr="00CC45C3">
        <w:rPr>
          <w:rFonts w:eastAsia="Calibri"/>
          <w:b/>
          <w:iCs/>
          <w:u w:val="single"/>
          <w:bdr w:val="single" w:sz="8" w:space="0" w:color="auto"/>
        </w:rPr>
        <w:t xml:space="preserve">religious </w:t>
      </w:r>
      <w:r w:rsidRPr="00CC45C3">
        <w:rPr>
          <w:rFonts w:eastAsia="Calibri"/>
          <w:b/>
          <w:iCs/>
          <w:highlight w:val="cyan"/>
          <w:u w:val="single"/>
          <w:bdr w:val="single" w:sz="8" w:space="0" w:color="auto"/>
        </w:rPr>
        <w:t>freedom</w:t>
      </w:r>
      <w:r w:rsidRPr="00CC45C3">
        <w:rPr>
          <w:rFonts w:eastAsia="Calibri"/>
          <w:sz w:val="16"/>
        </w:rPr>
        <w:t xml:space="preserve"> lens </w:t>
      </w:r>
      <w:r w:rsidRPr="00CC45C3">
        <w:rPr>
          <w:rFonts w:eastAsia="Calibri"/>
          <w:highlight w:val="cyan"/>
          <w:u w:val="single"/>
        </w:rPr>
        <w:t>helps us</w:t>
      </w:r>
      <w:r w:rsidRPr="00CC45C3">
        <w:rPr>
          <w:rFonts w:eastAsia="Calibri"/>
          <w:sz w:val="16"/>
        </w:rPr>
        <w:t xml:space="preserve"> to </w:t>
      </w:r>
      <w:r w:rsidRPr="00CC45C3">
        <w:rPr>
          <w:rFonts w:eastAsia="Calibri"/>
          <w:u w:val="single"/>
        </w:rPr>
        <w:t>do so</w:t>
      </w:r>
      <w:r w:rsidRPr="00CC45C3">
        <w:rPr>
          <w:rFonts w:eastAsia="Calibri"/>
          <w:sz w:val="16"/>
        </w:rPr>
        <w:t>.</w:t>
      </w:r>
    </w:p>
    <w:p w14:paraId="1D15F714" w14:textId="77777777" w:rsidR="00CC45C3" w:rsidRPr="00CC45C3" w:rsidRDefault="00CC45C3" w:rsidP="00CC45C3">
      <w:pPr>
        <w:keepNext/>
        <w:keepLines/>
        <w:pageBreakBefore/>
        <w:spacing w:before="40" w:after="0"/>
        <w:jc w:val="center"/>
        <w:outlineLvl w:val="2"/>
        <w:rPr>
          <w:rFonts w:eastAsia="Times New Roman" w:cs="Times New Roman"/>
          <w:b/>
          <w:sz w:val="32"/>
          <w:szCs w:val="24"/>
          <w:u w:val="single"/>
        </w:rPr>
      </w:pPr>
      <w:r w:rsidRPr="00CC45C3">
        <w:rPr>
          <w:rFonts w:eastAsia="Times New Roman" w:cs="Times New Roman"/>
          <w:b/>
          <w:sz w:val="32"/>
          <w:szCs w:val="24"/>
          <w:u w:val="single"/>
        </w:rPr>
        <w:t>AT: LIO---1NR</w:t>
      </w:r>
    </w:p>
    <w:p w14:paraId="6EB48724" w14:textId="77777777" w:rsidR="00CC45C3" w:rsidRPr="00CC45C3" w:rsidRDefault="00CC45C3" w:rsidP="00CC45C3">
      <w:pPr>
        <w:rPr>
          <w:rFonts w:eastAsia="Calibri"/>
        </w:rPr>
      </w:pPr>
    </w:p>
    <w:p w14:paraId="0FAD2D1E" w14:textId="77777777" w:rsidR="00CC45C3" w:rsidRDefault="00CC45C3"/>
    <w:sectPr w:rsidR="00CC4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C21D8"/>
    <w:multiLevelType w:val="hybridMultilevel"/>
    <w:tmpl w:val="3D16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B43D0"/>
    <w:multiLevelType w:val="hybridMultilevel"/>
    <w:tmpl w:val="AF0E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C034246"/>
    <w:multiLevelType w:val="hybridMultilevel"/>
    <w:tmpl w:val="EE62CD44"/>
    <w:lvl w:ilvl="0" w:tplc="3E4C64F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68911459">
    <w:abstractNumId w:val="16"/>
  </w:num>
  <w:num w:numId="16" w16cid:durableId="1458255482">
    <w:abstractNumId w:val="14"/>
  </w:num>
  <w:num w:numId="17" w16cid:durableId="501966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5C3"/>
    <w:rsid w:val="001E712B"/>
    <w:rsid w:val="00CC4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0B55"/>
  <w15:chartTrackingRefBased/>
  <w15:docId w15:val="{171269F3-C685-4282-A692-45DEC31B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45C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C45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45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CC45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CC45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45C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C4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C45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45C3"/>
  </w:style>
  <w:style w:type="character" w:customStyle="1" w:styleId="Heading1Char">
    <w:name w:val="Heading 1 Char"/>
    <w:aliases w:val="Pocket Char"/>
    <w:basedOn w:val="DefaultParagraphFont"/>
    <w:link w:val="Heading1"/>
    <w:rsid w:val="00CC45C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C45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C45C3"/>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C45C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C45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C4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5C3"/>
    <w:rPr>
      <w:rFonts w:eastAsiaTheme="majorEastAsia" w:cstheme="majorBidi"/>
      <w:color w:val="272727" w:themeColor="text1" w:themeTint="D8"/>
    </w:rPr>
  </w:style>
  <w:style w:type="paragraph" w:styleId="Title">
    <w:name w:val="Title"/>
    <w:basedOn w:val="Normal"/>
    <w:next w:val="Normal"/>
    <w:link w:val="TitleChar"/>
    <w:uiPriority w:val="10"/>
    <w:qFormat/>
    <w:rsid w:val="00CC4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5C3"/>
    <w:pPr>
      <w:spacing w:before="160"/>
      <w:jc w:val="center"/>
    </w:pPr>
    <w:rPr>
      <w:i/>
      <w:iCs/>
      <w:color w:val="404040" w:themeColor="text1" w:themeTint="BF"/>
    </w:rPr>
  </w:style>
  <w:style w:type="character" w:customStyle="1" w:styleId="QuoteChar">
    <w:name w:val="Quote Char"/>
    <w:basedOn w:val="DefaultParagraphFont"/>
    <w:link w:val="Quote"/>
    <w:uiPriority w:val="29"/>
    <w:rsid w:val="00CC45C3"/>
    <w:rPr>
      <w:i/>
      <w:iCs/>
      <w:color w:val="404040" w:themeColor="text1" w:themeTint="BF"/>
    </w:rPr>
  </w:style>
  <w:style w:type="paragraph" w:styleId="ListParagraph">
    <w:name w:val="List Paragraph"/>
    <w:basedOn w:val="Normal"/>
    <w:uiPriority w:val="34"/>
    <w:qFormat/>
    <w:rsid w:val="00CC45C3"/>
    <w:pPr>
      <w:ind w:left="720"/>
      <w:contextualSpacing/>
    </w:pPr>
  </w:style>
  <w:style w:type="character" w:styleId="IntenseEmphasis">
    <w:name w:val="Intense Emphasis"/>
    <w:basedOn w:val="DefaultParagraphFont"/>
    <w:uiPriority w:val="21"/>
    <w:qFormat/>
    <w:rsid w:val="00CC45C3"/>
    <w:rPr>
      <w:i/>
      <w:iCs/>
      <w:color w:val="0F4761" w:themeColor="accent1" w:themeShade="BF"/>
    </w:rPr>
  </w:style>
  <w:style w:type="paragraph" w:styleId="IntenseQuote">
    <w:name w:val="Intense Quote"/>
    <w:basedOn w:val="Normal"/>
    <w:next w:val="Normal"/>
    <w:link w:val="IntenseQuoteChar"/>
    <w:uiPriority w:val="30"/>
    <w:qFormat/>
    <w:rsid w:val="00CC4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5C3"/>
    <w:rPr>
      <w:i/>
      <w:iCs/>
      <w:color w:val="0F4761" w:themeColor="accent1" w:themeShade="BF"/>
    </w:rPr>
  </w:style>
  <w:style w:type="character" w:styleId="IntenseReference">
    <w:name w:val="Intense Reference"/>
    <w:basedOn w:val="DefaultParagraphFont"/>
    <w:uiPriority w:val="32"/>
    <w:qFormat/>
    <w:rsid w:val="00CC45C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CC45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45C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45C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CC45C3"/>
    <w:rPr>
      <w:b w:val="0"/>
      <w:sz w:val="22"/>
      <w:u w:val="single"/>
    </w:rPr>
  </w:style>
  <w:style w:type="character" w:styleId="Strong">
    <w:name w:val="Strong"/>
    <w:basedOn w:val="DefaultParagraphFont"/>
    <w:uiPriority w:val="22"/>
    <w:qFormat/>
    <w:rsid w:val="00CC45C3"/>
    <w:rPr>
      <w:b/>
      <w:bCs/>
    </w:rPr>
  </w:style>
  <w:style w:type="character" w:styleId="BookTitle">
    <w:name w:val="Book Title"/>
    <w:basedOn w:val="DefaultParagraphFont"/>
    <w:uiPriority w:val="33"/>
    <w:qFormat/>
    <w:rsid w:val="00CC45C3"/>
    <w:rPr>
      <w:b/>
      <w:bCs/>
      <w:i/>
      <w:iCs/>
      <w:spacing w:val="5"/>
    </w:rPr>
  </w:style>
  <w:style w:type="numbering" w:styleId="111111">
    <w:name w:val="Outline List 2"/>
    <w:basedOn w:val="NoList"/>
    <w:uiPriority w:val="99"/>
    <w:semiHidden/>
    <w:unhideWhenUsed/>
    <w:rsid w:val="00CC45C3"/>
  </w:style>
  <w:style w:type="paragraph" w:styleId="Header">
    <w:name w:val="header"/>
    <w:basedOn w:val="Normal"/>
    <w:link w:val="HeaderChar"/>
    <w:uiPriority w:val="99"/>
    <w:semiHidden/>
    <w:rsid w:val="00CC45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45C3"/>
    <w:rPr>
      <w:rFonts w:ascii="Calibri" w:hAnsi="Calibri" w:cs="Calibri"/>
      <w:kern w:val="0"/>
      <w:sz w:val="22"/>
      <w:szCs w:val="22"/>
      <w14:ligatures w14:val="none"/>
    </w:rPr>
  </w:style>
  <w:style w:type="paragraph" w:styleId="Footer">
    <w:name w:val="footer"/>
    <w:basedOn w:val="Normal"/>
    <w:link w:val="FooterChar"/>
    <w:uiPriority w:val="99"/>
    <w:semiHidden/>
    <w:rsid w:val="00CC45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45C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C45C3"/>
    <w:pPr>
      <w:spacing w:after="120"/>
    </w:pPr>
  </w:style>
  <w:style w:type="character" w:customStyle="1" w:styleId="BodyTextChar">
    <w:name w:val="Body Text Char"/>
    <w:basedOn w:val="DefaultParagraphFont"/>
    <w:link w:val="BodyText"/>
    <w:uiPriority w:val="99"/>
    <w:semiHidden/>
    <w:rsid w:val="00CC45C3"/>
    <w:rPr>
      <w:rFonts w:ascii="Calibri" w:hAnsi="Calibri" w:cs="Calibri"/>
      <w:kern w:val="0"/>
      <w:sz w:val="22"/>
      <w:szCs w:val="22"/>
      <w14:ligatures w14:val="none"/>
    </w:rPr>
  </w:style>
  <w:style w:type="paragraph" w:styleId="NoSpacing">
    <w:name w:val="No Spacing"/>
    <w:link w:val="NoSpacingChar"/>
    <w:uiPriority w:val="99"/>
    <w:unhideWhenUsed/>
    <w:qFormat/>
    <w:rsid w:val="00CC45C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C45C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CC45C3"/>
    <w:rPr>
      <w:color w:val="467886" w:themeColor="hyperlink"/>
      <w:u w:val="single"/>
    </w:rPr>
  </w:style>
  <w:style w:type="character" w:styleId="UnresolvedMention">
    <w:name w:val="Unresolved Mention"/>
    <w:basedOn w:val="DefaultParagraphFont"/>
    <w:uiPriority w:val="99"/>
    <w:semiHidden/>
    <w:unhideWhenUsed/>
    <w:rsid w:val="00CC45C3"/>
    <w:rPr>
      <w:color w:val="605E5C"/>
      <w:shd w:val="clear" w:color="auto" w:fill="E1DFDD"/>
    </w:rPr>
  </w:style>
  <w:style w:type="paragraph" w:customStyle="1" w:styleId="textbold">
    <w:name w:val="text bold"/>
    <w:link w:val="Emphasis"/>
    <w:autoRedefine/>
    <w:uiPriority w:val="8"/>
    <w:qFormat/>
    <w:rsid w:val="00CC45C3"/>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sz w:val="22"/>
      <w:u w:val="single"/>
      <w:bdr w:val="single" w:sz="8" w:space="0" w:color="auto"/>
    </w:rPr>
  </w:style>
  <w:style w:type="paragraph" w:customStyle="1" w:styleId="Undertag">
    <w:name w:val="Undertag"/>
    <w:link w:val="UndertagChar"/>
    <w:autoRedefine/>
    <w:uiPriority w:val="5"/>
    <w:qFormat/>
    <w:rsid w:val="00CC45C3"/>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CC45C3"/>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CC45C3"/>
    <w:rPr>
      <w:color w:val="1F3864"/>
    </w:rPr>
  </w:style>
  <w:style w:type="character" w:customStyle="1" w:styleId="AnalyticChar">
    <w:name w:val="Analytic Char"/>
    <w:basedOn w:val="DefaultParagraphFont"/>
    <w:link w:val="Analytic"/>
    <w:uiPriority w:val="5"/>
    <w:rsid w:val="00CC45C3"/>
    <w:rPr>
      <w:rFonts w:ascii="Calibri" w:eastAsiaTheme="majorEastAsia" w:hAnsi="Calibri" w:cstheme="majorBidi"/>
      <w:b/>
      <w:iCs/>
      <w:color w:val="1F3864"/>
      <w:kern w:val="0"/>
      <w:sz w:val="26"/>
      <w:szCs w:val="22"/>
      <w14:ligatures w14:val="none"/>
    </w:rPr>
  </w:style>
  <w:style w:type="paragraph" w:customStyle="1" w:styleId="UnderlinePara">
    <w:name w:val="Underline Para"/>
    <w:basedOn w:val="Normal"/>
    <w:uiPriority w:val="7"/>
    <w:qFormat/>
    <w:rsid w:val="00CC45C3"/>
    <w:pPr>
      <w:widowControl w:val="0"/>
      <w:suppressAutoHyphens/>
      <w:spacing w:after="200"/>
      <w:contextualSpacing/>
    </w:pPr>
    <w:rPr>
      <w:rFonts w:cs="Times New Roman"/>
      <w:u w:val="single"/>
    </w:rPr>
  </w:style>
  <w:style w:type="paragraph" w:customStyle="1" w:styleId="Emphasis1">
    <w:name w:val="Emphasis1"/>
    <w:basedOn w:val="Normal"/>
    <w:uiPriority w:val="8"/>
    <w:qFormat/>
    <w:rsid w:val="00CC45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cirf.gov/news-room/releases-statements/uscirf-welcomes-nominations-advance-international-religious-freedom" TargetMode="External"/><Relationship Id="rId3" Type="http://schemas.openxmlformats.org/officeDocument/2006/relationships/settings" Target="settings.xml"/><Relationship Id="rId7" Type="http://schemas.openxmlformats.org/officeDocument/2006/relationships/hyperlink" Target="https://www.rand.org/pubs/research_reports/RRA3034-1.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jstor.org/stable/24049604" TargetMode="External"/><Relationship Id="rId10" Type="http://schemas.openxmlformats.org/officeDocument/2006/relationships/hyperlink" Target="https://www.rand.org/pubs/research_reports/RRA3034-1.html" TargetMode="External"/><Relationship Id="rId4" Type="http://schemas.openxmlformats.org/officeDocument/2006/relationships/webSettings" Target="webSettings.xml"/><Relationship Id="rId9" Type="http://schemas.openxmlformats.org/officeDocument/2006/relationships/hyperlink" Target="https://www.newsweek.com/topic/sen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36654</Words>
  <Characters>208932</Characters>
  <Application>Microsoft Office Word</Application>
  <DocSecurity>0</DocSecurity>
  <Lines>1741</Lines>
  <Paragraphs>490</Paragraphs>
  <ScaleCrop>false</ScaleCrop>
  <Company/>
  <LinksUpToDate>false</LinksUpToDate>
  <CharactersWithSpaces>245096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2025-11-16T01:27:00Z</dcterms:created>
  <dcterms:modified xsi:type="dcterms:W3CDTF">2025-11-16T01:29:00Z</dcterms:modified>
</cp:coreProperties>
</file>