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0659" w14:textId="70B29441" w:rsidR="00361CBD" w:rsidRDefault="005B2C91" w:rsidP="005B2C91">
      <w:pPr>
        <w:pStyle w:val="Heading2"/>
      </w:pPr>
      <w:r>
        <w:t>OFF</w:t>
      </w:r>
    </w:p>
    <w:p w14:paraId="061AFE2F" w14:textId="77777777" w:rsidR="005B2C91" w:rsidRDefault="005B2C91" w:rsidP="005B2C91">
      <w:pPr>
        <w:keepNext/>
        <w:keepLines/>
        <w:spacing w:before="40" w:after="0"/>
        <w:outlineLvl w:val="3"/>
        <w:rPr>
          <w:rFonts w:eastAsiaTheme="majorEastAsia" w:cs="Times New Roman"/>
          <w:b/>
          <w:iCs/>
          <w:sz w:val="26"/>
        </w:rPr>
      </w:pPr>
      <w:r>
        <w:rPr>
          <w:rFonts w:eastAsiaTheme="majorEastAsia" w:cs="Times New Roman"/>
          <w:b/>
          <w:iCs/>
          <w:sz w:val="26"/>
        </w:rPr>
        <w:t>Through accumulation racial capitalism determines the relationships of blackness to the world. The middle passage uniquely short-circuited traditional understandings of labor and value. It was easier to project risk and reward on the body itself not on the production from the body. Social value is thus determined by material relationships and capitalist ideology, not an unchanging ontology.</w:t>
      </w:r>
    </w:p>
    <w:p w14:paraId="5496079F" w14:textId="77777777" w:rsidR="005B2C91" w:rsidRDefault="005B2C91" w:rsidP="005B2C91">
      <w:pPr>
        <w:rPr>
          <w:sz w:val="16"/>
        </w:rPr>
      </w:pPr>
      <w:r>
        <w:rPr>
          <w:b/>
          <w:bCs/>
          <w:sz w:val="26"/>
        </w:rPr>
        <w:t xml:space="preserve">Amaro, 18 </w:t>
      </w:r>
      <w:r>
        <w:rPr>
          <w:sz w:val="16"/>
        </w:rPr>
        <w:t xml:space="preserve"> </w:t>
      </w:r>
      <w:r w:rsidRPr="006F7B94">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1AAF4198" w14:textId="77777777" w:rsidR="005B2C91" w:rsidRPr="006C3A77" w:rsidRDefault="005B2C91" w:rsidP="005B2C91">
      <w:pPr>
        <w:rPr>
          <w:rFonts w:asciiTheme="minorHAnsi" w:hAnsiTheme="minorHAnsi" w:cstheme="minorHAnsi"/>
          <w:b/>
          <w:iCs/>
          <w:u w:val="single"/>
          <w:bdr w:val="single" w:sz="12" w:space="0" w:color="auto"/>
        </w:rPr>
      </w:pPr>
      <w:r w:rsidRPr="0053647C">
        <w:rPr>
          <w:rFonts w:asciiTheme="minorHAnsi" w:hAnsiTheme="minorHAnsi" w:cstheme="minorHAns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5D6C78">
        <w:rPr>
          <w:rStyle w:val="StyleUnderline"/>
          <w:b/>
          <w:bCs/>
          <w:highlight w:val="green"/>
        </w:rPr>
        <w:t xml:space="preserve">the black form is already subsumed in </w:t>
      </w:r>
      <w:r w:rsidRPr="005D6C78">
        <w:rPr>
          <w:rStyle w:val="StyleUnderline"/>
          <w:b/>
          <w:bCs/>
        </w:rPr>
        <w:t xml:space="preserve">the </w:t>
      </w:r>
      <w:r w:rsidRPr="005D6C78">
        <w:rPr>
          <w:rStyle w:val="StyleUnderline"/>
          <w:b/>
          <w:bCs/>
          <w:highlight w:val="green"/>
        </w:rPr>
        <w:t xml:space="preserve">monetary form of capital and </w:t>
      </w:r>
      <w:r w:rsidRPr="005D6C78">
        <w:rPr>
          <w:rStyle w:val="StyleUnderline"/>
          <w:b/>
          <w:bCs/>
        </w:rPr>
        <w:t xml:space="preserve">the </w:t>
      </w:r>
      <w:r w:rsidRPr="005D6C78">
        <w:rPr>
          <w:rStyle w:val="StyleUnderline"/>
          <w:b/>
          <w:bCs/>
          <w:highlight w:val="green"/>
        </w:rPr>
        <w:t>fictive substance of race</w:t>
      </w:r>
      <w:r w:rsidRPr="0053647C">
        <w:rPr>
          <w:rFonts w:asciiTheme="minorHAnsi" w:hAnsiTheme="minorHAnsi" w:cstheme="minorHAnsi"/>
          <w:sz w:val="16"/>
        </w:rPr>
        <w:t>. What I mean, and what I would like to propose here in following Raengo, is what she calls “</w:t>
      </w:r>
      <w:r w:rsidRPr="0053647C">
        <w:rPr>
          <w:rFonts w:asciiTheme="minorHAnsi" w:hAnsiTheme="minorHAnsi" w:cstheme="minorHAnsi"/>
          <w:b/>
          <w:u w:val="single"/>
        </w:rPr>
        <w:t xml:space="preserve">the </w:t>
      </w:r>
      <w:r w:rsidRPr="005A3581">
        <w:rPr>
          <w:rFonts w:asciiTheme="minorHAnsi" w:hAnsiTheme="minorHAnsi" w:cstheme="minorHAnsi"/>
          <w:b/>
          <w:highlight w:val="green"/>
          <w:u w:val="single"/>
        </w:rPr>
        <w:t>ontological scandal</w:t>
      </w:r>
      <w:r w:rsidRPr="0053647C">
        <w:rPr>
          <w:rFonts w:asciiTheme="minorHAnsi" w:hAnsiTheme="minorHAnsi" w:cstheme="minorHAnsi"/>
          <w:sz w:val="16"/>
        </w:rPr>
        <w:t xml:space="preserve">” perpetuated by slavery. This scandal, according to Raengo, </w:t>
      </w:r>
      <w:r w:rsidRPr="0053647C">
        <w:rPr>
          <w:rFonts w:asciiTheme="minorHAnsi" w:hAnsiTheme="minorHAnsi" w:cstheme="minorHAnsi"/>
          <w:b/>
          <w:u w:val="single"/>
        </w:rPr>
        <w:t xml:space="preserve">is </w:t>
      </w:r>
      <w:r w:rsidRPr="005A3581">
        <w:rPr>
          <w:rFonts w:asciiTheme="minorHAnsi" w:hAnsiTheme="minorHAnsi" w:cstheme="minorHAnsi"/>
          <w:b/>
          <w:highlight w:val="green"/>
          <w:u w:val="single"/>
        </w:rPr>
        <w:t>repeated “with each instance of alienated black labor</w:t>
      </w:r>
      <w:r w:rsidRPr="0053647C">
        <w:rPr>
          <w:rFonts w:asciiTheme="minorHAnsi" w:hAnsiTheme="minorHAnsi" w:cstheme="minorHAnsi"/>
          <w:sz w:val="16"/>
        </w:rPr>
        <w:t xml:space="preserve">, </w:t>
      </w:r>
      <w:r w:rsidRPr="0053647C">
        <w:rPr>
          <w:rFonts w:asciiTheme="minorHAnsi" w:hAnsiTheme="minorHAnsi" w:cstheme="minorHAnsi"/>
          <w:b/>
          <w:u w:val="single"/>
        </w:rPr>
        <w:t xml:space="preserve">each time blackness functions </w:t>
      </w:r>
      <w:r w:rsidRPr="005A3581">
        <w:rPr>
          <w:rFonts w:asciiTheme="minorHAnsi" w:hAnsiTheme="minorHAnsi" w:cstheme="minorHAnsi"/>
          <w:b/>
          <w:highlight w:val="green"/>
          <w:u w:val="single"/>
        </w:rPr>
        <w:t xml:space="preserve">as </w:t>
      </w:r>
      <w:r w:rsidRPr="0053647C">
        <w:rPr>
          <w:rFonts w:asciiTheme="minorHAnsi" w:hAnsiTheme="minorHAnsi" w:cstheme="minorHAnsi"/>
          <w:b/>
          <w:u w:val="single"/>
        </w:rPr>
        <w:t xml:space="preserve">the </w:t>
      </w:r>
      <w:r w:rsidRPr="005A3581">
        <w:rPr>
          <w:rFonts w:asciiTheme="minorHAnsi" w:hAnsiTheme="minorHAnsi" w:cstheme="minorHAnsi"/>
          <w:b/>
          <w:highlight w:val="green"/>
          <w:u w:val="single"/>
        </w:rPr>
        <w:t xml:space="preserve">commodity </w:t>
      </w:r>
      <w:r w:rsidRPr="0053647C">
        <w:rPr>
          <w:rFonts w:asciiTheme="minorHAnsi" w:hAnsiTheme="minorHAnsi" w:cstheme="minorHAnsi"/>
          <w:b/>
          <w:u w:val="single"/>
        </w:rPr>
        <w:t>form</w:t>
      </w:r>
      <w:r w:rsidRPr="0053647C">
        <w:rPr>
          <w:rFonts w:asciiTheme="minorHAnsi" w:hAnsiTheme="minorHAnsi" w:cstheme="minorHAnsi"/>
          <w:sz w:val="16"/>
        </w:rPr>
        <w:t xml:space="preserve">, and with each repetition they continue to be reified.” But what’s important is </w:t>
      </w:r>
      <w:r w:rsidRPr="00651040">
        <w:rPr>
          <w:rFonts w:asciiTheme="minorHAnsi" w:hAnsiTheme="minorHAnsi" w:cstheme="minorHAnsi"/>
          <w:b/>
          <w:u w:val="single"/>
        </w:rPr>
        <w:t>Raengo’s</w:t>
      </w:r>
      <w:r w:rsidRPr="0053647C">
        <w:rPr>
          <w:rFonts w:asciiTheme="minorHAnsi" w:hAnsiTheme="minorHAnsi" w:cstheme="minorHAnsi"/>
          <w:sz w:val="16"/>
        </w:rPr>
        <w:t xml:space="preserve"> gesture </w:t>
      </w:r>
      <w:r w:rsidRPr="005D6C78">
        <w:rPr>
          <w:rStyle w:val="StyleUnderline"/>
          <w:b/>
          <w:bCs/>
          <w:highlight w:val="green"/>
        </w:rPr>
        <w:t>presuppose</w:t>
      </w:r>
      <w:r w:rsidRPr="005D6C78">
        <w:rPr>
          <w:rStyle w:val="StyleUnderline"/>
          <w:b/>
          <w:bCs/>
        </w:rPr>
        <w:t>s</w:t>
      </w:r>
      <w:r w:rsidRPr="005A3581">
        <w:rPr>
          <w:rFonts w:asciiTheme="minorHAnsi" w:hAnsiTheme="minorHAnsi" w:cstheme="minorHAnsi"/>
          <w:b/>
          <w:highlight w:val="green"/>
          <w:u w:val="single"/>
        </w:rPr>
        <w:t xml:space="preserve"> that </w:t>
      </w:r>
      <w:r w:rsidRPr="0053647C">
        <w:rPr>
          <w:rFonts w:asciiTheme="minorHAnsi" w:hAnsiTheme="minorHAnsi" w:cstheme="minorHAnsi"/>
          <w:b/>
          <w:u w:val="single"/>
        </w:rPr>
        <w:t xml:space="preserve">the production and subsequent </w:t>
      </w:r>
      <w:r w:rsidRPr="005D6C78">
        <w:rPr>
          <w:rStyle w:val="StyleUnderline"/>
          <w:b/>
          <w:bCs/>
          <w:highlight w:val="green"/>
        </w:rPr>
        <w:t>domination</w:t>
      </w:r>
      <w:r w:rsidRPr="0053647C">
        <w:rPr>
          <w:rFonts w:asciiTheme="minorHAnsi" w:hAnsiTheme="minorHAnsi" w:cstheme="minorHAnsi"/>
          <w:b/>
          <w:u w:val="single"/>
        </w:rPr>
        <w:t xml:space="preserve"> of colonial </w:t>
      </w:r>
      <w:r w:rsidRPr="005D6C78">
        <w:rPr>
          <w:rStyle w:val="StyleUnderline"/>
          <w:b/>
          <w:bCs/>
        </w:rPr>
        <w:t>nations today</w:t>
      </w:r>
      <w:r w:rsidRPr="0053647C">
        <w:rPr>
          <w:rFonts w:asciiTheme="minorHAnsi" w:hAnsiTheme="minorHAnsi" w:cstheme="minorHAnsi"/>
          <w:b/>
          <w:u w:val="single"/>
        </w:rPr>
        <w:t xml:space="preserve"> </w:t>
      </w:r>
      <w:r w:rsidRPr="005D6C78">
        <w:rPr>
          <w:rStyle w:val="StyleUnderline"/>
          <w:b/>
          <w:bCs/>
          <w:highlight w:val="green"/>
        </w:rPr>
        <w:t xml:space="preserve">are predicated on </w:t>
      </w:r>
      <w:r w:rsidRPr="005D6C78">
        <w:rPr>
          <w:rStyle w:val="StyleUnderline"/>
          <w:b/>
          <w:bCs/>
        </w:rPr>
        <w:t xml:space="preserve">the </w:t>
      </w:r>
      <w:r w:rsidRPr="005D6C78">
        <w:rPr>
          <w:rStyle w:val="StyleUnderline"/>
          <w:b/>
          <w:bCs/>
          <w:highlight w:val="green"/>
        </w:rPr>
        <w:t xml:space="preserve">abstract reification of the black female body as </w:t>
      </w:r>
      <w:r w:rsidRPr="005D6C78">
        <w:rPr>
          <w:rStyle w:val="StyleUnderline"/>
          <w:b/>
          <w:bCs/>
        </w:rPr>
        <w:t xml:space="preserve">a mode of </w:t>
      </w:r>
      <w:r w:rsidRPr="005D6C78">
        <w:rPr>
          <w:rStyle w:val="StyleUnderline"/>
          <w:b/>
          <w:bCs/>
          <w:highlight w:val="green"/>
        </w:rPr>
        <w:t>currency.</w:t>
      </w:r>
      <w:r w:rsidRPr="0053647C">
        <w:rPr>
          <w:rFonts w:asciiTheme="minorHAnsi" w:hAnsiTheme="minorHAnsi" w:cstheme="minorHAnsi"/>
          <w:sz w:val="16"/>
        </w:rPr>
        <w:t xml:space="preserve"> </w:t>
      </w:r>
      <w:r w:rsidRPr="005D6C78">
        <w:rPr>
          <w:rStyle w:val="StyleUnderline"/>
          <w:b/>
          <w:bCs/>
          <w:highlight w:val="green"/>
        </w:rPr>
        <w:t>To</w:t>
      </w:r>
      <w:r w:rsidRPr="005D6C78">
        <w:rPr>
          <w:rStyle w:val="StyleUnderline"/>
          <w:b/>
          <w:bCs/>
        </w:rPr>
        <w:t xml:space="preserve"> even begin to </w:t>
      </w:r>
      <w:r w:rsidRPr="005D6C78">
        <w:rPr>
          <w:rStyle w:val="StyleUnderline"/>
          <w:b/>
          <w:bCs/>
          <w:highlight w:val="green"/>
        </w:rPr>
        <w:t xml:space="preserve">address this </w:t>
      </w:r>
      <w:r w:rsidRPr="005D6C78">
        <w:rPr>
          <w:rStyle w:val="StyleUnderline"/>
          <w:b/>
          <w:bCs/>
        </w:rPr>
        <w:t xml:space="preserve">ontological scandal, </w:t>
      </w:r>
      <w:r w:rsidRPr="005D6C78">
        <w:rPr>
          <w:rStyle w:val="StyleUnderline"/>
          <w:b/>
          <w:bCs/>
          <w:highlight w:val="green"/>
        </w:rPr>
        <w:t xml:space="preserve">we must </w:t>
      </w:r>
      <w:r w:rsidRPr="005D6C78">
        <w:rPr>
          <w:rStyle w:val="StyleUnderline"/>
          <w:b/>
          <w:bCs/>
        </w:rPr>
        <w:t xml:space="preserve">first </w:t>
      </w:r>
      <w:r w:rsidRPr="005D6C78">
        <w:rPr>
          <w:rStyle w:val="StyleUnderline"/>
          <w:b/>
          <w:bCs/>
          <w:highlight w:val="green"/>
        </w:rPr>
        <w:t xml:space="preserve">think </w:t>
      </w:r>
      <w:r w:rsidRPr="005D6C78">
        <w:rPr>
          <w:rStyle w:val="StyleUnderline"/>
          <w:b/>
          <w:bCs/>
        </w:rPr>
        <w:t xml:space="preserve">through </w:t>
      </w:r>
      <w:r w:rsidRPr="005D6C78">
        <w:rPr>
          <w:rStyle w:val="StyleUnderline"/>
          <w:b/>
          <w:bCs/>
          <w:highlight w:val="green"/>
        </w:rPr>
        <w:t xml:space="preserve">how the black body is individuated </w:t>
      </w:r>
      <w:r w:rsidRPr="005D6C78">
        <w:rPr>
          <w:rStyle w:val="StyleUnderline"/>
          <w:b/>
          <w:bCs/>
        </w:rPr>
        <w:t xml:space="preserve">as a currency of exchange </w:t>
      </w:r>
      <w:r w:rsidRPr="005D6C78">
        <w:rPr>
          <w:rStyle w:val="StyleUnderline"/>
          <w:b/>
          <w:bCs/>
          <w:highlight w:val="green"/>
        </w:rPr>
        <w:t>within modern financial systems</w:t>
      </w:r>
      <w:r w:rsidRPr="0053647C">
        <w:rPr>
          <w:rFonts w:asciiTheme="minorHAnsi" w:hAnsiTheme="minorHAnsi" w:cstheme="minorHAnsi"/>
          <w:sz w:val="16"/>
        </w:rPr>
        <w:t xml:space="preserve">. For instance, extensive work has been done by </w:t>
      </w:r>
      <w:r w:rsidRPr="0053647C">
        <w:rPr>
          <w:rFonts w:asciiTheme="minorHAnsi" w:hAnsiTheme="minorHAnsi" w:cstheme="minorHAnsi"/>
          <w:b/>
          <w:u w:val="single"/>
        </w:rPr>
        <w:t>Spillers, Hartman, and others</w:t>
      </w:r>
      <w:r w:rsidRPr="0053647C">
        <w:rPr>
          <w:rFonts w:asciiTheme="minorHAnsi" w:hAnsiTheme="minorHAnsi" w:cstheme="minorHAnsi"/>
          <w:sz w:val="16"/>
        </w:rPr>
        <w:t xml:space="preserve"> to </w:t>
      </w:r>
      <w:r w:rsidRPr="0053647C">
        <w:rPr>
          <w:rFonts w:asciiTheme="minorHAnsi" w:hAnsiTheme="minorHAnsi" w:cstheme="minorHAnsi"/>
          <w:b/>
          <w:u w:val="single"/>
        </w:rPr>
        <w:t>illuminate the important role of</w:t>
      </w:r>
      <w:r w:rsidRPr="0053647C">
        <w:rPr>
          <w:rFonts w:asciiTheme="minorHAnsi" w:hAnsiTheme="minorHAnsi" w:cstheme="minorHAnsi"/>
          <w:sz w:val="16"/>
        </w:rPr>
        <w:t xml:space="preserve"> the cargo ship on </w:t>
      </w:r>
      <w:r w:rsidRPr="0053647C">
        <w:rPr>
          <w:rFonts w:asciiTheme="minorHAnsi" w:hAnsiTheme="minorHAnsi" w:cstheme="minorHAnsi"/>
          <w:b/>
          <w:u w:val="single"/>
        </w:rPr>
        <w:t xml:space="preserve">the Middle Passage as a scene of </w:t>
      </w:r>
      <w:r w:rsidRPr="005D6C78">
        <w:rPr>
          <w:rStyle w:val="StyleUnderline"/>
          <w:b/>
          <w:bCs/>
        </w:rPr>
        <w:t>capital</w:t>
      </w:r>
      <w:r w:rsidRPr="0053647C">
        <w:rPr>
          <w:rFonts w:asciiTheme="minorHAnsi" w:hAnsiTheme="minorHAnsi" w:cstheme="minorHAnsi"/>
          <w:b/>
          <w:u w:val="single"/>
        </w:rPr>
        <w:t xml:space="preserve"> exchange and racial subjection</w:t>
      </w:r>
      <w:r w:rsidRPr="0053647C">
        <w:rPr>
          <w:rFonts w:asciiTheme="minorHAnsi" w:hAnsiTheme="minorHAnsi" w:cstheme="minorHAnsi"/>
          <w:sz w:val="16"/>
        </w:rPr>
        <w:t xml:space="preserve">. However, </w:t>
      </w:r>
      <w:r w:rsidRPr="0053647C">
        <w:rPr>
          <w:rFonts w:asciiTheme="minorHAnsi" w:hAnsiTheme="minorHAnsi" w:cstheme="minorHAnsi"/>
          <w:b/>
          <w:u w:val="single"/>
        </w:rPr>
        <w:t>I want to build on this work to think through</w:t>
      </w:r>
      <w:r w:rsidRPr="0053647C">
        <w:rPr>
          <w:rFonts w:asciiTheme="minorHAnsi" w:hAnsiTheme="minorHAnsi" w:cstheme="minorHAnsi"/>
          <w:sz w:val="16"/>
        </w:rPr>
        <w:t xml:space="preserve"> </w:t>
      </w:r>
      <w:r w:rsidRPr="005D6C78">
        <w:rPr>
          <w:rStyle w:val="StyleUnderline"/>
          <w:b/>
          <w:bCs/>
        </w:rPr>
        <w:t xml:space="preserve">the </w:t>
      </w:r>
      <w:r w:rsidRPr="005D6C78">
        <w:rPr>
          <w:rStyle w:val="StyleUnderline"/>
          <w:b/>
          <w:bCs/>
          <w:highlight w:val="green"/>
        </w:rPr>
        <w:t>genesis of the black self as</w:t>
      </w:r>
      <w:r w:rsidRPr="005D6C78">
        <w:rPr>
          <w:rStyle w:val="StyleUnderline"/>
          <w:b/>
          <w:bCs/>
        </w:rPr>
        <w:t xml:space="preserve"> already </w:t>
      </w:r>
      <w:r w:rsidRPr="005D6C78">
        <w:rPr>
          <w:rStyle w:val="StyleUnderline"/>
          <w:b/>
          <w:bCs/>
          <w:highlight w:val="green"/>
        </w:rPr>
        <w:t xml:space="preserve">informed by </w:t>
      </w:r>
      <w:r w:rsidRPr="005D6C78">
        <w:rPr>
          <w:rStyle w:val="StyleUnderline"/>
          <w:b/>
          <w:bCs/>
        </w:rPr>
        <w:t xml:space="preserve">the </w:t>
      </w:r>
      <w:r w:rsidRPr="005D6C78">
        <w:rPr>
          <w:rStyle w:val="StyleUnderline"/>
          <w:b/>
          <w:bCs/>
          <w:highlight w:val="green"/>
        </w:rPr>
        <w:t>logics of innumeration</w:t>
      </w:r>
      <w:r w:rsidRPr="005D6C78">
        <w:rPr>
          <w:rStyle w:val="StyleUnderline"/>
          <w:b/>
          <w:bCs/>
        </w:rPr>
        <w:t xml:space="preserve"> </w:t>
      </w:r>
      <w:r w:rsidRPr="005D6C78">
        <w:rPr>
          <w:rStyle w:val="StyleUnderline"/>
          <w:b/>
          <w:bCs/>
          <w:highlight w:val="green"/>
        </w:rPr>
        <w:t>and</w:t>
      </w:r>
      <w:r w:rsidRPr="005D6C78">
        <w:rPr>
          <w:rStyle w:val="StyleUnderline"/>
          <w:b/>
          <w:bCs/>
        </w:rPr>
        <w:t xml:space="preserve"> </w:t>
      </w:r>
      <w:r w:rsidRPr="005D6C78">
        <w:rPr>
          <w:rStyle w:val="StyleUnderline"/>
          <w:b/>
          <w:bCs/>
          <w:highlight w:val="green"/>
        </w:rPr>
        <w:t>speculative risk</w:t>
      </w:r>
      <w:r w:rsidRPr="0053647C">
        <w:rPr>
          <w:rFonts w:asciiTheme="minorHAnsi" w:hAnsiTheme="minorHAnsi" w:cstheme="minorHAnsi"/>
          <w:sz w:val="16"/>
        </w:rPr>
        <w:t xml:space="preserve">, where </w:t>
      </w:r>
      <w:r w:rsidRPr="005D6C78">
        <w:rPr>
          <w:rStyle w:val="StyleUnderline"/>
          <w:b/>
          <w:bCs/>
          <w:highlight w:val="green"/>
        </w:rPr>
        <w:t xml:space="preserve">the pre-individuated state of black being is always already contaminated by </w:t>
      </w:r>
      <w:r w:rsidRPr="005D6C78">
        <w:rPr>
          <w:rStyle w:val="StyleUnderline"/>
          <w:b/>
          <w:bCs/>
        </w:rPr>
        <w:t xml:space="preserve">the </w:t>
      </w:r>
      <w:r w:rsidRPr="005D6C78">
        <w:rPr>
          <w:rStyle w:val="StyleUnderline"/>
          <w:b/>
          <w:bCs/>
          <w:highlight w:val="green"/>
        </w:rPr>
        <w:t xml:space="preserve">conditions of </w:t>
      </w:r>
      <w:r w:rsidRPr="005D6C78">
        <w:rPr>
          <w:rStyle w:val="StyleUnderline"/>
          <w:b/>
          <w:bCs/>
        </w:rPr>
        <w:t xml:space="preserve">labor-based </w:t>
      </w:r>
      <w:r w:rsidRPr="005D6C78">
        <w:rPr>
          <w:rStyle w:val="StyleUnderline"/>
          <w:b/>
          <w:bCs/>
          <w:highlight w:val="green"/>
        </w:rPr>
        <w:t>capital accumulation</w:t>
      </w:r>
      <w:r w:rsidRPr="0053647C">
        <w:rPr>
          <w:rFonts w:asciiTheme="minorHAnsi" w:hAnsiTheme="minorHAnsi" w:cstheme="minorHAnsi"/>
          <w:sz w:val="16"/>
        </w:rPr>
        <w:t xml:space="preserve">. But </w:t>
      </w:r>
      <w:r w:rsidRPr="0053647C">
        <w:rPr>
          <w:rFonts w:asciiTheme="minorHAnsi" w:hAnsiTheme="minorHAnsi" w:cstheme="minorHAnsi"/>
          <w:b/>
          <w:u w:val="single"/>
        </w:rPr>
        <w:t>this accumulation also informs a dissonance between the real black sense of self and any social agreement that may abstract the black self into</w:t>
      </w:r>
      <w:r w:rsidRPr="0053647C">
        <w:rPr>
          <w:rFonts w:asciiTheme="minorHAnsi" w:hAnsiTheme="minorHAnsi" w:cstheme="minorHAnsi"/>
          <w:sz w:val="16"/>
        </w:rPr>
        <w:t>, as Denise DeSilva argues</w:t>
      </w:r>
      <w:r w:rsidRPr="005D6C78">
        <w:rPr>
          <w:rStyle w:val="StyleUnderline"/>
          <w:b/>
          <w:bCs/>
        </w:rPr>
        <w:t>, a formative system of monetary value</w:t>
      </w:r>
      <w:r w:rsidRPr="0053647C">
        <w:rPr>
          <w:rFonts w:asciiTheme="minorHAnsi" w:hAnsiTheme="minorHAnsi" w:cstheme="minorHAnsi"/>
          <w:sz w:val="16"/>
        </w:rPr>
        <w:t xml:space="preserve">. In other words, as Ian BacComb describes, the growth of Anglo-European </w:t>
      </w:r>
      <w:r w:rsidRPr="005D6C78">
        <w:rPr>
          <w:rStyle w:val="StyleUnderline"/>
          <w:b/>
          <w:bCs/>
        </w:rPr>
        <w:t xml:space="preserve">financial domination was </w:t>
      </w:r>
      <w:r w:rsidRPr="005D6C78">
        <w:rPr>
          <w:rStyle w:val="StyleUnderline"/>
          <w:b/>
          <w:bCs/>
          <w:highlight w:val="green"/>
        </w:rPr>
        <w:t xml:space="preserve">not merely a cycle of labor and exchange, but a </w:t>
      </w:r>
      <w:r w:rsidRPr="005D6C78">
        <w:rPr>
          <w:rStyle w:val="StyleUnderline"/>
          <w:b/>
          <w:bCs/>
        </w:rPr>
        <w:t xml:space="preserve">scaled </w:t>
      </w:r>
      <w:r w:rsidRPr="005D6C78">
        <w:rPr>
          <w:rStyle w:val="StyleUnderline"/>
          <w:b/>
          <w:bCs/>
          <w:highlight w:val="green"/>
        </w:rPr>
        <w:t>transaction of quantifiable</w:t>
      </w:r>
      <w:r w:rsidRPr="005D6C78">
        <w:rPr>
          <w:rStyle w:val="StyleUnderline"/>
          <w:b/>
          <w:bCs/>
        </w:rPr>
        <w:t xml:space="preserve"> </w:t>
      </w:r>
      <w:r w:rsidRPr="005D6C78">
        <w:rPr>
          <w:rStyle w:val="StyleUnderline"/>
          <w:b/>
          <w:bCs/>
          <w:highlight w:val="green"/>
        </w:rPr>
        <w:t xml:space="preserve">insurance </w:t>
      </w:r>
      <w:r w:rsidRPr="005D6C78">
        <w:rPr>
          <w:rStyle w:val="StyleUnderline"/>
          <w:b/>
          <w:bCs/>
        </w:rPr>
        <w:t xml:space="preserve">risk </w:t>
      </w:r>
      <w:r w:rsidRPr="005D6C78">
        <w:rPr>
          <w:rStyle w:val="StyleUnderline"/>
          <w:b/>
          <w:bCs/>
          <w:highlight w:val="green"/>
        </w:rPr>
        <w:t>associated with</w:t>
      </w:r>
      <w:r w:rsidRPr="005D6C78">
        <w:rPr>
          <w:rStyle w:val="StyleUnderline"/>
          <w:b/>
          <w:bCs/>
        </w:rPr>
        <w:t xml:space="preserve"> the contingency of death and illness aboard </w:t>
      </w:r>
      <w:r w:rsidRPr="005D6C78">
        <w:rPr>
          <w:rStyle w:val="StyleUnderline"/>
          <w:b/>
          <w:bCs/>
          <w:highlight w:val="green"/>
        </w:rPr>
        <w:t>slave cargo ships</w:t>
      </w:r>
      <w:r w:rsidRPr="0053647C">
        <w:rPr>
          <w:rFonts w:asciiTheme="minorHAnsi" w:hAnsiTheme="minorHAnsi" w:cstheme="minorHAns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5D6C78">
        <w:rPr>
          <w:rStyle w:val="StyleUnderline"/>
          <w:b/>
          <w:bCs/>
          <w:highlight w:val="green"/>
        </w:rPr>
        <w:t>the enslaved body</w:t>
      </w:r>
      <w:r w:rsidRPr="005D6C78">
        <w:rPr>
          <w:rStyle w:val="StyleUnderline"/>
          <w:b/>
          <w:bCs/>
        </w:rPr>
        <w:t xml:space="preserve"> is </w:t>
      </w:r>
      <w:r w:rsidRPr="005D6C78">
        <w:rPr>
          <w:rStyle w:val="StyleUnderline"/>
          <w:b/>
          <w:bCs/>
          <w:highlight w:val="green"/>
        </w:rPr>
        <w:t xml:space="preserve">underwritten as </w:t>
      </w:r>
      <w:r w:rsidRPr="005D6C78">
        <w:rPr>
          <w:rStyle w:val="StyleUnderline"/>
          <w:b/>
          <w:bCs/>
        </w:rPr>
        <w:t xml:space="preserve">the </w:t>
      </w:r>
      <w:r w:rsidRPr="005D6C78">
        <w:rPr>
          <w:rStyle w:val="StyleUnderline"/>
          <w:b/>
          <w:bCs/>
          <w:highlight w:val="green"/>
        </w:rPr>
        <w:t>speculative risk of capital</w:t>
      </w:r>
      <w:r w:rsidRPr="005D6C78">
        <w:rPr>
          <w:rStyle w:val="StyleUnderline"/>
          <w:b/>
          <w:bCs/>
        </w:rPr>
        <w:t>, and public outrage.</w:t>
      </w:r>
      <w:r w:rsidRPr="0053647C">
        <w:rPr>
          <w:rFonts w:asciiTheme="minorHAnsi" w:hAnsiTheme="minorHAnsi" w:cstheme="minorHAnsi"/>
          <w:sz w:val="16"/>
        </w:rPr>
        <w:t xml:space="preserve"> In this way, </w:t>
      </w:r>
      <w:r w:rsidRPr="0053647C">
        <w:rPr>
          <w:rFonts w:asciiTheme="minorHAnsi" w:hAnsiTheme="minorHAnsi" w:cstheme="minorHAnsi"/>
          <w:b/>
          <w:u w:val="single"/>
        </w:rPr>
        <w:t>the importance of the enslaved body to modes of capital is not predicated to actual material flesh, or even the potential for that body to labor, but was instead articulated as an abstract flow of enumeration and probability</w:t>
      </w:r>
      <w:r w:rsidRPr="0053647C">
        <w:rPr>
          <w:rFonts w:asciiTheme="minorHAnsi" w:hAnsiTheme="minorHAnsi" w:cstheme="minorHAns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5D6C78">
        <w:rPr>
          <w:rStyle w:val="StyleUnderline"/>
          <w:b/>
          <w:bCs/>
          <w:highlight w:val="green"/>
        </w:rPr>
        <w:t>black non</w:t>
      </w:r>
      <w:r w:rsidRPr="005D6C78">
        <w:rPr>
          <w:rStyle w:val="StyleUnderline"/>
          <w:b/>
          <w:bCs/>
        </w:rPr>
        <w:t>-being</w:t>
      </w:r>
      <w:r w:rsidRPr="0053647C">
        <w:rPr>
          <w:rFonts w:asciiTheme="minorHAnsi" w:hAnsiTheme="minorHAnsi" w:cstheme="minorHAnsi"/>
          <w:sz w:val="16"/>
        </w:rPr>
        <w:t>, which Sylvia Wynters argues</w:t>
      </w:r>
      <w:r w:rsidRPr="0053647C">
        <w:rPr>
          <w:rFonts w:asciiTheme="minorHAnsi" w:hAnsiTheme="minorHAnsi" w:cstheme="minorHAnsi"/>
          <w:b/>
          <w:u w:val="single"/>
        </w:rPr>
        <w:t xml:space="preserve"> </w:t>
      </w:r>
      <w:r w:rsidRPr="005D6C78">
        <w:rPr>
          <w:rStyle w:val="StyleUnderline"/>
          <w:b/>
          <w:bCs/>
        </w:rPr>
        <w:t xml:space="preserve">is already owned by </w:t>
      </w:r>
      <w:r w:rsidRPr="005D6C78">
        <w:rPr>
          <w:rStyle w:val="StyleUnderline"/>
          <w:b/>
          <w:bCs/>
          <w:highlight w:val="green"/>
        </w:rPr>
        <w:t xml:space="preserve">ontology as </w:t>
      </w:r>
      <w:r w:rsidRPr="005D6C78">
        <w:rPr>
          <w:rStyle w:val="StyleUnderline"/>
          <w:b/>
          <w:bCs/>
        </w:rPr>
        <w:t>a problem of</w:t>
      </w:r>
      <w:r w:rsidRPr="005D6C78">
        <w:rPr>
          <w:rStyle w:val="StyleUnderline"/>
          <w:b/>
          <w:bCs/>
          <w:highlight w:val="green"/>
        </w:rPr>
        <w:t xml:space="preserve"> bio-epistemic</w:t>
      </w:r>
      <w:r w:rsidRPr="005D6C78">
        <w:rPr>
          <w:rStyle w:val="StyleUnderline"/>
          <w:b/>
          <w:bCs/>
        </w:rPr>
        <w:t xml:space="preserve"> compliance and the regime of prototypical </w:t>
      </w:r>
      <w:r w:rsidRPr="005D6C78">
        <w:rPr>
          <w:rStyle w:val="StyleUnderline"/>
          <w:b/>
          <w:bCs/>
          <w:highlight w:val="green"/>
        </w:rPr>
        <w:t xml:space="preserve">capital </w:t>
      </w:r>
      <w:r w:rsidRPr="005D6C78">
        <w:rPr>
          <w:rStyle w:val="StyleUnderline"/>
          <w:b/>
          <w:bCs/>
        </w:rPr>
        <w:t>existence, which</w:t>
      </w:r>
      <w:r w:rsidRPr="0053647C">
        <w:rPr>
          <w:rFonts w:asciiTheme="minorHAnsi" w:hAnsiTheme="minorHAnsi" w:cstheme="minorHAnsi"/>
          <w:sz w:val="16"/>
        </w:rPr>
        <w:t xml:space="preserve"> I argue </w:t>
      </w:r>
      <w:r w:rsidRPr="005D6C78">
        <w:rPr>
          <w:rStyle w:val="StyleUnderline"/>
          <w:b/>
          <w:bCs/>
          <w:highlight w:val="green"/>
        </w:rPr>
        <w:t>is symptomatic of a larger logic of social quantification</w:t>
      </w:r>
      <w:r w:rsidRPr="0053647C">
        <w:rPr>
          <w:rFonts w:asciiTheme="minorHAnsi" w:hAnsiTheme="minorHAnsi" w:cstheme="minorHAnsi"/>
          <w:sz w:val="16"/>
        </w:rPr>
        <w:t xml:space="preserve">. So I just wanna diverge for a second and return to the issue of </w:t>
      </w:r>
      <w:r w:rsidRPr="003C4172">
        <w:rPr>
          <w:rStyle w:val="StyleUnderline"/>
        </w:rPr>
        <w:t>the Zong for those who aren’t familiar, the issue of the slave body on the British slaver was the start and emergence of the British insurance industry</w:t>
      </w:r>
      <w:r w:rsidRPr="0053647C">
        <w:rPr>
          <w:rFonts w:asciiTheme="minorHAnsi" w:hAnsiTheme="minorHAnsi" w:cstheme="minorHAnsi"/>
          <w:sz w:val="16"/>
        </w:rPr>
        <w:t xml:space="preserve">. If anyone knows, </w:t>
      </w:r>
      <w:r w:rsidRPr="003C4172">
        <w:rPr>
          <w:rStyle w:val="StyleUnderline"/>
        </w:rPr>
        <w:t>there was an illness that broke out on the slave ship</w:t>
      </w:r>
      <w:r w:rsidRPr="00312C3F">
        <w:rPr>
          <w:rStyle w:val="StyleUnderline"/>
        </w:rPr>
        <w:t>,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w:t>
      </w:r>
      <w:r w:rsidRPr="0053647C">
        <w:rPr>
          <w:rFonts w:asciiTheme="minorHAnsi" w:hAnsiTheme="minorHAnsi" w:cstheme="minorHAnsi"/>
          <w:sz w:val="16"/>
        </w:rPr>
        <w:t xml:space="preserve"> </w:t>
      </w:r>
      <w:r w:rsidRPr="005D6C78">
        <w:rPr>
          <w:rStyle w:val="StyleUnderline"/>
          <w:b/>
          <w:bCs/>
        </w:rPr>
        <w:t>was the start of litigation -- of the body itself as being a virtual point of risk</w:t>
      </w:r>
      <w:r w:rsidRPr="0053647C">
        <w:rPr>
          <w:rFonts w:asciiTheme="minorHAnsi" w:hAnsiTheme="minorHAnsi" w:cstheme="minorHAns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53647C">
        <w:rPr>
          <w:rFonts w:asciiTheme="minorHAnsi" w:hAnsiTheme="minorHAnsi" w:cstheme="minorHAnsi"/>
          <w:b/>
          <w:u w:val="single"/>
        </w:rPr>
        <w:t xml:space="preserve">the </w:t>
      </w:r>
      <w:r w:rsidRPr="005A3581">
        <w:rPr>
          <w:rFonts w:asciiTheme="minorHAnsi" w:hAnsiTheme="minorHAnsi" w:cstheme="minorHAnsi"/>
          <w:b/>
          <w:highlight w:val="green"/>
          <w:u w:val="single"/>
        </w:rPr>
        <w:t>terms of</w:t>
      </w:r>
      <w:r w:rsidRPr="0053647C">
        <w:rPr>
          <w:rFonts w:asciiTheme="minorHAnsi" w:hAnsiTheme="minorHAnsi" w:cstheme="minorHAnsi"/>
          <w:b/>
          <w:u w:val="single"/>
        </w:rPr>
        <w:t xml:space="preserve"> contemporary </w:t>
      </w:r>
      <w:r w:rsidRPr="005A3581">
        <w:rPr>
          <w:rFonts w:asciiTheme="minorHAnsi" w:hAnsiTheme="minorHAnsi" w:cstheme="minorHAnsi"/>
          <w:b/>
          <w:highlight w:val="green"/>
          <w:u w:val="single"/>
        </w:rPr>
        <w:t>capital depart from the</w:t>
      </w:r>
      <w:r w:rsidRPr="0053647C">
        <w:rPr>
          <w:rFonts w:asciiTheme="minorHAnsi" w:hAnsiTheme="minorHAnsi" w:cstheme="minorHAnsi"/>
          <w:b/>
          <w:u w:val="single"/>
        </w:rPr>
        <w:t xml:space="preserve"> derivation of value as the direct engagement with the </w:t>
      </w:r>
      <w:r w:rsidRPr="005D6C78">
        <w:rPr>
          <w:rStyle w:val="StyleUnderline"/>
          <w:b/>
          <w:bCs/>
          <w:highlight w:val="green"/>
        </w:rPr>
        <w:t>body</w:t>
      </w:r>
      <w:r w:rsidRPr="0053647C">
        <w:rPr>
          <w:rFonts w:asciiTheme="minorHAnsi" w:hAnsiTheme="minorHAnsi" w:cstheme="minorHAnsi"/>
          <w:b/>
          <w:u w:val="single"/>
        </w:rPr>
        <w:t xml:space="preserve"> to the technics of labor practice</w:t>
      </w:r>
      <w:r w:rsidRPr="0053647C">
        <w:rPr>
          <w:rFonts w:asciiTheme="minorHAnsi" w:hAnsiTheme="minorHAnsi" w:cstheme="minorHAnsi"/>
          <w:sz w:val="16"/>
        </w:rPr>
        <w:t xml:space="preserve">, so in other words, </w:t>
      </w:r>
      <w:r w:rsidRPr="005D6C78">
        <w:rPr>
          <w:rStyle w:val="StyleUnderline"/>
          <w:b/>
          <w:bCs/>
        </w:rPr>
        <w:t xml:space="preserve">it </w:t>
      </w:r>
      <w:r w:rsidRPr="005D6C78">
        <w:rPr>
          <w:rStyle w:val="StyleUnderline"/>
          <w:b/>
          <w:bCs/>
          <w:highlight w:val="green"/>
        </w:rPr>
        <w:t xml:space="preserve">no longer </w:t>
      </w:r>
      <w:r w:rsidRPr="005D6C78">
        <w:rPr>
          <w:rStyle w:val="StyleUnderline"/>
          <w:b/>
          <w:bCs/>
        </w:rPr>
        <w:t xml:space="preserve">became </w:t>
      </w:r>
      <w:r w:rsidRPr="005D6C78">
        <w:rPr>
          <w:rStyle w:val="StyleUnderline"/>
          <w:b/>
          <w:bCs/>
          <w:highlight w:val="green"/>
        </w:rPr>
        <w:t>about the actual slave</w:t>
      </w:r>
      <w:r w:rsidRPr="005D6C78">
        <w:rPr>
          <w:rStyle w:val="StyleUnderline"/>
          <w:b/>
          <w:bCs/>
        </w:rPr>
        <w:t xml:space="preserve"> being delivered </w:t>
      </w:r>
      <w:r w:rsidRPr="005D6C78">
        <w:rPr>
          <w:rStyle w:val="StyleUnderline"/>
          <w:b/>
          <w:bCs/>
          <w:highlight w:val="green"/>
        </w:rPr>
        <w:t>to</w:t>
      </w:r>
      <w:r w:rsidRPr="005D6C78">
        <w:rPr>
          <w:rStyle w:val="StyleUnderline"/>
          <w:b/>
          <w:bCs/>
        </w:rPr>
        <w:t xml:space="preserve"> do manual </w:t>
      </w:r>
      <w:r w:rsidRPr="005D6C78">
        <w:rPr>
          <w:rStyle w:val="StyleUnderline"/>
          <w:b/>
          <w:bCs/>
          <w:highlight w:val="green"/>
        </w:rPr>
        <w:t>labor</w:t>
      </w:r>
      <w:r w:rsidRPr="005D6C78">
        <w:rPr>
          <w:rStyle w:val="StyleUnderline"/>
          <w:b/>
          <w:bCs/>
        </w:rPr>
        <w:t xml:space="preserve"> – the </w:t>
      </w:r>
      <w:r w:rsidRPr="005D6C78">
        <w:rPr>
          <w:rStyle w:val="StyleUnderline"/>
          <w:b/>
          <w:bCs/>
          <w:highlight w:val="green"/>
        </w:rPr>
        <w:t xml:space="preserve">financial gain was greater </w:t>
      </w:r>
      <w:r w:rsidRPr="005D6C78">
        <w:rPr>
          <w:rStyle w:val="StyleUnderline"/>
          <w:b/>
          <w:bCs/>
        </w:rPr>
        <w:t>from actually deriving insurance risk on the body itself</w:t>
      </w:r>
      <w:r w:rsidRPr="0053647C">
        <w:rPr>
          <w:rFonts w:asciiTheme="minorHAnsi" w:hAnsiTheme="minorHAnsi" w:cstheme="minorHAnsi"/>
          <w:sz w:val="16"/>
        </w:rPr>
        <w:t xml:space="preserve">. </w:t>
      </w:r>
      <w:r w:rsidRPr="0053647C">
        <w:rPr>
          <w:rFonts w:asciiTheme="minorHAnsi" w:hAnsiTheme="minorHAnsi" w:cstheme="minorHAnsi"/>
          <w:b/>
          <w:u w:val="single"/>
        </w:rPr>
        <w:t>So</w:t>
      </w:r>
      <w:r w:rsidRPr="0053647C">
        <w:rPr>
          <w:rFonts w:asciiTheme="minorHAnsi" w:hAnsiTheme="minorHAnsi" w:cstheme="minorHAnsi"/>
          <w:sz w:val="16"/>
        </w:rPr>
        <w:t xml:space="preserve"> </w:t>
      </w:r>
      <w:r w:rsidRPr="005D6C78">
        <w:rPr>
          <w:rStyle w:val="StyleUnderline"/>
          <w:b/>
          <w:bCs/>
          <w:highlight w:val="green"/>
        </w:rPr>
        <w:t xml:space="preserve">the body </w:t>
      </w:r>
      <w:r w:rsidRPr="005D6C78">
        <w:rPr>
          <w:rStyle w:val="StyleUnderline"/>
          <w:b/>
          <w:bCs/>
        </w:rPr>
        <w:t xml:space="preserve">only </w:t>
      </w:r>
      <w:r w:rsidRPr="005D6C78">
        <w:rPr>
          <w:rStyle w:val="StyleUnderline"/>
          <w:b/>
          <w:bCs/>
          <w:highlight w:val="green"/>
        </w:rPr>
        <w:t xml:space="preserve">became </w:t>
      </w:r>
      <w:r w:rsidRPr="005D6C78">
        <w:rPr>
          <w:rStyle w:val="StyleUnderline"/>
          <w:b/>
          <w:bCs/>
        </w:rPr>
        <w:t>a</w:t>
      </w:r>
      <w:r w:rsidRPr="005D6C78">
        <w:rPr>
          <w:rStyle w:val="StyleUnderline"/>
          <w:b/>
          <w:bCs/>
          <w:highlight w:val="green"/>
        </w:rPr>
        <w:t xml:space="preserve"> black </w:t>
      </w:r>
      <w:r w:rsidRPr="005D6C78">
        <w:rPr>
          <w:rStyle w:val="StyleUnderline"/>
          <w:b/>
          <w:bCs/>
        </w:rPr>
        <w:t xml:space="preserve">body </w:t>
      </w:r>
      <w:r w:rsidRPr="005D6C78">
        <w:rPr>
          <w:rStyle w:val="StyleUnderline"/>
          <w:b/>
          <w:bCs/>
          <w:highlight w:val="green"/>
        </w:rPr>
        <w:t xml:space="preserve">once </w:t>
      </w:r>
      <w:r w:rsidRPr="005D6C78">
        <w:rPr>
          <w:rStyle w:val="StyleUnderline"/>
          <w:b/>
          <w:bCs/>
        </w:rPr>
        <w:t xml:space="preserve">it was </w:t>
      </w:r>
      <w:r w:rsidRPr="005D6C78">
        <w:rPr>
          <w:rStyle w:val="StyleUnderline"/>
          <w:b/>
          <w:bCs/>
          <w:highlight w:val="green"/>
        </w:rPr>
        <w:t>subsumed into capital</w:t>
      </w:r>
      <w:r w:rsidRPr="005D6C78">
        <w:rPr>
          <w:rStyle w:val="StyleUnderline"/>
          <w:b/>
          <w:bCs/>
        </w:rPr>
        <w:t xml:space="preserve"> types of </w:t>
      </w:r>
      <w:r w:rsidRPr="005D6C78">
        <w:rPr>
          <w:rStyle w:val="StyleUnderline"/>
          <w:b/>
          <w:bCs/>
          <w:highlight w:val="green"/>
        </w:rPr>
        <w:t>risk</w:t>
      </w:r>
      <w:r w:rsidRPr="005D6C78">
        <w:rPr>
          <w:rStyle w:val="StyleUnderline"/>
          <w:b/>
          <w:bCs/>
        </w:rPr>
        <w:t>.</w:t>
      </w:r>
      <w:r w:rsidRPr="0053647C">
        <w:rPr>
          <w:rFonts w:asciiTheme="minorHAnsi" w:hAnsiTheme="minorHAnsi" w:cstheme="minorHAnsi"/>
          <w:sz w:val="16"/>
        </w:rPr>
        <w:t xml:space="preserve"> </w:t>
      </w:r>
      <w:r w:rsidRPr="005D6C78">
        <w:rPr>
          <w:rStyle w:val="StyleUnderline"/>
          <w:b/>
          <w:bCs/>
        </w:rPr>
        <w:t xml:space="preserve">These engagements </w:t>
      </w:r>
      <w:r w:rsidRPr="005D6C78">
        <w:rPr>
          <w:rStyle w:val="StyleUnderline"/>
          <w:b/>
          <w:bCs/>
          <w:highlight w:val="green"/>
        </w:rPr>
        <w:t xml:space="preserve">emerged as adaptive </w:t>
      </w:r>
      <w:r w:rsidRPr="005D6C78">
        <w:rPr>
          <w:rStyle w:val="StyleUnderline"/>
          <w:b/>
          <w:bCs/>
        </w:rPr>
        <w:t>forms of</w:t>
      </w:r>
      <w:r w:rsidRPr="005D6C78">
        <w:rPr>
          <w:rStyle w:val="StyleUnderline"/>
          <w:b/>
          <w:bCs/>
          <w:highlight w:val="green"/>
        </w:rPr>
        <w:t xml:space="preserve"> information exchange that</w:t>
      </w:r>
      <w:r w:rsidRPr="005D6C78">
        <w:rPr>
          <w:rStyle w:val="StyleUnderline"/>
          <w:b/>
          <w:bCs/>
        </w:rPr>
        <w:t xml:space="preserve">, unlike popular believe, </w:t>
      </w:r>
      <w:r w:rsidRPr="005D6C78">
        <w:rPr>
          <w:rStyle w:val="StyleUnderline"/>
          <w:b/>
          <w:bCs/>
          <w:highlight w:val="green"/>
        </w:rPr>
        <w:t xml:space="preserve">are indifferent to </w:t>
      </w:r>
      <w:r w:rsidRPr="005D6C78">
        <w:rPr>
          <w:rStyle w:val="StyleUnderline"/>
          <w:b/>
          <w:bCs/>
        </w:rPr>
        <w:t xml:space="preserve">the </w:t>
      </w:r>
      <w:r w:rsidRPr="005D6C78">
        <w:rPr>
          <w:rStyle w:val="StyleUnderline"/>
          <w:b/>
          <w:bCs/>
          <w:highlight w:val="green"/>
        </w:rPr>
        <w:t>specificity of the body</w:t>
      </w:r>
      <w:r w:rsidRPr="005D6C78">
        <w:rPr>
          <w:rStyle w:val="StyleUnderline"/>
          <w:b/>
          <w:bCs/>
        </w:rPr>
        <w:t xml:space="preserve">. </w:t>
      </w:r>
      <w:r w:rsidRPr="0053647C">
        <w:rPr>
          <w:rFonts w:asciiTheme="minorHAnsi" w:hAnsiTheme="minorHAnsi" w:cstheme="minorHAnsi"/>
          <w:sz w:val="16"/>
        </w:rPr>
        <w:t xml:space="preserve">However, </w:t>
      </w:r>
      <w:r w:rsidRPr="005D6C78">
        <w:rPr>
          <w:rStyle w:val="StyleUnderline"/>
          <w:b/>
          <w:bCs/>
          <w:highlight w:val="green"/>
        </w:rPr>
        <w:t>it is specific only as much as the racialized body can be extracted into quantifiable forms of data and pre-emption</w:t>
      </w:r>
      <w:r w:rsidRPr="005A3581">
        <w:rPr>
          <w:rFonts w:asciiTheme="minorHAnsi" w:hAnsiTheme="minorHAnsi" w:cstheme="minorHAnsi"/>
          <w:b/>
          <w:highlight w:val="green"/>
          <w:u w:val="single"/>
        </w:rPr>
        <w:t xml:space="preserve">, which continues </w:t>
      </w:r>
      <w:r w:rsidRPr="0053647C">
        <w:rPr>
          <w:rFonts w:asciiTheme="minorHAnsi" w:hAnsiTheme="minorHAnsi" w:cstheme="minorHAnsi"/>
          <w:b/>
          <w:u w:val="single"/>
        </w:rPr>
        <w:t xml:space="preserve">today </w:t>
      </w:r>
      <w:r w:rsidRPr="005A3581">
        <w:rPr>
          <w:rFonts w:asciiTheme="minorHAnsi" w:hAnsiTheme="minorHAnsi" w:cstheme="minorHAnsi"/>
          <w:b/>
          <w:highlight w:val="green"/>
          <w:u w:val="single"/>
        </w:rPr>
        <w:t>to be defined as social value in contemporary techno-capital institutions</w:t>
      </w:r>
      <w:r w:rsidRPr="0053647C">
        <w:rPr>
          <w:rFonts w:asciiTheme="minorHAnsi" w:hAnsiTheme="minorHAnsi" w:cstheme="minorHAnsi"/>
          <w:b/>
          <w:u w:val="single"/>
        </w:rPr>
        <w:t>.</w:t>
      </w:r>
      <w:r w:rsidRPr="0053647C">
        <w:rPr>
          <w:rFonts w:asciiTheme="minorHAnsi" w:hAnsiTheme="minorHAnsi" w:cstheme="minorHAnsi"/>
          <w:sz w:val="16"/>
        </w:rPr>
        <w:t xml:space="preserve"> What I’m attempting to highlight is that while </w:t>
      </w:r>
      <w:r w:rsidRPr="005D6C78">
        <w:rPr>
          <w:rStyle w:val="StyleUnderline"/>
          <w:b/>
          <w:bCs/>
        </w:rPr>
        <w:t>the technology of shipping and insurance risk</w:t>
      </w:r>
      <w:r w:rsidRPr="0053647C">
        <w:rPr>
          <w:rFonts w:asciiTheme="minorHAnsi" w:hAnsiTheme="minorHAnsi" w:cstheme="minorHAnsi"/>
          <w:b/>
          <w:u w:val="single"/>
        </w:rPr>
        <w:t xml:space="preserve">, </w:t>
      </w:r>
      <w:r w:rsidRPr="0053647C">
        <w:rPr>
          <w:rFonts w:asciiTheme="minorHAnsi" w:hAnsiTheme="minorHAnsi" w:cstheme="minorHAnsi"/>
          <w:sz w:val="16"/>
        </w:rPr>
        <w:t>predicated on violence and the abstraction of the black body,</w:t>
      </w:r>
      <w:r w:rsidRPr="0053647C">
        <w:rPr>
          <w:rFonts w:asciiTheme="minorHAnsi" w:hAnsiTheme="minorHAnsi" w:cstheme="minorHAns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53647C">
        <w:rPr>
          <w:rFonts w:asciiTheme="minorHAnsi" w:hAnsiTheme="minorHAnsi" w:cstheme="minorHAnsi"/>
          <w:sz w:val="16"/>
        </w:rPr>
        <w:t xml:space="preserve">. So, in other words, after the Zong, following Raengo here, after the Zong, </w:t>
      </w:r>
      <w:r w:rsidRPr="005D6C78">
        <w:rPr>
          <w:rStyle w:val="StyleUnderline"/>
          <w:b/>
          <w:bCs/>
        </w:rPr>
        <w:t>the idea of abstracting the body into actual risk</w:t>
      </w:r>
      <w:r w:rsidRPr="0053647C">
        <w:rPr>
          <w:rFonts w:asciiTheme="minorHAnsi" w:hAnsiTheme="minorHAnsi" w:cstheme="minorHAnsi"/>
          <w:sz w:val="16"/>
        </w:rPr>
        <w:t xml:space="preserve">, of course, further objectified the black body, but it also </w:t>
      </w:r>
      <w:r w:rsidRPr="005D6C78">
        <w:rPr>
          <w:rStyle w:val="StyleUnderline"/>
          <w:b/>
          <w:bCs/>
        </w:rPr>
        <w:t>set a precedent of actual citizenship being viewed as potential financial gain</w:t>
      </w:r>
      <w:r w:rsidRPr="0053647C">
        <w:rPr>
          <w:rFonts w:asciiTheme="minorHAnsi" w:hAnsiTheme="minorHAnsi" w:cstheme="minorHAnsi"/>
          <w:sz w:val="16"/>
        </w:rPr>
        <w:t xml:space="preserve"> or potential investment. </w:t>
      </w:r>
    </w:p>
    <w:p w14:paraId="50742E19" w14:textId="77777777" w:rsidR="005B2C91" w:rsidRDefault="005B2C91" w:rsidP="005B2C91"/>
    <w:p w14:paraId="2BF24784" w14:textId="77777777" w:rsidR="005B2C91" w:rsidRPr="00EF4F3F" w:rsidRDefault="005B2C91" w:rsidP="005B2C91">
      <w:pPr>
        <w:pStyle w:val="Heading4"/>
        <w:rPr>
          <w:rFonts w:asciiTheme="minorHAnsi" w:hAnsiTheme="minorHAnsi" w:cstheme="minorHAnsi"/>
        </w:rPr>
      </w:pPr>
      <w:r w:rsidRPr="00EF4F3F">
        <w:rPr>
          <w:rFonts w:asciiTheme="minorHAnsi" w:hAnsiTheme="minorHAnsi" w:cstheme="minorHAnsi"/>
        </w:rPr>
        <w:t xml:space="preserve">The alternative generates a conceptual framework for </w:t>
      </w:r>
      <w:r w:rsidRPr="00EF4F3F">
        <w:rPr>
          <w:rFonts w:asciiTheme="minorHAnsi" w:hAnsiTheme="minorHAnsi" w:cstheme="minorHAnsi"/>
          <w:u w:val="single"/>
        </w:rPr>
        <w:t>black internationalism</w:t>
      </w:r>
      <w:r w:rsidRPr="00EF4F3F">
        <w:rPr>
          <w:rFonts w:asciiTheme="minorHAnsi" w:hAnsiTheme="minorHAnsi" w:cstheme="minorHAnsi"/>
        </w:rPr>
        <w:t xml:space="preserve"> – </w:t>
      </w:r>
      <w:r w:rsidRPr="00EF4F3F">
        <w:rPr>
          <w:rFonts w:asciiTheme="minorHAnsi" w:hAnsiTheme="minorHAnsi" w:cstheme="minorHAnsi"/>
          <w:u w:val="single"/>
        </w:rPr>
        <w:t>but</w:t>
      </w:r>
      <w:r w:rsidRPr="00EF4F3F">
        <w:rPr>
          <w:rFonts w:asciiTheme="minorHAnsi" w:hAnsiTheme="minorHAnsi" w:cstheme="minorHAnsi"/>
        </w:rPr>
        <w:t xml:space="preserve"> the aff’s theorization of anti-black violence </w:t>
      </w:r>
      <w:r w:rsidRPr="00EF4F3F">
        <w:rPr>
          <w:rFonts w:asciiTheme="minorHAnsi" w:hAnsiTheme="minorHAnsi" w:cstheme="minorHAnsi"/>
          <w:u w:val="single"/>
        </w:rPr>
        <w:t>erases</w:t>
      </w:r>
      <w:r w:rsidRPr="00EF4F3F">
        <w:rPr>
          <w:rFonts w:asciiTheme="minorHAnsi" w:hAnsiTheme="minorHAnsi" w:cstheme="minorHAnsi"/>
        </w:rPr>
        <w:t xml:space="preserve"> global solidarity.</w:t>
      </w:r>
    </w:p>
    <w:p w14:paraId="08AE55DE" w14:textId="77777777" w:rsidR="005B2C91" w:rsidRPr="00EF4F3F" w:rsidRDefault="005B2C91" w:rsidP="005B2C91">
      <w:pPr>
        <w:rPr>
          <w:rStyle w:val="Style13ptBold"/>
          <w:rFonts w:asciiTheme="minorHAnsi" w:hAnsiTheme="minorHAnsi" w:cstheme="minorHAnsi"/>
        </w:rPr>
      </w:pPr>
      <w:r w:rsidRPr="00EF4F3F">
        <w:rPr>
          <w:rStyle w:val="Style13ptBold"/>
          <w:rFonts w:asciiTheme="minorHAnsi" w:hAnsiTheme="minorHAnsi" w:cstheme="minorHAnsi"/>
        </w:rPr>
        <w:t>Okoth ‘20</w:t>
      </w:r>
    </w:p>
    <w:p w14:paraId="2320E0FE" w14:textId="77777777" w:rsidR="005B2C91" w:rsidRPr="00EF4F3F" w:rsidRDefault="005B2C91" w:rsidP="005B2C91">
      <w:pPr>
        <w:rPr>
          <w:rFonts w:asciiTheme="minorHAnsi" w:hAnsiTheme="minorHAnsi" w:cstheme="minorHAnsi"/>
        </w:rPr>
      </w:pPr>
      <w:r w:rsidRPr="00EF4F3F">
        <w:rPr>
          <w:rFonts w:asciiTheme="minorHAnsi" w:hAnsiTheme="minorHAnsi" w:cstheme="minorHAnsi"/>
          <w:sz w:val="16"/>
          <w:szCs w:val="16"/>
        </w:rPr>
        <w:t xml:space="preserve">[Kevin, Kevin Ochieng, 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 01/16/2020. “The Flatness of Blackness: Afro-Pessimism and the Erasure of Anti-Colonial Thought,” </w:t>
      </w:r>
      <w:r w:rsidRPr="00EF4F3F">
        <w:rPr>
          <w:rFonts w:asciiTheme="minorHAnsi" w:hAnsiTheme="minorHAnsi" w:cstheme="minorHAnsi"/>
          <w:i/>
          <w:iCs/>
          <w:sz w:val="16"/>
          <w:szCs w:val="16"/>
        </w:rPr>
        <w:t>Salvage</w:t>
      </w:r>
      <w:r w:rsidRPr="00EF4F3F">
        <w:rPr>
          <w:rFonts w:asciiTheme="minorHAnsi" w:hAnsiTheme="minorHAnsi" w:cstheme="minorHAnsi"/>
          <w:sz w:val="16"/>
          <w:szCs w:val="16"/>
        </w:rPr>
        <w:t>. https://salvage.zone/issue-seven/the-flatness-of-blackness-afro-pessimism-and-the-erasure-of-anti-colonial-thought/] pat – note: “AP™” = afropessimism</w:t>
      </w:r>
    </w:p>
    <w:p w14:paraId="3F6444B8"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In the colonial situation, a racist social structure cannot be thought separately from class exploitation and a racist-capitalist power structure. For the Nkrumah of Class Struggle in Africa, </w:t>
      </w:r>
      <w:r w:rsidRPr="00EF4F3F">
        <w:rPr>
          <w:rStyle w:val="Emphasis"/>
          <w:rFonts w:asciiTheme="minorHAnsi" w:hAnsiTheme="minorHAnsi" w:cstheme="minorHAnsi"/>
          <w:highlight w:val="green"/>
        </w:rPr>
        <w:t>capitalist exploitation and racism are complementary</w:t>
      </w:r>
      <w:r w:rsidRPr="00EF4F3F">
        <w:rPr>
          <w:rFonts w:asciiTheme="minorHAnsi" w:hAnsiTheme="minorHAnsi" w:cstheme="minorHAnsi"/>
          <w:sz w:val="12"/>
        </w:rPr>
        <w:t xml:space="preserve"> – ‘wherever there is a race problem it has become a linked with the class struggle’. </w:t>
      </w:r>
      <w:r w:rsidRPr="00EF4F3F">
        <w:rPr>
          <w:rStyle w:val="StyleUnderline"/>
          <w:rFonts w:asciiTheme="minorHAnsi" w:hAnsiTheme="minorHAnsi" w:cstheme="minorHAnsi"/>
        </w:rPr>
        <w:t xml:space="preserve">Genuine progress in the </w:t>
      </w:r>
      <w:r w:rsidRPr="00EF4F3F">
        <w:rPr>
          <w:rStyle w:val="StyleUnderline"/>
          <w:rFonts w:asciiTheme="minorHAnsi" w:hAnsiTheme="minorHAnsi" w:cstheme="minorHAnsi"/>
          <w:highlight w:val="green"/>
        </w:rPr>
        <w:t>struggle against imperialism can only be made if intellectuals</w:t>
      </w:r>
      <w:r w:rsidRPr="00EF4F3F">
        <w:rPr>
          <w:rStyle w:val="StyleUnderline"/>
          <w:rFonts w:asciiTheme="minorHAnsi" w:hAnsiTheme="minorHAnsi" w:cstheme="minorHAnsi"/>
        </w:rPr>
        <w:t xml:space="preserve"> adopt Marxism and </w:t>
      </w:r>
      <w:r w:rsidRPr="00EF4F3F">
        <w:rPr>
          <w:rStyle w:val="StyleUnderline"/>
          <w:rFonts w:asciiTheme="minorHAnsi" w:hAnsiTheme="minorHAnsi" w:cstheme="minorHAnsi"/>
          <w:highlight w:val="green"/>
        </w:rPr>
        <w:t>engage</w:t>
      </w:r>
      <w:r w:rsidRPr="00EF4F3F">
        <w:rPr>
          <w:rStyle w:val="StyleUnderline"/>
          <w:rFonts w:asciiTheme="minorHAnsi" w:hAnsiTheme="minorHAnsi" w:cstheme="minorHAnsi"/>
        </w:rPr>
        <w:t xml:space="preserve"> with other Communist organisations that encourage a close contact with </w:t>
      </w:r>
      <w:r w:rsidRPr="00EF4F3F">
        <w:rPr>
          <w:rStyle w:val="StyleUnderline"/>
          <w:rFonts w:asciiTheme="minorHAnsi" w:hAnsiTheme="minorHAnsi" w:cstheme="minorHAnsi"/>
          <w:highlight w:val="green"/>
        </w:rPr>
        <w:t>workers and peasants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African socialists</w:t>
      </w:r>
      <w:r w:rsidRPr="00EF4F3F">
        <w:rPr>
          <w:rFonts w:asciiTheme="minorHAnsi" w:hAnsiTheme="minorHAnsi" w:cstheme="minorHAnsi"/>
          <w:sz w:val="12"/>
        </w:rPr>
        <w:t xml:space="preserve">, thus, </w:t>
      </w:r>
      <w:r w:rsidRPr="00EF4F3F">
        <w:rPr>
          <w:rStyle w:val="StyleUnderline"/>
          <w:rFonts w:asciiTheme="minorHAnsi" w:hAnsiTheme="minorHAnsi" w:cstheme="minorHAnsi"/>
          <w:highlight w:val="green"/>
        </w:rPr>
        <w:t>must align</w:t>
      </w:r>
      <w:r w:rsidRPr="00EF4F3F">
        <w:rPr>
          <w:rStyle w:val="StyleUnderline"/>
          <w:rFonts w:asciiTheme="minorHAnsi" w:hAnsiTheme="minorHAnsi" w:cstheme="minorHAnsi"/>
        </w:rPr>
        <w:t xml:space="preserve"> themselves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oppressed </w:t>
      </w:r>
      <w:r w:rsidRPr="00EF4F3F">
        <w:rPr>
          <w:rStyle w:val="StyleUnderline"/>
          <w:rFonts w:asciiTheme="minorHAnsi" w:hAnsiTheme="minorHAnsi" w:cstheme="minorHAnsi"/>
          <w:highlight w:val="green"/>
        </w:rPr>
        <w:t>masses and become conscious of class struggle</w:t>
      </w:r>
      <w:r w:rsidRPr="00EF4F3F">
        <w:rPr>
          <w:rStyle w:val="StyleUnderline"/>
          <w:rFonts w:asciiTheme="minorHAnsi" w:hAnsiTheme="minorHAnsi" w:cstheme="minorHAnsi"/>
        </w:rPr>
        <w:t xml:space="preserve"> in Africa</w:t>
      </w:r>
      <w:r w:rsidRPr="00EF4F3F">
        <w:rPr>
          <w:rFonts w:asciiTheme="minorHAnsi" w:hAnsiTheme="minorHAnsi" w:cstheme="minorHAnsi"/>
          <w:sz w:val="12"/>
        </w:rPr>
        <w:t xml:space="preserve">. </w:t>
      </w:r>
    </w:p>
    <w:p w14:paraId="04AD1586" w14:textId="77777777" w:rsidR="005B2C91" w:rsidRPr="00EF4F3F" w:rsidRDefault="005B2C91" w:rsidP="005B2C91">
      <w:pPr>
        <w:rPr>
          <w:rFonts w:asciiTheme="minorHAnsi" w:hAnsiTheme="minorHAnsi" w:cstheme="minorHAnsi"/>
          <w:sz w:val="8"/>
          <w:szCs w:val="8"/>
        </w:rPr>
      </w:pPr>
      <w:r w:rsidRPr="00EF4F3F">
        <w:rPr>
          <w:rFonts w:asciiTheme="minorHAnsi" w:hAnsiTheme="minorHAnsi" w:cstheme="minorHAnsi"/>
          <w:sz w:val="8"/>
          <w:szCs w:val="8"/>
        </w:rPr>
        <w:t xml:space="preserve">As Beninese philosopher Paulin Hountondji has convincingly shown in his comparison of the 1964 edition and the 1970 edition of Nkrumah’s Consciencism, his thought developed further towards class analysis after the 1966 US-backed military coup, where his government was overthrown while he was away on a state visit to North Vietnam and China. In the 1964 edition, Nkrumah still emphasised the socialist elements inherent in African traditional culture; in the 1970 edition he is much more cautious with this claim. This shift of emphasis is also strikingly clear in his 1967 paper ‘African Socialism Revisited’, where he sharply criticises the African socialists who have associated it ‘much more with anthropology than with political economy’ and fetishised African communal life by deluding themselves that it was devoid of social hierarchy. Following the military coup, Ghana cultivated a closer relationship with the US (and associated ‘international’ organisations such as the IMF and World Bank), and cut ties with the Soviet Bloc. The coup was, of course, carried out by US-backed neo-colonial forces – and the second wave of African socialism may help us further understand the internal and external forces driving this process.    </w:t>
      </w:r>
    </w:p>
    <w:p w14:paraId="7F1F5E83"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The second wave of African socialism – or what is frequently called Afro-Marxism – emerged in the mid 1970s, although the period of preparation for the revolutionary struggle began much earlier. </w:t>
      </w:r>
      <w:r w:rsidRPr="00EF4F3F">
        <w:rPr>
          <w:rStyle w:val="StyleUnderline"/>
          <w:rFonts w:asciiTheme="minorHAnsi" w:hAnsiTheme="minorHAnsi" w:cstheme="minorHAnsi"/>
        </w:rPr>
        <w:t xml:space="preserve">This second phase of socialism on the continent was </w:t>
      </w:r>
      <w:r w:rsidRPr="00EF4F3F">
        <w:rPr>
          <w:rStyle w:val="StyleUnderline"/>
          <w:rFonts w:asciiTheme="minorHAnsi" w:hAnsiTheme="minorHAnsi" w:cstheme="minorHAnsi"/>
          <w:highlight w:val="green"/>
        </w:rPr>
        <w:t>characterised by</w:t>
      </w:r>
      <w:r w:rsidRPr="00EF4F3F">
        <w:rPr>
          <w:rStyle w:val="StyleUnderline"/>
          <w:rFonts w:asciiTheme="minorHAnsi" w:hAnsiTheme="minorHAnsi" w:cstheme="minorHAnsi"/>
        </w:rPr>
        <w:t xml:space="preserve"> the adherence to the principles of official Marxist-Leninism with its focus on </w:t>
      </w:r>
      <w:r w:rsidRPr="00EF4F3F">
        <w:rPr>
          <w:rStyle w:val="StyleUnderline"/>
          <w:rFonts w:asciiTheme="minorHAnsi" w:hAnsiTheme="minorHAnsi" w:cstheme="minorHAnsi"/>
          <w:highlight w:val="green"/>
        </w:rPr>
        <w:t>a vanguard party</w:t>
      </w:r>
      <w:r w:rsidRPr="00EF4F3F">
        <w:rPr>
          <w:rStyle w:val="StyleUnderline"/>
          <w:rFonts w:asciiTheme="minorHAnsi" w:hAnsiTheme="minorHAnsi" w:cstheme="minorHAnsi"/>
        </w:rPr>
        <w:t xml:space="preserve"> that leads the way in a socialist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in countries like Burkina-Faso</w:t>
      </w:r>
      <w:r w:rsidRPr="00EF4F3F">
        <w:rPr>
          <w:rFonts w:asciiTheme="minorHAnsi" w:hAnsiTheme="minorHAnsi" w:cstheme="minorHAnsi"/>
          <w:sz w:val="12"/>
        </w:rPr>
        <w:t xml:space="preserve">, </w:t>
      </w:r>
      <w:r w:rsidRPr="00EF4F3F">
        <w:rPr>
          <w:rStyle w:val="StyleUnderline"/>
          <w:rFonts w:asciiTheme="minorHAnsi" w:hAnsiTheme="minorHAnsi" w:cstheme="minorHAnsi"/>
        </w:rPr>
        <w:t>Somalia</w:t>
      </w:r>
      <w:r w:rsidRPr="00EF4F3F">
        <w:rPr>
          <w:rFonts w:asciiTheme="minorHAnsi" w:hAnsiTheme="minorHAnsi" w:cstheme="minorHAnsi"/>
          <w:sz w:val="12"/>
        </w:rPr>
        <w:t xml:space="preserve">, </w:t>
      </w:r>
      <w:r w:rsidRPr="00EF4F3F">
        <w:rPr>
          <w:rStyle w:val="StyleUnderline"/>
          <w:rFonts w:asciiTheme="minorHAnsi" w:hAnsiTheme="minorHAnsi" w:cstheme="minorHAnsi"/>
        </w:rPr>
        <w:t>Congo-Brazaville</w:t>
      </w:r>
      <w:r w:rsidRPr="00EF4F3F">
        <w:rPr>
          <w:rFonts w:asciiTheme="minorHAnsi" w:hAnsiTheme="minorHAnsi" w:cstheme="minorHAnsi"/>
          <w:sz w:val="12"/>
        </w:rPr>
        <w:t xml:space="preserve">, </w:t>
      </w:r>
      <w:r w:rsidRPr="00EF4F3F">
        <w:rPr>
          <w:rStyle w:val="StyleUnderline"/>
          <w:rFonts w:asciiTheme="minorHAnsi" w:hAnsiTheme="minorHAnsi" w:cstheme="minorHAnsi"/>
        </w:rPr>
        <w:t>Madagascar</w:t>
      </w:r>
      <w:r w:rsidRPr="00EF4F3F">
        <w:rPr>
          <w:rFonts w:asciiTheme="minorHAnsi" w:hAnsiTheme="minorHAnsi" w:cstheme="minorHAnsi"/>
          <w:sz w:val="12"/>
        </w:rPr>
        <w:t xml:space="preserve">, </w:t>
      </w:r>
      <w:r w:rsidRPr="00EF4F3F">
        <w:rPr>
          <w:rStyle w:val="StyleUnderline"/>
          <w:rFonts w:asciiTheme="minorHAnsi" w:hAnsiTheme="minorHAnsi" w:cstheme="minorHAnsi"/>
        </w:rPr>
        <w:t>Libya</w:t>
      </w:r>
      <w:r w:rsidRPr="00EF4F3F">
        <w:rPr>
          <w:rFonts w:asciiTheme="minorHAnsi" w:hAnsiTheme="minorHAnsi" w:cstheme="minorHAnsi"/>
          <w:sz w:val="12"/>
        </w:rPr>
        <w:t xml:space="preserve">, </w:t>
      </w:r>
      <w:r w:rsidRPr="00EF4F3F">
        <w:rPr>
          <w:rStyle w:val="StyleUnderline"/>
          <w:rFonts w:asciiTheme="minorHAnsi" w:hAnsiTheme="minorHAnsi" w:cstheme="minorHAnsi"/>
        </w:rPr>
        <w:t>Benin and Ethiopia</w:t>
      </w:r>
      <w:r w:rsidRPr="00EF4F3F">
        <w:rPr>
          <w:rFonts w:asciiTheme="minorHAnsi" w:hAnsiTheme="minorHAnsi" w:cstheme="minorHAnsi"/>
          <w:sz w:val="12"/>
        </w:rPr>
        <w:t xml:space="preserve"> (although the latter was more militaristic in character than revolutionary). The most radical among this wave, however, were </w:t>
      </w:r>
      <w:r w:rsidRPr="00EF4F3F">
        <w:rPr>
          <w:rStyle w:val="StyleUnderline"/>
          <w:rFonts w:asciiTheme="minorHAnsi" w:hAnsiTheme="minorHAnsi" w:cstheme="minorHAnsi"/>
        </w:rPr>
        <w:t xml:space="preserve">the liberation </w:t>
      </w:r>
      <w:r w:rsidRPr="00EF4F3F">
        <w:rPr>
          <w:rStyle w:val="StyleUnderline"/>
          <w:rFonts w:asciiTheme="minorHAnsi" w:hAnsiTheme="minorHAnsi" w:cstheme="minorHAnsi"/>
          <w:highlight w:val="green"/>
        </w:rPr>
        <w:t>movements in</w:t>
      </w:r>
      <w:r w:rsidRPr="00EF4F3F">
        <w:rPr>
          <w:rStyle w:val="StyleUnderline"/>
          <w:rFonts w:asciiTheme="minorHAnsi" w:hAnsiTheme="minorHAnsi" w:cstheme="minorHAnsi"/>
        </w:rPr>
        <w:t xml:space="preserve"> African </w:t>
      </w:r>
      <w:r w:rsidRPr="00EF4F3F">
        <w:rPr>
          <w:rStyle w:val="StyleUnderline"/>
          <w:rFonts w:asciiTheme="minorHAnsi" w:hAnsiTheme="minorHAnsi" w:cstheme="minorHAnsi"/>
          <w:highlight w:val="green"/>
        </w:rPr>
        <w:t>Portuguese colonies</w:t>
      </w:r>
      <w:r w:rsidRPr="00EF4F3F">
        <w:rPr>
          <w:rFonts w:asciiTheme="minorHAnsi" w:hAnsiTheme="minorHAnsi" w:cstheme="minorHAnsi"/>
          <w:sz w:val="12"/>
        </w:rPr>
        <w:t xml:space="preserve">, who </w:t>
      </w:r>
      <w:r w:rsidRPr="00EF4F3F">
        <w:rPr>
          <w:rStyle w:val="StyleUnderline"/>
          <w:rFonts w:asciiTheme="minorHAnsi" w:hAnsiTheme="minorHAnsi" w:cstheme="minorHAnsi"/>
        </w:rPr>
        <w:t>were not constitutional nationalist movements</w:t>
      </w:r>
      <w:r w:rsidRPr="00EF4F3F">
        <w:rPr>
          <w:rFonts w:asciiTheme="minorHAnsi" w:hAnsiTheme="minorHAnsi" w:cstheme="minorHAnsi"/>
          <w:sz w:val="12"/>
        </w:rPr>
        <w:t xml:space="preserve"> – as the previous African socialists had been – </w:t>
      </w:r>
      <w:r w:rsidRPr="00EF4F3F">
        <w:rPr>
          <w:rStyle w:val="StyleUnderline"/>
          <w:rFonts w:asciiTheme="minorHAnsi" w:hAnsiTheme="minorHAnsi" w:cstheme="minorHAnsi"/>
        </w:rPr>
        <w:t xml:space="preserve">but rather revolutionary movements that </w:t>
      </w:r>
      <w:r w:rsidRPr="00EF4F3F">
        <w:rPr>
          <w:rStyle w:val="StyleUnderline"/>
          <w:rFonts w:asciiTheme="minorHAnsi" w:hAnsiTheme="minorHAnsi" w:cstheme="minorHAnsi"/>
          <w:highlight w:val="green"/>
        </w:rPr>
        <w:t>sought to overthrow</w:t>
      </w:r>
      <w:r w:rsidRPr="00EF4F3F">
        <w:rPr>
          <w:rStyle w:val="StyleUnderline"/>
          <w:rFonts w:asciiTheme="minorHAnsi" w:hAnsiTheme="minorHAnsi" w:cstheme="minorHAnsi"/>
        </w:rPr>
        <w:t xml:space="preserve"> the existing </w:t>
      </w:r>
      <w:r w:rsidRPr="00EF4F3F">
        <w:rPr>
          <w:rStyle w:val="StyleUnderline"/>
          <w:rFonts w:asciiTheme="minorHAnsi" w:hAnsiTheme="minorHAnsi" w:cstheme="minorHAnsi"/>
          <w:highlight w:val="green"/>
        </w:rPr>
        <w:t>social structures</w:t>
      </w:r>
      <w:r w:rsidRPr="00EF4F3F">
        <w:rPr>
          <w:rStyle w:val="StyleUnderline"/>
          <w:rFonts w:asciiTheme="minorHAnsi" w:hAnsiTheme="minorHAnsi" w:cstheme="minorHAnsi"/>
        </w:rPr>
        <w:t xml:space="preserve"> and refashion these along socialist lines</w:t>
      </w:r>
      <w:r w:rsidRPr="00EF4F3F">
        <w:rPr>
          <w:rFonts w:asciiTheme="minorHAnsi" w:hAnsiTheme="minorHAnsi" w:cstheme="minorHAnsi"/>
          <w:sz w:val="12"/>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Renamo in Mozambique, with both rebel groups having received significant funding and support from the US and apartheid South Africa. </w:t>
      </w:r>
    </w:p>
    <w:p w14:paraId="7179C791"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Because the second wave of African socialists had studied the mistakes of the first, </w:t>
      </w:r>
      <w:r w:rsidRPr="00EF4F3F">
        <w:rPr>
          <w:rStyle w:val="StyleUnderline"/>
          <w:rFonts w:asciiTheme="minorHAnsi" w:hAnsiTheme="minorHAnsi" w:cstheme="minorHAnsi"/>
        </w:rPr>
        <w:t xml:space="preserve">its leaders were acutely aware of the dangers of </w:t>
      </w:r>
      <w:r w:rsidRPr="00EF4F3F">
        <w:rPr>
          <w:rStyle w:val="StyleUnderline"/>
          <w:rFonts w:asciiTheme="minorHAnsi" w:hAnsiTheme="minorHAnsi" w:cstheme="minorHAnsi"/>
          <w:highlight w:val="green"/>
        </w:rPr>
        <w:t>internal opposition</w:t>
      </w:r>
      <w:r w:rsidRPr="00EF4F3F">
        <w:rPr>
          <w:rStyle w:val="StyleUnderline"/>
          <w:rFonts w:asciiTheme="minorHAnsi" w:hAnsiTheme="minorHAnsi" w:cstheme="minorHAnsi"/>
        </w:rPr>
        <w:t xml:space="preserve"> and the nature of class relations within their respective countries</w:t>
      </w:r>
      <w:r w:rsidRPr="00EF4F3F">
        <w:rPr>
          <w:rFonts w:asciiTheme="minorHAnsi" w:hAnsiTheme="minorHAnsi" w:cstheme="minorHAnsi"/>
          <w:sz w:val="12"/>
        </w:rPr>
        <w:t xml:space="preserve">. In Unity and Struggle, </w:t>
      </w:r>
      <w:r w:rsidRPr="00EF4F3F">
        <w:rPr>
          <w:rStyle w:val="StyleUnderline"/>
          <w:rFonts w:asciiTheme="minorHAnsi" w:hAnsiTheme="minorHAnsi" w:cstheme="minorHAnsi"/>
        </w:rPr>
        <w:t>Amílcar Cabral sheds some light on the dynamics driving this process of internal opposition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His theory of neocolonialism </w:t>
      </w:r>
      <w:r w:rsidRPr="00EF4F3F">
        <w:rPr>
          <w:rStyle w:val="StyleUnderline"/>
          <w:rFonts w:asciiTheme="minorHAnsi" w:hAnsiTheme="minorHAnsi" w:cstheme="minorHAnsi"/>
          <w:highlight w:val="green"/>
        </w:rPr>
        <w:t>can help us understand why</w:t>
      </w:r>
      <w:r w:rsidRPr="00EF4F3F">
        <w:rPr>
          <w:rStyle w:val="StyleUnderline"/>
          <w:rFonts w:asciiTheme="minorHAnsi" w:hAnsiTheme="minorHAnsi" w:cstheme="minorHAnsi"/>
        </w:rPr>
        <w:t xml:space="preserve"> African socialist </w:t>
      </w:r>
      <w:r w:rsidRPr="00EF4F3F">
        <w:rPr>
          <w:rStyle w:val="StyleUnderline"/>
          <w:rFonts w:asciiTheme="minorHAnsi" w:hAnsiTheme="minorHAnsi" w:cstheme="minorHAnsi"/>
          <w:highlight w:val="green"/>
        </w:rPr>
        <w:t>experiments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as that of Nkrumah </w:t>
      </w:r>
      <w:r w:rsidRPr="00EF4F3F">
        <w:rPr>
          <w:rStyle w:val="StyleUnderline"/>
          <w:rFonts w:asciiTheme="minorHAnsi" w:hAnsiTheme="minorHAnsi" w:cstheme="minorHAnsi"/>
          <w:highlight w:val="green"/>
        </w:rPr>
        <w:t>failed</w:t>
      </w:r>
      <w:r w:rsidRPr="00EF4F3F">
        <w:rPr>
          <w:rFonts w:asciiTheme="minorHAnsi" w:hAnsiTheme="minorHAnsi" w:cstheme="minorHAnsi"/>
          <w:sz w:val="12"/>
        </w:rPr>
        <w:t xml:space="preserve">. In the neo-colonial constellation, Cabral argues, </w:t>
      </w:r>
      <w:r w:rsidRPr="00EF4F3F">
        <w:rPr>
          <w:rStyle w:val="Emphasis"/>
          <w:rFonts w:asciiTheme="minorHAnsi" w:hAnsiTheme="minorHAnsi" w:cstheme="minorHAnsi"/>
          <w:highlight w:val="green"/>
        </w:rPr>
        <w:t>imperialist action</w:t>
      </w:r>
      <w:r w:rsidRPr="00EF4F3F">
        <w:rPr>
          <w:rStyle w:val="Emphasis"/>
          <w:rFonts w:asciiTheme="minorHAnsi" w:hAnsiTheme="minorHAnsi" w:cstheme="minorHAnsi"/>
        </w:rPr>
        <w:t xml:space="preserve"> often </w:t>
      </w:r>
      <w:r w:rsidRPr="00EF4F3F">
        <w:rPr>
          <w:rStyle w:val="Emphasis"/>
          <w:rFonts w:asciiTheme="minorHAnsi" w:hAnsiTheme="minorHAnsi" w:cstheme="minorHAnsi"/>
          <w:highlight w:val="green"/>
        </w:rPr>
        <w:t>takes</w:t>
      </w:r>
      <w:r w:rsidRPr="00EF4F3F">
        <w:rPr>
          <w:rStyle w:val="Emphasis"/>
          <w:rFonts w:asciiTheme="minorHAnsi" w:hAnsiTheme="minorHAnsi" w:cstheme="minorHAnsi"/>
        </w:rPr>
        <w:t xml:space="preserve"> the form of creating </w:t>
      </w:r>
      <w:r w:rsidRPr="00EF4F3F">
        <w:rPr>
          <w:rStyle w:val="Emphasis"/>
          <w:rFonts w:asciiTheme="minorHAnsi" w:hAnsiTheme="minorHAnsi" w:cstheme="minorHAnsi"/>
          <w:highlight w:val="green"/>
        </w:rPr>
        <w:t>a native bourgeoisie</w:t>
      </w:r>
      <w:r w:rsidRPr="00EF4F3F">
        <w:rPr>
          <w:rStyle w:val="Emphasis"/>
          <w:rFonts w:asciiTheme="minorHAnsi" w:hAnsiTheme="minorHAnsi" w:cstheme="minorHAnsi"/>
        </w:rPr>
        <w:t xml:space="preserve"> that is </w:t>
      </w:r>
      <w:r w:rsidRPr="00EF4F3F">
        <w:rPr>
          <w:rStyle w:val="Emphasis"/>
          <w:rFonts w:asciiTheme="minorHAnsi" w:hAnsiTheme="minorHAnsi" w:cstheme="minorHAnsi"/>
          <w:highlight w:val="green"/>
        </w:rPr>
        <w:t>loyal to</w:t>
      </w:r>
      <w:r w:rsidRPr="00EF4F3F">
        <w:rPr>
          <w:rStyle w:val="Emphasis"/>
          <w:rFonts w:asciiTheme="minorHAnsi" w:hAnsiTheme="minorHAnsi" w:cstheme="minorHAnsi"/>
        </w:rPr>
        <w:t xml:space="preserve"> the bourgeoisie of the </w:t>
      </w:r>
      <w:r w:rsidRPr="00EF4F3F">
        <w:rPr>
          <w:rStyle w:val="Emphasis"/>
          <w:rFonts w:asciiTheme="minorHAnsi" w:hAnsiTheme="minorHAnsi" w:cstheme="minorHAnsi"/>
          <w:highlight w:val="green"/>
        </w:rPr>
        <w:t>imperialist nations</w:t>
      </w:r>
      <w:r w:rsidRPr="00EF4F3F">
        <w:rPr>
          <w:rFonts w:asciiTheme="minorHAnsi" w:hAnsiTheme="minorHAnsi" w:cstheme="minorHAnsi"/>
          <w:sz w:val="12"/>
        </w:rPr>
        <w:t xml:space="preserve">. This class of native agents emerges from the petty bourgeoisie of bureaucrats and intermediaries in the trading system. </w:t>
      </w:r>
      <w:r w:rsidRPr="00EF4F3F">
        <w:rPr>
          <w:rStyle w:val="StyleUnderline"/>
          <w:rFonts w:asciiTheme="minorHAnsi" w:hAnsiTheme="minorHAnsi" w:cstheme="minorHAnsi"/>
        </w:rPr>
        <w:t>Their loyalty to the imperialist bourgeoisie stifles the development of national productive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inevitably leads to underdevelopment</w:t>
      </w:r>
      <w:r w:rsidRPr="00EF4F3F">
        <w:rPr>
          <w:rFonts w:asciiTheme="minorHAnsi" w:hAnsiTheme="minorHAnsi" w:cstheme="minorHAnsi"/>
          <w:sz w:val="12"/>
        </w:rPr>
        <w:t xml:space="preserve">. Hence, this class cannot possibly guide the development of productive forces, and cannot be a truly national bourgeoisie. Under neocolonialism, the struggle for the ‘independent’ state (and political power) is thus between the native working class and imperialist capital. As sharp class distinctions emerge, and demobilise nationalist forces, other ties such as tribal solidarity make their way to the forefront of politics; the only escape from this predicament is the destruction of capitalist and imperialist structures ‘implanted in the national soil’. </w:t>
      </w:r>
    </w:p>
    <w:p w14:paraId="67E9E8CE"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What Cabral’s analysis can help us understand is why anti-colonial movements were more concerned with the relations of production or the security of territorial boundaries than the eradication of some anti-Black racism. Unlike Mbembe or the AP™, </w:t>
      </w:r>
      <w:r w:rsidRPr="00EF4F3F">
        <w:rPr>
          <w:rStyle w:val="StyleUnderline"/>
          <w:rFonts w:asciiTheme="minorHAnsi" w:hAnsiTheme="minorHAnsi" w:cstheme="minorHAnsi"/>
        </w:rPr>
        <w:t xml:space="preserve">these movements realised that </w:t>
      </w:r>
      <w:r w:rsidRPr="00EF4F3F">
        <w:rPr>
          <w:rStyle w:val="StyleUnderline"/>
          <w:rFonts w:asciiTheme="minorHAnsi" w:hAnsiTheme="minorHAnsi" w:cstheme="minorHAnsi"/>
          <w:highlight w:val="green"/>
        </w:rPr>
        <w:t>national sovereignty was</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indispensible</w:t>
      </w:r>
      <w:r w:rsidRPr="00EF4F3F">
        <w:rPr>
          <w:rStyle w:val="StyleUnderline"/>
          <w:rFonts w:asciiTheme="minorHAnsi" w:hAnsiTheme="minorHAnsi" w:cstheme="minorHAnsi"/>
        </w:rPr>
        <w:t xml:space="preserve"> aspect of the struggle against racism (not anti-Blackness) </w:t>
      </w:r>
      <w:r w:rsidRPr="00EF4F3F">
        <w:rPr>
          <w:rStyle w:val="StyleUnderline"/>
          <w:rFonts w:asciiTheme="minorHAnsi" w:hAnsiTheme="minorHAnsi" w:cstheme="minorHAnsi"/>
          <w:highlight w:val="green"/>
        </w:rPr>
        <w:t>on a global scale</w:t>
      </w:r>
      <w:r w:rsidRPr="00EF4F3F">
        <w:rPr>
          <w:rFonts w:asciiTheme="minorHAnsi" w:hAnsiTheme="minorHAnsi" w:cstheme="minorHAnsi"/>
          <w:sz w:val="12"/>
        </w:rPr>
        <w:t xml:space="preserve">. Cabral argued that neocolonialism (as one form of imperialist domination) works on two different levels: both in Europe and in the underdeveloped countries. </w:t>
      </w:r>
      <w:r w:rsidRPr="00EF4F3F">
        <w:rPr>
          <w:rStyle w:val="StyleUnderline"/>
          <w:rFonts w:asciiTheme="minorHAnsi" w:hAnsiTheme="minorHAnsi" w:cstheme="minorHAnsi"/>
        </w:rPr>
        <w:t>In Europe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working class</w:t>
      </w:r>
      <w:r w:rsidRPr="00EF4F3F">
        <w:rPr>
          <w:rStyle w:val="StyleUnderline"/>
          <w:rFonts w:asciiTheme="minorHAnsi" w:hAnsiTheme="minorHAnsi" w:cstheme="minorHAnsi"/>
        </w:rPr>
        <w:t xml:space="preserve"> had been </w:t>
      </w:r>
      <w:r w:rsidRPr="00EF4F3F">
        <w:rPr>
          <w:rStyle w:val="StyleUnderline"/>
          <w:rFonts w:asciiTheme="minorHAnsi" w:hAnsiTheme="minorHAnsi" w:cstheme="minorHAnsi"/>
          <w:highlight w:val="green"/>
        </w:rPr>
        <w:t>pacified through</w:t>
      </w:r>
      <w:r w:rsidRPr="00EF4F3F">
        <w:rPr>
          <w:rStyle w:val="StyleUnderline"/>
          <w:rFonts w:asciiTheme="minorHAnsi" w:hAnsiTheme="minorHAnsi" w:cstheme="minorHAnsi"/>
        </w:rPr>
        <w:t xml:space="preserve"> the development of </w:t>
      </w:r>
      <w:r w:rsidRPr="00EF4F3F">
        <w:rPr>
          <w:rStyle w:val="StyleUnderline"/>
          <w:rFonts w:asciiTheme="minorHAnsi" w:hAnsiTheme="minorHAnsi" w:cstheme="minorHAnsi"/>
          <w:highlight w:val="green"/>
        </w:rPr>
        <w:t>a privileged proletariat</w:t>
      </w:r>
      <w:r w:rsidRPr="00EF4F3F">
        <w:rPr>
          <w:rStyle w:val="StyleUnderline"/>
          <w:rFonts w:asciiTheme="minorHAnsi" w:hAnsiTheme="minorHAnsi" w:cstheme="minorHAnsi"/>
        </w:rPr>
        <w:t xml:space="preserve"> that could lower the revolutionary level of the working classes</w:t>
      </w:r>
      <w:r w:rsidRPr="00EF4F3F">
        <w:rPr>
          <w:rFonts w:asciiTheme="minorHAnsi" w:hAnsiTheme="minorHAnsi" w:cstheme="minorHAnsi"/>
          <w:sz w:val="12"/>
        </w:rPr>
        <w:t xml:space="preserve"> (i.e. labour aristocracy). Similarly, </w:t>
      </w:r>
      <w:r w:rsidRPr="00EF4F3F">
        <w:rPr>
          <w:rStyle w:val="StyleUnderline"/>
          <w:rFonts w:asciiTheme="minorHAnsi" w:hAnsiTheme="minorHAnsi" w:cstheme="minorHAnsi"/>
        </w:rPr>
        <w:t>the late Egyptian economist Samir Amin argued that the privileges of those in the Global North</w:t>
      </w:r>
      <w:r w:rsidRPr="00EF4F3F">
        <w:rPr>
          <w:rFonts w:asciiTheme="minorHAnsi" w:hAnsiTheme="minorHAnsi" w:cstheme="minorHAnsi"/>
          <w:sz w:val="12"/>
        </w:rPr>
        <w:t xml:space="preserve">, upheld by their control of key monopolies like technology, global finance and media, </w:t>
      </w:r>
      <w:r w:rsidRPr="00EF4F3F">
        <w:rPr>
          <w:rStyle w:val="StyleUnderline"/>
          <w:rFonts w:asciiTheme="minorHAnsi" w:hAnsiTheme="minorHAnsi" w:cstheme="minorHAnsi"/>
          <w:highlight w:val="green"/>
        </w:rPr>
        <w:t>make it more difficult for an internationalist left</w:t>
      </w:r>
      <w:r w:rsidRPr="00EF4F3F">
        <w:rPr>
          <w:rStyle w:val="StyleUnderline"/>
          <w:rFonts w:asciiTheme="minorHAnsi" w:hAnsiTheme="minorHAnsi" w:cstheme="minorHAnsi"/>
        </w:rPr>
        <w:t xml:space="preserve"> to emerge</w:t>
      </w:r>
      <w:r w:rsidRPr="00EF4F3F">
        <w:rPr>
          <w:rFonts w:asciiTheme="minorHAnsi" w:hAnsiTheme="minorHAnsi" w:cstheme="minorHAnsi"/>
          <w:sz w:val="12"/>
        </w:rPr>
        <w:t xml:space="preserve">. To be non-Eurocentric, Amin argues, we must address how the ruling classes of the Global North exert control over the South. </w:t>
      </w:r>
    </w:p>
    <w:p w14:paraId="13950CAB"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Mezzadra and Mario Neuman call ‘Wohlfahrsstaat-Populismus’ (welfare state populism) in Jenseits von Interesse und Identität, points towards such failure. In the days of anti-colonial revolutions, class exploitation and racial or national oppression were fused in the imperialist order. Today, the same applies. </w:t>
      </w:r>
      <w:r w:rsidRPr="00EF4F3F">
        <w:rPr>
          <w:rStyle w:val="StyleUnderline"/>
          <w:rFonts w:asciiTheme="minorHAnsi" w:hAnsiTheme="minorHAnsi" w:cstheme="minorHAnsi"/>
          <w:highlight w:val="green"/>
        </w:rPr>
        <w:t>Racism still</w:t>
      </w:r>
      <w:r w:rsidRPr="00EF4F3F">
        <w:rPr>
          <w:rStyle w:val="StyleUnderline"/>
          <w:rFonts w:asciiTheme="minorHAnsi" w:hAnsiTheme="minorHAnsi" w:cstheme="minorHAnsi"/>
        </w:rPr>
        <w:t xml:space="preserve"> plays a significant role in </w:t>
      </w:r>
      <w:r w:rsidRPr="00EF4F3F">
        <w:rPr>
          <w:rStyle w:val="StyleUnderline"/>
          <w:rFonts w:asciiTheme="minorHAnsi" w:hAnsiTheme="minorHAnsi" w:cstheme="minorHAnsi"/>
          <w:highlight w:val="green"/>
        </w:rPr>
        <w:t>structuring imperialism</w:t>
      </w:r>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we should</w:t>
      </w:r>
      <w:r w:rsidRPr="00EF4F3F">
        <w:rPr>
          <w:rStyle w:val="StyleUnderline"/>
          <w:rFonts w:asciiTheme="minorHAnsi" w:hAnsiTheme="minorHAnsi" w:cstheme="minorHAnsi"/>
        </w:rPr>
        <w:t xml:space="preserve"> take seriously those who attempted to analyse this interconnection and </w:t>
      </w:r>
      <w:r w:rsidRPr="00EF4F3F">
        <w:rPr>
          <w:rStyle w:val="StyleUnderline"/>
          <w:rFonts w:asciiTheme="minorHAnsi" w:hAnsiTheme="minorHAnsi" w:cstheme="minorHAnsi"/>
          <w:highlight w:val="green"/>
        </w:rPr>
        <w:t>put aside</w:t>
      </w:r>
      <w:r w:rsidRPr="00EF4F3F">
        <w:rPr>
          <w:rStyle w:val="StyleUnderline"/>
          <w:rFonts w:asciiTheme="minorHAnsi" w:hAnsiTheme="minorHAnsi" w:cstheme="minorHAnsi"/>
        </w:rPr>
        <w:t xml:space="preserve"> ontological and flat </w:t>
      </w:r>
      <w:r w:rsidRPr="00EF4F3F">
        <w:rPr>
          <w:rStyle w:val="StyleUnderline"/>
          <w:rFonts w:asciiTheme="minorHAnsi" w:hAnsiTheme="minorHAnsi" w:cstheme="minorHAnsi"/>
          <w:highlight w:val="green"/>
        </w:rPr>
        <w:t>theories of Blackness that</w:t>
      </w:r>
      <w:r w:rsidRPr="00EF4F3F">
        <w:rPr>
          <w:rStyle w:val="StyleUnderline"/>
          <w:rFonts w:asciiTheme="minorHAnsi" w:hAnsiTheme="minorHAnsi" w:cstheme="minorHAnsi"/>
        </w:rPr>
        <w:t xml:space="preserve"> preclude any struggle against imperialism by </w:t>
      </w:r>
      <w:r w:rsidRPr="00EF4F3F">
        <w:rPr>
          <w:rStyle w:val="StyleUnderline"/>
          <w:rFonts w:asciiTheme="minorHAnsi" w:hAnsiTheme="minorHAnsi" w:cstheme="minorHAnsi"/>
          <w:highlight w:val="green"/>
        </w:rPr>
        <w:t>sever</w:t>
      </w:r>
      <w:r w:rsidRPr="00EF4F3F">
        <w:rPr>
          <w:rFonts w:asciiTheme="minorHAnsi" w:hAnsiTheme="minorHAnsi" w:cstheme="minorHAnsi"/>
          <w:sz w:val="12"/>
        </w:rPr>
        <w:t xml:space="preserve">ing </w:t>
      </w:r>
      <w:r w:rsidRPr="00EF4F3F">
        <w:rPr>
          <w:rStyle w:val="StyleUnderline"/>
          <w:rFonts w:asciiTheme="minorHAnsi" w:hAnsiTheme="minorHAnsi" w:cstheme="minorHAnsi"/>
        </w:rPr>
        <w:t xml:space="preserve">all </w:t>
      </w:r>
      <w:r w:rsidRPr="00EF4F3F">
        <w:rPr>
          <w:rStyle w:val="StyleUnderline"/>
          <w:rFonts w:asciiTheme="minorHAnsi" w:hAnsiTheme="minorHAnsi" w:cstheme="minorHAnsi"/>
          <w:highlight w:val="green"/>
        </w:rPr>
        <w:t>ties between</w:t>
      </w:r>
      <w:r w:rsidRPr="00EF4F3F">
        <w:rPr>
          <w:rStyle w:val="StyleUnderline"/>
          <w:rFonts w:asciiTheme="minorHAnsi" w:hAnsiTheme="minorHAnsi" w:cstheme="minorHAnsi"/>
        </w:rPr>
        <w:t xml:space="preserve"> those who are racialised as Black and other </w:t>
      </w:r>
      <w:r w:rsidRPr="00EF4F3F">
        <w:rPr>
          <w:rStyle w:val="StyleUnderline"/>
          <w:rFonts w:asciiTheme="minorHAnsi" w:hAnsiTheme="minorHAnsi" w:cstheme="minorHAnsi"/>
          <w:highlight w:val="green"/>
        </w:rPr>
        <w:t>non-white workers</w:t>
      </w:r>
      <w:r w:rsidRPr="00EF4F3F">
        <w:rPr>
          <w:rFonts w:asciiTheme="minorHAnsi" w:hAnsiTheme="minorHAnsi" w:cstheme="minorHAnsi"/>
          <w:sz w:val="12"/>
        </w:rPr>
        <w:t xml:space="preserve">. </w:t>
      </w:r>
    </w:p>
    <w:p w14:paraId="5813A9D4" w14:textId="77777777" w:rsidR="005B2C91" w:rsidRPr="00EF4F3F" w:rsidRDefault="005B2C91" w:rsidP="005B2C91">
      <w:pPr>
        <w:rPr>
          <w:rFonts w:asciiTheme="minorHAnsi" w:hAnsiTheme="minorHAnsi" w:cstheme="minorHAnsi"/>
          <w:sz w:val="8"/>
          <w:szCs w:val="8"/>
        </w:rPr>
      </w:pPr>
      <w:r w:rsidRPr="00EF4F3F">
        <w:rPr>
          <w:rFonts w:asciiTheme="minorHAnsi" w:hAnsiTheme="minorHAnsi" w:cstheme="minorHAnsi"/>
          <w:sz w:val="8"/>
          <w:szCs w:val="8"/>
        </w:rPr>
        <w:t xml:space="preserve">In ‘Racial Formation in an Age of Permanent War’, Nikhil Pal Singh argues that racialised groups in the US are incorporated into a system of racialised wage differentials and precarious labour; they represent the relative surplus population in the US. The security state manages ‘civilisational threats to the nation’ (i.e. its surplus population) by deporting immigrant labour, encouraging mass incarceration and militarising the US border, making those who have been racialised more vulnerable to state violence. But in the contemporary imperialist configuration, value created by the super-exploitation of racialised workers still flows from the Global South to the Global North, where this value is appropriated by multinational companies, the nation states they are based in, and the people that reside in these nation states, as Tony Norfield’s The City and John Smith’s Imperialism in the Twenty-First Century show. We must therefore think seriously about how the nation state structures the process of racialisation in the core and in the periphery, and how different national forms of racialisation exist within an imperialist world system. </w:t>
      </w:r>
    </w:p>
    <w:p w14:paraId="0566FC37"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Given these political-economic realities, the study of race (and consequently also of Blackness) is always enmeshed in a political struggle: this forces us to consider the political implications of our theoretical analysis. True, </w:t>
      </w:r>
      <w:r w:rsidRPr="00EF4F3F">
        <w:rPr>
          <w:rStyle w:val="StyleUnderline"/>
          <w:rFonts w:asciiTheme="minorHAnsi" w:hAnsiTheme="minorHAnsi" w:cstheme="minorHAnsi"/>
          <w:highlight w:val="green"/>
        </w:rPr>
        <w:t>we can acknowledge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racism has been written into</w:t>
      </w:r>
      <w:r w:rsidRPr="00EF4F3F">
        <w:rPr>
          <w:rStyle w:val="StyleUnderline"/>
          <w:rFonts w:asciiTheme="minorHAnsi" w:hAnsiTheme="minorHAnsi" w:cstheme="minorHAnsi"/>
        </w:rPr>
        <w:t xml:space="preserve"> the ‘base’ of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And, as with the Césaires’ strategic essentialism, there is a space for the affirmation of a positive Blackness directed at challenging colonial prejudices still tied into the national fabric of states in the Global North. Nonetheless, </w:t>
      </w:r>
      <w:r w:rsidRPr="00EF4F3F">
        <w:rPr>
          <w:rStyle w:val="Emphasis"/>
          <w:rFonts w:asciiTheme="minorHAnsi" w:hAnsiTheme="minorHAnsi" w:cstheme="minorHAnsi"/>
        </w:rPr>
        <w:t xml:space="preserve">we must also recognise that </w:t>
      </w:r>
      <w:r w:rsidRPr="00EF4F3F">
        <w:rPr>
          <w:rStyle w:val="Emphasis"/>
          <w:rFonts w:asciiTheme="minorHAnsi" w:hAnsiTheme="minorHAnsi" w:cstheme="minorHAnsi"/>
          <w:highlight w:val="green"/>
        </w:rPr>
        <w:t>there is</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dire need for anti-imperialist</w:t>
      </w:r>
      <w:r w:rsidRPr="00EF4F3F">
        <w:rPr>
          <w:rStyle w:val="Emphasis"/>
          <w:rFonts w:asciiTheme="minorHAnsi" w:hAnsiTheme="minorHAnsi" w:cstheme="minorHAnsi"/>
        </w:rPr>
        <w:t xml:space="preserve"> South-South </w:t>
      </w:r>
      <w:r w:rsidRPr="00EF4F3F">
        <w:rPr>
          <w:rStyle w:val="Emphasis"/>
          <w:rFonts w:asciiTheme="minorHAnsi" w:hAnsiTheme="minorHAnsi" w:cstheme="minorHAnsi"/>
          <w:highlight w:val="green"/>
        </w:rPr>
        <w:t>cooperation</w:t>
      </w:r>
      <w:r w:rsidRPr="00EF4F3F">
        <w:rPr>
          <w:rFonts w:asciiTheme="minorHAnsi" w:hAnsiTheme="minorHAnsi" w:cstheme="minorHAnsi"/>
          <w:sz w:val="12"/>
        </w:rPr>
        <w:t xml:space="preserve">. It is easy to forget that the global left discourse was once shaped by such debates: the examples of the Panthers in Algeria, Cabral’s visits to Cuba, Cuban support of the MPLA in Angola, and more, illustrate just how many Black people (including African-American organisations like the Panthers and Amiri Baraka’s Congress of Afrikan People) felt the need for a cross-racial push against colonialism, neocolonialism and imperialism. </w:t>
      </w:r>
    </w:p>
    <w:p w14:paraId="5AE6876C" w14:textId="77777777" w:rsidR="005B2C91" w:rsidRPr="00EF4F3F" w:rsidRDefault="005B2C91" w:rsidP="005B2C91">
      <w:pPr>
        <w:rPr>
          <w:rFonts w:asciiTheme="minorHAnsi" w:hAnsiTheme="minorHAnsi" w:cstheme="minorHAnsi"/>
          <w:sz w:val="12"/>
        </w:rPr>
      </w:pPr>
      <w:r w:rsidRPr="00EF4F3F">
        <w:rPr>
          <w:rFonts w:asciiTheme="minorHAnsi" w:hAnsiTheme="minorHAnsi" w:cstheme="minorHAnsi"/>
          <w:sz w:val="12"/>
        </w:rPr>
        <w:t xml:space="preserve">There exists a political and intellectual tradition that has tried to bring the interconnection between race, neocolonialism and imperialism to the forefront of radical politics.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erasure of this tradition</w:t>
      </w:r>
      <w:r w:rsidRPr="00EF4F3F">
        <w:rPr>
          <w:rFonts w:asciiTheme="minorHAnsi" w:hAnsiTheme="minorHAnsi" w:cstheme="minorHAnsi"/>
          <w:sz w:val="12"/>
        </w:rPr>
        <w:t xml:space="preserve"> – stretching from Sankara and Cabral to Samir Amin – </w:t>
      </w:r>
      <w:r w:rsidRPr="00EF4F3F">
        <w:rPr>
          <w:rStyle w:val="StyleUnderline"/>
          <w:rFonts w:asciiTheme="minorHAnsi" w:hAnsiTheme="minorHAnsi" w:cstheme="minorHAnsi"/>
        </w:rPr>
        <w:t xml:space="preserve">has only </w:t>
      </w:r>
      <w:r w:rsidRPr="00EF4F3F">
        <w:rPr>
          <w:rStyle w:val="StyleUnderline"/>
          <w:rFonts w:asciiTheme="minorHAnsi" w:hAnsiTheme="minorHAnsi" w:cstheme="minorHAnsi"/>
          <w:highlight w:val="green"/>
        </w:rPr>
        <w:t>served to embolden ontological theories</w:t>
      </w:r>
      <w:r w:rsidRPr="00EF4F3F">
        <w:rPr>
          <w:rStyle w:val="StyleUnderline"/>
          <w:rFonts w:asciiTheme="minorHAnsi" w:hAnsiTheme="minorHAnsi" w:cstheme="minorHAnsi"/>
        </w:rPr>
        <w:t xml:space="preserve"> of Blackness and racialisation </w:t>
      </w:r>
      <w:r w:rsidRPr="00EF4F3F">
        <w:rPr>
          <w:rStyle w:val="StyleUnderline"/>
          <w:rFonts w:asciiTheme="minorHAnsi" w:hAnsiTheme="minorHAnsi" w:cstheme="minorHAnsi"/>
          <w:highlight w:val="green"/>
        </w:rPr>
        <w:t>that</w:t>
      </w:r>
      <w:r w:rsidRPr="00EF4F3F">
        <w:rPr>
          <w:rStyle w:val="StyleUnderline"/>
          <w:rFonts w:asciiTheme="minorHAnsi" w:hAnsiTheme="minorHAnsi" w:cstheme="minorHAnsi"/>
        </w:rPr>
        <w:t xml:space="preserve"> take an African-American diasporic and alienated perspective as a priori truth and </w:t>
      </w:r>
      <w:r w:rsidRPr="00EF4F3F">
        <w:rPr>
          <w:rStyle w:val="StyleUnderline"/>
          <w:rFonts w:asciiTheme="minorHAnsi" w:hAnsiTheme="minorHAnsi" w:cstheme="minorHAnsi"/>
          <w:highlight w:val="green"/>
        </w:rPr>
        <w:t>have no purpose</w:t>
      </w:r>
      <w:r w:rsidRPr="00EF4F3F">
        <w:rPr>
          <w:rStyle w:val="StyleUnderline"/>
          <w:rFonts w:asciiTheme="minorHAnsi" w:hAnsiTheme="minorHAnsi" w:cstheme="minorHAnsi"/>
        </w:rPr>
        <w:t xml:space="preserve"> or meaning </w:t>
      </w:r>
      <w:r w:rsidRPr="00EF4F3F">
        <w:rPr>
          <w:rStyle w:val="StyleUnderline"/>
          <w:rFonts w:asciiTheme="minorHAnsi" w:hAnsiTheme="minorHAnsi" w:cstheme="minorHAnsi"/>
          <w:highlight w:val="green"/>
        </w:rPr>
        <w:t>for those</w:t>
      </w:r>
      <w:r w:rsidRPr="00EF4F3F">
        <w:rPr>
          <w:rStyle w:val="StyleUnderline"/>
          <w:rFonts w:asciiTheme="minorHAnsi" w:hAnsiTheme="minorHAnsi" w:cstheme="minorHAnsi"/>
        </w:rPr>
        <w:t xml:space="preserve"> struggling against the realities of imperialist super-exploitation and national oppression </w:t>
      </w:r>
      <w:r w:rsidRPr="00EF4F3F">
        <w:rPr>
          <w:rStyle w:val="StyleUnderline"/>
          <w:rFonts w:asciiTheme="minorHAnsi" w:hAnsiTheme="minorHAnsi" w:cstheme="minorHAnsi"/>
          <w:highlight w:val="green"/>
        </w:rPr>
        <w:t>on the ground</w:t>
      </w:r>
      <w:r w:rsidRPr="00EF4F3F">
        <w:rPr>
          <w:rFonts w:asciiTheme="minorHAnsi" w:hAnsiTheme="minorHAnsi" w:cstheme="minorHAnsi"/>
          <w:sz w:val="12"/>
        </w:rPr>
        <w:t>. As Thomas Sankara forcefully put it in his speech before the UN General Assembly: ‘Down with imperialism! Down with neo-colonialism! […] Eternal victory to the peoples of Africa, Latin America and Asia in their struggle! Fatherland or death: we shall triumph.’</w:t>
      </w:r>
    </w:p>
    <w:p w14:paraId="306DE826" w14:textId="77777777" w:rsidR="00C94F41" w:rsidRPr="00792D1F" w:rsidRDefault="00C94F41" w:rsidP="00C94F41">
      <w:pPr>
        <w:pStyle w:val="Heading4"/>
      </w:pPr>
      <w:r w:rsidRPr="00792D1F">
        <w:t xml:space="preserve">The aff fails to cultivate the </w:t>
      </w:r>
      <w:r w:rsidRPr="00792D1F">
        <w:rPr>
          <w:u w:val="single"/>
        </w:rPr>
        <w:t>discipline</w:t>
      </w:r>
      <w:r w:rsidRPr="00792D1F">
        <w:t xml:space="preserve"> and </w:t>
      </w:r>
      <w:r w:rsidRPr="00792D1F">
        <w:rPr>
          <w:u w:val="single"/>
        </w:rPr>
        <w:t>planning</w:t>
      </w:r>
      <w:r w:rsidRPr="00792D1F">
        <w:t xml:space="preserve"> required to </w:t>
      </w:r>
      <w:r w:rsidRPr="00792D1F">
        <w:rPr>
          <w:u w:val="single"/>
        </w:rPr>
        <w:t>replace</w:t>
      </w:r>
      <w:r w:rsidRPr="00792D1F">
        <w:t xml:space="preserve"> capitalism, not just </w:t>
      </w:r>
      <w:r w:rsidRPr="00792D1F">
        <w:rPr>
          <w:u w:val="single"/>
        </w:rPr>
        <w:t>resist</w:t>
      </w:r>
      <w:r w:rsidRPr="00792D1F">
        <w:t xml:space="preserve"> it. This represents </w:t>
      </w:r>
      <w:r w:rsidRPr="00792D1F">
        <w:rPr>
          <w:u w:val="single"/>
        </w:rPr>
        <w:t>open condescension</w:t>
      </w:r>
      <w:r w:rsidRPr="00792D1F">
        <w:t xml:space="preserve"> for the masses and collapses into </w:t>
      </w:r>
      <w:r w:rsidRPr="00792D1F">
        <w:rPr>
          <w:u w:val="single"/>
        </w:rPr>
        <w:t>bourgeois liberalism</w:t>
      </w:r>
      <w:r w:rsidRPr="00792D1F">
        <w:t>.</w:t>
      </w:r>
    </w:p>
    <w:p w14:paraId="036FD6DF" w14:textId="77777777" w:rsidR="00C94F41" w:rsidRPr="00792D1F" w:rsidRDefault="00C94F41" w:rsidP="00C94F41">
      <w:pPr>
        <w:rPr>
          <w:rStyle w:val="Style13ptBold"/>
        </w:rPr>
      </w:pPr>
      <w:r w:rsidRPr="00792D1F">
        <w:rPr>
          <w:rStyle w:val="Style13ptBold"/>
        </w:rPr>
        <w:t>JMP ‘12</w:t>
      </w:r>
    </w:p>
    <w:p w14:paraId="7492CD0D" w14:textId="77777777" w:rsidR="00C94F41" w:rsidRPr="00792D1F" w:rsidRDefault="00C94F41" w:rsidP="00C94F41">
      <w:pPr>
        <w:rPr>
          <w:sz w:val="16"/>
          <w:szCs w:val="16"/>
        </w:rPr>
      </w:pPr>
      <w:r w:rsidRPr="00792D1F">
        <w:rPr>
          <w:sz w:val="16"/>
          <w:szCs w:val="16"/>
        </w:rPr>
        <w:t xml:space="preserve">[Joshua Moufawad-Paul, PhD, philosophy @ York University. 04/30/2012. “On Combat Liberalism [part 3]”, http://moufawad-paul.blogspot.com/2012/04/on-combat-liberalism-part-3.html] pat </w:t>
      </w:r>
    </w:p>
    <w:p w14:paraId="3ED153B9" w14:textId="77777777" w:rsidR="00C94F41" w:rsidRPr="00792D1F" w:rsidRDefault="00C94F41" w:rsidP="00C94F41">
      <w:pPr>
        <w:rPr>
          <w:sz w:val="12"/>
        </w:rPr>
      </w:pPr>
      <w:r w:rsidRPr="00792D1F">
        <w:rPr>
          <w:rStyle w:val="StyleUnderline"/>
          <w:highlight w:val="cyan"/>
        </w:rPr>
        <w:t>If we want people to accept</w:t>
      </w:r>
      <w:r w:rsidRPr="00792D1F">
        <w:rPr>
          <w:rStyle w:val="StyleUnderline"/>
        </w:rPr>
        <w:t xml:space="preserve"> that </w:t>
      </w:r>
      <w:r w:rsidRPr="00792D1F">
        <w:rPr>
          <w:rStyle w:val="StyleUnderline"/>
          <w:highlight w:val="cyan"/>
        </w:rPr>
        <w:t>communism is better</w:t>
      </w:r>
      <w:r w:rsidRPr="00792D1F">
        <w:rPr>
          <w:rStyle w:val="StyleUnderline"/>
        </w:rPr>
        <w:t xml:space="preserve"> than capitalism</w:t>
      </w:r>
      <w:r w:rsidRPr="00792D1F">
        <w:rPr>
          <w:sz w:val="12"/>
        </w:rPr>
        <w:t xml:space="preserve">, </w:t>
      </w:r>
      <w:r w:rsidRPr="00792D1F">
        <w:rPr>
          <w:rStyle w:val="StyleUnderline"/>
        </w:rPr>
        <w:t>and have nothing to offer them but theory and the claim that socialism is better</w:t>
      </w:r>
      <w:r w:rsidRPr="00792D1F">
        <w:rPr>
          <w:sz w:val="12"/>
        </w:rPr>
        <w:t xml:space="preserve">, </w:t>
      </w:r>
      <w:r w:rsidRPr="00792D1F">
        <w:rPr>
          <w:rStyle w:val="StyleUnderline"/>
        </w:rPr>
        <w:t xml:space="preserve">then </w:t>
      </w:r>
      <w:r w:rsidRPr="00792D1F">
        <w:rPr>
          <w:rStyle w:val="StyleUnderline"/>
          <w:highlight w:val="cyan"/>
        </w:rPr>
        <w:t>this should be proved in our actions</w:t>
      </w:r>
      <w:r w:rsidRPr="00792D1F">
        <w:rPr>
          <w:rStyle w:val="StyleUnderline"/>
        </w:rPr>
        <w:t xml:space="preserve"> as well as our words</w:t>
      </w:r>
      <w:r w:rsidRPr="00792D1F">
        <w:rPr>
          <w:sz w:val="12"/>
        </w:rPr>
        <w:t xml:space="preserve">. People should see that we are different than the average capitalist––that we are not petty, selfish, extremely individualistic, judgmental, etc. And yet, at the same time, </w:t>
      </w:r>
      <w:r w:rsidRPr="00792D1F">
        <w:rPr>
          <w:rStyle w:val="StyleUnderline"/>
        </w:rPr>
        <w:t xml:space="preserve">we need to </w:t>
      </w:r>
      <w:r w:rsidRPr="00792D1F">
        <w:rPr>
          <w:rStyle w:val="StyleUnderline"/>
          <w:highlight w:val="cyan"/>
        </w:rPr>
        <w:t>appear</w:t>
      </w:r>
      <w:r w:rsidRPr="00792D1F">
        <w:rPr>
          <w:rStyle w:val="StyleUnderline"/>
        </w:rPr>
        <w:t xml:space="preserve"> as </w:t>
      </w:r>
      <w:r w:rsidRPr="00792D1F">
        <w:rPr>
          <w:rStyle w:val="StyleUnderline"/>
          <w:highlight w:val="cyan"/>
        </w:rPr>
        <w:t>principled</w:t>
      </w:r>
      <w:r w:rsidRPr="00792D1F">
        <w:rPr>
          <w:sz w:val="12"/>
        </w:rPr>
        <w:t xml:space="preserve">, </w:t>
      </w:r>
      <w:r w:rsidRPr="00792D1F">
        <w:rPr>
          <w:rStyle w:val="StyleUnderline"/>
          <w:highlight w:val="cyan"/>
        </w:rPr>
        <w:t>disciplined</w:t>
      </w:r>
      <w:r w:rsidRPr="00792D1F">
        <w:rPr>
          <w:sz w:val="12"/>
        </w:rPr>
        <w:t xml:space="preserve">, </w:t>
      </w:r>
      <w:r w:rsidRPr="00792D1F">
        <w:rPr>
          <w:rStyle w:val="StyleUnderline"/>
        </w:rPr>
        <w:t xml:space="preserve">and </w:t>
      </w:r>
      <w:r w:rsidRPr="00792D1F">
        <w:rPr>
          <w:rStyle w:val="StyleUnderline"/>
          <w:highlight w:val="cyan"/>
        </w:rPr>
        <w:t>unwilling to dilute our politics</w:t>
      </w:r>
      <w:r w:rsidRPr="00792D1F">
        <w:rPr>
          <w:rStyle w:val="StyleUnderline"/>
        </w:rPr>
        <w:t xml:space="preserve"> with reformism</w:t>
      </w:r>
      <w:r w:rsidRPr="00792D1F">
        <w:rPr>
          <w:sz w:val="12"/>
        </w:rPr>
        <w:t xml:space="preserve">. </w:t>
      </w:r>
      <w:r w:rsidRPr="00792D1F">
        <w:rPr>
          <w:rStyle w:val="StyleUnderline"/>
        </w:rPr>
        <w:t>While there are those leftist who come across as arrogant assholes</w:t>
      </w:r>
      <w:r w:rsidRPr="00792D1F">
        <w:rPr>
          <w:sz w:val="12"/>
        </w:rPr>
        <w:t>––condescending and holier-than-thou––</w:t>
      </w:r>
      <w:r w:rsidRPr="00792D1F">
        <w:rPr>
          <w:rStyle w:val="StyleUnderline"/>
        </w:rPr>
        <w:t xml:space="preserve">there are also </w:t>
      </w:r>
      <w:r w:rsidRPr="00792D1F">
        <w:rPr>
          <w:rStyle w:val="StyleUnderline"/>
          <w:highlight w:val="cyan"/>
        </w:rPr>
        <w:t>those who</w:t>
      </w:r>
      <w:r w:rsidRPr="00792D1F">
        <w:rPr>
          <w:sz w:val="12"/>
        </w:rPr>
        <w:t xml:space="preserve">, in their desire to be liked by everyone and to appear as "respectable" and "reasonable", </w:t>
      </w:r>
      <w:r w:rsidRPr="00792D1F">
        <w:rPr>
          <w:rStyle w:val="StyleUnderline"/>
        </w:rPr>
        <w:t>will hide their politics</w:t>
      </w:r>
      <w:r w:rsidRPr="00792D1F">
        <w:rPr>
          <w:sz w:val="12"/>
        </w:rPr>
        <w:t xml:space="preserve">, participate in reformism, </w:t>
      </w:r>
      <w:r w:rsidRPr="00792D1F">
        <w:rPr>
          <w:rStyle w:val="StyleUnderline"/>
          <w:highlight w:val="cyan"/>
        </w:rPr>
        <w:t>tail the masses</w:t>
      </w:r>
      <w:r w:rsidRPr="00792D1F">
        <w:rPr>
          <w:sz w:val="12"/>
        </w:rPr>
        <w:t xml:space="preserve">, and act in an extremely dishonest manner. </w:t>
      </w:r>
      <w:r w:rsidRPr="00792D1F">
        <w:rPr>
          <w:rStyle w:val="StyleUnderline"/>
        </w:rPr>
        <w:t>This second type of behaviour</w:t>
      </w:r>
      <w:r w:rsidRPr="00792D1F">
        <w:rPr>
          <w:sz w:val="12"/>
        </w:rPr>
        <w:t xml:space="preserve">, however, </w:t>
      </w:r>
      <w:r w:rsidRPr="00792D1F">
        <w:rPr>
          <w:rStyle w:val="StyleUnderline"/>
        </w:rPr>
        <w:t xml:space="preserve">is </w:t>
      </w:r>
      <w:r w:rsidRPr="00792D1F">
        <w:rPr>
          <w:rStyle w:val="Emphasis"/>
          <w:highlight w:val="cyan"/>
        </w:rPr>
        <w:t>just as condescending</w:t>
      </w:r>
      <w:r w:rsidRPr="00792D1F">
        <w:rPr>
          <w:rStyle w:val="StyleUnderline"/>
        </w:rPr>
        <w:t xml:space="preserve"> as the open arrogance because it is another type of arrogance</w:t>
      </w:r>
      <w:r w:rsidRPr="00792D1F">
        <w:rPr>
          <w:sz w:val="12"/>
        </w:rPr>
        <w:t xml:space="preserve">; </w:t>
      </w:r>
      <w:r w:rsidRPr="00792D1F">
        <w:rPr>
          <w:rStyle w:val="StyleUnderline"/>
        </w:rPr>
        <w:t xml:space="preserve">it is premised on </w:t>
      </w:r>
      <w:r w:rsidRPr="00792D1F">
        <w:rPr>
          <w:rStyle w:val="StyleUnderline"/>
          <w:highlight w:val="cyan"/>
        </w:rPr>
        <w:t>the belief</w:t>
      </w:r>
      <w:r w:rsidRPr="00792D1F">
        <w:rPr>
          <w:rStyle w:val="StyleUnderline"/>
        </w:rPr>
        <w:t xml:space="preserve"> that </w:t>
      </w:r>
      <w:r w:rsidRPr="00792D1F">
        <w:rPr>
          <w:rStyle w:val="StyleUnderline"/>
          <w:highlight w:val="cyan"/>
        </w:rPr>
        <w:t>the masses</w:t>
      </w:r>
      <w:r w:rsidRPr="00792D1F">
        <w:rPr>
          <w:sz w:val="12"/>
        </w:rPr>
        <w:t xml:space="preserve">, many of whom have not had the same educational privileges, </w:t>
      </w:r>
      <w:r w:rsidRPr="00792D1F">
        <w:rPr>
          <w:rStyle w:val="StyleUnderline"/>
          <w:highlight w:val="cyan"/>
        </w:rPr>
        <w:t>are incapable of learning</w:t>
      </w:r>
      <w:r w:rsidRPr="00792D1F">
        <w:rPr>
          <w:rStyle w:val="StyleUnderline"/>
        </w:rPr>
        <w:t xml:space="preserve"> and so must be catered to in the most patronizing manner</w:t>
      </w:r>
      <w:r w:rsidRPr="00792D1F">
        <w:rPr>
          <w:sz w:val="12"/>
        </w:rPr>
        <w:t>.</w:t>
      </w:r>
    </w:p>
    <w:p w14:paraId="7F85BE8A" w14:textId="77777777" w:rsidR="00C94F41" w:rsidRPr="00792D1F" w:rsidRDefault="00C94F41" w:rsidP="00C94F41">
      <w:pPr>
        <w:rPr>
          <w:sz w:val="8"/>
          <w:szCs w:val="8"/>
        </w:rPr>
      </w:pPr>
      <w:r w:rsidRPr="00792D1F">
        <w:rPr>
          <w:sz w:val="8"/>
          <w:szCs w:val="8"/>
        </w:rPr>
        <w:t>With this in mind, it is appropriate to turn to the ninth type of liberal behaviour…</w:t>
      </w:r>
    </w:p>
    <w:p w14:paraId="48EBA845" w14:textId="77777777" w:rsidR="00C94F41" w:rsidRPr="00792D1F" w:rsidRDefault="00C94F41" w:rsidP="00C94F41">
      <w:pPr>
        <w:rPr>
          <w:i/>
          <w:iCs/>
          <w:sz w:val="8"/>
          <w:szCs w:val="8"/>
        </w:rPr>
      </w:pPr>
      <w:r w:rsidRPr="00792D1F">
        <w:rPr>
          <w:sz w:val="8"/>
          <w:szCs w:val="8"/>
        </w:rPr>
        <w:t>Example #9:</w:t>
      </w:r>
      <w:r w:rsidRPr="00792D1F">
        <w:rPr>
          <w:i/>
          <w:iCs/>
          <w:sz w:val="8"/>
          <w:szCs w:val="8"/>
        </w:rPr>
        <w:t xml:space="preserve"> "to work half-heartedly without a definite plan or direction; to work perfunctorily and muddle along."</w:t>
      </w:r>
    </w:p>
    <w:p w14:paraId="13A34DE3" w14:textId="77777777" w:rsidR="00C94F41" w:rsidRPr="00792D1F" w:rsidRDefault="00C94F41" w:rsidP="00C94F41">
      <w:pPr>
        <w:rPr>
          <w:sz w:val="12"/>
        </w:rPr>
      </w:pPr>
      <w:r w:rsidRPr="00792D1F">
        <w:rPr>
          <w:sz w:val="12"/>
        </w:rPr>
        <w:t xml:space="preserve">In some ways, </w:t>
      </w:r>
      <w:r w:rsidRPr="00792D1F">
        <w:rPr>
          <w:rStyle w:val="StyleUnderline"/>
        </w:rPr>
        <w:t xml:space="preserve">I think that this </w:t>
      </w:r>
      <w:r w:rsidRPr="00792D1F">
        <w:rPr>
          <w:rStyle w:val="StyleUnderline"/>
          <w:highlight w:val="cyan"/>
        </w:rPr>
        <w:t>disdain for discipline</w:t>
      </w:r>
      <w:r w:rsidRPr="00792D1F">
        <w:rPr>
          <w:rStyle w:val="StyleUnderline"/>
        </w:rPr>
        <w:t xml:space="preserve"> and principles </w:t>
      </w:r>
      <w:r w:rsidRPr="00792D1F">
        <w:rPr>
          <w:rStyle w:val="StyleUnderline"/>
          <w:highlight w:val="cyan"/>
        </w:rPr>
        <w:t>comes from</w:t>
      </w:r>
      <w:r w:rsidRPr="00792D1F">
        <w:rPr>
          <w:rStyle w:val="StyleUnderline"/>
        </w:rPr>
        <w:t xml:space="preserve"> the </w:t>
      </w:r>
      <w:r w:rsidRPr="00792D1F">
        <w:rPr>
          <w:rStyle w:val="StyleUnderline"/>
          <w:highlight w:val="cyan"/>
        </w:rPr>
        <w:t>condescension</w:t>
      </w:r>
      <w:r w:rsidRPr="00792D1F">
        <w:rPr>
          <w:rStyle w:val="StyleUnderline"/>
        </w:rPr>
        <w:t xml:space="preserve"> discussed above</w:t>
      </w:r>
      <w:r w:rsidRPr="00792D1F">
        <w:rPr>
          <w:sz w:val="12"/>
        </w:rPr>
        <w:t xml:space="preserve">. </w:t>
      </w:r>
      <w:r w:rsidRPr="00792D1F">
        <w:rPr>
          <w:rStyle w:val="StyleUnderline"/>
        </w:rPr>
        <w:t>It is</w:t>
      </w:r>
      <w:r w:rsidRPr="00792D1F">
        <w:rPr>
          <w:sz w:val="12"/>
        </w:rPr>
        <w:t xml:space="preserve">, after all, </w:t>
      </w:r>
      <w:r w:rsidRPr="00792D1F">
        <w:rPr>
          <w:rStyle w:val="StyleUnderline"/>
        </w:rPr>
        <w:t>far better not to have a plan when it comes to our behaviour amongst the people if we do not want to represent our principles in a disciplined manner</w:t>
      </w:r>
      <w:r w:rsidRPr="00792D1F">
        <w:rPr>
          <w:sz w:val="12"/>
        </w:rPr>
        <w:t xml:space="preserve">. </w:t>
      </w:r>
      <w:r w:rsidRPr="00792D1F">
        <w:rPr>
          <w:rStyle w:val="StyleUnderline"/>
        </w:rPr>
        <w:t>Better to just work incoherently</w:t>
      </w:r>
      <w:r w:rsidRPr="00792D1F">
        <w:rPr>
          <w:sz w:val="12"/>
        </w:rPr>
        <w:t xml:space="preserve">, </w:t>
      </w:r>
      <w:r w:rsidRPr="00792D1F">
        <w:rPr>
          <w:rStyle w:val="StyleUnderline"/>
          <w:highlight w:val="cyan"/>
        </w:rPr>
        <w:t>never</w:t>
      </w:r>
      <w:r w:rsidRPr="00792D1F">
        <w:rPr>
          <w:rStyle w:val="StyleUnderline"/>
        </w:rPr>
        <w:t xml:space="preserve"> really </w:t>
      </w:r>
      <w:r w:rsidRPr="00792D1F">
        <w:rPr>
          <w:rStyle w:val="StyleUnderline"/>
          <w:highlight w:val="cyan"/>
        </w:rPr>
        <w:t>figure out</w:t>
      </w:r>
      <w:r w:rsidRPr="00792D1F">
        <w:rPr>
          <w:rStyle w:val="StyleUnderline"/>
        </w:rPr>
        <w:t xml:space="preserve"> the </w:t>
      </w:r>
      <w:r w:rsidRPr="00792D1F">
        <w:rPr>
          <w:rStyle w:val="StyleUnderline"/>
          <w:highlight w:val="cyan"/>
        </w:rPr>
        <w:t>political goals</w:t>
      </w:r>
      <w:r w:rsidRPr="00792D1F">
        <w:rPr>
          <w:rStyle w:val="StyleUnderline"/>
        </w:rPr>
        <w:t xml:space="preserve"> we want to develop</w:t>
      </w:r>
      <w:r w:rsidRPr="00792D1F">
        <w:rPr>
          <w:sz w:val="12"/>
        </w:rPr>
        <w:t xml:space="preserve">, </w:t>
      </w:r>
      <w:r w:rsidRPr="00792D1F">
        <w:rPr>
          <w:rStyle w:val="StyleUnderline"/>
          <w:highlight w:val="cyan"/>
        </w:rPr>
        <w:t>and hope</w:t>
      </w:r>
      <w:r w:rsidRPr="00792D1F">
        <w:rPr>
          <w:rStyle w:val="StyleUnderline"/>
        </w:rPr>
        <w:t xml:space="preserve"> that </w:t>
      </w:r>
      <w:r w:rsidRPr="00792D1F">
        <w:rPr>
          <w:rStyle w:val="StyleUnderline"/>
          <w:highlight w:val="cyan"/>
        </w:rPr>
        <w:t>the masses will</w:t>
      </w:r>
      <w:r w:rsidRPr="00792D1F">
        <w:rPr>
          <w:rStyle w:val="StyleUnderline"/>
        </w:rPr>
        <w:t xml:space="preserve"> figure out the correct </w:t>
      </w:r>
      <w:r w:rsidRPr="00792D1F">
        <w:rPr>
          <w:rStyle w:val="StyleUnderline"/>
          <w:highlight w:val="cyan"/>
        </w:rPr>
        <w:t>plan</w:t>
      </w:r>
      <w:r w:rsidRPr="00792D1F">
        <w:rPr>
          <w:rStyle w:val="StyleUnderline"/>
        </w:rPr>
        <w:t xml:space="preserve"> and direction by </w:t>
      </w:r>
      <w:r w:rsidRPr="00792D1F">
        <w:rPr>
          <w:rStyle w:val="StyleUnderline"/>
          <w:highlight w:val="cyan"/>
        </w:rPr>
        <w:t>themselves</w:t>
      </w:r>
      <w:r w:rsidRPr="00792D1F">
        <w:rPr>
          <w:sz w:val="12"/>
        </w:rPr>
        <w:t xml:space="preserve">. Have some demonstrations that have no goal aside from being demonstrations, produce documents that have no direction aside from lowest-common-denominator reformism, and make things up as we go. </w:t>
      </w:r>
      <w:r w:rsidRPr="00792D1F">
        <w:rPr>
          <w:rStyle w:val="StyleUnderline"/>
        </w:rPr>
        <w:t xml:space="preserve">Or </w:t>
      </w:r>
      <w:r w:rsidRPr="00792D1F">
        <w:rPr>
          <w:rStyle w:val="StyleUnderline"/>
          <w:highlight w:val="cyan"/>
        </w:rPr>
        <w:t>get involved in</w:t>
      </w:r>
      <w:r w:rsidRPr="00792D1F">
        <w:rPr>
          <w:rStyle w:val="StyleUnderline"/>
        </w:rPr>
        <w:t xml:space="preserve"> a movement such as </w:t>
      </w:r>
      <w:r w:rsidRPr="00792D1F">
        <w:rPr>
          <w:rStyle w:val="StyleUnderline"/>
          <w:highlight w:val="cyan"/>
        </w:rPr>
        <w:t>#occupy</w:t>
      </w:r>
      <w:r w:rsidRPr="00792D1F">
        <w:rPr>
          <w:rStyle w:val="StyleUnderline"/>
        </w:rPr>
        <w:t xml:space="preserve"> and do nothing within this space </w:t>
      </w:r>
      <w:r w:rsidRPr="00792D1F">
        <w:rPr>
          <w:rStyle w:val="Emphasis"/>
        </w:rPr>
        <w:t xml:space="preserve">except </w:t>
      </w:r>
      <w:r w:rsidRPr="00792D1F">
        <w:rPr>
          <w:rStyle w:val="Emphasis"/>
          <w:highlight w:val="cyan"/>
        </w:rPr>
        <w:t>to praise</w:t>
      </w:r>
      <w:r w:rsidRPr="00792D1F">
        <w:rPr>
          <w:rStyle w:val="Emphasis"/>
        </w:rPr>
        <w:t xml:space="preserve"> its </w:t>
      </w:r>
      <w:r w:rsidRPr="00792D1F">
        <w:rPr>
          <w:rStyle w:val="Emphasis"/>
          <w:highlight w:val="cyan"/>
        </w:rPr>
        <w:t>spontaneous spirit and</w:t>
      </w:r>
      <w:r w:rsidRPr="00792D1F">
        <w:rPr>
          <w:rStyle w:val="Emphasis"/>
        </w:rPr>
        <w:t xml:space="preserve"> celebrate its </w:t>
      </w:r>
      <w:r w:rsidRPr="00792D1F">
        <w:rPr>
          <w:rStyle w:val="Emphasis"/>
          <w:highlight w:val="cyan"/>
        </w:rPr>
        <w:t>lack of direction</w:t>
      </w:r>
      <w:r w:rsidRPr="00792D1F">
        <w:rPr>
          <w:sz w:val="12"/>
        </w:rPr>
        <w:t>.</w:t>
      </w:r>
    </w:p>
    <w:p w14:paraId="7AEFC9BD" w14:textId="77777777" w:rsidR="00C94F41" w:rsidRPr="00792D1F" w:rsidRDefault="00C94F41" w:rsidP="00C94F41">
      <w:pPr>
        <w:rPr>
          <w:sz w:val="12"/>
        </w:rPr>
      </w:pPr>
      <w:r w:rsidRPr="00792D1F">
        <w:rPr>
          <w:sz w:val="12"/>
        </w:rPr>
        <w:t xml:space="preserve">In other ways, though, </w:t>
      </w:r>
      <w:r w:rsidRPr="00792D1F">
        <w:rPr>
          <w:rStyle w:val="StyleUnderline"/>
        </w:rPr>
        <w:t>this behaviour</w:t>
      </w:r>
      <w:r w:rsidRPr="00792D1F">
        <w:rPr>
          <w:sz w:val="12"/>
        </w:rPr>
        <w:t xml:space="preserve">, though perhaps originating in condescension, </w:t>
      </w:r>
      <w:r w:rsidRPr="00792D1F">
        <w:rPr>
          <w:rStyle w:val="StyleUnderline"/>
        </w:rPr>
        <w:t>is just part of how many leftists in this society have been socialized into acting</w:t>
      </w:r>
      <w:r w:rsidRPr="00792D1F">
        <w:rPr>
          <w:sz w:val="12"/>
        </w:rPr>
        <w:t xml:space="preserve">. Indoctrinated by movementist ideology, </w:t>
      </w:r>
      <w:r w:rsidRPr="00792D1F">
        <w:rPr>
          <w:rStyle w:val="StyleUnderline"/>
        </w:rPr>
        <w:t xml:space="preserve">we have been </w:t>
      </w:r>
      <w:r w:rsidRPr="00792D1F">
        <w:rPr>
          <w:rStyle w:val="StyleUnderline"/>
          <w:highlight w:val="cyan"/>
        </w:rPr>
        <w:t>taught not to think through</w:t>
      </w:r>
      <w:r w:rsidRPr="00792D1F">
        <w:rPr>
          <w:rStyle w:val="StyleUnderline"/>
        </w:rPr>
        <w:t xml:space="preserve"> working-plans</w:t>
      </w:r>
      <w:r w:rsidRPr="00792D1F">
        <w:rPr>
          <w:sz w:val="12"/>
        </w:rPr>
        <w:t xml:space="preserve">, political goals, </w:t>
      </w:r>
      <w:r w:rsidRPr="00792D1F">
        <w:rPr>
          <w:rStyle w:val="StyleUnderline"/>
        </w:rPr>
        <w:t xml:space="preserve">a </w:t>
      </w:r>
      <w:r w:rsidRPr="00792D1F">
        <w:rPr>
          <w:rStyle w:val="StyleUnderline"/>
          <w:highlight w:val="cyan"/>
        </w:rPr>
        <w:t>structured</w:t>
      </w:r>
      <w:r w:rsidRPr="00792D1F">
        <w:rPr>
          <w:rStyle w:val="StyleUnderline"/>
        </w:rPr>
        <w:t xml:space="preserve"> approach to our political </w:t>
      </w:r>
      <w:r w:rsidRPr="00792D1F">
        <w:rPr>
          <w:rStyle w:val="StyleUnderline"/>
          <w:highlight w:val="cyan"/>
        </w:rPr>
        <w:t>action</w:t>
      </w:r>
      <w:r w:rsidRPr="00792D1F">
        <w:rPr>
          <w:sz w:val="12"/>
        </w:rPr>
        <w:t xml:space="preserve">. </w:t>
      </w:r>
      <w:r w:rsidRPr="00792D1F">
        <w:rPr>
          <w:rStyle w:val="StyleUnderline"/>
        </w:rPr>
        <w:t>We drift from event to event</w:t>
      </w:r>
      <w:r w:rsidRPr="00792D1F">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5C1B546A" w14:textId="77777777" w:rsidR="00C94F41" w:rsidRPr="00792D1F" w:rsidRDefault="00C94F41" w:rsidP="00C94F41">
      <w:pPr>
        <w:rPr>
          <w:sz w:val="12"/>
        </w:rPr>
      </w:pPr>
      <w:r w:rsidRPr="00792D1F">
        <w:rPr>
          <w:sz w:val="12"/>
        </w:rPr>
        <w:t xml:space="preserve">All we do is set plans for this or that event, a way to navigate a temporary current, or at the most we plan for some moment confined within reformist boundaries. </w:t>
      </w:r>
      <w:r w:rsidRPr="00792D1F">
        <w:rPr>
          <w:rStyle w:val="StyleUnderline"/>
        </w:rPr>
        <w:t>In Ken Loach's film</w:t>
      </w:r>
      <w:r w:rsidRPr="00792D1F">
        <w:rPr>
          <w:sz w:val="12"/>
        </w:rPr>
        <w:t xml:space="preserve">, </w:t>
      </w:r>
      <w:r w:rsidRPr="00792D1F">
        <w:rPr>
          <w:rStyle w:val="StyleUnderline"/>
        </w:rPr>
        <w:t>The Wind that Shakes the Barley</w:t>
      </w:r>
      <w:r w:rsidRPr="00792D1F">
        <w:rPr>
          <w:sz w:val="12"/>
        </w:rPr>
        <w:t xml:space="preserve">, </w:t>
      </w:r>
      <w:r w:rsidRPr="00792D1F">
        <w:rPr>
          <w:rStyle w:val="StyleUnderline"/>
        </w:rPr>
        <w:t xml:space="preserve">one of the characters says that </w:t>
      </w:r>
      <w:r w:rsidRPr="00792D1F">
        <w:rPr>
          <w:rStyle w:val="Emphasis"/>
          <w:highlight w:val="cyan"/>
        </w:rPr>
        <w:t>"it is one thing to know what you're against</w:t>
      </w:r>
      <w:r w:rsidRPr="00792D1F">
        <w:rPr>
          <w:rStyle w:val="Emphasis"/>
        </w:rPr>
        <w:t xml:space="preserve">, but it's quite </w:t>
      </w:r>
      <w:r w:rsidRPr="00792D1F">
        <w:rPr>
          <w:rStyle w:val="Emphasis"/>
          <w:highlight w:val="cyan"/>
        </w:rPr>
        <w:t>another to know what you're for."</w:t>
      </w:r>
      <w:r w:rsidRPr="00792D1F">
        <w:rPr>
          <w:sz w:val="12"/>
        </w:rPr>
        <w:t xml:space="preserve"> Meaning here: </w:t>
      </w:r>
      <w:r w:rsidRPr="00792D1F">
        <w:rPr>
          <w:rStyle w:val="StyleUnderline"/>
        </w:rPr>
        <w:t>it is one thing to organize against aspects of capitalism</w:t>
      </w:r>
      <w:r w:rsidRPr="00792D1F">
        <w:rPr>
          <w:sz w:val="12"/>
        </w:rPr>
        <w:t xml:space="preserve">, </w:t>
      </w:r>
      <w:r w:rsidRPr="00792D1F">
        <w:rPr>
          <w:rStyle w:val="StyleUnderline"/>
        </w:rPr>
        <w:t xml:space="preserve">but far more difficult to organize around </w:t>
      </w:r>
      <w:r w:rsidRPr="00792D1F">
        <w:rPr>
          <w:rStyle w:val="StyleUnderline"/>
          <w:highlight w:val="cyan"/>
        </w:rPr>
        <w:t>how</w:t>
      </w:r>
      <w:r w:rsidRPr="00792D1F">
        <w:rPr>
          <w:rStyle w:val="StyleUnderline"/>
        </w:rPr>
        <w:t xml:space="preserve"> we're going </w:t>
      </w:r>
      <w:r w:rsidRPr="00792D1F">
        <w:rPr>
          <w:rStyle w:val="StyleUnderline"/>
          <w:highlight w:val="cyan"/>
        </w:rPr>
        <w:t>to get rid of capitalism</w:t>
      </w:r>
      <w:r w:rsidRPr="00792D1F">
        <w:rPr>
          <w:rStyle w:val="StyleUnderline"/>
        </w:rPr>
        <w:t xml:space="preserve"> altogether</w:t>
      </w:r>
      <w:r w:rsidRPr="00792D1F">
        <w:rPr>
          <w:sz w:val="12"/>
        </w:rPr>
        <w:t xml:space="preserve">, </w:t>
      </w:r>
      <w:r w:rsidRPr="00792D1F">
        <w:rPr>
          <w:rStyle w:val="StyleUnderline"/>
          <w:highlight w:val="cyan"/>
        </w:rPr>
        <w:t>what</w:t>
      </w:r>
      <w:r w:rsidRPr="00792D1F">
        <w:rPr>
          <w:rStyle w:val="StyleUnderline"/>
        </w:rPr>
        <w:t xml:space="preserve"> we're going </w:t>
      </w:r>
      <w:r w:rsidRPr="00792D1F">
        <w:rPr>
          <w:rStyle w:val="StyleUnderline"/>
          <w:highlight w:val="cyan"/>
        </w:rPr>
        <w:t>to replace it with</w:t>
      </w:r>
      <w:r w:rsidRPr="00792D1F">
        <w:rPr>
          <w:sz w:val="12"/>
        </w:rPr>
        <w:t xml:space="preserve">, </w:t>
      </w:r>
      <w:r w:rsidRPr="00792D1F">
        <w:rPr>
          <w:rStyle w:val="StyleUnderline"/>
        </w:rPr>
        <w:t>and how we're going to build this what</w:t>
      </w:r>
      <w:r w:rsidRPr="00792D1F">
        <w:rPr>
          <w:sz w:val="12"/>
        </w:rPr>
        <w:t>.</w:t>
      </w:r>
    </w:p>
    <w:p w14:paraId="1F8250FC" w14:textId="77777777" w:rsidR="00C94F41" w:rsidRPr="00792D1F" w:rsidRDefault="00C94F41" w:rsidP="00C94F41">
      <w:pPr>
        <w:rPr>
          <w:sz w:val="8"/>
          <w:szCs w:val="8"/>
        </w:rPr>
      </w:pPr>
      <w:r w:rsidRPr="00792D1F">
        <w:rPr>
          <w:sz w:val="8"/>
          <w:szCs w:val="8"/>
        </w:rPr>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65698B4B" w14:textId="77777777" w:rsidR="00C94F41" w:rsidRPr="00792D1F" w:rsidRDefault="00C94F41" w:rsidP="00C94F41">
      <w:pPr>
        <w:rPr>
          <w:i/>
          <w:iCs/>
          <w:sz w:val="8"/>
          <w:szCs w:val="8"/>
        </w:rPr>
      </w:pPr>
      <w:r w:rsidRPr="00792D1F">
        <w:rPr>
          <w:sz w:val="8"/>
          <w:szCs w:val="8"/>
        </w:rPr>
        <w:t>Example #10:</w:t>
      </w:r>
      <w:r w:rsidRPr="00792D1F">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1D119B7B" w14:textId="77777777" w:rsidR="00C94F41" w:rsidRPr="00792D1F" w:rsidRDefault="00C94F41" w:rsidP="00C94F41">
      <w:pPr>
        <w:rPr>
          <w:sz w:val="8"/>
          <w:szCs w:val="8"/>
        </w:rPr>
      </w:pPr>
      <w:r w:rsidRPr="00792D1F">
        <w:rPr>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4786925A" w14:textId="77777777" w:rsidR="00C94F41" w:rsidRPr="00792D1F" w:rsidRDefault="00C94F41" w:rsidP="00C94F41">
      <w:pPr>
        <w:rPr>
          <w:rStyle w:val="Emphasis"/>
        </w:rPr>
      </w:pPr>
      <w:r w:rsidRPr="00792D1F">
        <w:rPr>
          <w:rStyle w:val="StyleUnderline"/>
        </w:rPr>
        <w:t xml:space="preserve">These are the </w:t>
      </w:r>
      <w:r w:rsidRPr="00792D1F">
        <w:rPr>
          <w:rStyle w:val="StyleUnderline"/>
          <w:highlight w:val="cyan"/>
        </w:rPr>
        <w:t>people who</w:t>
      </w:r>
      <w:r w:rsidRPr="00792D1F">
        <w:rPr>
          <w:sz w:val="12"/>
        </w:rPr>
        <w:t xml:space="preserve">, </w:t>
      </w:r>
      <w:r w:rsidRPr="00792D1F">
        <w:rPr>
          <w:rStyle w:val="StyleUnderline"/>
        </w:rPr>
        <w:t xml:space="preserve">because they </w:t>
      </w:r>
      <w:r w:rsidRPr="00792D1F">
        <w:rPr>
          <w:rStyle w:val="StyleUnderline"/>
          <w:highlight w:val="cyan"/>
        </w:rPr>
        <w:t xml:space="preserve">imagine they are </w:t>
      </w:r>
      <w:r w:rsidRPr="00792D1F">
        <w:rPr>
          <w:rStyle w:val="Emphasis"/>
          <w:highlight w:val="cyan"/>
        </w:rPr>
        <w:t>extremely important leftist veterans</w:t>
      </w:r>
      <w:r w:rsidRPr="00792D1F">
        <w:rPr>
          <w:rStyle w:val="StyleUnderline"/>
        </w:rPr>
        <w:t xml:space="preserve"> because they were arrested at x rally</w:t>
      </w:r>
      <w:r w:rsidRPr="00792D1F">
        <w:rPr>
          <w:sz w:val="12"/>
        </w:rPr>
        <w:t xml:space="preserve"> (that did little more than expend energy on lawyering), </w:t>
      </w:r>
      <w:r w:rsidRPr="00792D1F">
        <w:rPr>
          <w:rStyle w:val="StyleUnderline"/>
        </w:rPr>
        <w:t>or helped organize y coalition</w:t>
      </w:r>
      <w:r w:rsidRPr="00792D1F">
        <w:rPr>
          <w:sz w:val="12"/>
        </w:rPr>
        <w:t xml:space="preserve"> (that nobody really remembers anymore), </w:t>
      </w:r>
      <w:r w:rsidRPr="00792D1F">
        <w:rPr>
          <w:rStyle w:val="StyleUnderline"/>
          <w:highlight w:val="cyan"/>
        </w:rPr>
        <w:t>disdain</w:t>
      </w:r>
      <w:r w:rsidRPr="00792D1F">
        <w:rPr>
          <w:rStyle w:val="StyleUnderline"/>
        </w:rPr>
        <w:t xml:space="preserve"> any sort of </w:t>
      </w:r>
      <w:r w:rsidRPr="00792D1F">
        <w:rPr>
          <w:rStyle w:val="StyleUnderline"/>
          <w:highlight w:val="cyan"/>
        </w:rPr>
        <w:t>work that does not promote them as individuals</w:t>
      </w:r>
      <w:r w:rsidRPr="00792D1F">
        <w:rPr>
          <w:sz w:val="12"/>
        </w:rPr>
        <w:t xml:space="preserve">. </w:t>
      </w:r>
      <w:r w:rsidRPr="00792D1F">
        <w:rPr>
          <w:rStyle w:val="StyleUnderline"/>
        </w:rPr>
        <w:t>Instead they always want to be in charge of everything</w:t>
      </w:r>
      <w:r w:rsidRPr="00792D1F">
        <w:rPr>
          <w:sz w:val="12"/>
        </w:rPr>
        <w:t xml:space="preserve">, </w:t>
      </w:r>
      <w:r w:rsidRPr="00792D1F">
        <w:rPr>
          <w:rStyle w:val="StyleUnderline"/>
        </w:rPr>
        <w:t>will lead meetings even if they were not asked to lead them</w:t>
      </w:r>
      <w:r w:rsidRPr="00792D1F">
        <w:rPr>
          <w:sz w:val="12"/>
        </w:rPr>
        <w:t xml:space="preserve">, </w:t>
      </w:r>
      <w:r w:rsidRPr="00792D1F">
        <w:rPr>
          <w:rStyle w:val="StyleUnderline"/>
        </w:rPr>
        <w:t xml:space="preserve">and who are </w:t>
      </w:r>
      <w:r w:rsidRPr="00792D1F">
        <w:rPr>
          <w:rStyle w:val="StyleUnderline"/>
          <w:highlight w:val="cyan"/>
        </w:rPr>
        <w:t>disinterested in ideological training because</w:t>
      </w:r>
      <w:r w:rsidRPr="00792D1F">
        <w:rPr>
          <w:sz w:val="12"/>
        </w:rPr>
        <w:t xml:space="preserve">, "hey man, </w:t>
      </w:r>
      <w:r w:rsidRPr="00792D1F">
        <w:rPr>
          <w:rStyle w:val="Emphasis"/>
        </w:rPr>
        <w:t xml:space="preserve">I don't need to study theory behind what I do because </w:t>
      </w:r>
      <w:r w:rsidRPr="00792D1F">
        <w:rPr>
          <w:rStyle w:val="Emphasis"/>
          <w:highlight w:val="cyan"/>
        </w:rPr>
        <w:t>I'm doing it."</w:t>
      </w:r>
    </w:p>
    <w:p w14:paraId="10A96A47" w14:textId="77777777" w:rsidR="00C94F41" w:rsidRPr="00792D1F" w:rsidRDefault="00C94F41" w:rsidP="00C94F41">
      <w:pPr>
        <w:rPr>
          <w:sz w:val="8"/>
          <w:szCs w:val="8"/>
        </w:rPr>
      </w:pPr>
      <w:r w:rsidRPr="00792D1F">
        <w:rPr>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4E5EE8A1" w14:textId="77777777" w:rsidR="00C94F41" w:rsidRPr="00792D1F" w:rsidRDefault="00C94F41" w:rsidP="00C94F41">
      <w:pPr>
        <w:rPr>
          <w:sz w:val="8"/>
          <w:szCs w:val="8"/>
        </w:rPr>
      </w:pPr>
      <w:r w:rsidRPr="00792D1F">
        <w:rPr>
          <w:sz w:val="8"/>
          <w:szCs w:val="8"/>
        </w:rPr>
        <w:t>Just saying.</w:t>
      </w:r>
    </w:p>
    <w:p w14:paraId="2A0F433A" w14:textId="77777777" w:rsidR="00C94F41" w:rsidRPr="00792D1F" w:rsidRDefault="00C94F41" w:rsidP="00C94F41">
      <w:pPr>
        <w:rPr>
          <w:i/>
          <w:iCs/>
          <w:sz w:val="8"/>
          <w:szCs w:val="8"/>
        </w:rPr>
      </w:pPr>
      <w:r w:rsidRPr="00792D1F">
        <w:rPr>
          <w:sz w:val="8"/>
          <w:szCs w:val="8"/>
        </w:rPr>
        <w:t xml:space="preserve">Example #11: </w:t>
      </w:r>
      <w:r w:rsidRPr="00792D1F">
        <w:rPr>
          <w:i/>
          <w:iCs/>
          <w:sz w:val="8"/>
          <w:szCs w:val="8"/>
        </w:rPr>
        <w:t>"to be aware of one's own mistakes and yet make no attempt to correct them, taking a liberal attitude towards oneself."</w:t>
      </w:r>
    </w:p>
    <w:p w14:paraId="2692E0A3" w14:textId="77777777" w:rsidR="00C94F41" w:rsidRPr="00792D1F" w:rsidRDefault="00C94F41" w:rsidP="00C94F41">
      <w:pPr>
        <w:rPr>
          <w:sz w:val="12"/>
        </w:rPr>
      </w:pPr>
      <w:r w:rsidRPr="00792D1F">
        <w:rPr>
          <w:sz w:val="12"/>
        </w:rPr>
        <w:t xml:space="preserve">This is a type of liberal behaviour that is often connected to the above example. We are generally not that unaware to be completely ignorant of our personal problems. </w:t>
      </w:r>
      <w:r w:rsidRPr="00792D1F">
        <w:rPr>
          <w:rStyle w:val="StyleUnderline"/>
          <w:highlight w:val="cyan"/>
        </w:rPr>
        <w:t>Rather than correct</w:t>
      </w:r>
      <w:r w:rsidRPr="00792D1F">
        <w:rPr>
          <w:rStyle w:val="StyleUnderline"/>
        </w:rPr>
        <w:t xml:space="preserve"> these </w:t>
      </w:r>
      <w:r w:rsidRPr="00792D1F">
        <w:rPr>
          <w:rStyle w:val="StyleUnderline"/>
          <w:highlight w:val="cyan"/>
        </w:rPr>
        <w:t>problems</w:t>
      </w:r>
      <w:r w:rsidRPr="00792D1F">
        <w:rPr>
          <w:sz w:val="12"/>
        </w:rPr>
        <w:t xml:space="preserve">, however, </w:t>
      </w:r>
      <w:r w:rsidRPr="00792D1F">
        <w:rPr>
          <w:rStyle w:val="StyleUnderline"/>
        </w:rPr>
        <w:t>we like to pretend that they aren't problems</w:t>
      </w:r>
      <w:r w:rsidRPr="00792D1F">
        <w:rPr>
          <w:sz w:val="12"/>
        </w:rPr>
        <w:t xml:space="preserve">. </w:t>
      </w:r>
      <w:r w:rsidRPr="00792D1F">
        <w:rPr>
          <w:rStyle w:val="StyleUnderline"/>
        </w:rPr>
        <w:t xml:space="preserve">Better to </w:t>
      </w:r>
      <w:r w:rsidRPr="00792D1F">
        <w:rPr>
          <w:rStyle w:val="StyleUnderline"/>
          <w:highlight w:val="cyan"/>
        </w:rPr>
        <w:t>point out the problems in others</w:t>
      </w:r>
      <w:r w:rsidRPr="00792D1F">
        <w:rPr>
          <w:rStyle w:val="StyleUnderline"/>
        </w:rPr>
        <w:t xml:space="preserve"> and give ourselves an easy pass</w:t>
      </w:r>
      <w:r w:rsidRPr="00792D1F">
        <w:rPr>
          <w:sz w:val="12"/>
        </w:rPr>
        <w:t xml:space="preserve">: </w:t>
      </w:r>
      <w:r w:rsidRPr="00792D1F">
        <w:rPr>
          <w:rStyle w:val="StyleUnderline"/>
        </w:rPr>
        <w:t>no self-criticism</w:t>
      </w:r>
      <w:r w:rsidRPr="00792D1F">
        <w:rPr>
          <w:sz w:val="12"/>
        </w:rPr>
        <w:t>, a refusal to be self-aware, and the terrible need to point out the problems in others rather than the problems in ourselves.</w:t>
      </w:r>
    </w:p>
    <w:p w14:paraId="6BC09B83" w14:textId="77777777" w:rsidR="00C94F41" w:rsidRPr="00792D1F" w:rsidRDefault="00C94F41" w:rsidP="00C94F41">
      <w:pPr>
        <w:rPr>
          <w:sz w:val="12"/>
        </w:rPr>
      </w:pPr>
      <w:r w:rsidRPr="00792D1F">
        <w:rPr>
          <w:rStyle w:val="StyleUnderline"/>
        </w:rPr>
        <w:t xml:space="preserve">The larger point is that </w:t>
      </w:r>
      <w:r w:rsidRPr="00792D1F">
        <w:rPr>
          <w:rStyle w:val="Emphasis"/>
          <w:highlight w:val="cyan"/>
        </w:rPr>
        <w:t>all of us are guilty of</w:t>
      </w:r>
      <w:r w:rsidRPr="00792D1F">
        <w:rPr>
          <w:rStyle w:val="Emphasis"/>
        </w:rPr>
        <w:t xml:space="preserve"> expressing, at some point in our lives, </w:t>
      </w:r>
      <w:r w:rsidRPr="00792D1F">
        <w:rPr>
          <w:rStyle w:val="Emphasis"/>
          <w:highlight w:val="cyan"/>
        </w:rPr>
        <w:t>bourgeois ideology</w:t>
      </w:r>
      <w:r w:rsidRPr="00792D1F">
        <w:rPr>
          <w:sz w:val="12"/>
        </w:rPr>
        <w:t xml:space="preserve">. </w:t>
      </w:r>
      <w:r w:rsidRPr="00792D1F">
        <w:rPr>
          <w:rStyle w:val="StyleUnderline"/>
        </w:rPr>
        <w:t>It is</w:t>
      </w:r>
      <w:r w:rsidRPr="00792D1F">
        <w:rPr>
          <w:sz w:val="12"/>
        </w:rPr>
        <w:t xml:space="preserve">, after all, </w:t>
      </w:r>
      <w:r w:rsidRPr="00792D1F">
        <w:rPr>
          <w:rStyle w:val="StyleUnderline"/>
        </w:rPr>
        <w:t>the ideology to which we're born</w:t>
      </w:r>
      <w:r w:rsidRPr="00792D1F">
        <w:rPr>
          <w:sz w:val="12"/>
        </w:rPr>
        <w:t>––</w:t>
      </w:r>
      <w:r w:rsidRPr="00792D1F">
        <w:rPr>
          <w:rStyle w:val="Emphasis"/>
          <w:highlight w:val="cyan"/>
        </w:rPr>
        <w:t>even if we come from an exploited</w:t>
      </w:r>
      <w:r w:rsidRPr="00792D1F">
        <w:rPr>
          <w:rStyle w:val="Emphasis"/>
        </w:rPr>
        <w:t xml:space="preserve"> and oppressed </w:t>
      </w:r>
      <w:r w:rsidRPr="00792D1F">
        <w:rPr>
          <w:rStyle w:val="Emphasis"/>
          <w:highlight w:val="cyan"/>
        </w:rPr>
        <w:t>class</w:t>
      </w:r>
      <w:r w:rsidRPr="00792D1F">
        <w:rPr>
          <w:rStyle w:val="StyleUnderline"/>
        </w:rPr>
        <w:t xml:space="preserve"> we have been socialized in a capitalist world and we often see bourgeois values</w:t>
      </w:r>
      <w:r w:rsidRPr="00792D1F">
        <w:rPr>
          <w:sz w:val="12"/>
        </w:rPr>
        <w:t xml:space="preserve">, as much as we hate them, </w:t>
      </w:r>
      <w:r w:rsidRPr="00792D1F">
        <w:rPr>
          <w:rStyle w:val="StyleUnderline"/>
        </w:rPr>
        <w:t>as our values</w:t>
      </w:r>
      <w:r w:rsidRPr="00792D1F">
        <w:rPr>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571AE9AC" w14:textId="77777777" w:rsidR="00C94F41" w:rsidRPr="00792D1F" w:rsidRDefault="00C94F41" w:rsidP="00C94F41">
      <w:pPr>
        <w:rPr>
          <w:sz w:val="12"/>
        </w:rPr>
      </w:pPr>
      <w:r w:rsidRPr="00792D1F">
        <w:rPr>
          <w:rStyle w:val="StyleUnderline"/>
        </w:rPr>
        <w:t>So in the end it comes back</w:t>
      </w:r>
      <w:r w:rsidRPr="00792D1F">
        <w:rPr>
          <w:sz w:val="12"/>
        </w:rPr>
        <w:t xml:space="preserve">, as always, </w:t>
      </w:r>
      <w:r w:rsidRPr="00792D1F">
        <w:rPr>
          <w:rStyle w:val="StyleUnderline"/>
        </w:rPr>
        <w:t>to the self and how this self might possibly get in the way of "serving the people"</w:t>
      </w:r>
      <w:r w:rsidRPr="00792D1F">
        <w:rPr>
          <w:sz w:val="12"/>
        </w:rPr>
        <w:t xml:space="preserve">. </w:t>
      </w:r>
      <w:r w:rsidRPr="00792D1F">
        <w:rPr>
          <w:rStyle w:val="StyleUnderline"/>
        </w:rPr>
        <w:t xml:space="preserve">And if we are </w:t>
      </w:r>
      <w:r w:rsidRPr="00792D1F">
        <w:rPr>
          <w:rStyle w:val="StyleUnderline"/>
          <w:highlight w:val="cyan"/>
        </w:rPr>
        <w:t>communists</w:t>
      </w:r>
      <w:r w:rsidRPr="00792D1F">
        <w:rPr>
          <w:rStyle w:val="StyleUnderline"/>
        </w:rPr>
        <w:t xml:space="preserve"> we </w:t>
      </w:r>
      <w:r w:rsidRPr="00792D1F">
        <w:rPr>
          <w:rStyle w:val="StyleUnderline"/>
          <w:highlight w:val="cyan"/>
        </w:rPr>
        <w:t>must</w:t>
      </w:r>
      <w:r w:rsidRPr="00792D1F">
        <w:rPr>
          <w:rStyle w:val="StyleUnderline"/>
        </w:rPr>
        <w:t xml:space="preserve"> learn how to </w:t>
      </w:r>
      <w:r w:rsidRPr="00792D1F">
        <w:rPr>
          <w:rStyle w:val="StyleUnderline"/>
          <w:highlight w:val="cyan"/>
        </w:rPr>
        <w:t>serve the people</w:t>
      </w:r>
      <w:r w:rsidRPr="00792D1F">
        <w:rPr>
          <w:sz w:val="12"/>
        </w:rPr>
        <w:t xml:space="preserve">, </w:t>
      </w:r>
      <w:r w:rsidRPr="00792D1F">
        <w:rPr>
          <w:rStyle w:val="StyleUnderline"/>
        </w:rPr>
        <w:t>rather than serving ourselves</w:t>
      </w:r>
      <w:r w:rsidRPr="00792D1F">
        <w:rPr>
          <w:sz w:val="12"/>
        </w:rPr>
        <w:t xml:space="preserve">, </w:t>
      </w:r>
      <w:r w:rsidRPr="00792D1F">
        <w:rPr>
          <w:rStyle w:val="StyleUnderline"/>
        </w:rPr>
        <w:t>and to think otherwise is elitist</w:t>
      </w:r>
      <w:r w:rsidRPr="00792D1F">
        <w:rPr>
          <w:sz w:val="12"/>
        </w:rPr>
        <w:t xml:space="preserve">. </w:t>
      </w:r>
      <w:r w:rsidRPr="00792D1F">
        <w:rPr>
          <w:rStyle w:val="Emphasis"/>
          <w:highlight w:val="cyan"/>
        </w:rPr>
        <w:t>A revolution cannot be about our individual self</w:t>
      </w:r>
      <w:r w:rsidRPr="00792D1F">
        <w:rPr>
          <w:rStyle w:val="Emphasis"/>
        </w:rPr>
        <w:t xml:space="preserve">, no matter what barricade wet dreams we have, </w:t>
      </w:r>
      <w:r w:rsidRPr="00792D1F">
        <w:rPr>
          <w:rStyle w:val="Emphasis"/>
          <w:highlight w:val="cyan"/>
        </w:rPr>
        <w:t>because a revolution is a mass movement</w:t>
      </w:r>
      <w:r w:rsidRPr="00792D1F">
        <w:rPr>
          <w:sz w:val="12"/>
        </w:rPr>
        <w:t xml:space="preserve">. </w:t>
      </w:r>
      <w:r w:rsidRPr="00792D1F">
        <w:rPr>
          <w:rStyle w:val="StyleUnderline"/>
        </w:rPr>
        <w:t xml:space="preserve">And </w:t>
      </w:r>
      <w:r w:rsidRPr="00792D1F">
        <w:rPr>
          <w:rStyle w:val="StyleUnderline"/>
          <w:highlight w:val="cyan"/>
        </w:rPr>
        <w:t>if we're revolutionaries for our</w:t>
      </w:r>
      <w:r w:rsidRPr="00792D1F">
        <w:rPr>
          <w:rStyle w:val="StyleUnderline"/>
        </w:rPr>
        <w:t xml:space="preserve"> own personal </w:t>
      </w:r>
      <w:r w:rsidRPr="00792D1F">
        <w:rPr>
          <w:rStyle w:val="StyleUnderline"/>
          <w:highlight w:val="cyan"/>
        </w:rPr>
        <w:t>egos</w:t>
      </w:r>
      <w:r w:rsidRPr="00792D1F">
        <w:rPr>
          <w:sz w:val="12"/>
        </w:rPr>
        <w:t xml:space="preserve">, </w:t>
      </w:r>
      <w:r w:rsidRPr="00792D1F">
        <w:rPr>
          <w:rStyle w:val="StyleUnderline"/>
        </w:rPr>
        <w:t xml:space="preserve">then why the hell do we care about revolutions in the first place? </w:t>
      </w:r>
      <w:r w:rsidRPr="00792D1F">
        <w:rPr>
          <w:rStyle w:val="Emphasis"/>
          <w:highlight w:val="cyan"/>
        </w:rPr>
        <w:t>Might as well</w:t>
      </w:r>
      <w:r w:rsidRPr="00792D1F">
        <w:rPr>
          <w:rStyle w:val="Emphasis"/>
        </w:rPr>
        <w:t xml:space="preserve"> just renounce leftism and try our damnedest to </w:t>
      </w:r>
      <w:r w:rsidRPr="00792D1F">
        <w:rPr>
          <w:rStyle w:val="Emphasis"/>
          <w:highlight w:val="cyan"/>
        </w:rPr>
        <w:t>be</w:t>
      </w:r>
      <w:r w:rsidRPr="00792D1F">
        <w:rPr>
          <w:rStyle w:val="Emphasis"/>
        </w:rPr>
        <w:t xml:space="preserve"> good </w:t>
      </w:r>
      <w:r w:rsidRPr="00792D1F">
        <w:rPr>
          <w:rStyle w:val="Emphasis"/>
          <w:highlight w:val="cyan"/>
        </w:rPr>
        <w:t>capitalists</w:t>
      </w:r>
      <w:r w:rsidRPr="00792D1F">
        <w:rPr>
          <w:sz w:val="12"/>
        </w:rPr>
        <w:t>––competing with other individuals and trying to bourgeoisify like every other self-proclaimed capitalist out there.</w:t>
      </w:r>
    </w:p>
    <w:p w14:paraId="3E8359B4" w14:textId="77777777" w:rsidR="00C94F41" w:rsidRPr="00792D1F" w:rsidRDefault="00C94F41" w:rsidP="00C94F41">
      <w:pPr>
        <w:rPr>
          <w:sz w:val="8"/>
          <w:szCs w:val="8"/>
        </w:rPr>
      </w:pPr>
      <w:r w:rsidRPr="00792D1F">
        <w:rPr>
          <w:sz w:val="8"/>
          <w:szCs w:val="8"/>
        </w:rPr>
        <w:t>This is why, as Mao writes near the end of this small essay:</w:t>
      </w:r>
    </w:p>
    <w:p w14:paraId="50152FA6" w14:textId="77777777" w:rsidR="00C94F41" w:rsidRPr="00792D1F" w:rsidRDefault="00C94F41" w:rsidP="00C94F41">
      <w:pPr>
        <w:ind w:left="720"/>
        <w:rPr>
          <w:sz w:val="12"/>
          <w:szCs w:val="12"/>
        </w:rPr>
      </w:pPr>
      <w:r w:rsidRPr="00792D1F">
        <w:rPr>
          <w:sz w:val="12"/>
          <w:szCs w:val="12"/>
        </w:rPr>
        <w:t>"</w:t>
      </w:r>
      <w:r w:rsidRPr="00792D1F">
        <w:rPr>
          <w:rStyle w:val="StyleUnderline"/>
          <w:highlight w:val="cyan"/>
        </w:rPr>
        <w:t>Liberalism</w:t>
      </w:r>
      <w:r w:rsidRPr="00792D1F">
        <w:rPr>
          <w:rStyle w:val="StyleUnderline"/>
        </w:rPr>
        <w:t xml:space="preserve"> is extremely harmful in a revolutionary collective</w:t>
      </w:r>
      <w:r w:rsidRPr="00792D1F">
        <w:rPr>
          <w:sz w:val="12"/>
          <w:szCs w:val="12"/>
        </w:rPr>
        <w:t xml:space="preserve">. </w:t>
      </w:r>
      <w:r w:rsidRPr="00792D1F">
        <w:rPr>
          <w:rStyle w:val="Emphasis"/>
        </w:rPr>
        <w:t xml:space="preserve">It </w:t>
      </w:r>
      <w:r w:rsidRPr="00792D1F">
        <w:rPr>
          <w:rStyle w:val="Emphasis"/>
          <w:highlight w:val="cyan"/>
        </w:rPr>
        <w:t>is a corrosive which eats away unity</w:t>
      </w:r>
      <w:r w:rsidRPr="00792D1F">
        <w:rPr>
          <w:rStyle w:val="Emphasis"/>
        </w:rPr>
        <w:t>, undermines cohesion, causes apathy and creates dissension</w:t>
      </w:r>
      <w:r w:rsidRPr="00792D1F">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7D1C44D" w14:textId="77777777" w:rsidR="00C94F41" w:rsidRPr="00792D1F" w:rsidRDefault="00C94F41" w:rsidP="00C94F41">
      <w:pPr>
        <w:rPr>
          <w:sz w:val="12"/>
        </w:rPr>
      </w:pPr>
      <w:r w:rsidRPr="00792D1F">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792D1F">
        <w:rPr>
          <w:rStyle w:val="StyleUnderline"/>
        </w:rPr>
        <w:t>Hence the disdain of so-called "radicals" who cringe at the thought of being "sent down to the countryside</w:t>
      </w:r>
      <w:r w:rsidRPr="00792D1F">
        <w:rPr>
          <w:sz w:val="12"/>
        </w:rPr>
        <w:t xml:space="preserve">." </w:t>
      </w:r>
      <w:r w:rsidRPr="00792D1F">
        <w:rPr>
          <w:rStyle w:val="StyleUnderline"/>
          <w:highlight w:val="cyan"/>
        </w:rPr>
        <w:t>Hence</w:t>
      </w:r>
      <w:r w:rsidRPr="00792D1F">
        <w:rPr>
          <w:rStyle w:val="StyleUnderline"/>
        </w:rPr>
        <w:t xml:space="preserve"> the self-righteous </w:t>
      </w:r>
      <w:r w:rsidRPr="00792D1F">
        <w:rPr>
          <w:rStyle w:val="StyleUnderline"/>
          <w:highlight w:val="cyan"/>
        </w:rPr>
        <w:t>scoffing</w:t>
      </w:r>
      <w:r w:rsidRPr="00792D1F">
        <w:rPr>
          <w:rStyle w:val="StyleUnderline"/>
        </w:rPr>
        <w:t xml:space="preserve"> of these socialist-liberals </w:t>
      </w:r>
      <w:r w:rsidRPr="00792D1F">
        <w:rPr>
          <w:rStyle w:val="StyleUnderline"/>
          <w:highlight w:val="cyan"/>
        </w:rPr>
        <w:t>whenever</w:t>
      </w:r>
      <w:r w:rsidRPr="00792D1F">
        <w:rPr>
          <w:rStyle w:val="StyleUnderline"/>
        </w:rPr>
        <w:t xml:space="preserve"> their oh-so-special </w:t>
      </w:r>
      <w:r w:rsidRPr="00792D1F">
        <w:rPr>
          <w:rStyle w:val="StyleUnderline"/>
          <w:highlight w:val="cyan"/>
        </w:rPr>
        <w:t>individual opinions are challenged</w:t>
      </w:r>
      <w:r w:rsidRPr="00792D1F">
        <w:rPr>
          <w:sz w:val="12"/>
        </w:rPr>
        <w:t>.</w:t>
      </w:r>
    </w:p>
    <w:p w14:paraId="00263F37" w14:textId="5E96DA62" w:rsidR="00361CBD" w:rsidRDefault="00361CBD" w:rsidP="00361CBD">
      <w:pPr>
        <w:pStyle w:val="Heading4"/>
      </w:pPr>
      <w:r>
        <w:t>The affective labor of the 1AC is captured and transformed by observers as a performance of visible identity then evaluated according to white supremacist/capitalist understandings of identity. The consumption of racialized performance serves to reify class differences where resilience becomes an analogue for first world superiority.</w:t>
      </w:r>
    </w:p>
    <w:p w14:paraId="5653D94A" w14:textId="77777777" w:rsidR="00361CBD" w:rsidRDefault="00361CBD" w:rsidP="00361CBD">
      <w:pPr>
        <w:shd w:val="clear" w:color="auto" w:fill="FFFFFF"/>
        <w:spacing w:line="235" w:lineRule="atLeast"/>
        <w:rPr>
          <w:rFonts w:eastAsia="Times New Roman"/>
          <w:color w:val="222222"/>
        </w:rPr>
      </w:pPr>
      <w:r w:rsidRPr="004B3A7B">
        <w:rPr>
          <w:rFonts w:eastAsia="Times New Roman"/>
          <w:b/>
          <w:bCs/>
          <w:color w:val="222222"/>
          <w:sz w:val="26"/>
          <w:szCs w:val="26"/>
        </w:rPr>
        <w:t>James 15</w:t>
      </w:r>
      <w:r w:rsidRPr="004B3A7B">
        <w:rPr>
          <w:rFonts w:eastAsia="Times New Roman"/>
          <w:color w:val="222222"/>
        </w:rPr>
        <w:t>. Robin James is an Associate Professor of Philosophy @ UNC Charlotte. “Resilience &amp; Melancholy: Pop Music, Feminism, Neoliberalism</w:t>
      </w:r>
      <w:r>
        <w:rPr>
          <w:rFonts w:eastAsia="Times New Roman"/>
          <w:color w:val="222222"/>
        </w:rPr>
        <w:t>”</w:t>
      </w:r>
      <w:r w:rsidRPr="004B3A7B">
        <w:rPr>
          <w:rFonts w:eastAsia="Times New Roman"/>
          <w:color w:val="222222"/>
        </w:rPr>
        <w:t>, Publisher: Zero Books p. 88-92</w:t>
      </w:r>
    </w:p>
    <w:p w14:paraId="69C3C5D5" w14:textId="77777777" w:rsidR="00361CBD" w:rsidRPr="00561F3F" w:rsidRDefault="00361CBD" w:rsidP="00361CBD">
      <w:pPr>
        <w:rPr>
          <w:sz w:val="16"/>
          <w:szCs w:val="16"/>
        </w:rPr>
      </w:pPr>
      <w:r w:rsidRPr="00561F3F">
        <w:rPr>
          <w:sz w:val="16"/>
          <w:szCs w:val="16"/>
        </w:rPr>
        <w:t>[</w:t>
      </w:r>
      <w:r w:rsidRPr="00561F3F">
        <w:rPr>
          <w:b/>
          <w:bCs/>
          <w:sz w:val="16"/>
          <w:szCs w:val="16"/>
        </w:rPr>
        <w:t>MRWaSP</w:t>
      </w:r>
      <w:r w:rsidRPr="00561F3F">
        <w:rPr>
          <w:sz w:val="16"/>
          <w:szCs w:val="16"/>
        </w:rPr>
        <w:t xml:space="preserve"> = Multi-racial white supremacist patriarchy early 21st-century globalized Western race/gender/sexuality/capitalist hegemony]</w:t>
      </w:r>
    </w:p>
    <w:p w14:paraId="16897A09" w14:textId="77777777" w:rsidR="00361CBD" w:rsidRPr="00562AAF" w:rsidRDefault="00361CBD" w:rsidP="00361CBD">
      <w:pPr>
        <w:shd w:val="clear" w:color="auto" w:fill="FFFFFF"/>
        <w:spacing w:after="0" w:line="235" w:lineRule="atLeast"/>
        <w:rPr>
          <w:rFonts w:eastAsia="Times New Roman"/>
          <w:color w:val="222222"/>
          <w:sz w:val="16"/>
        </w:rPr>
      </w:pPr>
      <w:r w:rsidRPr="00F50B54">
        <w:rPr>
          <w:rStyle w:val="StyleUnderline"/>
          <w:highlight w:val="yellow"/>
        </w:rPr>
        <w:t>Resilience must be performed explicitly, legibly, and spectacularly.</w:t>
      </w:r>
      <w:r w:rsidRPr="004B3A7B">
        <w:rPr>
          <w:rFonts w:eastAsia="Times New Roman"/>
          <w:color w:val="222222"/>
          <w:u w:val="single"/>
        </w:rPr>
        <w:t> </w:t>
      </w:r>
      <w:r w:rsidRPr="00562AAF">
        <w:rPr>
          <w:sz w:val="16"/>
        </w:rPr>
        <w:t>Overcoming is necessary but insufficient; to count and function as resilience, this overcoming must be accomplished in a visible or otherwise legible and consumable manner.</w:t>
      </w:r>
      <w:r w:rsidRPr="00562AAF">
        <w:rPr>
          <w:rFonts w:eastAsia="Times New Roman"/>
          <w:color w:val="222222"/>
          <w:sz w:val="16"/>
          <w:szCs w:val="16"/>
        </w:rPr>
        <w:t> </w:t>
      </w:r>
      <w:r w:rsidRPr="00C81A69">
        <w:rPr>
          <w:rStyle w:val="StyleUnderline"/>
          <w:highlight w:val="yellow"/>
        </w:rPr>
        <w:t>Overcoming is</w:t>
      </w:r>
      <w:r w:rsidRPr="00C81A69">
        <w:rPr>
          <w:rStyle w:val="StyleUnderline"/>
        </w:rPr>
        <w:t> a type of “</w:t>
      </w:r>
      <w:r w:rsidRPr="00C81A69">
        <w:rPr>
          <w:rStyle w:val="StyleUnderline"/>
          <w:highlight w:val="yellow"/>
        </w:rPr>
        <w:t>affective labor” which,</w:t>
      </w:r>
      <w:r w:rsidRPr="00C81A69">
        <w:rPr>
          <w:rStyle w:val="StyleUnderline"/>
        </w:rPr>
        <w:t> as Steven Shaviro puts it, “</w:t>
      </w:r>
      <w:r w:rsidRPr="00C81A69">
        <w:rPr>
          <w:rStyle w:val="StyleUnderline"/>
          <w:highlight w:val="yellow"/>
        </w:rPr>
        <w:t>is productive only to the extent that it is a public performance</w:t>
      </w:r>
      <w:r w:rsidRPr="00562AAF">
        <w:rPr>
          <w:rFonts w:eastAsia="Times New Roman"/>
          <w:color w:val="222222"/>
          <w:sz w:val="16"/>
          <w:szCs w:val="16"/>
        </w:rPr>
        <w:t>. It cannot unfold in the hidden depths; it must be visible and audible” (PCA 49n33</w:t>
      </w:r>
      <w:r w:rsidRPr="00562AAF">
        <w:rPr>
          <w:sz w:val="16"/>
        </w:rPr>
        <w:t>) In order to tune into feminine resilience and feed it back into its power supply, MRWaSP has to perceive it as such. “Look,! Overcame!” is the resilient subject’s maxi</w:t>
      </w:r>
      <w:r w:rsidRPr="00562AAF">
        <w:rPr>
          <w:rFonts w:eastAsia="Times New Roman"/>
          <w:color w:val="222222"/>
          <w:sz w:val="16"/>
          <w:szCs w:val="16"/>
        </w:rPr>
        <w:t>m or mantra. </w:t>
      </w:r>
      <w:r w:rsidRPr="00C81A69">
        <w:rPr>
          <w:rStyle w:val="StyleUnderline"/>
          <w:highlight w:val="yellow"/>
        </w:rPr>
        <w:t>Gender and race have always been “visible identities,”</w:t>
      </w:r>
      <w:r w:rsidRPr="005D6C78">
        <w:rPr>
          <w:rStyle w:val="StyleUnderline"/>
          <w:b/>
          <w:bCs/>
        </w:rPr>
        <w:t> </w:t>
      </w:r>
      <w:r w:rsidRPr="00562AAF">
        <w:rPr>
          <w:sz w:val="16"/>
        </w:rPr>
        <w:t>to use philosopher Linda Martin Alcoff’s term, identities strongly tied to one’s outward physical appearance. However</w:t>
      </w:r>
      <w:r w:rsidRPr="00E23D75">
        <w:rPr>
          <w:rStyle w:val="StyleUnderline"/>
        </w:rPr>
        <w:t>, gendered/racialized resilience isn’t visible in the same way that conventional gender and racial identities are visible</w:t>
      </w:r>
      <w:r w:rsidRPr="00562AAF">
        <w:rPr>
          <w:rFonts w:eastAsia="Times New Roman"/>
          <w:color w:val="222222"/>
          <w:sz w:val="16"/>
          <w:szCs w:val="16"/>
        </w:rPr>
        <w:t>. To clarify these differences, it’s helpful to think of resilience in terms of a “Look, I overcame!” imperative. “</w:t>
      </w:r>
      <w:r w:rsidRPr="004B3A7B">
        <w:rPr>
          <w:rFonts w:eastAsia="Times New Roman"/>
          <w:color w:val="222222"/>
          <w:u w:val="single"/>
        </w:rPr>
        <w:t xml:space="preserve">Look, I Overcame!” Is easy to juxtapose to Frantz Fanon’s “Look a Negro!”, which is </w:t>
      </w:r>
      <w:r w:rsidRPr="00E23D75">
        <w:rPr>
          <w:rFonts w:eastAsia="Times New Roman"/>
          <w:color w:val="222222"/>
          <w:u w:val="single"/>
        </w:rPr>
        <w:t xml:space="preserve">the touch stone for his analysis of gendered racialization in “The Fact of Blackness.” </w:t>
      </w:r>
      <w:r w:rsidRPr="00562AAF">
        <w:rPr>
          <w:sz w:val="16"/>
        </w:rPr>
        <w:t>In both cases,</w:t>
      </w:r>
      <w:r w:rsidRPr="004B3A7B">
        <w:rPr>
          <w:rFonts w:eastAsia="Times New Roman"/>
          <w:color w:val="222222"/>
          <w:u w:val="single"/>
        </w:rPr>
        <w:t xml:space="preserve"> </w:t>
      </w:r>
      <w:r w:rsidRPr="00F50B54">
        <w:rPr>
          <w:rFonts w:eastAsia="Times New Roman"/>
          <w:color w:val="222222"/>
          <w:highlight w:val="yellow"/>
          <w:u w:val="single"/>
        </w:rPr>
        <w:t>looking is a means of crafting race/gender identities and distributing white patriarchal privilege</w:t>
      </w:r>
      <w:r w:rsidRPr="00562AAF">
        <w:rPr>
          <w:rFonts w:eastAsia="Times New Roman"/>
          <w:color w:val="222222"/>
          <w:sz w:val="16"/>
          <w:szCs w:val="16"/>
        </w:rPr>
        <w:t xml:space="preserve">. But, in the same way that </w:t>
      </w:r>
      <w:r w:rsidRPr="005B00AA">
        <w:rPr>
          <w:rStyle w:val="StyleUnderline"/>
          <w:highlight w:val="yellow"/>
        </w:rPr>
        <w:t>resilience</w:t>
      </w:r>
      <w:r w:rsidRPr="005B00AA">
        <w:rPr>
          <w:rStyle w:val="StyleUnderline"/>
        </w:rPr>
        <w:t xml:space="preserve"> discourse “</w:t>
      </w:r>
      <w:r w:rsidRPr="005B00AA">
        <w:rPr>
          <w:rStyle w:val="StyleUnderline"/>
          <w:highlight w:val="yellow"/>
        </w:rPr>
        <w:t>upgrades</w:t>
      </w:r>
      <w:r w:rsidRPr="005B00AA">
        <w:rPr>
          <w:rStyle w:val="StyleUnderline"/>
        </w:rPr>
        <w:t xml:space="preserve">” traditional </w:t>
      </w:r>
      <w:r w:rsidRPr="005B00AA">
        <w:rPr>
          <w:rStyle w:val="StyleUnderline"/>
          <w:highlight w:val="yellow"/>
        </w:rPr>
        <w:t>methods for crafting identities and distributing privilege</w:t>
      </w:r>
      <w:r w:rsidRPr="00562AAF">
        <w:rPr>
          <w:rFonts w:eastAsia="Times New Roman"/>
          <w:color w:val="222222"/>
          <w:sz w:val="16"/>
          <w:szCs w:val="16"/>
        </w:rPr>
        <w:t>, the “looking” in “Look, I Overcame’” is an upgrade on the “looking” in “Look, a Negro</w:t>
      </w:r>
      <w:r w:rsidRPr="00562AAF">
        <w:rPr>
          <w:sz w:val="16"/>
        </w:rPr>
        <w:t>”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w:t>
      </w:r>
      <w:r w:rsidRPr="00562AAF">
        <w:rPr>
          <w:rFonts w:eastAsia="Times New Roman"/>
          <w:color w:val="222222"/>
          <w:sz w:val="16"/>
          <w:szCs w:val="16"/>
        </w:rPr>
        <w:t xml:space="preserve"> subjectivity). </w:t>
      </w:r>
      <w:r w:rsidRPr="005B00AA">
        <w:rPr>
          <w:rFonts w:eastAsia="Times New Roman"/>
          <w:color w:val="222222"/>
          <w:u w:val="single"/>
        </w:rPr>
        <w:t>“</w:t>
      </w:r>
      <w:r w:rsidRPr="00D84223">
        <w:rPr>
          <w:rFonts w:eastAsia="Times New Roman"/>
          <w:color w:val="222222"/>
          <w:highlight w:val="yellow"/>
          <w:u w:val="single"/>
        </w:rPr>
        <w:t>The black man</w:t>
      </w:r>
      <w:r w:rsidRPr="005B00AA">
        <w:rPr>
          <w:rFonts w:eastAsia="Times New Roman"/>
          <w:color w:val="222222"/>
          <w:u w:val="single"/>
        </w:rPr>
        <w:t xml:space="preserve">,” as </w:t>
      </w:r>
      <w:r w:rsidRPr="002F08B5">
        <w:rPr>
          <w:rFonts w:eastAsia="Times New Roman"/>
          <w:color w:val="222222"/>
          <w:highlight w:val="yellow"/>
          <w:u w:val="single"/>
        </w:rPr>
        <w:t>Fanon argues,</w:t>
      </w:r>
      <w:r w:rsidRPr="005B00AA">
        <w:rPr>
          <w:rFonts w:eastAsia="Times New Roman"/>
          <w:color w:val="222222"/>
          <w:u w:val="single"/>
        </w:rPr>
        <w:t xml:space="preserve"> “</w:t>
      </w:r>
      <w:r w:rsidRPr="00D84223">
        <w:rPr>
          <w:rFonts w:eastAsia="Times New Roman"/>
          <w:color w:val="222222"/>
          <w:highlight w:val="yellow"/>
          <w:u w:val="single"/>
        </w:rPr>
        <w:t>has no ontological resistance</w:t>
      </w:r>
      <w:r w:rsidRPr="005B00AA">
        <w:rPr>
          <w:rFonts w:eastAsia="Times New Roman"/>
          <w:color w:val="222222"/>
          <w:u w:val="single"/>
        </w:rPr>
        <w:t xml:space="preserve"> for the white man” (BSWM 110) because, </w:t>
      </w:r>
      <w:r w:rsidRPr="00D84223">
        <w:rPr>
          <w:rFonts w:eastAsia="Times New Roman"/>
          <w:color w:val="222222"/>
          <w:highlight w:val="yellow"/>
          <w:u w:val="single"/>
        </w:rPr>
        <w:t>as an object and not a mutually-recognized subject</w:t>
      </w:r>
      <w:r w:rsidRPr="005B00AA">
        <w:rPr>
          <w:rFonts w:eastAsia="Times New Roman"/>
          <w:color w:val="222222"/>
          <w:u w:val="single"/>
        </w:rPr>
        <w:t>, he cannot return the white man’s gaze</w:t>
      </w:r>
      <w:r w:rsidRPr="00562AAF">
        <w:rPr>
          <w:rFonts w:eastAsia="Times New Roman"/>
          <w:color w:val="222222"/>
          <w:sz w:val="16"/>
          <w:szCs w:val="16"/>
        </w:rPr>
        <w:t> (“The Look” that is so important to Sartre’s theory of subjectivity in Being &amp; Nothingness). </w:t>
      </w:r>
      <w:r w:rsidRPr="00D84223">
        <w:rPr>
          <w:rStyle w:val="Emphasis"/>
          <w:highlight w:val="yellow"/>
        </w:rPr>
        <w:t>The LIO narrative differs</w:t>
      </w:r>
      <w:r w:rsidRPr="005B00AA">
        <w:rPr>
          <w:rStyle w:val="StyleUnderline"/>
        </w:rPr>
        <w:t xml:space="preserve"> </w:t>
      </w:r>
      <w:r w:rsidRPr="00562AAF">
        <w:rPr>
          <w:sz w:val="16"/>
        </w:rPr>
        <w:t xml:space="preserve">from Fanon’s account in the same way it differs from Iris Young’s account of feminine body comportment: </w:t>
      </w:r>
      <w:r w:rsidRPr="00A41A32">
        <w:rPr>
          <w:rStyle w:val="StyleUnderline"/>
        </w:rPr>
        <w:t>in resilience discourse</w:t>
      </w:r>
      <w:r w:rsidRPr="00562AAF">
        <w:rPr>
          <w:sz w:val="16"/>
        </w:rPr>
        <w:t>, objectification isn’t an end but a means,</w:t>
      </w:r>
      <w:r w:rsidRPr="00A41A32">
        <w:rPr>
          <w:rFonts w:eastAsia="Times New Roman"/>
          <w:color w:val="222222"/>
          <w:u w:val="single"/>
        </w:rPr>
        <w:t> </w:t>
      </w:r>
      <w:r w:rsidRPr="00A41A32">
        <w:rPr>
          <w:rStyle w:val="StyleUnderline"/>
        </w:rPr>
        <w:t>any impediment posed by the damage wrought by the white/male gaze Is a necessary prerequisite for subjectivity, agency, and mutual recognition</w:t>
      </w:r>
      <w:r w:rsidRPr="00A41A32">
        <w:rPr>
          <w:rFonts w:eastAsia="Times New Roman"/>
          <w:color w:val="222222"/>
          <w:u w:val="single"/>
        </w:rPr>
        <w:t>.</w:t>
      </w:r>
      <w:r w:rsidRPr="00562AAF">
        <w:rPr>
          <w:rFonts w:eastAsia="Times New Roman"/>
          <w:color w:val="222222"/>
          <w:sz w:val="16"/>
          <w:szCs w:val="16"/>
        </w:rPr>
        <w:t xml:space="preserve"> In </w:t>
      </w:r>
      <w:r w:rsidRPr="00562AAF">
        <w:rPr>
          <w:sz w:val="16"/>
        </w:rPr>
        <w:t>other words, </w:t>
      </w:r>
      <w:r w:rsidRPr="00A41A32">
        <w:rPr>
          <w:rStyle w:val="Emphasis"/>
          <w:highlight w:val="yellow"/>
        </w:rPr>
        <w:t>being looked at isn’t an impediment, but a resource. </w:t>
      </w:r>
      <w:r w:rsidRPr="00A41A32">
        <w:rPr>
          <w:rStyle w:val="StyleUnderline"/>
          <w:highlight w:val="yellow"/>
        </w:rPr>
        <w:t>Resilience</w:t>
      </w:r>
      <w:r w:rsidRPr="00562AAF">
        <w:rPr>
          <w:rFonts w:eastAsia="Times New Roman"/>
          <w:color w:val="222222"/>
          <w:sz w:val="16"/>
          <w:szCs w:val="16"/>
        </w:rPr>
        <w:t> discourse </w:t>
      </w:r>
      <w:r w:rsidRPr="00CC111C">
        <w:rPr>
          <w:rStyle w:val="StyleUnderline"/>
          <w:highlight w:val="yellow"/>
        </w:rPr>
        <w:t xml:space="preserve">turns </w:t>
      </w:r>
      <w:r w:rsidRPr="00562AAF">
        <w:rPr>
          <w:sz w:val="16"/>
        </w:rPr>
        <w:t>objectification (</w:t>
      </w:r>
      <w:r w:rsidRPr="00A75BE6">
        <w:rPr>
          <w:rStyle w:val="Emphasis"/>
          <w:highlight w:val="yellow"/>
        </w:rPr>
        <w:t>being looked at) into a means of subjectificatlon</w:t>
      </w:r>
      <w:r w:rsidRPr="00A75BE6">
        <w:rPr>
          <w:rStyle w:val="Emphasis"/>
        </w:rPr>
        <w:t> </w:t>
      </w:r>
      <w:r w:rsidRPr="00562AAF">
        <w:rPr>
          <w:rFonts w:eastAsia="Times New Roman"/>
          <w:color w:val="222222"/>
          <w:sz w:val="16"/>
          <w:szCs w:val="16"/>
        </w:rPr>
        <w:t>(overcoming). </w:t>
      </w:r>
      <w:r w:rsidRPr="00A75BE6">
        <w:rPr>
          <w:rStyle w:val="Emphasis"/>
          <w:highlight w:val="yellow"/>
        </w:rPr>
        <w:t>It</w:t>
      </w:r>
      <w:r w:rsidRPr="00A75BE6">
        <w:rPr>
          <w:rStyle w:val="Emphasis"/>
        </w:rPr>
        <w:t> also </w:t>
      </w:r>
      <w:r w:rsidRPr="00A75BE6">
        <w:rPr>
          <w:rStyle w:val="Emphasis"/>
          <w:highlight w:val="yellow"/>
        </w:rPr>
        <w:t>makes looking</w:t>
      </w:r>
      <w:r w:rsidRPr="00A75BE6">
        <w:rPr>
          <w:rStyle w:val="Emphasis"/>
        </w:rPr>
        <w:t xml:space="preserve"> even </w:t>
      </w:r>
      <w:r w:rsidRPr="00A75BE6">
        <w:rPr>
          <w:rStyle w:val="Emphasis"/>
          <w:highlight w:val="yellow"/>
        </w:rPr>
        <w:t>more efficient and profitable</w:t>
      </w:r>
      <w:r w:rsidRPr="00A75BE6">
        <w:rPr>
          <w:rStyle w:val="Emphasis"/>
        </w:rPr>
        <w:t xml:space="preserve"> than simple objectification could ever be</w:t>
      </w:r>
      <w:r w:rsidRPr="00CC111C">
        <w:rPr>
          <w:rStyle w:val="StyleUnderline"/>
        </w:rPr>
        <w:t xml:space="preserve">. Recognizing and </w:t>
      </w:r>
      <w:r w:rsidRPr="00CC111C">
        <w:rPr>
          <w:rStyle w:val="StyleUnderline"/>
          <w:highlight w:val="yellow"/>
        </w:rPr>
        <w:t>affirming the affective labor of the resilient performer</w:t>
      </w:r>
      <w:r w:rsidRPr="00CC111C">
        <w:rPr>
          <w:rStyle w:val="StyleUnderline"/>
        </w:rPr>
        <w:t>, </w:t>
      </w:r>
      <w:r w:rsidRPr="005D0059">
        <w:rPr>
          <w:rStyle w:val="StyleUnderline"/>
        </w:rPr>
        <w:t>the spectator feeds the performer’s individual overcoming Into a second-order therapeutic narrative:</w:t>
      </w:r>
      <w:r w:rsidRPr="005D0059">
        <w:rPr>
          <w:rStyle w:val="Emphasis"/>
        </w:rPr>
        <w:t xml:space="preserve"> our approbation of her overcoming </w:t>
      </w:r>
      <w:r w:rsidRPr="005D0059">
        <w:rPr>
          <w:rStyle w:val="Emphasis"/>
          <w:highlight w:val="yellow"/>
        </w:rPr>
        <w:t>is evidence of our own overcoming of our past prejudices</w:t>
      </w:r>
      <w:r w:rsidRPr="00CC111C">
        <w:rPr>
          <w:rStyle w:val="StyleUnderline"/>
        </w:rPr>
        <w:t>.</w:t>
      </w:r>
      <w:r w:rsidRPr="00562AAF">
        <w:rPr>
          <w:rFonts w:eastAsia="Times New Roman"/>
          <w:color w:val="222222"/>
          <w:sz w:val="16"/>
          <w:szCs w:val="16"/>
        </w:rPr>
        <w:t> This spectator wants to be seen by a wider audience as someone who answers the resilient feminine subject’s hail, “Look, I Overcame’. </w:t>
      </w:r>
      <w:r w:rsidRPr="00562AAF">
        <w:rPr>
          <w:sz w:val="16"/>
        </w:rPr>
        <w:t>Just as individual feminine subjects use their resilience as proof of their own goodness,</w:t>
      </w:r>
      <w:r w:rsidRPr="00CC111C">
        <w:rPr>
          <w:rStyle w:val="StyleUnderline"/>
        </w:rPr>
        <w:t> </w:t>
      </w:r>
      <w:r w:rsidRPr="001C135A">
        <w:rPr>
          <w:rStyle w:val="StyleUnderline"/>
          <w:highlight w:val="yellow"/>
        </w:rPr>
        <w:t>MRWaSP uses</w:t>
      </w:r>
      <w:r w:rsidRPr="001C135A">
        <w:rPr>
          <w:rStyle w:val="StyleUnderline"/>
        </w:rPr>
        <w:t xml:space="preserve"> the </w:t>
      </w:r>
      <w:r w:rsidRPr="001C135A">
        <w:rPr>
          <w:rStyle w:val="StyleUnderline"/>
          <w:highlight w:val="yellow"/>
        </w:rPr>
        <w:t xml:space="preserve">resilience </w:t>
      </w:r>
      <w:r w:rsidRPr="001C135A">
        <w:rPr>
          <w:rStyle w:val="StyleUnderline"/>
        </w:rPr>
        <w:t xml:space="preserve">of its “good girls” </w:t>
      </w:r>
      <w:r w:rsidRPr="001C135A">
        <w:rPr>
          <w:rStyle w:val="StyleUnderline"/>
          <w:highlight w:val="yellow"/>
        </w:rPr>
        <w:t xml:space="preserve">as proof </w:t>
      </w:r>
      <w:r w:rsidRPr="001C135A">
        <w:rPr>
          <w:rStyle w:val="StyleUnderline"/>
        </w:rPr>
        <w:t xml:space="preserve">that they’re the “good guys” — </w:t>
      </w:r>
      <w:r w:rsidRPr="001C135A">
        <w:rPr>
          <w:rStyle w:val="StyleUnderline"/>
          <w:highlight w:val="yellow"/>
        </w:rPr>
        <w:t xml:space="preserve">that its social and ethical practices </w:t>
      </w:r>
      <w:r w:rsidRPr="001C135A">
        <w:rPr>
          <w:rStyle w:val="StyleUnderline"/>
        </w:rPr>
        <w:t xml:space="preserve">are truly </w:t>
      </w:r>
      <w:r w:rsidRPr="001C135A">
        <w:rPr>
          <w:rStyle w:val="StyleUnderline"/>
          <w:highlight w:val="yellow"/>
        </w:rPr>
        <w:t xml:space="preserve">just, and that </w:t>
      </w:r>
      <w:r w:rsidRPr="001C135A">
        <w:rPr>
          <w:rStyle w:val="StyleUnderline"/>
        </w:rPr>
        <w:t xml:space="preserve">we really mean it this time when we say </w:t>
      </w:r>
      <w:r w:rsidRPr="001C135A">
        <w:rPr>
          <w:rStyle w:val="StyleUnderline"/>
          <w:highlight w:val="yellow"/>
        </w:rPr>
        <w:t>everyone is equal</w:t>
      </w:r>
      <w:r w:rsidRPr="00CC111C">
        <w:rPr>
          <w:rStyle w:val="StyleUnderline"/>
        </w:rPr>
        <w:t>. For example, the “</w:t>
      </w:r>
      <w:r w:rsidRPr="001C135A">
        <w:rPr>
          <w:rStyle w:val="StyleUnderline"/>
          <w:highlight w:val="yellow"/>
        </w:rPr>
        <w:t>resilience” of “our” women is</w:t>
      </w:r>
      <w:r w:rsidRPr="00CC111C">
        <w:rPr>
          <w:rStyle w:val="StyleUnderline"/>
        </w:rPr>
        <w:t xml:space="preserve"> often </w:t>
      </w:r>
      <w:r w:rsidRPr="000E5E44">
        <w:rPr>
          <w:rStyle w:val="StyleUnderline"/>
          <w:highlight w:val="yellow"/>
        </w:rPr>
        <w:t>contrasted with the supposed “fragility” of Third-World women of color</w:t>
      </w:r>
      <w:r w:rsidRPr="00562AAF">
        <w:rPr>
          <w:sz w:val="16"/>
        </w:rPr>
        <w:t>. Or, in domestic US race-gender politics, the resilience of some African-American women (their bootstraps-style class ascendance) is contrasted to the continued fragility of other African-American women, and thus </w:t>
      </w:r>
      <w:r w:rsidRPr="00D36107">
        <w:rPr>
          <w:rStyle w:val="StyleUnderline"/>
        </w:rPr>
        <w:t>used to reinforce class distinctions among blacks.</w:t>
      </w:r>
      <w:r w:rsidRPr="00562AAF">
        <w:rPr>
          <w:rFonts w:eastAsia="Times New Roman"/>
          <w:color w:val="222222"/>
          <w:sz w:val="16"/>
          <w:szCs w:val="16"/>
        </w:rPr>
        <w:t xml:space="preserve"> There are a million different versions of this general story: </w:t>
      </w:r>
      <w:r w:rsidRPr="000E5E44">
        <w:rPr>
          <w:rStyle w:val="StyleUnderline"/>
        </w:rPr>
        <w:t>“our” women are already liberated — they saved themselves —</w:t>
      </w:r>
      <w:r w:rsidRPr="00562AAF">
        <w:rPr>
          <w:rFonts w:eastAsia="Times New Roman"/>
          <w:color w:val="222222"/>
          <w:sz w:val="16"/>
          <w:szCs w:val="16"/>
        </w:rPr>
        <w:t xml:space="preserve">but, to riff on Gayatri Spivak, </w:t>
      </w:r>
      <w:r w:rsidRPr="000E5E44">
        <w:rPr>
          <w:rStyle w:val="StyleUnderline"/>
        </w:rPr>
        <w:t>“brown women need saving from brown men.” Most</w:t>
      </w:r>
      <w:r w:rsidRPr="004B3A7B">
        <w:rPr>
          <w:rFonts w:eastAsia="Times New Roman"/>
          <w:color w:val="222222"/>
          <w:u w:val="single"/>
        </w:rPr>
        <w:t xml:space="preserve"> </w:t>
      </w:r>
      <w:r w:rsidRPr="00553960">
        <w:rPr>
          <w:rStyle w:val="StyleUnderline"/>
        </w:rPr>
        <w:t>mainstream </w:t>
      </w:r>
      <w:r w:rsidRPr="000E5E44">
        <w:rPr>
          <w:rStyle w:val="StyleUnderline"/>
          <w:highlight w:val="yellow"/>
        </w:rPr>
        <w:t>conversations about Third</w:t>
      </w:r>
      <w:r w:rsidRPr="000E5E44">
        <w:rPr>
          <w:rFonts w:eastAsia="Times New Roman"/>
          <w:color w:val="222222"/>
          <w:highlight w:val="yellow"/>
          <w:u w:val="single"/>
          <w:shd w:val="clear" w:color="auto" w:fill="00FF00"/>
        </w:rPr>
        <w:t xml:space="preserve">-World women </w:t>
      </w:r>
      <w:r w:rsidRPr="000E5E44">
        <w:rPr>
          <w:rStyle w:val="StyleUnderline"/>
          <w:highlight w:val="yellow"/>
        </w:rPr>
        <w:t>are</w:t>
      </w:r>
      <w:r w:rsidRPr="004B3A7B">
        <w:rPr>
          <w:rFonts w:eastAsia="Times New Roman"/>
          <w:color w:val="222222"/>
          <w:u w:val="single"/>
        </w:rPr>
        <w:t> versions of this story: discussions of “Muslim” veiling, female circumcision, sweatshops, poverty ‘development.” they’re all </w:t>
      </w:r>
      <w:r w:rsidRPr="00AE4A87">
        <w:rPr>
          <w:rFonts w:eastAsia="Times New Roman"/>
          <w:color w:val="222222"/>
          <w:highlight w:val="yellow"/>
          <w:u w:val="single"/>
          <w:shd w:val="clear" w:color="auto" w:fill="00FF00"/>
        </w:rPr>
        <w:t xml:space="preserve">white-saviorist narratives meant to </w:t>
      </w:r>
      <w:r w:rsidRPr="00AE4A87">
        <w:rPr>
          <w:rStyle w:val="StyleUnderline"/>
          <w:highlight w:val="yellow"/>
        </w:rPr>
        <w:t>display MRWaSP’s own resilience</w:t>
      </w:r>
      <w:r w:rsidRPr="00AE4A87">
        <w:rPr>
          <w:rStyle w:val="StyleUnderline"/>
        </w:rPr>
        <w:t>. Look, I Overcame!” upgrades ‘</w:t>
      </w:r>
      <w:r w:rsidRPr="004B3A7B">
        <w:rPr>
          <w:rFonts w:eastAsia="Times New Roman"/>
          <w:color w:val="222222"/>
          <w:u w:val="single"/>
        </w:rPr>
        <w:t xml:space="preserve">Look, a </w:t>
      </w:r>
      <w:r w:rsidRPr="00AE4A87">
        <w:rPr>
          <w:rStyle w:val="StyleUnderline"/>
        </w:rPr>
        <w:t>Negro’ by (a) </w:t>
      </w:r>
      <w:r w:rsidRPr="00AE4A87">
        <w:rPr>
          <w:rStyle w:val="StyleUnderline"/>
          <w:highlight w:val="yellow"/>
        </w:rPr>
        <w:t>recycling objectification into overcoming and</w:t>
      </w:r>
      <w:r w:rsidRPr="00AE4A87">
        <w:rPr>
          <w:rStyle w:val="StyleUnderline"/>
        </w:rPr>
        <w:t> (b) </w:t>
      </w:r>
      <w:r w:rsidRPr="00AE4A87">
        <w:rPr>
          <w:rStyle w:val="StyleUnderline"/>
          <w:highlight w:val="yellow"/>
        </w:rPr>
        <w:t xml:space="preserve">compounding looking, so that one can profit from others’ </w:t>
      </w:r>
      <w:r w:rsidRPr="00C81A69">
        <w:rPr>
          <w:rStyle w:val="StyleUnderline"/>
          <w:highlight w:val="yellow"/>
        </w:rPr>
        <w:t>resilience, treating their overcoming as one’s own overcoming</w:t>
      </w:r>
      <w:r w:rsidRPr="00AE4A87">
        <w:rPr>
          <w:rStyle w:val="StyleUnderline"/>
        </w:rPr>
        <w:t>. This upgrade in white supremacist patriarchy requires a concomitant upgrade in looking.” </w:t>
      </w:r>
      <w:r w:rsidRPr="00562AAF">
        <w:rPr>
          <w:rFonts w:eastAsia="Times New Roman"/>
          <w:color w:val="222222"/>
          <w:sz w:val="16"/>
          <w:szCs w:val="16"/>
        </w:rPr>
        <w:t>This shift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p w14:paraId="4B765CCC" w14:textId="77777777" w:rsidR="00361CBD" w:rsidRPr="008F60DC" w:rsidRDefault="00361CBD" w:rsidP="00361CBD">
      <w:pPr>
        <w:pStyle w:val="Heading4"/>
      </w:pPr>
      <w:r w:rsidRPr="008F60DC">
        <w:t>Extinction’s inevitable under capitalism – it pushes economic and social conflict beyond all planetary boundaries.</w:t>
      </w:r>
    </w:p>
    <w:p w14:paraId="16D2D434" w14:textId="77777777" w:rsidR="00361CBD" w:rsidRPr="008F60DC" w:rsidRDefault="00361CBD" w:rsidP="00361CBD">
      <w:r w:rsidRPr="008F60DC">
        <w:rPr>
          <w:rStyle w:val="Style13ptBold"/>
        </w:rPr>
        <w:t>Robinson 14</w:t>
      </w:r>
      <w:r w:rsidRPr="008F60DC">
        <w:rPr>
          <w:b/>
        </w:rPr>
        <w:t xml:space="preserve"> </w:t>
      </w:r>
      <w:r w:rsidRPr="008F60DC">
        <w:t>(William I., Prof. of Sociology, Global and International Studies, and Latin American Studies, @ UC-Santa Barbara, “Global Capitalism: Crisis of Humanity and the Specter of 21st Century Fascism” The World Financial Review)</w:t>
      </w:r>
    </w:p>
    <w:p w14:paraId="31239D6B" w14:textId="77777777" w:rsidR="00361CBD" w:rsidRPr="009D212F" w:rsidRDefault="00361CBD" w:rsidP="00361CBD">
      <w:pPr>
        <w:rPr>
          <w:u w:val="single"/>
        </w:rPr>
      </w:pPr>
      <w:r w:rsidRPr="008F60DC">
        <w:rPr>
          <w:sz w:val="16"/>
        </w:rPr>
        <w:t xml:space="preserve">Cyclical, Structural, and Systemic Crises </w:t>
      </w:r>
      <w:r w:rsidRPr="008F60DC">
        <w:rPr>
          <w:sz w:val="12"/>
        </w:rPr>
        <w:t>¶</w:t>
      </w:r>
      <w:r w:rsidRPr="008F60DC">
        <w:rPr>
          <w:sz w:val="16"/>
        </w:rPr>
        <w:t xml:space="preserve"> Most commentators on the contemporary crisis refer to the “Great Recession” of 2008 and its aftermath. Yet </w:t>
      </w:r>
      <w:r w:rsidRPr="008F60DC">
        <w:rPr>
          <w:rStyle w:val="StyleUnderline"/>
          <w:highlight w:val="cyan"/>
        </w:rPr>
        <w:t xml:space="preserve">the </w:t>
      </w:r>
      <w:r w:rsidRPr="008F60DC">
        <w:rPr>
          <w:rStyle w:val="StyleUnderline"/>
        </w:rPr>
        <w:t xml:space="preserve">causal </w:t>
      </w:r>
      <w:r w:rsidRPr="008F60DC">
        <w:rPr>
          <w:rStyle w:val="StyleUnderline"/>
          <w:highlight w:val="cyan"/>
        </w:rPr>
        <w:t xml:space="preserve">origins of </w:t>
      </w:r>
      <w:r w:rsidRPr="008F60DC">
        <w:rPr>
          <w:rStyle w:val="Emphasis"/>
          <w:highlight w:val="cyan"/>
        </w:rPr>
        <w:t>global crisis</w:t>
      </w:r>
      <w:r w:rsidRPr="008F60DC">
        <w:rPr>
          <w:rStyle w:val="StyleUnderline"/>
          <w:highlight w:val="cyan"/>
        </w:rPr>
        <w:t xml:space="preserve"> are</w:t>
      </w:r>
      <w:r w:rsidRPr="008F60DC">
        <w:rPr>
          <w:rStyle w:val="StyleUnderline"/>
        </w:rPr>
        <w:t xml:space="preserve"> to be </w:t>
      </w:r>
      <w:r w:rsidRPr="008F60DC">
        <w:rPr>
          <w:rStyle w:val="StyleUnderline"/>
          <w:highlight w:val="cyan"/>
        </w:rPr>
        <w:t>found in over-accumulation and</w:t>
      </w:r>
      <w:r w:rsidRPr="008F60DC">
        <w:rPr>
          <w:sz w:val="16"/>
        </w:rPr>
        <w:t xml:space="preserve"> also </w:t>
      </w:r>
      <w:r w:rsidRPr="008F60DC">
        <w:rPr>
          <w:rStyle w:val="StyleUnderline"/>
        </w:rPr>
        <w:t xml:space="preserve">in </w:t>
      </w:r>
      <w:r w:rsidRPr="008F60DC">
        <w:rPr>
          <w:rStyle w:val="Emphasis"/>
          <w:highlight w:val="cyan"/>
        </w:rPr>
        <w:t>contradictions of state power</w:t>
      </w:r>
      <w:r w:rsidRPr="008F60DC">
        <w:rPr>
          <w:sz w:val="16"/>
        </w:rPr>
        <w:t xml:space="preserve">, or </w:t>
      </w:r>
      <w:r w:rsidRPr="008F60DC">
        <w:rPr>
          <w:rStyle w:val="StyleUnderline"/>
          <w:highlight w:val="cyan"/>
        </w:rPr>
        <w:t>in</w:t>
      </w:r>
      <w:r w:rsidRPr="008F60DC">
        <w:rPr>
          <w:sz w:val="16"/>
        </w:rPr>
        <w:t xml:space="preserve"> what Marxists call </w:t>
      </w:r>
      <w:r w:rsidRPr="008F60DC">
        <w:rPr>
          <w:rStyle w:val="StyleUnderline"/>
          <w:highlight w:val="cyan"/>
        </w:rPr>
        <w:t>the internal contradictions of the capitalist system</w:t>
      </w:r>
      <w:r w:rsidRPr="008F60DC">
        <w:rPr>
          <w:sz w:val="16"/>
        </w:rPr>
        <w:t xml:space="preserve">. Moreover, </w:t>
      </w:r>
      <w:r w:rsidRPr="008F60DC">
        <w:rPr>
          <w:rStyle w:val="StyleUnderline"/>
        </w:rPr>
        <w:t xml:space="preserve">because the system is now global, </w:t>
      </w:r>
      <w:r w:rsidRPr="008F60DC">
        <w:rPr>
          <w:rStyle w:val="StyleUnderline"/>
          <w:highlight w:val="cyan"/>
        </w:rPr>
        <w:t>crisis in</w:t>
      </w:r>
      <w:r w:rsidRPr="008F60DC">
        <w:rPr>
          <w:rStyle w:val="StyleUnderline"/>
        </w:rPr>
        <w:t xml:space="preserve"> any </w:t>
      </w:r>
      <w:r w:rsidRPr="008F60DC">
        <w:rPr>
          <w:rStyle w:val="StyleUnderline"/>
          <w:highlight w:val="cyan"/>
        </w:rPr>
        <w:t>one place</w:t>
      </w:r>
      <w:r w:rsidRPr="008F60DC">
        <w:rPr>
          <w:rStyle w:val="StyleUnderline"/>
        </w:rPr>
        <w:t xml:space="preserve"> tends to </w:t>
      </w:r>
      <w:r w:rsidRPr="008F60DC">
        <w:rPr>
          <w:rStyle w:val="StyleUnderline"/>
          <w:highlight w:val="cyan"/>
        </w:rPr>
        <w:t>represent crisis for the system</w:t>
      </w:r>
      <w:r w:rsidRPr="008F60DC">
        <w:rPr>
          <w:rStyle w:val="StyleUnderline"/>
        </w:rPr>
        <w:t xml:space="preserve"> as a whole.</w:t>
      </w:r>
      <w:r w:rsidRPr="008F60DC">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8F60DC">
        <w:rPr>
          <w:rStyle w:val="StyleUnderline"/>
        </w:rPr>
        <w:t>given the particular configuration of social and class forces and the correlation of these forces worldwide, national states are hard-pressed to regulate transnational circuits of accumulation and offset</w:t>
      </w:r>
      <w:r w:rsidRPr="008F60DC">
        <w:rPr>
          <w:sz w:val="16"/>
        </w:rPr>
        <w:t xml:space="preserve"> the </w:t>
      </w:r>
      <w:r w:rsidRPr="008F60DC">
        <w:rPr>
          <w:rStyle w:val="StyleUnderline"/>
        </w:rPr>
        <w:t>explosive contradictions</w:t>
      </w:r>
      <w:r w:rsidRPr="008F60DC">
        <w:rPr>
          <w:sz w:val="16"/>
        </w:rPr>
        <w:t xml:space="preserve"> built into the system. </w:t>
      </w:r>
      <w:r w:rsidRPr="008F60DC">
        <w:rPr>
          <w:sz w:val="12"/>
        </w:rPr>
        <w:t>¶</w:t>
      </w:r>
      <w:r w:rsidRPr="008F60DC">
        <w:rPr>
          <w:sz w:val="16"/>
        </w:rPr>
        <w:t xml:space="preserve"> Is this crisis cyclical, structural, or systemic? </w:t>
      </w:r>
      <w:r w:rsidRPr="008F60DC">
        <w:rPr>
          <w:rStyle w:val="StyleUnderline"/>
        </w:rPr>
        <w:t>Cyclical crises are recurrent to capitalism about once every 10 years and involve recessions that act as self-correcting mechanisms</w:t>
      </w:r>
      <w:r w:rsidRPr="008F60DC">
        <w:rPr>
          <w:sz w:val="16"/>
        </w:rPr>
        <w:t xml:space="preserve"> without any major restructuring of the system. The recessions of the early 1980s, the early 1990s, and of 2001 were cyclical crises. In contrast, the 2008 crisis signaled the slide into a structural crisis</w:t>
      </w:r>
      <w:r w:rsidRPr="008F60DC">
        <w:rPr>
          <w:i/>
          <w:iCs/>
          <w:sz w:val="16"/>
        </w:rPr>
        <w:t xml:space="preserve">. Structural crises </w:t>
      </w:r>
      <w:r w:rsidRPr="008F60DC">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8F60DC">
        <w:rPr>
          <w:rStyle w:val="StyleUnderline"/>
        </w:rPr>
        <w:t xml:space="preserve">A systemic crisis involves the replacement of a system by an entirely new system </w:t>
      </w:r>
      <w:r w:rsidRPr="008F60DC">
        <w:rPr>
          <w:rStyle w:val="StyleUnderline"/>
          <w:highlight w:val="cyan"/>
        </w:rPr>
        <w:t>or</w:t>
      </w:r>
      <w:r w:rsidRPr="008F60DC">
        <w:rPr>
          <w:rStyle w:val="StyleUnderline"/>
        </w:rPr>
        <w:t xml:space="preserve"> by an </w:t>
      </w:r>
      <w:r w:rsidRPr="008F60DC">
        <w:rPr>
          <w:rStyle w:val="StyleUnderline"/>
          <w:highlight w:val="cyan"/>
        </w:rPr>
        <w:t>outright collapse</w:t>
      </w:r>
      <w:r w:rsidRPr="008F60DC">
        <w:rPr>
          <w:rStyle w:val="StyleUnderline"/>
        </w:rPr>
        <w:t>. A structural crisis opens up the possibility for a systemic crisis.</w:t>
      </w:r>
      <w:r w:rsidRPr="008F60DC">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8F60DC">
        <w:rPr>
          <w:rStyle w:val="StyleUnderline"/>
        </w:rPr>
        <w:t xml:space="preserve">This is an historic moment of extreme uncertainty, in which collective responses from distinct social and class forces to the crisis are in great flux. </w:t>
      </w:r>
      <w:r w:rsidRPr="008F60DC">
        <w:rPr>
          <w:rStyle w:val="StyleUnderline"/>
          <w:sz w:val="12"/>
        </w:rPr>
        <w:t xml:space="preserve">¶ </w:t>
      </w:r>
      <w:r w:rsidRPr="008F60DC">
        <w:rPr>
          <w:sz w:val="16"/>
        </w:rPr>
        <w:t xml:space="preserve">Hence my concept of global crisis is broader than financial. </w:t>
      </w:r>
      <w:r w:rsidRPr="008F60DC">
        <w:rPr>
          <w:rStyle w:val="StyleUnderline"/>
        </w:rPr>
        <w:t>There are multiple and mutually constitutive dimensions – economic, social, political, cultural, ideological and ecological, not to mention the existential crisis of our consciousness</w:t>
      </w:r>
      <w:r w:rsidRPr="008F60DC">
        <w:rPr>
          <w:sz w:val="16"/>
        </w:rPr>
        <w:t xml:space="preserve">, values and very being. There is a crisis of social polarisation, that is, of </w:t>
      </w:r>
      <w:r w:rsidRPr="008F60DC">
        <w:rPr>
          <w:i/>
          <w:iCs/>
          <w:sz w:val="16"/>
        </w:rPr>
        <w:t xml:space="preserve">social reproduction. </w:t>
      </w:r>
      <w:r w:rsidRPr="008F60DC">
        <w:rPr>
          <w:rStyle w:val="StyleUnderline"/>
          <w:highlight w:val="cyan"/>
        </w:rPr>
        <w:t>The system cannot meet the needs</w:t>
      </w:r>
      <w:r w:rsidRPr="008F60DC">
        <w:rPr>
          <w:sz w:val="16"/>
        </w:rPr>
        <w:t xml:space="preserve"> or </w:t>
      </w:r>
      <w:r w:rsidRPr="008F60DC">
        <w:t xml:space="preserve">assure the survival </w:t>
      </w:r>
      <w:r w:rsidRPr="008F60DC">
        <w:rPr>
          <w:rStyle w:val="StyleUnderline"/>
          <w:highlight w:val="cyan"/>
        </w:rPr>
        <w:t>of</w:t>
      </w:r>
      <w:r w:rsidRPr="008F60DC">
        <w:t xml:space="preserve"> millions of people</w:t>
      </w:r>
      <w:r w:rsidRPr="008F60DC">
        <w:rPr>
          <w:sz w:val="16"/>
        </w:rPr>
        <w:t xml:space="preserve">, perhaps </w:t>
      </w:r>
      <w:r w:rsidRPr="008F60DC">
        <w:rPr>
          <w:rStyle w:val="StyleUnderline"/>
          <w:highlight w:val="cyan"/>
        </w:rPr>
        <w:t>a majority of humanity</w:t>
      </w:r>
      <w:r w:rsidRPr="008F60DC">
        <w:rPr>
          <w:rStyle w:val="StyleUnderline"/>
        </w:rPr>
        <w:t>.</w:t>
      </w:r>
      <w:r w:rsidRPr="008F60DC">
        <w:rPr>
          <w:sz w:val="16"/>
        </w:rPr>
        <w:t xml:space="preserve"> There are crises of state legitimacy and political authority, or of </w:t>
      </w:r>
      <w:r w:rsidRPr="008F60DC">
        <w:rPr>
          <w:i/>
          <w:iCs/>
          <w:sz w:val="16"/>
        </w:rPr>
        <w:t xml:space="preserve">hegemony </w:t>
      </w:r>
      <w:r w:rsidRPr="008F60DC">
        <w:rPr>
          <w:sz w:val="16"/>
        </w:rPr>
        <w:t xml:space="preserve">and </w:t>
      </w:r>
      <w:r w:rsidRPr="008F60DC">
        <w:rPr>
          <w:i/>
          <w:iCs/>
          <w:sz w:val="16"/>
        </w:rPr>
        <w:t xml:space="preserve">domination. </w:t>
      </w:r>
      <w:r w:rsidRPr="008F60DC">
        <w:rPr>
          <w:sz w:val="16"/>
        </w:rPr>
        <w:t xml:space="preserve">National states face </w:t>
      </w:r>
      <w:r w:rsidRPr="008F60DC">
        <w:rPr>
          <w:rStyle w:val="StyleUnderline"/>
          <w:highlight w:val="cyan"/>
        </w:rPr>
        <w:t>spiraling crises of legitimacy as they fail to meet the social grievances of local working and popular classes experiencing downward mobility</w:t>
      </w:r>
      <w:r w:rsidRPr="008F60DC">
        <w:rPr>
          <w:sz w:val="16"/>
        </w:rPr>
        <w:t xml:space="preserve">, unemployment, heightened insecurity and greater hardships. </w:t>
      </w:r>
      <w:r w:rsidRPr="008F60DC">
        <w:rPr>
          <w:rStyle w:val="StyleUnderline"/>
        </w:rPr>
        <w:t>The legitimacy of the system has increasingly been called into question by millions</w:t>
      </w:r>
      <w:r w:rsidRPr="008F60DC">
        <w:rPr>
          <w:sz w:val="16"/>
        </w:rPr>
        <w:t xml:space="preserve">, </w:t>
      </w:r>
      <w:r w:rsidRPr="008F60DC">
        <w:rPr>
          <w:rStyle w:val="StyleUnderline"/>
        </w:rPr>
        <w:t>perhaps</w:t>
      </w:r>
      <w:r w:rsidRPr="008F60DC">
        <w:rPr>
          <w:sz w:val="16"/>
        </w:rPr>
        <w:t xml:space="preserve"> even </w:t>
      </w:r>
      <w:r w:rsidRPr="008F60DC">
        <w:rPr>
          <w:rStyle w:val="StyleUnderline"/>
        </w:rPr>
        <w:t>billions</w:t>
      </w:r>
      <w:r w:rsidRPr="008F60DC">
        <w:rPr>
          <w:sz w:val="16"/>
        </w:rPr>
        <w:t xml:space="preserve">, of people around the world, </w:t>
      </w:r>
      <w:r w:rsidRPr="008F60DC">
        <w:rPr>
          <w:rStyle w:val="StyleUnderline"/>
        </w:rPr>
        <w:t>and is facing expanded counter-hegemonic challenges.</w:t>
      </w:r>
      <w:r w:rsidRPr="008F60DC">
        <w:rPr>
          <w:sz w:val="16"/>
        </w:rPr>
        <w:t xml:space="preserve"> Global elites have been unable counter this erosion of the system’s authority in the face of worldwide pressures for a global moral economy. </w:t>
      </w:r>
      <w:r w:rsidRPr="008F60DC">
        <w:rPr>
          <w:rStyle w:val="StyleUnderline"/>
        </w:rPr>
        <w:t xml:space="preserve">And </w:t>
      </w:r>
      <w:r w:rsidRPr="008F60DC">
        <w:rPr>
          <w:rStyle w:val="StyleUnderline"/>
          <w:highlight w:val="cyan"/>
        </w:rPr>
        <w:t>a canopy that envelops all these dimensions is</w:t>
      </w:r>
      <w:r w:rsidRPr="008F60DC">
        <w:rPr>
          <w:rStyle w:val="StyleUnderline"/>
        </w:rPr>
        <w:t xml:space="preserve"> a crisis of sustainability rooted in</w:t>
      </w:r>
      <w:r w:rsidRPr="008F60DC">
        <w:rPr>
          <w:sz w:val="16"/>
        </w:rPr>
        <w:t xml:space="preserve"> an ecological holocaust that has already begun, expressed in </w:t>
      </w:r>
      <w:r w:rsidRPr="008F60DC">
        <w:rPr>
          <w:rStyle w:val="Emphasis"/>
          <w:highlight w:val="cyan"/>
        </w:rPr>
        <w:t>climate change and the impending collapse of centralised ag</w:t>
      </w:r>
      <w:r w:rsidRPr="008F60DC">
        <w:rPr>
          <w:rStyle w:val="StyleUnderline"/>
        </w:rPr>
        <w:t>ricultural systems</w:t>
      </w:r>
      <w:r w:rsidRPr="008F60DC">
        <w:rPr>
          <w:sz w:val="16"/>
        </w:rPr>
        <w:t xml:space="preserve"> in several regions of the world, among other indicators. By </w:t>
      </w:r>
      <w:r w:rsidRPr="008F60DC">
        <w:rPr>
          <w:rStyle w:val="StyleUnderline"/>
        </w:rPr>
        <w:t>a crisis of humanity</w:t>
      </w:r>
      <w:r w:rsidRPr="008F60DC">
        <w:rPr>
          <w:i/>
          <w:iCs/>
          <w:sz w:val="16"/>
        </w:rPr>
        <w:t xml:space="preserve"> </w:t>
      </w:r>
      <w:r w:rsidRPr="008F60DC">
        <w:rPr>
          <w:sz w:val="16"/>
        </w:rPr>
        <w:t xml:space="preserve">I mean a crisis that is approaching systemic proportions, </w:t>
      </w:r>
      <w:r w:rsidRPr="008F60DC">
        <w:rPr>
          <w:rStyle w:val="Emphasis"/>
          <w:highlight w:val="cyan"/>
        </w:rPr>
        <w:t xml:space="preserve">threatening the ability of billions </w:t>
      </w:r>
      <w:r w:rsidRPr="008F60DC">
        <w:rPr>
          <w:rStyle w:val="Emphasis"/>
        </w:rPr>
        <w:t xml:space="preserve">of people </w:t>
      </w:r>
      <w:r w:rsidRPr="008F60DC">
        <w:rPr>
          <w:rStyle w:val="Emphasis"/>
          <w:highlight w:val="cyan"/>
        </w:rPr>
        <w:t>to survive</w:t>
      </w:r>
      <w:r w:rsidRPr="008F60DC">
        <w:rPr>
          <w:rStyle w:val="StyleUnderline"/>
        </w:rPr>
        <w:t xml:space="preserve">, and </w:t>
      </w:r>
      <w:r w:rsidRPr="008F60DC">
        <w:rPr>
          <w:rStyle w:val="StyleUnderline"/>
          <w:highlight w:val="cyan"/>
        </w:rPr>
        <w:t>raising the</w:t>
      </w:r>
      <w:r w:rsidRPr="008F60DC">
        <w:rPr>
          <w:rStyle w:val="StyleUnderline"/>
        </w:rPr>
        <w:t xml:space="preserve"> specter of a </w:t>
      </w:r>
      <w:r w:rsidRPr="008F60DC">
        <w:rPr>
          <w:rStyle w:val="StyleUnderline"/>
          <w:highlight w:val="cyan"/>
        </w:rPr>
        <w:t>collapse of world civilisation</w:t>
      </w:r>
      <w:r w:rsidRPr="008F60DC">
        <w:rPr>
          <w:sz w:val="16"/>
        </w:rPr>
        <w:t xml:space="preserve"> and degeneration into a new “Dark Ages.”2 </w:t>
      </w:r>
      <w:r w:rsidRPr="008F60DC">
        <w:rPr>
          <w:sz w:val="12"/>
        </w:rPr>
        <w:t>¶</w:t>
      </w:r>
      <w:r w:rsidRPr="008F60DC">
        <w:rPr>
          <w:sz w:val="16"/>
        </w:rPr>
        <w:t xml:space="preserve"> This crisis of humanity shares a number of aspects with earlier structural crises but there are also several features unique to the present: </w:t>
      </w:r>
      <w:r w:rsidRPr="008F60DC">
        <w:rPr>
          <w:sz w:val="12"/>
        </w:rPr>
        <w:t>¶</w:t>
      </w:r>
      <w:r w:rsidRPr="008F60DC">
        <w:rPr>
          <w:sz w:val="16"/>
        </w:rPr>
        <w:t xml:space="preserve"> 1. </w:t>
      </w:r>
      <w:r w:rsidRPr="008F60DC">
        <w:rPr>
          <w:rStyle w:val="StyleUnderline"/>
          <w:highlight w:val="cyan"/>
        </w:rPr>
        <w:t>The system is fast reaching</w:t>
      </w:r>
      <w:r w:rsidRPr="008F60DC">
        <w:rPr>
          <w:rStyle w:val="StyleUnderline"/>
        </w:rPr>
        <w:t xml:space="preserve"> the </w:t>
      </w:r>
      <w:r w:rsidRPr="008F60DC">
        <w:rPr>
          <w:rStyle w:val="Emphasis"/>
          <w:highlight w:val="cyan"/>
        </w:rPr>
        <w:t>ecological limits of its reproduction</w:t>
      </w:r>
      <w:r w:rsidRPr="008F60DC">
        <w:rPr>
          <w:rStyle w:val="StyleUnderline"/>
        </w:rPr>
        <w:t>. Global capitalism now couples human and natural history in such a way as to threaten to bring about what would be the sixth mass extinction</w:t>
      </w:r>
      <w:r w:rsidRPr="008F60DC">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8F60DC">
        <w:rPr>
          <w:rStyle w:val="StyleUnderline"/>
        </w:rPr>
        <w:t>there are nine “planetary boundaries” crucial to maintaining an earth system environment in which humans can exist, four of which are experiencing</w:t>
      </w:r>
      <w:r w:rsidRPr="008F60DC">
        <w:rPr>
          <w:sz w:val="16"/>
        </w:rPr>
        <w:t xml:space="preserve"> at this time </w:t>
      </w:r>
      <w:r w:rsidRPr="008F60DC">
        <w:rPr>
          <w:rStyle w:val="StyleUnderline"/>
        </w:rPr>
        <w:t>the onset of irreversible environmental degradation and three of which</w:t>
      </w:r>
      <w:r w:rsidRPr="008F60DC">
        <w:rPr>
          <w:sz w:val="16"/>
        </w:rPr>
        <w:t xml:space="preserve"> (climate change, the nitrogen cycle, and biodiversity loss) </w:t>
      </w:r>
      <w:r w:rsidRPr="008F60DC">
        <w:rPr>
          <w:rStyle w:val="StyleUnderline"/>
        </w:rPr>
        <w:t>are at “tipping points</w:t>
      </w:r>
      <w:r w:rsidRPr="008F60DC">
        <w:rPr>
          <w:sz w:val="16"/>
        </w:rPr>
        <w:t xml:space="preserve">,” meaning that these processes have already crossed their planetary boundaries. </w:t>
      </w:r>
      <w:r w:rsidRPr="008F60DC">
        <w:rPr>
          <w:sz w:val="12"/>
        </w:rPr>
        <w:t>¶</w:t>
      </w:r>
      <w:r w:rsidRPr="008F60DC">
        <w:rPr>
          <w:sz w:val="16"/>
        </w:rPr>
        <w:t xml:space="preserve"> 2. </w:t>
      </w:r>
      <w:r w:rsidRPr="008F60DC">
        <w:rPr>
          <w:rStyle w:val="StyleUnderline"/>
          <w:highlight w:val="cyan"/>
        </w:rPr>
        <w:t>The magnitude</w:t>
      </w:r>
      <w:r w:rsidRPr="008F60DC">
        <w:rPr>
          <w:rStyle w:val="StyleUnderline"/>
        </w:rPr>
        <w:t xml:space="preserve"> of the means </w:t>
      </w:r>
      <w:r w:rsidRPr="008F60DC">
        <w:rPr>
          <w:rStyle w:val="StyleUnderline"/>
          <w:highlight w:val="cyan"/>
        </w:rPr>
        <w:t xml:space="preserve">of </w:t>
      </w:r>
      <w:r w:rsidRPr="008F60DC">
        <w:rPr>
          <w:rStyle w:val="Emphasis"/>
          <w:highlight w:val="cyan"/>
        </w:rPr>
        <w:t>violence</w:t>
      </w:r>
      <w:r w:rsidRPr="008F60DC">
        <w:rPr>
          <w:rStyle w:val="StyleUnderline"/>
        </w:rPr>
        <w:t xml:space="preserve"> and</w:t>
      </w:r>
      <w:r w:rsidRPr="008F60DC">
        <w:rPr>
          <w:sz w:val="16"/>
        </w:rPr>
        <w:t xml:space="preserve"> social </w:t>
      </w:r>
      <w:r w:rsidRPr="008F60DC">
        <w:rPr>
          <w:rStyle w:val="StyleUnderline"/>
        </w:rPr>
        <w:t xml:space="preserve">control </w:t>
      </w:r>
      <w:r w:rsidRPr="008F60DC">
        <w:rPr>
          <w:rStyle w:val="Emphasis"/>
          <w:highlight w:val="cyan"/>
        </w:rPr>
        <w:t>is unprecedented</w:t>
      </w:r>
      <w:r w:rsidRPr="008F60DC">
        <w:rPr>
          <w:rStyle w:val="StyleUnderline"/>
        </w:rPr>
        <w:t>, as is the concentration of the means of global communication and symbolic production</w:t>
      </w:r>
      <w:r w:rsidRPr="008F60DC">
        <w:rPr>
          <w:sz w:val="16"/>
        </w:rPr>
        <w:t xml:space="preserve"> and circulation in the hands of a very few powerful groups. </w:t>
      </w:r>
      <w:r w:rsidRPr="008F60DC">
        <w:rPr>
          <w:rStyle w:val="Emphasis"/>
          <w:highlight w:val="cyan"/>
        </w:rPr>
        <w:t>Computerised wars, drones, bunker-buster bombs</w:t>
      </w:r>
      <w:r w:rsidRPr="008F60DC">
        <w:rPr>
          <w:rStyle w:val="StyleUnderline"/>
        </w:rPr>
        <w:t>, star wars</w:t>
      </w:r>
      <w:r w:rsidRPr="008F60DC">
        <w:rPr>
          <w:sz w:val="16"/>
        </w:rPr>
        <w:t xml:space="preserve">, and so forth, </w:t>
      </w:r>
      <w:r w:rsidRPr="008F60DC">
        <w:rPr>
          <w:rStyle w:val="StyleUnderline"/>
        </w:rPr>
        <w:t xml:space="preserve">have changed the face of warfare. </w:t>
      </w:r>
      <w:r w:rsidRPr="008F60DC">
        <w:rPr>
          <w:rStyle w:val="StyleUnderline"/>
          <w:highlight w:val="cyan"/>
        </w:rPr>
        <w:t xml:space="preserve">Warfare has become normalised and </w:t>
      </w:r>
      <w:r w:rsidRPr="00267A31">
        <w:rPr>
          <w:rStyle w:val="StyleUnderline"/>
          <w:highlight w:val="yellow"/>
        </w:rPr>
        <w:t>sanitised</w:t>
      </w:r>
      <w:r w:rsidRPr="008F60DC">
        <w:rPr>
          <w:rStyle w:val="StyleUnderline"/>
        </w:rPr>
        <w:t xml:space="preserve"> for those not directly at the receiving end of armed aggression.</w:t>
      </w:r>
      <w:r w:rsidRPr="008F60DC">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8F60DC">
        <w:rPr>
          <w:i/>
          <w:iCs/>
          <w:sz w:val="16"/>
        </w:rPr>
        <w:t xml:space="preserve">1984 has arrived; </w:t>
      </w:r>
      <w:r w:rsidRPr="008F60DC">
        <w:rPr>
          <w:sz w:val="12"/>
        </w:rPr>
        <w:t>¶</w:t>
      </w:r>
      <w:r w:rsidRPr="008F60DC">
        <w:rPr>
          <w:sz w:val="16"/>
        </w:rPr>
        <w:t xml:space="preserve"> 3. </w:t>
      </w:r>
      <w:r w:rsidRPr="008F60DC">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8F60DC">
        <w:rPr>
          <w:sz w:val="16"/>
        </w:rPr>
        <w:t xml:space="preserve">, that is, converted in hot-house fashion into spaces of capital, so that </w:t>
      </w:r>
      <w:r w:rsidRPr="008F60DC">
        <w:rPr>
          <w:i/>
          <w:iCs/>
          <w:sz w:val="16"/>
        </w:rPr>
        <w:t xml:space="preserve">intensive </w:t>
      </w:r>
      <w:r w:rsidRPr="008F60DC">
        <w:rPr>
          <w:sz w:val="16"/>
        </w:rPr>
        <w:t xml:space="preserve">expansion is reaching depths never before seen. </w:t>
      </w:r>
      <w:r w:rsidRPr="008F60DC">
        <w:rPr>
          <w:rStyle w:val="StyleUnderline"/>
        </w:rPr>
        <w:t>Capitalism must continually expand or collapse.</w:t>
      </w:r>
      <w:r w:rsidRPr="008F60DC">
        <w:rPr>
          <w:sz w:val="16"/>
        </w:rPr>
        <w:t xml:space="preserve"> How or where will it now expand? </w:t>
      </w:r>
      <w:r w:rsidRPr="008F60DC">
        <w:rPr>
          <w:sz w:val="12"/>
        </w:rPr>
        <w:t>¶</w:t>
      </w:r>
      <w:r w:rsidRPr="008F60DC">
        <w:rPr>
          <w:sz w:val="16"/>
        </w:rPr>
        <w:t xml:space="preserve"> 4. </w:t>
      </w:r>
      <w:r w:rsidRPr="008F60DC">
        <w:rPr>
          <w:rStyle w:val="StyleUnderline"/>
          <w:highlight w:val="cyan"/>
        </w:rPr>
        <w:t>There is</w:t>
      </w:r>
      <w:r w:rsidRPr="008F60DC">
        <w:rPr>
          <w:rStyle w:val="StyleUnderline"/>
        </w:rPr>
        <w:t xml:space="preserve"> the rise of </w:t>
      </w:r>
      <w:r w:rsidRPr="008F60DC">
        <w:rPr>
          <w:rStyle w:val="StyleUnderline"/>
          <w:highlight w:val="cyan"/>
        </w:rPr>
        <w:t xml:space="preserve">a vast </w:t>
      </w:r>
      <w:r w:rsidRPr="00267A31">
        <w:rPr>
          <w:rStyle w:val="StyleUnderline"/>
          <w:highlight w:val="yellow"/>
        </w:rPr>
        <w:t xml:space="preserve">surplus </w:t>
      </w:r>
      <w:r w:rsidRPr="008F60DC">
        <w:rPr>
          <w:rStyle w:val="StyleUnderline"/>
          <w:highlight w:val="cyan"/>
        </w:rPr>
        <w:t>population</w:t>
      </w:r>
      <w:r w:rsidRPr="008F60DC">
        <w:rPr>
          <w:rStyle w:val="StyleUnderline"/>
        </w:rPr>
        <w:t xml:space="preserve"> inhabiting a “planet of slums,”</w:t>
      </w:r>
      <w:r w:rsidRPr="008F60DC">
        <w:rPr>
          <w:sz w:val="16"/>
        </w:rPr>
        <w:t xml:space="preserve">4 </w:t>
      </w:r>
      <w:r w:rsidRPr="008F60DC">
        <w:rPr>
          <w:rStyle w:val="StyleUnderline"/>
          <w:highlight w:val="cyan"/>
        </w:rPr>
        <w:t>alienated from the productive economy</w:t>
      </w:r>
      <w:r w:rsidRPr="008F60DC">
        <w:rPr>
          <w:rStyle w:val="StyleUnderline"/>
        </w:rPr>
        <w:t xml:space="preserve">, thrown into the margins, </w:t>
      </w:r>
      <w:r w:rsidRPr="008F60DC">
        <w:rPr>
          <w:rStyle w:val="StyleUnderline"/>
          <w:highlight w:val="cyan"/>
        </w:rPr>
        <w:t xml:space="preserve">and subject to </w:t>
      </w:r>
      <w:r w:rsidRPr="008F60DC">
        <w:rPr>
          <w:rStyle w:val="StyleUnderline"/>
        </w:rPr>
        <w:t xml:space="preserve">sophisticated systems of social </w:t>
      </w:r>
      <w:r w:rsidRPr="008F60DC">
        <w:rPr>
          <w:rStyle w:val="Emphasis"/>
          <w:highlight w:val="cyan"/>
        </w:rPr>
        <w:t>control and</w:t>
      </w:r>
      <w:r w:rsidRPr="008F60DC">
        <w:rPr>
          <w:rStyle w:val="Emphasis"/>
        </w:rPr>
        <w:t xml:space="preserve"> to </w:t>
      </w:r>
      <w:r w:rsidRPr="008F60DC">
        <w:rPr>
          <w:rStyle w:val="Emphasis"/>
          <w:highlight w:val="cyan"/>
        </w:rPr>
        <w:t>destruction</w:t>
      </w:r>
      <w:r w:rsidRPr="008F60DC">
        <w:rPr>
          <w:rStyle w:val="StyleUnderline"/>
        </w:rPr>
        <w:t xml:space="preserve"> - to a mortal cycle of dispossession-exploitation-exclusion. This includes </w:t>
      </w:r>
      <w:r w:rsidRPr="008F60DC">
        <w:rPr>
          <w:rStyle w:val="Emphasis"/>
          <w:highlight w:val="cyan"/>
        </w:rPr>
        <w:t xml:space="preserve">prison-industrial </w:t>
      </w:r>
      <w:r w:rsidRPr="008F60DC">
        <w:rPr>
          <w:rStyle w:val="Emphasis"/>
        </w:rPr>
        <w:t xml:space="preserve">and immigrant-detention </w:t>
      </w:r>
      <w:r w:rsidRPr="008F60DC">
        <w:rPr>
          <w:rStyle w:val="Emphasis"/>
          <w:highlight w:val="cyan"/>
        </w:rPr>
        <w:t>complexes, omnipresent policing, militarised gentrification</w:t>
      </w:r>
      <w:r w:rsidRPr="008F60DC">
        <w:rPr>
          <w:sz w:val="16"/>
        </w:rPr>
        <w:t xml:space="preserve">, and so on; </w:t>
      </w:r>
      <w:r w:rsidRPr="008F60DC">
        <w:rPr>
          <w:sz w:val="12"/>
        </w:rPr>
        <w:t>¶</w:t>
      </w:r>
      <w:r w:rsidRPr="008F60DC">
        <w:rPr>
          <w:sz w:val="16"/>
        </w:rPr>
        <w:t xml:space="preserve"> 5. </w:t>
      </w:r>
      <w:r w:rsidRPr="008F60DC">
        <w:rPr>
          <w:rStyle w:val="StyleUnderline"/>
        </w:rPr>
        <w:t>There is a disjuncture between a globalising economy and a nation-state based system of political authority.</w:t>
      </w:r>
      <w:r w:rsidRPr="008F60DC">
        <w:rPr>
          <w:sz w:val="16"/>
        </w:rPr>
        <w:t xml:space="preserve"> </w:t>
      </w:r>
      <w:r w:rsidRPr="008F60DC">
        <w:rPr>
          <w:rStyle w:val="StyleUnderline"/>
        </w:rPr>
        <w:t>Transnational state apparatuses</w:t>
      </w:r>
      <w:r w:rsidRPr="008F60DC">
        <w:rPr>
          <w:sz w:val="16"/>
        </w:rPr>
        <w:t xml:space="preserve"> are incipient and </w:t>
      </w:r>
      <w:r w:rsidRPr="008F60DC">
        <w:rPr>
          <w:rStyle w:val="StyleUnderline"/>
        </w:rPr>
        <w:t>have not been able to play the role of</w:t>
      </w:r>
      <w:r w:rsidRPr="008F60DC">
        <w:rPr>
          <w:sz w:val="16"/>
        </w:rPr>
        <w:t xml:space="preserve"> what social scientists refer to as a “</w:t>
      </w:r>
      <w:r w:rsidRPr="008F60DC">
        <w:rPr>
          <w:rStyle w:val="StyleUnderline"/>
        </w:rPr>
        <w:t>hegemon</w:t>
      </w:r>
      <w:r w:rsidRPr="008F60DC">
        <w:rPr>
          <w:sz w:val="16"/>
        </w:rPr>
        <w:t xml:space="preserve">,” or a leading nation-state that has enough power and authority to organise and stabilise the system. </w:t>
      </w:r>
      <w:r w:rsidRPr="008F60DC">
        <w:rPr>
          <w:rStyle w:val="StyleUnderline"/>
          <w:highlight w:val="cyan"/>
        </w:rPr>
        <w:t xml:space="preserve">The spread of </w:t>
      </w:r>
      <w:r w:rsidRPr="008F60DC">
        <w:rPr>
          <w:rStyle w:val="Emphasis"/>
          <w:highlight w:val="cyan"/>
        </w:rPr>
        <w:t>w</w:t>
      </w:r>
      <w:r w:rsidRPr="008F60DC">
        <w:rPr>
          <w:rStyle w:val="StyleUnderline"/>
        </w:rPr>
        <w:t xml:space="preserve">eapons of </w:t>
      </w:r>
      <w:r w:rsidRPr="008F60DC">
        <w:rPr>
          <w:rStyle w:val="Emphasis"/>
          <w:highlight w:val="cyan"/>
        </w:rPr>
        <w:t>m</w:t>
      </w:r>
      <w:r w:rsidRPr="008F60DC">
        <w:rPr>
          <w:rStyle w:val="StyleUnderline"/>
        </w:rPr>
        <w:t xml:space="preserve">ass </w:t>
      </w:r>
      <w:r w:rsidRPr="008F60DC">
        <w:rPr>
          <w:rStyle w:val="Emphasis"/>
          <w:highlight w:val="cyan"/>
        </w:rPr>
        <w:t>d</w:t>
      </w:r>
      <w:r w:rsidRPr="008F60DC">
        <w:rPr>
          <w:rStyle w:val="StyleUnderline"/>
        </w:rPr>
        <w:t xml:space="preserve">estruction </w:t>
      </w:r>
      <w:r w:rsidRPr="008F60DC">
        <w:rPr>
          <w:rStyle w:val="StyleUnderline"/>
          <w:highlight w:val="cyan"/>
        </w:rPr>
        <w:t>and</w:t>
      </w:r>
      <w:r w:rsidRPr="008F60DC">
        <w:rPr>
          <w:rStyle w:val="StyleUnderline"/>
        </w:rPr>
        <w:t xml:space="preserve"> the unprecedented </w:t>
      </w:r>
      <w:r w:rsidRPr="008F60DC">
        <w:rPr>
          <w:rStyle w:val="StyleUnderline"/>
          <w:highlight w:val="cyan"/>
        </w:rPr>
        <w:t>militarisation</w:t>
      </w:r>
      <w:r w:rsidRPr="008F60DC">
        <w:rPr>
          <w:rStyle w:val="StyleUnderline"/>
        </w:rPr>
        <w:t xml:space="preserve"> of social life and conflict across the globe </w:t>
      </w:r>
      <w:r w:rsidRPr="008F60DC">
        <w:rPr>
          <w:rStyle w:val="StyleUnderline"/>
          <w:highlight w:val="cyan"/>
        </w:rPr>
        <w:t>makes it hard to imagine</w:t>
      </w:r>
      <w:r w:rsidRPr="008F60DC">
        <w:rPr>
          <w:rStyle w:val="StyleUnderline"/>
        </w:rPr>
        <w:t xml:space="preserve"> that </w:t>
      </w:r>
      <w:r w:rsidRPr="008F60DC">
        <w:rPr>
          <w:rStyle w:val="StyleUnderline"/>
          <w:highlight w:val="cyan"/>
        </w:rPr>
        <w:t>the system can come under</w:t>
      </w:r>
      <w:r w:rsidRPr="008F60DC">
        <w:rPr>
          <w:rStyle w:val="StyleUnderline"/>
        </w:rPr>
        <w:t xml:space="preserve"> any </w:t>
      </w:r>
      <w:r w:rsidRPr="008F60DC">
        <w:rPr>
          <w:rStyle w:val="StyleUnderline"/>
          <w:highlight w:val="cyan"/>
        </w:rPr>
        <w:t>stable political authority</w:t>
      </w:r>
      <w:r w:rsidRPr="008F60DC">
        <w:rPr>
          <w:rStyle w:val="StyleUnderline"/>
        </w:rPr>
        <w:t xml:space="preserve"> that assures its reproduction. </w:t>
      </w:r>
      <w:r w:rsidRPr="008F60DC">
        <w:rPr>
          <w:sz w:val="12"/>
        </w:rPr>
        <w:t>¶</w:t>
      </w:r>
      <w:r w:rsidRPr="008F60DC">
        <w:rPr>
          <w:sz w:val="16"/>
        </w:rPr>
        <w:t xml:space="preserve"> Global Police State </w:t>
      </w:r>
      <w:r w:rsidRPr="008F60DC">
        <w:rPr>
          <w:sz w:val="12"/>
        </w:rPr>
        <w:t>¶</w:t>
      </w:r>
      <w:r w:rsidRPr="008F60DC">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8F60DC">
        <w:rPr>
          <w:sz w:val="12"/>
        </w:rPr>
        <w:t>¶</w:t>
      </w:r>
      <w:r w:rsidRPr="008F60DC">
        <w:rPr>
          <w:sz w:val="16"/>
        </w:rPr>
        <w:t xml:space="preserve"> One is what we could call </w:t>
      </w:r>
      <w:r w:rsidRPr="008F60DC">
        <w:rPr>
          <w:rStyle w:val="StyleUnderline"/>
        </w:rPr>
        <w:t xml:space="preserve">“reformism from above.” This </w:t>
      </w:r>
      <w:r w:rsidRPr="008F60DC">
        <w:rPr>
          <w:rStyle w:val="Emphasis"/>
        </w:rPr>
        <w:t>elite reformism</w:t>
      </w:r>
      <w:r w:rsidRPr="008F60DC">
        <w:rPr>
          <w:rStyle w:val="StyleUnderline"/>
        </w:rPr>
        <w:t xml:space="preserve"> is aimed at </w:t>
      </w:r>
      <w:r w:rsidRPr="008F60DC">
        <w:rPr>
          <w:rStyle w:val="Emphasis"/>
        </w:rPr>
        <w:t>stabilising the system</w:t>
      </w:r>
      <w:r w:rsidRPr="008F60DC">
        <w:rPr>
          <w:rStyle w:val="StyleUnderline"/>
        </w:rPr>
        <w:t>, at saving the system from itself</w:t>
      </w:r>
      <w:r w:rsidRPr="008F60DC">
        <w:rPr>
          <w:sz w:val="16"/>
        </w:rPr>
        <w:t xml:space="preserve"> and from more radical re- sponses from below. Nonetheless, in the years </w:t>
      </w:r>
      <w:r w:rsidRPr="008F60DC">
        <w:rPr>
          <w:rStyle w:val="StyleUnderline"/>
        </w:rPr>
        <w:t>following the 2008 collapse</w:t>
      </w:r>
      <w:r w:rsidRPr="008F60DC">
        <w:rPr>
          <w:sz w:val="16"/>
        </w:rPr>
        <w:t xml:space="preserve"> of the global financial system it seems these </w:t>
      </w:r>
      <w:r w:rsidRPr="008F60DC">
        <w:rPr>
          <w:rStyle w:val="Emphasis"/>
        </w:rPr>
        <w:t>reformers are unable</w:t>
      </w:r>
      <w:r w:rsidRPr="008F60DC">
        <w:rPr>
          <w:rStyle w:val="StyleUnderline"/>
        </w:rPr>
        <w:t xml:space="preserve"> (or unwilling) </w:t>
      </w:r>
      <w:r w:rsidRPr="008F60DC">
        <w:rPr>
          <w:rStyle w:val="Emphasis"/>
        </w:rPr>
        <w:t>to prevail over</w:t>
      </w:r>
      <w:r w:rsidRPr="008F60DC">
        <w:rPr>
          <w:rStyle w:val="StyleUnderline"/>
        </w:rPr>
        <w:t xml:space="preserve"> the power of </w:t>
      </w:r>
      <w:r w:rsidRPr="008F60DC">
        <w:rPr>
          <w:rStyle w:val="Emphasis"/>
        </w:rPr>
        <w:t>transnational financial capital</w:t>
      </w:r>
      <w:r w:rsidRPr="008F60DC">
        <w:rPr>
          <w:sz w:val="16"/>
        </w:rPr>
        <w:t xml:space="preserve">.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8F60DC">
        <w:rPr>
          <w:sz w:val="12"/>
        </w:rPr>
        <w:t>¶</w:t>
      </w:r>
      <w:r w:rsidRPr="008F60DC">
        <w:rPr>
          <w:sz w:val="16"/>
        </w:rPr>
        <w:t xml:space="preserve"> Yet another response is that I term </w:t>
      </w:r>
      <w:r w:rsidRPr="008F60DC">
        <w:rPr>
          <w:i/>
          <w:iCs/>
          <w:sz w:val="16"/>
        </w:rPr>
        <w:t>21st century fascism</w:t>
      </w:r>
      <w:r w:rsidRPr="008F60DC">
        <w:rPr>
          <w:sz w:val="16"/>
        </w:rPr>
        <w:t xml:space="preserve">.5 </w:t>
      </w:r>
      <w:r w:rsidRPr="008F60DC">
        <w:rPr>
          <w:rStyle w:val="StyleUnderline"/>
          <w:highlight w:val="cyan"/>
        </w:rPr>
        <w:t>The ultra-right is</w:t>
      </w:r>
      <w:r w:rsidRPr="008F60DC">
        <w:rPr>
          <w:rStyle w:val="StyleUnderline"/>
        </w:rPr>
        <w:t xml:space="preserve"> an </w:t>
      </w:r>
      <w:r w:rsidRPr="008F60DC">
        <w:rPr>
          <w:rStyle w:val="StyleUnderline"/>
          <w:highlight w:val="cyan"/>
        </w:rPr>
        <w:t>insurgent</w:t>
      </w:r>
      <w:r w:rsidRPr="008F60DC">
        <w:rPr>
          <w:rStyle w:val="StyleUnderline"/>
        </w:rPr>
        <w:t xml:space="preserve"> force in many countries.</w:t>
      </w:r>
      <w:r w:rsidRPr="008F60DC">
        <w:rPr>
          <w:sz w:val="16"/>
        </w:rPr>
        <w:t xml:space="preserve"> In broad strokes, </w:t>
      </w:r>
      <w:r w:rsidRPr="008F60DC">
        <w:rPr>
          <w:rStyle w:val="StyleUnderline"/>
        </w:rPr>
        <w:t>this project seeks to fuse reactionary political power with transnational capital and to organise a mass base among historically privileged sectors of the global working class</w:t>
      </w:r>
      <w:r w:rsidRPr="008F60DC">
        <w:rPr>
          <w:sz w:val="16"/>
        </w:rPr>
        <w:t xml:space="preserve"> – </w:t>
      </w:r>
      <w:r w:rsidRPr="008F60DC">
        <w:rPr>
          <w:rStyle w:val="StyleUnderline"/>
        </w:rPr>
        <w:t>such as white workers</w:t>
      </w:r>
      <w:r w:rsidRPr="008F60DC">
        <w:rPr>
          <w:sz w:val="16"/>
        </w:rPr>
        <w:t xml:space="preserve"> in the North and middle layers in the South – </w:t>
      </w:r>
      <w:r w:rsidRPr="008F60DC">
        <w:rPr>
          <w:rStyle w:val="StyleUnderline"/>
        </w:rPr>
        <w:t xml:space="preserve">that are now experiencing heightened insecurity and the specter of downward mobility. </w:t>
      </w:r>
      <w:r w:rsidRPr="008F60DC">
        <w:rPr>
          <w:rStyle w:val="StyleUnderline"/>
          <w:highlight w:val="cyan"/>
        </w:rPr>
        <w:t xml:space="preserve">It involves </w:t>
      </w:r>
      <w:r w:rsidRPr="008F60DC">
        <w:rPr>
          <w:rStyle w:val="Emphasis"/>
          <w:highlight w:val="cyan"/>
        </w:rPr>
        <w:t>militarism</w:t>
      </w:r>
      <w:r w:rsidRPr="008F60DC">
        <w:rPr>
          <w:rStyle w:val="Emphasis"/>
        </w:rPr>
        <w:t xml:space="preserve">, extreme </w:t>
      </w:r>
      <w:r w:rsidRPr="008F60DC">
        <w:rPr>
          <w:rStyle w:val="Emphasis"/>
          <w:highlight w:val="cyan"/>
        </w:rPr>
        <w:t>masculinisation, homophobia, racism and racist mobilisations</w:t>
      </w:r>
      <w:r w:rsidRPr="008F60DC">
        <w:rPr>
          <w:rStyle w:val="StyleUnderline"/>
        </w:rPr>
        <w:t>, including the search for scapegoats, such as immigrant workers and</w:t>
      </w:r>
      <w:r w:rsidRPr="008F60DC">
        <w:rPr>
          <w:sz w:val="16"/>
        </w:rPr>
        <w:t xml:space="preserve">, in the West, </w:t>
      </w:r>
      <w:r w:rsidRPr="008F60DC">
        <w:rPr>
          <w:rStyle w:val="StyleUnderline"/>
        </w:rPr>
        <w:t xml:space="preserve">Muslims. </w:t>
      </w:r>
      <w:r w:rsidRPr="008F60DC">
        <w:rPr>
          <w:rStyle w:val="Emphasis"/>
          <w:highlight w:val="cyan"/>
        </w:rPr>
        <w:t>Twenty-first century fascism</w:t>
      </w:r>
      <w:r w:rsidRPr="008F60DC">
        <w:rPr>
          <w:rStyle w:val="StyleUnderline"/>
        </w:rPr>
        <w:t xml:space="preserve"> evokes mystifying ideologies, often </w:t>
      </w:r>
      <w:r w:rsidRPr="008F60DC">
        <w:rPr>
          <w:rStyle w:val="StyleUnderline"/>
          <w:highlight w:val="cyan"/>
        </w:rPr>
        <w:t>involving race/culture supremacy and xenophobia</w:t>
      </w:r>
      <w:r w:rsidRPr="008F60DC">
        <w:rPr>
          <w:rStyle w:val="StyleUnderline"/>
        </w:rPr>
        <w:t xml:space="preserve">, embracing an idealised and mythical past. Neo-fascist culture </w:t>
      </w:r>
      <w:r w:rsidRPr="008F60DC">
        <w:rPr>
          <w:rStyle w:val="Emphasis"/>
          <w:highlight w:val="cyan"/>
        </w:rPr>
        <w:t>normalises and glamorises warfare</w:t>
      </w:r>
      <w:r w:rsidRPr="008F60DC">
        <w:rPr>
          <w:rStyle w:val="StyleUnderline"/>
          <w:highlight w:val="cyan"/>
        </w:rPr>
        <w:t xml:space="preserve"> and social violence</w:t>
      </w:r>
      <w:r w:rsidRPr="008F60DC">
        <w:rPr>
          <w:rStyle w:val="StyleUnderline"/>
        </w:rPr>
        <w:t xml:space="preserve">, indeed, </w:t>
      </w:r>
      <w:r w:rsidRPr="008F60DC">
        <w:rPr>
          <w:rStyle w:val="StyleUnderline"/>
          <w:highlight w:val="cyan"/>
        </w:rPr>
        <w:t>generates a fascination with domination</w:t>
      </w:r>
      <w:r w:rsidRPr="008F60DC">
        <w:rPr>
          <w:rStyle w:val="StyleUnderline"/>
        </w:rPr>
        <w:t xml:space="preserve"> that is portrayed even as heroic.</w:t>
      </w:r>
    </w:p>
    <w:p w14:paraId="3E5AD322" w14:textId="77777777" w:rsidR="00361CBD" w:rsidRPr="009252AF" w:rsidRDefault="00361CBD" w:rsidP="00361CBD">
      <w:pPr>
        <w:pStyle w:val="Heading4"/>
        <w:rPr>
          <w:rFonts w:cs="Calibri"/>
        </w:rPr>
      </w:pPr>
      <w:r>
        <w:rPr>
          <w:rFonts w:cs="Calibri"/>
        </w:rPr>
        <w:t>Vote negative</w:t>
      </w:r>
      <w:r w:rsidRPr="009252AF">
        <w:rPr>
          <w:rFonts w:cs="Calibri"/>
        </w:rPr>
        <w:t xml:space="preserve"> to affirm the </w:t>
      </w:r>
      <w:r w:rsidRPr="009252AF">
        <w:rPr>
          <w:rFonts w:cs="Calibri"/>
          <w:u w:val="single"/>
        </w:rPr>
        <w:t>model of the Communist Party</w:t>
      </w:r>
      <w:r w:rsidRPr="009252AF">
        <w:rPr>
          <w:rFonts w:cs="Calibri"/>
        </w:rPr>
        <w:t xml:space="preserve"> </w:t>
      </w:r>
      <w:r>
        <w:rPr>
          <w:rFonts w:cs="Calibri"/>
        </w:rPr>
        <w:t xml:space="preserve">to destroy and replace capitalism </w:t>
      </w:r>
      <w:r w:rsidRPr="009252AF">
        <w:rPr>
          <w:rFonts w:cs="Calibri"/>
        </w:rPr>
        <w:t xml:space="preserve">– only the Party can provide </w:t>
      </w:r>
      <w:r w:rsidRPr="009252AF">
        <w:rPr>
          <w:rFonts w:cs="Calibri"/>
          <w:u w:val="single"/>
        </w:rPr>
        <w:t>effective accountability mechanisms</w:t>
      </w:r>
      <w:r w:rsidRPr="009252AF">
        <w:rPr>
          <w:rFonts w:cs="Calibri"/>
        </w:rPr>
        <w:t xml:space="preserve"> to correct violent tendencies within organizing, educate and </w:t>
      </w:r>
      <w:r w:rsidRPr="009252AF">
        <w:rPr>
          <w:rFonts w:cs="Calibri"/>
          <w:u w:val="single"/>
        </w:rPr>
        <w:t>mobilize marginalized communities</w:t>
      </w:r>
      <w:r w:rsidRPr="009252AF">
        <w:rPr>
          <w:rFonts w:cs="Calibri"/>
        </w:rPr>
        <w:t>, and connect local struggles to a movement for international liberation.</w:t>
      </w:r>
    </w:p>
    <w:p w14:paraId="3D62A135" w14:textId="77777777" w:rsidR="00361CBD" w:rsidRPr="009252AF" w:rsidRDefault="00361CBD" w:rsidP="00361CBD">
      <w:pPr>
        <w:rPr>
          <w:sz w:val="16"/>
        </w:rPr>
      </w:pPr>
      <w:r w:rsidRPr="009252AF">
        <w:rPr>
          <w:rStyle w:val="Style13ptBold"/>
        </w:rPr>
        <w:t>Escalante 18</w:t>
      </w:r>
      <w:r w:rsidRPr="009252AF">
        <w:t xml:space="preserve">. Alyson Escalante is a Marxist-Leninist. Materialist Feminist and Anti-Imperialist activist. “Party Organizing in the 21st Century. September 2018. </w:t>
      </w:r>
      <w:hyperlink r:id="rId8" w:history="1">
        <w:r w:rsidRPr="009252AF">
          <w:rPr>
            <w:rStyle w:val="Hyperlink"/>
          </w:rPr>
          <w:t>https://theforgenews.org/2018/09/21/party-organizing-in-the-21st-century.</w:t>
        </w:r>
      </w:hyperlink>
    </w:p>
    <w:p w14:paraId="0BCF50A3" w14:textId="77777777" w:rsidR="00361CBD" w:rsidRPr="009252AF" w:rsidRDefault="00361CBD" w:rsidP="00361CBD">
      <w:pPr>
        <w:rPr>
          <w:sz w:val="16"/>
        </w:rPr>
      </w:pPr>
      <w:r w:rsidRPr="009252AF">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5A3581">
        <w:rPr>
          <w:rStyle w:val="StyleUnderline"/>
          <w:highlight w:val="green"/>
        </w:rPr>
        <w:t>base building and dual power strategy can be best forwarded through party organizing</w:t>
      </w:r>
      <w:r w:rsidRPr="009252AF">
        <w:rPr>
          <w:rStyle w:val="StyleUnderline"/>
        </w:rPr>
        <w:t xml:space="preserve">, and that </w:t>
      </w:r>
      <w:r w:rsidRPr="005A3581">
        <w:rPr>
          <w:rStyle w:val="StyleUnderline"/>
          <w:highlight w:val="green"/>
        </w:rPr>
        <w:t>party organizing can allow this</w:t>
      </w:r>
      <w:r w:rsidRPr="009252AF">
        <w:rPr>
          <w:rStyle w:val="StyleUnderline"/>
        </w:rPr>
        <w:t xml:space="preserve"> emerging </w:t>
      </w:r>
      <w:r w:rsidRPr="005A3581">
        <w:rPr>
          <w:rStyle w:val="StyleUnderline"/>
          <w:highlight w:val="green"/>
        </w:rPr>
        <w:t>movement to solidify into a</w:t>
      </w:r>
      <w:r w:rsidRPr="009252AF">
        <w:rPr>
          <w:rStyle w:val="StyleUnderline"/>
        </w:rPr>
        <w:t xml:space="preserve"> powerful </w:t>
      </w:r>
      <w:r w:rsidRPr="005A3581">
        <w:rPr>
          <w:rStyle w:val="StyleUnderline"/>
          <w:highlight w:val="green"/>
        </w:rPr>
        <w:t>revolutionary socialist tendency</w:t>
      </w:r>
      <w:r w:rsidRPr="009252AF">
        <w:rPr>
          <w:rStyle w:val="StyleUnderline"/>
        </w:rPr>
        <w:t xml:space="preserve"> in the United States. </w:t>
      </w:r>
      <w:r w:rsidRPr="009252AF">
        <w:rPr>
          <w:sz w:val="16"/>
        </w:rPr>
        <w:t xml:space="preserve">One of the crucial insights of the base building movement is that </w:t>
      </w:r>
      <w:r w:rsidRPr="009252AF">
        <w:rPr>
          <w:rStyle w:val="StyleUnderline"/>
        </w:rPr>
        <w:t xml:space="preserve">the current state of the left in the United States is one in which </w:t>
      </w:r>
      <w:r w:rsidRPr="005A3581">
        <w:rPr>
          <w:rStyle w:val="StyleUnderline"/>
          <w:highlight w:val="green"/>
        </w:rPr>
        <w:t>revolution is not currently possible.</w:t>
      </w:r>
      <w:r w:rsidRPr="009252AF">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9252AF">
        <w:rPr>
          <w:rStyle w:val="StyleUnderline"/>
        </w:rPr>
        <w:t xml:space="preserve">The base building emphasis on </w:t>
      </w:r>
      <w:r w:rsidRPr="005A3581">
        <w:rPr>
          <w:rStyle w:val="StyleUnderline"/>
          <w:highlight w:val="green"/>
        </w:rPr>
        <w:t>dual power responds</w:t>
      </w:r>
      <w:r w:rsidRPr="009252AF">
        <w:rPr>
          <w:rStyle w:val="StyleUnderline"/>
        </w:rPr>
        <w:t xml:space="preserve"> directly to this insight. </w:t>
      </w:r>
      <w:r w:rsidRPr="005A3581">
        <w:rPr>
          <w:rStyle w:val="StyleUnderline"/>
          <w:highlight w:val="green"/>
        </w:rPr>
        <w:t>By building institutions which can meet people’s needs, we</w:t>
      </w:r>
      <w:r w:rsidRPr="009252AF">
        <w:rPr>
          <w:rStyle w:val="StyleUnderline"/>
        </w:rPr>
        <w:t xml:space="preserve"> are able to concretely demonstrate that communists can </w:t>
      </w:r>
      <w:r w:rsidRPr="005A3581">
        <w:rPr>
          <w:rStyle w:val="StyleUnderline"/>
          <w:highlight w:val="green"/>
        </w:rPr>
        <w:t>offer</w:t>
      </w:r>
      <w:r w:rsidRPr="009252AF">
        <w:rPr>
          <w:rStyle w:val="StyleUnderline"/>
        </w:rPr>
        <w:t xml:space="preserve"> the oppressed </w:t>
      </w:r>
      <w:r w:rsidRPr="005A3581">
        <w:rPr>
          <w:rStyle w:val="StyleUnderline"/>
          <w:highlight w:val="green"/>
        </w:rPr>
        <w:t>relief from</w:t>
      </w:r>
      <w:r w:rsidRPr="009252AF">
        <w:rPr>
          <w:rStyle w:val="StyleUnderline"/>
        </w:rPr>
        <w:t xml:space="preserve"> the horrific conditions of </w:t>
      </w:r>
      <w:r w:rsidRPr="005A3581">
        <w:rPr>
          <w:rStyle w:val="StyleUnderline"/>
          <w:highlight w:val="green"/>
        </w:rPr>
        <w:t>capitalism.</w:t>
      </w:r>
      <w:r w:rsidRPr="009252AF">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9252AF">
        <w:rPr>
          <w:rStyle w:val="StyleUnderline"/>
        </w:rPr>
        <w:t xml:space="preserve">If it turns out that establishing socialist institutions to meet people’s needs does in fact create sympathy towards the cause of communism, how can we mobilize that base? </w:t>
      </w:r>
      <w:r w:rsidRPr="009252AF">
        <w:rPr>
          <w:sz w:val="16"/>
        </w:rPr>
        <w:t xml:space="preserve">Put simply: </w:t>
      </w:r>
      <w:r w:rsidRPr="005D6C78">
        <w:rPr>
          <w:rStyle w:val="StyleUnderline"/>
          <w:b/>
          <w:bCs/>
          <w:highlight w:val="green"/>
        </w:rPr>
        <w:t>in order to mobilize the base</w:t>
      </w:r>
      <w:r w:rsidRPr="005D6C78">
        <w:rPr>
          <w:rStyle w:val="StyleUnderline"/>
          <w:b/>
          <w:bCs/>
        </w:rPr>
        <w:t xml:space="preserve"> which base builders hope to create, </w:t>
      </w:r>
      <w:r w:rsidRPr="005D6C78">
        <w:rPr>
          <w:rStyle w:val="StyleUnderline"/>
          <w:b/>
          <w:bCs/>
          <w:highlight w:val="green"/>
        </w:rPr>
        <w:t>we need to have already done the work of building a communist party.</w:t>
      </w:r>
      <w:r w:rsidRPr="005A3581">
        <w:rPr>
          <w:sz w:val="16"/>
          <w:highlight w:val="green"/>
        </w:rPr>
        <w:t xml:space="preserve"> </w:t>
      </w:r>
      <w:r w:rsidRPr="005A3581">
        <w:rPr>
          <w:rStyle w:val="StyleUnderline"/>
          <w:highlight w:val="green"/>
        </w:rPr>
        <w:t>It is not enough to</w:t>
      </w:r>
      <w:r w:rsidRPr="009252AF">
        <w:rPr>
          <w:rStyle w:val="StyleUnderline"/>
        </w:rPr>
        <w:t xml:space="preserve"> simply </w:t>
      </w:r>
      <w:r w:rsidRPr="005A3581">
        <w:rPr>
          <w:rStyle w:val="StyleUnderline"/>
          <w:highlight w:val="green"/>
        </w:rPr>
        <w:t>meet</w:t>
      </w:r>
      <w:r w:rsidRPr="009252AF">
        <w:rPr>
          <w:rStyle w:val="StyleUnderline"/>
        </w:rPr>
        <w:t xml:space="preserve"> peoples </w:t>
      </w:r>
      <w:r w:rsidRPr="005A3581">
        <w:rPr>
          <w:rStyle w:val="StyleUnderline"/>
          <w:highlight w:val="green"/>
        </w:rPr>
        <w:t>needs.</w:t>
      </w:r>
      <w:r w:rsidRPr="009252AF">
        <w:rPr>
          <w:rStyle w:val="StyleUnderline"/>
        </w:rPr>
        <w:t xml:space="preserve"> Rather, </w:t>
      </w:r>
      <w:r w:rsidRPr="005A3581">
        <w:rPr>
          <w:rStyle w:val="StyleUnderline"/>
          <w:highlight w:val="green"/>
        </w:rPr>
        <w:t>we must build</w:t>
      </w:r>
      <w:r w:rsidRPr="009252AF">
        <w:rPr>
          <w:rStyle w:val="StyleUnderline"/>
        </w:rPr>
        <w:t xml:space="preserve"> the </w:t>
      </w:r>
      <w:r w:rsidRPr="005A3581">
        <w:rPr>
          <w:rStyle w:val="StyleUnderline"/>
          <w:highlight w:val="green"/>
        </w:rPr>
        <w:t>institutions of dual power</w:t>
      </w:r>
      <w:r w:rsidRPr="009252AF">
        <w:rPr>
          <w:rStyle w:val="StyleUnderline"/>
        </w:rPr>
        <w:t xml:space="preserve"> in the name of communism.</w:t>
      </w:r>
      <w:r w:rsidRPr="009252AF">
        <w:rPr>
          <w:sz w:val="16"/>
        </w:rPr>
        <w:t xml:space="preserve"> </w:t>
      </w:r>
      <w:r w:rsidRPr="005A3581">
        <w:rPr>
          <w:rStyle w:val="StyleUnderline"/>
          <w:highlight w:val="green"/>
        </w:rPr>
        <w:t xml:space="preserve">We </w:t>
      </w:r>
      <w:r w:rsidRPr="005D6C78">
        <w:rPr>
          <w:rStyle w:val="StyleUnderline"/>
          <w:b/>
          <w:bCs/>
          <w:highlight w:val="green"/>
        </w:rPr>
        <w:t>must refuse</w:t>
      </w:r>
      <w:r w:rsidRPr="009252AF">
        <w:rPr>
          <w:rStyle w:val="StyleUnderline"/>
        </w:rPr>
        <w:t xml:space="preserve"> </w:t>
      </w:r>
      <w:r w:rsidRPr="005D6C78">
        <w:rPr>
          <w:rStyle w:val="StyleUnderline"/>
          <w:b/>
          <w:bCs/>
          <w:highlight w:val="green"/>
        </w:rPr>
        <w:t>covert front organizing and instead have</w:t>
      </w:r>
      <w:r w:rsidRPr="005A3581">
        <w:rPr>
          <w:rStyle w:val="StyleUnderline"/>
          <w:highlight w:val="green"/>
        </w:rPr>
        <w:t xml:space="preserve"> a public face as a communist party.</w:t>
      </w:r>
      <w:r w:rsidRPr="009252AF">
        <w:rPr>
          <w:rStyle w:val="StyleUnderline"/>
        </w:rPr>
        <w:t xml:space="preserve"> </w:t>
      </w:r>
      <w:r w:rsidRPr="009252AF">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9252AF">
        <w:rPr>
          <w:rStyle w:val="StyleUnderlin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5A3581">
        <w:rPr>
          <w:rStyle w:val="StyleUnderline"/>
          <w:highlight w:val="green"/>
        </w:rPr>
        <w:t>membership is formally unified around a party line determined by democratic centralist decision making.</w:t>
      </w:r>
      <w:r w:rsidRPr="009252AF">
        <w:rPr>
          <w:sz w:val="16"/>
        </w:rPr>
        <w:t xml:space="preserve"> </w:t>
      </w:r>
      <w:r w:rsidRPr="009252AF">
        <w:rPr>
          <w:rStyle w:val="StyleUnderline"/>
        </w:rPr>
        <w:t xml:space="preserve">The party model creates internal methods for </w:t>
      </w:r>
      <w:r w:rsidRPr="005D6C78">
        <w:rPr>
          <w:rStyle w:val="StyleUnderline"/>
          <w:b/>
          <w:bCs/>
          <w:highlight w:val="green"/>
        </w:rPr>
        <w:t>holding party members accountable</w:t>
      </w:r>
      <w:r w:rsidRPr="005A3581">
        <w:rPr>
          <w:rStyle w:val="StyleUnderline"/>
          <w:highlight w:val="green"/>
        </w:rPr>
        <w:t>, unifying</w:t>
      </w:r>
      <w:r w:rsidRPr="009252AF">
        <w:rPr>
          <w:rStyle w:val="StyleUnderline"/>
        </w:rPr>
        <w:t xml:space="preserve"> party member </w:t>
      </w:r>
      <w:r w:rsidRPr="005A3581">
        <w:rPr>
          <w:rStyle w:val="StyleUnderline"/>
          <w:highlight w:val="green"/>
        </w:rPr>
        <w:t>action</w:t>
      </w:r>
      <w:r w:rsidRPr="009252AF">
        <w:rPr>
          <w:rStyle w:val="StyleUnderline"/>
        </w:rPr>
        <w:t xml:space="preserve"> around democratically determined goals, </w:t>
      </w:r>
      <w:r w:rsidRPr="005A3581">
        <w:rPr>
          <w:rStyle w:val="StyleUnderline"/>
          <w:highlight w:val="green"/>
        </w:rPr>
        <w:t>and for educating</w:t>
      </w:r>
      <w:r w:rsidRPr="009252AF">
        <w:rPr>
          <w:rStyle w:val="StyleUnderline"/>
        </w:rPr>
        <w:t xml:space="preserve"> party members in communist theory and praxis.</w:t>
      </w:r>
      <w:r w:rsidRPr="009252AF">
        <w:rPr>
          <w:sz w:val="16"/>
        </w:rPr>
        <w:t xml:space="preserve"> A communist organization utilizing the party model works to build dual power institutions while simultaneously educating the communities they hope to serve. </w:t>
      </w:r>
      <w:r w:rsidRPr="009252AF">
        <w:rPr>
          <w:rStyle w:val="StyleUnderline"/>
        </w:rPr>
        <w:t xml:space="preserve">Organizations which adopt the party model focus on propagandizing around the need for revolutionary socialism. </w:t>
      </w:r>
      <w:r w:rsidRPr="005A3581">
        <w:rPr>
          <w:rStyle w:val="StyleUnderline"/>
          <w:highlight w:val="green"/>
        </w:rPr>
        <w:t xml:space="preserve">They </w:t>
      </w:r>
      <w:r w:rsidRPr="009252AF">
        <w:rPr>
          <w:rStyle w:val="StyleUnderline"/>
        </w:rPr>
        <w:t xml:space="preserve">function as the forefront of political organizing, </w:t>
      </w:r>
      <w:r w:rsidRPr="005A3581">
        <w:rPr>
          <w:rStyle w:val="StyleUnderline"/>
          <w:highlight w:val="green"/>
        </w:rPr>
        <w:t>empower</w:t>
      </w:r>
      <w:r w:rsidRPr="009252AF">
        <w:rPr>
          <w:rStyle w:val="StyleUnderline"/>
        </w:rPr>
        <w:t xml:space="preserve">ing local </w:t>
      </w:r>
      <w:r w:rsidRPr="005A3581">
        <w:rPr>
          <w:rStyle w:val="StyleUnderline"/>
          <w:highlight w:val="green"/>
        </w:rPr>
        <w:t>communities to theorize</w:t>
      </w:r>
      <w:r w:rsidRPr="009252AF">
        <w:rPr>
          <w:rStyle w:val="StyleUnderline"/>
        </w:rPr>
        <w:t xml:space="preserve"> their liberation </w:t>
      </w:r>
      <w:r w:rsidRPr="005A3581">
        <w:rPr>
          <w:rStyle w:val="StyleUnderline"/>
          <w:highlight w:val="green"/>
        </w:rPr>
        <w:t>through communist theory while organizing</w:t>
      </w:r>
      <w:r w:rsidRPr="009252AF">
        <w:rPr>
          <w:rStyle w:val="StyleUnderline"/>
        </w:rPr>
        <w:t xml:space="preserve"> communities </w:t>
      </w:r>
      <w:r w:rsidRPr="005A3581">
        <w:rPr>
          <w:rStyle w:val="StyleUnderline"/>
          <w:highlight w:val="green"/>
        </w:rPr>
        <w:t>to</w:t>
      </w:r>
      <w:r w:rsidRPr="009252AF">
        <w:rPr>
          <w:rStyle w:val="StyleUnderline"/>
        </w:rPr>
        <w:t xml:space="preserve"> literally </w:t>
      </w:r>
      <w:r w:rsidRPr="005A3581">
        <w:rPr>
          <w:rStyle w:val="StyleUnderline"/>
          <w:highlight w:val="green"/>
        </w:rPr>
        <w:t>fight for their liberation.</w:t>
      </w:r>
      <w:r w:rsidRPr="009252AF">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9252AF">
        <w:rPr>
          <w:rStyle w:val="StyleUnderline"/>
        </w:rPr>
        <w:t xml:space="preserve">our struggle is against a material base which functions not only at the national but at the international level. The </w:t>
      </w:r>
      <w:r w:rsidRPr="005A3581">
        <w:rPr>
          <w:rStyle w:val="StyleUnderline"/>
          <w:highlight w:val="green"/>
        </w:rPr>
        <w:t>formal structures</w:t>
      </w:r>
      <w:r w:rsidRPr="009252AF">
        <w:rPr>
          <w:rStyle w:val="StyleUnderline"/>
        </w:rPr>
        <w:t xml:space="preserve"> provided by a democratic centralist party model </w:t>
      </w:r>
      <w:r w:rsidRPr="005A3581">
        <w:rPr>
          <w:rStyle w:val="StyleUnderline"/>
          <w:highlight w:val="green"/>
        </w:rPr>
        <w:t>allow individual locals to have a voice in open debate, but also</w:t>
      </w:r>
      <w:r w:rsidRPr="009252AF">
        <w:rPr>
          <w:rStyle w:val="StyleUnderline"/>
        </w:rPr>
        <w:t xml:space="preserve"> allow for </w:t>
      </w:r>
      <w:r w:rsidRPr="005A3581">
        <w:rPr>
          <w:rStyle w:val="StyleUnderline"/>
          <w:highlight w:val="green"/>
        </w:rPr>
        <w:t>a unified strategy</w:t>
      </w:r>
      <w:r w:rsidRPr="009252AF">
        <w:rPr>
          <w:rStyle w:val="StyleUnderline"/>
        </w:rPr>
        <w:t xml:space="preserve"> to emerge from democratic consensus. </w:t>
      </w:r>
      <w:r w:rsidRPr="009252AF">
        <w:rPr>
          <w:sz w:val="16"/>
        </w:rPr>
        <w:t xml:space="preserve">Furthermore, </w:t>
      </w:r>
      <w:r w:rsidRPr="005D6C78">
        <w:rPr>
          <w:rStyle w:val="StyleUnderline"/>
          <w:b/>
          <w:bCs/>
          <w:highlight w:val="green"/>
        </w:rPr>
        <w:t>party organizing allows for</w:t>
      </w:r>
      <w:r w:rsidRPr="005D6C78">
        <w:rPr>
          <w:rStyle w:val="StyleUnderline"/>
          <w:b/>
          <w:bCs/>
        </w:rPr>
        <w:t xml:space="preserve"> local organizations and individual </w:t>
      </w:r>
      <w:r w:rsidRPr="005D6C78">
        <w:rPr>
          <w:rStyle w:val="StyleUnderline"/>
          <w:b/>
          <w:bCs/>
          <w:highlight w:val="green"/>
        </w:rPr>
        <w:t>organizers to be held accountable</w:t>
      </w:r>
      <w:r w:rsidRPr="005D6C78">
        <w:rPr>
          <w:rStyle w:val="StyleUnderline"/>
          <w:b/>
          <w:bCs/>
        </w:rPr>
        <w:t xml:space="preserve"> for their actions.</w:t>
      </w:r>
      <w:r w:rsidRPr="009252AF">
        <w:rPr>
          <w:sz w:val="16"/>
        </w:rPr>
        <w:t xml:space="preserve"> </w:t>
      </w:r>
      <w:r w:rsidRPr="009252AF">
        <w:rPr>
          <w:rStyle w:val="StyleUnderline"/>
        </w:rPr>
        <w:t xml:space="preserve">It allows criticism to function not as one independent group criticizing another independent group, but rather as comrades </w:t>
      </w:r>
      <w:r w:rsidRPr="005A3581">
        <w:rPr>
          <w:rStyle w:val="StyleUnderline"/>
          <w:highlight w:val="green"/>
        </w:rPr>
        <w:t>with</w:t>
      </w:r>
      <w:r w:rsidRPr="009252AF">
        <w:rPr>
          <w:rStyle w:val="StyleUnderline"/>
        </w:rPr>
        <w:t xml:space="preserve"> a formal organizational </w:t>
      </w:r>
      <w:r w:rsidRPr="005A3581">
        <w:rPr>
          <w:rStyle w:val="StyleUnderline"/>
          <w:highlight w:val="green"/>
        </w:rPr>
        <w:t>unity working together to sharpen</w:t>
      </w:r>
      <w:r w:rsidRPr="009252AF">
        <w:rPr>
          <w:rStyle w:val="StyleUnderline"/>
        </w:rPr>
        <w:t xml:space="preserve"> each others </w:t>
      </w:r>
      <w:r w:rsidRPr="005A3581">
        <w:rPr>
          <w:rStyle w:val="StyleUnderline"/>
          <w:highlight w:val="green"/>
        </w:rPr>
        <w:t>strategies and to help correct chauvinist ideas</w:t>
      </w:r>
      <w:r w:rsidRPr="009252AF">
        <w:rPr>
          <w:rStyle w:val="StyleUnderline"/>
        </w:rPr>
        <w:t xml:space="preserve"> and actions. </w:t>
      </w:r>
      <w:r w:rsidRPr="009252AF">
        <w:rPr>
          <w:sz w:val="16"/>
        </w:rPr>
        <w:t xml:space="preserve">In the context of the socialist movement within the United States, such </w:t>
      </w:r>
      <w:r w:rsidRPr="005D6C78">
        <w:rPr>
          <w:rStyle w:val="StyleUnderline"/>
          <w:b/>
          <w:bCs/>
          <w:highlight w:val="green"/>
        </w:rPr>
        <w:t>accountability is crucial</w:t>
      </w:r>
      <w:r w:rsidRPr="005A3581">
        <w:rPr>
          <w:rStyle w:val="StyleUnderline"/>
          <w:highlight w:val="green"/>
        </w:rPr>
        <w:t>.</w:t>
      </w:r>
      <w:r w:rsidRPr="009252AF">
        <w:rPr>
          <w:sz w:val="16"/>
        </w:rPr>
        <w:t xml:space="preserve"> </w:t>
      </w:r>
      <w:r w:rsidRPr="009252AF">
        <w:rPr>
          <w:rStyle w:val="StyleUnderline"/>
        </w:rPr>
        <w:t xml:space="preserve">As a movement which operates within a settler colonial society, </w:t>
      </w:r>
      <w:r w:rsidRPr="005A3581">
        <w:rPr>
          <w:rStyle w:val="StyleUnderline"/>
          <w:highlight w:val="green"/>
        </w:rPr>
        <w:t xml:space="preserve">imperialist and colonial ideal frequently infect </w:t>
      </w:r>
      <w:r w:rsidRPr="00267A31">
        <w:rPr>
          <w:rStyle w:val="StyleUnderline"/>
          <w:highlight w:val="yellow"/>
        </w:rPr>
        <w:t>leftist organizing</w:t>
      </w:r>
      <w:r w:rsidRPr="009252AF">
        <w:rPr>
          <w:rStyle w:val="StyleUnderline"/>
        </w:rPr>
        <w:t xml:space="preserve">. Creating </w:t>
      </w:r>
      <w:r w:rsidRPr="005A3581">
        <w:rPr>
          <w:rStyle w:val="StyleUnderline"/>
          <w:highlight w:val="green"/>
        </w:rPr>
        <w:t>formal</w:t>
      </w:r>
      <w:r w:rsidRPr="009252AF">
        <w:rPr>
          <w:rStyle w:val="StyleUnderline"/>
        </w:rPr>
        <w:t xml:space="preserve"> unity and party </w:t>
      </w:r>
      <w:r w:rsidRPr="005A3581">
        <w:rPr>
          <w:rStyle w:val="StyleUnderline"/>
          <w:highlight w:val="green"/>
        </w:rPr>
        <w:t>procedure</w:t>
      </w:r>
      <w:r w:rsidRPr="009252AF">
        <w:rPr>
          <w:rStyle w:val="StyleUnderline"/>
        </w:rPr>
        <w:t xml:space="preserve"> for dealing with and correcting these ideas </w:t>
      </w:r>
      <w:r w:rsidRPr="005A3581">
        <w:rPr>
          <w:rStyle w:val="StyleUnderline"/>
          <w:highlight w:val="green"/>
        </w:rPr>
        <w:t>allows us to address these</w:t>
      </w:r>
      <w:r w:rsidRPr="009252AF">
        <w:rPr>
          <w:rStyle w:val="StyleUnderline"/>
        </w:rPr>
        <w:t xml:space="preserve"> consistent problems within American socialist organizing. </w:t>
      </w:r>
      <w:r w:rsidRPr="009252AF">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9252AF">
        <w:rPr>
          <w:rStyle w:val="StyleUnderline"/>
        </w:rPr>
        <w:t xml:space="preserve">individual base building </w:t>
      </w:r>
      <w:r w:rsidRPr="005A3581">
        <w:rPr>
          <w:rStyle w:val="StyleUnderline"/>
          <w:highlight w:val="green"/>
        </w:rPr>
        <w:t>organizations ought to adopt</w:t>
      </w:r>
      <w:r w:rsidRPr="009252AF">
        <w:rPr>
          <w:rStyle w:val="StyleUnderline"/>
        </w:rPr>
        <w:t xml:space="preserve"> party models for their local organizing. Local organizations ought to be building dual power alongside </w:t>
      </w:r>
      <w:r w:rsidRPr="005A3581">
        <w:rPr>
          <w:rStyle w:val="StyleUnderline"/>
          <w:highlight w:val="green"/>
        </w:rPr>
        <w:t>recruitment</w:t>
      </w:r>
      <w:r w:rsidRPr="009252AF">
        <w:rPr>
          <w:rStyle w:val="StyleUnderline"/>
        </w:rPr>
        <w:t xml:space="preserve"> into their organizations, </w:t>
      </w:r>
      <w:r w:rsidRPr="005A3581">
        <w:rPr>
          <w:rStyle w:val="StyleUnderline"/>
          <w:highlight w:val="green"/>
        </w:rPr>
        <w:t>education</w:t>
      </w:r>
      <w:r w:rsidRPr="009252AF">
        <w:rPr>
          <w:rStyle w:val="StyleUnderline"/>
        </w:rPr>
        <w:t xml:space="preserve"> of community members </w:t>
      </w:r>
      <w:r w:rsidRPr="005A3581">
        <w:rPr>
          <w:rStyle w:val="StyleUnderline"/>
          <w:highlight w:val="green"/>
        </w:rPr>
        <w:t>in communist theory and praxis, and</w:t>
      </w:r>
      <w:r w:rsidRPr="009252AF">
        <w:rPr>
          <w:rStyle w:val="StyleUnderline"/>
        </w:rPr>
        <w:t xml:space="preserve"> the establishment of armed and </w:t>
      </w:r>
      <w:r w:rsidRPr="005A3581">
        <w:rPr>
          <w:rStyle w:val="StyleUnderline"/>
          <w:highlight w:val="green"/>
        </w:rPr>
        <w:t>militant party cadres capable of defending</w:t>
      </w:r>
      <w:r w:rsidRPr="009252AF">
        <w:rPr>
          <w:rStyle w:val="StyleUnderline"/>
        </w:rPr>
        <w:t xml:space="preserve"> dual power </w:t>
      </w:r>
      <w:r w:rsidRPr="005A3581">
        <w:rPr>
          <w:rStyle w:val="StyleUnderline"/>
          <w:highlight w:val="green"/>
        </w:rPr>
        <w:t>institutions from state terror.</w:t>
      </w:r>
      <w:r w:rsidRPr="009252AF">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9252AF">
        <w:rPr>
          <w:rStyle w:val="StyleUnderline"/>
        </w:rPr>
        <w:t xml:space="preserve">The party model remains the most useful method for achieving these ends. </w:t>
      </w:r>
      <w:r w:rsidRPr="009252AF">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9252AF">
        <w:rPr>
          <w:rStyle w:val="StyleUnderline"/>
        </w:rPr>
        <w:t>It is my hope that we will see future unification of the various local base building organizations into a national party,</w:t>
      </w:r>
      <w:r w:rsidRPr="009252AF">
        <w:rPr>
          <w:sz w:val="16"/>
        </w:rPr>
        <w:t xml:space="preserve"> but in the meantime we must push for party organizing at the local level. If local organizations adopt party organizing, </w:t>
      </w:r>
      <w:r w:rsidRPr="009252AF">
        <w:rPr>
          <w:rStyle w:val="StyleUnderline"/>
        </w:rPr>
        <w:t>it ought to become clear that</w:t>
      </w:r>
      <w:r w:rsidRPr="009252AF">
        <w:rPr>
          <w:sz w:val="16"/>
        </w:rPr>
        <w:t xml:space="preserve"> </w:t>
      </w:r>
      <w:r w:rsidRPr="005D6C78">
        <w:rPr>
          <w:rStyle w:val="StyleUnderline"/>
          <w:b/>
          <w:bCs/>
          <w:highlight w:val="green"/>
        </w:rPr>
        <w:t>a unified national party will</w:t>
      </w:r>
      <w:r w:rsidRPr="005D6C78">
        <w:rPr>
          <w:rStyle w:val="StyleUnderline"/>
          <w:b/>
          <w:bCs/>
        </w:rPr>
        <w:t xml:space="preserve"> have to </w:t>
      </w:r>
      <w:r w:rsidRPr="005D6C78">
        <w:rPr>
          <w:rStyle w:val="StyleUnderline"/>
          <w:b/>
          <w:bCs/>
          <w:highlight w:val="green"/>
        </w:rPr>
        <w:t>be the long term goal</w:t>
      </w:r>
      <w:r w:rsidRPr="005D6C78">
        <w:rPr>
          <w:rStyle w:val="StyleUnderline"/>
          <w:b/>
          <w:bCs/>
        </w:rPr>
        <w:t xml:space="preserve"> of the base building movement.</w:t>
      </w:r>
      <w:r w:rsidRPr="009252AF">
        <w:t xml:space="preserve"> </w:t>
      </w:r>
      <w:r w:rsidRPr="009252AF">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9252AF">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sidRPr="009252AF">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158EBE7" w14:textId="5B98F0AF" w:rsidR="005D388F" w:rsidRDefault="005B2C91" w:rsidP="005B2C91">
      <w:pPr>
        <w:pStyle w:val="Heading2"/>
      </w:pPr>
      <w:r>
        <w:t>OFF</w:t>
      </w:r>
    </w:p>
    <w:p w14:paraId="74FF3251" w14:textId="77777777" w:rsidR="005B2C91" w:rsidRPr="00CD4613" w:rsidRDefault="005B2C91" w:rsidP="005B2C91">
      <w:pPr>
        <w:pStyle w:val="Heading4"/>
      </w:pPr>
      <w:r w:rsidRPr="00CD4613">
        <w:t xml:space="preserve">The aff’s insistence that emancipation through </w:t>
      </w:r>
      <w:r>
        <w:t>imagining new futures</w:t>
      </w:r>
      <w:r w:rsidRPr="00CD4613">
        <w:t xml:space="preserve"> is possible erases the lived experience of disability</w:t>
      </w:r>
      <w:r>
        <w:t>—turns the aff</w:t>
      </w:r>
    </w:p>
    <w:p w14:paraId="7D3A4801" w14:textId="77777777" w:rsidR="005B2C91" w:rsidRPr="00CD4613" w:rsidRDefault="005B2C91" w:rsidP="005B2C91">
      <w:pPr>
        <w:rPr>
          <w:rStyle w:val="Style13ptBold"/>
          <w:bCs w:val="0"/>
        </w:rPr>
      </w:pPr>
      <w:r w:rsidRPr="00CD4613">
        <w:rPr>
          <w:rStyle w:val="Style13ptBold"/>
        </w:rPr>
        <w:t>Siebers, Professor of Literary and Cultural Criticism at the University of Michigan, 1-22-2006</w:t>
      </w:r>
    </w:p>
    <w:p w14:paraId="3FE954DC" w14:textId="77777777" w:rsidR="005B2C91" w:rsidRPr="00CD4613" w:rsidRDefault="005B2C91" w:rsidP="005B2C91">
      <w:r w:rsidRPr="00CD4613">
        <w:t>(Tobin, “Disability Studies and the Future of Identity Politics” in Identity Politics Reconsidered, p. 10-30 , LASA-IZP)</w:t>
      </w:r>
    </w:p>
    <w:p w14:paraId="7569578E" w14:textId="77777777" w:rsidR="005B2C91" w:rsidRPr="00CD4613" w:rsidRDefault="005B2C91" w:rsidP="005B2C91">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 xml:space="preserve">heterogeneity,” and “indeterminancy”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089A3470" w14:textId="77777777" w:rsidR="005B2C91" w:rsidRPr="00CD4613" w:rsidRDefault="005B2C91" w:rsidP="005B2C91">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1EDA5E84" w14:textId="77777777" w:rsidR="005B2C91" w:rsidRPr="00CD4613" w:rsidRDefault="005B2C91" w:rsidP="005B2C91">
      <w:r w:rsidRPr="005B2C91">
        <w:rPr>
          <w:b/>
          <w:bCs/>
          <w:sz w:val="28"/>
          <w:szCs w:val="28"/>
          <w:lang w:val="es-ES"/>
        </w:rPr>
        <w:t>Scuro et al 18</w:t>
      </w:r>
      <w:r w:rsidRPr="005B2C91">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3A68BFC7" w14:textId="77777777" w:rsidR="005B2C91" w:rsidRPr="00CD4613" w:rsidRDefault="005B2C91" w:rsidP="005B2C91">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554FDE">
        <w:rPr>
          <w:rStyle w:val="Emphasis"/>
          <w:highlight w:val="green"/>
        </w:rPr>
        <w:t>here is the interrogation into</w:t>
      </w:r>
      <w:r w:rsidRPr="00310736">
        <w:rPr>
          <w:rStyle w:val="Emphasis"/>
        </w:rPr>
        <w:t xml:space="preserve"> perceived, </w:t>
      </w:r>
      <w:r w:rsidRPr="00554FDE">
        <w:rPr>
          <w:rStyle w:val="Emphasis"/>
          <w:highlight w:val="green"/>
        </w:rPr>
        <w:t>promoted</w:t>
      </w:r>
      <w:r w:rsidRPr="00310736">
        <w:rPr>
          <w:rStyle w:val="Emphasis"/>
        </w:rPr>
        <w:t>, and recognized “</w:t>
      </w:r>
      <w:r w:rsidRPr="00554FDE">
        <w:rPr>
          <w:rStyle w:val="Emphasis"/>
          <w:highlight w:val="green"/>
        </w:rPr>
        <w:t>ablebodiedness” and what it does to feed the social and cultural imaginary as fundamentally ableist</w:t>
      </w:r>
      <w:r w:rsidRPr="00310736">
        <w:rPr>
          <w:rStyle w:val="Emphasis"/>
        </w:rPr>
        <w:t xml:space="preserve"> in its operations</w:t>
      </w:r>
      <w:r w:rsidRPr="00CD4613">
        <w:t xml:space="preserve">. </w:t>
      </w:r>
      <w:r w:rsidRPr="00310736">
        <w:rPr>
          <w:rStyle w:val="Emphasis"/>
        </w:rPr>
        <w:t>These dismembering operations are twofold</w:t>
      </w:r>
      <w:r w:rsidRPr="00554FDE">
        <w:rPr>
          <w:rStyle w:val="Emphasis"/>
          <w:highlight w:val="green"/>
        </w:rPr>
        <w:t>: as intergenerational</w:t>
      </w:r>
      <w:r w:rsidRPr="00CD4613">
        <w:t xml:space="preserve">, between parents/guardians and children </w:t>
      </w:r>
      <w:r w:rsidRPr="00554FDE">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554FDE">
        <w:rPr>
          <w:rStyle w:val="Emphasis"/>
          <w:highlight w:val="green"/>
        </w:rPr>
        <w:t>Ableism is the ideological institutionalization for the ways disability is</w:t>
      </w:r>
      <w:r w:rsidRPr="00310736">
        <w:rPr>
          <w:rStyle w:val="Emphasis"/>
        </w:rPr>
        <w:t xml:space="preserve"> tolerated and </w:t>
      </w:r>
      <w:r w:rsidRPr="00554FDE">
        <w:rPr>
          <w:rStyle w:val="Emphasis"/>
          <w:highlight w:val="green"/>
        </w:rPr>
        <w:t>not</w:t>
      </w:r>
      <w:r w:rsidRPr="00310736">
        <w:rPr>
          <w:rStyle w:val="Emphasis"/>
        </w:rPr>
        <w:t xml:space="preserve"> quite </w:t>
      </w:r>
      <w:r w:rsidRPr="00554FDE">
        <w:rPr>
          <w:rStyle w:val="Emphasis"/>
          <w:highlight w:val="green"/>
        </w:rPr>
        <w:t>tolerated</w:t>
      </w:r>
      <w:r w:rsidRPr="00310736">
        <w:rPr>
          <w:rStyle w:val="Emphasis"/>
        </w:rPr>
        <w:t xml:space="preserve">, </w:t>
      </w:r>
      <w:r w:rsidRPr="00554FDE">
        <w:rPr>
          <w:rStyle w:val="Emphasis"/>
          <w:highlight w:val="green"/>
        </w:rPr>
        <w:t>in the systemic marginalization of disabled experience</w:t>
      </w:r>
      <w:r w:rsidRPr="00310736">
        <w:rPr>
          <w:rStyle w:val="Emphasis"/>
        </w:rPr>
        <w:t xml:space="preserve"> and self-directed narratives, </w:t>
      </w:r>
      <w:r w:rsidRPr="00554FDE">
        <w:rPr>
          <w:rStyle w:val="Emphasis"/>
          <w:highlight w:val="green"/>
        </w:rPr>
        <w:t>and in the enforced silence against any interrogation into those value judgments</w:t>
      </w:r>
      <w:r w:rsidRPr="00310736">
        <w:rPr>
          <w:rStyle w:val="Emphasis"/>
        </w:rPr>
        <w:t xml:space="preserve"> that classify and distinguish the disabled from the ablebodied.</w:t>
      </w:r>
      <w:r w:rsidRPr="00CD4613">
        <w:t xml:space="preserve"> I use Levi here to remind us that </w:t>
      </w:r>
      <w:r w:rsidRPr="00554FDE">
        <w:rPr>
          <w:rStyle w:val="Emphasis"/>
          <w:highlight w:val="green"/>
        </w:rPr>
        <w:t>ableism is a thinking that can construct death camps and sustain (eu)genocides, without</w:t>
      </w:r>
      <w:r w:rsidRPr="00310736">
        <w:rPr>
          <w:rStyle w:val="Emphasis"/>
        </w:rPr>
        <w:t xml:space="preserve"> thinking and without </w:t>
      </w:r>
      <w:r w:rsidRPr="00554FDE">
        <w:rPr>
          <w:rStyle w:val="Emphasis"/>
          <w:highlight w:val="gree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that establishes intergenerational and institutional boundaries for ablebodiedness</w:t>
      </w:r>
      <w:r w:rsidRPr="00CD4613">
        <w:t xml:space="preserve">. </w:t>
      </w:r>
      <w:r w:rsidRPr="00554FDE">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554FDE">
        <w:rPr>
          <w:rStyle w:val="Emphasis"/>
          <w:highlight w:val="green"/>
        </w:rPr>
        <w:t>he license to arbitrarily add to the disabled classification, an aesthetics of disgust, aggression, and objectification by those who can pass or who can qualify as able</w:t>
      </w:r>
      <w:r w:rsidRPr="00310736">
        <w:rPr>
          <w:rStyle w:val="Emphasis"/>
        </w:rPr>
        <w:t xml:space="preserve"> (or ablebodied)</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554FDE">
        <w:rPr>
          <w:rStyle w:val="Emphasis"/>
          <w:highlight w:val="green"/>
        </w:rPr>
        <w:t>The ideological, biased divisions between the ablebodied and the disabled are not benign distinctions; they 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554FDE">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554FDE">
        <w:rPr>
          <w:rStyle w:val="Emphasis"/>
          <w:highlight w:val="green"/>
        </w:rPr>
        <w:t>ableist ideology marks off a category that contains nothing one can conscientiously call “kind</w:t>
      </w:r>
      <w:r w:rsidRPr="00310736">
        <w:rPr>
          <w:rStyle w:val="Emphasis"/>
        </w:rPr>
        <w:t>.”</w:t>
      </w:r>
    </w:p>
    <w:p w14:paraId="5F91F641" w14:textId="77777777" w:rsidR="005B2C91" w:rsidRPr="00CD4613" w:rsidRDefault="005B2C91" w:rsidP="005B2C91">
      <w:pPr>
        <w:pStyle w:val="Heading4"/>
        <w:rPr>
          <w:bCs/>
        </w:rPr>
      </w:pPr>
      <w:r w:rsidRPr="00CD4613">
        <w:t>Vote negative to challenge the ableist normativity of the 1ac’s rhetorical project – challenging the logic of ableism is key to create new futures beyond the grasp of ablenormativity.</w:t>
      </w:r>
    </w:p>
    <w:p w14:paraId="7DA107F5" w14:textId="77777777" w:rsidR="005B2C91" w:rsidRPr="00CD4613" w:rsidRDefault="005B2C91" w:rsidP="005B2C91">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25BB34DF" w14:textId="77777777" w:rsidR="005B2C91" w:rsidRDefault="005B2C91" w:rsidP="005B2C91">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“futuristic” </w:t>
      </w:r>
      <w:r w:rsidRPr="00554FDE">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554FDE">
        <w:rPr>
          <w:rStyle w:val="Emphasis"/>
          <w:highlight w:val="green"/>
        </w:rPr>
        <w:t>rhetoric</w:t>
      </w:r>
      <w:r w:rsidRPr="00CD4613">
        <w:rPr>
          <w:sz w:val="16"/>
        </w:rPr>
        <w:t xml:space="preserve"> have so </w:t>
      </w:r>
      <w:r w:rsidRPr="00AC26F2">
        <w:rPr>
          <w:sz w:val="16"/>
        </w:rPr>
        <w:t xml:space="preserve">often </w:t>
      </w:r>
      <w:r w:rsidRPr="00310736">
        <w:rPr>
          <w:rStyle w:val="Emphasis"/>
        </w:rPr>
        <w:t xml:space="preserve">denied and </w:t>
      </w:r>
      <w:r w:rsidRPr="00554FDE">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554FDE">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554FDE">
        <w:rPr>
          <w:rStyle w:val="Emphasis"/>
          <w:highlight w:val="green"/>
        </w:rPr>
        <w:t>The body is rhetorical</w:t>
      </w:r>
      <w:r w:rsidRPr="00310736">
        <w:rPr>
          <w:rStyle w:val="Emphasis"/>
        </w:rPr>
        <w:t>—it communicates and thinks.</w:t>
      </w:r>
      <w:r w:rsidRPr="00AC26F2">
        <w:rPr>
          <w:sz w:val="16"/>
        </w:rPr>
        <w:t xml:space="preserve"> Three</w:t>
      </w:r>
      <w:r w:rsidRPr="00CD4613">
        <w:rPr>
          <w:sz w:val="16"/>
        </w:rPr>
        <w:t xml:space="preserve">: </w:t>
      </w:r>
      <w:r w:rsidRPr="00554FDE">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554FDE">
        <w:rPr>
          <w:rStyle w:val="Emphasis"/>
          <w:highlight w:val="green"/>
        </w:rPr>
        <w:t xml:space="preserve">the </w:t>
      </w:r>
      <w:r w:rsidRPr="00310736">
        <w:rPr>
          <w:rStyle w:val="Emphasis"/>
        </w:rPr>
        <w:t xml:space="preserve">great </w:t>
      </w:r>
      <w:r w:rsidRPr="00554FDE">
        <w:rPr>
          <w:rStyle w:val="Emphasis"/>
          <w:highlight w:val="green"/>
        </w:rPr>
        <w:t>potential</w:t>
      </w:r>
      <w:r w:rsidRPr="00CD4613">
        <w:rPr>
          <w:sz w:val="16"/>
        </w:rPr>
        <w:t xml:space="preserve"> of mētis rhetoric </w:t>
      </w:r>
      <w:r w:rsidRPr="00554FDE">
        <w:rPr>
          <w:rStyle w:val="Emphasis"/>
          <w:highlight w:val="green"/>
        </w:rPr>
        <w:t xml:space="preserve">is to challenge these beliefs </w:t>
      </w:r>
      <w:r w:rsidRPr="00310736">
        <w:rPr>
          <w:rStyle w:val="Emphasis"/>
        </w:rPr>
        <w:t>about how we learn and about who can learn</w:t>
      </w:r>
      <w:r w:rsidRPr="00AC26F2">
        <w:rPr>
          <w:sz w:val="16"/>
        </w:rPr>
        <w:t xml:space="preserve">. A mētis epistemology holds that </w:t>
      </w:r>
      <w:r w:rsidRPr="00310736">
        <w:rPr>
          <w:rStyle w:val="Emphasis"/>
        </w:rPr>
        <w:t>we all, intercorporeally, shape realities.</w:t>
      </w:r>
      <w:r w:rsidRPr="00AC26F2">
        <w:rPr>
          <w:sz w:val="16"/>
        </w:rPr>
        <w:t xml:space="preserve"> This</w:t>
      </w:r>
      <w:r w:rsidRPr="00CD4613">
        <w:rPr>
          <w:sz w:val="16"/>
        </w:rPr>
        <w:t xml:space="preserve"> is </w:t>
      </w:r>
      <w:r w:rsidRPr="00554FDE">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554FDE">
        <w:rPr>
          <w:rStyle w:val="Emphasis"/>
          <w:highlight w:val="green"/>
        </w:rPr>
        <w:t xml:space="preserve">a model for </w:t>
      </w:r>
      <w:r w:rsidRPr="00310736">
        <w:rPr>
          <w:rStyle w:val="Emphasis"/>
        </w:rPr>
        <w:t>adaptation</w:t>
      </w:r>
      <w:r w:rsidRPr="00554FDE">
        <w:rPr>
          <w:rStyle w:val="Emphasis"/>
          <w:highlight w:val="green"/>
        </w:rPr>
        <w:t xml:space="preserve">, change, critique, </w:t>
      </w:r>
      <w:r w:rsidRPr="00310736">
        <w:rPr>
          <w:rStyle w:val="Emphasis"/>
        </w:rPr>
        <w:t xml:space="preserve">uniqueness, prosthesis, recursivity, </w:t>
      </w:r>
      <w:r w:rsidRPr="00554FDE">
        <w:rPr>
          <w:rStyle w:val="Emphasis"/>
          <w:highlight w:val="green"/>
        </w:rPr>
        <w:t>invention</w:t>
      </w:r>
      <w:r w:rsidRPr="00310736">
        <w:rPr>
          <w:rStyle w:val="Emphasis"/>
        </w:rPr>
        <w:t>, intercorporeality, ambiguity, and abstraction</w:t>
      </w:r>
      <w:r w:rsidRPr="00CD4613">
        <w:rPr>
          <w:sz w:val="16"/>
        </w:rPr>
        <w:t xml:space="preserve">. </w:t>
      </w:r>
      <w:r w:rsidRPr="00310736">
        <w:rPr>
          <w:rStyle w:val="Emphasis"/>
        </w:rPr>
        <w:t>What</w:t>
      </w:r>
      <w:r w:rsidRPr="00554FDE">
        <w:rPr>
          <w:rStyle w:val="Emphasis"/>
          <w:highlight w:val="green"/>
        </w:rPr>
        <w:t xml:space="preserve"> if these were our central </w:t>
      </w:r>
      <w:r w:rsidRPr="00310736">
        <w:rPr>
          <w:rStyle w:val="Emphasis"/>
        </w:rPr>
        <w:t xml:space="preserve">educational </w:t>
      </w:r>
      <w:r w:rsidRPr="00554FDE">
        <w:rPr>
          <w:rStyle w:val="Emphasis"/>
          <w:highlight w:val="gree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r w:rsidRPr="00310736">
        <w:rPr>
          <w:rStyle w:val="Emphasis"/>
        </w:rPr>
        <w:t xml:space="preserve">Mētis should also offer </w:t>
      </w:r>
      <w:r w:rsidRPr="00554FDE">
        <w:rPr>
          <w:rStyle w:val="Emphasis"/>
          <w:highlight w:val="green"/>
        </w:rPr>
        <w:t xml:space="preserve">a constant reminder of </w:t>
      </w:r>
      <w:r w:rsidRPr="00310736">
        <w:rPr>
          <w:rStyle w:val="Emphasis"/>
        </w:rPr>
        <w:t xml:space="preserve">the </w:t>
      </w:r>
      <w:r w:rsidRPr="00554FDE">
        <w:rPr>
          <w:rStyle w:val="Emphasis"/>
          <w:highlight w:val="green"/>
        </w:rPr>
        <w:t xml:space="preserve">exclusions </w:t>
      </w:r>
      <w:r w:rsidRPr="00310736">
        <w:rPr>
          <w:rStyle w:val="Emphasis"/>
        </w:rPr>
        <w:t xml:space="preserve">(and consumptions) of the past and present, a machine </w:t>
      </w:r>
      <w:r w:rsidRPr="00554FDE">
        <w:rPr>
          <w:rStyle w:val="Emphasis"/>
          <w:highlight w:val="green"/>
        </w:rPr>
        <w:t xml:space="preserve">for interrogating the </w:t>
      </w:r>
      <w:r w:rsidRPr="00310736">
        <w:rPr>
          <w:rStyle w:val="Emphasis"/>
        </w:rPr>
        <w:t xml:space="preserve">interests and </w:t>
      </w:r>
      <w:r w:rsidRPr="00554FDE">
        <w:rPr>
          <w:rStyle w:val="Emphasis"/>
          <w:highlight w:val="green"/>
        </w:rPr>
        <w:t>investments of the normative</w:t>
      </w:r>
      <w:r w:rsidRPr="00CD4613">
        <w:rPr>
          <w:sz w:val="16"/>
        </w:rPr>
        <w:t>. Taking this rhetoric seriously in the modern classroom</w:t>
      </w:r>
      <w:r w:rsidRPr="00310736">
        <w:rPr>
          <w:rStyle w:val="Emphasis"/>
        </w:rPr>
        <w:t xml:space="preserve">, we would create </w:t>
      </w:r>
      <w:r w:rsidRPr="00554FDE">
        <w:rPr>
          <w:rStyle w:val="Emphasis"/>
          <w:highlight w:val="gree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554FDE">
        <w:rPr>
          <w:rStyle w:val="Emphasis"/>
          <w:highlight w:val="green"/>
        </w:rPr>
        <w:t>against the grain of the normative</w:t>
      </w:r>
      <w:r w:rsidRPr="00CD4613">
        <w:rPr>
          <w:sz w:val="16"/>
        </w:rPr>
        <w:t xml:space="preserve">. How exactly </w:t>
      </w:r>
      <w:r w:rsidRPr="00554FDE">
        <w:rPr>
          <w:rStyle w:val="Emphasis"/>
          <w:highlight w:val="green"/>
        </w:rPr>
        <w:t>this</w:t>
      </w:r>
      <w:r w:rsidRPr="00CD4613">
        <w:rPr>
          <w:sz w:val="16"/>
        </w:rPr>
        <w:t xml:space="preserve"> can be </w:t>
      </w:r>
      <w:r w:rsidRPr="00554FDE">
        <w:rPr>
          <w:rStyle w:val="Emphasis"/>
          <w:highlight w:val="gree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554FDE">
        <w:rPr>
          <w:rStyle w:val="Emphasis"/>
          <w:highlight w:val="green"/>
        </w:rPr>
        <w:t>developing tools for reinterpretations of culture,</w:t>
      </w:r>
      <w:r w:rsidRPr="00CD4613">
        <w:rPr>
          <w:sz w:val="16"/>
        </w:rPr>
        <w:t xml:space="preserve"> but in developing new </w:t>
      </w:r>
      <w:r w:rsidRPr="00554FDE">
        <w:rPr>
          <w:rStyle w:val="Emphasis"/>
          <w:highlight w:val="green"/>
        </w:rPr>
        <w:t xml:space="preserve">cultures and new social </w:t>
      </w:r>
      <w:r w:rsidRPr="00267A31">
        <w:rPr>
          <w:rStyle w:val="Emphasis"/>
          <w:highlight w:val="yellow"/>
        </w:rPr>
        <w:t>relations</w:t>
      </w:r>
      <w:r w:rsidRPr="00554FDE">
        <w:rPr>
          <w:rStyle w:val="Emphasis"/>
          <w:highlight w:val="green"/>
        </w:rPr>
        <w:t>.</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554FDE">
        <w:rPr>
          <w:rStyle w:val="Emphasis"/>
          <w:highlight w:val="green"/>
        </w:rPr>
        <w:t>the method</w:t>
      </w:r>
      <w:r w:rsidRPr="00CD4613">
        <w:rPr>
          <w:sz w:val="16"/>
        </w:rPr>
        <w:t xml:space="preserve"> of writing this book—</w:t>
      </w:r>
      <w:r w:rsidRPr="00310736">
        <w:rPr>
          <w:rStyle w:val="Emphasis"/>
        </w:rPr>
        <w:t xml:space="preserve">layering myths and </w:t>
      </w:r>
      <w:r w:rsidRPr="00554FDE">
        <w:rPr>
          <w:rStyle w:val="Emphasis"/>
          <w:highlight w:val="green"/>
        </w:rPr>
        <w:t xml:space="preserve">proposing interpretations, troubling </w:t>
      </w:r>
      <w:r w:rsidRPr="00310736">
        <w:rPr>
          <w:rStyle w:val="Emphasis"/>
        </w:rPr>
        <w:t xml:space="preserve">accepted </w:t>
      </w:r>
      <w:r w:rsidRPr="00554FDE">
        <w:rPr>
          <w:rStyle w:val="Emphasis"/>
          <w:highlight w:val="green"/>
        </w:rPr>
        <w:t xml:space="preserve">stories, and proposing new ones—allows </w:t>
      </w:r>
      <w:r w:rsidRPr="00310736">
        <w:rPr>
          <w:rStyle w:val="Emphasis"/>
        </w:rPr>
        <w:t xml:space="preserve">and invites further and </w:t>
      </w:r>
      <w:r w:rsidRPr="00554FDE">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p>
    <w:p w14:paraId="2A288263" w14:textId="3B5843E7" w:rsidR="005B2C91" w:rsidRDefault="005B2C91" w:rsidP="005B2C91">
      <w:pPr>
        <w:pStyle w:val="Heading2"/>
      </w:pPr>
      <w:r>
        <w:t>Case</w:t>
      </w:r>
    </w:p>
    <w:p w14:paraId="2DACA529" w14:textId="082EABB3" w:rsidR="005B2C91" w:rsidRDefault="005B2C91" w:rsidP="005B2C91">
      <w:pPr>
        <w:pStyle w:val="Heading4"/>
      </w:pPr>
      <w:r>
        <w:t>Presumption</w:t>
      </w:r>
      <w:r>
        <w:br/>
        <w:t>A. The 1AC was performed no reason the ballot is necessary to actualize wake work</w:t>
      </w:r>
      <w:r>
        <w:br/>
        <w:t xml:space="preserve">B. Conflation – essentialism of repeating narrative for a ballot is not a genealogy that’s fungibility – no reason to vote aff for work that is already being done </w:t>
      </w:r>
      <w:r>
        <w:br/>
        <w:t>C. Debate is not praxis – voting aff doesn’t actualize their method it can only signal a win or loss on tabroom.</w:t>
      </w:r>
    </w:p>
    <w:p w14:paraId="35B18A73" w14:textId="57A69B9C" w:rsidR="005B2C91" w:rsidRDefault="005B2C91" w:rsidP="005B2C91">
      <w:pPr>
        <w:pStyle w:val="Heading4"/>
      </w:pPr>
      <w:r>
        <w:t>Pragmatism is necessary—the alt doesn’t differentiate between positive eaction that can invigorate movements—</w:t>
      </w:r>
    </w:p>
    <w:p w14:paraId="77191DD7" w14:textId="77777777" w:rsidR="005B2C91" w:rsidRDefault="005B2C91" w:rsidP="005B2C91">
      <w:pPr>
        <w:rPr>
          <w:lang w:val="es-MX"/>
        </w:rPr>
      </w:pPr>
      <w:r>
        <w:t>José </w:t>
      </w:r>
      <w:r>
        <w:rPr>
          <w:b/>
        </w:rPr>
        <w:t>Medina</w:t>
      </w:r>
      <w:r>
        <w:t xml:space="preserve"> </w:t>
      </w:r>
      <w:r>
        <w:rPr>
          <w:b/>
        </w:rPr>
        <w:t>17</w:t>
      </w:r>
      <w:r>
        <w:t xml:space="preserve"> -- received his Ph.D. from Northwestern University and is Professor of Philosophy at Vanderbilt University. (Chapter 11 – “Pragmatism, Racial Injustice, and Epistemic Insurrection” in the book </w:t>
      </w:r>
      <w:r>
        <w:rPr>
          <w:i/>
        </w:rPr>
        <w:t>Pragmatism and Justice.</w:t>
      </w:r>
      <w:r>
        <w:t xml:space="preserve"> </w:t>
      </w:r>
      <w:hyperlink r:id="rId9" w:history="1">
        <w:r>
          <w:rPr>
            <w:rStyle w:val="Hyperlink"/>
            <w:lang w:val="es-MX"/>
          </w:rPr>
          <w:t>https://global.oup.com/academic/product/pragmatism-and-justice-9780190459246?cc=us&amp;lang=en&amp;</w:t>
        </w:r>
      </w:hyperlink>
      <w:r>
        <w:rPr>
          <w:lang w:val="es-MX"/>
        </w:rPr>
        <w:t>) mba-alb</w:t>
      </w:r>
    </w:p>
    <w:p w14:paraId="199AA690" w14:textId="77777777" w:rsidR="005B2C91" w:rsidRDefault="005B2C91" w:rsidP="005B2C91">
      <w:pPr>
        <w:rPr>
          <w:sz w:val="12"/>
        </w:rPr>
      </w:pPr>
      <w:r>
        <w:rPr>
          <w:sz w:val="12"/>
        </w:rPr>
        <w:t xml:space="preserve">How can philosophers engage in discussions of justice while ignoring the radical injustices in which their own society and their own lives are entangled? And isn’t this oversight an even more acute problem for philosophers, such as the American pragmatists, who claim to start their philosophizing from actual and situated experience, from the real problems of real people? American pragmatists have long been charged with ignoring an allAmerican injustice: the injustice of treating racial minorities as noncitizens or second-class citizens. For centuries, African American philosophers and race theorists have raised deep critiques and challenges to pragmatism in relation to its failure to properly address racial injustices. In recent decades, Cornel West and Leonard Harris have formulated powerful versions of these critiques and challenges. Drawing on West and especially on Harris, I will contend that pragmatism needs to properly address the tragedy of racial injustices and the insurrectionist challenges these injustices raise. Although </w:t>
      </w:r>
      <w:r>
        <w:rPr>
          <w:u w:val="single"/>
        </w:rPr>
        <w:t>many have argued that pragmatism and insurrectionism are incompatible and that pragmatic experimentalism and meliorism exclude radical social change</w:t>
      </w:r>
      <w:r>
        <w:rPr>
          <w:sz w:val="12"/>
        </w:rPr>
        <w:t xml:space="preserve">, </w:t>
      </w:r>
      <w:r>
        <w:rPr>
          <w:u w:val="single"/>
        </w:rPr>
        <w:t xml:space="preserve">I will argue that </w:t>
      </w:r>
      <w:r>
        <w:rPr>
          <w:b/>
          <w:highlight w:val="yellow"/>
          <w:u w:val="single"/>
        </w:rPr>
        <w:t>pragmatism can</w:t>
      </w:r>
      <w:r>
        <w:rPr>
          <w:sz w:val="12"/>
        </w:rPr>
        <w:t xml:space="preserve"> </w:t>
      </w:r>
      <w:r>
        <w:rPr>
          <w:u w:val="single"/>
        </w:rPr>
        <w:t>and in fact should</w:t>
      </w:r>
      <w:r>
        <w:rPr>
          <w:sz w:val="12"/>
        </w:rPr>
        <w:t xml:space="preserve"> </w:t>
      </w:r>
      <w:r>
        <w:rPr>
          <w:b/>
          <w:highlight w:val="yellow"/>
          <w:u w:val="single"/>
        </w:rPr>
        <w:t>allow for insurrection and radical change in response to</w:t>
      </w:r>
      <w:r>
        <w:rPr>
          <w:b/>
          <w:u w:val="single"/>
        </w:rPr>
        <w:t xml:space="preserve"> </w:t>
      </w:r>
      <w:r>
        <w:rPr>
          <w:b/>
          <w:highlight w:val="yellow"/>
          <w:u w:val="single"/>
        </w:rPr>
        <w:t>radical</w:t>
      </w:r>
      <w:r>
        <w:rPr>
          <w:b/>
          <w:u w:val="single"/>
        </w:rPr>
        <w:t xml:space="preserve"> forms of </w:t>
      </w:r>
      <w:r>
        <w:rPr>
          <w:b/>
          <w:highlight w:val="yellow"/>
          <w:u w:val="single"/>
        </w:rPr>
        <w:t>exclusion and subordination</w:t>
      </w:r>
      <w:r>
        <w:rPr>
          <w:sz w:val="12"/>
        </w:rPr>
        <w:t xml:space="preserve"> </w:t>
      </w:r>
      <w:r>
        <w:rPr>
          <w:b/>
          <w:u w:val="single"/>
        </w:rPr>
        <w:t>such as those we can find in the American racist past and present</w:t>
      </w:r>
      <w:r>
        <w:rPr>
          <w:sz w:val="12"/>
        </w:rPr>
        <w:t xml:space="preserve"> (slavery, segregation, systematic and institutional violence and exclusion, etc.). </w:t>
      </w:r>
      <w:r>
        <w:rPr>
          <w:b/>
          <w:highlight w:val="yellow"/>
          <w:u w:val="single"/>
        </w:rPr>
        <w:t>An insurrectionist pragmatism should understand experimentalism</w:t>
      </w:r>
      <w:r>
        <w:rPr>
          <w:b/>
          <w:u w:val="single"/>
        </w:rPr>
        <w:t xml:space="preserve"> and meliorism </w:t>
      </w:r>
      <w:r>
        <w:rPr>
          <w:b/>
          <w:highlight w:val="yellow"/>
          <w:u w:val="single"/>
        </w:rPr>
        <w:t>as making available</w:t>
      </w:r>
      <w:r>
        <w:rPr>
          <w:b/>
          <w:u w:val="single"/>
        </w:rPr>
        <w:t xml:space="preserve"> not only reforms and gradual changes, but also </w:t>
      </w:r>
      <w:r>
        <w:rPr>
          <w:b/>
          <w:highlight w:val="yellow"/>
          <w:u w:val="single"/>
        </w:rPr>
        <w:t>a broad spectrum of insurrectionist possibilities</w:t>
      </w:r>
      <w:r>
        <w:rPr>
          <w:b/>
          <w:u w:val="single"/>
        </w:rPr>
        <w:t xml:space="preserve"> and radical changes</w:t>
      </w:r>
      <w:r>
        <w:rPr>
          <w:sz w:val="12"/>
        </w:rPr>
        <w:t>. In other words</w:t>
      </w:r>
      <w:r>
        <w:rPr>
          <w:u w:val="single"/>
        </w:rPr>
        <w:t>, I will argue for a tragic and insurrectionist pragmatism that can look the tragic facts of racial injustices in the face and can offer tools and guidance in resisting these injustices through deeply transformative—insurrectionist—thought and action.</w:t>
      </w:r>
      <w:r>
        <w:rPr>
          <w:sz w:val="12"/>
        </w:rPr>
        <w:t xml:space="preserve"> In the first section, I turn to contemporary African American critics to identify the challenge that racial injustices pose to pragmatism, to diagnose the historical failures of pragmatism to meet this challenge successfully, and to highlight the resources within pragmatism that can help us with this challenge. In the second section, I argue for the possibility of an insurrectionist pragmatism, offering suggestions for how </w:t>
      </w:r>
      <w:r>
        <w:rPr>
          <w:u w:val="single"/>
        </w:rPr>
        <w:t>prag</w:t>
      </w:r>
      <w:r>
        <w:rPr>
          <w:highlight w:val="yellow"/>
          <w:u w:val="single"/>
        </w:rPr>
        <w:t>matism can ground insurrectionary thought and action</w:t>
      </w:r>
      <w:r>
        <w:rPr>
          <w:u w:val="single"/>
        </w:rPr>
        <w:t xml:space="preserve"> in order </w:t>
      </w:r>
      <w:r>
        <w:rPr>
          <w:highlight w:val="yellow"/>
          <w:u w:val="single"/>
        </w:rPr>
        <w:t>to properly address</w:t>
      </w:r>
      <w:r>
        <w:rPr>
          <w:u w:val="single"/>
        </w:rPr>
        <w:t xml:space="preserve"> the </w:t>
      </w:r>
      <w:r>
        <w:rPr>
          <w:highlight w:val="yellow"/>
          <w:u w:val="single"/>
        </w:rPr>
        <w:t>racial injustices</w:t>
      </w:r>
      <w:r>
        <w:rPr>
          <w:u w:val="single"/>
        </w:rPr>
        <w:t xml:space="preserve"> of our American past and present</w:t>
      </w:r>
      <w:r>
        <w:rPr>
          <w:sz w:val="12"/>
        </w:rPr>
        <w:t xml:space="preserve">. Responding to Racial Injustices: Tragedy and Insurrection In this section, I will examine the tragic challenge to pragmatism raised by Cornel West and the insurrectionist challenge raised by Leonard Harris. Both challenges have a key epistemic dimension that has to be brought to light to appreciate their full force. They have to do with the kinds of racial ignorance and insensitivity with which pragmatism is accused of being complicit. </w:t>
      </w:r>
      <w:r>
        <w:rPr>
          <w:u w:val="single"/>
        </w:rPr>
        <w:t>The critiques and challenges developed by West and Harris that I will review in this section are addressed mainly against the melioristic elements in pragmatism</w:t>
      </w:r>
      <w:r>
        <w:rPr>
          <w:sz w:val="12"/>
        </w:rPr>
        <w:t xml:space="preserve">: </w:t>
      </w:r>
      <w:r>
        <w:rPr>
          <w:u w:val="single"/>
        </w:rPr>
        <w:t>if pragmatic meliorism is understood as a form of naive optimism, it cannot accommodate the tragic aspects of life and the tragic aspects of American democracy (West</w:t>
      </w:r>
      <w:r>
        <w:rPr>
          <w:sz w:val="12"/>
        </w:rPr>
        <w:t xml:space="preserve">); if pragmatic meliorism entails a commitment to reformism and gradual social change, then it leaves little or no room for radical social contestation and insurrection in American democracy and is ultimately incompatible with insurrectionism (Harris). Although I think that a lot can be learned from these analyses and critiques, </w:t>
      </w:r>
      <w:r>
        <w:rPr>
          <w:u w:val="single"/>
        </w:rPr>
        <w:t>the challenges they raise</w:t>
      </w:r>
      <w:r>
        <w:rPr>
          <w:sz w:val="12"/>
        </w:rPr>
        <w:t>—serious and difficult as they are—</w:t>
      </w:r>
      <w:r>
        <w:rPr>
          <w:u w:val="single"/>
        </w:rPr>
        <w:t xml:space="preserve">can in principle be met by a truly </w:t>
      </w:r>
      <w:r>
        <w:rPr>
          <w:highlight w:val="yellow"/>
          <w:u w:val="single"/>
        </w:rPr>
        <w:t>radical pragmatism</w:t>
      </w:r>
      <w:r>
        <w:rPr>
          <w:u w:val="single"/>
        </w:rPr>
        <w:t xml:space="preserve"> that </w:t>
      </w:r>
      <w:r>
        <w:rPr>
          <w:highlight w:val="yellow"/>
          <w:u w:val="single"/>
        </w:rPr>
        <w:t>is neither naively optimistic nor reducible to</w:t>
      </w:r>
      <w:r>
        <w:rPr>
          <w:u w:val="single"/>
        </w:rPr>
        <w:t xml:space="preserve"> a gradualist </w:t>
      </w:r>
      <w:r>
        <w:rPr>
          <w:highlight w:val="yellow"/>
          <w:u w:val="single"/>
        </w:rPr>
        <w:t>reformism</w:t>
      </w:r>
      <w:r>
        <w:rPr>
          <w:u w:val="single"/>
        </w:rPr>
        <w:t xml:space="preserve"> that rules out insurrection and radical social change</w:t>
      </w:r>
      <w:r>
        <w:rPr>
          <w:sz w:val="12"/>
        </w:rPr>
        <w:t xml:space="preserve">. </w:t>
      </w:r>
      <w:r>
        <w:rPr>
          <w:u w:val="single"/>
        </w:rPr>
        <w:t>The Tragic Challenge to Pragmatism: Is Pragmatism a Naive Optimism That Hides and Disguises Racial Oppression?</w:t>
      </w:r>
      <w:r>
        <w:rPr>
          <w:sz w:val="12"/>
        </w:rPr>
        <w:t xml:space="preserve"> At the core of Cornel West’s internal critique of American pragmatism is the claim that pragmatism has been inattentive to the “night side” of life generally and to the “night side” of American democracy in particular. West argues that even the most prominent pragmatist political philosopher, John Dewey, failed to see that “the culture of democratic societies requires not only the civic virtues of participation, tolerance, openness, mutual respect, and mobility, but also dramatic struggles … that cut off the joys of democratic citizenship” (West 1993, 114). As Eddie Glaude puts it, summarizing West’s critique of Dewey: “The history of American democracy in the US is one of the continued exclusion of African Americans from full participation in that process, and that history seriously challenges Dewey’s democratic faith” (Glaude 2004, 90). Although Glaude agrees with West’s diagnosis that, for the most part, classic pragmatism has failed to meet the challenge of developing a sensibility that can properly address the tragedy of racism in the United States, </w:t>
      </w:r>
      <w:r>
        <w:rPr>
          <w:u w:val="single"/>
        </w:rPr>
        <w:t>Glaude goes on to argue that contemporary pragmatists can meet West’s challenge by expanding some of the critical resources within Dewey’s pragmatism</w:t>
      </w:r>
      <w:r>
        <w:rPr>
          <w:sz w:val="12"/>
        </w:rPr>
        <w:t xml:space="preserve">. According to Glaude, </w:t>
      </w:r>
      <w:r>
        <w:rPr>
          <w:highlight w:val="yellow"/>
          <w:u w:val="single"/>
        </w:rPr>
        <w:t>we can find a tragic sensibility in</w:t>
      </w:r>
      <w:r>
        <w:rPr>
          <w:u w:val="single"/>
        </w:rPr>
        <w:t xml:space="preserve"> Dewey’s notion of </w:t>
      </w:r>
      <w:r>
        <w:rPr>
          <w:highlight w:val="yellow"/>
          <w:u w:val="single"/>
        </w:rPr>
        <w:t>contingency and</w:t>
      </w:r>
      <w:r>
        <w:rPr>
          <w:u w:val="single"/>
        </w:rPr>
        <w:t xml:space="preserve"> we can also </w:t>
      </w:r>
      <w:r>
        <w:rPr>
          <w:highlight w:val="yellow"/>
          <w:u w:val="single"/>
        </w:rPr>
        <w:t>enrich this tragic dimension</w:t>
      </w:r>
      <w:r>
        <w:rPr>
          <w:u w:val="single"/>
        </w:rPr>
        <w:t xml:space="preserve"> of Deweyan pragmatism </w:t>
      </w:r>
      <w:r>
        <w:rPr>
          <w:highlight w:val="yellow"/>
          <w:u w:val="single"/>
        </w:rPr>
        <w:t>with a full appreciation of the history of racial exclusions</w:t>
      </w:r>
      <w:r>
        <w:rPr>
          <w:u w:val="single"/>
        </w:rPr>
        <w:t xml:space="preserve"> and racial harms </w:t>
      </w:r>
      <w:r>
        <w:rPr>
          <w:highlight w:val="yellow"/>
          <w:u w:val="single"/>
        </w:rPr>
        <w:t>that</w:t>
      </w:r>
      <w:r>
        <w:rPr>
          <w:u w:val="single"/>
        </w:rPr>
        <w:t xml:space="preserve"> have been and </w:t>
      </w:r>
      <w:r>
        <w:rPr>
          <w:highlight w:val="yellow"/>
          <w:u w:val="single"/>
        </w:rPr>
        <w:t>continue to be a crucial part of America</w:t>
      </w:r>
      <w:r>
        <w:rPr>
          <w:u w:val="single"/>
        </w:rPr>
        <w:t xml:space="preserve">n democracy. </w:t>
      </w:r>
      <w:r>
        <w:rPr>
          <w:sz w:val="12"/>
        </w:rPr>
        <w:t xml:space="preserve">Dewey’s notion of contingency underscores the precariousness, uncontrollability, and dependence of human life and human action. </w:t>
      </w:r>
      <w:r>
        <w:rPr>
          <w:u w:val="single"/>
        </w:rPr>
        <w:t>Learning to live with contingency requires a full understanding and appreciation of the tragic and traumatic events in one’s life and in one’s society—including the historical legacy of radical exclusions and social harms that one sees oneself enmeshed in.</w:t>
      </w:r>
      <w:r>
        <w:rPr>
          <w:sz w:val="12"/>
        </w:rPr>
        <w:t xml:space="preserve"> Glaude uses Toni Morrison’s novel Beloved to illustrate what it would mean to have a pragmatic tragic sensibility as a guide to experimentalism and meliorism. Glaude calls attention to one line in Beloved in which one character echoes William James’s conclusion in “The Will to Believe” when she says to another character about the tragedy of slavery in their family’s past (which included infanticide, rape, torture, etc.): “Know it, but go on out of the yard” (2004, 91). </w:t>
      </w:r>
      <w:r>
        <w:rPr>
          <w:b/>
          <w:u w:val="single"/>
        </w:rPr>
        <w:t>One must understand the tragedy and evil that is part of the world of action: know it, but act anyway</w:t>
      </w:r>
      <w:r>
        <w:rPr>
          <w:sz w:val="12"/>
        </w:rPr>
        <w:t xml:space="preserve">. Glaude claims that </w:t>
      </w:r>
      <w:r>
        <w:rPr>
          <w:u w:val="single"/>
        </w:rPr>
        <w:t>this understanding can be found in Dewey’s emphasis on contingency and the precariousness of life, which can be the basis of “a particularly powerful reconstruction of what Dewey called intelligently guided experimentation”:</w:t>
      </w:r>
      <w:r>
        <w:rPr>
          <w:sz w:val="12"/>
        </w:rPr>
        <w:t xml:space="preserve"> The lesson Morrison’s novel holds for Deweyan pragmatism is that </w:t>
      </w:r>
      <w:r>
        <w:rPr>
          <w:b/>
          <w:u w:val="single"/>
        </w:rPr>
        <w:t xml:space="preserve">the problems of race in the US are best dealt with by confronting our own past and the tragedy therein in order to intelligently invade the future: </w:t>
      </w:r>
      <w:r>
        <w:rPr>
          <w:b/>
          <w:highlight w:val="yellow"/>
          <w:u w:val="single"/>
        </w:rPr>
        <w:t>creative intelligence and an experimental approach</w:t>
      </w:r>
      <w:r>
        <w:rPr>
          <w:b/>
          <w:u w:val="single"/>
        </w:rPr>
        <w:t xml:space="preserve"> enriched by the knowledge of our racial experiences </w:t>
      </w:r>
      <w:r>
        <w:rPr>
          <w:b/>
          <w:highlight w:val="yellow"/>
          <w:u w:val="single"/>
        </w:rPr>
        <w:t>allow us to locate and interpret</w:t>
      </w:r>
      <w:r>
        <w:rPr>
          <w:b/>
          <w:u w:val="single"/>
        </w:rPr>
        <w:t xml:space="preserve"> the </w:t>
      </w:r>
      <w:r>
        <w:rPr>
          <w:b/>
          <w:highlight w:val="yellow"/>
          <w:u w:val="single"/>
        </w:rPr>
        <w:t>more serious conflicts</w:t>
      </w:r>
      <w:r>
        <w:rPr>
          <w:b/>
          <w:u w:val="single"/>
        </w:rPr>
        <w:t xml:space="preserve"> that continue to plague America, and offer up ways for dealing with them</w:t>
      </w:r>
      <w:r>
        <w:rPr>
          <w:sz w:val="12"/>
        </w:rPr>
        <w:t xml:space="preserve">. </w:t>
      </w:r>
      <w:r>
        <w:rPr>
          <w:u w:val="single"/>
        </w:rPr>
        <w:t>Tragedy remains. We must simply “know” it and act anyway.</w:t>
      </w:r>
      <w:r>
        <w:rPr>
          <w:sz w:val="12"/>
        </w:rPr>
        <w:t xml:space="preserve"> (2004, 91–92) Following West, Glaude emphasizes that the problematic of racism “has tragically shaped our national imaginary” (2004, 91). “</w:t>
      </w:r>
      <w:r>
        <w:rPr>
          <w:u w:val="single"/>
        </w:rPr>
        <w:t>At the heart of this problematic,” he remarks, “is the legacy of slavery and our refusal to come to terms with it”;</w:t>
      </w:r>
      <w:r>
        <w:rPr>
          <w:sz w:val="12"/>
        </w:rPr>
        <w:t xml:space="preserve"> </w:t>
      </w:r>
      <w:r>
        <w:rPr>
          <w:u w:val="single"/>
        </w:rPr>
        <w:t>and “this refusal has resulted in beliefs, practices, and choices that butcher the ideals of this fragile democratic experiment</w:t>
      </w:r>
      <w:r>
        <w:rPr>
          <w:sz w:val="12"/>
        </w:rPr>
        <w:t xml:space="preserve">” (92). </w:t>
      </w:r>
      <w:r>
        <w:rPr>
          <w:u w:val="single"/>
        </w:rPr>
        <w:t>To this we need to add the refusal to come to terms with the legacy of the genocide and displacement of Native American populations, and with the long history of treating particular groups of immigrants as second-class citizens or even noncitizens</w:t>
      </w:r>
      <w:r>
        <w:rPr>
          <w:sz w:val="12"/>
        </w:rPr>
        <w:t xml:space="preserve">.1 Repairing this refusal and developing an adequate sensibility for American racial injustices requires a long and difficult process of rethinking values, ideals, institutional arrangements, and practices, not a mere act of acknowledgment, which would be an empty gesture. And it is crucial to note that the deep acknowledgment and appreciation of the tragedy of racial violence does not concern only laws and policy that have been discontinued, racist subjects and organizations that no longer exist (or are withering away), or racist acts and practices that are no longer pervasive and positively sanctioned (such as lynching, for example). To face up to and properly respond to the tragedy of racism requires a sensibility that is attentive to unconscious, institutional, and structural forms of racial biases. As Dan Flory puts it, “many racial beliefs are embedded in cultural ways of believing and acting typically conveyed through the unconscious learning of social practices rather than chosen by means of an individual’s consciously employed decision processes” (2008, 60–61). Many Americans (especially white Americans) “are unprepared to think about race and white supremacy at the level of being embedded in institutions and expressed in our perceptions and actions, rather than as being personal, individually chosen beliefs knowingly embraced and under the control of particular human beings” (Flory 2008, 62). Being a racist—acting, thinking, perceiving in racially biased ways—is not a personal choice; it is something one breathes and unconsciously reproduces in one’s patterns of action and thought. At least, the subtle, selfeffacing, structural, and unconscious racism that is most common today is not an individual matter under the conscious control of particular subjects, even when it is exhibited in the perceptions, thoughts, speech, and actions of particular individuals. The insidiousness of racially biased patterns is precisely that those who reproduce them are unable to see them. Charles Mills has termed this cultivated and self-protecting inability to see racism “the epistemology of ignorance” (1997, 18): “a pattern of globalized and local cognitive dysfunctions” that prevents people from seeing and doing the right thing in relation to racial injustices (93). As I have argued elsewhere, in order to develop an adequate sensibility with respect to racial injustices, pragmatism needs to be attentive to the epistemic side of racism and, in particular, to the epistemology of ignorance that protects it and makes it so insidious (Medina 2012). </w:t>
      </w:r>
      <w:r>
        <w:rPr>
          <w:u w:val="single"/>
        </w:rPr>
        <w:t>Racial epistemic injustices need to be unmasked</w:t>
      </w:r>
      <w:r>
        <w:rPr>
          <w:sz w:val="12"/>
        </w:rPr>
        <w:t xml:space="preserve"> and, as I will argue in the second major section</w:t>
      </w:r>
      <w:r>
        <w:rPr>
          <w:u w:val="single"/>
        </w:rPr>
        <w:t xml:space="preserve">, </w:t>
      </w:r>
      <w:r>
        <w:rPr>
          <w:highlight w:val="yellow"/>
          <w:u w:val="single"/>
        </w:rPr>
        <w:t>resisting our complicity</w:t>
      </w:r>
      <w:r>
        <w:rPr>
          <w:u w:val="single"/>
        </w:rPr>
        <w:t xml:space="preserve"> with them and actively fighting them </w:t>
      </w:r>
      <w:r>
        <w:rPr>
          <w:highlight w:val="yellow"/>
          <w:u w:val="single"/>
        </w:rPr>
        <w:t>requires epistemic insurrection</w:t>
      </w:r>
      <w:r>
        <w:rPr>
          <w:sz w:val="12"/>
        </w:rPr>
        <w:t xml:space="preserve">, not only at the individual and conscious level, </w:t>
      </w:r>
      <w:r>
        <w:rPr>
          <w:highlight w:val="yellow"/>
          <w:u w:val="single"/>
        </w:rPr>
        <w:t>but</w:t>
      </w:r>
      <w:r>
        <w:rPr>
          <w:u w:val="single"/>
        </w:rPr>
        <w:t xml:space="preserve"> also and </w:t>
      </w:r>
      <w:r>
        <w:rPr>
          <w:highlight w:val="yellow"/>
          <w:u w:val="single"/>
        </w:rPr>
        <w:t>more importantly at</w:t>
      </w:r>
      <w:r>
        <w:rPr>
          <w:u w:val="single"/>
        </w:rPr>
        <w:t xml:space="preserve"> the level of </w:t>
      </w:r>
      <w:r>
        <w:rPr>
          <w:highlight w:val="yellow"/>
          <w:u w:val="single"/>
        </w:rPr>
        <w:t>subverting institutional designs</w:t>
      </w:r>
      <w:r>
        <w:rPr>
          <w:u w:val="single"/>
        </w:rPr>
        <w:t xml:space="preserve"> and social practices so that new and more fair patterns of social perception, social communication, and social relationality can emerge.</w:t>
      </w:r>
      <w:r>
        <w:rPr>
          <w:sz w:val="12"/>
        </w:rPr>
        <w:t xml:space="preserve"> The Insurrectionist Challenge to Pragmatism: </w:t>
      </w:r>
      <w:r>
        <w:rPr>
          <w:u w:val="single"/>
        </w:rPr>
        <w:t>Is Pragmatism a Gradual Reformism That Hides and Disguises Racial Oppression</w:t>
      </w:r>
      <w:r>
        <w:rPr>
          <w:sz w:val="12"/>
        </w:rPr>
        <w:t xml:space="preserve">? The rest of this chapter stages a dialogue between two American philosophical traditions: pragmatism and insurrectionism. This is a conversation that African American insurrectionist philosophers such as David Walker and Maria Stewart have been demanding since the early nineteenth century, though their demands fell on deaf ears and classic pragmatists did not answer them. More recently, contemporary African American philosopher Leonard Harris has revived the insurrectionist challenge to pragmatism. Perhaps now pragmatist philosophers will finally begin to respond to this invitation to develop a badly needed dialogue on pressing issues of social justice concerning radical exclusions and subordination. As Jacoby Carter puts it, It may well be that pragmatism and insurrectionist philosophy constitute two irreconcilable philosophical traditions, or there may be a philosophical position to be articulated and argued for that incorporates consistently important insights from both. … The choices available to pragmatists are either to incorporate insurrectionist motivations, or its conception of personhood, or to accept its limitations as a philosophy of human liberation. … pragmatism as a progressive philosophy aimed at social transformation in the interest of justice [cannot continue] to ignore alternative American philosophical traditions that aim at the realization of a more just social order. (2013, 66) </w:t>
      </w:r>
      <w:r>
        <w:rPr>
          <w:u w:val="single"/>
        </w:rPr>
        <w:t>Harris argues that there is a mainstream narrative about American pragmatism and its commitment to the incremental expansion of justice and democracy that sanitizes, downplays, or ignores the complicity with racial injustices of American democracy and American values</w:t>
      </w:r>
      <w:r>
        <w:rPr>
          <w:sz w:val="12"/>
        </w:rPr>
        <w:t xml:space="preserve">. </w:t>
      </w:r>
      <w:r>
        <w:rPr>
          <w:u w:val="single"/>
        </w:rPr>
        <w:t>There are those classic American pragmatists who did not properly engage with racial injustic</w:t>
      </w:r>
      <w:r>
        <w:rPr>
          <w:sz w:val="12"/>
        </w:rPr>
        <w:t xml:space="preserve">es (Emerson, Peirce, James, etc.), while there are some dissonant, critical voices who noticed this failure early on (Du Bois, Addams, Locke, etc.). </w:t>
      </w:r>
      <w:r>
        <w:rPr>
          <w:u w:val="single"/>
        </w:rPr>
        <w:t xml:space="preserve">Harris argues for </w:t>
      </w:r>
      <w:r>
        <w:rPr>
          <w:highlight w:val="yellow"/>
          <w:u w:val="single"/>
        </w:rPr>
        <w:t>the need to offer counternarratives about American pragmatism</w:t>
      </w:r>
      <w:r>
        <w:rPr>
          <w:u w:val="single"/>
        </w:rPr>
        <w:t xml:space="preserve"> and what it has to offer in relation to issues of justice</w:t>
      </w:r>
      <w:r>
        <w:rPr>
          <w:sz w:val="12"/>
        </w:rPr>
        <w:t xml:space="preserve">. One such counternarrative can be developed by highlighting points of convergence between pragmatism and the insurrectionist tradition that springs from activists and philosophers such as David Walker (1785–1830), Lydia Maria Child (1802–1880), Maria W. Stewart (1803–1879), and Henry D. Thoreau (1817–1862). The insurrectionist ethos expressed in the lives and works of these social critics poses a challenge to any American political narrative and self-image. As Lee McBride puts it, the insurrectionist philosophers invite us “to consider the hypocrisy of early claims of democracy in the United States, to consider the brutality that was endured under The Indian Removal Act (1830) or The Fugitive Slave Law (1842)—both federally sanctioned. With such things in mind, we can reassess our commitments to moral suasion, piecemeal social amelioration, and democracy through democratic means” (2013, 30). Pragmatism is challenged by insurrectionist philosophers to accommodate not only the right but also the duty to disobey, resist, and actively fight against social practices and political institutions that perpetuate oppression. This is how Harris formulates the challenge: A philosophy that offers moral intuitions, reasoning strategies, motivations, and examples of just moral actions but falls short of requiring that we have a moral duty to support or engage in slave insurrections is defective … a philosophy that does not make advocacy—that is, representing, defending, or promoting morally just causes—a seminal, meritorious feature of moral agency is defective. (2002, 192) In a nutshell, the insurrectionist challenge is </w:t>
      </w:r>
      <w:r>
        <w:rPr>
          <w:u w:val="single"/>
        </w:rPr>
        <w:t>that for pragmatism to count as a philosophy of progressive social transformation and liberation, it must create conceptual and motivational space for insurrectio</w:t>
      </w:r>
      <w:r>
        <w:rPr>
          <w:sz w:val="12"/>
        </w:rPr>
        <w:t xml:space="preserve">n. Following Carter’s insight that “the insurrectionist challenge to pragmatism falls roughly into two broad categories: conceptual and motivational” (2013, 55), in the next two subsections I will explore first, whether pragmatism contains conceptual resources that can be used to ground insurrectionist activity; and, second, whether there are pragmatist commitments that operate as motivational elements for insurrection, either by prompting the recognition of an obligation to resist injustices or, more indirectly, by motivating the pursuit of certain virtues of political actors in a democracy. The Conceptual Side of the Insurrectionist Challenge As Harris points out, it is clear that some pragmatists have engaged in resistance and insurrection against racial injustices, but what is not so clear is that they have done so “as a function of their pragmatism”: “Certainly, John Dewey, Alain Locke, and Jane Addams held deep commitments to uplifting the downtrodden. My query is whether there exist features of pragmatism that require, as necessary conditions to be a pragmatist, support for participation in insurrection” (2002, 200–201). Following Carter, I will focus on one of the early insurrectionists, Maria Stewart, and more specifically on a key concept that she uses to ground her insurrectionism, that of full personhood. I will argue that </w:t>
      </w:r>
      <w:r>
        <w:rPr>
          <w:u w:val="single"/>
        </w:rPr>
        <w:t xml:space="preserve">if we can find similar conceptual tools in pragmatism that we can use to conceptualize and justify insurrectionary activity, then the possibility of meeting the conceptual challenge and developing an insurrectionist pragmatism stands. As an advocate of the rights of women of color in the nineteenth century, Stewart’s insurrectionism is an important precursor to womanism or black feminism in arguing for the centrality of the lived experience of black women for full human liberation in the United States. </w:t>
      </w:r>
      <w:r>
        <w:rPr>
          <w:sz w:val="12"/>
        </w:rPr>
        <w:t xml:space="preserve">As Carter has argued, insurrection is required by (and not simply rendered compatible with) Stewart’s account of the normative commitments associated with human subjectivity and human agency and, more specifically, by her notion of full personhood. As Carter puts it, Stewart saw that “for a Black woman to be fully human and equal to her white male and female counterparts and her Black male counterparts required actions whose likely consequences were dispossession, social ostracization, or death” (2013, 56–57). For Stewart, the assertion of the humanity of people of African descent against white supremacy, and the affirmation of full and equal personhood by women against the constraints of patriarchy, required the commitment to insurrection by any means possible, that is, the duty to discontinue one’s complicity with oppressive practices and institutions and to actively fight against them. Stewart’s concept of “full personhood” can justify radical acts on behalf of the downtrodden, even if the consequences of such acts were likely to be destructive of practices and institutions and harmful to the actors and others. It </w:t>
      </w:r>
      <w:r>
        <w:rPr>
          <w:u w:val="single"/>
        </w:rPr>
        <w:t xml:space="preserve">is my contention that </w:t>
      </w:r>
      <w:r>
        <w:rPr>
          <w:highlight w:val="yellow"/>
          <w:u w:val="single"/>
        </w:rPr>
        <w:t>we can find something analogous to</w:t>
      </w:r>
      <w:r>
        <w:rPr>
          <w:u w:val="single"/>
        </w:rPr>
        <w:t xml:space="preserve"> Stewart’s normative concept of </w:t>
      </w:r>
      <w:r>
        <w:rPr>
          <w:highlight w:val="yellow"/>
          <w:u w:val="single"/>
        </w:rPr>
        <w:t>“full personhood” in</w:t>
      </w:r>
      <w:r>
        <w:rPr>
          <w:u w:val="single"/>
        </w:rPr>
        <w:t xml:space="preserve"> some </w:t>
      </w:r>
      <w:r>
        <w:rPr>
          <w:highlight w:val="yellow"/>
          <w:u w:val="single"/>
        </w:rPr>
        <w:t>pragmatist conceptions of human flourishing</w:t>
      </w:r>
      <w:r>
        <w:rPr>
          <w:u w:val="single"/>
        </w:rPr>
        <w:t>.</w:t>
      </w:r>
      <w:r>
        <w:rPr>
          <w:sz w:val="12"/>
        </w:rPr>
        <w:t xml:space="preserve"> Some scholars, such as Pappas (1998 and 2001) and Medina (2004), have argued that </w:t>
      </w:r>
      <w:r>
        <w:rPr>
          <w:highlight w:val="yellow"/>
          <w:u w:val="single"/>
        </w:rPr>
        <w:t>a pluralistic notion of human flourishing</w:t>
      </w:r>
      <w:r>
        <w:rPr>
          <w:u w:val="single"/>
        </w:rPr>
        <w:t xml:space="preserve"> such as the one offered by Dewey </w:t>
      </w:r>
      <w:r>
        <w:rPr>
          <w:highlight w:val="yellow"/>
          <w:u w:val="single"/>
        </w:rPr>
        <w:t>has</w:t>
      </w:r>
      <w:r>
        <w:rPr>
          <w:u w:val="single"/>
        </w:rPr>
        <w:t xml:space="preserve"> critical and </w:t>
      </w:r>
      <w:r>
        <w:rPr>
          <w:highlight w:val="yellow"/>
          <w:u w:val="single"/>
        </w:rPr>
        <w:t>subversive potential insofar as it calls for resistance</w:t>
      </w:r>
      <w:r>
        <w:rPr>
          <w:u w:val="single"/>
        </w:rPr>
        <w:t xml:space="preserve"> when certain identities, cultures, and ways of living and of community-building are marginalized or subordinated</w:t>
      </w:r>
      <w:r>
        <w:rPr>
          <w:sz w:val="12"/>
        </w:rPr>
        <w:t xml:space="preserve">. If there is a prima facie obligation to facilitate the flourishing of all, in contexts of racial oppression, citizens have no obligation to cooperate with the institutions and practices that marginalize and oppress racial groups; civil disobedience is not only justified, but in some cases demanded, in order to suspend and uproot complicity with racial oppression. We can find here a rationale for the self-empowerment of racial groups that have been excluded or marginalized in and through the institutions, social designs, and cultural practices of a “democracy” only in name. For the sake of deepening a democratic culture—a democratic way of life, and not just a democratic form of government—and guaranteeing the full participation and the flourishing of all, we can develop pragmatist arguments for the duty to resist complicity with exclusion and oppression, and for the right to fight by any means necessary when one’s civil status and agency as a member of society are curtailed. </w:t>
      </w:r>
      <w:r>
        <w:rPr>
          <w:u w:val="single"/>
        </w:rPr>
        <w:t>In this way, a radically pluralistic and egalitarian notion of human flourishing can—just as Stewart’s notion of full personhood could—function as the normative ground for conceptualizing and justifying insurrection</w:t>
      </w:r>
      <w:r>
        <w:rPr>
          <w:sz w:val="12"/>
        </w:rPr>
        <w:t xml:space="preserve">. </w:t>
      </w:r>
    </w:p>
    <w:p w14:paraId="701B6FC6" w14:textId="01AB6530" w:rsidR="005B2C91" w:rsidRPr="00D2742F" w:rsidRDefault="005B2C91" w:rsidP="005B2C91">
      <w:pPr>
        <w:pStyle w:val="Heading4"/>
      </w:pPr>
      <w:r>
        <w:t>T</w:t>
      </w:r>
      <w:r w:rsidRPr="00D2742F">
        <w:t xml:space="preserve">he aff’s call for the ballot turns the case – it turns the 1ac into a photographic object and reproduces the judge as an authorized academic voyeur that authorizes their authority as authors which reifies the logics of capital and self-possession. </w:t>
      </w:r>
    </w:p>
    <w:p w14:paraId="679C01FA" w14:textId="77777777" w:rsidR="005B2C91" w:rsidRPr="00D2742F" w:rsidRDefault="005B2C91" w:rsidP="005B2C91">
      <w:pPr>
        <w:rPr>
          <w:rFonts w:asciiTheme="majorHAnsi" w:hAnsiTheme="majorHAnsi" w:cstheme="majorHAnsi"/>
          <w:b/>
          <w:bCs/>
          <w:sz w:val="26"/>
        </w:rPr>
      </w:pPr>
      <w:r w:rsidRPr="00D2742F">
        <w:rPr>
          <w:rStyle w:val="Style13ptBold"/>
          <w:rFonts w:asciiTheme="majorHAnsi" w:hAnsiTheme="majorHAnsi" w:cstheme="majorHAnsi"/>
        </w:rPr>
        <w:t xml:space="preserve">Harney and Moten 2021 </w:t>
      </w:r>
      <w:r w:rsidRPr="00D2742F">
        <w:rPr>
          <w:rFonts w:asciiTheme="majorHAnsi" w:hAnsiTheme="majorHAnsi" w:cstheme="majorHAnsi"/>
        </w:rPr>
        <w:t xml:space="preserve">Harney, Stefano, and Fred Moten. </w:t>
      </w:r>
      <w:r w:rsidRPr="00D2742F">
        <w:rPr>
          <w:rFonts w:asciiTheme="majorHAnsi" w:hAnsiTheme="majorHAnsi" w:cstheme="majorHAnsi"/>
          <w:i/>
          <w:iCs/>
        </w:rPr>
        <w:t>All incomplete</w:t>
      </w:r>
      <w:r w:rsidRPr="00D2742F">
        <w:rPr>
          <w:rFonts w:asciiTheme="majorHAnsi" w:hAnsiTheme="majorHAnsi" w:cstheme="majorHAnsi"/>
        </w:rPr>
        <w:t>. Minor Compositions, 2021. Pp 171</w:t>
      </w:r>
    </w:p>
    <w:p w14:paraId="476B07EA" w14:textId="6B347CA6" w:rsidR="005B2C91" w:rsidRDefault="005B2C91" w:rsidP="005B2C91">
      <w:pPr>
        <w:rPr>
          <w:rStyle w:val="Emphasis"/>
        </w:rPr>
      </w:pPr>
      <w:r w:rsidRPr="00A1222C">
        <w:rPr>
          <w:rStyle w:val="Emphasis"/>
          <w:highlight w:val="green"/>
        </w:rPr>
        <w:t>What institutions</w:t>
      </w:r>
      <w:r w:rsidRPr="00D2742F">
        <w:rPr>
          <w:rStyle w:val="Emphasis"/>
          <w:rFonts w:asciiTheme="majorHAnsi" w:hAnsiTheme="majorHAnsi" w:cstheme="majorHAnsi"/>
        </w:rPr>
        <w:t xml:space="preserve"> </w:t>
      </w:r>
      <w:r w:rsidRPr="00D2742F">
        <w:t xml:space="preserve">(art </w:t>
      </w:r>
      <w:r w:rsidRPr="00A1222C">
        <w:rPr>
          <w:rStyle w:val="Emphasis"/>
          <w:highlight w:val="green"/>
        </w:rPr>
        <w:t>schools,</w:t>
      </w:r>
      <w:r w:rsidRPr="00D2742F">
        <w:t xml:space="preserve"> museums, galleries, publishers, </w:t>
      </w:r>
      <w:r w:rsidRPr="00A1222C">
        <w:rPr>
          <w:rStyle w:val="Emphasis"/>
          <w:highlight w:val="green"/>
        </w:rPr>
        <w:t>curators, artists) seek to freeze</w:t>
      </w:r>
      <w:r w:rsidRPr="00D2742F">
        <w:t xml:space="preserve">, however, </w:t>
      </w:r>
      <w:r w:rsidRPr="00A1222C">
        <w:rPr>
          <w:rStyle w:val="Emphasis"/>
          <w:highlight w:val="green"/>
        </w:rPr>
        <w:t>is a subject reaction that separates an individuated photographic object from its equally individuated and shameful ‘voyeurs,’ producing a never-ending need to credentialize our legitimacy</w:t>
      </w:r>
      <w:r w:rsidRPr="00D2742F">
        <w:t xml:space="preserve"> to make, show and talk about images: </w:t>
      </w:r>
      <w:r w:rsidRPr="00A1222C">
        <w:rPr>
          <w:rStyle w:val="Emphasis"/>
          <w:highlight w:val="green"/>
        </w:rPr>
        <w:t>Since our own knowledge about us is never deemed enough</w:t>
      </w:r>
      <w:r w:rsidRPr="00D2742F">
        <w:t xml:space="preserve"> to describe what a photograph means or what a good photograph is, </w:t>
      </w:r>
      <w:r w:rsidRPr="00A1222C">
        <w:rPr>
          <w:rStyle w:val="Emphasis"/>
          <w:highlight w:val="green"/>
        </w:rPr>
        <w:t>we must subject ourselves to be straightened by institutions that proclaim to know better than us.</w:t>
      </w:r>
      <w:r w:rsidRPr="00D2742F">
        <w:rPr>
          <w:rStyle w:val="Emphasis"/>
          <w:rFonts w:asciiTheme="majorHAnsi" w:hAnsiTheme="majorHAnsi" w:cstheme="majorHAnsi"/>
        </w:rPr>
        <w:t xml:space="preserve"> </w:t>
      </w:r>
      <w:r w:rsidRPr="00D2742F">
        <w:t xml:space="preserve">But </w:t>
      </w:r>
      <w:r w:rsidRPr="00A1222C">
        <w:rPr>
          <w:rStyle w:val="Emphasis"/>
          <w:highlight w:val="green"/>
        </w:rPr>
        <w:t>what if,</w:t>
      </w:r>
      <w:r w:rsidRPr="00D2742F">
        <w:rPr>
          <w:rStyle w:val="Emphasis"/>
          <w:rFonts w:asciiTheme="majorHAnsi" w:hAnsiTheme="majorHAnsi" w:cstheme="majorHAnsi"/>
        </w:rPr>
        <w:t xml:space="preserve"> </w:t>
      </w:r>
      <w:r w:rsidRPr="00D2742F">
        <w:t xml:space="preserve">through our entangled, incomplete sociality, </w:t>
      </w:r>
      <w:r w:rsidRPr="00A1222C">
        <w:rPr>
          <w:rStyle w:val="Emphasis"/>
          <w:highlight w:val="green"/>
        </w:rPr>
        <w:t>we could</w:t>
      </w:r>
      <w:r w:rsidRPr="00D2742F">
        <w:t xml:space="preserve"> engender this blur of/as ‘always forming but never completing’ to </w:t>
      </w:r>
      <w:r w:rsidRPr="00A1222C">
        <w:rPr>
          <w:rStyle w:val="Emphasis"/>
          <w:highlight w:val="green"/>
        </w:rPr>
        <w:t>dissolve the imposition of photographic subjectivities particularized into the distinct perspectives of the maker, sitter, viewer,</w:t>
      </w:r>
      <w:r w:rsidRPr="00D2742F">
        <w:t xml:space="preserve"> seller, buyer, teacher, </w:t>
      </w:r>
      <w:r w:rsidRPr="00A1222C">
        <w:rPr>
          <w:rStyle w:val="Emphasis"/>
          <w:highlight w:val="green"/>
        </w:rPr>
        <w:t>critic? Can we dodge and blur an algorithmic syntax that straightjackets and atomizes us into total access,</w:t>
      </w:r>
      <w:r w:rsidRPr="00D2742F">
        <w:t xml:space="preserve"> so we can get back to rebuilding our atrophied habits of assembly? Can we do all of this in homeless homefulness, </w:t>
      </w:r>
      <w:r w:rsidRPr="00A1222C">
        <w:rPr>
          <w:rStyle w:val="Emphasis"/>
          <w:highlight w:val="green"/>
        </w:rPr>
        <w:t>a perpetual displacement arising from undercommon generosity in shared spaces that belong to no one in no time, that we can only inhabit by constantly dislocating ourselves</w:t>
      </w:r>
      <w:r w:rsidRPr="00A1222C">
        <w:rPr>
          <w:rStyle w:val="Emphasis"/>
        </w:rPr>
        <w:t>?</w:t>
      </w:r>
    </w:p>
    <w:p w14:paraId="26971B9B" w14:textId="2DEC126B" w:rsidR="0029700F" w:rsidRDefault="0029700F" w:rsidP="0029700F">
      <w:pPr>
        <w:pStyle w:val="Heading4"/>
      </w:pPr>
      <w:r>
        <w:t>Deference politics center who is already in the room to represent the demographic – removing agency for the most marginalized being represented.</w:t>
      </w:r>
    </w:p>
    <w:p w14:paraId="0E0AE2A0" w14:textId="77777777" w:rsidR="0029700F" w:rsidRDefault="0029700F" w:rsidP="0029700F">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77-79, </w:t>
      </w:r>
      <w:r w:rsidRPr="008D17A7">
        <w:t xml:space="preserve">2022. </w:t>
      </w:r>
      <w:hyperlink r:id="rId10" w:history="1">
        <w:r w:rsidRPr="008D17A7">
          <w:rPr>
            <w:rStyle w:val="Hyperlink"/>
          </w:rPr>
          <w:t>https://doi.org/10.2307/j.ctv2g591sq. Accessed 3 Aug. 2025</w:t>
        </w:r>
      </w:hyperlink>
      <w:r w:rsidRPr="008D17A7">
        <w:t>.</w:t>
      </w:r>
      <w:r>
        <w:t>] //falcon</w:t>
      </w:r>
    </w:p>
    <w:p w14:paraId="52A4DB62" w14:textId="77777777" w:rsidR="0029700F" w:rsidRDefault="0029700F" w:rsidP="0029700F">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19810E7A" w14:textId="77777777" w:rsidR="0029700F" w:rsidRPr="00BD76C8" w:rsidRDefault="0029700F" w:rsidP="0029700F">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071529ED" w14:textId="77777777" w:rsidR="0029700F" w:rsidRPr="00900B2F" w:rsidRDefault="0029700F" w:rsidP="0029700F">
      <w:pPr>
        <w:rPr>
          <w:sz w:val="16"/>
        </w:rPr>
      </w:pPr>
      <w:r w:rsidRPr="00900B2F">
        <w:rPr>
          <w:sz w:val="16"/>
        </w:rPr>
        <w:t xml:space="preserve">This particular politics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51F62723" w14:textId="77777777" w:rsidR="0029700F" w:rsidRPr="00900B2F" w:rsidRDefault="0029700F" w:rsidP="0029700F">
      <w:pPr>
        <w:rPr>
          <w:sz w:val="16"/>
        </w:rPr>
      </w:pPr>
      <w:r w:rsidRPr="00900B2F">
        <w:rPr>
          <w:sz w:val="16"/>
        </w:rPr>
        <w:t xml:space="preserve">1) </w:t>
      </w:r>
      <w:r w:rsidRPr="000E7857">
        <w:rPr>
          <w:rStyle w:val="StyleUnderline"/>
        </w:rPr>
        <w:t>knowledge is socially situated</w:t>
      </w:r>
      <w:r w:rsidRPr="00900B2F">
        <w:rPr>
          <w:sz w:val="16"/>
        </w:rPr>
        <w:t xml:space="preserve">, </w:t>
      </w:r>
    </w:p>
    <w:p w14:paraId="6B4852D6" w14:textId="77777777" w:rsidR="0029700F" w:rsidRPr="000E7857" w:rsidRDefault="0029700F" w:rsidP="0029700F">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509ED5E0" w14:textId="77777777" w:rsidR="0029700F" w:rsidRPr="00900B2F" w:rsidRDefault="0029700F" w:rsidP="0029700F">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787FCF0F" w14:textId="77777777" w:rsidR="0029700F" w:rsidRPr="00900B2F" w:rsidRDefault="0029700F" w:rsidP="0029700F">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5A3766BD" w14:textId="77777777" w:rsidR="0029700F" w:rsidRPr="00900B2F" w:rsidRDefault="0029700F" w:rsidP="0029700F">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r w:rsidRPr="00441F3B">
        <w:rPr>
          <w:rStyle w:val="StyleUnderline"/>
        </w:rPr>
        <w:t>in an effort to fix the distribution of attention</w:t>
      </w:r>
      <w:r w:rsidRPr="00900B2F">
        <w:rPr>
          <w:sz w:val="16"/>
        </w:rPr>
        <w:t xml:space="preserve">: they ask that we pass the mic, believe marginalized people, and give offerings. </w:t>
      </w:r>
    </w:p>
    <w:p w14:paraId="1A6D36E8" w14:textId="77777777" w:rsidR="0029700F" w:rsidRPr="00900B2F" w:rsidRDefault="0029700F" w:rsidP="0029700F">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r w:rsidRPr="00900B2F">
        <w:rPr>
          <w:rStyle w:val="StyleUnderline"/>
        </w:rPr>
        <w:t xml:space="preserve">All of these consequences of bigotry, from the attitudinal to the material, have to be dealt with if we are to address oppression. </w:t>
      </w:r>
    </w:p>
    <w:p w14:paraId="6AE01861" w14:textId="77777777" w:rsidR="0029700F" w:rsidRPr="00900B2F" w:rsidRDefault="0029700F" w:rsidP="0029700F">
      <w:pPr>
        <w:rPr>
          <w:rStyle w:val="Emphasis"/>
        </w:rPr>
      </w:pPr>
      <w:r w:rsidRPr="00900B2F">
        <w:rPr>
          <w:sz w:val="16"/>
        </w:rPr>
        <w:t xml:space="preserve">The politics of </w:t>
      </w:r>
      <w:r w:rsidRPr="00FF30E9">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sectPr w:rsidR="0029700F" w:rsidRPr="00900B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484C" w14:textId="77777777" w:rsidR="003D10BD" w:rsidRDefault="003D10BD" w:rsidP="00066D2C">
      <w:pPr>
        <w:spacing w:after="0" w:line="240" w:lineRule="auto"/>
      </w:pPr>
      <w:r>
        <w:separator/>
      </w:r>
    </w:p>
  </w:endnote>
  <w:endnote w:type="continuationSeparator" w:id="0">
    <w:p w14:paraId="1BA50814" w14:textId="77777777" w:rsidR="003D10BD" w:rsidRDefault="003D10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810E" w14:textId="77777777" w:rsidR="003D10BD" w:rsidRDefault="003D10BD" w:rsidP="00066D2C">
      <w:pPr>
        <w:spacing w:after="0" w:line="240" w:lineRule="auto"/>
      </w:pPr>
      <w:r>
        <w:separator/>
      </w:r>
    </w:p>
  </w:footnote>
  <w:footnote w:type="continuationSeparator" w:id="0">
    <w:p w14:paraId="56016589" w14:textId="77777777" w:rsidR="003D10BD" w:rsidRDefault="003D10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361CBD"/>
    <w:rsid w:val="00001C7E"/>
    <w:rsid w:val="0000487C"/>
    <w:rsid w:val="00011FEF"/>
    <w:rsid w:val="00013C8B"/>
    <w:rsid w:val="00017557"/>
    <w:rsid w:val="00023AEF"/>
    <w:rsid w:val="000250CA"/>
    <w:rsid w:val="00032119"/>
    <w:rsid w:val="0003518C"/>
    <w:rsid w:val="0003783B"/>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A7A1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5537C"/>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28A"/>
    <w:rsid w:val="00225437"/>
    <w:rsid w:val="002263A1"/>
    <w:rsid w:val="002301E2"/>
    <w:rsid w:val="00232746"/>
    <w:rsid w:val="00236707"/>
    <w:rsid w:val="00241116"/>
    <w:rsid w:val="0024328E"/>
    <w:rsid w:val="002508CB"/>
    <w:rsid w:val="002514A7"/>
    <w:rsid w:val="00253733"/>
    <w:rsid w:val="00256AC0"/>
    <w:rsid w:val="002573AF"/>
    <w:rsid w:val="00263CC5"/>
    <w:rsid w:val="00267A31"/>
    <w:rsid w:val="00271866"/>
    <w:rsid w:val="00276E12"/>
    <w:rsid w:val="00277BB1"/>
    <w:rsid w:val="00281B05"/>
    <w:rsid w:val="00282932"/>
    <w:rsid w:val="00282FFC"/>
    <w:rsid w:val="002878D0"/>
    <w:rsid w:val="00290F1B"/>
    <w:rsid w:val="00291C09"/>
    <w:rsid w:val="00294628"/>
    <w:rsid w:val="0029700F"/>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D76D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6F"/>
    <w:rsid w:val="003352D6"/>
    <w:rsid w:val="00345BF2"/>
    <w:rsid w:val="00347131"/>
    <w:rsid w:val="003479B5"/>
    <w:rsid w:val="003500B6"/>
    <w:rsid w:val="00352622"/>
    <w:rsid w:val="00355B45"/>
    <w:rsid w:val="00361CBD"/>
    <w:rsid w:val="00361FA0"/>
    <w:rsid w:val="003662DB"/>
    <w:rsid w:val="00367D96"/>
    <w:rsid w:val="003706D8"/>
    <w:rsid w:val="00373B7F"/>
    <w:rsid w:val="003753F6"/>
    <w:rsid w:val="003779C8"/>
    <w:rsid w:val="00382DF7"/>
    <w:rsid w:val="003875E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0BD"/>
    <w:rsid w:val="003D3B44"/>
    <w:rsid w:val="003D4150"/>
    <w:rsid w:val="003D5367"/>
    <w:rsid w:val="003E410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2C91"/>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2F3C"/>
    <w:rsid w:val="006A3677"/>
    <w:rsid w:val="006A5B27"/>
    <w:rsid w:val="006B1653"/>
    <w:rsid w:val="006B4E4E"/>
    <w:rsid w:val="006B5952"/>
    <w:rsid w:val="006B6C5F"/>
    <w:rsid w:val="006B7E39"/>
    <w:rsid w:val="006C2072"/>
    <w:rsid w:val="006C2120"/>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BAA"/>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39C"/>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694A"/>
    <w:rsid w:val="00C77A6B"/>
    <w:rsid w:val="00C816E6"/>
    <w:rsid w:val="00C82587"/>
    <w:rsid w:val="00C84097"/>
    <w:rsid w:val="00C87FA4"/>
    <w:rsid w:val="00C9181A"/>
    <w:rsid w:val="00C9487D"/>
    <w:rsid w:val="00C94F41"/>
    <w:rsid w:val="00C955CB"/>
    <w:rsid w:val="00C95664"/>
    <w:rsid w:val="00C96E53"/>
    <w:rsid w:val="00CA0B64"/>
    <w:rsid w:val="00CA1597"/>
    <w:rsid w:val="00CA25CC"/>
    <w:rsid w:val="00CA2BA2"/>
    <w:rsid w:val="00CA3ACE"/>
    <w:rsid w:val="00CA46A2"/>
    <w:rsid w:val="00CA5FFF"/>
    <w:rsid w:val="00CA7F86"/>
    <w:rsid w:val="00CB32EF"/>
    <w:rsid w:val="00CB6A9D"/>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3574"/>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29C5"/>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0165"/>
    <w:rsid w:val="00F61907"/>
    <w:rsid w:val="00F61AB2"/>
    <w:rsid w:val="00F65464"/>
    <w:rsid w:val="00F70E1C"/>
    <w:rsid w:val="00F72FCE"/>
    <w:rsid w:val="00F734F9"/>
    <w:rsid w:val="00F73F90"/>
    <w:rsid w:val="00F74D13"/>
    <w:rsid w:val="00F80FBD"/>
    <w:rsid w:val="00F819CD"/>
    <w:rsid w:val="00F849FF"/>
    <w:rsid w:val="00F85261"/>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1D10D"/>
  <w15:chartTrackingRefBased/>
  <w15:docId w15:val="{68596E42-E0F1-448B-8E23-20A147BFF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67A31"/>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267A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7A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7A3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no read,Heading 2 Char2 Char,TAG,Ch,Heading 2 Char1 Char Char,No Spacing211,No Spacing12,No Spacing2111,No Spacing4,No Spacing11111,No Spacing5,No Spacing21,No Spacing1,Card, Ch,Tags,ta,tags,t"/>
    <w:basedOn w:val="Normal"/>
    <w:next w:val="Normal"/>
    <w:link w:val="Heading4Char"/>
    <w:uiPriority w:val="3"/>
    <w:qFormat/>
    <w:rsid w:val="00267A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7A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7A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A3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67A31"/>
    <w:rPr>
      <w:rFonts w:ascii="Calibri" w:hAnsi="Calibri" w:cs="Calibri"/>
      <w:b/>
      <w:i w:val="0"/>
      <w:iCs/>
      <w:color w:val="auto"/>
      <w:sz w:val="22"/>
      <w:u w:val="single"/>
      <w:bdr w:val="none" w:sz="0" w:space="0" w:color="auto"/>
    </w:rPr>
  </w:style>
  <w:style w:type="character" w:styleId="FollowedHyperlink">
    <w:name w:val="FollowedHyperlink"/>
    <w:basedOn w:val="DefaultParagraphFont"/>
    <w:uiPriority w:val="99"/>
    <w:semiHidden/>
    <w:unhideWhenUsed/>
    <w:rsid w:val="00267A31"/>
    <w:rPr>
      <w:color w:val="auto"/>
      <w:u w:val="none"/>
    </w:rPr>
  </w:style>
  <w:style w:type="character" w:customStyle="1" w:styleId="Heading1Char">
    <w:name w:val="Heading 1 Char"/>
    <w:aliases w:val="Pocket Char"/>
    <w:basedOn w:val="DefaultParagraphFont"/>
    <w:link w:val="Heading1"/>
    <w:rsid w:val="00267A31"/>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267A31"/>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267A31"/>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no read Char,Heading 2 Char2 Char Char,TAG Char,Ch Char,Heading 2 Char1 Char Char Char,No Spacing211 Char,No Spacing12 Char,No Spacing2111 Char,Card Char"/>
    <w:basedOn w:val="DefaultParagraphFont"/>
    <w:link w:val="Heading4"/>
    <w:uiPriority w:val="3"/>
    <w:rsid w:val="00267A31"/>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7A3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Bold Cite Char,Underline Char,c"/>
    <w:basedOn w:val="DefaultParagraphFont"/>
    <w:uiPriority w:val="7"/>
    <w:qFormat/>
    <w:rsid w:val="00267A31"/>
    <w:rPr>
      <w:b w:val="0"/>
      <w:sz w:val="22"/>
      <w:u w:val="single"/>
    </w:rPr>
  </w:style>
  <w:style w:type="character" w:styleId="Strong">
    <w:name w:val="Strong"/>
    <w:basedOn w:val="DefaultParagraphFont"/>
    <w:uiPriority w:val="22"/>
    <w:semiHidden/>
    <w:qFormat/>
    <w:rsid w:val="00267A31"/>
    <w:rPr>
      <w:b/>
      <w:bCs/>
    </w:rPr>
  </w:style>
  <w:style w:type="character" w:styleId="BookTitle">
    <w:name w:val="Book Title"/>
    <w:basedOn w:val="DefaultParagraphFont"/>
    <w:uiPriority w:val="33"/>
    <w:semiHidden/>
    <w:qFormat/>
    <w:rsid w:val="00267A31"/>
    <w:rPr>
      <w:b/>
      <w:bCs/>
      <w:i/>
      <w:iCs/>
      <w:spacing w:val="5"/>
    </w:rPr>
  </w:style>
  <w:style w:type="character" w:customStyle="1" w:styleId="Heading5Char">
    <w:name w:val="Heading 5 Char"/>
    <w:basedOn w:val="DefaultParagraphFont"/>
    <w:link w:val="Heading5"/>
    <w:uiPriority w:val="9"/>
    <w:semiHidden/>
    <w:rsid w:val="00267A31"/>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267A31"/>
  </w:style>
  <w:style w:type="paragraph" w:styleId="Header">
    <w:name w:val="header"/>
    <w:basedOn w:val="Normal"/>
    <w:link w:val="HeaderChar"/>
    <w:uiPriority w:val="99"/>
    <w:semiHidden/>
    <w:rsid w:val="00267A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7A31"/>
    <w:rPr>
      <w:rFonts w:ascii="Calibri" w:hAnsi="Calibri" w:cs="Calibri"/>
      <w:kern w:val="2"/>
      <w:szCs w:val="24"/>
      <w14:ligatures w14:val="standardContextual"/>
    </w:rPr>
  </w:style>
  <w:style w:type="paragraph" w:styleId="Footer">
    <w:name w:val="footer"/>
    <w:basedOn w:val="Normal"/>
    <w:link w:val="FooterChar"/>
    <w:uiPriority w:val="99"/>
    <w:semiHidden/>
    <w:rsid w:val="00267A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7A31"/>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267A31"/>
    <w:pPr>
      <w:spacing w:after="120"/>
    </w:pPr>
  </w:style>
  <w:style w:type="character" w:customStyle="1" w:styleId="BodyTextChar">
    <w:name w:val="Body Text Char"/>
    <w:basedOn w:val="DefaultParagraphFont"/>
    <w:link w:val="BodyText"/>
    <w:uiPriority w:val="99"/>
    <w:semiHidden/>
    <w:rsid w:val="00267A31"/>
    <w:rPr>
      <w:rFonts w:ascii="Calibri" w:hAnsi="Calibri" w:cs="Calibri"/>
      <w:kern w:val="2"/>
      <w:szCs w:val="24"/>
      <w14:ligatures w14:val="standardContextual"/>
    </w:rPr>
  </w:style>
  <w:style w:type="paragraph" w:styleId="NoSpacing">
    <w:name w:val="No Spacing"/>
    <w:aliases w:val="Small Text,Card Format,DDI Tag,Tag Title,No Spacing6,No Spacing tnr,ClearFormatting,Hidden Block Title,No Spacing311,No Spacing51,No Spacing8,Dont u,No Spacing1111111,Note Level 21,Clear,Tag and Ci,No Spacing11211,CD - Cite,No Spacing7,ca,tag"/>
    <w:link w:val="NoSpacingChar"/>
    <w:uiPriority w:val="99"/>
    <w:unhideWhenUsed/>
    <w:qFormat/>
    <w:rsid w:val="00267A31"/>
    <w:pPr>
      <w:spacing w:after="0" w:line="240" w:lineRule="auto"/>
    </w:pPr>
    <w:rPr>
      <w:rFonts w:ascii="Calibri" w:hAnsi="Calibri" w:cs="Calibri"/>
    </w:rPr>
  </w:style>
  <w:style w:type="character" w:customStyle="1" w:styleId="NoSpacingChar">
    <w:name w:val="No Spacing Char"/>
    <w:aliases w:val="Small Text Char1,Card Format Char1,DDI Tag Char1,Tag Title Char1,No Spacing6 Char1,No Spacing tnr Char1,ClearFormatting Char1,Hidden Block Title Char1,No Spacing311 Char1,No Spacing51 Char1,No Spacing8 Char1,Dont u Char1,Clear Char"/>
    <w:basedOn w:val="DefaultParagraphFont"/>
    <w:link w:val="NoSpacing"/>
    <w:uiPriority w:val="99"/>
    <w:rsid w:val="00267A31"/>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heading 1 (block title),Important"/>
    <w:basedOn w:val="DefaultParagraphFont"/>
    <w:uiPriority w:val="99"/>
    <w:unhideWhenUsed/>
    <w:rsid w:val="00267A31"/>
    <w:rPr>
      <w:color w:val="0563C1" w:themeColor="hyperlink"/>
      <w:u w:val="single"/>
    </w:rPr>
  </w:style>
  <w:style w:type="character" w:styleId="UnresolvedMention">
    <w:name w:val="Unresolved Mention"/>
    <w:basedOn w:val="DefaultParagraphFont"/>
    <w:uiPriority w:val="99"/>
    <w:semiHidden/>
    <w:unhideWhenUsed/>
    <w:rsid w:val="00267A31"/>
    <w:rPr>
      <w:color w:val="605E5C"/>
      <w:shd w:val="clear" w:color="auto" w:fill="E1DFDD"/>
    </w:rPr>
  </w:style>
  <w:style w:type="paragraph" w:customStyle="1" w:styleId="Analytic">
    <w:name w:val="Analytic"/>
    <w:basedOn w:val="Normal"/>
    <w:link w:val="AnalyticChar"/>
    <w:uiPriority w:val="5"/>
    <w:qFormat/>
    <w:rsid w:val="00267A31"/>
    <w:rPr>
      <w:b/>
      <w:color w:val="0070C0"/>
      <w:sz w:val="26"/>
    </w:rPr>
  </w:style>
  <w:style w:type="character" w:customStyle="1" w:styleId="AnalyticChar">
    <w:name w:val="Analytic Char"/>
    <w:basedOn w:val="DefaultParagraphFont"/>
    <w:link w:val="Analytic"/>
    <w:uiPriority w:val="5"/>
    <w:rsid w:val="00267A31"/>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361CBD"/>
    <w:pPr>
      <w:pBdr>
        <w:top w:val="single" w:sz="4" w:space="0" w:color="auto"/>
        <w:left w:val="single" w:sz="4" w:space="0" w:color="auto"/>
        <w:bottom w:val="single" w:sz="4" w:space="0" w:color="auto"/>
        <w:right w:val="single" w:sz="4" w:space="0" w:color="auto"/>
      </w:pBdr>
      <w:ind w:left="720"/>
      <w:jc w:val="both"/>
    </w:pPr>
    <w:rPr>
      <w:b/>
      <w:iCs/>
      <w:kern w:val="0"/>
      <w:szCs w:val="22"/>
      <w:u w:val="single"/>
      <w14:ligatures w14:val="none"/>
    </w:rPr>
  </w:style>
  <w:style w:type="character" w:styleId="CommentReference">
    <w:name w:val="annotation reference"/>
    <w:basedOn w:val="DefaultParagraphFont"/>
    <w:uiPriority w:val="99"/>
    <w:semiHidden/>
    <w:unhideWhenUsed/>
    <w:rsid w:val="00361CBD"/>
    <w:rPr>
      <w:sz w:val="16"/>
      <w:szCs w:val="16"/>
    </w:rPr>
  </w:style>
  <w:style w:type="paragraph" w:styleId="CommentText">
    <w:name w:val="annotation text"/>
    <w:basedOn w:val="Normal"/>
    <w:link w:val="CommentTextChar"/>
    <w:uiPriority w:val="99"/>
    <w:unhideWhenUsed/>
    <w:rsid w:val="00361CBD"/>
    <w:pPr>
      <w:spacing w:line="240" w:lineRule="auto"/>
    </w:pPr>
    <w:rPr>
      <w:sz w:val="20"/>
      <w:szCs w:val="20"/>
    </w:rPr>
  </w:style>
  <w:style w:type="character" w:customStyle="1" w:styleId="CommentTextChar">
    <w:name w:val="Comment Text Char"/>
    <w:basedOn w:val="DefaultParagraphFont"/>
    <w:link w:val="CommentText"/>
    <w:uiPriority w:val="99"/>
    <w:rsid w:val="00361CBD"/>
    <w:rPr>
      <w:rFonts w:ascii="Calibri" w:hAnsi="Calibri" w:cs="Calibri"/>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2307/j.ctv2g591sq.%20Accessed%203%20Aug.%202025" TargetMode="External"/><Relationship Id="rId4" Type="http://schemas.openxmlformats.org/officeDocument/2006/relationships/settings" Target="settings.xml"/><Relationship Id="rId9" Type="http://schemas.openxmlformats.org/officeDocument/2006/relationships/hyperlink" Target="https://global.oup.com/academic/product/pragmatism-and-justice-9780190459246?cc=us&amp;lang=en&a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17963</Words>
  <Characters>81196</Characters>
  <Application>Microsoft Office Word</Application>
  <DocSecurity>0</DocSecurity>
  <Lines>3247</Lines>
  <Paragraphs>3813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4</cp:revision>
  <dcterms:created xsi:type="dcterms:W3CDTF">2026-03-29T01:12:00Z</dcterms:created>
  <dcterms:modified xsi:type="dcterms:W3CDTF">2026-03-29T01:12:00Z</dcterms:modified>
</cp:coreProperties>
</file>