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59F9" w14:textId="77777777" w:rsidR="00F73399" w:rsidRPr="00F73399" w:rsidRDefault="00F73399" w:rsidP="00F733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F73399">
        <w:rPr>
          <w:rFonts w:eastAsiaTheme="majorEastAsia" w:cstheme="majorBidi"/>
          <w:b/>
          <w:sz w:val="52"/>
          <w:szCs w:val="32"/>
        </w:rPr>
        <w:t>1</w:t>
      </w:r>
    </w:p>
    <w:p w14:paraId="65C87DA5"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Interpretation: The affirmative should defend topical action by the US federal government.</w:t>
      </w:r>
    </w:p>
    <w:p w14:paraId="57891B20"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‘USfg should’ means the debate is about a policy established by governmental means</w:t>
      </w:r>
    </w:p>
    <w:p w14:paraId="41E281F4" w14:textId="77777777" w:rsidR="00F73399" w:rsidRPr="00F73399" w:rsidRDefault="00F73399" w:rsidP="00F73399">
      <w:r w:rsidRPr="00F73399">
        <w:rPr>
          <w:b/>
          <w:bCs/>
          <w:sz w:val="26"/>
        </w:rPr>
        <w:t>Ericson 4</w:t>
      </w:r>
      <w:r w:rsidRPr="00F73399">
        <w:t xml:space="preserve"> [Jon M. ERICSON, Dean Emeritus of the College of Liberal Arts – California Polytechnic U., et al., 3 [The Debater’s Guide, Third Edition, p. 4]]</w:t>
      </w:r>
    </w:p>
    <w:p w14:paraId="29A033A0" w14:textId="77777777" w:rsidR="00F73399" w:rsidRPr="00F73399" w:rsidRDefault="00F73399" w:rsidP="00F73399">
      <w:r w:rsidRPr="00F73399">
        <w:t>The Proposition of Policy: Urging Future Action</w:t>
      </w:r>
    </w:p>
    <w:p w14:paraId="01E94DA2" w14:textId="77777777" w:rsidR="00F73399" w:rsidRPr="00F73399" w:rsidRDefault="00F73399" w:rsidP="00F73399">
      <w:pPr>
        <w:rPr>
          <w:sz w:val="16"/>
        </w:rPr>
      </w:pPr>
      <w:r w:rsidRPr="00F73399">
        <w:rPr>
          <w:u w:val="single"/>
        </w:rPr>
        <w:t xml:space="preserve">In policy propositions, </w:t>
      </w:r>
      <w:r w:rsidRPr="00F73399">
        <w:rPr>
          <w:highlight w:val="green"/>
          <w:u w:val="single"/>
        </w:rPr>
        <w:t>each topic contains</w:t>
      </w:r>
      <w:r w:rsidRPr="00F73399">
        <w:rPr>
          <w:sz w:val="16"/>
        </w:rPr>
        <w:t xml:space="preserve"> certain key elements, although they have slightly different functions from comparable </w:t>
      </w:r>
      <w:r w:rsidRPr="00F73399">
        <w:rPr>
          <w:u w:val="single"/>
        </w:rPr>
        <w:t>elements of value-oriented propositions</w:t>
      </w:r>
      <w:r w:rsidRPr="00F73399">
        <w:rPr>
          <w:sz w:val="16"/>
        </w:rPr>
        <w:t>. 1</w:t>
      </w:r>
      <w:r w:rsidRPr="00F73399">
        <w:rPr>
          <w:b/>
          <w:iCs/>
          <w:u w:val="single"/>
        </w:rPr>
        <w:t xml:space="preserve">. </w:t>
      </w:r>
      <w:r w:rsidRPr="00F73399">
        <w:rPr>
          <w:b/>
          <w:iCs/>
          <w:highlight w:val="green"/>
          <w:u w:val="single"/>
        </w:rPr>
        <w:t>An agent doing the acting</w:t>
      </w:r>
      <w:r w:rsidRPr="00F73399">
        <w:rPr>
          <w:sz w:val="16"/>
        </w:rPr>
        <w:t xml:space="preserve"> ---“The United States” in “</w:t>
      </w:r>
      <w:r w:rsidRPr="00F73399">
        <w:rPr>
          <w:b/>
          <w:iCs/>
          <w:highlight w:val="green"/>
          <w:u w:val="single"/>
        </w:rPr>
        <w:t>The U</w:t>
      </w:r>
      <w:r w:rsidRPr="00F73399">
        <w:rPr>
          <w:sz w:val="16"/>
        </w:rPr>
        <w:t xml:space="preserve">nited </w:t>
      </w:r>
      <w:r w:rsidRPr="00F73399">
        <w:rPr>
          <w:b/>
          <w:iCs/>
          <w:highlight w:val="green"/>
          <w:u w:val="single"/>
        </w:rPr>
        <w:t>S</w:t>
      </w:r>
      <w:r w:rsidRPr="00F73399">
        <w:rPr>
          <w:sz w:val="16"/>
        </w:rPr>
        <w:t xml:space="preserve">tates </w:t>
      </w:r>
      <w:r w:rsidRPr="00F73399">
        <w:rPr>
          <w:b/>
          <w:iCs/>
          <w:highlight w:val="green"/>
          <w:u w:val="single"/>
        </w:rPr>
        <w:t>should</w:t>
      </w:r>
      <w:r w:rsidRPr="00F73399">
        <w:rPr>
          <w:sz w:val="16"/>
        </w:rPr>
        <w:t xml:space="preserve"> adopt a policy of free trade.” Like the object of evaluation in a proposition of value, the agent is the subject of the sentence. 2. </w:t>
      </w:r>
      <w:r w:rsidRPr="00F73399">
        <w:rPr>
          <w:highlight w:val="green"/>
          <w:u w:val="single"/>
        </w:rPr>
        <w:t xml:space="preserve">The verb </w:t>
      </w:r>
      <w:r w:rsidRPr="00F73399">
        <w:rPr>
          <w:u w:val="single"/>
        </w:rPr>
        <w:t>should</w:t>
      </w:r>
      <w:r w:rsidRPr="00F73399">
        <w:rPr>
          <w:sz w:val="16"/>
        </w:rPr>
        <w:t>—the first part of a verb phrase that</w:t>
      </w:r>
      <w:r w:rsidRPr="00F73399">
        <w:rPr>
          <w:u w:val="single"/>
        </w:rPr>
        <w:t xml:space="preserve"> urges action</w:t>
      </w:r>
      <w:r w:rsidRPr="00F73399">
        <w:rPr>
          <w:sz w:val="16"/>
        </w:rPr>
        <w:t xml:space="preserve">. 3. An action verb to follow should in the should-verb combination. For example, </w:t>
      </w:r>
      <w:r w:rsidRPr="00F73399">
        <w:rPr>
          <w:highlight w:val="green"/>
          <w:u w:val="single"/>
        </w:rPr>
        <w:t>should</w:t>
      </w:r>
      <w:r w:rsidRPr="00F73399">
        <w:rPr>
          <w:sz w:val="16"/>
        </w:rPr>
        <w:t xml:space="preserve"> adopt here </w:t>
      </w:r>
      <w:r w:rsidRPr="00F73399">
        <w:rPr>
          <w:highlight w:val="green"/>
          <w:u w:val="single"/>
        </w:rPr>
        <w:t>means to put a</w:t>
      </w:r>
      <w:r w:rsidRPr="00F73399">
        <w:rPr>
          <w:sz w:val="16"/>
        </w:rPr>
        <w:t xml:space="preserve"> program or </w:t>
      </w:r>
      <w:r w:rsidRPr="00F73399">
        <w:rPr>
          <w:highlight w:val="green"/>
          <w:u w:val="single"/>
        </w:rPr>
        <w:t>policy into action though governmental means</w:t>
      </w:r>
      <w:r w:rsidRPr="00F73399">
        <w:rPr>
          <w:sz w:val="16"/>
        </w:rPr>
        <w:t xml:space="preserve">. 4. A specification of directions or a limitation of the action desired. The phrase free trade, for example, gives direction and limits to the topic, which would, for example, eliminate consideration of increasing tariffs, </w:t>
      </w:r>
      <w:r w:rsidRPr="00F73399">
        <w:rPr>
          <w:u w:val="single"/>
        </w:rPr>
        <w:t>discussing</w:t>
      </w:r>
      <w:r w:rsidRPr="00F73399">
        <w:rPr>
          <w:sz w:val="16"/>
        </w:rPr>
        <w:t xml:space="preserve"> diplomatic recognition, or discussing interstate commerce. </w:t>
      </w:r>
      <w:r w:rsidRPr="00F73399">
        <w:rPr>
          <w:highlight w:val="green"/>
          <w:u w:val="single"/>
        </w:rPr>
        <w:t>Propositions of policy deal with future</w:t>
      </w:r>
      <w:r w:rsidRPr="00F73399">
        <w:rPr>
          <w:u w:val="single"/>
        </w:rPr>
        <w:t xml:space="preserve"> action</w:t>
      </w:r>
      <w:r w:rsidRPr="00F73399">
        <w:rPr>
          <w:sz w:val="16"/>
        </w:rPr>
        <w:t xml:space="preserve">. Nothing has yet occurred. </w:t>
      </w:r>
      <w:r w:rsidRPr="00F73399">
        <w:rPr>
          <w:u w:val="single"/>
        </w:rPr>
        <w:t>The entire debate is about whether something ought to occur</w:t>
      </w:r>
      <w:r w:rsidRPr="00F73399">
        <w:rPr>
          <w:sz w:val="16"/>
        </w:rPr>
        <w:t xml:space="preserve">. What you agree to do, then, when you accept </w:t>
      </w:r>
      <w:r w:rsidRPr="00F73399">
        <w:rPr>
          <w:highlight w:val="green"/>
          <w:u w:val="single"/>
        </w:rPr>
        <w:t>the affirmative side</w:t>
      </w:r>
      <w:r w:rsidRPr="00F73399">
        <w:rPr>
          <w:sz w:val="16"/>
        </w:rPr>
        <w:t xml:space="preserve"> in such a debate </w:t>
      </w:r>
      <w:r w:rsidRPr="00F73399">
        <w:rPr>
          <w:u w:val="single"/>
        </w:rPr>
        <w:t xml:space="preserve">is </w:t>
      </w:r>
      <w:r w:rsidRPr="00F73399">
        <w:rPr>
          <w:highlight w:val="green"/>
          <w:u w:val="single"/>
        </w:rPr>
        <w:t xml:space="preserve">to offer </w:t>
      </w:r>
      <w:r w:rsidRPr="00F73399">
        <w:rPr>
          <w:u w:val="single"/>
        </w:rPr>
        <w:t xml:space="preserve">sufficient and </w:t>
      </w:r>
      <w:r w:rsidRPr="00F73399">
        <w:rPr>
          <w:highlight w:val="green"/>
          <w:u w:val="single"/>
        </w:rPr>
        <w:t xml:space="preserve">compelling reasons </w:t>
      </w:r>
      <w:r w:rsidRPr="00F73399">
        <w:rPr>
          <w:u w:val="single"/>
        </w:rPr>
        <w:t xml:space="preserve">for an audience </w:t>
      </w:r>
      <w:r w:rsidRPr="00F73399">
        <w:rPr>
          <w:highlight w:val="green"/>
          <w:u w:val="single"/>
        </w:rPr>
        <w:t>to perform the future action</w:t>
      </w:r>
      <w:r w:rsidRPr="00F73399">
        <w:rPr>
          <w:u w:val="single"/>
        </w:rPr>
        <w:t xml:space="preserve"> that you propose</w:t>
      </w:r>
      <w:r w:rsidRPr="00F73399">
        <w:rPr>
          <w:sz w:val="16"/>
        </w:rPr>
        <w:t xml:space="preserve">. </w:t>
      </w:r>
    </w:p>
    <w:p w14:paraId="6E53DE6B"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Laws made by governments regarding collective bargaining</w:t>
      </w:r>
    </w:p>
    <w:p w14:paraId="2288B346" w14:textId="77777777" w:rsidR="00F73399" w:rsidRPr="00F73399" w:rsidRDefault="00F73399" w:rsidP="00F73399">
      <w:r w:rsidRPr="00F73399">
        <w:rPr>
          <w:b/>
          <w:bCs/>
          <w:sz w:val="26"/>
        </w:rPr>
        <w:t>Cook 24</w:t>
      </w:r>
      <w:r w:rsidRPr="00F73399">
        <w:t xml:space="preserve"> [John C. Cook, "Labor Laws- Collective Bargaining and Union Attorney", 07/22/2024, Cook Craig &amp; Francuzenko PLLC, https://cookcraig.com/labor-laws-collective-bargaining-and-union-attorney/, Accessed 07/02/2025] //falcon</w:t>
      </w:r>
    </w:p>
    <w:p w14:paraId="71524D55" w14:textId="77777777" w:rsidR="00F73399" w:rsidRPr="00F73399" w:rsidRDefault="00F73399" w:rsidP="00F73399">
      <w:pPr>
        <w:rPr>
          <w:u w:val="single"/>
        </w:rPr>
      </w:pPr>
      <w:r w:rsidRPr="00F73399">
        <w:rPr>
          <w:b/>
          <w:iCs/>
          <w:highlight w:val="yellow"/>
          <w:u w:val="single"/>
        </w:rPr>
        <w:t>U</w:t>
      </w:r>
      <w:r w:rsidRPr="00F73399">
        <w:rPr>
          <w:sz w:val="16"/>
        </w:rPr>
        <w:t xml:space="preserve">nited </w:t>
      </w:r>
      <w:r w:rsidRPr="00F73399">
        <w:rPr>
          <w:b/>
          <w:iCs/>
          <w:highlight w:val="yellow"/>
          <w:u w:val="single"/>
        </w:rPr>
        <w:t>S</w:t>
      </w:r>
      <w:r w:rsidRPr="00F73399">
        <w:rPr>
          <w:sz w:val="16"/>
        </w:rPr>
        <w:t xml:space="preserve">tates </w:t>
      </w:r>
      <w:r w:rsidRPr="00F73399">
        <w:rPr>
          <w:highlight w:val="yellow"/>
          <w:u w:val="single"/>
        </w:rPr>
        <w:t>labor laws allow employees to form unions and engage in collective bargaining</w:t>
      </w:r>
      <w:r w:rsidRPr="00F73399">
        <w:rPr>
          <w:sz w:val="16"/>
        </w:rPr>
        <w:t xml:space="preserve"> with their employers. There are certain </w:t>
      </w:r>
      <w:r w:rsidRPr="00F73399">
        <w:rPr>
          <w:highlight w:val="yellow"/>
          <w:u w:val="single"/>
        </w:rPr>
        <w:t xml:space="preserve">rights and responsibilities </w:t>
      </w:r>
      <w:r w:rsidRPr="00F73399">
        <w:rPr>
          <w:u w:val="single"/>
        </w:rPr>
        <w:t xml:space="preserve">given to these employees and their employers </w:t>
      </w:r>
      <w:r w:rsidRPr="00F73399">
        <w:rPr>
          <w:highlight w:val="yellow"/>
          <w:u w:val="single"/>
        </w:rPr>
        <w:t>must</w:t>
      </w:r>
      <w:r w:rsidRPr="00F73399">
        <w:rPr>
          <w:u w:val="single"/>
        </w:rPr>
        <w:t xml:space="preserve"> also </w:t>
      </w:r>
      <w:r w:rsidRPr="00F73399">
        <w:rPr>
          <w:highlight w:val="yellow"/>
          <w:u w:val="single"/>
        </w:rPr>
        <w:t>follow the rules defined in state and federal laws.</w:t>
      </w:r>
    </w:p>
    <w:p w14:paraId="7D6DABF6"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Violation: they don’t defend a topical action by the USFG</w:t>
      </w:r>
    </w:p>
    <w:p w14:paraId="736B06C2"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Reasons to prefer:</w:t>
      </w:r>
    </w:p>
    <w:p w14:paraId="6BEF2D32"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3 Impacts:</w:t>
      </w:r>
    </w:p>
    <w:p w14:paraId="51A5C695"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 xml:space="preserve">1. Ground – We don’t get links to inflation, prices, elections, labor advantage counterplans, process counterplans, Ks of unions, and more. All of our prepared negative strategies are based on the resolution. That leaves concessionary ground and minimizes topical education. </w:t>
      </w:r>
    </w:p>
    <w:p w14:paraId="5FC01FDD" w14:textId="77777777" w:rsidR="00F73399" w:rsidRPr="00F73399" w:rsidRDefault="00F73399" w:rsidP="00F73399"/>
    <w:p w14:paraId="6893440A" w14:textId="77777777" w:rsidR="00F73399" w:rsidRPr="00F73399" w:rsidRDefault="00F73399" w:rsidP="00F73399">
      <w:pPr>
        <w:keepNext/>
        <w:keepLines/>
        <w:tabs>
          <w:tab w:val="left" w:pos="630"/>
        </w:tabs>
        <w:spacing w:before="40" w:after="0"/>
        <w:outlineLvl w:val="3"/>
        <w:rPr>
          <w:rFonts w:eastAsiaTheme="majorEastAsia" w:cstheme="majorBidi"/>
          <w:b/>
          <w:iCs/>
          <w:sz w:val="26"/>
        </w:rPr>
      </w:pPr>
      <w:r w:rsidRPr="00F73399">
        <w:rPr>
          <w:rFonts w:eastAsiaTheme="majorEastAsia" w:cstheme="majorBidi"/>
          <w:b/>
          <w:iCs/>
          <w:sz w:val="26"/>
        </w:rPr>
        <w:t xml:space="preserve">2. Limits – Untopical affs arbitrarily expand aff ground making debates unpredictable for the neg. Denies us our prepared strategies and causes late breaking debates. Any untopical aff unfairly burdens negative prep. </w:t>
      </w:r>
    </w:p>
    <w:p w14:paraId="74A61CE7" w14:textId="77777777" w:rsidR="00F73399" w:rsidRPr="00F73399" w:rsidRDefault="00F73399" w:rsidP="00F73399"/>
    <w:p w14:paraId="23AFD1FD"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 xml:space="preserve">3. Clash – debates about scholarship in a vacuum are myopic---minimizes iteration because there’s no incentive to prep new or specific arguments. Lecture halls and book clubs solve their offense. </w:t>
      </w:r>
    </w:p>
    <w:p w14:paraId="2B17AB5B" w14:textId="77777777" w:rsidR="00F73399" w:rsidRPr="00F73399" w:rsidRDefault="00F73399" w:rsidP="00F73399"/>
    <w:p w14:paraId="461590BC" w14:textId="77777777" w:rsidR="00F73399" w:rsidRPr="00F73399" w:rsidRDefault="00F73399" w:rsidP="00F73399">
      <w:pPr>
        <w:keepNext/>
        <w:keepLines/>
        <w:spacing w:before="40" w:after="0"/>
        <w:outlineLvl w:val="3"/>
        <w:rPr>
          <w:rFonts w:eastAsiaTheme="majorEastAsia" w:cstheme="majorBidi"/>
          <w:b/>
          <w:iCs/>
          <w:sz w:val="26"/>
        </w:rPr>
      </w:pPr>
      <w:r w:rsidRPr="00F73399">
        <w:rPr>
          <w:rFonts w:eastAsiaTheme="majorEastAsia" w:cstheme="majorBidi"/>
          <w:b/>
          <w:iCs/>
          <w:sz w:val="26"/>
        </w:rPr>
        <w:t>Vote neg for fairness and education.</w:t>
      </w:r>
    </w:p>
    <w:p w14:paraId="445E4B7F" w14:textId="77777777" w:rsidR="00F73399" w:rsidRPr="00F73399" w:rsidRDefault="00F73399" w:rsidP="00F73399"/>
    <w:p w14:paraId="629D06C7" w14:textId="77777777" w:rsidR="00F73399" w:rsidRPr="00F73399" w:rsidRDefault="00F73399" w:rsidP="00F73399"/>
    <w:p w14:paraId="58168BE6" w14:textId="08D0A01C" w:rsidR="00E4285B" w:rsidRDefault="00E4285B" w:rsidP="00E4285B">
      <w:pPr>
        <w:pStyle w:val="Heading1"/>
      </w:pPr>
      <w:r>
        <w:t>2</w:t>
      </w:r>
    </w:p>
    <w:p w14:paraId="4A478C6A" w14:textId="77777777" w:rsidR="00E4285B" w:rsidRPr="00E4285B" w:rsidRDefault="00E4285B" w:rsidP="00E4285B">
      <w:pPr>
        <w:keepNext/>
        <w:keepLines/>
        <w:spacing w:before="40" w:after="0"/>
        <w:outlineLvl w:val="3"/>
        <w:rPr>
          <w:rFonts w:eastAsia="Times New Roman" w:cs="Aptos"/>
          <w:b/>
          <w:iCs/>
          <w:sz w:val="26"/>
        </w:rPr>
      </w:pPr>
      <w:r w:rsidRPr="00E4285B">
        <w:rPr>
          <w:rFonts w:eastAsia="Times New Roman" w:cs="Aptos"/>
          <w:b/>
          <w:iCs/>
          <w:sz w:val="26"/>
        </w:rPr>
        <w:t>The University is built on stolen land. Their intellectual flex is the groundwork of settler colonialism.</w:t>
      </w:r>
    </w:p>
    <w:p w14:paraId="35E298DF" w14:textId="77777777" w:rsidR="00E4285B" w:rsidRPr="00E4285B" w:rsidRDefault="00E4285B" w:rsidP="00E4285B">
      <w:pPr>
        <w:rPr>
          <w:rFonts w:eastAsia="Aptos" w:cs="Aptos"/>
        </w:rPr>
      </w:pPr>
      <w:r w:rsidRPr="00E4285B">
        <w:rPr>
          <w:rFonts w:eastAsia="Aptos" w:cs="Aptos"/>
          <w:b/>
          <w:bCs/>
          <w:sz w:val="26"/>
          <w:szCs w:val="26"/>
        </w:rPr>
        <w:t>Yang 17</w:t>
      </w:r>
      <w:r w:rsidRPr="00E4285B">
        <w:rPr>
          <w:rFonts w:eastAsia="Aptos" w:cs="Aptos"/>
        </w:rPr>
        <w:t xml:space="preserve"> K. Wayne Yang, Ph.D., 2004, Social and Cultural Studies, University of California, Berkeley. “A Third University Is Possible.” Published 2017. || OES-SW</w:t>
      </w:r>
    </w:p>
    <w:p w14:paraId="510F7F19" w14:textId="77777777" w:rsidR="00E4285B" w:rsidRPr="00E4285B" w:rsidRDefault="00E4285B" w:rsidP="00E4285B">
      <w:pPr>
        <w:rPr>
          <w:rFonts w:eastAsia="Aptos" w:cs="Aptos"/>
          <w:u w:val="single"/>
        </w:rPr>
      </w:pPr>
      <w:r w:rsidRPr="00E4285B">
        <w:rPr>
          <w:rFonts w:eastAsia="Aptos" w:cs="Aptos"/>
          <w:b/>
          <w:iCs/>
          <w:highlight w:val="cyan"/>
          <w:u w:val="single"/>
          <w:bdr w:val="single" w:sz="12" w:space="0" w:color="auto"/>
        </w:rPr>
        <w:t>Land accumulation as institutional capital is likely the defining trait of a competitive, modern-day research university</w:t>
      </w:r>
      <w:r w:rsidRPr="00E4285B">
        <w:rPr>
          <w:rFonts w:eastAsia="Aptos" w:cs="Aptos"/>
          <w:b/>
          <w:iCs/>
          <w:u w:val="single"/>
          <w:bdr w:val="single" w:sz="12" w:space="0" w:color="auto"/>
        </w:rPr>
        <w:t xml:space="preserve">. </w:t>
      </w:r>
      <w:r w:rsidRPr="00E4285B">
        <w:rPr>
          <w:rFonts w:eastAsia="Aptos" w:cs="Aptos"/>
          <w:u w:val="single"/>
        </w:rPr>
        <w:t>Land is not just an early feature in the establishment of universities. Land is a motor in the financing of universities, enabling many of them to grow despite economic crises</w:t>
      </w:r>
      <w:r w:rsidRPr="00E4285B">
        <w:rPr>
          <w:rFonts w:eastAsia="Aptos" w:cs="Aptos"/>
          <w:sz w:val="16"/>
        </w:rPr>
        <w:t xml:space="preserve">. In my own university context during the subprime loan bust of 2008, California campuses expanded facilities construction even while classes were closed, staff furloughed, enrollments frozen, and tuition and fees hiked.[1] </w:t>
      </w:r>
      <w:r w:rsidRPr="00E4285B">
        <w:rPr>
          <w:rFonts w:eastAsia="Aptos" w:cs="Aptos"/>
          <w:u w:val="single"/>
        </w:rPr>
        <w:t>One common joke is that “UC” means “Under Construction” rather than “University of California”; similar satirical acronyms exist throughout the research university world. The irony of continued property expansion and revenue generation while enrollments are capped and tuitions balloon has characterized the twenty-first-century university</w:t>
      </w:r>
      <w:r w:rsidRPr="00E4285B">
        <w:rPr>
          <w:rFonts w:eastAsia="Aptos" w:cs="Aptos"/>
          <w:sz w:val="16"/>
        </w:rPr>
        <w:t xml:space="preserve">. </w:t>
      </w:r>
      <w:r w:rsidRPr="00E4285B">
        <w:rPr>
          <w:rFonts w:eastAsia="Aptos" w:cs="Aptos"/>
          <w:b/>
          <w:iCs/>
          <w:highlight w:val="cyan"/>
          <w:u w:val="single"/>
          <w:bdr w:val="single" w:sz="12" w:space="0" w:color="auto"/>
        </w:rPr>
        <w:t>Land is the keystone of the university</w:t>
      </w:r>
      <w:r w:rsidRPr="00E4285B">
        <w:rPr>
          <w:rFonts w:eastAsia="Aptos" w:cs="Aptos"/>
          <w:b/>
          <w:iCs/>
          <w:u w:val="single"/>
          <w:bdr w:val="single" w:sz="12" w:space="0" w:color="auto"/>
        </w:rPr>
        <w:t xml:space="preserve">, </w:t>
      </w:r>
      <w:r w:rsidRPr="00E4285B">
        <w:rPr>
          <w:rFonts w:eastAsia="Aptos" w:cs="Aptos"/>
          <w:b/>
          <w:iCs/>
          <w:highlight w:val="cyan"/>
          <w:u w:val="single"/>
          <w:bdr w:val="single" w:sz="12" w:space="0" w:color="auto"/>
        </w:rPr>
        <w:t>yet land is least likely to be discussed in any critical treatment</w:t>
      </w:r>
      <w:r w:rsidRPr="00E4285B">
        <w:rPr>
          <w:rFonts w:eastAsia="Aptos" w:cs="Aptos"/>
          <w:b/>
          <w:iCs/>
          <w:u w:val="single"/>
          <w:bdr w:val="single" w:sz="12" w:space="0" w:color="auto"/>
        </w:rPr>
        <w:t xml:space="preserve"> of it. </w:t>
      </w:r>
      <w:r w:rsidRPr="00E4285B">
        <w:rPr>
          <w:rFonts w:eastAsia="Aptos" w:cs="Aptos"/>
          <w:b/>
          <w:iCs/>
          <w:highlight w:val="cyan"/>
          <w:u w:val="single"/>
          <w:bdr w:val="single" w:sz="12" w:space="0" w:color="auto"/>
        </w:rPr>
        <w:t>Universities do not exist in</w:t>
      </w:r>
      <w:r w:rsidRPr="00E4285B">
        <w:rPr>
          <w:rFonts w:eastAsia="Aptos" w:cs="Aptos"/>
          <w:b/>
          <w:iCs/>
          <w:u w:val="single"/>
          <w:bdr w:val="single" w:sz="12" w:space="0" w:color="auto"/>
        </w:rPr>
        <w:t xml:space="preserve"> some </w:t>
      </w:r>
      <w:r w:rsidRPr="00E4285B">
        <w:rPr>
          <w:rFonts w:eastAsia="Aptos" w:cs="Aptos"/>
          <w:b/>
          <w:iCs/>
          <w:highlight w:val="cyan"/>
          <w:u w:val="single"/>
          <w:bdr w:val="single" w:sz="12" w:space="0" w:color="auto"/>
        </w:rPr>
        <w:t>abstract</w:t>
      </w:r>
      <w:r w:rsidRPr="00E4285B">
        <w:rPr>
          <w:rFonts w:eastAsia="Aptos" w:cs="Aptos"/>
          <w:b/>
          <w:iCs/>
          <w:u w:val="single"/>
          <w:bdr w:val="single" w:sz="12" w:space="0" w:color="auto"/>
        </w:rPr>
        <w:t xml:space="preserve"> academic place. </w:t>
      </w:r>
      <w:r w:rsidRPr="00E4285B">
        <w:rPr>
          <w:rFonts w:eastAsia="Aptos" w:cs="Aptos"/>
          <w:b/>
          <w:iCs/>
          <w:highlight w:val="cyan"/>
          <w:u w:val="single"/>
          <w:bdr w:val="single" w:sz="12" w:space="0" w:color="auto"/>
        </w:rPr>
        <w:t xml:space="preserve">They are built on </w:t>
      </w:r>
      <w:r w:rsidRPr="00E4285B">
        <w:rPr>
          <w:rFonts w:eastAsia="Aptos" w:cs="Aptos"/>
          <w:b/>
          <w:iCs/>
          <w:u w:val="single"/>
          <w:bdr w:val="single" w:sz="12" w:space="0" w:color="auto"/>
        </w:rPr>
        <w:t xml:space="preserve">land, and especially in the North American context, upon occupied </w:t>
      </w:r>
      <w:r w:rsidRPr="00E4285B">
        <w:rPr>
          <w:rFonts w:eastAsia="Aptos" w:cs="Aptos"/>
          <w:b/>
          <w:iCs/>
          <w:highlight w:val="cyan"/>
          <w:u w:val="single"/>
          <w:bdr w:val="single" w:sz="12" w:space="0" w:color="auto"/>
        </w:rPr>
        <w:t>Indigenous lands.</w:t>
      </w:r>
      <w:r w:rsidRPr="00E4285B">
        <w:rPr>
          <w:rFonts w:eastAsia="Aptos" w:cs="Aptos"/>
          <w:sz w:val="16"/>
        </w:rPr>
        <w:t xml:space="preserve"> From where I write, the California public university system is a land-grant institution. </w:t>
      </w:r>
      <w:r w:rsidRPr="00E4285B">
        <w:rPr>
          <w:rFonts w:eastAsia="Aptos" w:cs="Aptos"/>
          <w:u w:val="single"/>
        </w:rPr>
        <w:t>This means that stolen land was (and is) the literal capital used to buy and build one of the largest university systems in the world;</w:t>
      </w:r>
      <w:r w:rsidRPr="00E4285B">
        <w:rPr>
          <w:rFonts w:eastAsia="Aptos" w:cs="Aptos"/>
          <w:sz w:val="16"/>
        </w:rPr>
        <w:t xml:space="preserve"> the tripartite of California community colleges, California state universities, and the University of California system constitute the largest such public institution in the world (and, arguably, the largest public institution of any sort). Land-grant institutions were legally born in 1862, when Abraham Lincoln signed the Morrill Act into law. The passage of the Morrill Act is often narrated as a quiet, civilian accomplishment during the U.S. Civil War. Nonetheless, it was truly intimate to war and to the production of a Yankee North American empire. In 1862, seven Southern states seceded from the Union and thus removed from Congress the dissenting votes that had previously blocked the Morrill Act from becoming law. The act gave federal public lands to (Union) states, allotting thirty thousand acres of recently appropriated Indigenous lands for each senator and representative to stake out. States were encouraged to sell these “land grants” to raise money for new public universities that would research and educate American settlers in agriculture, science, and mechanical arts. </w:t>
      </w:r>
      <w:r w:rsidRPr="00E4285B">
        <w:rPr>
          <w:rFonts w:eastAsia="Aptos" w:cs="Aptos"/>
          <w:u w:val="single"/>
        </w:rPr>
        <w:t>Land is turned into capital for constructing universities for the principal goal of growing industry</w:t>
      </w:r>
      <w:r w:rsidRPr="00E4285B">
        <w:rPr>
          <w:rFonts w:eastAsia="Aptos" w:cs="Aptos"/>
          <w:sz w:val="16"/>
        </w:rPr>
        <w:t xml:space="preserve">:[2] That all moneys derived from the sale of the lands aforesaid by the States to which the lands are apportioned . . . the moneys so invested shall constitute a perpetual fund, the capital of which shall remain forever undiminished, . . . and the interest of which shall be inviolably appropriated, by each State which may take and claim the benefit of this act, to the endowment, support, and maintenance of at least one college. (Morrill Act, section 4, para. 7) </w:t>
      </w:r>
      <w:r w:rsidRPr="00E4285B">
        <w:rPr>
          <w:rFonts w:eastAsia="Aptos" w:cs="Aptos"/>
          <w:u w:val="single"/>
        </w:rPr>
        <w:t>Land as capital and not as campuses is an innovation of the land-grant university. That is, states are able to trade, develop, and sell land to fund the construction of public universities. Land as capital incentivized land speculation</w:t>
      </w:r>
      <w:r w:rsidRPr="00E4285B">
        <w:rPr>
          <w:rFonts w:eastAsia="Aptos" w:cs="Aptos"/>
          <w:sz w:val="16"/>
        </w:rPr>
        <w:t xml:space="preserve">. For example, New York State acquired its Morrill Act lands in 160-acre denominations, or “scrip,” which could be traded privately, even for lands in other states. Most notably, Ezra Cornell, cofounder of Cornell University and of the Western Union Company, traded 532,000 acres of scrip in New York to acquire timber-rich lands in Wisconsin. The “Western Lands,” as they were appropriately dubbed, fueled Cornell University from 1865 until the last scrip was finally liquidated in 1935.[3] Therefore land-grant universities are built not only on land but also from land. Morrill Act universities are also charged with the research and development of land, particularly for agribusiness. </w:t>
      </w:r>
      <w:r w:rsidRPr="00E4285B">
        <w:rPr>
          <w:rFonts w:eastAsia="Aptos" w:cs="Aptos"/>
          <w:b/>
          <w:iCs/>
          <w:u w:val="single"/>
          <w:bdr w:val="single" w:sz="12" w:space="0" w:color="auto"/>
        </w:rPr>
        <w:t xml:space="preserve">Thus </w:t>
      </w:r>
      <w:r w:rsidRPr="00E4285B">
        <w:rPr>
          <w:rFonts w:eastAsia="Aptos" w:cs="Aptos"/>
          <w:b/>
          <w:iCs/>
          <w:highlight w:val="cyan"/>
          <w:u w:val="single"/>
          <w:bdr w:val="single" w:sz="12" w:space="0" w:color="auto"/>
        </w:rPr>
        <w:t>the</w:t>
      </w:r>
      <w:r w:rsidRPr="00E4285B">
        <w:rPr>
          <w:rFonts w:eastAsia="Aptos" w:cs="Aptos"/>
          <w:b/>
          <w:iCs/>
          <w:u w:val="single"/>
          <w:bdr w:val="single" w:sz="12" w:space="0" w:color="auto"/>
        </w:rPr>
        <w:t xml:space="preserve"> university </w:t>
      </w:r>
      <w:r w:rsidRPr="00E4285B">
        <w:rPr>
          <w:rFonts w:eastAsia="Aptos" w:cs="Aptos"/>
          <w:b/>
          <w:iCs/>
          <w:highlight w:val="cyan"/>
          <w:u w:val="single"/>
          <w:bdr w:val="single" w:sz="12" w:space="0" w:color="auto"/>
        </w:rPr>
        <w:t>system</w:t>
      </w:r>
      <w:r w:rsidRPr="00E4285B">
        <w:rPr>
          <w:rFonts w:eastAsia="Aptos" w:cs="Aptos"/>
          <w:b/>
          <w:iCs/>
          <w:u w:val="single"/>
          <w:bdr w:val="single" w:sz="12" w:space="0" w:color="auto"/>
        </w:rPr>
        <w:t>, especially in the westward-</w:t>
      </w:r>
      <w:r w:rsidRPr="00E4285B">
        <w:rPr>
          <w:rFonts w:eastAsia="Aptos" w:cs="Aptos"/>
          <w:b/>
          <w:iCs/>
          <w:highlight w:val="cyan"/>
          <w:u w:val="single"/>
          <w:bdr w:val="single" w:sz="12" w:space="0" w:color="auto"/>
        </w:rPr>
        <w:t>expanding empire of the</w:t>
      </w:r>
      <w:r w:rsidRPr="00E4285B">
        <w:rPr>
          <w:rFonts w:eastAsia="Aptos" w:cs="Aptos"/>
          <w:b/>
          <w:iCs/>
          <w:u w:val="single"/>
          <w:bdr w:val="single" w:sz="12" w:space="0" w:color="auto"/>
        </w:rPr>
        <w:t xml:space="preserve"> United States, is intimately underwritten as a project of </w:t>
      </w:r>
      <w:r w:rsidRPr="00E4285B">
        <w:rPr>
          <w:rFonts w:eastAsia="Aptos" w:cs="Aptos"/>
          <w:b/>
          <w:iCs/>
          <w:highlight w:val="cyan"/>
          <w:u w:val="single"/>
          <w:bdr w:val="single" w:sz="12" w:space="0" w:color="auto"/>
        </w:rPr>
        <w:t>settler</w:t>
      </w:r>
      <w:r w:rsidRPr="00E4285B">
        <w:rPr>
          <w:rFonts w:eastAsia="Aptos" w:cs="Aptos"/>
          <w:b/>
          <w:iCs/>
          <w:u w:val="single"/>
          <w:bdr w:val="single" w:sz="12" w:space="0" w:color="auto"/>
        </w:rPr>
        <w:t xml:space="preserve"> colonialism—the </w:t>
      </w:r>
      <w:r w:rsidRPr="00E4285B">
        <w:rPr>
          <w:rFonts w:eastAsia="Aptos" w:cs="Aptos"/>
          <w:b/>
          <w:iCs/>
          <w:highlight w:val="cyan"/>
          <w:u w:val="single"/>
          <w:bdr w:val="single" w:sz="12" w:space="0" w:color="auto"/>
        </w:rPr>
        <w:t>seizing</w:t>
      </w:r>
      <w:r w:rsidRPr="00E4285B">
        <w:rPr>
          <w:rFonts w:eastAsia="Aptos" w:cs="Aptos"/>
          <w:b/>
          <w:iCs/>
          <w:u w:val="single"/>
          <w:bdr w:val="single" w:sz="12" w:space="0" w:color="auto"/>
        </w:rPr>
        <w:t xml:space="preserve"> of Native land, the conversion of </w:t>
      </w:r>
      <w:r w:rsidRPr="00E4285B">
        <w:rPr>
          <w:rFonts w:eastAsia="Aptos" w:cs="Aptos"/>
          <w:b/>
          <w:iCs/>
          <w:highlight w:val="cyan"/>
          <w:u w:val="single"/>
          <w:bdr w:val="single" w:sz="12" w:space="0" w:color="auto"/>
        </w:rPr>
        <w:t>land into capital, the</w:t>
      </w:r>
      <w:r w:rsidRPr="00E4285B">
        <w:rPr>
          <w:rFonts w:eastAsia="Aptos" w:cs="Aptos"/>
          <w:b/>
          <w:iCs/>
          <w:u w:val="single"/>
          <w:bdr w:val="single" w:sz="12" w:space="0" w:color="auto"/>
        </w:rPr>
        <w:t xml:space="preserve"> further </w:t>
      </w:r>
      <w:r w:rsidRPr="00E4285B">
        <w:rPr>
          <w:rFonts w:eastAsia="Aptos" w:cs="Aptos"/>
          <w:b/>
          <w:iCs/>
          <w:highlight w:val="cyan"/>
          <w:u w:val="single"/>
          <w:bdr w:val="single" w:sz="12" w:space="0" w:color="auto"/>
        </w:rPr>
        <w:t>domestication of “wilderness</w:t>
      </w:r>
      <w:r w:rsidRPr="00E4285B">
        <w:rPr>
          <w:rFonts w:eastAsia="Aptos" w:cs="Aptos"/>
          <w:b/>
          <w:iCs/>
          <w:u w:val="single"/>
          <w:bdr w:val="single" w:sz="12" w:space="0" w:color="auto"/>
        </w:rPr>
        <w:t>” into productive agricultural estates, and the research mandate to procure profitable plants from around the world to colonize North American soil</w:t>
      </w:r>
      <w:r w:rsidRPr="00E4285B">
        <w:rPr>
          <w:rFonts w:eastAsia="Aptos" w:cs="Aptos"/>
          <w:sz w:val="16"/>
        </w:rPr>
        <w:t xml:space="preserve">. </w:t>
      </w:r>
      <w:r w:rsidRPr="00E4285B">
        <w:rPr>
          <w:rFonts w:eastAsia="Aptos" w:cs="Aptos"/>
          <w:u w:val="single"/>
        </w:rPr>
        <w:t>The public university, with its charge to underwrite industry and agribusiness, literally changed the landscape of the Americas: The leading object shall be, without excluding other scientific and classical studies, and including military tactics, to teach such branches of learning as are related to agriculture and the mechanic arts, . . . in order to promote the liberal and practical education of the industrial classes</w:t>
      </w:r>
      <w:r w:rsidRPr="00E4285B">
        <w:rPr>
          <w:rFonts w:eastAsia="Aptos" w:cs="Aptos"/>
          <w:sz w:val="16"/>
        </w:rPr>
        <w:t xml:space="preserve">. (Morrill Act, section 4, para. 1) </w:t>
      </w:r>
      <w:r w:rsidRPr="00E4285B">
        <w:rPr>
          <w:rFonts w:eastAsia="Aptos" w:cs="Aptos"/>
          <w:u w:val="single"/>
        </w:rPr>
        <w:t>The prioritization of settler colonial technologies—agricultural and mechanical engineering, not to mention military tactics—reflects how land-grant universities were commissioned as part of the empire-self-making project of the United States.</w:t>
      </w:r>
    </w:p>
    <w:p w14:paraId="1818B2C2" w14:textId="77777777" w:rsidR="00E4285B" w:rsidRPr="00E4285B" w:rsidRDefault="00E4285B" w:rsidP="00E4285B">
      <w:pPr>
        <w:keepNext/>
        <w:keepLines/>
        <w:spacing w:before="40" w:after="0"/>
        <w:outlineLvl w:val="3"/>
        <w:rPr>
          <w:rFonts w:eastAsia="Times New Roman" w:cs="Aptos"/>
          <w:b/>
          <w:iCs/>
          <w:sz w:val="26"/>
          <w:u w:val="single"/>
        </w:rPr>
      </w:pPr>
      <w:r w:rsidRPr="00E4285B">
        <w:rPr>
          <w:rFonts w:eastAsia="Times New Roman" w:cs="Aptos"/>
          <w:b/>
          <w:iCs/>
          <w:sz w:val="26"/>
        </w:rPr>
        <w:t xml:space="preserve">Their critique is an apparatus for the university and only reinscribes </w:t>
      </w:r>
      <w:r w:rsidRPr="00E4285B">
        <w:rPr>
          <w:rFonts w:eastAsia="Times New Roman" w:cs="Aptos"/>
          <w:b/>
          <w:iCs/>
          <w:sz w:val="26"/>
          <w:u w:val="single"/>
        </w:rPr>
        <w:t>settler futurity.</w:t>
      </w:r>
    </w:p>
    <w:p w14:paraId="068E8456" w14:textId="77777777" w:rsidR="00E4285B" w:rsidRPr="00E4285B" w:rsidRDefault="00E4285B" w:rsidP="00E4285B">
      <w:pPr>
        <w:rPr>
          <w:rFonts w:eastAsia="Aptos" w:cs="Aptos"/>
          <w:b/>
          <w:u w:val="single"/>
        </w:rPr>
      </w:pPr>
      <w:r w:rsidRPr="00E4285B">
        <w:rPr>
          <w:rFonts w:eastAsia="Aptos" w:cs="Aptos"/>
          <w:b/>
          <w:bCs/>
          <w:sz w:val="26"/>
          <w:szCs w:val="26"/>
        </w:rPr>
        <w:t>Yang 17</w:t>
      </w:r>
      <w:r w:rsidRPr="00E4285B">
        <w:rPr>
          <w:rFonts w:eastAsia="Aptos" w:cs="Aptos"/>
        </w:rPr>
        <w:t xml:space="preserve"> K. Wayne Yang, Ph.D., 2004, Social and Cultural Studies, University of California, Berkeley. “A Third University Is Possible.” Published 2017. </w:t>
      </w:r>
    </w:p>
    <w:p w14:paraId="24779223" w14:textId="77777777" w:rsidR="00E4285B" w:rsidRPr="00E4285B" w:rsidRDefault="00E4285B" w:rsidP="00E4285B">
      <w:pPr>
        <w:rPr>
          <w:rFonts w:eastAsia="Aptos" w:cs="Aptos"/>
          <w:u w:val="single"/>
        </w:rPr>
      </w:pPr>
      <w:r w:rsidRPr="00E4285B">
        <w:rPr>
          <w:rFonts w:eastAsia="Aptos" w:cs="Aptos"/>
          <w:highlight w:val="cyan"/>
          <w:u w:val="single"/>
        </w:rPr>
        <w:t>The second world university</w:t>
      </w:r>
      <w:r w:rsidRPr="00E4285B">
        <w:rPr>
          <w:rFonts w:eastAsia="Aptos" w:cs="Aptos"/>
          <w:sz w:val="16"/>
        </w:rPr>
        <w:t xml:space="preserve">, like Second Cinema, </w:t>
      </w:r>
      <w:r w:rsidRPr="00E4285B">
        <w:rPr>
          <w:rFonts w:eastAsia="Aptos" w:cs="Aptos"/>
          <w:highlight w:val="cyan"/>
          <w:u w:val="single"/>
        </w:rPr>
        <w:t>is marked by its investments in critical theory</w:t>
      </w:r>
      <w:r w:rsidRPr="00E4285B">
        <w:rPr>
          <w:rFonts w:eastAsia="Aptos" w:cs="Aptos"/>
          <w:sz w:val="16"/>
        </w:rPr>
        <w:t xml:space="preserve">, that is, the diverse work of the Frankfurt School </w:t>
      </w:r>
      <w:r w:rsidRPr="00E4285B">
        <w:rPr>
          <w:rFonts w:eastAsia="Aptos" w:cs="Aptos"/>
          <w:u w:val="single"/>
        </w:rPr>
        <w:t xml:space="preserve">in </w:t>
      </w:r>
      <w:r w:rsidRPr="00E4285B">
        <w:rPr>
          <w:rFonts w:eastAsia="Aptos" w:cs="Aptos"/>
          <w:highlight w:val="cyan"/>
          <w:u w:val="single"/>
        </w:rPr>
        <w:t>critiquing media and capitalist systems in the “West</w:t>
      </w:r>
      <w:r w:rsidRPr="00E4285B">
        <w:rPr>
          <w:rFonts w:eastAsia="Aptos" w:cs="Aptos"/>
          <w:u w:val="single"/>
        </w:rPr>
        <w:t>”</w:t>
      </w:r>
      <w:r w:rsidRPr="00E4285B">
        <w:rPr>
          <w:rFonts w:eastAsia="Aptos" w:cs="Aptos"/>
          <w:sz w:val="16"/>
        </w:rPr>
        <w:t xml:space="preserve"> that emerged out of World War II. Two threads of critical theory run through academia in the arts and humanities, on one hand, and the social sciences, on the other. Literary critical theory focuses on the deconstruction of texts for their underlying meanings, whereas social theory focuses on domination within social systems, usually from a neo-Marxist frame.[15] </w:t>
      </w:r>
      <w:r w:rsidRPr="00E4285B">
        <w:rPr>
          <w:rFonts w:eastAsia="Aptos" w:cs="Aptos"/>
          <w:u w:val="single"/>
        </w:rPr>
        <w:t xml:space="preserve">At least </w:t>
      </w:r>
      <w:r w:rsidRPr="00E4285B">
        <w:rPr>
          <w:rFonts w:eastAsia="Aptos" w:cs="Aptos"/>
          <w:highlight w:val="cyan"/>
          <w:u w:val="single"/>
        </w:rPr>
        <w:t>ideologically, the</w:t>
      </w:r>
      <w:r w:rsidRPr="00E4285B">
        <w:rPr>
          <w:rFonts w:eastAsia="Aptos" w:cs="Aptos"/>
          <w:u w:val="single"/>
        </w:rPr>
        <w:t xml:space="preserve"> second world </w:t>
      </w:r>
      <w:r w:rsidRPr="00E4285B">
        <w:rPr>
          <w:rFonts w:eastAsia="Aptos" w:cs="Aptos"/>
          <w:highlight w:val="cyan"/>
          <w:u w:val="single"/>
        </w:rPr>
        <w:t>university is committed to the transformation of society</w:t>
      </w:r>
      <w:r w:rsidRPr="00E4285B">
        <w:rPr>
          <w:rFonts w:eastAsia="Aptos" w:cs="Aptos"/>
          <w:u w:val="single"/>
        </w:rPr>
        <w:t xml:space="preserve"> </w:t>
      </w:r>
      <w:r w:rsidRPr="00E4285B">
        <w:rPr>
          <w:rFonts w:eastAsia="Aptos" w:cs="Aptos"/>
          <w:highlight w:val="cyan"/>
          <w:u w:val="single"/>
        </w:rPr>
        <w:t>through critique,</w:t>
      </w:r>
      <w:r w:rsidRPr="00E4285B">
        <w:rPr>
          <w:rFonts w:eastAsia="Aptos" w:cs="Aptos"/>
          <w:u w:val="single"/>
        </w:rPr>
        <w:t xml:space="preserve"> through a deconstruction of systems of power, and in this way offers fundamental analyses for any third world university curriculum</w:t>
      </w:r>
      <w:r w:rsidRPr="00E4285B">
        <w:rPr>
          <w:rFonts w:eastAsia="Aptos" w:cs="Aptos"/>
          <w:sz w:val="16"/>
        </w:rPr>
        <w:t xml:space="preserve">. </w:t>
      </w:r>
      <w:r w:rsidRPr="00E4285B">
        <w:rPr>
          <w:rFonts w:eastAsia="Aptos" w:cs="Aptos"/>
          <w:highlight w:val="cyan"/>
          <w:u w:val="single"/>
        </w:rPr>
        <w:t>Yet its hidden curriculum reflects the material conditions of higher educatio</w:t>
      </w:r>
      <w:r w:rsidRPr="00E4285B">
        <w:rPr>
          <w:rFonts w:eastAsia="Aptos" w:cs="Aptos"/>
          <w:u w:val="single"/>
        </w:rPr>
        <w:t>n—fees, degrees, expertise, and the presumed emancipatory possibilities of the mind</w:t>
      </w:r>
      <w:r w:rsidRPr="00E4285B">
        <w:rPr>
          <w:rFonts w:eastAsia="Aptos" w:cs="Aptos"/>
          <w:sz w:val="16"/>
        </w:rPr>
        <w:t>—</w:t>
      </w:r>
      <w:r w:rsidRPr="00E4285B">
        <w:rPr>
          <w:rFonts w:eastAsia="Aptos" w:cs="Aptos"/>
          <w:b/>
          <w:iCs/>
          <w:highlight w:val="cyan"/>
          <w:u w:val="single"/>
          <w:bdr w:val="single" w:sz="12" w:space="0" w:color="auto"/>
        </w:rPr>
        <w:t>and reinscribes academic accumulation</w:t>
      </w:r>
      <w:r w:rsidRPr="00E4285B">
        <w:rPr>
          <w:rFonts w:eastAsia="Aptos" w:cs="Aptos"/>
          <w:b/>
          <w:iCs/>
          <w:u w:val="single"/>
          <w:bdr w:val="single" w:sz="12" w:space="0" w:color="auto"/>
        </w:rPr>
        <w:t xml:space="preserve">. </w:t>
      </w:r>
      <w:r w:rsidRPr="00E4285B">
        <w:rPr>
          <w:rFonts w:eastAsia="Aptos" w:cs="Aptos"/>
          <w:sz w:val="16"/>
        </w:rPr>
        <w:t xml:space="preserve">Usually, when traditionalists speak with nostalgia for the idealized university of old, the library counter in the sky where Kant and Hegel and Freire study together, this is the second world university. We are familiar with it; in the United States, it often houses the Marxist scholars, the ethnic studies formations, women’s studies, gender studies, and American studies. To borrow some rhetoric from Gayatri Spivak, it is the house of the hegemonic radical, the postcolonial ghetto neighborhood within the university metropolis. </w:t>
      </w:r>
      <w:r w:rsidRPr="00E4285B">
        <w:rPr>
          <w:rFonts w:eastAsia="Aptos" w:cs="Aptos"/>
          <w:b/>
          <w:iCs/>
          <w:highlight w:val="cyan"/>
          <w:u w:val="single"/>
          <w:bdr w:val="single" w:sz="12" w:space="0" w:color="auto"/>
        </w:rPr>
        <w:t>One of the tautological traps of the second world university is mistaking its personalized pedagogy of self-actualization for decolonial transformation</w:t>
      </w:r>
      <w:r w:rsidRPr="00E4285B">
        <w:rPr>
          <w:rFonts w:eastAsia="Aptos" w:cs="Aptos"/>
          <w:sz w:val="16"/>
        </w:rPr>
        <w:t xml:space="preserve">. </w:t>
      </w:r>
      <w:r w:rsidRPr="00E4285B">
        <w:rPr>
          <w:rFonts w:eastAsia="Aptos" w:cs="Aptos"/>
          <w:u w:val="single"/>
        </w:rPr>
        <w:t xml:space="preserve">When people say “another university is possible,” they are more precisely saying that “a second university is possible,” and </w:t>
      </w:r>
      <w:r w:rsidRPr="00E4285B">
        <w:rPr>
          <w:rFonts w:eastAsia="Aptos" w:cs="Aptos"/>
          <w:highlight w:val="cyan"/>
          <w:u w:val="single"/>
        </w:rPr>
        <w:t>they are</w:t>
      </w:r>
      <w:r w:rsidRPr="00E4285B">
        <w:rPr>
          <w:rFonts w:eastAsia="Aptos" w:cs="Aptos"/>
          <w:u w:val="single"/>
        </w:rPr>
        <w:t xml:space="preserve"> often </w:t>
      </w:r>
      <w:r w:rsidRPr="00E4285B">
        <w:rPr>
          <w:rFonts w:eastAsia="Aptos" w:cs="Aptos"/>
          <w:highlight w:val="cyan"/>
          <w:u w:val="single"/>
        </w:rPr>
        <w:t>imagining second world utopias</w:t>
      </w:r>
      <w:r w:rsidRPr="00E4285B">
        <w:rPr>
          <w:rFonts w:eastAsia="Aptos" w:cs="Aptos"/>
          <w:u w:val="single"/>
        </w:rPr>
        <w:t xml:space="preserve">, where the professor ceases to profess, where hierarchies disappear, </w:t>
      </w:r>
      <w:r w:rsidRPr="00E4285B">
        <w:rPr>
          <w:rFonts w:eastAsia="Aptos" w:cs="Aptos"/>
          <w:highlight w:val="cyan"/>
          <w:u w:val="single"/>
        </w:rPr>
        <w:t>where all personal knowledges are special, and, in other words, none are.</w:t>
      </w:r>
      <w:r w:rsidRPr="00E4285B">
        <w:rPr>
          <w:rFonts w:eastAsia="Aptos" w:cs="Aptos"/>
          <w:u w:val="single"/>
        </w:rPr>
        <w:t xml:space="preserve"> </w:t>
      </w:r>
      <w:r w:rsidRPr="00E4285B">
        <w:rPr>
          <w:rFonts w:eastAsia="Aptos" w:cs="Aptos"/>
          <w:sz w:val="16"/>
        </w:rPr>
        <w:t xml:space="preserve">Their assumption is that people will “naturally” produce freedom, and freedom’s doppelganger is critical consciousness. </w:t>
      </w:r>
      <w:r w:rsidRPr="00E4285B">
        <w:rPr>
          <w:rFonts w:eastAsia="Aptos" w:cs="Aptos"/>
          <w:u w:val="single"/>
        </w:rPr>
        <w:t xml:space="preserve">They are rarely talking about a university that rematriates land, that disciplines </w:t>
      </w:r>
      <w:r w:rsidRPr="00E4285B">
        <w:rPr>
          <w:rFonts w:eastAsia="Aptos" w:cs="Aptos"/>
          <w:highlight w:val="cyan"/>
          <w:u w:val="single"/>
        </w:rPr>
        <w:t>scholar-warriors rather than “liberating” its students</w:t>
      </w:r>
      <w:r w:rsidRPr="00E4285B">
        <w:rPr>
          <w:rFonts w:eastAsia="Aptos" w:cs="Aptos"/>
          <w:u w:val="single"/>
        </w:rPr>
        <w:t xml:space="preserve">, that </w:t>
      </w:r>
      <w:r w:rsidRPr="00E4285B">
        <w:rPr>
          <w:rFonts w:eastAsia="Aptos" w:cs="Aptos"/>
          <w:highlight w:val="cyan"/>
          <w:u w:val="single"/>
        </w:rPr>
        <w:t>repurpos</w:t>
      </w:r>
      <w:r w:rsidRPr="00E4285B">
        <w:rPr>
          <w:rFonts w:eastAsia="Aptos" w:cs="Aptos"/>
          <w:u w:val="single"/>
        </w:rPr>
        <w:t xml:space="preserve">es </w:t>
      </w:r>
      <w:r w:rsidRPr="00E4285B">
        <w:rPr>
          <w:rFonts w:eastAsia="Aptos" w:cs="Aptos"/>
          <w:highlight w:val="cyan"/>
          <w:u w:val="single"/>
        </w:rPr>
        <w:t>the industrial machinery, that supports insurrectionary nationalisms as</w:t>
      </w:r>
      <w:r w:rsidRPr="00E4285B">
        <w:rPr>
          <w:rFonts w:eastAsia="Aptos" w:cs="Aptos"/>
          <w:u w:val="single"/>
        </w:rPr>
        <w:t xml:space="preserve"> problematic </w:t>
      </w:r>
      <w:r w:rsidRPr="00E4285B">
        <w:rPr>
          <w:rFonts w:eastAsia="Aptos" w:cs="Aptos"/>
          <w:highlight w:val="cyan"/>
          <w:u w:val="single"/>
        </w:rPr>
        <w:t>antidotes to imperialist nationalism</w:t>
      </w:r>
      <w:r w:rsidRPr="00E4285B">
        <w:rPr>
          <w:rFonts w:eastAsia="Aptos" w:cs="Aptos"/>
          <w:u w:val="single"/>
        </w:rPr>
        <w:t>, that acts upon financial systems rather than just critiquing them, that helps in the accumulation of third world power rather than simply disavowing first world power, that is a school-to-community pipeline, not a community-to-school pipeline</w:t>
      </w:r>
      <w:r w:rsidRPr="00E4285B">
        <w:rPr>
          <w:rFonts w:eastAsia="Aptos" w:cs="Aptos"/>
          <w:sz w:val="16"/>
        </w:rPr>
        <w:t xml:space="preserve">. In short, “another university is possible,” so far, hasn’t made possible a third world university. </w:t>
      </w:r>
      <w:r w:rsidRPr="00E4285B">
        <w:rPr>
          <w:rFonts w:eastAsia="Aptos" w:cs="Aptos"/>
          <w:b/>
          <w:iCs/>
          <w:highlight w:val="cyan"/>
          <w:u w:val="single"/>
          <w:bdr w:val="single" w:sz="12" w:space="0" w:color="auto"/>
        </w:rPr>
        <w:t>The second world university announces itself through nostalgia</w:t>
      </w:r>
      <w:r w:rsidRPr="00E4285B">
        <w:rPr>
          <w:rFonts w:eastAsia="Aptos" w:cs="Aptos"/>
          <w:sz w:val="16"/>
        </w:rPr>
        <w:t>. Sara Ahmed describes this as “</w:t>
      </w:r>
      <w:r w:rsidRPr="00E4285B">
        <w:rPr>
          <w:rFonts w:eastAsia="Aptos" w:cs="Aptos"/>
          <w:u w:val="single"/>
        </w:rPr>
        <w:t>an academic world [that] can be idealised in being mourned as a lost object; a world where dons get to decide things; a world imagined as democracy, as untroubled by the whims and wishes of generations to come</w:t>
      </w:r>
      <w:r w:rsidRPr="00E4285B">
        <w:rPr>
          <w:rFonts w:eastAsia="Aptos" w:cs="Aptos"/>
          <w:sz w:val="16"/>
        </w:rPr>
        <w:t xml:space="preserve">.”[16] This nostalgia can be futuristic, indeed, the dons are imagining themselves a permanent future in a white academic pantheon. </w:t>
      </w:r>
      <w:r w:rsidRPr="00E4285B">
        <w:rPr>
          <w:rFonts w:eastAsia="Aptos" w:cs="Aptos"/>
          <w:b/>
          <w:iCs/>
          <w:highlight w:val="cyan"/>
          <w:u w:val="single"/>
          <w:bdr w:val="single" w:sz="12" w:space="0" w:color="auto"/>
        </w:rPr>
        <w:t>This is similar to settler futurity, which is always nostalgic for its own current power, fearful that it may come to pass.</w:t>
      </w:r>
      <w:r w:rsidRPr="00E4285B">
        <w:rPr>
          <w:rFonts w:eastAsia="Aptos" w:cs="Aptos"/>
          <w:b/>
          <w:iCs/>
          <w:u w:val="single"/>
          <w:bdr w:val="single" w:sz="12" w:space="0" w:color="auto"/>
        </w:rPr>
        <w:t xml:space="preserve"> </w:t>
      </w:r>
      <w:r w:rsidRPr="00E4285B">
        <w:rPr>
          <w:rFonts w:eastAsia="Aptos" w:cs="Aptos"/>
          <w:u w:val="single"/>
        </w:rPr>
        <w:t xml:space="preserve">The second world university is a pedagogical utopia. Its horizons are still total in that its end goal is a utopia that everyone should and can attend. This liberal expansion rests materially on the continued accumulation of fees, debt, and land by its </w:t>
      </w:r>
      <w:r w:rsidRPr="00E4285B">
        <w:rPr>
          <w:rFonts w:eastAsia="Aptos" w:cs="Aptos"/>
          <w:b/>
          <w:iCs/>
          <w:u w:val="single"/>
          <w:bdr w:val="single" w:sz="12" w:space="0" w:color="auto"/>
        </w:rPr>
        <w:t>big baby turned big baby daddy</w:t>
      </w:r>
      <w:r w:rsidRPr="00E4285B">
        <w:rPr>
          <w:rFonts w:eastAsia="Aptos" w:cs="Aptos"/>
          <w:u w:val="single"/>
        </w:rPr>
        <w:t>, the first world university</w:t>
      </w:r>
      <w:r w:rsidRPr="00E4285B">
        <w:rPr>
          <w:rFonts w:eastAsia="Aptos" w:cs="Aptos"/>
          <w:sz w:val="16"/>
        </w:rPr>
        <w:t>.[17] Nonetheless, second world critique does inform third world work. As Denise da Silva has often said, “</w:t>
      </w:r>
      <w:r w:rsidRPr="00E4285B">
        <w:rPr>
          <w:rFonts w:eastAsia="Aptos" w:cs="Aptos"/>
          <w:highlight w:val="cyan"/>
          <w:u w:val="single"/>
        </w:rPr>
        <w:t>we cannot stay in the work of critique, but we must go through critique to get to the work</w:t>
      </w:r>
      <w:r w:rsidRPr="00E4285B">
        <w:rPr>
          <w:rFonts w:eastAsia="Aptos" w:cs="Aptos"/>
          <w:u w:val="single"/>
        </w:rPr>
        <w:t xml:space="preserve">.” </w:t>
      </w:r>
    </w:p>
    <w:p w14:paraId="2D925415" w14:textId="77777777" w:rsidR="00E4285B" w:rsidRPr="00E4285B" w:rsidRDefault="00E4285B" w:rsidP="00E4285B">
      <w:pPr>
        <w:keepNext/>
        <w:keepLines/>
        <w:spacing w:before="40" w:after="0"/>
        <w:outlineLvl w:val="3"/>
        <w:rPr>
          <w:rFonts w:eastAsia="Times New Roman" w:cs="Times New Roman"/>
          <w:b/>
          <w:iCs/>
          <w:sz w:val="26"/>
        </w:rPr>
      </w:pPr>
      <w:r w:rsidRPr="00E4285B">
        <w:rPr>
          <w:rFonts w:eastAsia="Times New Roman" w:cs="Times New Roman"/>
          <w:b/>
          <w:iCs/>
          <w:sz w:val="26"/>
        </w:rPr>
        <w:t>The only alternative is an ethic of incommensurability toward decolonization – you should relinquish any attachment to settler futurity and refuse colonial reconciliation.</w:t>
      </w:r>
    </w:p>
    <w:p w14:paraId="61B070F5" w14:textId="77777777" w:rsidR="00E4285B" w:rsidRPr="00E4285B" w:rsidRDefault="00E4285B" w:rsidP="00E4285B">
      <w:pPr>
        <w:rPr>
          <w:rFonts w:eastAsia="Aptos"/>
        </w:rPr>
      </w:pPr>
      <w:r w:rsidRPr="00E4285B">
        <w:rPr>
          <w:rFonts w:eastAsia="Aptos"/>
        </w:rPr>
        <w:t>Tuck and Yang 12 (Eve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  Decolonization is not a metaphor. Decolonization: Indigeneity, Education and Society Vol. 1, No. 1, 2012, pp.</w:t>
      </w:r>
      <w:r w:rsidRPr="00E4285B">
        <w:rPr>
          <w:rFonts w:eastAsia="Aptos"/>
        </w:rPr>
        <w:tab/>
        <w:t>1-40, pp. 35-36 GC)</w:t>
      </w:r>
    </w:p>
    <w:p w14:paraId="48EA6435" w14:textId="77777777" w:rsidR="00E4285B" w:rsidRPr="00E4285B" w:rsidRDefault="00E4285B" w:rsidP="00E4285B">
      <w:pPr>
        <w:rPr>
          <w:rFonts w:eastAsia="Aptos"/>
          <w:b/>
          <w:bCs/>
          <w:u w:val="single"/>
        </w:rPr>
      </w:pPr>
      <w:r w:rsidRPr="00E4285B">
        <w:rPr>
          <w:rFonts w:eastAsia="Aptos"/>
          <w:highlight w:val="cyan"/>
          <w:u w:val="single"/>
        </w:rPr>
        <w:t>An ethic of incommensurability</w:t>
      </w:r>
      <w:r w:rsidRPr="00E4285B">
        <w:rPr>
          <w:rFonts w:eastAsia="Aptos"/>
          <w:sz w:val="16"/>
        </w:rPr>
        <w:t xml:space="preserve">, which guides moves that unsettle innocence, </w:t>
      </w:r>
      <w:r w:rsidRPr="00E4285B">
        <w:rPr>
          <w:rFonts w:eastAsia="Aptos"/>
          <w:highlight w:val="cyan"/>
          <w:u w:val="single"/>
        </w:rPr>
        <w:t>stands in contrast to aims of reconciliation</w:t>
      </w:r>
      <w:r w:rsidRPr="00E4285B">
        <w:rPr>
          <w:rFonts w:eastAsia="Aptos"/>
          <w:sz w:val="16"/>
        </w:rPr>
        <w:t xml:space="preserve">, </w:t>
      </w:r>
      <w:r w:rsidRPr="00E4285B">
        <w:rPr>
          <w:rFonts w:eastAsia="Aptos"/>
          <w:u w:val="single"/>
        </w:rPr>
        <w:t xml:space="preserve">which motivate settler moves to innocence. Reconciliation is about </w:t>
      </w:r>
      <w:r w:rsidRPr="00E4285B">
        <w:rPr>
          <w:rFonts w:eastAsia="Aptos"/>
          <w:highlight w:val="cyan"/>
          <w:u w:val="single"/>
        </w:rPr>
        <w:t xml:space="preserve">rescuing </w:t>
      </w:r>
      <w:r w:rsidRPr="00E4285B">
        <w:rPr>
          <w:rFonts w:eastAsia="Aptos"/>
          <w:u w:val="single"/>
        </w:rPr>
        <w:t>settler normalcy, about rescuing</w:t>
      </w:r>
      <w:r w:rsidRPr="00E4285B">
        <w:rPr>
          <w:rFonts w:eastAsia="Aptos"/>
          <w:highlight w:val="cyan"/>
          <w:u w:val="single"/>
        </w:rPr>
        <w:t xml:space="preserve"> a settler future</w:t>
      </w:r>
      <w:r w:rsidRPr="00E4285B">
        <w:rPr>
          <w:rFonts w:eastAsia="Aptos"/>
          <w:u w:val="single"/>
        </w:rPr>
        <w:t xml:space="preserve">. </w:t>
      </w:r>
      <w:r w:rsidRPr="00E4285B">
        <w:rPr>
          <w:rFonts w:eastAsia="Aptos"/>
          <w:highlight w:val="cyan"/>
          <w:u w:val="single"/>
        </w:rPr>
        <w:t>Reconciliation is concerned with questions of what will decolonization look like</w:t>
      </w:r>
      <w:r w:rsidRPr="00E4285B">
        <w:rPr>
          <w:rFonts w:eastAsia="Aptos"/>
          <w:u w:val="single"/>
        </w:rPr>
        <w:t>? What will happen after abolition? What will be the consequences of decolonization for the settler?</w:t>
      </w:r>
      <w:r w:rsidRPr="00E4285B">
        <w:rPr>
          <w:rFonts w:eastAsia="Aptos"/>
          <w:sz w:val="16"/>
        </w:rPr>
        <w:t xml:space="preserve"> Incommensurability acknowledges that </w:t>
      </w:r>
      <w:r w:rsidRPr="00E4285B">
        <w:rPr>
          <w:rFonts w:eastAsia="Aptos"/>
          <w:u w:val="single"/>
        </w:rPr>
        <w:t xml:space="preserve">these </w:t>
      </w:r>
      <w:r w:rsidRPr="00E4285B">
        <w:rPr>
          <w:rFonts w:eastAsia="Aptos"/>
          <w:highlight w:val="cyan"/>
          <w:u w:val="single"/>
        </w:rPr>
        <w:t>questions need not</w:t>
      </w:r>
      <w:r w:rsidRPr="00E4285B">
        <w:rPr>
          <w:rFonts w:eastAsia="Aptos"/>
          <w:sz w:val="16"/>
        </w:rPr>
        <w:t xml:space="preserve">, and perhaps cannot, </w:t>
      </w:r>
      <w:r w:rsidRPr="00E4285B">
        <w:rPr>
          <w:rFonts w:eastAsia="Aptos"/>
          <w:highlight w:val="cyan"/>
          <w:u w:val="single"/>
        </w:rPr>
        <w:t xml:space="preserve">be answered </w:t>
      </w:r>
      <w:r w:rsidRPr="00E4285B">
        <w:rPr>
          <w:rFonts w:eastAsia="Aptos"/>
          <w:u w:val="single"/>
        </w:rPr>
        <w:t xml:space="preserve">in order </w:t>
      </w:r>
      <w:r w:rsidRPr="00E4285B">
        <w:rPr>
          <w:rFonts w:eastAsia="Aptos"/>
          <w:highlight w:val="cyan"/>
          <w:u w:val="single"/>
        </w:rPr>
        <w:t>for decolonization to exist as a framework</w:t>
      </w:r>
      <w:r w:rsidRPr="00E4285B">
        <w:rPr>
          <w:rFonts w:eastAsia="Aptos"/>
          <w:sz w:val="16"/>
        </w:rPr>
        <w:t xml:space="preserve">. We want to say, first, that decolonization is not obliged to answer those questions - </w:t>
      </w:r>
      <w:r w:rsidRPr="00E4285B">
        <w:rPr>
          <w:rFonts w:eastAsia="Aptos"/>
          <w:u w:val="single"/>
        </w:rPr>
        <w:t>decolonization is not accountable to settlers, or settler futurity</w:t>
      </w:r>
      <w:r w:rsidRPr="00E4285B">
        <w:rPr>
          <w:rFonts w:eastAsia="Aptos"/>
          <w:sz w:val="16"/>
        </w:rPr>
        <w:t xml:space="preserve">. </w:t>
      </w:r>
      <w:r w:rsidRPr="00E4285B">
        <w:rPr>
          <w:rFonts w:eastAsia="Aptos"/>
          <w:highlight w:val="cyan"/>
          <w:u w:val="single"/>
        </w:rPr>
        <w:t>Decolonization is accountable to Indigenous sovereignty and futurity</w:t>
      </w:r>
      <w:r w:rsidRPr="00E4285B">
        <w:rPr>
          <w:rFonts w:eastAsia="Aptos"/>
          <w:sz w:val="16"/>
        </w:rPr>
        <w:t xml:space="preserve">. Still, we acknowledge the questions of those wary participants in Occupy Oakland and other settlers who want to know what decolonization will require of them. The </w:t>
      </w:r>
      <w:r w:rsidRPr="00E4285B">
        <w:rPr>
          <w:rFonts w:eastAsia="Aptos"/>
          <w:u w:val="single"/>
        </w:rPr>
        <w:t>answers are not fully in view and can’t be as long as decolonization remains punctuated by metaphor</w:t>
      </w:r>
      <w:r w:rsidRPr="00E4285B">
        <w:rPr>
          <w:rFonts w:eastAsia="Aptos"/>
          <w:sz w:val="16"/>
        </w:rPr>
        <w:t xml:space="preserve">. </w:t>
      </w:r>
      <w:r w:rsidRPr="00E4285B">
        <w:rPr>
          <w:rFonts w:eastAsia="Aptos"/>
          <w:u w:val="single"/>
        </w:rPr>
        <w:t xml:space="preserve">The </w:t>
      </w:r>
      <w:r w:rsidRPr="00E4285B">
        <w:rPr>
          <w:rFonts w:eastAsia="Aptos"/>
          <w:highlight w:val="cyan"/>
          <w:u w:val="single"/>
        </w:rPr>
        <w:t>answers</w:t>
      </w:r>
      <w:r w:rsidRPr="00E4285B">
        <w:rPr>
          <w:rFonts w:eastAsia="Aptos"/>
          <w:u w:val="single"/>
        </w:rPr>
        <w:t xml:space="preserve"> will not emerge from friendly understanding, and indeed </w:t>
      </w:r>
      <w:r w:rsidRPr="00E4285B">
        <w:rPr>
          <w:rFonts w:eastAsia="Aptos"/>
          <w:highlight w:val="cyan"/>
          <w:u w:val="single"/>
        </w:rPr>
        <w:t>require a dangerous understanding of uncommonality that un-coalesces coalition politics</w:t>
      </w:r>
      <w:r w:rsidRPr="00E4285B">
        <w:rPr>
          <w:rFonts w:eastAsia="Aptos"/>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E4285B">
        <w:rPr>
          <w:rFonts w:eastAsia="Aptos"/>
          <w:highlight w:val="cyan"/>
          <w:u w:val="single"/>
        </w:rPr>
        <w:t>an ethic of incommensurability means relinquishing settler futurity</w:t>
      </w:r>
      <w:r w:rsidRPr="00E4285B">
        <w:rPr>
          <w:rFonts w:eastAsia="Aptos"/>
          <w:sz w:val="16"/>
        </w:rPr>
        <w:t xml:space="preserve">, abandoning the hope that settlers may one day be commensurable to Native peoples. </w:t>
      </w:r>
      <w:r w:rsidRPr="00E4285B">
        <w:rPr>
          <w:rFonts w:eastAsia="Aptos"/>
          <w:u w:val="single"/>
        </w:rPr>
        <w:t>It means removing the asterisks, periods, commas, apostrophes, the whereas’s, buts, and conditional clauses that punctuate decolonization and underwrite settler innocence</w:t>
      </w:r>
      <w:r w:rsidRPr="00E4285B">
        <w:rPr>
          <w:rFonts w:eastAsia="Aptos"/>
          <w:sz w:val="16"/>
        </w:rPr>
        <w:t xml:space="preserve">. The </w:t>
      </w:r>
      <w:r w:rsidRPr="00E4285B">
        <w:rPr>
          <w:rFonts w:eastAsia="Aptos"/>
          <w:highlight w:val="cyan"/>
          <w:u w:val="single"/>
        </w:rPr>
        <w:t xml:space="preserve">Native futures, the lives to be lived once </w:t>
      </w:r>
      <w:r w:rsidRPr="00E4285B">
        <w:rPr>
          <w:rFonts w:eastAsia="Aptos"/>
          <w:b/>
          <w:bCs/>
          <w:highlight w:val="cyan"/>
          <w:u w:val="single"/>
        </w:rPr>
        <w:t>the settler nation is gone</w:t>
      </w:r>
      <w:r w:rsidRPr="00E4285B">
        <w:rPr>
          <w:rFonts w:eastAsia="Aptos"/>
          <w:sz w:val="16"/>
        </w:rPr>
        <w:t xml:space="preserve"> - these are the unwritten possibilities </w:t>
      </w:r>
      <w:r w:rsidRPr="00E4285B">
        <w:rPr>
          <w:rFonts w:eastAsia="Aptos"/>
          <w:b/>
          <w:bCs/>
          <w:szCs w:val="32"/>
          <w:highlight w:val="cyan"/>
          <w:u w:val="single"/>
        </w:rPr>
        <w:t>made possible by an ethic of incommensurability</w:t>
      </w:r>
      <w:r w:rsidRPr="00E4285B">
        <w:rPr>
          <w:rFonts w:eastAsia="Aptos"/>
          <w:sz w:val="16"/>
        </w:rPr>
        <w:t xml:space="preserve">. when you take away the punctuation he says of lines lifted from the documents about military-occupied land its acreage and location </w:t>
      </w:r>
      <w:r w:rsidRPr="00E4285B">
        <w:rPr>
          <w:rFonts w:eastAsia="Aptos"/>
          <w:b/>
          <w:bCs/>
          <w:szCs w:val="32"/>
          <w:highlight w:val="cyan"/>
          <w:u w:val="single"/>
        </w:rPr>
        <w:t>you take away its finality opening the possibility of other futures</w:t>
      </w:r>
      <w:r w:rsidRPr="00E4285B">
        <w:rPr>
          <w:rFonts w:eastAsia="Aptos"/>
          <w:szCs w:val="32"/>
        </w:rPr>
        <w:t xml:space="preserve"> </w:t>
      </w:r>
      <w:r w:rsidRPr="00E4285B">
        <w:rPr>
          <w:rFonts w:eastAsia="Aptos"/>
          <w:sz w:val="16"/>
        </w:rPr>
        <w:t xml:space="preserve">-Craig Santos Perez, Chamoru scholar and poet (as quoted by Voeltz, 2012) Decolonization offers a different perspective to human and civil rights based approaches to justice, an unsettling one, rather than a complementary one. </w:t>
      </w:r>
      <w:r w:rsidRPr="00E4285B">
        <w:rPr>
          <w:rFonts w:eastAsia="Aptos"/>
          <w:b/>
          <w:bCs/>
          <w:highlight w:val="cyan"/>
          <w:u w:val="single"/>
        </w:rPr>
        <w:t>Decolonization is not an “and”. It is an elsewhere</w:t>
      </w:r>
      <w:r w:rsidRPr="00E4285B">
        <w:rPr>
          <w:rFonts w:eastAsia="Aptos"/>
          <w:b/>
          <w:bCs/>
          <w:u w:val="single"/>
        </w:rPr>
        <w:t>.</w:t>
      </w:r>
    </w:p>
    <w:p w14:paraId="63133319" w14:textId="77777777" w:rsidR="00E4285B" w:rsidRPr="00E4285B" w:rsidRDefault="00E4285B" w:rsidP="00E4285B">
      <w:pPr>
        <w:rPr>
          <w:rFonts w:eastAsia="Aptos"/>
        </w:rPr>
      </w:pPr>
    </w:p>
    <w:p w14:paraId="7C18A5E7" w14:textId="77777777" w:rsidR="00E4285B" w:rsidRPr="00E4285B" w:rsidRDefault="00E4285B" w:rsidP="00E428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E4285B">
        <w:rPr>
          <w:rFonts w:eastAsia="Times New Roman" w:cs="Times New Roman"/>
          <w:b/>
          <w:sz w:val="52"/>
          <w:szCs w:val="32"/>
        </w:rPr>
        <w:t>3</w:t>
      </w:r>
    </w:p>
    <w:p w14:paraId="37F9508E" w14:textId="77777777" w:rsidR="00E4285B" w:rsidRPr="00AE1D33" w:rsidRDefault="00E4285B" w:rsidP="00E4285B">
      <w:pPr>
        <w:pStyle w:val="Heading4"/>
        <w:rPr>
          <w:rFonts w:cstheme="minorHAnsi"/>
        </w:rPr>
      </w:pPr>
      <w:bookmarkStart w:id="0" w:name="_Hlk68803521"/>
      <w:r w:rsidRPr="00AE1D33">
        <w:rPr>
          <w:rFonts w:cstheme="minorHAnsi"/>
        </w:rPr>
        <w:t xml:space="preserve">The aff’s anti-power politics are ineffective and reinforces neoliberalism.  </w:t>
      </w:r>
    </w:p>
    <w:p w14:paraId="729424D6" w14:textId="77777777" w:rsidR="00E4285B" w:rsidRPr="00AE1D33" w:rsidRDefault="00E4285B" w:rsidP="00E4285B">
      <w:pPr>
        <w:rPr>
          <w:rStyle w:val="Style13ptBold"/>
          <w:rFonts w:cstheme="minorHAnsi"/>
          <w:b w:val="0"/>
        </w:rPr>
      </w:pPr>
      <w:r w:rsidRPr="00AE1D33">
        <w:rPr>
          <w:rStyle w:val="Style13ptBold"/>
          <w:rFonts w:cstheme="minorHAnsi"/>
        </w:rPr>
        <w:t xml:space="preserve">Gray 18 </w:t>
      </w:r>
      <w:r w:rsidRPr="00AE1D33">
        <w:rPr>
          <w:rFonts w:cstheme="minorHAnsi"/>
        </w:rPr>
        <w:t>(Paul Christopher – Brock University, Labour Studies, Faculty Member, From the Streets to the State edited by Paul Christopher Gray Changing the World by Taking Power, © 2018 State University of New York Press, Albany, Chapter 1 From the Streets to the State A Critical Introduction, p. 1-10)</w:t>
      </w:r>
      <w:r w:rsidRPr="00AE1D33">
        <w:rPr>
          <w:rStyle w:val="Style13ptBold"/>
          <w:rFonts w:cstheme="minorHAnsi"/>
        </w:rPr>
        <w:t xml:space="preserve"> </w:t>
      </w:r>
    </w:p>
    <w:p w14:paraId="385609FF" w14:textId="77777777" w:rsidR="00E4285B" w:rsidRPr="00AE1D33" w:rsidRDefault="00E4285B" w:rsidP="00E4285B">
      <w:pPr>
        <w:rPr>
          <w:rStyle w:val="StyleUnderline"/>
          <w:rFonts w:cstheme="minorHAnsi"/>
        </w:rPr>
      </w:pPr>
      <w:r w:rsidRPr="00AE1D33">
        <w:rPr>
          <w:rFonts w:cstheme="minorHAnsi"/>
          <w:sz w:val="12"/>
        </w:rPr>
        <w:t xml:space="preserve">In general, this </w:t>
      </w:r>
      <w:r w:rsidRPr="00AE1D33">
        <w:rPr>
          <w:rStyle w:val="StyleUnderline"/>
          <w:rFonts w:cstheme="minorHAnsi"/>
        </w:rPr>
        <w:t>anti-power politics believes that</w:t>
      </w:r>
      <w:r w:rsidRPr="00AE1D33">
        <w:rPr>
          <w:rFonts w:cstheme="minorHAnsi"/>
          <w:sz w:val="12"/>
        </w:rPr>
        <w:t xml:space="preserve"> fundamental </w:t>
      </w:r>
      <w:r w:rsidRPr="00AE1D33">
        <w:rPr>
          <w:rStyle w:val="StyleUnderline"/>
          <w:rFonts w:cstheme="minorHAnsi"/>
        </w:rPr>
        <w:t>transformations</w:t>
      </w:r>
      <w:r w:rsidRPr="00AE1D33">
        <w:rPr>
          <w:rFonts w:cstheme="minorHAnsi"/>
          <w:sz w:val="12"/>
        </w:rPr>
        <w:t xml:space="preserve"> of capitalist society </w:t>
      </w:r>
      <w:r w:rsidRPr="00AE1D33">
        <w:rPr>
          <w:rStyle w:val="StyleUnderline"/>
          <w:rFonts w:cstheme="minorHAnsi"/>
        </w:rPr>
        <w:t>cannot occur through political parties, electoral politics, and winning government office. Instead, radical change requires creating</w:t>
      </w:r>
      <w:r w:rsidRPr="00AE1D33">
        <w:rPr>
          <w:rFonts w:cstheme="minorHAnsi"/>
          <w:sz w:val="12"/>
        </w:rPr>
        <w:t xml:space="preserve"> and expanding </w:t>
      </w:r>
      <w:r w:rsidRPr="00AE1D33">
        <w:rPr>
          <w:rStyle w:val="StyleUnderline"/>
          <w:rFonts w:cstheme="minorHAnsi"/>
        </w:rPr>
        <w:t>institutions that</w:t>
      </w:r>
      <w:r w:rsidRPr="00AE1D33">
        <w:rPr>
          <w:rFonts w:cstheme="minorHAnsi"/>
          <w:sz w:val="12"/>
        </w:rPr>
        <w:t xml:space="preserve"> </w:t>
      </w:r>
      <w:r w:rsidRPr="00AE1D33">
        <w:rPr>
          <w:rStyle w:val="StyleUnderline"/>
          <w:rFonts w:cstheme="minorHAnsi"/>
        </w:rPr>
        <w:t>are autonomous from the state</w:t>
      </w:r>
      <w:r w:rsidRPr="00AE1D33">
        <w:rPr>
          <w:rFonts w:cstheme="minorHAnsi"/>
          <w:sz w:val="12"/>
        </w:rPr>
        <w:t xml:space="preserve">s that they will eventually replace. These parallel institutions are variously described as dual power, counter-power, diarchy, or autonomism. They can include popular assemblies, cooperatives, and councils in workplaces, schools, barracks, neighborhoods, social centers, and free zones. This strategy has persuaded significant parts of the radical left, including within the New Left and the new social movements since the late 1960s; the anti-globalization, alter-globalization, and global justice movements from the 1990s; the World Social Forums since the early 2000s; and the Occupy and Squares movements from the late 2000s and early 2010s. Indeed, we can situate Holloway in these shifts. In the 1970s and 1980s, he was one of the more articulate strategists of taking state power.1 In the 1990s, however, Holloway became inspired by the Zapatista Army of National Liberation, better known as the Zapatistas, who demanded from the Mexican government autonomous control of the land and resources in Chiapas, the country’s southernmost state. Seizing territory and establishing autonomous municipalities, the Zapatistas used the surrounding jungles and mountains, and, eventually, protracted negotiations with the central government, as cover for </w:t>
      </w:r>
      <w:r w:rsidRPr="00AE1D33">
        <w:rPr>
          <w:rStyle w:val="StyleUnderline"/>
          <w:rFonts w:cstheme="minorHAnsi"/>
        </w:rPr>
        <w:t>an anti-power strategy</w:t>
      </w:r>
      <w:r w:rsidRPr="00AE1D33">
        <w:rPr>
          <w:rFonts w:cstheme="minorHAnsi"/>
          <w:sz w:val="12"/>
        </w:rPr>
        <w:t xml:space="preserve"> that </w:t>
      </w:r>
      <w:r w:rsidRPr="00AE1D33">
        <w:rPr>
          <w:rStyle w:val="StyleUnderline"/>
          <w:rFonts w:cstheme="minorHAnsi"/>
        </w:rPr>
        <w:t>rejects political parties and electoral politics, which they believe perpetuate a state they regard as completely illegitimate</w:t>
      </w:r>
      <w:r w:rsidRPr="00AE1D33">
        <w:rPr>
          <w:rFonts w:cstheme="minorHAnsi"/>
          <w:sz w:val="12"/>
        </w:rPr>
        <w:t xml:space="preserve">. Holloway (2002) attempted to turn the Zapatista experience into a global strategy with his book, Change the World without Taking Power. Many of the criticisms of twentieth-century state socialism are, of course, warranted.2 Nevertheless, </w:t>
      </w:r>
      <w:r w:rsidRPr="00AE1D33">
        <w:rPr>
          <w:rStyle w:val="StyleUnderline"/>
          <w:rFonts w:cstheme="minorHAnsi"/>
        </w:rPr>
        <w:t>anti-power politics has existed long enough to show persisting problems that throw into question its ability to change the world. First,</w:t>
      </w:r>
      <w:r w:rsidRPr="00AE1D33">
        <w:rPr>
          <w:rFonts w:cstheme="minorHAnsi"/>
          <w:sz w:val="12"/>
        </w:rPr>
        <w:t xml:space="preserve"> we on </w:t>
      </w:r>
      <w:r w:rsidRPr="00AE1D33">
        <w:rPr>
          <w:rStyle w:val="StyleUnderline"/>
          <w:rFonts w:cstheme="minorHAnsi"/>
        </w:rPr>
        <w:t>the radical left have become increasingly fragmented</w:t>
      </w:r>
      <w:r w:rsidRPr="00AE1D33">
        <w:rPr>
          <w:rFonts w:cstheme="minorHAnsi"/>
          <w:sz w:val="12"/>
        </w:rPr>
        <w:t xml:space="preserve">. Many radical leftists are quite wary of, or outright reject, the socialist political parties and programs that attempt to integrate diverse egalitarian struggles into a unified political force. This is accused, often justly, of class reductionism, of reducing manifold oppressions to class exploitation. Other forms of oppression are as integral to capitalist society, including patriarchy, homophobia, transphobia, ableism, racialization, ethnic persecution, colonialism, and imperialism. Indeed, these </w:t>
      </w:r>
      <w:r w:rsidRPr="00AE1D33">
        <w:rPr>
          <w:rStyle w:val="StyleUnderline"/>
          <w:rFonts w:cstheme="minorHAnsi"/>
        </w:rPr>
        <w:t>oppressions are mutually reinforcing</w:t>
      </w:r>
      <w:r w:rsidRPr="00AE1D33">
        <w:rPr>
          <w:rFonts w:cstheme="minorHAnsi"/>
          <w:sz w:val="12"/>
        </w:rPr>
        <w:t xml:space="preserve"> or co-constituting</w:t>
      </w:r>
      <w:r w:rsidRPr="00AE1D33">
        <w:rPr>
          <w:rStyle w:val="StyleUnderline"/>
          <w:rFonts w:cstheme="minorHAnsi"/>
          <w:sz w:val="12"/>
        </w:rPr>
        <w:t xml:space="preserve">, </w:t>
      </w:r>
      <w:r w:rsidRPr="00AE1D33">
        <w:rPr>
          <w:rStyle w:val="StyleUnderline"/>
          <w:rFonts w:cstheme="minorHAnsi"/>
        </w:rPr>
        <w:t>because each is transformed through its complex and shifting relations in the broader social whole</w:t>
      </w:r>
      <w:r w:rsidRPr="00AE1D33">
        <w:rPr>
          <w:rStyle w:val="StyleUnderline"/>
          <w:rFonts w:cstheme="minorHAnsi"/>
          <w:sz w:val="12"/>
        </w:rPr>
        <w:t xml:space="preserve"> s</w:t>
      </w:r>
      <w:r w:rsidRPr="00AE1D33">
        <w:rPr>
          <w:rFonts w:cstheme="minorHAnsi"/>
          <w:sz w:val="12"/>
        </w:rPr>
        <w:t xml:space="preserve">uch that no form of oppression is likely to be overcome unless all of them are (Ferguson 2016; Bannerji 1995). </w:t>
      </w:r>
      <w:r w:rsidRPr="00AE1D33">
        <w:rPr>
          <w:rStyle w:val="StyleUnderline"/>
          <w:rFonts w:cstheme="minorHAnsi"/>
        </w:rPr>
        <w:t xml:space="preserve">Nevertheless, in the name of pluralism, </w:t>
      </w:r>
      <w:r w:rsidRPr="00AE1D33">
        <w:rPr>
          <w:rStyle w:val="StyleUnderline"/>
          <w:rFonts w:cstheme="minorHAnsi"/>
          <w:highlight w:val="cyan"/>
        </w:rPr>
        <w:t>the radical left has given way to a fractious politics that precludes</w:t>
      </w:r>
      <w:r w:rsidRPr="00AE1D33">
        <w:rPr>
          <w:rStyle w:val="StyleUnderline"/>
          <w:rFonts w:cstheme="minorHAnsi"/>
        </w:rPr>
        <w:t xml:space="preserve"> </w:t>
      </w:r>
      <w:r w:rsidRPr="00AE1D33">
        <w:rPr>
          <w:rStyle w:val="Emphasis"/>
          <w:rFonts w:cstheme="minorHAnsi"/>
        </w:rPr>
        <w:t xml:space="preserve">substantive compromise and </w:t>
      </w:r>
      <w:r w:rsidRPr="00AE1D33">
        <w:rPr>
          <w:rStyle w:val="Emphasis"/>
          <w:rFonts w:cstheme="minorHAnsi"/>
          <w:highlight w:val="cyan"/>
        </w:rPr>
        <w:t>integrated activities</w:t>
      </w:r>
      <w:r w:rsidRPr="00AE1D33">
        <w:rPr>
          <w:rFonts w:cstheme="minorHAnsi"/>
          <w:sz w:val="12"/>
        </w:rPr>
        <w:t xml:space="preserve">. The proposed alternatives to socialist parties are coalitions or networks that are more than a movement but less than a party. But our </w:t>
      </w:r>
      <w:r w:rsidRPr="00AE1D33">
        <w:rPr>
          <w:rFonts w:cstheme="minorHAnsi"/>
          <w:sz w:val="12"/>
          <w:szCs w:val="12"/>
        </w:rPr>
        <w:t>coalitions tend to prioritize an internal focus motivated by suspicion of potential allies</w:t>
      </w:r>
      <w:r w:rsidRPr="00AE1D33">
        <w:rPr>
          <w:rFonts w:cstheme="minorHAnsi"/>
          <w:sz w:val="12"/>
        </w:rPr>
        <w:t xml:space="preserve">. </w:t>
      </w:r>
      <w:r w:rsidRPr="00AE1D33">
        <w:rPr>
          <w:rStyle w:val="StyleUnderline"/>
          <w:rFonts w:cstheme="minorHAnsi"/>
        </w:rPr>
        <w:t>This sacrifices</w:t>
      </w:r>
      <w:r w:rsidRPr="00AE1D33">
        <w:rPr>
          <w:rFonts w:cstheme="minorHAnsi"/>
          <w:sz w:val="12"/>
        </w:rPr>
        <w:t xml:space="preserve"> much of our </w:t>
      </w:r>
      <w:r w:rsidRPr="00AE1D33">
        <w:rPr>
          <w:rStyle w:val="StyleUnderline"/>
          <w:rFonts w:cstheme="minorHAnsi"/>
        </w:rPr>
        <w:t>externally focused action to a new sectarianism</w:t>
      </w:r>
      <w:r w:rsidRPr="00AE1D33">
        <w:rPr>
          <w:rFonts w:cstheme="minorHAnsi"/>
          <w:sz w:val="12"/>
        </w:rPr>
        <w:t xml:space="preserve"> (Reed 2000). Influenced by intellectual movements like postmodernism, post-Marxism, and identity politics, we recast our fragmentation by describing ourselves as the multitude (Hardt and Negri 2000). </w:t>
      </w:r>
      <w:r w:rsidRPr="00AE1D33">
        <w:rPr>
          <w:rStyle w:val="StyleUnderline"/>
          <w:rFonts w:cstheme="minorHAnsi"/>
        </w:rPr>
        <w:t>This turns our thorough defeats into false victories</w:t>
      </w:r>
      <w:r w:rsidRPr="00AE1D33">
        <w:rPr>
          <w:rFonts w:cstheme="minorHAnsi"/>
          <w:sz w:val="12"/>
        </w:rPr>
        <w:t xml:space="preserve">. </w:t>
      </w:r>
      <w:r w:rsidRPr="00AE1D33">
        <w:rPr>
          <w:rStyle w:val="StyleUnderline"/>
          <w:rFonts w:cstheme="minorHAnsi"/>
        </w:rPr>
        <w:t>The anti-power milieu has</w:t>
      </w:r>
      <w:r w:rsidRPr="00AE1D33">
        <w:rPr>
          <w:rFonts w:cstheme="minorHAnsi"/>
          <w:sz w:val="12"/>
        </w:rPr>
        <w:t xml:space="preserve">, in its own ways, </w:t>
      </w:r>
      <w:r w:rsidRPr="00AE1D33">
        <w:rPr>
          <w:rStyle w:val="StyleUnderline"/>
          <w:rFonts w:cstheme="minorHAnsi"/>
        </w:rPr>
        <w:t>uncritically absorbed the rampant individualism of the prevailing neoliberal capitalism just</w:t>
      </w:r>
      <w:r w:rsidRPr="00AE1D33">
        <w:rPr>
          <w:rFonts w:cstheme="minorHAnsi"/>
          <w:sz w:val="12"/>
        </w:rPr>
        <w:t xml:space="preserve"> as surely as have many of the social democratic and communist</w:t>
      </w:r>
      <w:r w:rsidRPr="00AE1D33">
        <w:rPr>
          <w:rStyle w:val="StyleUnderline"/>
          <w:rFonts w:cstheme="minorHAnsi"/>
          <w:sz w:val="12"/>
        </w:rPr>
        <w:t xml:space="preserve"> </w:t>
      </w:r>
      <w:r w:rsidRPr="00AE1D33">
        <w:rPr>
          <w:rStyle w:val="StyleUnderline"/>
          <w:rFonts w:cstheme="minorHAnsi"/>
        </w:rPr>
        <w:t>parties</w:t>
      </w:r>
      <w:r w:rsidRPr="00AE1D33">
        <w:rPr>
          <w:rFonts w:cstheme="minorHAnsi"/>
          <w:sz w:val="12"/>
        </w:rPr>
        <w:t xml:space="preserve">. Second, </w:t>
      </w:r>
      <w:r w:rsidRPr="00AE1D33">
        <w:rPr>
          <w:rStyle w:val="StyleUnderline"/>
          <w:rFonts w:cstheme="minorHAnsi"/>
          <w:highlight w:val="cyan"/>
        </w:rPr>
        <w:t xml:space="preserve">we lack cohesive </w:t>
      </w:r>
      <w:r w:rsidRPr="00AE1D33">
        <w:rPr>
          <w:rStyle w:val="StyleUnderline"/>
          <w:rFonts w:cstheme="minorHAnsi"/>
        </w:rPr>
        <w:t xml:space="preserve">and long-term </w:t>
      </w:r>
      <w:r w:rsidRPr="00AE1D33">
        <w:rPr>
          <w:rStyle w:val="StyleUnderline"/>
          <w:rFonts w:cstheme="minorHAnsi"/>
          <w:highlight w:val="cyan"/>
        </w:rPr>
        <w:t>strategies</w:t>
      </w:r>
      <w:r w:rsidRPr="00AE1D33">
        <w:rPr>
          <w:rFonts w:cstheme="minorHAnsi"/>
          <w:sz w:val="12"/>
        </w:rPr>
        <w:t xml:space="preserve">. Many </w:t>
      </w:r>
      <w:r w:rsidRPr="00AE1D33">
        <w:rPr>
          <w:rStyle w:val="StyleUnderline"/>
          <w:rFonts w:cstheme="minorHAnsi"/>
          <w:highlight w:val="cyan"/>
        </w:rPr>
        <w:t>radical leftists</w:t>
      </w:r>
      <w:r w:rsidRPr="00AE1D33">
        <w:rPr>
          <w:rFonts w:cstheme="minorHAnsi"/>
          <w:sz w:val="12"/>
        </w:rPr>
        <w:t xml:space="preserve"> now </w:t>
      </w:r>
      <w:r w:rsidRPr="00AE1D33">
        <w:rPr>
          <w:rStyle w:val="StyleUnderline"/>
          <w:rFonts w:cstheme="minorHAnsi"/>
          <w:highlight w:val="cyan"/>
        </w:rPr>
        <w:t>reject</w:t>
      </w:r>
      <w:r w:rsidRPr="00AE1D33">
        <w:rPr>
          <w:rStyle w:val="StyleUnderline"/>
          <w:rFonts w:cstheme="minorHAnsi"/>
        </w:rPr>
        <w:t xml:space="preserve"> the idea of attempting to forge a </w:t>
      </w:r>
      <w:r w:rsidRPr="00AE1D33">
        <w:rPr>
          <w:rStyle w:val="Emphasis"/>
          <w:rFonts w:cstheme="minorHAnsi"/>
          <w:highlight w:val="cyan"/>
        </w:rPr>
        <w:t>collective will</w:t>
      </w:r>
      <w:r w:rsidRPr="00AE1D33">
        <w:rPr>
          <w:rStyle w:val="Emphasis"/>
          <w:rFonts w:cstheme="minorHAnsi"/>
        </w:rPr>
        <w:t xml:space="preserve"> </w:t>
      </w:r>
      <w:r w:rsidRPr="00AE1D33">
        <w:rPr>
          <w:rStyle w:val="StyleUnderline"/>
          <w:rFonts w:cstheme="minorHAnsi"/>
        </w:rPr>
        <w:t xml:space="preserve">among different struggles </w:t>
      </w:r>
      <w:r w:rsidRPr="00AE1D33">
        <w:rPr>
          <w:rStyle w:val="StyleUnderline"/>
          <w:rFonts w:cstheme="minorHAnsi"/>
          <w:highlight w:val="cyan"/>
        </w:rPr>
        <w:t xml:space="preserve">by developing a single encompassing strategy based in </w:t>
      </w:r>
      <w:r w:rsidRPr="00AE1D33">
        <w:rPr>
          <w:rStyle w:val="Emphasis"/>
          <w:rFonts w:cstheme="minorHAnsi"/>
          <w:highlight w:val="cyan"/>
        </w:rPr>
        <w:t>universal principles.</w:t>
      </w:r>
      <w:r w:rsidRPr="00AE1D33">
        <w:rPr>
          <w:rStyle w:val="StyleUnderline"/>
          <w:rFonts w:cstheme="minorHAnsi"/>
          <w:sz w:val="12"/>
        </w:rPr>
        <w:t xml:space="preserve"> </w:t>
      </w:r>
      <w:r w:rsidRPr="00AE1D33">
        <w:rPr>
          <w:rFonts w:cstheme="minorHAnsi"/>
          <w:sz w:val="12"/>
        </w:rPr>
        <w:t xml:space="preserve">This is criticized as a rigid party line, and, in many cases, rightly so. Instead, they promote coalitions based in deliberately vague notions of anti-capitalism and the diversity of tactics in which each participating group is given enough autonomy to choose their own political activities. This fruitfully challenges narrow conceptions of “the political,” especially given how often socialist parties become co-opted into the bureaucratic, legal, and parliamentary channels of state institutions. Nevertheless, </w:t>
      </w:r>
      <w:r w:rsidRPr="00AE1D33">
        <w:rPr>
          <w:rStyle w:val="StyleUnderline"/>
          <w:rFonts w:cstheme="minorHAnsi"/>
        </w:rPr>
        <w:t>this means that our</w:t>
      </w:r>
      <w:r w:rsidRPr="00AE1D33">
        <w:rPr>
          <w:rFonts w:cstheme="minorHAnsi"/>
          <w:sz w:val="12"/>
        </w:rPr>
        <w:t xml:space="preserve"> collective </w:t>
      </w:r>
      <w:r w:rsidRPr="00AE1D33">
        <w:rPr>
          <w:rStyle w:val="StyleUnderline"/>
          <w:rFonts w:cstheme="minorHAnsi"/>
        </w:rPr>
        <w:t>political positions</w:t>
      </w:r>
      <w:r w:rsidRPr="00AE1D33">
        <w:rPr>
          <w:rFonts w:cstheme="minorHAnsi"/>
          <w:sz w:val="12"/>
        </w:rPr>
        <w:t xml:space="preserve"> and issues </w:t>
      </w:r>
      <w:r w:rsidRPr="00AE1D33">
        <w:rPr>
          <w:rStyle w:val="StyleUnderline"/>
          <w:rFonts w:cstheme="minorHAnsi"/>
        </w:rPr>
        <w:t xml:space="preserve">must satisfy </w:t>
      </w:r>
      <w:r w:rsidRPr="00AE1D33">
        <w:rPr>
          <w:rStyle w:val="Emphasis"/>
          <w:rFonts w:cstheme="minorHAnsi"/>
        </w:rPr>
        <w:t>every participant</w:t>
      </w:r>
      <w:r w:rsidRPr="00AE1D33">
        <w:rPr>
          <w:rFonts w:cstheme="minorHAnsi"/>
          <w:sz w:val="12"/>
        </w:rPr>
        <w:t xml:space="preserve"> </w:t>
      </w:r>
      <w:r w:rsidRPr="00AE1D33">
        <w:rPr>
          <w:rStyle w:val="StyleUnderline"/>
          <w:rFonts w:cstheme="minorHAnsi"/>
        </w:rPr>
        <w:t>as they are presently constituted</w:t>
      </w:r>
      <w:r w:rsidRPr="00AE1D33">
        <w:rPr>
          <w:rFonts w:cstheme="minorHAnsi"/>
          <w:sz w:val="12"/>
        </w:rPr>
        <w:t xml:space="preserve">, </w:t>
      </w:r>
      <w:r w:rsidRPr="00AE1D33">
        <w:rPr>
          <w:rStyle w:val="StyleUnderline"/>
          <w:rFonts w:cstheme="minorHAnsi"/>
        </w:rPr>
        <w:t xml:space="preserve">which leads to a politics of the </w:t>
      </w:r>
      <w:r w:rsidRPr="00AE1D33">
        <w:rPr>
          <w:rStyle w:val="Emphasis"/>
          <w:rFonts w:cstheme="minorHAnsi"/>
        </w:rPr>
        <w:t>lowest common denominator</w:t>
      </w:r>
      <w:r w:rsidRPr="00AE1D33">
        <w:rPr>
          <w:rFonts w:cstheme="minorHAnsi"/>
          <w:sz w:val="12"/>
        </w:rPr>
        <w:t xml:space="preserve">. Furthermore, in the name of autonomy, our affinity groups neglect how each of our uncoordinated tactics inadvertently interfere with and altogether prevent those of others. Thus, </w:t>
      </w:r>
      <w:r w:rsidRPr="00AE1D33">
        <w:rPr>
          <w:rStyle w:val="StyleUnderline"/>
          <w:rFonts w:cstheme="minorHAnsi"/>
        </w:rPr>
        <w:t>the diversity of tactics</w:t>
      </w:r>
      <w:r w:rsidRPr="00AE1D33">
        <w:rPr>
          <w:rFonts w:cstheme="minorHAnsi"/>
          <w:sz w:val="12"/>
        </w:rPr>
        <w:t xml:space="preserve"> necessarily </w:t>
      </w:r>
      <w:r w:rsidRPr="00AE1D33">
        <w:rPr>
          <w:rStyle w:val="StyleUnderline"/>
          <w:rFonts w:cstheme="minorHAnsi"/>
        </w:rPr>
        <w:t>becomes a disparity of tactics</w:t>
      </w:r>
      <w:r w:rsidRPr="00AE1D33">
        <w:rPr>
          <w:rFonts w:cstheme="minorHAnsi"/>
          <w:sz w:val="12"/>
        </w:rPr>
        <w:t xml:space="preserve">. Indeed, the lack of broader accountability “privileges risk-taking, regardless of whether the majority believes such risks are worthwhile, effective, or justified” (Ross 2003, 296). </w:t>
      </w:r>
      <w:r w:rsidRPr="00AE1D33">
        <w:rPr>
          <w:rStyle w:val="StyleUnderline"/>
          <w:rFonts w:cstheme="minorHAnsi"/>
        </w:rPr>
        <w:t>This</w:t>
      </w:r>
      <w:r w:rsidRPr="00AE1D33">
        <w:rPr>
          <w:rFonts w:cstheme="minorHAnsi"/>
          <w:sz w:val="12"/>
        </w:rPr>
        <w:t xml:space="preserve"> adventurism further </w:t>
      </w:r>
      <w:r w:rsidRPr="00AE1D33">
        <w:rPr>
          <w:rStyle w:val="StyleUnderline"/>
          <w:rFonts w:cstheme="minorHAnsi"/>
        </w:rPr>
        <w:t xml:space="preserve">divides us as certain activists aspire to a kind of </w:t>
      </w:r>
      <w:r w:rsidRPr="00AE1D33">
        <w:rPr>
          <w:rStyle w:val="Emphasis"/>
          <w:rFonts w:cstheme="minorHAnsi"/>
        </w:rPr>
        <w:t>Socialism in One Person</w:t>
      </w:r>
      <w:r w:rsidRPr="00AE1D33">
        <w:rPr>
          <w:rStyle w:val="StyleUnderline"/>
          <w:rFonts w:cstheme="minorHAnsi"/>
        </w:rPr>
        <w:t>.</w:t>
      </w:r>
      <w:r w:rsidRPr="00AE1D33">
        <w:rPr>
          <w:rStyle w:val="StyleUnderline"/>
          <w:rFonts w:cstheme="minorHAnsi"/>
          <w:sz w:val="12"/>
        </w:rPr>
        <w:t xml:space="preserve"> </w:t>
      </w:r>
      <w:r w:rsidRPr="00AE1D33">
        <w:rPr>
          <w:rFonts w:cstheme="minorHAnsi"/>
          <w:sz w:val="12"/>
        </w:rPr>
        <w:t xml:space="preserve">Our organizations and strategies must be even more co-constituting than the many oppressions against which we struggle. </w:t>
      </w:r>
      <w:r w:rsidRPr="00AE1D33">
        <w:rPr>
          <w:rStyle w:val="StyleUnderline"/>
          <w:rFonts w:cstheme="minorHAnsi"/>
        </w:rPr>
        <w:t>Third, we suppress</w:t>
      </w:r>
      <w:r w:rsidRPr="00AE1D33">
        <w:rPr>
          <w:rFonts w:cstheme="minorHAnsi"/>
          <w:sz w:val="12"/>
        </w:rPr>
        <w:t xml:space="preserve"> rather than solve the problem of </w:t>
      </w:r>
      <w:r w:rsidRPr="00AE1D33">
        <w:rPr>
          <w:rStyle w:val="StyleUnderline"/>
          <w:rFonts w:cstheme="minorHAnsi"/>
        </w:rPr>
        <w:t>leadership</w:t>
      </w:r>
      <w:r w:rsidRPr="00AE1D33">
        <w:rPr>
          <w:rFonts w:cstheme="minorHAnsi"/>
          <w:sz w:val="12"/>
        </w:rPr>
        <w:t xml:space="preserve">. Many radical leftists justifiably condemn the ways in which socialist parties and organizations have reproduced social inequalities through their internal relations and practices. </w:t>
      </w:r>
      <w:r w:rsidRPr="00AE1D33">
        <w:rPr>
          <w:rStyle w:val="StyleUnderline"/>
          <w:rFonts w:cstheme="minorHAnsi"/>
        </w:rPr>
        <w:t>In contrast to the</w:t>
      </w:r>
      <w:r w:rsidRPr="00AE1D33">
        <w:rPr>
          <w:rFonts w:cstheme="minorHAnsi"/>
          <w:sz w:val="12"/>
        </w:rPr>
        <w:t xml:space="preserve"> often </w:t>
      </w:r>
      <w:r w:rsidRPr="00AE1D33">
        <w:rPr>
          <w:rStyle w:val="StyleUnderline"/>
          <w:rFonts w:cstheme="minorHAnsi"/>
        </w:rPr>
        <w:t>hierarchical</w:t>
      </w:r>
      <w:r w:rsidRPr="00AE1D33">
        <w:rPr>
          <w:rFonts w:cstheme="minorHAnsi"/>
          <w:sz w:val="12"/>
        </w:rPr>
        <w:t xml:space="preserve"> and bureaucratic </w:t>
      </w:r>
      <w:r w:rsidRPr="00AE1D33">
        <w:rPr>
          <w:rStyle w:val="StyleUnderline"/>
          <w:rFonts w:cstheme="minorHAnsi"/>
        </w:rPr>
        <w:t>structures of socialist parties,</w:t>
      </w:r>
      <w:r w:rsidRPr="00AE1D33">
        <w:rPr>
          <w:rFonts w:cstheme="minorHAnsi"/>
          <w:sz w:val="12"/>
        </w:rPr>
        <w:t xml:space="preserve"> </w:t>
      </w:r>
      <w:r w:rsidRPr="00AE1D33">
        <w:rPr>
          <w:rStyle w:val="StyleUnderline"/>
          <w:rFonts w:cstheme="minorHAnsi"/>
        </w:rPr>
        <w:t>much of the radical left now advocates for a movement of movements</w:t>
      </w:r>
      <w:r w:rsidRPr="00AE1D33">
        <w:rPr>
          <w:rFonts w:cstheme="minorHAnsi"/>
          <w:sz w:val="12"/>
        </w:rPr>
        <w:t xml:space="preserve"> (Mertes 2004). Indeed, it is crucial that we decentralize and democratize our political organizations and spaces. But </w:t>
      </w:r>
      <w:r w:rsidRPr="00AE1D33">
        <w:rPr>
          <w:rStyle w:val="StyleUnderline"/>
          <w:rFonts w:cstheme="minorHAnsi"/>
        </w:rPr>
        <w:t>this</w:t>
      </w:r>
      <w:r w:rsidRPr="00AE1D33">
        <w:rPr>
          <w:rFonts w:cstheme="minorHAnsi"/>
          <w:sz w:val="12"/>
        </w:rPr>
        <w:t xml:space="preserve"> usually </w:t>
      </w:r>
      <w:r w:rsidRPr="00AE1D33">
        <w:rPr>
          <w:rStyle w:val="StyleUnderline"/>
          <w:rFonts w:cstheme="minorHAnsi"/>
        </w:rPr>
        <w:t>becomes a horizontalism that rejects formal leadership</w:t>
      </w:r>
      <w:r w:rsidRPr="00AE1D33">
        <w:rPr>
          <w:rFonts w:cstheme="minorHAnsi"/>
          <w:sz w:val="12"/>
        </w:rPr>
        <w:t xml:space="preserve">. Inevitably, informal leaders emerge. Since they are privileged enough to be initiated into the unspoken rules of the informal structures, they are largely unaccountable to the communities who they claim to represent (Freeman n.d.). Because </w:t>
      </w:r>
      <w:r w:rsidRPr="00AE1D33">
        <w:rPr>
          <w:rStyle w:val="StyleUnderline"/>
          <w:rFonts w:cstheme="minorHAnsi"/>
        </w:rPr>
        <w:t>this new form of vanguardism is covert</w:t>
      </w:r>
      <w:r w:rsidRPr="00AE1D33">
        <w:rPr>
          <w:rFonts w:cstheme="minorHAnsi"/>
          <w:sz w:val="12"/>
        </w:rPr>
        <w:t>, it would be all the more pernicious had it not proven so ineffective</w:t>
      </w:r>
      <w:r w:rsidRPr="00AE1D33">
        <w:rPr>
          <w:rStyle w:val="StyleUnderline"/>
          <w:rFonts w:cstheme="minorHAnsi"/>
        </w:rPr>
        <w:t>. Fourth, we neglect the persisting importance of the state. Widespread rejections of the political party</w:t>
      </w:r>
      <w:r w:rsidRPr="00AE1D33">
        <w:rPr>
          <w:rFonts w:cstheme="minorHAnsi"/>
          <w:sz w:val="12"/>
        </w:rPr>
        <w:t xml:space="preserve"> as a form of organization are often associated with the optimistic assertions that, in the age of globalization, nation-states and national struggles are of diminishing importance. Those who espouse “Think globally, act locally” correctly expose the constraints on democratic spaces imposed by international institutions, trade agreements, currency zones, and new forms of imperialism. Nevertheless, they often </w:t>
      </w:r>
      <w:r w:rsidRPr="00AE1D33">
        <w:rPr>
          <w:rStyle w:val="StyleUnderline"/>
          <w:rFonts w:cstheme="minorHAnsi"/>
        </w:rPr>
        <w:t>ignore that nation-states are not superseded by, but rather are the facilitators of, globalization</w:t>
      </w:r>
      <w:r w:rsidRPr="00AE1D33">
        <w:rPr>
          <w:rFonts w:cstheme="minorHAnsi"/>
          <w:sz w:val="12"/>
        </w:rPr>
        <w:t xml:space="preserve"> (Panitch 1994, 63). </w:t>
      </w:r>
      <w:r w:rsidRPr="00AE1D33">
        <w:rPr>
          <w:rStyle w:val="StyleUnderline"/>
          <w:rFonts w:cstheme="minorHAnsi"/>
        </w:rPr>
        <w:t>The prevalent depictions of contemporary</w:t>
      </w:r>
      <w:r w:rsidRPr="00AE1D33">
        <w:rPr>
          <w:rFonts w:cstheme="minorHAnsi"/>
          <w:sz w:val="12"/>
        </w:rPr>
        <w:t xml:space="preserve"> </w:t>
      </w:r>
      <w:r w:rsidRPr="00AE1D33">
        <w:rPr>
          <w:rStyle w:val="StyleUnderline"/>
          <w:rFonts w:cstheme="minorHAnsi"/>
        </w:rPr>
        <w:t>capitalism as</w:t>
      </w:r>
      <w:r w:rsidRPr="00AE1D33">
        <w:rPr>
          <w:rStyle w:val="StyleUnderline"/>
          <w:rFonts w:cstheme="minorHAnsi"/>
          <w:sz w:val="12"/>
        </w:rPr>
        <w:t xml:space="preserve"> </w:t>
      </w:r>
      <w:r w:rsidRPr="00AE1D33">
        <w:rPr>
          <w:rFonts w:cstheme="minorHAnsi"/>
          <w:sz w:val="12"/>
        </w:rPr>
        <w:t xml:space="preserve">postindustrial or </w:t>
      </w:r>
      <w:r w:rsidRPr="00AE1D33">
        <w:rPr>
          <w:rStyle w:val="StyleUnderline"/>
          <w:rFonts w:cstheme="minorHAnsi"/>
        </w:rPr>
        <w:t>postmaterialist attempt to transcend in thought the social relations we have been unable to transcend in practice.</w:t>
      </w:r>
      <w:r w:rsidRPr="00AE1D33">
        <w:rPr>
          <w:rStyle w:val="StyleUnderline"/>
          <w:rFonts w:cstheme="minorHAnsi"/>
          <w:sz w:val="12"/>
        </w:rPr>
        <w:t xml:space="preserve"> </w:t>
      </w:r>
      <w:r w:rsidRPr="00AE1D33">
        <w:rPr>
          <w:rFonts w:cstheme="minorHAnsi"/>
          <w:sz w:val="12"/>
        </w:rPr>
        <w:t xml:space="preserve">The recent waves of technological and social innovations are staggering, but they remain developments within capitalism (Albo 2007, 12). </w:t>
      </w:r>
      <w:r w:rsidRPr="00AE1D33">
        <w:rPr>
          <w:rStyle w:val="StyleUnderline"/>
          <w:rFonts w:cstheme="minorHAnsi"/>
        </w:rPr>
        <w:t xml:space="preserve">An eroding collective memory and the </w:t>
      </w:r>
      <w:r w:rsidRPr="00AE1D33">
        <w:rPr>
          <w:rStyle w:val="Emphasis"/>
          <w:rFonts w:cstheme="minorHAnsi"/>
        </w:rPr>
        <w:t>obsession with academic novelty</w:t>
      </w:r>
      <w:r w:rsidRPr="00AE1D33">
        <w:rPr>
          <w:rFonts w:cstheme="minorHAnsi"/>
          <w:sz w:val="12"/>
        </w:rPr>
        <w:t xml:space="preserve"> </w:t>
      </w:r>
      <w:r w:rsidRPr="00AE1D33">
        <w:rPr>
          <w:rStyle w:val="StyleUnderline"/>
          <w:rFonts w:cstheme="minorHAnsi"/>
        </w:rPr>
        <w:t>tend to neglect the extent of historical continuity in our era.</w:t>
      </w:r>
      <w:r w:rsidRPr="00AE1D33">
        <w:rPr>
          <w:rFonts w:cstheme="minorHAnsi"/>
          <w:sz w:val="12"/>
        </w:rPr>
        <w:t xml:space="preserve"> Indeed, </w:t>
      </w:r>
      <w:r w:rsidRPr="00AE1D33">
        <w:rPr>
          <w:rStyle w:val="Emphasis"/>
          <w:rFonts w:cstheme="minorHAnsi"/>
        </w:rPr>
        <w:t>the only things new under the sun are the carbon emissions</w:t>
      </w:r>
      <w:r w:rsidRPr="00AE1D33">
        <w:rPr>
          <w:rFonts w:cstheme="minorHAnsi"/>
          <w:sz w:val="12"/>
        </w:rPr>
        <w:t xml:space="preserve"> that disastrously trap its rays. Finally, </w:t>
      </w:r>
      <w:r w:rsidRPr="00AE1D33">
        <w:rPr>
          <w:rStyle w:val="StyleUnderline"/>
          <w:rFonts w:cstheme="minorHAnsi"/>
          <w:highlight w:val="cyan"/>
        </w:rPr>
        <w:t xml:space="preserve">disengaging from the state </w:t>
      </w:r>
      <w:r w:rsidRPr="00AE1D33">
        <w:rPr>
          <w:rStyle w:val="Emphasis"/>
          <w:rFonts w:cstheme="minorHAnsi"/>
          <w:highlight w:val="cyan"/>
        </w:rPr>
        <w:t>cedes</w:t>
      </w:r>
      <w:r w:rsidRPr="00AE1D33">
        <w:rPr>
          <w:rStyle w:val="Emphasis"/>
          <w:rFonts w:cstheme="minorHAnsi"/>
        </w:rPr>
        <w:t xml:space="preserve"> much </w:t>
      </w:r>
      <w:r w:rsidRPr="00AE1D33">
        <w:rPr>
          <w:rStyle w:val="Emphasis"/>
          <w:rFonts w:cstheme="minorHAnsi"/>
          <w:highlight w:val="cyan"/>
        </w:rPr>
        <w:t>political space and operational terrain to ruling classes</w:t>
      </w:r>
      <w:r w:rsidRPr="00AE1D33">
        <w:rPr>
          <w:rFonts w:cstheme="minorHAnsi"/>
          <w:sz w:val="12"/>
        </w:rPr>
        <w:t xml:space="preserve">. It is true, Holloway’s anti-power politics has helped to cultivate a healthy wariness of co-optation by government institutions. Nevertheless, by rejecting all electoral politics as a legitimation of the state, </w:t>
      </w:r>
      <w:r w:rsidRPr="00AE1D33">
        <w:rPr>
          <w:rStyle w:val="StyleUnderline"/>
          <w:rFonts w:cstheme="minorHAnsi"/>
        </w:rPr>
        <w:t xml:space="preserve">much of the radical left </w:t>
      </w:r>
      <w:r w:rsidRPr="00AE1D33">
        <w:rPr>
          <w:rFonts w:cstheme="minorHAnsi"/>
          <w:sz w:val="12"/>
          <w:szCs w:val="12"/>
        </w:rPr>
        <w:t>relies, often unconsciously, on an anarcho-reformism3 which</w:t>
      </w:r>
      <w:r w:rsidRPr="00AE1D33">
        <w:rPr>
          <w:rStyle w:val="StyleUnderline"/>
          <w:rFonts w:cstheme="minorHAnsi"/>
        </w:rPr>
        <w:t xml:space="preserve"> can only make radical demands </w:t>
      </w:r>
      <w:r w:rsidRPr="00AE1D33">
        <w:rPr>
          <w:rStyle w:val="Emphasis"/>
          <w:rFonts w:cstheme="minorHAnsi"/>
        </w:rPr>
        <w:t>from outside of the state</w:t>
      </w:r>
      <w:r w:rsidRPr="00AE1D33">
        <w:rPr>
          <w:rFonts w:cstheme="minorHAnsi"/>
          <w:sz w:val="12"/>
        </w:rPr>
        <w:t xml:space="preserve">. Consequently, </w:t>
      </w:r>
      <w:r w:rsidRPr="00AE1D33">
        <w:rPr>
          <w:rStyle w:val="StyleUnderline"/>
          <w:rFonts w:cstheme="minorHAnsi"/>
        </w:rPr>
        <w:t xml:space="preserve">we allow the atrophy of the </w:t>
      </w:r>
      <w:r w:rsidRPr="00AE1D33">
        <w:rPr>
          <w:rStyle w:val="Emphasis"/>
          <w:rFonts w:cstheme="minorHAnsi"/>
        </w:rPr>
        <w:t>collective capacities</w:t>
      </w:r>
      <w:r w:rsidRPr="00AE1D33">
        <w:rPr>
          <w:rStyle w:val="StyleUnderline"/>
          <w:rFonts w:cstheme="minorHAnsi"/>
        </w:rPr>
        <w:t xml:space="preserve"> necessary to transform the state and stifle the development of new such capacities</w:t>
      </w:r>
      <w:r w:rsidRPr="00AE1D33">
        <w:rPr>
          <w:rFonts w:cstheme="minorHAnsi"/>
          <w:sz w:val="12"/>
        </w:rPr>
        <w:t xml:space="preserve">. Furthermore, </w:t>
      </w:r>
      <w:r w:rsidRPr="00AE1D33">
        <w:rPr>
          <w:rStyle w:val="StyleUnderline"/>
          <w:rFonts w:cstheme="minorHAnsi"/>
        </w:rPr>
        <w:t>there are uncomfortable parallels between anti-power politics</w:t>
      </w:r>
      <w:r w:rsidRPr="00AE1D33">
        <w:rPr>
          <w:rFonts w:cstheme="minorHAnsi"/>
          <w:sz w:val="12"/>
        </w:rPr>
        <w:t xml:space="preserve"> </w:t>
      </w:r>
      <w:r w:rsidRPr="00AE1D33">
        <w:rPr>
          <w:rStyle w:val="Emphasis"/>
          <w:rFonts w:cstheme="minorHAnsi"/>
        </w:rPr>
        <w:t>and the dominant neoliberal assertions that public institutions are inherently corrupt and inefficient</w:t>
      </w:r>
      <w:r w:rsidRPr="00AE1D33">
        <w:rPr>
          <w:rFonts w:cstheme="minorHAnsi"/>
          <w:sz w:val="12"/>
        </w:rPr>
        <w:t xml:space="preserve">. </w:t>
      </w:r>
      <w:r w:rsidRPr="00AE1D33">
        <w:rPr>
          <w:rStyle w:val="StyleUnderline"/>
          <w:rFonts w:cstheme="minorHAnsi"/>
        </w:rPr>
        <w:t>Ruling classes have harnessed widespread discontent with government bureaucracy to promote the marketization</w:t>
      </w:r>
      <w:r w:rsidRPr="00AE1D33">
        <w:rPr>
          <w:rFonts w:cstheme="minorHAnsi"/>
          <w:sz w:val="12"/>
        </w:rPr>
        <w:t xml:space="preserve">, privatization, and </w:t>
      </w:r>
      <w:r w:rsidRPr="00AE1D33">
        <w:rPr>
          <w:rStyle w:val="Emphasis"/>
          <w:rFonts w:cstheme="minorHAnsi"/>
        </w:rPr>
        <w:t>deregulation of state institutions and practices</w:t>
      </w:r>
      <w:r w:rsidRPr="00AE1D33">
        <w:rPr>
          <w:rFonts w:cstheme="minorHAnsi"/>
          <w:sz w:val="12"/>
        </w:rPr>
        <w:t xml:space="preserve">. </w:t>
      </w:r>
      <w:r w:rsidRPr="00AE1D33">
        <w:rPr>
          <w:rStyle w:val="StyleUnderline"/>
          <w:rFonts w:cstheme="minorHAnsi"/>
          <w:highlight w:val="cyan"/>
        </w:rPr>
        <w:t>To the extent</w:t>
      </w:r>
      <w:r w:rsidRPr="00AE1D33">
        <w:rPr>
          <w:rStyle w:val="StyleUnderline"/>
          <w:rFonts w:cstheme="minorHAnsi"/>
        </w:rPr>
        <w:t xml:space="preserve"> that </w:t>
      </w:r>
      <w:r w:rsidRPr="00AE1D33">
        <w:rPr>
          <w:rStyle w:val="StyleUnderline"/>
          <w:rFonts w:cstheme="minorHAnsi"/>
          <w:highlight w:val="cyan"/>
        </w:rPr>
        <w:t>the</w:t>
      </w:r>
      <w:r w:rsidRPr="00AE1D33">
        <w:rPr>
          <w:rStyle w:val="StyleUnderline"/>
          <w:rFonts w:cstheme="minorHAnsi"/>
        </w:rPr>
        <w:t xml:space="preserve"> radical </w:t>
      </w:r>
      <w:r w:rsidRPr="00AE1D33">
        <w:rPr>
          <w:rStyle w:val="StyleUnderline"/>
          <w:rFonts w:cstheme="minorHAnsi"/>
          <w:highlight w:val="cyan"/>
        </w:rPr>
        <w:t xml:space="preserve">left engages in </w:t>
      </w:r>
      <w:r w:rsidRPr="00AE1D33">
        <w:rPr>
          <w:rStyle w:val="Emphasis"/>
          <w:rFonts w:cstheme="minorHAnsi"/>
          <w:highlight w:val="cyan"/>
        </w:rPr>
        <w:t>the big refusal, we hasten</w:t>
      </w:r>
      <w:r w:rsidRPr="00AE1D33">
        <w:rPr>
          <w:rStyle w:val="Emphasis"/>
          <w:rFonts w:cstheme="minorHAnsi"/>
        </w:rPr>
        <w:t xml:space="preserve"> these </w:t>
      </w:r>
      <w:r w:rsidRPr="00AE1D33">
        <w:rPr>
          <w:rStyle w:val="Emphasis"/>
          <w:rFonts w:cstheme="minorHAnsi"/>
          <w:highlight w:val="cyan"/>
        </w:rPr>
        <w:t xml:space="preserve">attacks on </w:t>
      </w:r>
      <w:r w:rsidRPr="00AE1D33">
        <w:rPr>
          <w:rStyle w:val="Emphasis"/>
          <w:rFonts w:cstheme="minorHAnsi"/>
        </w:rPr>
        <w:t xml:space="preserve">the welfare state, </w:t>
      </w:r>
      <w:r w:rsidRPr="00AE1D33">
        <w:rPr>
          <w:rStyle w:val="Emphasis"/>
          <w:rFonts w:cstheme="minorHAnsi"/>
          <w:highlight w:val="cyan"/>
        </w:rPr>
        <w:t>redistributive measures</w:t>
      </w:r>
      <w:r w:rsidRPr="00AE1D33">
        <w:rPr>
          <w:rStyle w:val="Emphasis"/>
          <w:rFonts w:cstheme="minorHAnsi"/>
        </w:rPr>
        <w:t>, and social programs.</w:t>
      </w:r>
      <w:r w:rsidRPr="00AE1D33">
        <w:rPr>
          <w:rFonts w:cstheme="minorHAnsi"/>
          <w:sz w:val="12"/>
        </w:rPr>
        <w:t xml:space="preserve"> Indeed</w:t>
      </w:r>
      <w:r w:rsidRPr="00AE1D33">
        <w:rPr>
          <w:rStyle w:val="Emphasis"/>
          <w:rFonts w:cstheme="minorHAnsi"/>
          <w:sz w:val="12"/>
        </w:rPr>
        <w:t xml:space="preserve">, </w:t>
      </w:r>
      <w:r w:rsidRPr="00AE1D33">
        <w:rPr>
          <w:rStyle w:val="Emphasis"/>
          <w:rFonts w:cstheme="minorHAnsi"/>
        </w:rPr>
        <w:t>the neoliberal hollowing of the state is complemented</w:t>
      </w:r>
      <w:r w:rsidRPr="00AE1D33">
        <w:rPr>
          <w:rFonts w:cstheme="minorHAnsi"/>
          <w:sz w:val="12"/>
        </w:rPr>
        <w:t xml:space="preserve"> by a neo-anarchist Hollowaying of the state. By abstaining from this terrain of politics, </w:t>
      </w:r>
      <w:r w:rsidRPr="00AE1D33">
        <w:rPr>
          <w:rStyle w:val="StyleUnderline"/>
          <w:rFonts w:cstheme="minorHAnsi"/>
        </w:rPr>
        <w:t>we play the game of the neoliberals</w:t>
      </w:r>
      <w:r w:rsidRPr="00AE1D33">
        <w:rPr>
          <w:rFonts w:cstheme="minorHAnsi"/>
          <w:sz w:val="12"/>
        </w:rPr>
        <w:t xml:space="preserve"> “</w:t>
      </w:r>
      <w:r w:rsidRPr="00AE1D33">
        <w:rPr>
          <w:rStyle w:val="Emphasis"/>
          <w:rFonts w:cstheme="minorHAnsi"/>
        </w:rPr>
        <w:t>as conscientious objectors play the game of the conquerors.”</w:t>
      </w:r>
      <w:r w:rsidRPr="00AE1D33">
        <w:rPr>
          <w:rFonts w:cstheme="minorHAnsi"/>
          <w:sz w:val="12"/>
        </w:rPr>
        <w:t xml:space="preserve">4 Surely, we cannot glorify dirty hands, “right up to the elbows” (Sartre 1989, 218). But </w:t>
      </w:r>
      <w:r w:rsidRPr="00AE1D33">
        <w:rPr>
          <w:rStyle w:val="StyleUnderline"/>
          <w:rFonts w:cstheme="minorHAnsi"/>
        </w:rPr>
        <w:t xml:space="preserve">if the anti-power milieu has clean hands, </w:t>
      </w:r>
      <w:r w:rsidRPr="00AE1D33">
        <w:rPr>
          <w:rStyle w:val="Emphasis"/>
          <w:rFonts w:cstheme="minorHAnsi"/>
        </w:rPr>
        <w:t>it is only because they hold them above their heads in surrender as the tide of blood creeps up their legs.</w:t>
      </w:r>
      <w:r w:rsidRPr="00AE1D33">
        <w:rPr>
          <w:rFonts w:cstheme="minorHAnsi"/>
          <w:sz w:val="12"/>
        </w:rPr>
        <w:t xml:space="preserve"> </w:t>
      </w:r>
      <w:r w:rsidRPr="00AE1D33">
        <w:rPr>
          <w:rStyle w:val="StyleUnderline"/>
          <w:rFonts w:cstheme="minorHAnsi"/>
          <w:highlight w:val="cyan"/>
        </w:rPr>
        <w:t xml:space="preserve">Anti-power politics has proven to be </w:t>
      </w:r>
      <w:r w:rsidRPr="00AE1D33">
        <w:rPr>
          <w:rStyle w:val="StyleUnderline"/>
          <w:rFonts w:cstheme="minorHAnsi"/>
        </w:rPr>
        <w:t xml:space="preserve">as </w:t>
      </w:r>
      <w:r w:rsidRPr="00AE1D33">
        <w:rPr>
          <w:rStyle w:val="StyleUnderline"/>
          <w:rFonts w:cstheme="minorHAnsi"/>
          <w:highlight w:val="cyan"/>
        </w:rPr>
        <w:t xml:space="preserve">unable to challenge capitalism </w:t>
      </w:r>
      <w:r w:rsidRPr="00AE1D33">
        <w:rPr>
          <w:rStyle w:val="StyleUnderline"/>
          <w:rFonts w:cstheme="minorHAnsi"/>
        </w:rPr>
        <w:t xml:space="preserve">from </w:t>
      </w:r>
      <w:r w:rsidRPr="00AE1D33">
        <w:rPr>
          <w:rStyle w:val="StyleUnderline"/>
          <w:rFonts w:cstheme="minorHAnsi"/>
          <w:highlight w:val="cyan"/>
        </w:rPr>
        <w:t>outside</w:t>
      </w:r>
      <w:r w:rsidRPr="00AE1D33">
        <w:rPr>
          <w:rStyle w:val="StyleUnderline"/>
          <w:rFonts w:cstheme="minorHAnsi"/>
        </w:rPr>
        <w:t xml:space="preserve"> of </w:t>
      </w:r>
      <w:r w:rsidRPr="00AE1D33">
        <w:rPr>
          <w:rStyle w:val="StyleUnderline"/>
          <w:rFonts w:cstheme="minorHAnsi"/>
          <w:highlight w:val="cyan"/>
        </w:rPr>
        <w:t>the state</w:t>
      </w:r>
      <w:r w:rsidRPr="00AE1D33">
        <w:rPr>
          <w:rStyle w:val="StyleUnderline"/>
          <w:rFonts w:cstheme="minorHAnsi"/>
        </w:rPr>
        <w:t xml:space="preserve"> as is any purely party politics from the inside.</w:t>
      </w:r>
      <w:r w:rsidRPr="00AE1D33">
        <w:rPr>
          <w:rFonts w:cstheme="minorHAnsi"/>
          <w:sz w:val="12"/>
        </w:rPr>
        <w:t xml:space="preserve"> Transcending capitalist society and the state might very well depend on reconciling the best aspects of both of these equally one-sided tendencies. Indeed, this split has divided the radical left throughout the history of its resistance to capitalism. We can describe these two long-standing tendencies as parliamentarism and extra-parliamentarism. On the one hand, for the parliamentarist tendency, to the extent that the state is democratic, it embodies universal liberties, not the power of the capitalist class and elite groups. This tendency argues that the radical left can use this state to fully realize these liberties in ways that preserve the continuity between the partial democracy permitted under capitalism and the full democracy allowed by socialism. For the parliamentarist tendency, the most important factor is a sufficiently strong and long-lasting governing majority that can fundamentally transform the hindrances to full democracy in civil society. Nevertheless, this tendency, historically exemplified by the social democrats, has been completely absorbed by the state. It can reform capitalism, but not transform it. On the other hand, the extra-parliamentarist tendency believes that even the most democratic of states is essentially controlled by the capitalist class and ruling groups. Therefore, instead of attempting to win the already existing state power, this tendency builds alternative institutions in its shadows. Rather than being co-opted into the inferior forms of merely representative democracy, it creates qualitatively different forms of participatory, deliberative, and direct democracy. Ultimately, this tendency envisions long preparations for what will be a sudden and total break with capitalist institutions, either by violently smashing them or through a more nonviolent exodus from them. Those in the former subtendency, exemplified by the communists, have typically remained dependent on and lacked real control over the state that they have “conquered.” Thus, they resort to recruiting the former state officials and administrators of the ruling classes. This, among other causes, has meant that they tend to replace the capitalist state with a command economy that is just as undemocratic, if not more so. Those in the latter subtendency, exemplified by the anarchists, altogether refuse to operate on the terrain of the state, which, when it can no longer ignore them, easily crushes them. Despite all of their differences, these two subtendencies meet a similar fate. They can oppose capitalism, but not transcend it.5 In recent decades, the balance has shifted toward the extra-parliamentarism of those who espouse anti-power politics. As is often the case, </w:t>
      </w:r>
      <w:r w:rsidRPr="00AE1D33">
        <w:rPr>
          <w:rStyle w:val="StyleUnderline"/>
          <w:rFonts w:cstheme="minorHAnsi"/>
        </w:rPr>
        <w:t xml:space="preserve">they point to the shortcomings of parliamentarism </w:t>
      </w:r>
      <w:r w:rsidRPr="00AE1D33">
        <w:rPr>
          <w:rStyle w:val="Emphasis"/>
          <w:rFonts w:cstheme="minorHAnsi"/>
        </w:rPr>
        <w:t>without being sufficiently critical of their own attempts to change the world without taking power</w:t>
      </w:r>
      <w:r w:rsidRPr="00AE1D33">
        <w:rPr>
          <w:rFonts w:cstheme="minorHAnsi"/>
          <w:sz w:val="12"/>
        </w:rPr>
        <w:t xml:space="preserve">. But the pendulum might be swinging to the other tendency given the emergence of the new radical left parties, the “parties of a new type,” in Latin America, Europe, Turkey, the Philippines, Tanzania, and elsewhere (for more on this, see chapters 3 to 6 in this volume). Even Holloway’s major inspiration, the Zapatistas, have recently announced their intention to engage in electoral politics (Niembro 2017). Nevertheless, the new radical left parties are beginning to fall into the problems typical of traditional social democratic parties, as is illustrated by the ways in which the Syriza government has become co-opted into the Greek state and the institutions of the European Union (see chapters 2 and 3). These parties do not sufficiently heed the criticisms leveled by anti-power politics. Indeed, it has been the case historically that both the parliamentarist and the extra-parliamentarist tendencies bend the stick so far in their own directions that they turn it into a dull boomerang capable only of glancing the arguments of the other side before returning to their own. Surely, this is the most narcissistic of weapons. In what follows, I will first discuss the shortcomings of purely extra-parliamentary politics. Then I will explore the flaws of the narrowly parliamentarist approach. Finally, I will introduce some of the general issues of how to begin reconciling these two tendencies, a project that is tackled much more concretely in the essays that comprise this collection. II </w:t>
      </w:r>
      <w:r w:rsidRPr="00AE1D33">
        <w:rPr>
          <w:rStyle w:val="StyleUnderline"/>
          <w:rFonts w:cstheme="minorHAnsi"/>
          <w:highlight w:val="cyan"/>
        </w:rPr>
        <w:t>There are</w:t>
      </w:r>
      <w:r w:rsidRPr="00AE1D33">
        <w:rPr>
          <w:rFonts w:cstheme="minorHAnsi"/>
          <w:sz w:val="12"/>
        </w:rPr>
        <w:t xml:space="preserve"> several, likely </w:t>
      </w:r>
      <w:r w:rsidRPr="00AE1D33">
        <w:rPr>
          <w:rStyle w:val="Emphasis"/>
          <w:rFonts w:cstheme="minorHAnsi"/>
          <w:highlight w:val="cyan"/>
        </w:rPr>
        <w:t>insurmountable</w:t>
      </w:r>
      <w:r w:rsidRPr="00AE1D33">
        <w:rPr>
          <w:rStyle w:val="Emphasis"/>
          <w:rFonts w:cstheme="minorHAnsi"/>
        </w:rPr>
        <w:t xml:space="preserve">, practical </w:t>
      </w:r>
      <w:r w:rsidRPr="00AE1D33">
        <w:rPr>
          <w:rStyle w:val="Emphasis"/>
          <w:rFonts w:cstheme="minorHAnsi"/>
          <w:highlight w:val="cyan"/>
        </w:rPr>
        <w:t xml:space="preserve">problems </w:t>
      </w:r>
      <w:r w:rsidRPr="00AE1D33">
        <w:rPr>
          <w:rStyle w:val="Emphasis"/>
          <w:rFonts w:cstheme="minorHAnsi"/>
        </w:rPr>
        <w:t xml:space="preserve">for any attempt </w:t>
      </w:r>
      <w:r w:rsidRPr="00AE1D33">
        <w:rPr>
          <w:rStyle w:val="Emphasis"/>
          <w:rFonts w:cstheme="minorHAnsi"/>
          <w:highlight w:val="cyan"/>
        </w:rPr>
        <w:t>to change the world without taking power</w:t>
      </w:r>
      <w:r w:rsidRPr="00AE1D33">
        <w:rPr>
          <w:rFonts w:cstheme="minorHAnsi"/>
          <w:sz w:val="12"/>
        </w:rPr>
        <w:t xml:space="preserve">. </w:t>
      </w:r>
      <w:r w:rsidRPr="00AE1D33">
        <w:rPr>
          <w:rStyle w:val="StyleUnderline"/>
          <w:rFonts w:cstheme="minorHAnsi"/>
        </w:rPr>
        <w:t xml:space="preserve">These problems will arise for extra-parliamentarists whether they envision </w:t>
      </w:r>
      <w:r w:rsidRPr="00AE1D33">
        <w:rPr>
          <w:rStyle w:val="Emphasis"/>
          <w:rFonts w:cstheme="minorHAnsi"/>
        </w:rPr>
        <w:t>nonviolent mass withdrawals from the state or violently smashing the state</w:t>
      </w:r>
      <w:r w:rsidRPr="00AE1D33">
        <w:rPr>
          <w:rFonts w:cstheme="minorHAnsi"/>
          <w:sz w:val="12"/>
        </w:rPr>
        <w:t xml:space="preserve">. Those who espouse anti-power politics often treat it as a general model that is applicable to every capitalist country. But when genuinely autonomous institutions have actually competed with their national states for political legitimacy and sovereignty, it has been under the most exceptional and temporary circumstances. It occurs amid defeat in war, as was the case for the Paris Commune, the Russian soviets, and the councils in post-World War I Germany and Austro-Hungary, or defeat in colonial war, as was the case for Portugal in the 1970s. It also arises in response to direct attacks by fascist forces, as with Spain in the 1930s. In all of these cases, parliamentary institutions were nonexistent or much weaker and more corrupt than is typical (Sirianni 1983, 91–98; Bensaid 2007). In every other case, autonomous institutions have been tolerated by the central state because they exist in single neighborhoods or in rurally isolated areas that do not directly encroach upon its power, as is true with the significant achievements of the Zapatistas. To paraphrase Wainwright (2006, 52), there is a lot of autonomy on the margins. Beyond these rare cases, autonomous institutions are confined to local levels and limited scales. The bulk of their activities have been focused on supervising governmental agencies and providing basic necessities, such as food, fuel, and housing. Where they have grown beyond local levels and when they are established in more urban, populous, and politically central locations, they are short-lived. Therefore, these </w:t>
      </w:r>
      <w:r w:rsidRPr="00AE1D33">
        <w:rPr>
          <w:rStyle w:val="StyleUnderline"/>
          <w:rFonts w:cstheme="minorHAnsi"/>
        </w:rPr>
        <w:t>autonomous institutions do not last long enough to show the majority of people that they are a legitimate alternative to the sovereign nation-state.</w:t>
      </w:r>
      <w:r w:rsidRPr="00AE1D33">
        <w:rPr>
          <w:rFonts w:cstheme="minorHAnsi"/>
          <w:sz w:val="12"/>
        </w:rPr>
        <w:t xml:space="preserve"> While the case of the Russian soviets before the Bolsheviks took power is an important inspiration for projects to develop parallel institutions, it is even more exceptional. It was aided by the collapse of Russia’s outdated state, its relative isolation from the rest of Europe, and the length of time that its “dual power” organs lasted, which was comparatively lengthy, but still less than a year (Sirianni 1983, 109–10, 117). Even if similar conditions emerge again, there are other profound obstacles to anti-power politics. The most frequent criticism of attempts to build autonomous institutions is that, </w:t>
      </w:r>
      <w:r w:rsidRPr="00AE1D33">
        <w:rPr>
          <w:rStyle w:val="StyleUnderline"/>
          <w:rFonts w:cstheme="minorHAnsi"/>
        </w:rPr>
        <w:t xml:space="preserve">wherever they gain much significance, </w:t>
      </w:r>
      <w:r w:rsidRPr="00AE1D33">
        <w:rPr>
          <w:rStyle w:val="StyleUnderline"/>
          <w:rFonts w:cstheme="minorHAnsi"/>
          <w:highlight w:val="cyan"/>
        </w:rPr>
        <w:t>they</w:t>
      </w:r>
      <w:r w:rsidRPr="00AE1D33">
        <w:rPr>
          <w:rStyle w:val="StyleUnderline"/>
          <w:rFonts w:cstheme="minorHAnsi"/>
        </w:rPr>
        <w:t xml:space="preserve"> will </w:t>
      </w:r>
      <w:r w:rsidRPr="00AE1D33">
        <w:rPr>
          <w:rStyle w:val="StyleUnderline"/>
          <w:rFonts w:cstheme="minorHAnsi"/>
          <w:highlight w:val="cyan"/>
        </w:rPr>
        <w:t>face constant state repression</w:t>
      </w:r>
      <w:r w:rsidRPr="00AE1D33">
        <w:rPr>
          <w:rFonts w:cstheme="minorHAnsi"/>
          <w:sz w:val="12"/>
        </w:rPr>
        <w:t xml:space="preserve"> (Bensaid 2006, 10; Callinicos 2006, 63–64). </w:t>
      </w:r>
      <w:r w:rsidRPr="00AE1D33">
        <w:rPr>
          <w:rStyle w:val="Emphasis"/>
          <w:rFonts w:cstheme="minorHAnsi"/>
        </w:rPr>
        <w:t>This not only includes outright coercion</w:t>
      </w:r>
      <w:r w:rsidRPr="00AE1D33">
        <w:rPr>
          <w:rStyle w:val="StyleUnderline"/>
          <w:rFonts w:cstheme="minorHAnsi"/>
        </w:rPr>
        <w:t>. It also has more subtle forms.</w:t>
      </w:r>
      <w:r w:rsidRPr="00AE1D33">
        <w:rPr>
          <w:rFonts w:cstheme="minorHAnsi"/>
          <w:sz w:val="12"/>
        </w:rPr>
        <w:t xml:space="preserve"> </w:t>
      </w:r>
      <w:r w:rsidRPr="00AE1D33">
        <w:rPr>
          <w:rStyle w:val="StyleUnderline"/>
          <w:rFonts w:cstheme="minorHAnsi"/>
        </w:rPr>
        <w:t xml:space="preserve">Agencies comprised of volunteers who deliver important services like health and education are harassed by the state over things like </w:t>
      </w:r>
      <w:r w:rsidRPr="00AE1D33">
        <w:rPr>
          <w:rStyle w:val="Emphasis"/>
          <w:rFonts w:cstheme="minorHAnsi"/>
        </w:rPr>
        <w:t>licensing</w:t>
      </w:r>
      <w:r w:rsidRPr="00AE1D33">
        <w:rPr>
          <w:rStyle w:val="StyleUnderline"/>
          <w:rFonts w:cstheme="minorHAnsi"/>
        </w:rPr>
        <w:t>.</w:t>
      </w:r>
      <w:r w:rsidRPr="00AE1D33">
        <w:rPr>
          <w:rFonts w:cstheme="minorHAnsi"/>
          <w:sz w:val="12"/>
        </w:rPr>
        <w:t xml:space="preserve"> Furthermore, </w:t>
      </w:r>
      <w:r w:rsidRPr="00AE1D33">
        <w:rPr>
          <w:rStyle w:val="StyleUnderline"/>
          <w:rFonts w:cstheme="minorHAnsi"/>
        </w:rPr>
        <w:t>the proposed alternatives to political parties</w:t>
      </w:r>
      <w:r w:rsidRPr="00AE1D33">
        <w:rPr>
          <w:rFonts w:cstheme="minorHAnsi"/>
          <w:sz w:val="12"/>
        </w:rPr>
        <w:t xml:space="preserve">, such as unions, workers’ councils, and neighborhood councils, </w:t>
      </w:r>
      <w:r w:rsidRPr="00AE1D33">
        <w:rPr>
          <w:rStyle w:val="StyleUnderline"/>
          <w:rFonts w:cstheme="minorHAnsi"/>
        </w:rPr>
        <w:t xml:space="preserve">have often benefitted from the existence of </w:t>
      </w:r>
      <w:r w:rsidRPr="00AE1D33">
        <w:rPr>
          <w:rStyle w:val="Emphasis"/>
          <w:rFonts w:cstheme="minorHAnsi"/>
        </w:rPr>
        <w:t>sympathetic political parties</w:t>
      </w:r>
      <w:r w:rsidRPr="00AE1D33">
        <w:rPr>
          <w:rFonts w:cstheme="minorHAnsi"/>
          <w:sz w:val="12"/>
        </w:rPr>
        <w:t xml:space="preserve"> (Sirianni 1983, 111–13). </w:t>
      </w:r>
      <w:r w:rsidRPr="00AE1D33">
        <w:rPr>
          <w:rStyle w:val="StyleUnderline"/>
          <w:rFonts w:cstheme="minorHAnsi"/>
        </w:rPr>
        <w:t>These can create supportive legislation and hold back the coercive state apparatuses</w:t>
      </w:r>
      <w:r w:rsidRPr="00AE1D33">
        <w:rPr>
          <w:rFonts w:cstheme="minorHAnsi"/>
          <w:sz w:val="12"/>
        </w:rPr>
        <w:t xml:space="preserve">. Nevertheless, </w:t>
      </w:r>
      <w:r w:rsidRPr="00AE1D33">
        <w:rPr>
          <w:rStyle w:val="Emphasis"/>
          <w:rFonts w:cstheme="minorHAnsi"/>
        </w:rPr>
        <w:t>even if state repression is somehow overcome</w:t>
      </w:r>
      <w:r w:rsidRPr="00AE1D33">
        <w:rPr>
          <w:rStyle w:val="StyleUnderline"/>
          <w:rFonts w:cstheme="minorHAnsi"/>
        </w:rPr>
        <w:t>, there are a number of other significant shortcomings.</w:t>
      </w:r>
      <w:r w:rsidRPr="00AE1D33">
        <w:rPr>
          <w:rFonts w:cstheme="minorHAnsi"/>
          <w:sz w:val="12"/>
        </w:rPr>
        <w:t xml:space="preserve"> If autonomous institutions grow beyond the local scale, </w:t>
      </w:r>
      <w:r w:rsidRPr="00AE1D33">
        <w:rPr>
          <w:rStyle w:val="StyleUnderline"/>
          <w:rFonts w:cstheme="minorHAnsi"/>
          <w:highlight w:val="cyan"/>
        </w:rPr>
        <w:t>they can not mobilize</w:t>
      </w:r>
      <w:r w:rsidRPr="00AE1D33">
        <w:rPr>
          <w:rStyle w:val="StyleUnderline"/>
          <w:rFonts w:cstheme="minorHAnsi"/>
        </w:rPr>
        <w:t xml:space="preserve"> the </w:t>
      </w:r>
      <w:r w:rsidRPr="00AE1D33">
        <w:rPr>
          <w:rStyle w:val="StyleUnderline"/>
          <w:rFonts w:cstheme="minorHAnsi"/>
          <w:highlight w:val="cyan"/>
        </w:rPr>
        <w:t>resources</w:t>
      </w:r>
      <w:r w:rsidRPr="00AE1D33">
        <w:rPr>
          <w:rFonts w:cstheme="minorHAnsi"/>
          <w:sz w:val="12"/>
          <w:highlight w:val="cyan"/>
        </w:rPr>
        <w:t xml:space="preserve"> </w:t>
      </w:r>
      <w:r w:rsidRPr="00AE1D33">
        <w:rPr>
          <w:rStyle w:val="StyleUnderline"/>
          <w:rFonts w:cstheme="minorHAnsi"/>
          <w:highlight w:val="cyan"/>
        </w:rPr>
        <w:t>necessary</w:t>
      </w:r>
      <w:r w:rsidRPr="00AE1D33">
        <w:rPr>
          <w:rStyle w:val="StyleUnderline"/>
          <w:rFonts w:cstheme="minorHAnsi"/>
        </w:rPr>
        <w:t xml:space="preserve"> to meet society-wide needs</w:t>
      </w:r>
      <w:r w:rsidRPr="00AE1D33">
        <w:rPr>
          <w:rFonts w:cstheme="minorHAnsi"/>
          <w:sz w:val="12"/>
        </w:rPr>
        <w:t xml:space="preserve">. Consequently, </w:t>
      </w:r>
      <w:r w:rsidRPr="00AE1D33">
        <w:rPr>
          <w:rStyle w:val="Emphasis"/>
          <w:rFonts w:cstheme="minorHAnsi"/>
        </w:rPr>
        <w:t>these institutions face permanent fiscal crisis</w:t>
      </w:r>
      <w:r w:rsidRPr="00AE1D33">
        <w:rPr>
          <w:rFonts w:cstheme="minorHAnsi"/>
          <w:sz w:val="12"/>
        </w:rPr>
        <w:t xml:space="preserve">. </w:t>
      </w:r>
      <w:r w:rsidRPr="00AE1D33">
        <w:rPr>
          <w:rStyle w:val="StyleUnderline"/>
          <w:rFonts w:cstheme="minorHAnsi"/>
        </w:rPr>
        <w:t>Governments will not grant taxation powers to organizations that are not connected to existing state institutions</w:t>
      </w:r>
      <w:r w:rsidRPr="00AE1D33">
        <w:rPr>
          <w:rStyle w:val="Emphasis"/>
          <w:rFonts w:cstheme="minorHAnsi"/>
        </w:rPr>
        <w:t>. It would be impossible to organize a disciplined withdrawal from tax collection,</w:t>
      </w:r>
      <w:r w:rsidRPr="00AE1D33">
        <w:rPr>
          <w:rFonts w:cstheme="minorHAnsi"/>
          <w:sz w:val="12"/>
        </w:rPr>
        <w:t xml:space="preserve"> not only because this would be difficult to coordinate but also </w:t>
      </w:r>
      <w:r w:rsidRPr="00AE1D33">
        <w:rPr>
          <w:rStyle w:val="StyleUnderline"/>
          <w:rFonts w:cstheme="minorHAnsi"/>
        </w:rPr>
        <w:t xml:space="preserve">because of widespread fears of interrupting the public services upon which </w:t>
      </w:r>
      <w:r w:rsidRPr="00AE1D33">
        <w:rPr>
          <w:rStyle w:val="Emphasis"/>
          <w:rFonts w:cstheme="minorHAnsi"/>
        </w:rPr>
        <w:t>workers, the poor, and the marginalized especially depend</w:t>
      </w:r>
      <w:r w:rsidRPr="00AE1D33">
        <w:rPr>
          <w:rFonts w:cstheme="minorHAnsi"/>
          <w:sz w:val="12"/>
        </w:rPr>
        <w:t>. Furthermore</w:t>
      </w:r>
      <w:r w:rsidRPr="00AE1D33">
        <w:rPr>
          <w:rStyle w:val="StyleUnderline"/>
          <w:rFonts w:cstheme="minorHAnsi"/>
          <w:sz w:val="12"/>
        </w:rPr>
        <w:t xml:space="preserve">, </w:t>
      </w:r>
      <w:r w:rsidRPr="00AE1D33">
        <w:rPr>
          <w:rStyle w:val="StyleUnderline"/>
          <w:rFonts w:cstheme="minorHAnsi"/>
        </w:rPr>
        <w:t>it would be quite difficult for autonomous institutions to coordinate and fund their activities beyond local scales for an extended period of time</w:t>
      </w:r>
      <w:r w:rsidRPr="00AE1D33">
        <w:rPr>
          <w:rFonts w:cstheme="minorHAnsi"/>
          <w:sz w:val="12"/>
        </w:rPr>
        <w:t xml:space="preserve">. Among other things, they would have to contend with elected municipal governments that control services above the local level and are backed by fiscal reserves from provincial, state, and national governments (Sirianni 1983, 112–14; Albo 2007). This proved difficult even in Red Vienna in the 1920s and 1930s and Red Bologna in the 1970s, where a variety of councils were supported by radical left municipal governments. For example, when Bologna dramatically expanded schooling and established parent-teacher councils, the central government in Rome interfered by allocating a mere 25 teachers for its afternoon schools in 1972–73 compared to the 2,000 it sent to Milan in 1974 (Jäggi, Müller, and Schmid 1977, 124). Furthermore, some radical left governments have provided conditional institutional and financial support to civic initiatives like councils and services while also prioritizing their autonomy, even from these left governments themselves. Take, for example, the ways in which the </w:t>
      </w:r>
      <w:r w:rsidRPr="00AE1D33">
        <w:rPr>
          <w:rStyle w:val="StyleUnderline"/>
          <w:rFonts w:cstheme="minorHAnsi"/>
        </w:rPr>
        <w:t>Australian femocrats in the 1970s and the Greater London Council in the 1980s supported and greatly expanded women-led childcare cooperatives and rape crisis centers</w:t>
      </w:r>
      <w:r w:rsidRPr="00AE1D33">
        <w:rPr>
          <w:rFonts w:cstheme="minorHAnsi"/>
          <w:sz w:val="12"/>
        </w:rPr>
        <w:t xml:space="preserve"> (see chapters 9 and 10). </w:t>
      </w:r>
      <w:r w:rsidRPr="00AE1D33">
        <w:rPr>
          <w:rStyle w:val="StyleUnderline"/>
          <w:rFonts w:cstheme="minorHAnsi"/>
        </w:rPr>
        <w:t>Any attempt to fundamentally transform capitalist society also needs to form alliances with state workers, especially the front-line providers of public services</w:t>
      </w:r>
      <w:r w:rsidRPr="00AE1D33">
        <w:rPr>
          <w:rStyle w:val="StyleUnderline"/>
          <w:rFonts w:cstheme="minorHAnsi"/>
          <w:sz w:val="12"/>
        </w:rPr>
        <w:t xml:space="preserve"> </w:t>
      </w:r>
      <w:r w:rsidRPr="00AE1D33">
        <w:rPr>
          <w:rFonts w:cstheme="minorHAnsi"/>
          <w:sz w:val="12"/>
        </w:rPr>
        <w:t xml:space="preserve">(Therborn 1978, 279–80). But </w:t>
      </w:r>
      <w:r w:rsidRPr="00AE1D33">
        <w:rPr>
          <w:rStyle w:val="StyleUnderline"/>
          <w:rFonts w:cstheme="minorHAnsi"/>
        </w:rPr>
        <w:t>attempts to create autonomous institutions</w:t>
      </w:r>
      <w:r w:rsidRPr="00AE1D33">
        <w:rPr>
          <w:rFonts w:cstheme="minorHAnsi"/>
          <w:sz w:val="12"/>
        </w:rPr>
        <w:t xml:space="preserve"> on large scales </w:t>
      </w:r>
      <w:r w:rsidRPr="00AE1D33">
        <w:rPr>
          <w:rStyle w:val="Emphasis"/>
          <w:rFonts w:cstheme="minorHAnsi"/>
        </w:rPr>
        <w:t>will not win support from otherwise sympathetic state workers.</w:t>
      </w:r>
      <w:r w:rsidRPr="00AE1D33">
        <w:rPr>
          <w:rStyle w:val="Emphasis"/>
          <w:rFonts w:cstheme="minorHAnsi"/>
          <w:sz w:val="12"/>
        </w:rPr>
        <w:t xml:space="preserve"> </w:t>
      </w:r>
      <w:r w:rsidRPr="00AE1D33">
        <w:rPr>
          <w:rFonts w:cstheme="minorHAnsi"/>
          <w:sz w:val="12"/>
        </w:rPr>
        <w:t xml:space="preserve">Since </w:t>
      </w:r>
      <w:r w:rsidRPr="00AE1D33">
        <w:rPr>
          <w:rStyle w:val="StyleUnderline"/>
          <w:rFonts w:cstheme="minorHAnsi"/>
        </w:rPr>
        <w:t>their jobs depend on the public sector, they “would support the democratization of administrative apparatuses, but hardly their decomposition</w:t>
      </w:r>
      <w:r w:rsidRPr="00AE1D33">
        <w:rPr>
          <w:rFonts w:cstheme="minorHAnsi"/>
          <w:sz w:val="12"/>
        </w:rPr>
        <w:t xml:space="preserve">” (Sirianni 1983, 114). It is not merely that </w:t>
      </w:r>
      <w:r w:rsidRPr="00AE1D33">
        <w:rPr>
          <w:rStyle w:val="StyleUnderline"/>
          <w:rFonts w:cstheme="minorHAnsi"/>
        </w:rPr>
        <w:t>disaffected state workers are capable of wide-</w:t>
      </w:r>
      <w:r w:rsidRPr="00AE1D33">
        <w:rPr>
          <w:rStyle w:val="Emphasis"/>
          <w:rFonts w:cstheme="minorHAnsi"/>
        </w:rPr>
        <w:t>ranging sabotage of revolutionary efforts</w:t>
      </w:r>
      <w:r w:rsidRPr="00AE1D33">
        <w:rPr>
          <w:rStyle w:val="StyleUnderline"/>
          <w:rFonts w:cstheme="minorHAnsi"/>
        </w:rPr>
        <w:t>.</w:t>
      </w:r>
      <w:r w:rsidRPr="00AE1D33">
        <w:rPr>
          <w:rFonts w:cstheme="minorHAnsi"/>
          <w:sz w:val="12"/>
        </w:rPr>
        <w:t xml:space="preserve"> More importantly, </w:t>
      </w:r>
      <w:r w:rsidRPr="00AE1D33">
        <w:rPr>
          <w:rStyle w:val="StyleUnderline"/>
          <w:rFonts w:cstheme="minorHAnsi"/>
        </w:rPr>
        <w:t>public sector unions can also be positive, active participants in democratizing state structures and empowering egalitarian social movement and labor movement organizations</w:t>
      </w:r>
      <w:r w:rsidRPr="00AE1D33">
        <w:rPr>
          <w:rFonts w:cstheme="minorHAnsi"/>
          <w:sz w:val="12"/>
        </w:rPr>
        <w:t xml:space="preserve"> (see chapters 8 to 11). Take, for example, Toronto immigration officers in the late 1980s. Fed up with the lousy services they were forced to provide, they formed coalitions with immigrant rights groups, and, in coordination with them, engaged in a work-to-rule campaign for more resources, boycotted overtime and excessive caseloads, and saw only as many clients as could be reasonably served during the working day. The joint picket lines of these producers and users of public services garnered such significant community support that the government was forced to respond by hiring 280 new immigration officers (see chapter 11). Indeed, establishing councils between the providers and users of public goods would go beyond specific reforms and begin to transform the state. Another reason why alliances must be formed with state workers is that autonomous institutions have never managed highly integrated and complex administrative systems above local scales. </w:t>
      </w:r>
      <w:r w:rsidRPr="00AE1D33">
        <w:rPr>
          <w:rStyle w:val="StyleUnderline"/>
          <w:rFonts w:cstheme="minorHAnsi"/>
        </w:rPr>
        <w:t xml:space="preserve">The knowledge necessary to plan and run industry on national scales </w:t>
      </w:r>
      <w:r w:rsidRPr="00AE1D33">
        <w:rPr>
          <w:rStyle w:val="Emphasis"/>
          <w:rFonts w:cstheme="minorHAnsi"/>
        </w:rPr>
        <w:t>cannot be cultivated merely through improvisation</w:t>
      </w:r>
      <w:r w:rsidRPr="00AE1D33">
        <w:rPr>
          <w:rFonts w:cstheme="minorHAnsi"/>
          <w:sz w:val="12"/>
        </w:rPr>
        <w:t xml:space="preserve"> (Sirianni 1983, 118). Furthermore, </w:t>
      </w:r>
      <w:r w:rsidRPr="00AE1D33">
        <w:rPr>
          <w:rStyle w:val="StyleUnderline"/>
          <w:rFonts w:cstheme="minorHAnsi"/>
        </w:rPr>
        <w:t>a sum of autonomous institutions linked by a system of mandates</w:t>
      </w:r>
      <w:r w:rsidRPr="00AE1D33">
        <w:rPr>
          <w:rStyle w:val="StyleUnderline"/>
          <w:rFonts w:cstheme="minorHAnsi"/>
          <w:sz w:val="12"/>
        </w:rPr>
        <w:t xml:space="preserve"> </w:t>
      </w:r>
      <w:r w:rsidRPr="00AE1D33">
        <w:rPr>
          <w:rFonts w:cstheme="minorHAnsi"/>
          <w:sz w:val="12"/>
        </w:rPr>
        <w:t xml:space="preserve">likely cannot </w:t>
      </w:r>
      <w:r w:rsidRPr="00AE1D33">
        <w:rPr>
          <w:rStyle w:val="Emphasis"/>
          <w:rFonts w:cstheme="minorHAnsi"/>
        </w:rPr>
        <w:t>develop a collective will, a spirit of compromise within the bounds of a generally recognized solidarity.</w:t>
      </w:r>
      <w:r w:rsidRPr="00AE1D33">
        <w:rPr>
          <w:rStyle w:val="Emphasis"/>
          <w:rFonts w:cstheme="minorHAnsi"/>
          <w:sz w:val="12"/>
        </w:rPr>
        <w:t xml:space="preserve"> </w:t>
      </w:r>
      <w:r w:rsidRPr="00AE1D33">
        <w:rPr>
          <w:rFonts w:cstheme="minorHAnsi"/>
          <w:sz w:val="12"/>
        </w:rPr>
        <w:t xml:space="preserve">For example, during popular participation in urban planning, </w:t>
      </w:r>
      <w:r w:rsidRPr="00AE1D33">
        <w:rPr>
          <w:rStyle w:val="StyleUnderline"/>
          <w:rFonts w:cstheme="minorHAnsi"/>
        </w:rPr>
        <w:t xml:space="preserve">if a town opposes having a waste-collection center that they would rather pass off to their neighbors, this requires some form of centralized arbitration to distribute benefits and burdens between legitimate interests </w:t>
      </w:r>
      <w:r w:rsidRPr="00AE1D33">
        <w:rPr>
          <w:rFonts w:cstheme="minorHAnsi"/>
          <w:sz w:val="12"/>
        </w:rPr>
        <w:t xml:space="preserve">(Bensaid 2007). Indeed, </w:t>
      </w:r>
      <w:r w:rsidRPr="00AE1D33">
        <w:rPr>
          <w:rStyle w:val="StyleUnderline"/>
          <w:rFonts w:cstheme="minorHAnsi"/>
        </w:rPr>
        <w:t>this would be crucial for</w:t>
      </w:r>
      <w:r w:rsidRPr="00AE1D33">
        <w:rPr>
          <w:rFonts w:cstheme="minorHAnsi"/>
          <w:sz w:val="12"/>
        </w:rPr>
        <w:t xml:space="preserve">, among other things, </w:t>
      </w:r>
      <w:r w:rsidRPr="00AE1D33">
        <w:rPr>
          <w:rStyle w:val="Emphasis"/>
          <w:rFonts w:cstheme="minorHAnsi"/>
        </w:rPr>
        <w:t>ending the environmental racism that locates undesirable facilities in racialized communities</w:t>
      </w:r>
      <w:r w:rsidRPr="00AE1D33">
        <w:rPr>
          <w:rFonts w:cstheme="minorHAnsi"/>
          <w:sz w:val="12"/>
        </w:rPr>
        <w:t xml:space="preserve">. During the crucial early period of any revolutionary transition, it is likely that there would need to be in place an already existing nation-wide infrastructure. This </w:t>
      </w:r>
      <w:r w:rsidRPr="00AE1D33">
        <w:rPr>
          <w:rStyle w:val="StyleUnderline"/>
          <w:rFonts w:cstheme="minorHAnsi"/>
          <w:highlight w:val="cyan"/>
        </w:rPr>
        <w:t>long-term</w:t>
      </w:r>
      <w:r w:rsidRPr="00AE1D33">
        <w:rPr>
          <w:rStyle w:val="StyleUnderline"/>
          <w:rFonts w:cstheme="minorHAnsi"/>
        </w:rPr>
        <w:t xml:space="preserve"> and widespread </w:t>
      </w:r>
      <w:r w:rsidRPr="00AE1D33">
        <w:rPr>
          <w:rStyle w:val="StyleUnderline"/>
          <w:rFonts w:cstheme="minorHAnsi"/>
          <w:highlight w:val="cyan"/>
        </w:rPr>
        <w:t>cultivation of democratic capacities</w:t>
      </w:r>
      <w:r w:rsidRPr="00AE1D33">
        <w:rPr>
          <w:rStyle w:val="StyleUnderline"/>
          <w:rFonts w:cstheme="minorHAnsi"/>
        </w:rPr>
        <w:t xml:space="preserve">, of both the skill and the will, </w:t>
      </w:r>
      <w:r w:rsidRPr="00AE1D33">
        <w:rPr>
          <w:rStyle w:val="StyleUnderline"/>
          <w:rFonts w:cstheme="minorHAnsi"/>
          <w:highlight w:val="cyan"/>
        </w:rPr>
        <w:t>is crucial</w:t>
      </w:r>
      <w:r w:rsidRPr="00AE1D33">
        <w:rPr>
          <w:rStyle w:val="StyleUnderline"/>
          <w:rFonts w:cstheme="minorHAnsi"/>
        </w:rPr>
        <w:t xml:space="preserve"> not only </w:t>
      </w:r>
      <w:r w:rsidRPr="00AE1D33">
        <w:rPr>
          <w:rStyle w:val="StyleUnderline"/>
          <w:rFonts w:cstheme="minorHAnsi"/>
          <w:highlight w:val="cyan"/>
        </w:rPr>
        <w:t>to prevent major societal</w:t>
      </w:r>
      <w:r w:rsidRPr="00AE1D33">
        <w:rPr>
          <w:rStyle w:val="StyleUnderline"/>
          <w:rFonts w:cstheme="minorHAnsi"/>
        </w:rPr>
        <w:t xml:space="preserve"> disorganization and </w:t>
      </w:r>
      <w:r w:rsidRPr="00AE1D33">
        <w:rPr>
          <w:rStyle w:val="StyleUnderline"/>
          <w:rFonts w:cstheme="minorHAnsi"/>
          <w:highlight w:val="cyan"/>
        </w:rPr>
        <w:t>disintegration.</w:t>
      </w:r>
      <w:r w:rsidRPr="00AE1D33">
        <w:rPr>
          <w:rStyle w:val="StyleUnderline"/>
          <w:rFonts w:cstheme="minorHAnsi"/>
        </w:rPr>
        <w:t xml:space="preserve"> It is also necessary to account for the fact that, when autonomous institutions reach a certain scale,</w:t>
      </w:r>
      <w:r w:rsidRPr="00AE1D33">
        <w:rPr>
          <w:rFonts w:cstheme="minorHAnsi"/>
          <w:sz w:val="12"/>
        </w:rPr>
        <w:t xml:space="preserve"> they </w:t>
      </w:r>
      <w:r w:rsidRPr="00AE1D33">
        <w:rPr>
          <w:rStyle w:val="Emphasis"/>
          <w:rFonts w:cstheme="minorHAnsi"/>
        </w:rPr>
        <w:t>have often prioritized their own survival and become quite competitive with each other</w:t>
      </w:r>
      <w:r w:rsidRPr="00AE1D33">
        <w:rPr>
          <w:rFonts w:cstheme="minorHAnsi"/>
          <w:sz w:val="12"/>
        </w:rPr>
        <w:t xml:space="preserve">. Take, for example, the Russian case: “The soviet system was continually plagued by problems with credentials, forged mandates, co-optation of outsiders into executive organs, violation of formal divisions of authority, highly uneven representation due to the lack of consistent formal regulations, and the disproportionate influence of the more powerful, strategically located, or politically favored factories, unions, garrisons, and local soviet bodies” (Sirianni 1983, 104–5). </w:t>
      </w:r>
      <w:r w:rsidRPr="00AE1D33">
        <w:rPr>
          <w:rStyle w:val="StyleUnderline"/>
          <w:rFonts w:cstheme="minorHAnsi"/>
        </w:rPr>
        <w:t>In other similar cases of dual power—such as the Spartacists in Germany, the Confederación Nacional del Trabajo in Spain, and the Hungarian council government</w:t>
      </w:r>
      <w:r w:rsidRPr="00AE1D33">
        <w:rPr>
          <w:rFonts w:cstheme="minorHAnsi"/>
          <w:sz w:val="12"/>
        </w:rPr>
        <w:t xml:space="preserve">—these </w:t>
      </w:r>
      <w:r w:rsidRPr="00AE1D33">
        <w:rPr>
          <w:rStyle w:val="StyleUnderline"/>
          <w:rFonts w:cstheme="minorHAnsi"/>
        </w:rPr>
        <w:t xml:space="preserve">problems occurred to the extent that they attempted to </w:t>
      </w:r>
      <w:r w:rsidRPr="00AE1D33">
        <w:rPr>
          <w:rStyle w:val="Emphasis"/>
          <w:rFonts w:cstheme="minorHAnsi"/>
        </w:rPr>
        <w:t>displace the existing state institutions</w:t>
      </w:r>
      <w:r w:rsidRPr="00AE1D33">
        <w:rPr>
          <w:rFonts w:cstheme="minorHAnsi"/>
          <w:sz w:val="12"/>
        </w:rPr>
        <w:t xml:space="preserve">. During revolutionary transitions, this has often provoked attempts to counter the widespread disorganization and competition through authoritarian centralization (Sirianni 1983, 106–7, 117–18). Thus, autonomous institutions are susceptible to becoming precisely that which they intend to avoid. These are some of the major problems that will confront any attempt to change the world without taking power. Louis </w:t>
      </w:r>
      <w:r w:rsidRPr="00AE1D33">
        <w:rPr>
          <w:rStyle w:val="StyleUnderline"/>
          <w:rFonts w:cstheme="minorHAnsi"/>
        </w:rPr>
        <w:t>Blanc’s</w:t>
      </w:r>
      <w:r w:rsidRPr="00AE1D33">
        <w:rPr>
          <w:rFonts w:cstheme="minorHAnsi"/>
          <w:sz w:val="12"/>
        </w:rPr>
        <w:t xml:space="preserve"> (1964) </w:t>
      </w:r>
      <w:r w:rsidRPr="00AE1D33">
        <w:rPr>
          <w:rStyle w:val="StyleUnderline"/>
          <w:rFonts w:cstheme="minorHAnsi"/>
        </w:rPr>
        <w:t>refrain about the state remains true:</w:t>
      </w:r>
      <w:r w:rsidRPr="00AE1D33">
        <w:rPr>
          <w:rFonts w:cstheme="minorHAnsi"/>
          <w:sz w:val="12"/>
        </w:rPr>
        <w:t xml:space="preserve"> </w:t>
      </w:r>
      <w:r w:rsidRPr="00AE1D33">
        <w:rPr>
          <w:rStyle w:val="Emphasis"/>
          <w:rFonts w:cstheme="minorHAnsi"/>
        </w:rPr>
        <w:t>“Not to use it as an instrument is to encounter it as an obstacle”</w:t>
      </w:r>
      <w:r w:rsidRPr="00AE1D33">
        <w:rPr>
          <w:rStyle w:val="Emphasis"/>
          <w:rFonts w:cstheme="minorHAnsi"/>
          <w:sz w:val="12"/>
        </w:rPr>
        <w:t xml:space="preserve"> (</w:t>
      </w:r>
      <w:r w:rsidRPr="00AE1D33">
        <w:rPr>
          <w:rFonts w:cstheme="minorHAnsi"/>
          <w:sz w:val="12"/>
        </w:rPr>
        <w:t xml:space="preserve">232). </w:t>
      </w:r>
      <w:r w:rsidRPr="00AE1D33">
        <w:rPr>
          <w:rStyle w:val="StyleUnderline"/>
          <w:rFonts w:cstheme="minorHAnsi"/>
        </w:rPr>
        <w:t xml:space="preserve">The risks of potential co-optation inherent to the struggle for public office are profound, but they entail </w:t>
      </w:r>
      <w:r w:rsidRPr="00AE1D33">
        <w:rPr>
          <w:rStyle w:val="Emphasis"/>
          <w:rFonts w:cstheme="minorHAnsi"/>
        </w:rPr>
        <w:t>fewer difficulties than altogether refusing to operate on the terrain of the state</w:t>
      </w:r>
      <w:r w:rsidRPr="00AE1D33">
        <w:rPr>
          <w:rStyle w:val="StyleUnderline"/>
          <w:rFonts w:cstheme="minorHAnsi"/>
        </w:rPr>
        <w:t>.</w:t>
      </w:r>
      <w:r w:rsidRPr="00AE1D33">
        <w:rPr>
          <w:rFonts w:cstheme="minorHAnsi"/>
          <w:sz w:val="12"/>
        </w:rPr>
        <w:t xml:space="preserve"> This attempt to cut the Gordian knot forgets that </w:t>
      </w:r>
      <w:r w:rsidRPr="00AE1D33">
        <w:rPr>
          <w:rStyle w:val="StyleUnderline"/>
          <w:rFonts w:cstheme="minorHAnsi"/>
        </w:rPr>
        <w:t>the state holds the sword</w:t>
      </w:r>
      <w:r w:rsidRPr="00AE1D33">
        <w:rPr>
          <w:rFonts w:cstheme="minorHAnsi"/>
          <w:sz w:val="12"/>
        </w:rPr>
        <w:t xml:space="preserve">. </w:t>
      </w:r>
      <w:r w:rsidRPr="00AE1D33">
        <w:rPr>
          <w:rStyle w:val="StyleUnderline"/>
          <w:rFonts w:cstheme="minorHAnsi"/>
        </w:rPr>
        <w:t xml:space="preserve">It substitutes an impossible strategy for one that is merely excruciatingly difficult. </w:t>
      </w:r>
    </w:p>
    <w:bookmarkEnd w:id="0"/>
    <w:p w14:paraId="447DA1BF" w14:textId="77777777" w:rsidR="00E4285B" w:rsidRPr="009D755F" w:rsidRDefault="00E4285B" w:rsidP="00E4285B">
      <w:pPr>
        <w:pStyle w:val="Heading4"/>
      </w:pPr>
      <w:r>
        <w:t xml:space="preserve">Their method divides the working class by endorsing identity politics, turning solvency and trapping the global south in cycles of material poverty---the only successful alternative to imperialist capitalism is </w:t>
      </w:r>
      <w:r w:rsidRPr="009D61EF">
        <w:rPr>
          <w:u w:val="single"/>
        </w:rPr>
        <w:t>diverse collective organizing</w:t>
      </w:r>
      <w:r w:rsidRPr="009D755F">
        <w:t>.</w:t>
      </w:r>
    </w:p>
    <w:p w14:paraId="22B2E90A" w14:textId="77777777" w:rsidR="00E4285B" w:rsidRPr="005B09CA" w:rsidRDefault="00E4285B" w:rsidP="00E4285B">
      <w:r w:rsidRPr="005B09CA">
        <w:rPr>
          <w:rStyle w:val="Style13ptBold"/>
        </w:rPr>
        <w:t>Táíwò, 22</w:t>
      </w:r>
      <w:r w:rsidRPr="005B09CA">
        <w:t xml:space="preserve">—assistant professor of philosophy at Georgetown University (Olúfémi, “Introduction,” </w:t>
      </w:r>
      <w:r w:rsidRPr="005B09CA">
        <w:rPr>
          <w:i/>
        </w:rPr>
        <w:t>Elite Capture: How the Powerful Took Over Identity Politics (and Everything Else)</w:t>
      </w:r>
      <w:r w:rsidRPr="005B09CA">
        <w:t>, Introduction, 14-16</w:t>
      </w:r>
      <w:r>
        <w:t>, dml)</w:t>
      </w:r>
    </w:p>
    <w:p w14:paraId="44A2F781" w14:textId="77777777" w:rsidR="00E4285B" w:rsidRPr="005E58C0" w:rsidRDefault="00E4285B" w:rsidP="00E4285B">
      <w:pPr>
        <w:rPr>
          <w:sz w:val="14"/>
        </w:rPr>
      </w:pPr>
      <w:r w:rsidRPr="005E58C0">
        <w:rPr>
          <w:sz w:val="14"/>
        </w:rPr>
        <w:t xml:space="preserve">Nigeria’s Special Anti-robbery Squad, US police forces, and </w:t>
      </w:r>
      <w:r w:rsidRPr="00581DE0">
        <w:rPr>
          <w:rStyle w:val="StyleUnderline"/>
        </w:rPr>
        <w:t>many</w:t>
      </w:r>
      <w:r w:rsidRPr="005E58C0">
        <w:rPr>
          <w:sz w:val="14"/>
        </w:rPr>
        <w:t xml:space="preserve"> other </w:t>
      </w:r>
      <w:r w:rsidRPr="003B6E66">
        <w:rPr>
          <w:rStyle w:val="StyleUnderline"/>
          <w:highlight w:val="cyan"/>
        </w:rPr>
        <w:t xml:space="preserve">repressive bodies use </w:t>
      </w:r>
      <w:r w:rsidRPr="003B6E66">
        <w:rPr>
          <w:rStyle w:val="Emphasis"/>
          <w:highlight w:val="cyan"/>
        </w:rPr>
        <w:t xml:space="preserve">similar </w:t>
      </w:r>
      <w:r w:rsidRPr="003B6E66">
        <w:rPr>
          <w:rStyle w:val="Emphasis"/>
        </w:rPr>
        <w:t xml:space="preserve">ideological </w:t>
      </w:r>
      <w:r w:rsidRPr="003B6E66">
        <w:rPr>
          <w:rStyle w:val="Emphasis"/>
          <w:highlight w:val="cyan"/>
        </w:rPr>
        <w:t>structures</w:t>
      </w:r>
      <w:r w:rsidRPr="003B6E66">
        <w:rPr>
          <w:rStyle w:val="StyleUnderline"/>
          <w:highlight w:val="cyan"/>
        </w:rPr>
        <w:t xml:space="preserve"> and</w:t>
      </w:r>
      <w:r w:rsidRPr="00581DE0">
        <w:rPr>
          <w:rStyle w:val="StyleUnderline"/>
        </w:rPr>
        <w:t xml:space="preserve"> </w:t>
      </w:r>
      <w:r w:rsidRPr="00D274EA">
        <w:rPr>
          <w:rStyle w:val="Emphasis"/>
        </w:rPr>
        <w:t xml:space="preserve">strategies of </w:t>
      </w:r>
      <w:r w:rsidRPr="003B6E66">
        <w:rPr>
          <w:rStyle w:val="Emphasis"/>
          <w:highlight w:val="cya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3B6E66">
        <w:rPr>
          <w:rStyle w:val="Emphasis"/>
          <w:highlight w:val="cyan"/>
        </w:rPr>
        <w:t>global racial empire</w:t>
      </w:r>
      <w:r w:rsidRPr="005E58C0">
        <w:rPr>
          <w:sz w:val="14"/>
        </w:rPr>
        <w:t xml:space="preserve">, </w:t>
      </w:r>
      <w:r w:rsidRPr="00581DE0">
        <w:rPr>
          <w:rStyle w:val="StyleUnderline"/>
        </w:rPr>
        <w:t xml:space="preserve">the cartel as a whole served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3B6E66">
        <w:rPr>
          <w:rStyle w:val="StyleUnderline"/>
          <w:highlight w:val="cyan"/>
        </w:rPr>
        <w:t xml:space="preserve">has </w:t>
      </w:r>
      <w:r w:rsidRPr="003B6E66">
        <w:rPr>
          <w:rStyle w:val="Emphasis"/>
          <w:highlight w:val="cya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3AFDE5A8" w14:textId="77777777" w:rsidR="00E4285B" w:rsidRPr="005E58C0" w:rsidRDefault="00E4285B" w:rsidP="00E4285B">
      <w:pPr>
        <w:rPr>
          <w:sz w:val="14"/>
        </w:rPr>
      </w:pPr>
      <w:r w:rsidRPr="005E58C0">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3B6E66">
        <w:rPr>
          <w:rStyle w:val="StyleUnderline"/>
          <w:highlight w:val="cyan"/>
        </w:rPr>
        <w:t>strategic trends</w:t>
      </w:r>
      <w:r w:rsidRPr="005E58C0">
        <w:rPr>
          <w:sz w:val="14"/>
        </w:rPr>
        <w:t xml:space="preserve"> in the response </w:t>
      </w:r>
      <w:r w:rsidRPr="00D274EA">
        <w:rPr>
          <w:rStyle w:val="Emphasis"/>
        </w:rPr>
        <w:t>quickly</w:t>
      </w:r>
      <w:r w:rsidRPr="00102418">
        <w:rPr>
          <w:rStyle w:val="StyleUnderline"/>
        </w:rPr>
        <w:t xml:space="preserve"> </w:t>
      </w:r>
      <w:r w:rsidRPr="003B6E66">
        <w:rPr>
          <w:rStyle w:val="StyleUnderline"/>
          <w:highlight w:val="cyan"/>
        </w:rPr>
        <w:t>became clear</w:t>
      </w:r>
      <w:r w:rsidRPr="005E58C0">
        <w:rPr>
          <w:sz w:val="14"/>
        </w:rPr>
        <w:t xml:space="preserve">: </w:t>
      </w:r>
      <w:r w:rsidRPr="00102418">
        <w:rPr>
          <w:rStyle w:val="StyleUnderline"/>
        </w:rPr>
        <w:t xml:space="preserve">the </w:t>
      </w:r>
      <w:r w:rsidRPr="003B6E66">
        <w:rPr>
          <w:rStyle w:val="StyleUnderline"/>
          <w:highlight w:val="cyan"/>
        </w:rPr>
        <w:t>elites’</w:t>
      </w:r>
      <w:r w:rsidRPr="00102418">
        <w:rPr>
          <w:rStyle w:val="StyleUnderline"/>
        </w:rPr>
        <w:t xml:space="preserve"> tactic of </w:t>
      </w:r>
      <w:r w:rsidRPr="003B6E66">
        <w:rPr>
          <w:rStyle w:val="StyleUnderline"/>
          <w:highlight w:val="cyan"/>
        </w:rPr>
        <w:t xml:space="preserve">performing </w:t>
      </w:r>
      <w:r w:rsidRPr="003B6E66">
        <w:rPr>
          <w:rStyle w:val="Emphasis"/>
          <w:highlight w:val="cyan"/>
        </w:rPr>
        <w:t>symbolic identity politics</w:t>
      </w:r>
      <w:r w:rsidRPr="00102418">
        <w:rPr>
          <w:rStyle w:val="StyleUnderline"/>
        </w:rPr>
        <w:t xml:space="preserve"> to pacify protestors </w:t>
      </w:r>
      <w:r w:rsidRPr="003B6E66">
        <w:rPr>
          <w:rStyle w:val="Emphasis"/>
          <w:highlight w:val="cyan"/>
        </w:rPr>
        <w:t>without</w:t>
      </w:r>
      <w:r w:rsidRPr="00D274EA">
        <w:rPr>
          <w:rStyle w:val="Emphasis"/>
        </w:rPr>
        <w:t xml:space="preserve"> enacting </w:t>
      </w:r>
      <w:r w:rsidRPr="003B6E66">
        <w:rPr>
          <w:rStyle w:val="Emphasis"/>
          <w:highlight w:val="cyan"/>
        </w:rPr>
        <w:t>material reforms</w:t>
      </w:r>
      <w:r w:rsidRPr="005E58C0">
        <w:rPr>
          <w:sz w:val="14"/>
        </w:rPr>
        <w:t xml:space="preserve">; </w:t>
      </w:r>
      <w:r w:rsidRPr="003B6E66">
        <w:rPr>
          <w:rStyle w:val="StyleUnderline"/>
          <w:highlight w:val="cyan"/>
        </w:rPr>
        <w:t>and</w:t>
      </w:r>
      <w:r w:rsidRPr="00102418">
        <w:rPr>
          <w:rStyle w:val="StyleUnderline"/>
        </w:rPr>
        <w:t xml:space="preserve"> their </w:t>
      </w:r>
      <w:r w:rsidRPr="003B6E66">
        <w:rPr>
          <w:rStyle w:val="StyleUnderline"/>
          <w:highlight w:val="cyan"/>
        </w:rPr>
        <w:t xml:space="preserve">efforts to </w:t>
      </w:r>
      <w:r w:rsidRPr="003B6E66">
        <w:rPr>
          <w:rStyle w:val="Emphasis"/>
          <w:highlight w:val="cyan"/>
        </w:rPr>
        <w:t>rebrand</w:t>
      </w:r>
      <w:r w:rsidRPr="005E58C0">
        <w:rPr>
          <w:sz w:val="14"/>
        </w:rPr>
        <w:t xml:space="preserve"> (</w:t>
      </w:r>
      <w:r w:rsidRPr="003B6E66">
        <w:rPr>
          <w:rStyle w:val="Emphasis"/>
          <w:highlight w:val="cyan"/>
        </w:rPr>
        <w:t>not replace</w:t>
      </w:r>
      <w:r w:rsidRPr="005E58C0">
        <w:rPr>
          <w:sz w:val="14"/>
        </w:rPr>
        <w:t xml:space="preserve">) </w:t>
      </w:r>
      <w:r w:rsidRPr="00102418">
        <w:rPr>
          <w:rStyle w:val="StyleUnderline"/>
        </w:rPr>
        <w:t xml:space="preserve">existing </w:t>
      </w:r>
      <w:r w:rsidRPr="003B6E66">
        <w:rPr>
          <w:rStyle w:val="StyleUnderline"/>
          <w:highlight w:val="cyan"/>
        </w:rPr>
        <w:t>institutions</w:t>
      </w:r>
      <w:r w:rsidRPr="005E58C0">
        <w:rPr>
          <w:sz w:val="14"/>
        </w:rPr>
        <w:t>, also using elements of identity politics.</w:t>
      </w:r>
    </w:p>
    <w:p w14:paraId="3960370C" w14:textId="77777777" w:rsidR="00E4285B" w:rsidRPr="005E58C0" w:rsidRDefault="00E4285B" w:rsidP="00E4285B">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3B2C991B" w14:textId="77777777" w:rsidR="00E4285B" w:rsidRPr="005E58C0" w:rsidRDefault="00E4285B" w:rsidP="00E4285B">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38FA812B" w14:textId="77777777" w:rsidR="00E4285B" w:rsidRPr="005E58C0" w:rsidRDefault="00E4285B" w:rsidP="00E4285B">
      <w:pPr>
        <w:rPr>
          <w:sz w:val="14"/>
        </w:rPr>
      </w:pPr>
      <w:r w:rsidRPr="005E58C0">
        <w:rPr>
          <w:sz w:val="14"/>
        </w:rPr>
        <w:t>So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7D3A18B9" w14:textId="77777777" w:rsidR="00E4285B" w:rsidRPr="005E58C0" w:rsidRDefault="00E4285B" w:rsidP="00E4285B">
      <w:pPr>
        <w:rPr>
          <w:sz w:val="14"/>
        </w:rPr>
      </w:pPr>
      <w:r w:rsidRPr="005E58C0">
        <w:rPr>
          <w:sz w:val="14"/>
        </w:rPr>
        <w:t>The Combahee River Collective (and Why Identity Politics Isn’t What You Think It Is)</w:t>
      </w:r>
    </w:p>
    <w:p w14:paraId="38D363B3" w14:textId="77777777" w:rsidR="00E4285B" w:rsidRPr="005E58C0" w:rsidRDefault="00E4285B" w:rsidP="00E4285B">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20A4927C" w14:textId="77777777" w:rsidR="00E4285B" w:rsidRPr="005E58C0" w:rsidRDefault="00E4285B" w:rsidP="00E4285B">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64946B52" w14:textId="77777777" w:rsidR="00E4285B" w:rsidRPr="005E58C0" w:rsidRDefault="00E4285B" w:rsidP="00E4285B">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2CE6258C" w14:textId="77777777" w:rsidR="00E4285B" w:rsidRPr="005E58C0" w:rsidRDefault="00E4285B" w:rsidP="00E4285B">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143B2FE6" w14:textId="77777777" w:rsidR="00E4285B" w:rsidRPr="005E58C0" w:rsidRDefault="00E4285B" w:rsidP="00E4285B">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3B6E66">
        <w:rPr>
          <w:rStyle w:val="StyleUnderline"/>
          <w:highlight w:val="cyan"/>
        </w:rPr>
        <w:t>identity politics</w:t>
      </w:r>
      <w:r w:rsidRPr="005E58C0">
        <w:rPr>
          <w:sz w:val="14"/>
        </w:rPr>
        <w:t xml:space="preserve"> they developed </w:t>
      </w:r>
      <w:r w:rsidRPr="003B6E66">
        <w:rPr>
          <w:rStyle w:val="StyleUnderline"/>
          <w:highlight w:val="cyan"/>
        </w:rPr>
        <w:t>served as</w:t>
      </w:r>
      <w:r w:rsidRPr="005E58C0">
        <w:rPr>
          <w:sz w:val="14"/>
        </w:rPr>
        <w:t xml:space="preserve"> “</w:t>
      </w:r>
      <w:r w:rsidRPr="003B6E66">
        <w:rPr>
          <w:rStyle w:val="Emphasis"/>
          <w:highlight w:val="cyan"/>
        </w:rPr>
        <w:t>entry points</w:t>
      </w:r>
      <w:r w:rsidRPr="003B6E66">
        <w:rPr>
          <w:rStyle w:val="StyleUnderline"/>
        </w:rPr>
        <w:t xml:space="preserve"> for Black</w:t>
      </w:r>
      <w:r w:rsidRPr="00102418">
        <w:rPr>
          <w:rStyle w:val="StyleUnderline"/>
        </w:rPr>
        <w:t xml:space="preserve"> women </w:t>
      </w:r>
      <w:r w:rsidRPr="003B6E66">
        <w:rPr>
          <w:rStyle w:val="StyleUnderline"/>
          <w:highlight w:val="cyan"/>
        </w:rPr>
        <w:t>to engage in politics</w:t>
      </w:r>
      <w:r w:rsidRPr="005E58C0">
        <w:rPr>
          <w:sz w:val="14"/>
        </w:rPr>
        <w:t xml:space="preserve">,” </w:t>
      </w:r>
      <w:r w:rsidRPr="003B6E66">
        <w:rPr>
          <w:rStyle w:val="Emphasis"/>
          <w:highlight w:val="cyan"/>
        </w:rPr>
        <w:t>rather</w:t>
      </w:r>
      <w:r w:rsidRPr="003B6E66">
        <w:rPr>
          <w:rStyle w:val="StyleUnderline"/>
          <w:highlight w:val="cyan"/>
        </w:rPr>
        <w:t xml:space="preserve"> than</w:t>
      </w:r>
      <w:r w:rsidRPr="00102418">
        <w:rPr>
          <w:rStyle w:val="StyleUnderline"/>
        </w:rPr>
        <w:t xml:space="preserve"> a </w:t>
      </w:r>
      <w:r w:rsidRPr="003B6E66">
        <w:rPr>
          <w:rStyle w:val="Emphasis"/>
          <w:highlight w:val="cya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3DA93B55" w14:textId="77777777" w:rsidR="00E4285B" w:rsidRPr="005E58C0" w:rsidRDefault="00E4285B" w:rsidP="00E4285B">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xml:space="preserve">,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 . . .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20560F3C" w14:textId="77777777" w:rsidR="00E4285B" w:rsidRPr="005E58C0" w:rsidRDefault="00E4285B" w:rsidP="00E4285B">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3B6E66">
        <w:rPr>
          <w:rStyle w:val="StyleUnderline"/>
          <w:highlight w:val="cyan"/>
        </w:rPr>
        <w:t xml:space="preserve">instead of </w:t>
      </w:r>
      <w:r w:rsidRPr="003B6E66">
        <w:rPr>
          <w:rStyle w:val="Emphasis"/>
          <w:highlight w:val="cyan"/>
        </w:rPr>
        <w:t>forging alliances across difference</w:t>
      </w:r>
      <w:r w:rsidRPr="005E58C0">
        <w:rPr>
          <w:sz w:val="14"/>
        </w:rPr>
        <w:t xml:space="preserve">, </w:t>
      </w:r>
      <w:r w:rsidRPr="003B6E66">
        <w:rPr>
          <w:rStyle w:val="StyleUnderline"/>
          <w:highlight w:val="cyan"/>
        </w:rPr>
        <w:t xml:space="preserve">some have chosen to </w:t>
      </w:r>
      <w:r w:rsidRPr="003B6E66">
        <w:rPr>
          <w:rStyle w:val="Emphasis"/>
          <w:highlight w:val="cya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20934518" w14:textId="77777777" w:rsidR="00E4285B" w:rsidRPr="00D274EA" w:rsidRDefault="00E4285B" w:rsidP="00E4285B">
      <w:pPr>
        <w:rPr>
          <w:sz w:val="14"/>
          <w:szCs w:val="14"/>
        </w:rPr>
      </w:pPr>
      <w:r w:rsidRPr="005E58C0">
        <w:rPr>
          <w:sz w:val="14"/>
        </w:rPr>
        <w:t>The idea of “</w:t>
      </w:r>
      <w:r w:rsidRPr="003B6E66">
        <w:rPr>
          <w:rStyle w:val="Emphasis"/>
          <w:highlight w:val="cya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3B6E66">
        <w:rPr>
          <w:rStyle w:val="StyleUnderline"/>
          <w:highlight w:val="cyan"/>
        </w:rPr>
        <w:t>equipped</w:t>
      </w:r>
      <w:r w:rsidRPr="005E58C0">
        <w:rPr>
          <w:sz w:val="14"/>
        </w:rPr>
        <w:t xml:space="preserve"> people, organizations, and </w:t>
      </w:r>
      <w:r w:rsidRPr="005E58C0">
        <w:rPr>
          <w:rStyle w:val="StyleUnderline"/>
        </w:rPr>
        <w:t xml:space="preserve">institutions with </w:t>
      </w:r>
      <w:r w:rsidRPr="003B6E66">
        <w:rPr>
          <w:rStyle w:val="StyleUnderline"/>
          <w:highlight w:val="cyan"/>
        </w:rPr>
        <w:t xml:space="preserve">a </w:t>
      </w:r>
      <w:r w:rsidRPr="003B6E66">
        <w:rPr>
          <w:rStyle w:val="Emphasis"/>
          <w:highlight w:val="cyan"/>
        </w:rPr>
        <w:t>new vocabulary</w:t>
      </w:r>
      <w:r w:rsidRPr="003B6E66">
        <w:rPr>
          <w:rStyle w:val="StyleUnderline"/>
          <w:highlight w:val="cyan"/>
        </w:rPr>
        <w:t xml:space="preserve"> to describe</w:t>
      </w:r>
      <w:r w:rsidRPr="005E58C0">
        <w:rPr>
          <w:rStyle w:val="StyleUnderline"/>
        </w:rPr>
        <w:t xml:space="preserve"> their </w:t>
      </w:r>
      <w:r w:rsidRPr="003B6E66">
        <w:rPr>
          <w:rStyle w:val="Emphasis"/>
          <w:highlight w:val="cyan"/>
        </w:rPr>
        <w:t>politics</w:t>
      </w:r>
      <w:r w:rsidRPr="003B6E66">
        <w:rPr>
          <w:rStyle w:val="StyleUnderline"/>
          <w:highlight w:val="cyan"/>
        </w:rPr>
        <w:t xml:space="preserve"> and </w:t>
      </w:r>
      <w:r w:rsidRPr="003B6E66">
        <w:rPr>
          <w:rStyle w:val="Emphasis"/>
          <w:highlight w:val="cyan"/>
        </w:rPr>
        <w:t>aesthetic</w:t>
      </w:r>
      <w:r w:rsidRPr="005E58C0">
        <w:rPr>
          <w:sz w:val="14"/>
        </w:rPr>
        <w:t>—</w:t>
      </w:r>
      <w:r w:rsidRPr="003B6E66">
        <w:rPr>
          <w:rStyle w:val="StyleUnderline"/>
          <w:highlight w:val="cyan"/>
        </w:rPr>
        <w:t>even if</w:t>
      </w:r>
      <w:r w:rsidRPr="005E58C0">
        <w:rPr>
          <w:rStyle w:val="StyleUnderline"/>
        </w:rPr>
        <w:t xml:space="preserve"> the </w:t>
      </w:r>
      <w:r w:rsidRPr="003B6E66">
        <w:rPr>
          <w:rStyle w:val="Emphasis"/>
          <w:highlight w:val="cyan"/>
        </w:rPr>
        <w:t>substance</w:t>
      </w:r>
      <w:r w:rsidRPr="005E58C0">
        <w:rPr>
          <w:rStyle w:val="StyleUnderline"/>
        </w:rPr>
        <w:t xml:space="preserve"> of those political decisions </w:t>
      </w:r>
      <w:r w:rsidRPr="003B6E66">
        <w:rPr>
          <w:rStyle w:val="StyleUnderline"/>
          <w:highlight w:val="cyan"/>
        </w:rPr>
        <w:t>are</w:t>
      </w:r>
      <w:r w:rsidRPr="005E58C0">
        <w:rPr>
          <w:rStyle w:val="StyleUnderline"/>
        </w:rPr>
        <w:t xml:space="preserve"> </w:t>
      </w:r>
      <w:r w:rsidRPr="00D274EA">
        <w:rPr>
          <w:rStyle w:val="Emphasis"/>
        </w:rPr>
        <w:t>irrelevant</w:t>
      </w:r>
      <w:r w:rsidRPr="005E58C0">
        <w:rPr>
          <w:rStyle w:val="StyleUnderline"/>
        </w:rPr>
        <w:t xml:space="preserve"> or even </w:t>
      </w:r>
      <w:r w:rsidRPr="003B6E66">
        <w:rPr>
          <w:rStyle w:val="Emphasis"/>
          <w:highlight w:val="cya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4CCE6A75" w14:textId="77777777" w:rsidR="00E4285B" w:rsidRPr="005E58C0" w:rsidRDefault="00E4285B" w:rsidP="00E4285B">
      <w:pPr>
        <w:rPr>
          <w:sz w:val="14"/>
        </w:rPr>
      </w:pPr>
      <w:r w:rsidRPr="005E58C0">
        <w:rPr>
          <w:sz w:val="14"/>
        </w:rPr>
        <w:t>Elite Capture: The Bigger Problem</w:t>
      </w:r>
    </w:p>
    <w:p w14:paraId="25D6E1F2" w14:textId="77777777" w:rsidR="00E4285B" w:rsidRPr="005E58C0" w:rsidRDefault="00E4285B" w:rsidP="00E4285B">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3B6E66">
        <w:rPr>
          <w:rStyle w:val="StyleUnderline"/>
          <w:highlight w:val="cyan"/>
        </w:rPr>
        <w:t xml:space="preserve">projects can be </w:t>
      </w:r>
      <w:r w:rsidRPr="003B6E66">
        <w:rPr>
          <w:rStyle w:val="Emphasis"/>
          <w:highlight w:val="cyan"/>
        </w:rPr>
        <w:t>hijacked</w:t>
      </w:r>
      <w:r w:rsidRPr="003B6E66">
        <w:rPr>
          <w:rStyle w:val="StyleUnderline"/>
          <w:highlight w:val="cyan"/>
        </w:rPr>
        <w:t xml:space="preserve"> in </w:t>
      </w:r>
      <w:r w:rsidRPr="003B6E66">
        <w:rPr>
          <w:rStyle w:val="Emphasis"/>
          <w:highlight w:val="cyan"/>
        </w:rPr>
        <w:t>principle</w:t>
      </w:r>
      <w:r w:rsidRPr="003B6E66">
        <w:rPr>
          <w:rStyle w:val="StyleUnderline"/>
          <w:highlight w:val="cyan"/>
        </w:rPr>
        <w:t xml:space="preserve"> or in </w:t>
      </w:r>
      <w:r w:rsidRPr="003B6E66">
        <w:rPr>
          <w:rStyle w:val="Emphasis"/>
          <w:highlight w:val="cya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3B6E66">
        <w:rPr>
          <w:rStyle w:val="Emphasis"/>
          <w:highlight w:val="cyan"/>
        </w:rPr>
        <w:t>knowledge</w:t>
      </w:r>
      <w:r w:rsidRPr="005E58C0">
        <w:rPr>
          <w:sz w:val="14"/>
        </w:rPr>
        <w:t xml:space="preserve">, </w:t>
      </w:r>
      <w:r w:rsidRPr="003B6E66">
        <w:rPr>
          <w:rStyle w:val="Emphasis"/>
          <w:highlight w:val="cyan"/>
        </w:rPr>
        <w:t>attention</w:t>
      </w:r>
      <w:r w:rsidRPr="005E58C0">
        <w:rPr>
          <w:sz w:val="14"/>
        </w:rPr>
        <w:t xml:space="preserve">, </w:t>
      </w:r>
      <w:r w:rsidRPr="003B6E66">
        <w:rPr>
          <w:rStyle w:val="StyleUnderline"/>
          <w:highlight w:val="cyan"/>
        </w:rPr>
        <w:t xml:space="preserve">and </w:t>
      </w:r>
      <w:r w:rsidRPr="003B6E66">
        <w:rPr>
          <w:rStyle w:val="Emphasis"/>
          <w:highlight w:val="cyan"/>
        </w:rPr>
        <w:t>values</w:t>
      </w:r>
      <w:r w:rsidRPr="003B6E66">
        <w:rPr>
          <w:rStyle w:val="StyleUnderline"/>
          <w:highlight w:val="cyan"/>
        </w:rPr>
        <w:t xml:space="preserve"> become </w:t>
      </w:r>
      <w:r w:rsidRPr="003B6E66">
        <w:rPr>
          <w:rStyle w:val="Emphasis"/>
          <w:highlight w:val="cya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3FA6D9C8" w14:textId="77777777" w:rsidR="00E4285B" w:rsidRPr="005E58C0" w:rsidRDefault="00E4285B" w:rsidP="00E4285B">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Enjeti,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discourse—Enjeti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7EFD9176" w14:textId="77777777" w:rsidR="00E4285B" w:rsidRDefault="00E4285B" w:rsidP="00E4285B">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system behavior</w:t>
      </w:r>
      <w:r w:rsidRPr="005E58C0">
        <w:rPr>
          <w:sz w:val="14"/>
        </w:rPr>
        <w:t xml:space="preserve">—a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p w14:paraId="2FC3C231" w14:textId="77777777" w:rsidR="00F73399" w:rsidRPr="00AE1D33" w:rsidRDefault="00F73399" w:rsidP="00F73399">
      <w:pPr>
        <w:pStyle w:val="Heading4"/>
        <w:rPr>
          <w:rFonts w:cstheme="minorHAnsi"/>
        </w:rPr>
      </w:pPr>
      <w:r w:rsidRPr="00AE1D33">
        <w:rPr>
          <w:rFonts w:cstheme="minorHAnsi"/>
        </w:rPr>
        <w:t xml:space="preserve">class structures ensures exploitation and suppression of sexual deviancy </w:t>
      </w:r>
    </w:p>
    <w:p w14:paraId="03FD958A" w14:textId="77777777" w:rsidR="00F73399" w:rsidRPr="00AE1D33" w:rsidRDefault="00F73399" w:rsidP="00F73399">
      <w:pPr>
        <w:rPr>
          <w:rFonts w:cstheme="minorHAnsi"/>
        </w:rPr>
      </w:pPr>
      <w:r w:rsidRPr="00AE1D33">
        <w:rPr>
          <w:rFonts w:cstheme="minorHAnsi"/>
        </w:rPr>
        <w:t xml:space="preserve">Sherry </w:t>
      </w:r>
      <w:r w:rsidRPr="00AE1D33">
        <w:rPr>
          <w:rStyle w:val="Style13ptBold"/>
          <w:rFonts w:cstheme="minorHAnsi"/>
        </w:rPr>
        <w:t>Wolf 4</w:t>
      </w:r>
      <w:r w:rsidRPr="00AE1D33">
        <w:rPr>
          <w:rFonts w:cstheme="minorHAnsi"/>
        </w:rPr>
        <w:t>, ISR Editorial Board, "The Roots of Gay Oppression", Internationalist Socialist Review Issue 37, September-October 2004, www.isreview.org/issues/37/gay_oppression.shtml</w:t>
      </w:r>
    </w:p>
    <w:p w14:paraId="325E8A67" w14:textId="77777777" w:rsidR="00F73399" w:rsidRPr="00AE1D33" w:rsidRDefault="00F73399" w:rsidP="00F73399">
      <w:pPr>
        <w:rPr>
          <w:rFonts w:cstheme="minorHAnsi"/>
          <w:sz w:val="16"/>
        </w:rPr>
      </w:pPr>
      <w:r w:rsidRPr="00AE1D33">
        <w:rPr>
          <w:rStyle w:val="StyleUnderline"/>
          <w:rFonts w:cstheme="minorHAnsi"/>
          <w:highlight w:val="cyan"/>
        </w:rPr>
        <w:t>GAY OPPRESSION hasn’t always existed</w:t>
      </w:r>
      <w:r w:rsidRPr="00AE1D33">
        <w:rPr>
          <w:rFonts w:cstheme="minorHAnsi"/>
          <w:sz w:val="16"/>
        </w:rPr>
        <w:t xml:space="preserve">, and neither have gays as a distinct sector of the population.1 </w:t>
      </w:r>
      <w:r w:rsidRPr="00AE1D33">
        <w:rPr>
          <w:rStyle w:val="StyleUnderline"/>
          <w:rFonts w:cstheme="minorHAnsi"/>
          <w:highlight w:val="cyan"/>
        </w:rPr>
        <w:t>The oppression of</w:t>
      </w:r>
      <w:r w:rsidRPr="00AE1D33">
        <w:rPr>
          <w:rStyle w:val="StyleUnderline"/>
          <w:rFonts w:cstheme="minorHAnsi"/>
        </w:rPr>
        <w:t xml:space="preserve"> gays and lesbians</w:t>
      </w:r>
      <w:r w:rsidRPr="00AE1D33">
        <w:rPr>
          <w:rFonts w:cstheme="minorHAnsi"/>
          <w:sz w:val="16"/>
        </w:rPr>
        <w:t xml:space="preserve">–and </w:t>
      </w:r>
      <w:r w:rsidRPr="00AE1D33">
        <w:rPr>
          <w:rStyle w:val="StyleUnderline"/>
          <w:rFonts w:cstheme="minorHAnsi"/>
          <w:highlight w:val="cyan"/>
        </w:rPr>
        <w:t>all sexual minorities–is one of modern capitalism’s infinite contradictions. Cap</w:t>
      </w:r>
      <w:r w:rsidRPr="00AE1D33">
        <w:rPr>
          <w:rStyle w:val="StyleUnderline"/>
          <w:rFonts w:cstheme="minorHAnsi"/>
        </w:rPr>
        <w:t xml:space="preserve">italism </w:t>
      </w:r>
      <w:r w:rsidRPr="00AE1D33">
        <w:rPr>
          <w:rStyle w:val="StyleUnderline"/>
          <w:rFonts w:cstheme="minorHAnsi"/>
          <w:highlight w:val="cyan"/>
        </w:rPr>
        <w:t>creates the material conditions for men and women to lead autonomous sexual lives, yet</w:t>
      </w:r>
      <w:r w:rsidRPr="00AE1D33">
        <w:rPr>
          <w:rStyle w:val="StyleUnderline"/>
          <w:rFonts w:cstheme="minorHAnsi"/>
        </w:rPr>
        <w:t xml:space="preserve"> it simultaneously </w:t>
      </w:r>
      <w:r w:rsidRPr="00AE1D33">
        <w:rPr>
          <w:rStyle w:val="StyleUnderline"/>
          <w:rFonts w:cstheme="minorHAnsi"/>
          <w:highlight w:val="cyan"/>
        </w:rPr>
        <w:t>seeks to impose heterosexual norms</w:t>
      </w:r>
      <w:r w:rsidRPr="00AE1D33">
        <w:rPr>
          <w:rStyle w:val="StyleUnderline"/>
          <w:rFonts w:cstheme="minorHAnsi"/>
        </w:rPr>
        <w:t xml:space="preserve"> on society </w:t>
      </w:r>
      <w:r w:rsidRPr="00AE1D33">
        <w:rPr>
          <w:rStyle w:val="StyleUnderline"/>
          <w:rFonts w:cstheme="minorHAnsi"/>
          <w:highlight w:val="cyan"/>
        </w:rPr>
        <w:t>to secure</w:t>
      </w:r>
      <w:r w:rsidRPr="00AE1D33">
        <w:rPr>
          <w:rStyle w:val="StyleUnderline"/>
          <w:rFonts w:cstheme="minorHAnsi"/>
        </w:rPr>
        <w:t xml:space="preserve"> the maintenance of an </w:t>
      </w:r>
      <w:r w:rsidRPr="00AE1D33">
        <w:rPr>
          <w:rStyle w:val="StyleUnderline"/>
          <w:rFonts w:cstheme="minorHAnsi"/>
          <w:highlight w:val="cyan"/>
        </w:rPr>
        <w:t>economic</w:t>
      </w:r>
      <w:r w:rsidRPr="00AE1D33">
        <w:rPr>
          <w:rStyle w:val="StyleUnderline"/>
          <w:rFonts w:cstheme="minorHAnsi"/>
        </w:rPr>
        <w:t xml:space="preserve">, ideological, and sexual </w:t>
      </w:r>
      <w:r w:rsidRPr="00AE1D33">
        <w:rPr>
          <w:rStyle w:val="StyleUnderline"/>
          <w:rFonts w:cstheme="minorHAnsi"/>
          <w:highlight w:val="cyan"/>
        </w:rPr>
        <w:t>order</w:t>
      </w:r>
      <w:r w:rsidRPr="00AE1D33">
        <w:rPr>
          <w:rFonts w:cstheme="minorHAnsi"/>
          <w:sz w:val="16"/>
        </w:rPr>
        <w:t xml:space="preserve">. Famous gays such as Melissa Etheridge pack concert venues, and the Fab Five "queer" guys are used to sell fashion–while homophobic laws defend discrimination on the job and in marriage. </w:t>
      </w:r>
      <w:r w:rsidRPr="00AE1D33">
        <w:rPr>
          <w:rStyle w:val="StyleUnderline"/>
          <w:rFonts w:cstheme="minorHAnsi"/>
          <w:highlight w:val="cyan"/>
        </w:rPr>
        <w:t>Gay oppression under cap</w:t>
      </w:r>
      <w:r w:rsidRPr="00AE1D33">
        <w:rPr>
          <w:rStyle w:val="StyleUnderline"/>
          <w:rFonts w:cstheme="minorHAnsi"/>
        </w:rPr>
        <w:t xml:space="preserve">italism, like racism and sexism, </w:t>
      </w:r>
      <w:r w:rsidRPr="00AE1D33">
        <w:rPr>
          <w:rStyle w:val="StyleUnderline"/>
          <w:rFonts w:cstheme="minorHAnsi"/>
          <w:highlight w:val="cyan"/>
        </w:rPr>
        <w:t>serves to divide working-class people</w:t>
      </w:r>
      <w:r w:rsidRPr="00AE1D33">
        <w:rPr>
          <w:rStyle w:val="StyleUnderline"/>
          <w:rFonts w:cstheme="minorHAnsi"/>
        </w:rPr>
        <w:t xml:space="preserve"> from one another in their battles for economic and social justice</w:t>
      </w:r>
      <w:r w:rsidRPr="00AE1D33">
        <w:rPr>
          <w:rFonts w:cstheme="minorHAnsi"/>
          <w:sz w:val="16"/>
        </w:rPr>
        <w:t xml:space="preserve">. Socialists fight for a world in which sexuality is a purely personal matter, without legal or material restrictions of any sort. </w:t>
      </w:r>
      <w:r w:rsidRPr="00AE1D33">
        <w:rPr>
          <w:rStyle w:val="StyleUnderline"/>
          <w:rFonts w:cstheme="minorHAnsi"/>
        </w:rPr>
        <w:t>Sexuality</w:t>
      </w:r>
      <w:r w:rsidRPr="00AE1D33">
        <w:rPr>
          <w:rFonts w:cstheme="minorHAnsi"/>
          <w:sz w:val="16"/>
        </w:rPr>
        <w:t xml:space="preserve">, like other behaviors, </w:t>
      </w:r>
      <w:r w:rsidRPr="00AE1D33">
        <w:rPr>
          <w:rStyle w:val="StyleUnderline"/>
          <w:rFonts w:cstheme="minorHAnsi"/>
        </w:rPr>
        <w:t>is a fluid–not fixed–phenomenon</w:t>
      </w:r>
      <w:r w:rsidRPr="00AE1D33">
        <w:rPr>
          <w:rFonts w:cstheme="minorHAnsi"/>
          <w:sz w:val="16"/>
        </w:rPr>
        <w:t xml:space="preserve">. Gay sexuality exists along a continuum. The modern expression of this can be found among the millions of men and women who identify as gay, lesbian, bisexual, transgender, queer, or two-spirited–often identifying themselves differently at different times in their lives. There are not two kinds of people in the world, gay and straight. As far as biologists can tell, there is only one human race with a multiplicity of sexual possibilities that can be either frustrated or liberated, depending on the way human society is organized. Reams of historical evidence confirm that homosexual behavior has existed for at least thousands of years, and it is logical to assume that homosexual acts have been occurring for as long as human beings have walked the earth. But </w:t>
      </w:r>
      <w:r w:rsidRPr="00AE1D33">
        <w:rPr>
          <w:rStyle w:val="StyleUnderline"/>
          <w:rFonts w:cstheme="minorHAnsi"/>
          <w:highlight w:val="cyan"/>
        </w:rPr>
        <w:t xml:space="preserve">only when capitalist society in the late nineteenth century created the potential for individuals to live outside the nuclear family was the modern </w:t>
      </w:r>
      <w:r w:rsidRPr="00AE1D33">
        <w:rPr>
          <w:rStyle w:val="StyleUnderline"/>
          <w:rFonts w:cstheme="minorHAnsi"/>
        </w:rPr>
        <w:t xml:space="preserve">conception of a </w:t>
      </w:r>
      <w:r w:rsidRPr="00AE1D33">
        <w:rPr>
          <w:rStyle w:val="StyleUnderline"/>
          <w:rFonts w:cstheme="minorHAnsi"/>
          <w:highlight w:val="cyan"/>
        </w:rPr>
        <w:t>gay identity born</w:t>
      </w:r>
      <w:r w:rsidRPr="00AE1D33">
        <w:rPr>
          <w:rFonts w:cstheme="minorHAnsi"/>
          <w:sz w:val="16"/>
        </w:rPr>
        <w:t xml:space="preserve">. The </w:t>
      </w:r>
      <w:r w:rsidRPr="00AE1D33">
        <w:rPr>
          <w:rStyle w:val="StyleUnderline"/>
          <w:rFonts w:cstheme="minorHAnsi"/>
          <w:highlight w:val="cyan"/>
        </w:rPr>
        <w:t>oppression</w:t>
      </w:r>
      <w:r w:rsidRPr="00AE1D33">
        <w:rPr>
          <w:rFonts w:cstheme="minorHAnsi"/>
          <w:sz w:val="16"/>
        </w:rPr>
        <w:t xml:space="preserve"> of gays and lesbians, </w:t>
      </w:r>
      <w:r w:rsidRPr="00AE1D33">
        <w:rPr>
          <w:rStyle w:val="StyleUnderline"/>
          <w:rFonts w:cstheme="minorHAnsi"/>
          <w:highlight w:val="cyan"/>
        </w:rPr>
        <w:t>therefore, is a</w:t>
      </w:r>
      <w:r w:rsidRPr="00AE1D33">
        <w:rPr>
          <w:rFonts w:cstheme="minorHAnsi"/>
          <w:sz w:val="16"/>
        </w:rPr>
        <w:t xml:space="preserve"> fairly </w:t>
      </w:r>
      <w:r w:rsidRPr="00AE1D33">
        <w:rPr>
          <w:rStyle w:val="StyleUnderline"/>
          <w:rFonts w:cstheme="minorHAnsi"/>
          <w:highlight w:val="cyan"/>
        </w:rPr>
        <w:t>recent phenomenon</w:t>
      </w:r>
      <w:r w:rsidRPr="00AE1D33">
        <w:rPr>
          <w:rFonts w:cstheme="minorHAnsi"/>
          <w:sz w:val="16"/>
        </w:rPr>
        <w:t xml:space="preserve">. </w:t>
      </w:r>
      <w:r w:rsidRPr="00AE1D33">
        <w:rPr>
          <w:rFonts w:cstheme="minorHAnsi"/>
          <w:sz w:val="16"/>
          <w:szCs w:val="16"/>
        </w:rPr>
        <w:t xml:space="preserve">Contemporary industrial societies created the possibility for men and women to identify themselves and live as gays and lesbians, argues gay historian John D’Emilio. </w:t>
      </w:r>
      <w:r w:rsidRPr="00AE1D33">
        <w:rPr>
          <w:rFonts w:cstheme="minorHAnsi"/>
          <w:sz w:val="16"/>
        </w:rPr>
        <w:t xml:space="preserve">What we call "homosexuality" (in the sense of the distinguishing traits of "homosexuals"), for example, was not considered a unified set of acts, much less a set of qualities defining particular persons, in pre-capitalist societies…. </w:t>
      </w:r>
      <w:r w:rsidRPr="00AE1D33">
        <w:rPr>
          <w:rStyle w:val="StyleUnderline"/>
          <w:rFonts w:cstheme="minorHAnsi"/>
        </w:rPr>
        <w:t>Heterosexuals and homosexuals are involved in social "roles" and attitudes which pertain to a particular society, modern capitalism</w:t>
      </w:r>
      <w:r w:rsidRPr="00AE1D33">
        <w:rPr>
          <w:rFonts w:cstheme="minorHAnsi"/>
          <w:sz w:val="16"/>
        </w:rPr>
        <w:t xml:space="preserve">.2 Historical evidence suggests that </w:t>
      </w:r>
      <w:r w:rsidRPr="00AE1D33">
        <w:rPr>
          <w:rStyle w:val="Emphasis"/>
          <w:rFonts w:cstheme="minorHAnsi"/>
          <w:highlight w:val="cyan"/>
        </w:rPr>
        <w:t>homosexual behavior was successfully integrated in many pre-capitalist cultures</w:t>
      </w:r>
      <w:r w:rsidRPr="00AE1D33">
        <w:rPr>
          <w:rStyle w:val="StyleUnderline"/>
          <w:rFonts w:cstheme="minorHAnsi"/>
        </w:rPr>
        <w:t>. The most famous example is ancient Greece, where sexual relationships between older men and teenage boys were heralded as one of the highest forms of love.</w:t>
      </w:r>
      <w:r w:rsidRPr="00AE1D33">
        <w:rPr>
          <w:rFonts w:cstheme="minorHAnsi"/>
          <w:sz w:val="16"/>
        </w:rPr>
        <w:t xml:space="preserve"> Certain </w:t>
      </w:r>
      <w:r w:rsidRPr="00AE1D33">
        <w:rPr>
          <w:rStyle w:val="StyleUnderline"/>
          <w:rFonts w:cstheme="minorHAnsi"/>
        </w:rPr>
        <w:t>tribal groups embraced transvestite men and women who adopted the gender roles of the opposite sex, known as berdache. Even the Roman Catholic Church, until the twelfth century, celebrated love between men</w:t>
      </w:r>
      <w:r w:rsidRPr="00AE1D33">
        <w:rPr>
          <w:rFonts w:cstheme="minorHAnsi"/>
          <w:sz w:val="16"/>
        </w:rPr>
        <w:t xml:space="preserve">.3 However, in these societies, it was homosexual actions and not an identifiable category of people who were either tolerated or lauded. </w:t>
      </w:r>
      <w:r w:rsidRPr="00AE1D33">
        <w:rPr>
          <w:rFonts w:cstheme="minorHAnsi"/>
        </w:rPr>
        <w:t xml:space="preserve">The changing family </w:t>
      </w:r>
      <w:r w:rsidRPr="00AE1D33">
        <w:rPr>
          <w:rStyle w:val="Emphasis"/>
          <w:rFonts w:cstheme="minorHAnsi"/>
          <w:highlight w:val="cyan"/>
        </w:rPr>
        <w:t>The roots of gay sexuality and its subsequent repression can be found in the</w:t>
      </w:r>
      <w:r w:rsidRPr="00AE1D33">
        <w:rPr>
          <w:rFonts w:cstheme="minorHAnsi"/>
          <w:sz w:val="16"/>
        </w:rPr>
        <w:t xml:space="preserve"> ever-changing </w:t>
      </w:r>
      <w:r w:rsidRPr="00AE1D33">
        <w:rPr>
          <w:rStyle w:val="Emphasis"/>
          <w:rFonts w:cstheme="minorHAnsi"/>
          <w:highlight w:val="cyan"/>
        </w:rPr>
        <w:t>role of the family</w:t>
      </w:r>
      <w:r w:rsidRPr="00AE1D33">
        <w:rPr>
          <w:rFonts w:cstheme="minorHAnsi"/>
          <w:sz w:val="16"/>
        </w:rPr>
        <w:t xml:space="preserve">. The "family"–that sacrosanct institution exalted by right-wingers and surreally depicted by countless laundry detergent commercials–has changed radically throughout human history. In fact, the family itself has not always existed. </w:t>
      </w:r>
      <w:r w:rsidRPr="00AE1D33">
        <w:rPr>
          <w:rFonts w:cstheme="minorHAnsi"/>
          <w:sz w:val="16"/>
          <w:szCs w:val="16"/>
        </w:rPr>
        <w:t xml:space="preserve">Karl Marx’s closest collaborator, Frederick Engels, employed the anthropological research of Lewis Henry Morgan in his groundbreaking nineteenth-century work The Origin of the Family, Private Property and the State. Anthropology was then a new science and some of Morgan’s research has since been refuted. Nevertheless, Engels’ theoretical conclusions have been substantiated by more recent anthropological research.4 </w:t>
      </w:r>
      <w:r w:rsidRPr="00AE1D33">
        <w:rPr>
          <w:rFonts w:cstheme="minorHAnsi"/>
        </w:rPr>
        <w:t xml:space="preserve">Engels argues that although human beings have existed as a species for more than a hundred thousand years, people have only begun living in family units in the last few thousand years–when previously egalitarian societies divided into classes. </w:t>
      </w:r>
      <w:r w:rsidRPr="00AE1D33">
        <w:rPr>
          <w:rStyle w:val="StyleUnderline"/>
          <w:rFonts w:cstheme="minorHAnsi"/>
        </w:rPr>
        <w:t>Prior to humans’ ability to store food and other goods as a surplus, there was no "wealth" to be hoarded, precluding the possibility for inequality between social classes.</w:t>
      </w:r>
      <w:r w:rsidRPr="00AE1D33">
        <w:rPr>
          <w:rFonts w:cstheme="minorHAnsi"/>
          <w:sz w:val="16"/>
        </w:rPr>
        <w:t xml:space="preserve"> Since there was no wealth to be inherited by individuals, there was no reason for people to divide into individual "family" units. On the contrary, pre-class human social organization was based on large clans and collective production, distribution, and child rearing. A division of labor existed between men and women in pre-class societies, but there is no evidence to suggest that women were systematically oppressed–and in at least some societies, women were afforded an even higher status than men.5 </w:t>
      </w:r>
      <w:r w:rsidRPr="00AE1D33">
        <w:rPr>
          <w:rStyle w:val="StyleUnderline"/>
          <w:rFonts w:cstheme="minorHAnsi"/>
          <w:highlight w:val="cyan"/>
        </w:rPr>
        <w:t>The oppression of women corresponded with the rise of the first class divisions in society</w:t>
      </w:r>
      <w:r w:rsidRPr="00AE1D33">
        <w:rPr>
          <w:rFonts w:cstheme="minorHAnsi"/>
          <w:sz w:val="16"/>
        </w:rPr>
        <w:t xml:space="preserve"> and the creation of the monogamous family unit. </w:t>
      </w:r>
      <w:r w:rsidRPr="00AE1D33">
        <w:rPr>
          <w:rStyle w:val="StyleUnderline"/>
          <w:rFonts w:cstheme="minorHAnsi"/>
          <w:highlight w:val="cyan"/>
        </w:rPr>
        <w:t>The development of the plough and</w:t>
      </w:r>
      <w:r w:rsidRPr="00AE1D33">
        <w:rPr>
          <w:rStyle w:val="StyleUnderline"/>
          <w:rFonts w:cstheme="minorHAnsi"/>
        </w:rPr>
        <w:t xml:space="preserve"> the </w:t>
      </w:r>
      <w:r w:rsidRPr="00AE1D33">
        <w:rPr>
          <w:rStyle w:val="StyleUnderline"/>
          <w:rFonts w:cstheme="minorHAnsi"/>
          <w:highlight w:val="cyan"/>
        </w:rPr>
        <w:t>domestication of cattle</w:t>
      </w:r>
      <w:r w:rsidRPr="00AE1D33">
        <w:rPr>
          <w:rStyle w:val="StyleUnderline"/>
          <w:rFonts w:cstheme="minorHAnsi"/>
        </w:rPr>
        <w:t xml:space="preserve"> to pull the plough enormously </w:t>
      </w:r>
      <w:r w:rsidRPr="00AE1D33">
        <w:rPr>
          <w:rStyle w:val="StyleUnderline"/>
          <w:rFonts w:cstheme="minorHAnsi"/>
          <w:highlight w:val="cyan"/>
        </w:rPr>
        <w:t>increased agricultural productivity</w:t>
      </w:r>
      <w:r w:rsidRPr="00AE1D33">
        <w:rPr>
          <w:rStyle w:val="StyleUnderline"/>
          <w:rFonts w:cstheme="minorHAnsi"/>
        </w:rPr>
        <w:t xml:space="preserve">. </w:t>
      </w:r>
      <w:r w:rsidRPr="00AE1D33">
        <w:rPr>
          <w:rFonts w:cstheme="minorHAnsi"/>
          <w:sz w:val="16"/>
        </w:rPr>
        <w:t xml:space="preserve">For the first time in human history, it became possible to accumulate a productive surplus–more than was needed simply to survive. </w:t>
      </w:r>
      <w:r w:rsidRPr="00AE1D33">
        <w:rPr>
          <w:rStyle w:val="StyleUnderline"/>
          <w:rFonts w:cstheme="minorHAnsi"/>
        </w:rPr>
        <w:t xml:space="preserve">This marked the first appearance of social classes and the first possibility of passing wealth on to the offspring of the wealthy in the form of inheritance. </w:t>
      </w:r>
      <w:r w:rsidRPr="00AE1D33">
        <w:rPr>
          <w:rStyle w:val="StyleUnderline"/>
          <w:rFonts w:cstheme="minorHAnsi"/>
          <w:highlight w:val="cyan"/>
        </w:rPr>
        <w:t>The rise of the nuclear family was a consequence</w:t>
      </w:r>
      <w:r w:rsidRPr="00AE1D33">
        <w:rPr>
          <w:rStyle w:val="StyleUnderline"/>
          <w:rFonts w:cstheme="minorHAnsi"/>
        </w:rPr>
        <w:t xml:space="preserve"> of these changes. </w:t>
      </w:r>
      <w:r w:rsidRPr="00AE1D33">
        <w:rPr>
          <w:rFonts w:cstheme="minorHAnsi"/>
          <w:sz w:val="16"/>
          <w:szCs w:val="16"/>
        </w:rPr>
        <w:t xml:space="preserve">The initial meaning of the word "family" is a far cry from the Norman Rockwell images of domestic bliss. Early Romans used the term "famulus" to describe household slaves and "familia" to refer to the "total number of slaves belonging to one man."6 For the early feudal aristocracy, marriage was an economic, not emotional, relationship–a means to transfer land wealth or to secure peaceful relations between landed estates. Men were increasingly drawn into production and women were increasingly isolated in the role of reproduction, or child rearing. </w:t>
      </w:r>
      <w:r w:rsidRPr="00AE1D33">
        <w:rPr>
          <w:rStyle w:val="StyleUnderline"/>
          <w:rFonts w:cstheme="minorHAnsi"/>
        </w:rPr>
        <w:t xml:space="preserve">The changing economic structure of society drastically altered attitudes toward both women and sexuality. </w:t>
      </w:r>
      <w:r w:rsidRPr="00AE1D33">
        <w:rPr>
          <w:rStyle w:val="StyleUnderline"/>
          <w:rFonts w:cstheme="minorHAnsi"/>
          <w:highlight w:val="cyan"/>
        </w:rPr>
        <w:t>Only with the rise of the family</w:t>
      </w:r>
      <w:r w:rsidRPr="00AE1D33">
        <w:rPr>
          <w:rFonts w:cstheme="minorHAnsi"/>
          <w:sz w:val="16"/>
        </w:rPr>
        <w:t>–and the separation of the spheres of production and reproduction–</w:t>
      </w:r>
      <w:r w:rsidRPr="00AE1D33">
        <w:rPr>
          <w:rStyle w:val="StyleUnderline"/>
          <w:rFonts w:cstheme="minorHAnsi"/>
          <w:highlight w:val="cyan"/>
        </w:rPr>
        <w:t>did the division of labor between men and women</w:t>
      </w:r>
      <w:r w:rsidRPr="00AE1D33">
        <w:rPr>
          <w:rStyle w:val="StyleUnderline"/>
          <w:rFonts w:cstheme="minorHAnsi"/>
        </w:rPr>
        <w:t xml:space="preserve"> begin to </w:t>
      </w:r>
      <w:r w:rsidRPr="00AE1D33">
        <w:rPr>
          <w:rStyle w:val="StyleUnderline"/>
          <w:rFonts w:cstheme="minorHAnsi"/>
          <w:highlight w:val="cyan"/>
        </w:rPr>
        <w:t>connote inequality</w:t>
      </w:r>
      <w:r w:rsidRPr="00AE1D33">
        <w:rPr>
          <w:rStyle w:val="StyleUnderline"/>
          <w:rFonts w:cstheme="minorHAnsi"/>
        </w:rPr>
        <w:t xml:space="preserve"> between the sexes. Imposing monogamy</w:t>
      </w:r>
      <w:r w:rsidRPr="00AE1D33">
        <w:rPr>
          <w:rFonts w:cstheme="minorHAnsi"/>
          <w:sz w:val="16"/>
        </w:rPr>
        <w:t>–for women only–</w:t>
      </w:r>
      <w:r w:rsidRPr="00AE1D33">
        <w:rPr>
          <w:rStyle w:val="StyleUnderline"/>
          <w:rFonts w:cstheme="minorHAnsi"/>
        </w:rPr>
        <w:t>afforded the means through which wealthy men’s property could be inherited by children whom the father could be certain were his own.</w:t>
      </w:r>
      <w:r w:rsidRPr="00AE1D33">
        <w:rPr>
          <w:rFonts w:cstheme="minorHAnsi"/>
          <w:sz w:val="16"/>
        </w:rPr>
        <w:t xml:space="preserve"> Monogamous marriage, in essence, developed as the agency through which ruling class men could establish undisputed paternity.7 As Engels wrote, </w:t>
      </w:r>
      <w:r w:rsidRPr="00AE1D33">
        <w:rPr>
          <w:rFonts w:cstheme="minorHAnsi"/>
          <w:sz w:val="16"/>
          <w:szCs w:val="16"/>
        </w:rPr>
        <w:t xml:space="preserve">The first class opposition that appears in history coincides with the development of the antagonism between man and woman in monogamous marriage, and the first class oppression coincides with that of the female sex by the male. Monogamous marriage was a great historical step forward; nevertheless, together with slavery and private wealth, it opens the period that has lasted until today in which every step forward is also relatively a step backward, in which prosperity and development for some is won through the misery and frustration of others.8 Although landless peasants possessed no wealth of their own, the institution of the nuclear family was nevertheless legally established as the norm for all sectors of society. Feudal communities usually arranged marriages between poor peasants. Family life was filled with grinding work for all family members, and childbirth often ended in death for either mother or infant, or both. </w:t>
      </w:r>
      <w:r w:rsidRPr="00AE1D33">
        <w:rPr>
          <w:rStyle w:val="StyleUnderline"/>
          <w:rFonts w:cstheme="minorHAnsi"/>
          <w:highlight w:val="cyan"/>
        </w:rPr>
        <w:t>Severe sanctions were enforced against all sexual behaviors that were non-procreative</w:t>
      </w:r>
      <w:r w:rsidRPr="00AE1D33">
        <w:rPr>
          <w:rFonts w:cstheme="minorHAnsi"/>
          <w:sz w:val="16"/>
        </w:rPr>
        <w:t xml:space="preserve">. In 1533, Britain’s King Henry VIII–whose obsession with producing a male heir led to six marriages–introduced the Buggery Act, which would put men to death for "buggery," the catchall term of the day for non-procreative sex that was considered a crime against nature.9 The act coincided with other laws in the same period punishing "vagabonds,"_i.e. peasants forced off the land with nowhere to go. Buggery was included in the Articles of War beginning in the seventeenth century in Britain and was punished the same as mutiny and desertion. The households of European colonists in the seventeenth and eighteenth centuries were independent units of both production and reproduction in which all family members worked together on a plot of land to supply virtually all of the family’s needs. </w:t>
      </w:r>
      <w:r w:rsidRPr="00AE1D33">
        <w:rPr>
          <w:rStyle w:val="StyleUnderline"/>
          <w:rFonts w:cstheme="minorHAnsi"/>
        </w:rPr>
        <w:t xml:space="preserve">In the New England colonies, "solitary living" was forbidden. Servants and apprentices had to live with the households they worked for, but even without legal constraints, </w:t>
      </w:r>
      <w:r w:rsidRPr="00AE1D33">
        <w:rPr>
          <w:rStyle w:val="StyleUnderline"/>
          <w:rFonts w:cstheme="minorHAnsi"/>
          <w:highlight w:val="cyan"/>
        </w:rPr>
        <w:t>economic survival</w:t>
      </w:r>
      <w:r w:rsidRPr="00AE1D33">
        <w:rPr>
          <w:rStyle w:val="StyleUnderline"/>
          <w:rFonts w:cstheme="minorHAnsi"/>
        </w:rPr>
        <w:t xml:space="preserve"> in colonial times </w:t>
      </w:r>
      <w:r w:rsidRPr="00AE1D33">
        <w:rPr>
          <w:rStyle w:val="StyleUnderline"/>
          <w:rFonts w:cstheme="minorHAnsi"/>
          <w:highlight w:val="cyan"/>
        </w:rPr>
        <w:t>was inconceivable outside the family structure</w:t>
      </w:r>
      <w:r w:rsidRPr="00AE1D33">
        <w:rPr>
          <w:rFonts w:cstheme="minorHAnsi"/>
          <w:sz w:val="16"/>
        </w:rPr>
        <w:t xml:space="preserve">.10 </w:t>
      </w:r>
      <w:r w:rsidRPr="00AE1D33">
        <w:rPr>
          <w:rStyle w:val="StyleUnderline"/>
          <w:rFonts w:cstheme="minorHAnsi"/>
        </w:rPr>
        <w:t>The need for labor in the colonies fueled efforts by New England churches and courts to outlaw</w:t>
      </w:r>
      <w:r w:rsidRPr="00AE1D33">
        <w:rPr>
          <w:rFonts w:cstheme="minorHAnsi"/>
          <w:sz w:val="16"/>
        </w:rPr>
        <w:t xml:space="preserve"> and punish </w:t>
      </w:r>
      <w:r w:rsidRPr="00AE1D33">
        <w:rPr>
          <w:rStyle w:val="StyleUnderline"/>
          <w:rFonts w:cstheme="minorHAnsi"/>
        </w:rPr>
        <w:t>adultery, sodomy, incest, and rape. Extramarital sex by women</w:t>
      </w:r>
      <w:r w:rsidRPr="00AE1D33">
        <w:rPr>
          <w:rFonts w:cstheme="minorHAnsi"/>
          <w:sz w:val="16"/>
        </w:rPr>
        <w:t xml:space="preserve">, who were considered incapable of controlling their passions, </w:t>
      </w:r>
      <w:r w:rsidRPr="00AE1D33">
        <w:rPr>
          <w:rStyle w:val="StyleUnderline"/>
          <w:rFonts w:cstheme="minorHAnsi"/>
        </w:rPr>
        <w:t>was punished more severely than extramarital sex by men</w:t>
      </w:r>
      <w:r w:rsidRPr="00AE1D33">
        <w:rPr>
          <w:rFonts w:cstheme="minorHAnsi"/>
          <w:sz w:val="16"/>
        </w:rPr>
        <w:t xml:space="preserve">. Sodomy could either mean sex between two people of the same gender or any "unnatural" acts such as anal or oral intercourse, even between married couples. Some cases of "lewd behavior" between women were punished by whippings, though no one was executed for sodomy in the colonies during the eighteenth century, probably due to the legal requirement of proof of penetration and two eyewitnesses.11 The dominance of the church and the lack of any means to care for children born out of wedlock drove neighbors’ zealous watch over the sexual mores of their community. </w:t>
      </w:r>
      <w:r w:rsidRPr="00AE1D33">
        <w:rPr>
          <w:rStyle w:val="StyleUnderline"/>
          <w:rFonts w:cstheme="minorHAnsi"/>
        </w:rPr>
        <w:t>With the rise of urban centers and industrial production methods in the late-nineteenth century</w:t>
      </w:r>
      <w:r w:rsidRPr="00AE1D33">
        <w:rPr>
          <w:rFonts w:cstheme="minorHAnsi"/>
          <w:sz w:val="16"/>
        </w:rPr>
        <w:t xml:space="preserve"> in Western Europe and North America, </w:t>
      </w:r>
      <w:r w:rsidRPr="00AE1D33">
        <w:rPr>
          <w:rStyle w:val="StyleUnderline"/>
          <w:rFonts w:cstheme="minorHAnsi"/>
        </w:rPr>
        <w:t>wage labor became much more common. There was an increased separation of home from work compared with farm life, so that the family became much more exclusively a center for reproduction</w:t>
      </w:r>
      <w:r w:rsidRPr="00AE1D33">
        <w:rPr>
          <w:rFonts w:cstheme="minorHAnsi"/>
          <w:sz w:val="16"/>
        </w:rPr>
        <w:t xml:space="preserve">. Over the decades, the growth of industry created a new kind of family ideal, as a haven from a changing, often hostile world. But </w:t>
      </w:r>
      <w:r w:rsidRPr="00AE1D33">
        <w:rPr>
          <w:rStyle w:val="StyleUnderline"/>
          <w:rFonts w:cstheme="minorHAnsi"/>
          <w:highlight w:val="cyan"/>
        </w:rPr>
        <w:t>the relationship between the family and capitalism was fraught with contradictions from the beginning</w:t>
      </w:r>
      <w:r w:rsidRPr="00AE1D33">
        <w:rPr>
          <w:rFonts w:cstheme="minorHAnsi"/>
          <w:sz w:val="16"/>
        </w:rPr>
        <w:t xml:space="preserve">. As D’Emilio writes, On the one hand, </w:t>
      </w:r>
      <w:r w:rsidRPr="00AE1D33">
        <w:rPr>
          <w:rStyle w:val="StyleUnderline"/>
          <w:rFonts w:cstheme="minorHAnsi"/>
        </w:rPr>
        <w:t>capitalism continually weakens the material foundation of family life, making it possible for individuals to live outside the family, and for a lesbian and gay male identity to develop. On the other, it needs to push men and women into families, at least long enough to reproduce the next generation of workers.</w:t>
      </w:r>
      <w:r w:rsidRPr="00AE1D33">
        <w:rPr>
          <w:rFonts w:cstheme="minorHAnsi"/>
          <w:sz w:val="16"/>
        </w:rPr>
        <w:t xml:space="preserve"> </w:t>
      </w:r>
      <w:r w:rsidRPr="00AE1D33">
        <w:rPr>
          <w:rStyle w:val="Emphasis"/>
          <w:rFonts w:cstheme="minorHAnsi"/>
          <w:highlight w:val="cyan"/>
        </w:rPr>
        <w:t>The elevation of the family to ideological preeminence guarantees that a capitalist society will reproduce not just children, but heterosexism and homophobia</w:t>
      </w:r>
      <w:r w:rsidRPr="00AE1D33">
        <w:rPr>
          <w:rFonts w:cstheme="minorHAnsi"/>
          <w:sz w:val="16"/>
        </w:rPr>
        <w:t xml:space="preserve">. In the most profound sense, </w:t>
      </w:r>
      <w:r w:rsidRPr="00AE1D33">
        <w:rPr>
          <w:rStyle w:val="Emphasis"/>
          <w:rFonts w:cstheme="minorHAnsi"/>
          <w:highlight w:val="cyan"/>
        </w:rPr>
        <w:t>capitalism is the problem</w:t>
      </w:r>
      <w:r w:rsidRPr="00AE1D33">
        <w:rPr>
          <w:rFonts w:cstheme="minorHAnsi"/>
          <w:sz w:val="16"/>
        </w:rPr>
        <w:t xml:space="preserve">.12 </w:t>
      </w:r>
      <w:r w:rsidRPr="00AE1D33">
        <w:rPr>
          <w:rFonts w:cstheme="minorHAnsi"/>
          <w:sz w:val="16"/>
          <w:szCs w:val="16"/>
        </w:rPr>
        <w:t xml:space="preserve">The capitalist mode of production brought with it the rise of an entrepreneurial class–and with it, the notion of personal achievement and individuality as a social ideal. At the same time, the increasing prosperity of a new middle class and the broader accumulation of personal wealth and transferable inheritances demanded strict sexual morality, especially for women. British historian Jeffrey Weeks describes the contradictions of this new family structure: The bourgeois family was "both the privileged location of emotionality and love…and simultaneously an effective policeman of sexual behavior."13 In contrast to the prosperous middle class, industrial life was literally killing the working class in mid-nineteenth century England. Middle-class men in the rural area of Rutland, England, lived to be fifty-two, while working-class "men" died at the average age of seventeen in industrial centers like Manchester, sixteen in Bethnel Green, and fifteen in Liverpool.14 Textile mill owners employed mostly women and children for long hours of arduous labor at far less pay than men, which led to illness and mortality rates that threatened to cut into owners’ profits. Frederick Engels describes the near-collapse of working-class family life in The Condition of the Working Class in England. He describes the crowded and filthy conditions in working-class homes and quotes one report by the Ministry of Health: "In Leeds, brothers and sisters, and lodgers of both sexes, are found occupying the same sleeping-room with the parents, and consequences occur which humanity shudders to contemplate."15 </w:t>
      </w:r>
      <w:r w:rsidRPr="00AE1D33">
        <w:rPr>
          <w:rFonts w:cstheme="minorHAnsi"/>
          <w:sz w:val="16"/>
        </w:rPr>
        <w:t xml:space="preserve">A reinvention of the working-class family was urgently needed. Victorian reformers campaigned for changes in factory work and housing, which led to the creation of a "family wage" for men, an amount that was intended to sustain a family and allow women to stay at home and care for children and clean their homes. This wage rarely did suffice and working-class women continued to take in sewing and other piecework. Though it had the impact of trapping women, it also relieved women form exhausting hours of factory work. </w:t>
      </w:r>
      <w:r w:rsidRPr="00AE1D33">
        <w:rPr>
          <w:rStyle w:val="StyleUnderline"/>
          <w:rFonts w:cstheme="minorHAnsi"/>
        </w:rPr>
        <w:t>Children were sent to school, not only to educate them for future jobs, but to instill in them the discipline of work</w:t>
      </w:r>
      <w:r w:rsidRPr="00AE1D33">
        <w:rPr>
          <w:rFonts w:cstheme="minorHAnsi"/>
          <w:sz w:val="16"/>
        </w:rPr>
        <w:t xml:space="preserve">. Middle-class sexual mores were propagated widely among the working class to drive down the rate of prostitution and the deadly diseases and out-of-wedlock births that are its consequences. Capitalist society continues to grapple with the contradictions between the privatization of child rearing and household maintenance and the countervailing forces that tear the family apart. </w:t>
      </w:r>
      <w:r w:rsidRPr="00AE1D33">
        <w:rPr>
          <w:rStyle w:val="StyleUnderline"/>
          <w:rFonts w:cstheme="minorHAnsi"/>
          <w:highlight w:val="cyan"/>
        </w:rPr>
        <w:t>The nuclear family today–especially in the U.S</w:t>
      </w:r>
      <w:r w:rsidRPr="00AE1D33">
        <w:rPr>
          <w:rFonts w:cstheme="minorHAnsi"/>
          <w:sz w:val="16"/>
        </w:rPr>
        <w:t>., where social services such as childcare are expensive and hard to find–</w:t>
      </w:r>
      <w:r w:rsidRPr="00AE1D33">
        <w:rPr>
          <w:rStyle w:val="StyleUnderline"/>
          <w:rFonts w:cstheme="minorHAnsi"/>
          <w:highlight w:val="cyan"/>
        </w:rPr>
        <w:t>provides ruling classes with an inexpensive means for</w:t>
      </w:r>
      <w:r w:rsidRPr="00AE1D33">
        <w:rPr>
          <w:rStyle w:val="StyleUnderline"/>
          <w:rFonts w:cstheme="minorHAnsi"/>
        </w:rPr>
        <w:t xml:space="preserve"> the feeding and </w:t>
      </w:r>
      <w:r w:rsidRPr="00AE1D33">
        <w:rPr>
          <w:rStyle w:val="StyleUnderline"/>
          <w:rFonts w:cstheme="minorHAnsi"/>
          <w:highlight w:val="cyan"/>
        </w:rPr>
        <w:t>preservation of the current workforce and</w:t>
      </w:r>
      <w:r w:rsidRPr="00AE1D33">
        <w:rPr>
          <w:rStyle w:val="StyleUnderline"/>
          <w:rFonts w:cstheme="minorHAnsi"/>
        </w:rPr>
        <w:t xml:space="preserve"> the </w:t>
      </w:r>
      <w:r w:rsidRPr="00AE1D33">
        <w:rPr>
          <w:rStyle w:val="StyleUnderline"/>
          <w:rFonts w:cstheme="minorHAnsi"/>
          <w:highlight w:val="cyan"/>
        </w:rPr>
        <w:t>raising</w:t>
      </w:r>
      <w:r w:rsidRPr="00AE1D33">
        <w:rPr>
          <w:rStyle w:val="StyleUnderline"/>
          <w:rFonts w:cstheme="minorHAnsi"/>
        </w:rPr>
        <w:t xml:space="preserve"> and disciplining of </w:t>
      </w:r>
      <w:r w:rsidRPr="00AE1D33">
        <w:rPr>
          <w:rStyle w:val="StyleUnderline"/>
          <w:rFonts w:cstheme="minorHAnsi"/>
          <w:highlight w:val="cyan"/>
        </w:rPr>
        <w:t>the next generation of workers</w:t>
      </w:r>
      <w:r w:rsidRPr="00AE1D33">
        <w:rPr>
          <w:rFonts w:cstheme="minorHAnsi"/>
          <w:sz w:val="16"/>
          <w:highlight w:val="cyan"/>
        </w:rPr>
        <w:t>.</w:t>
      </w:r>
    </w:p>
    <w:p w14:paraId="6FF05EE4" w14:textId="77777777" w:rsidR="00F73399" w:rsidRPr="00E4285B" w:rsidRDefault="00F73399" w:rsidP="00F73399"/>
    <w:p w14:paraId="27127316" w14:textId="77777777" w:rsidR="00E4285B" w:rsidRPr="008F60DC" w:rsidRDefault="00E4285B" w:rsidP="00E4285B">
      <w:pPr>
        <w:pStyle w:val="Heading4"/>
      </w:pPr>
      <w:r w:rsidRPr="008F60DC">
        <w:t xml:space="preserve">Extinction’s inevitable under capitalism – it </w:t>
      </w:r>
      <w:r>
        <w:t>guarantees environmental collapse, perpetual military conflict, and the expansion of fascism.</w:t>
      </w:r>
    </w:p>
    <w:p w14:paraId="09D5E63E" w14:textId="77777777" w:rsidR="00E4285B" w:rsidRPr="008F60DC" w:rsidRDefault="00E4285B" w:rsidP="00E4285B">
      <w:r w:rsidRPr="008F60DC">
        <w:rPr>
          <w:rStyle w:val="Style13ptBold"/>
        </w:rPr>
        <w:t>Robinson 14</w:t>
      </w:r>
      <w:r w:rsidRPr="008F60DC">
        <w:rPr>
          <w:b/>
        </w:rPr>
        <w:t xml:space="preserve"> </w:t>
      </w:r>
      <w:r w:rsidRPr="008F60DC">
        <w:t>(William I., Prof. of Sociology, Global and International Studies, and Latin American Studies, @ UC-Santa Barbara, “Global Capitalism: Crisis of Humanity and the Specter of 21st Century Fascism” The World Financial Review)</w:t>
      </w:r>
    </w:p>
    <w:p w14:paraId="6DEE846E" w14:textId="77777777" w:rsidR="00E4285B" w:rsidRDefault="00E4285B" w:rsidP="00E4285B">
      <w:pPr>
        <w:rPr>
          <w:rStyle w:val="StyleUnderline"/>
        </w:rPr>
      </w:pPr>
      <w:r w:rsidRPr="008F60DC">
        <w:rPr>
          <w:sz w:val="16"/>
        </w:rPr>
        <w:t xml:space="preserve">Cyclical, Structural, and Systemic Crises </w:t>
      </w:r>
      <w:r w:rsidRPr="008F60DC">
        <w:rPr>
          <w:sz w:val="12"/>
        </w:rPr>
        <w:t>¶</w:t>
      </w:r>
      <w:r w:rsidRPr="008F60DC">
        <w:rPr>
          <w:sz w:val="16"/>
        </w:rPr>
        <w:t xml:space="preserve"> Most commentators on the contemporary crisis refer to the “Great Recession” of 2008 and its aftermath. Yet </w:t>
      </w:r>
      <w:r w:rsidRPr="008F60DC">
        <w:rPr>
          <w:rStyle w:val="StyleUnderline"/>
          <w:highlight w:val="cyan"/>
        </w:rPr>
        <w:t xml:space="preserve">the </w:t>
      </w:r>
      <w:r w:rsidRPr="008F60DC">
        <w:rPr>
          <w:rStyle w:val="StyleUnderline"/>
        </w:rPr>
        <w:t xml:space="preserve">causal </w:t>
      </w:r>
      <w:r w:rsidRPr="008F60DC">
        <w:rPr>
          <w:rStyle w:val="StyleUnderline"/>
          <w:highlight w:val="cyan"/>
        </w:rPr>
        <w:t xml:space="preserve">origins of </w:t>
      </w:r>
      <w:r w:rsidRPr="008F60DC">
        <w:rPr>
          <w:rStyle w:val="Emphasis"/>
          <w:highlight w:val="cyan"/>
        </w:rPr>
        <w:t>global crisis</w:t>
      </w:r>
      <w:r w:rsidRPr="008F60DC">
        <w:rPr>
          <w:rStyle w:val="StyleUnderline"/>
          <w:highlight w:val="cyan"/>
        </w:rPr>
        <w:t xml:space="preserve"> are</w:t>
      </w:r>
      <w:r w:rsidRPr="008F60DC">
        <w:rPr>
          <w:rStyle w:val="StyleUnderline"/>
        </w:rPr>
        <w:t xml:space="preserve"> to be </w:t>
      </w:r>
      <w:r w:rsidRPr="008F60DC">
        <w:rPr>
          <w:rStyle w:val="StyleUnderline"/>
          <w:highlight w:val="cyan"/>
        </w:rPr>
        <w:t>found in over-accumulation and</w:t>
      </w:r>
      <w:r w:rsidRPr="008F60DC">
        <w:rPr>
          <w:sz w:val="16"/>
        </w:rPr>
        <w:t xml:space="preserve"> also </w:t>
      </w:r>
      <w:r w:rsidRPr="008F60DC">
        <w:rPr>
          <w:rStyle w:val="StyleUnderline"/>
        </w:rPr>
        <w:t xml:space="preserve">in </w:t>
      </w:r>
      <w:r w:rsidRPr="008F60DC">
        <w:rPr>
          <w:rStyle w:val="Emphasis"/>
          <w:highlight w:val="cyan"/>
        </w:rPr>
        <w:t>contradictions of state power</w:t>
      </w:r>
      <w:r w:rsidRPr="008F60DC">
        <w:rPr>
          <w:sz w:val="16"/>
        </w:rPr>
        <w:t xml:space="preserve">, or </w:t>
      </w:r>
      <w:r w:rsidRPr="008F60DC">
        <w:rPr>
          <w:rStyle w:val="StyleUnderline"/>
          <w:highlight w:val="cyan"/>
        </w:rPr>
        <w:t>in</w:t>
      </w:r>
      <w:r w:rsidRPr="008F60DC">
        <w:rPr>
          <w:sz w:val="16"/>
        </w:rPr>
        <w:t xml:space="preserve"> what Marxists call </w:t>
      </w:r>
      <w:r w:rsidRPr="008F60DC">
        <w:rPr>
          <w:rStyle w:val="StyleUnderline"/>
          <w:highlight w:val="cyan"/>
        </w:rPr>
        <w:t>the internal contradictions of the capitalist system</w:t>
      </w:r>
      <w:r w:rsidRPr="008F60DC">
        <w:rPr>
          <w:sz w:val="16"/>
        </w:rPr>
        <w:t xml:space="preserve">. Moreover, </w:t>
      </w:r>
      <w:r w:rsidRPr="008F60DC">
        <w:rPr>
          <w:rStyle w:val="StyleUnderline"/>
        </w:rPr>
        <w:t xml:space="preserve">because the system is now global, </w:t>
      </w:r>
      <w:r w:rsidRPr="004262F6">
        <w:rPr>
          <w:rStyle w:val="StyleUnderline"/>
        </w:rPr>
        <w:t>crisis in</w:t>
      </w:r>
      <w:r w:rsidRPr="008F60DC">
        <w:rPr>
          <w:rStyle w:val="StyleUnderline"/>
        </w:rPr>
        <w:t xml:space="preserve"> any </w:t>
      </w:r>
      <w:r w:rsidRPr="004262F6">
        <w:rPr>
          <w:rStyle w:val="StyleUnderline"/>
        </w:rPr>
        <w:t>one place</w:t>
      </w:r>
      <w:r w:rsidRPr="008F60DC">
        <w:rPr>
          <w:rStyle w:val="StyleUnderline"/>
        </w:rPr>
        <w:t xml:space="preserve"> tends to </w:t>
      </w:r>
      <w:r w:rsidRPr="004262F6">
        <w:rPr>
          <w:rStyle w:val="StyleUnderline"/>
        </w:rPr>
        <w:t>represent crisis for the system</w:t>
      </w:r>
      <w:r w:rsidRPr="008F60DC">
        <w:rPr>
          <w:rStyle w:val="StyleUnderline"/>
        </w:rPr>
        <w:t xml:space="preserve"> as a whole.</w:t>
      </w:r>
      <w:r w:rsidRPr="008F60DC">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8F60DC">
        <w:rPr>
          <w:rStyle w:val="StyleUnderline"/>
        </w:rPr>
        <w:t>given the particular configuration of social and class forces and the correlation of these forces worldwide, national states are hard-pressed to regulate transnational circuits of accumulation and offset</w:t>
      </w:r>
      <w:r w:rsidRPr="008F60DC">
        <w:rPr>
          <w:sz w:val="16"/>
        </w:rPr>
        <w:t xml:space="preserve"> the </w:t>
      </w:r>
      <w:r w:rsidRPr="008F60DC">
        <w:rPr>
          <w:rStyle w:val="StyleUnderline"/>
        </w:rPr>
        <w:t>explosive contradictions</w:t>
      </w:r>
      <w:r w:rsidRPr="008F60DC">
        <w:rPr>
          <w:sz w:val="16"/>
        </w:rPr>
        <w:t xml:space="preserve"> built into the system. </w:t>
      </w:r>
      <w:r w:rsidRPr="008F60DC">
        <w:rPr>
          <w:sz w:val="12"/>
        </w:rPr>
        <w:t>¶</w:t>
      </w:r>
      <w:r w:rsidRPr="008F60DC">
        <w:rPr>
          <w:sz w:val="16"/>
        </w:rPr>
        <w:t xml:space="preserve"> Is this crisis cyclical, structural, or systemic? </w:t>
      </w:r>
      <w:r w:rsidRPr="008F60DC">
        <w:rPr>
          <w:rStyle w:val="StyleUnderline"/>
        </w:rPr>
        <w:t>Cyclical crises are recurrent to capitalism about once every 10 years and involve recessions that act as self-correcting mechanisms</w:t>
      </w:r>
      <w:r w:rsidRPr="008F60DC">
        <w:rPr>
          <w:sz w:val="16"/>
        </w:rPr>
        <w:t xml:space="preserve"> without any major restructuring of the system. The recessions of the early 1980s, the early 1990s, and of 2001 were cyclical crises. In contrast, the 2008 crisis signaled the slide into a structural crisis</w:t>
      </w:r>
      <w:r w:rsidRPr="008F60DC">
        <w:rPr>
          <w:i/>
          <w:iCs/>
          <w:sz w:val="16"/>
        </w:rPr>
        <w:t xml:space="preserve">. Structural crises </w:t>
      </w:r>
      <w:r w:rsidRPr="008F60DC">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8F60DC">
        <w:rPr>
          <w:rStyle w:val="StyleUnderline"/>
        </w:rPr>
        <w:t xml:space="preserve">A systemic crisis involves the replacement of a system by an entirely new system </w:t>
      </w:r>
      <w:r w:rsidRPr="004262F6">
        <w:rPr>
          <w:rStyle w:val="StyleUnderline"/>
        </w:rPr>
        <w:t>or</w:t>
      </w:r>
      <w:r w:rsidRPr="008F60DC">
        <w:rPr>
          <w:rStyle w:val="StyleUnderline"/>
        </w:rPr>
        <w:t xml:space="preserve"> by an </w:t>
      </w:r>
      <w:r w:rsidRPr="004262F6">
        <w:rPr>
          <w:rStyle w:val="StyleUnderline"/>
        </w:rPr>
        <w:t>outright collapse</w:t>
      </w:r>
      <w:r w:rsidRPr="008F60DC">
        <w:rPr>
          <w:rStyle w:val="StyleUnderline"/>
        </w:rPr>
        <w:t>. A structural crisis opens up the possibility for a systemic crisis.</w:t>
      </w:r>
      <w:r w:rsidRPr="008F60DC">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8F60DC">
        <w:rPr>
          <w:rStyle w:val="StyleUnderline"/>
        </w:rPr>
        <w:t xml:space="preserve">This is an historic moment of extreme uncertainty, in which collective responses from distinct social and class forces to the crisis are in great flux. </w:t>
      </w:r>
      <w:r w:rsidRPr="008F60DC">
        <w:rPr>
          <w:rStyle w:val="StyleUnderline"/>
          <w:sz w:val="12"/>
        </w:rPr>
        <w:t xml:space="preserve">¶ </w:t>
      </w:r>
      <w:r w:rsidRPr="008F60DC">
        <w:rPr>
          <w:sz w:val="16"/>
        </w:rPr>
        <w:t xml:space="preserve">Hence my concept of global crisis is broader than financial. </w:t>
      </w:r>
      <w:r w:rsidRPr="008F60DC">
        <w:rPr>
          <w:rStyle w:val="StyleUnderline"/>
        </w:rPr>
        <w:t>There are multiple and mutually constitutive dimensions – economic, social, political, cultural, ideological and ecological, not to mention the existential crisis of our consciousness</w:t>
      </w:r>
      <w:r w:rsidRPr="008F60DC">
        <w:rPr>
          <w:sz w:val="16"/>
        </w:rPr>
        <w:t xml:space="preserve">, values and very being. There is a crisis of social polarisation, that is, of </w:t>
      </w:r>
      <w:r w:rsidRPr="008F60DC">
        <w:rPr>
          <w:i/>
          <w:iCs/>
          <w:sz w:val="16"/>
        </w:rPr>
        <w:t xml:space="preserve">social reproduction. </w:t>
      </w:r>
      <w:r w:rsidRPr="008F60DC">
        <w:rPr>
          <w:rStyle w:val="StyleUnderline"/>
          <w:highlight w:val="cyan"/>
        </w:rPr>
        <w:t>The system cannot meet the needs</w:t>
      </w:r>
      <w:r w:rsidRPr="008F60DC">
        <w:rPr>
          <w:sz w:val="16"/>
        </w:rPr>
        <w:t xml:space="preserve"> or </w:t>
      </w:r>
      <w:r w:rsidRPr="008F60DC">
        <w:t xml:space="preserve">assure the survival </w:t>
      </w:r>
      <w:r w:rsidRPr="008F60DC">
        <w:rPr>
          <w:rStyle w:val="StyleUnderline"/>
          <w:highlight w:val="cyan"/>
        </w:rPr>
        <w:t>of</w:t>
      </w:r>
      <w:r w:rsidRPr="008F60DC">
        <w:t xml:space="preserve"> millions of people</w:t>
      </w:r>
      <w:r w:rsidRPr="008F60DC">
        <w:rPr>
          <w:sz w:val="16"/>
        </w:rPr>
        <w:t xml:space="preserve">, perhaps </w:t>
      </w:r>
      <w:r w:rsidRPr="008F60DC">
        <w:rPr>
          <w:rStyle w:val="StyleUnderline"/>
          <w:highlight w:val="cyan"/>
        </w:rPr>
        <w:t>a majority of humanity</w:t>
      </w:r>
      <w:r w:rsidRPr="008F60DC">
        <w:rPr>
          <w:rStyle w:val="StyleUnderline"/>
        </w:rPr>
        <w:t>.</w:t>
      </w:r>
      <w:r w:rsidRPr="008F60DC">
        <w:rPr>
          <w:sz w:val="16"/>
        </w:rPr>
        <w:t xml:space="preserve"> There are crises of state legitimacy and political authority, or of </w:t>
      </w:r>
      <w:r w:rsidRPr="008F60DC">
        <w:rPr>
          <w:i/>
          <w:iCs/>
          <w:sz w:val="16"/>
        </w:rPr>
        <w:t xml:space="preserve">hegemony </w:t>
      </w:r>
      <w:r w:rsidRPr="008F60DC">
        <w:rPr>
          <w:sz w:val="16"/>
        </w:rPr>
        <w:t xml:space="preserve">and </w:t>
      </w:r>
      <w:r w:rsidRPr="008F60DC">
        <w:rPr>
          <w:i/>
          <w:iCs/>
          <w:sz w:val="16"/>
        </w:rPr>
        <w:t xml:space="preserve">domination. </w:t>
      </w:r>
      <w:r w:rsidRPr="008F60DC">
        <w:rPr>
          <w:sz w:val="16"/>
        </w:rPr>
        <w:t xml:space="preserve">National states face </w:t>
      </w:r>
      <w:r w:rsidRPr="008F60DC">
        <w:rPr>
          <w:rStyle w:val="StyleUnderline"/>
          <w:highlight w:val="cyan"/>
        </w:rPr>
        <w:t>spiraling crises of legitimacy as they fail to meet the social grievances of local working and popular classes experiencing downward mobility</w:t>
      </w:r>
      <w:r w:rsidRPr="008F60DC">
        <w:rPr>
          <w:sz w:val="16"/>
        </w:rPr>
        <w:t xml:space="preserve">, unemployment, heightened insecurity and greater hardships. </w:t>
      </w:r>
      <w:r w:rsidRPr="008F60DC">
        <w:rPr>
          <w:rStyle w:val="StyleUnderline"/>
        </w:rPr>
        <w:t>The legitimacy of the system has increasingly been called into question by millions</w:t>
      </w:r>
      <w:r w:rsidRPr="008F60DC">
        <w:rPr>
          <w:sz w:val="16"/>
        </w:rPr>
        <w:t xml:space="preserve">, </w:t>
      </w:r>
      <w:r w:rsidRPr="008F60DC">
        <w:rPr>
          <w:rStyle w:val="StyleUnderline"/>
        </w:rPr>
        <w:t>perhaps</w:t>
      </w:r>
      <w:r w:rsidRPr="008F60DC">
        <w:rPr>
          <w:sz w:val="16"/>
        </w:rPr>
        <w:t xml:space="preserve"> even </w:t>
      </w:r>
      <w:r w:rsidRPr="008F60DC">
        <w:rPr>
          <w:rStyle w:val="StyleUnderline"/>
        </w:rPr>
        <w:t>billions</w:t>
      </w:r>
      <w:r w:rsidRPr="008F60DC">
        <w:rPr>
          <w:sz w:val="16"/>
        </w:rPr>
        <w:t xml:space="preserve">, of people around the world, </w:t>
      </w:r>
      <w:r w:rsidRPr="008F60DC">
        <w:rPr>
          <w:rStyle w:val="StyleUnderline"/>
        </w:rPr>
        <w:t>and is facing expanded counter-hegemonic challenges.</w:t>
      </w:r>
      <w:r w:rsidRPr="008F60DC">
        <w:rPr>
          <w:sz w:val="16"/>
        </w:rPr>
        <w:t xml:space="preserve"> Global elites have been unable counter this erosion of the system’s authority in the face of worldwide pressures for a global moral economy. </w:t>
      </w:r>
      <w:r w:rsidRPr="008F60DC">
        <w:rPr>
          <w:rStyle w:val="StyleUnderline"/>
        </w:rPr>
        <w:t xml:space="preserve">And </w:t>
      </w:r>
      <w:r w:rsidRPr="008F60DC">
        <w:rPr>
          <w:rStyle w:val="StyleUnderline"/>
          <w:highlight w:val="cyan"/>
        </w:rPr>
        <w:t>a canopy that envelops all these dimensions is</w:t>
      </w:r>
      <w:r w:rsidRPr="008F60DC">
        <w:rPr>
          <w:rStyle w:val="StyleUnderline"/>
        </w:rPr>
        <w:t xml:space="preserve"> a crisis of sustainability rooted in</w:t>
      </w:r>
      <w:r w:rsidRPr="008F60DC">
        <w:rPr>
          <w:sz w:val="16"/>
        </w:rPr>
        <w:t xml:space="preserve"> an ecological holocaust that has already begun, expressed in </w:t>
      </w:r>
      <w:r w:rsidRPr="008F60DC">
        <w:rPr>
          <w:rStyle w:val="Emphasis"/>
          <w:highlight w:val="cyan"/>
        </w:rPr>
        <w:t>climate change and the impending collapse of centralised ag</w:t>
      </w:r>
      <w:r w:rsidRPr="008F60DC">
        <w:rPr>
          <w:rStyle w:val="StyleUnderline"/>
        </w:rPr>
        <w:t>ricultural systems</w:t>
      </w:r>
      <w:r w:rsidRPr="008F60DC">
        <w:rPr>
          <w:sz w:val="16"/>
        </w:rPr>
        <w:t xml:space="preserve"> in several regions of the world, among other indicators. By </w:t>
      </w:r>
      <w:r w:rsidRPr="008F60DC">
        <w:rPr>
          <w:rStyle w:val="StyleUnderline"/>
        </w:rPr>
        <w:t>a crisis of humanity</w:t>
      </w:r>
      <w:r w:rsidRPr="008F60DC">
        <w:rPr>
          <w:i/>
          <w:iCs/>
          <w:sz w:val="16"/>
        </w:rPr>
        <w:t xml:space="preserve"> </w:t>
      </w:r>
      <w:r w:rsidRPr="008F60DC">
        <w:rPr>
          <w:sz w:val="16"/>
        </w:rPr>
        <w:t xml:space="preserve">I mean a crisis that is approaching systemic proportions, </w:t>
      </w:r>
      <w:r w:rsidRPr="008F60DC">
        <w:rPr>
          <w:rStyle w:val="Emphasis"/>
          <w:highlight w:val="cyan"/>
        </w:rPr>
        <w:t xml:space="preserve">threatening the ability of billions </w:t>
      </w:r>
      <w:r w:rsidRPr="008F60DC">
        <w:rPr>
          <w:rStyle w:val="Emphasis"/>
        </w:rPr>
        <w:t xml:space="preserve">of people </w:t>
      </w:r>
      <w:r w:rsidRPr="008F60DC">
        <w:rPr>
          <w:rStyle w:val="Emphasis"/>
          <w:highlight w:val="cyan"/>
        </w:rPr>
        <w:t>to survive</w:t>
      </w:r>
      <w:r w:rsidRPr="008F60DC">
        <w:rPr>
          <w:rStyle w:val="StyleUnderline"/>
        </w:rPr>
        <w:t xml:space="preserve">, and </w:t>
      </w:r>
      <w:r w:rsidRPr="008F60DC">
        <w:rPr>
          <w:rStyle w:val="StyleUnderline"/>
          <w:highlight w:val="cyan"/>
        </w:rPr>
        <w:t>raising the</w:t>
      </w:r>
      <w:r w:rsidRPr="008F60DC">
        <w:rPr>
          <w:rStyle w:val="StyleUnderline"/>
        </w:rPr>
        <w:t xml:space="preserve"> specter of a </w:t>
      </w:r>
      <w:r w:rsidRPr="008F60DC">
        <w:rPr>
          <w:rStyle w:val="StyleUnderline"/>
          <w:highlight w:val="cyan"/>
        </w:rPr>
        <w:t>collapse of world civilisation</w:t>
      </w:r>
      <w:r w:rsidRPr="008F60DC">
        <w:rPr>
          <w:sz w:val="16"/>
        </w:rPr>
        <w:t xml:space="preserve"> and degeneration into a new “Dark Ages.”2 </w:t>
      </w:r>
      <w:r w:rsidRPr="008F60DC">
        <w:rPr>
          <w:sz w:val="12"/>
        </w:rPr>
        <w:t>¶</w:t>
      </w:r>
      <w:r w:rsidRPr="008F60DC">
        <w:rPr>
          <w:sz w:val="16"/>
        </w:rPr>
        <w:t xml:space="preserve"> This crisis of humanity shares a number of aspects with earlier structural crises but there are also several features unique to the present: </w:t>
      </w:r>
      <w:r w:rsidRPr="008F60DC">
        <w:rPr>
          <w:sz w:val="12"/>
        </w:rPr>
        <w:t>¶</w:t>
      </w:r>
      <w:r w:rsidRPr="008F60DC">
        <w:rPr>
          <w:sz w:val="16"/>
        </w:rPr>
        <w:t xml:space="preserve"> 1. </w:t>
      </w:r>
      <w:r w:rsidRPr="004262F6">
        <w:rPr>
          <w:rStyle w:val="StyleUnderline"/>
        </w:rPr>
        <w:t>The system is fast reaching</w:t>
      </w:r>
      <w:r w:rsidRPr="008F60DC">
        <w:rPr>
          <w:rStyle w:val="StyleUnderline"/>
        </w:rPr>
        <w:t xml:space="preserve"> the </w:t>
      </w:r>
      <w:r w:rsidRPr="004262F6">
        <w:rPr>
          <w:rStyle w:val="Emphasis"/>
        </w:rPr>
        <w:t>ecological limits of its reproduction</w:t>
      </w:r>
      <w:r w:rsidRPr="008F60DC">
        <w:rPr>
          <w:rStyle w:val="StyleUnderline"/>
        </w:rPr>
        <w:t>. Global capitalism now couples human and natural history in such a way as to threaten to bring about what would be the sixth mass extinction</w:t>
      </w:r>
      <w:r w:rsidRPr="008F60DC">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8F60DC">
        <w:rPr>
          <w:rStyle w:val="StyleUnderline"/>
        </w:rPr>
        <w:t>there are nine “planetary boundaries” crucial to maintaining an earth system environment in which humans can exist, four of which are experiencing</w:t>
      </w:r>
      <w:r w:rsidRPr="008F60DC">
        <w:rPr>
          <w:sz w:val="16"/>
        </w:rPr>
        <w:t xml:space="preserve"> at this time </w:t>
      </w:r>
      <w:r w:rsidRPr="008F60DC">
        <w:rPr>
          <w:rStyle w:val="StyleUnderline"/>
        </w:rPr>
        <w:t>the onset of irreversible environmental degradation and three of which</w:t>
      </w:r>
      <w:r w:rsidRPr="008F60DC">
        <w:rPr>
          <w:sz w:val="16"/>
        </w:rPr>
        <w:t xml:space="preserve"> (climate change, the nitrogen cycle, and biodiversity loss) </w:t>
      </w:r>
      <w:r w:rsidRPr="008F60DC">
        <w:rPr>
          <w:rStyle w:val="StyleUnderline"/>
        </w:rPr>
        <w:t>are at “tipping points</w:t>
      </w:r>
      <w:r w:rsidRPr="008F60DC">
        <w:rPr>
          <w:sz w:val="16"/>
        </w:rPr>
        <w:t xml:space="preserve">,” meaning that these processes have already crossed their planetary boundaries. </w:t>
      </w:r>
      <w:r w:rsidRPr="008F60DC">
        <w:rPr>
          <w:sz w:val="12"/>
        </w:rPr>
        <w:t>¶</w:t>
      </w:r>
      <w:r w:rsidRPr="008F60DC">
        <w:rPr>
          <w:sz w:val="16"/>
        </w:rPr>
        <w:t xml:space="preserve"> 2. </w:t>
      </w:r>
      <w:r w:rsidRPr="008F60DC">
        <w:rPr>
          <w:rStyle w:val="StyleUnderline"/>
          <w:highlight w:val="cyan"/>
        </w:rPr>
        <w:t>The magnitude</w:t>
      </w:r>
      <w:r w:rsidRPr="008F60DC">
        <w:rPr>
          <w:rStyle w:val="StyleUnderline"/>
        </w:rPr>
        <w:t xml:space="preserve"> of the means </w:t>
      </w:r>
      <w:r w:rsidRPr="008F60DC">
        <w:rPr>
          <w:rStyle w:val="StyleUnderline"/>
          <w:highlight w:val="cyan"/>
        </w:rPr>
        <w:t xml:space="preserve">of </w:t>
      </w:r>
      <w:r w:rsidRPr="008F60DC">
        <w:rPr>
          <w:rStyle w:val="Emphasis"/>
          <w:highlight w:val="cyan"/>
        </w:rPr>
        <w:t>violence</w:t>
      </w:r>
      <w:r w:rsidRPr="008F60DC">
        <w:rPr>
          <w:rStyle w:val="StyleUnderline"/>
        </w:rPr>
        <w:t xml:space="preserve"> and</w:t>
      </w:r>
      <w:r w:rsidRPr="008F60DC">
        <w:rPr>
          <w:sz w:val="16"/>
        </w:rPr>
        <w:t xml:space="preserve"> social </w:t>
      </w:r>
      <w:r w:rsidRPr="008F60DC">
        <w:rPr>
          <w:rStyle w:val="StyleUnderline"/>
        </w:rPr>
        <w:t xml:space="preserve">control </w:t>
      </w:r>
      <w:r w:rsidRPr="008F60DC">
        <w:rPr>
          <w:rStyle w:val="Emphasis"/>
          <w:highlight w:val="cyan"/>
        </w:rPr>
        <w:t>is unprecedented</w:t>
      </w:r>
      <w:r w:rsidRPr="008F60DC">
        <w:rPr>
          <w:rStyle w:val="StyleUnderline"/>
        </w:rPr>
        <w:t>, as is the concentration of the means of global communication and symbolic production</w:t>
      </w:r>
      <w:r w:rsidRPr="008F60DC">
        <w:rPr>
          <w:sz w:val="16"/>
        </w:rPr>
        <w:t xml:space="preserve"> and circulation in the hands of a very few powerful groups. </w:t>
      </w:r>
      <w:r w:rsidRPr="008F60DC">
        <w:rPr>
          <w:rStyle w:val="Emphasis"/>
          <w:highlight w:val="cyan"/>
        </w:rPr>
        <w:t>Computerised wars, drones, bunker-buster bombs</w:t>
      </w:r>
      <w:r w:rsidRPr="008F60DC">
        <w:rPr>
          <w:rStyle w:val="StyleUnderline"/>
        </w:rPr>
        <w:t>, star wars</w:t>
      </w:r>
      <w:r w:rsidRPr="008F60DC">
        <w:rPr>
          <w:sz w:val="16"/>
        </w:rPr>
        <w:t xml:space="preserve">, and so forth, </w:t>
      </w:r>
      <w:r w:rsidRPr="008F60DC">
        <w:rPr>
          <w:rStyle w:val="StyleUnderline"/>
        </w:rPr>
        <w:t xml:space="preserve">have changed the face of warfare. </w:t>
      </w:r>
      <w:r w:rsidRPr="008F60DC">
        <w:rPr>
          <w:rStyle w:val="StyleUnderline"/>
          <w:highlight w:val="cyan"/>
        </w:rPr>
        <w:t>Warfare has become normalised and sanitised</w:t>
      </w:r>
      <w:r w:rsidRPr="008F60DC">
        <w:rPr>
          <w:rStyle w:val="StyleUnderline"/>
        </w:rPr>
        <w:t xml:space="preserve"> for those not directly at the receiving end of armed aggression.</w:t>
      </w:r>
      <w:r w:rsidRPr="008F60DC">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8F60DC">
        <w:rPr>
          <w:i/>
          <w:iCs/>
          <w:sz w:val="16"/>
        </w:rPr>
        <w:t xml:space="preserve">1984 has arrived; </w:t>
      </w:r>
      <w:r w:rsidRPr="008F60DC">
        <w:rPr>
          <w:sz w:val="12"/>
        </w:rPr>
        <w:t>¶</w:t>
      </w:r>
      <w:r w:rsidRPr="008F60DC">
        <w:rPr>
          <w:sz w:val="16"/>
        </w:rPr>
        <w:t xml:space="preserve"> 3. </w:t>
      </w:r>
      <w:r w:rsidRPr="008F60DC">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8F60DC">
        <w:rPr>
          <w:sz w:val="16"/>
        </w:rPr>
        <w:t xml:space="preserve">, that is, converted in hot-house fashion into spaces of capital, so that </w:t>
      </w:r>
      <w:r w:rsidRPr="008F60DC">
        <w:rPr>
          <w:i/>
          <w:iCs/>
          <w:sz w:val="16"/>
        </w:rPr>
        <w:t xml:space="preserve">intensive </w:t>
      </w:r>
      <w:r w:rsidRPr="008F60DC">
        <w:rPr>
          <w:sz w:val="16"/>
        </w:rPr>
        <w:t xml:space="preserve">expansion is reaching depths never before seen. </w:t>
      </w:r>
      <w:r w:rsidRPr="008F60DC">
        <w:rPr>
          <w:rStyle w:val="StyleUnderline"/>
        </w:rPr>
        <w:t>Capitalism must continually expand or collapse.</w:t>
      </w:r>
      <w:r w:rsidRPr="008F60DC">
        <w:rPr>
          <w:sz w:val="16"/>
        </w:rPr>
        <w:t xml:space="preserve"> How or where will it now expand? </w:t>
      </w:r>
      <w:r w:rsidRPr="008F60DC">
        <w:rPr>
          <w:sz w:val="12"/>
        </w:rPr>
        <w:t>¶</w:t>
      </w:r>
      <w:r w:rsidRPr="008F60DC">
        <w:rPr>
          <w:sz w:val="16"/>
        </w:rPr>
        <w:t xml:space="preserve"> 4. </w:t>
      </w:r>
      <w:r w:rsidRPr="004262F6">
        <w:rPr>
          <w:rStyle w:val="StyleUnderline"/>
        </w:rPr>
        <w:t>There is the rise of a vast surplus population inhabiting a “planet of slums,”</w:t>
      </w:r>
      <w:r w:rsidRPr="004262F6">
        <w:rPr>
          <w:sz w:val="16"/>
        </w:rPr>
        <w:t xml:space="preserve">4 </w:t>
      </w:r>
      <w:r w:rsidRPr="004262F6">
        <w:rPr>
          <w:rStyle w:val="StyleUnderline"/>
        </w:rPr>
        <w:t xml:space="preserve">alienated from the productive economy, thrown into the margins, and subject to sophisticated systems of social </w:t>
      </w:r>
      <w:r w:rsidRPr="004262F6">
        <w:rPr>
          <w:rStyle w:val="Emphasis"/>
        </w:rPr>
        <w:t>control and to destruction</w:t>
      </w:r>
      <w:r w:rsidRPr="004262F6">
        <w:rPr>
          <w:rStyle w:val="StyleUnderline"/>
        </w:rPr>
        <w:t xml:space="preserve"> - to a mortal cycle of dispossession-exploitation-exclusion. This includes </w:t>
      </w:r>
      <w:r w:rsidRPr="004262F6">
        <w:rPr>
          <w:rStyle w:val="Emphasis"/>
        </w:rPr>
        <w:t>prison-industrial and immigrant-detention complexes, omnipresent policing, militarised gentrification</w:t>
      </w:r>
      <w:r w:rsidRPr="008F60DC">
        <w:rPr>
          <w:sz w:val="16"/>
        </w:rPr>
        <w:t xml:space="preserve">, and so on; </w:t>
      </w:r>
      <w:r w:rsidRPr="008F60DC">
        <w:rPr>
          <w:sz w:val="12"/>
        </w:rPr>
        <w:t>¶</w:t>
      </w:r>
      <w:r w:rsidRPr="008F60DC">
        <w:rPr>
          <w:sz w:val="16"/>
        </w:rPr>
        <w:t xml:space="preserve"> 5. </w:t>
      </w:r>
      <w:r w:rsidRPr="008F60DC">
        <w:rPr>
          <w:rStyle w:val="StyleUnderline"/>
        </w:rPr>
        <w:t>There is a disjuncture between a globalising economy and a nation-state based system of political authority.</w:t>
      </w:r>
      <w:r w:rsidRPr="008F60DC">
        <w:rPr>
          <w:sz w:val="16"/>
        </w:rPr>
        <w:t xml:space="preserve"> </w:t>
      </w:r>
      <w:r w:rsidRPr="008F60DC">
        <w:rPr>
          <w:rStyle w:val="StyleUnderline"/>
        </w:rPr>
        <w:t>Transnational state apparatuses</w:t>
      </w:r>
      <w:r w:rsidRPr="008F60DC">
        <w:rPr>
          <w:sz w:val="16"/>
        </w:rPr>
        <w:t xml:space="preserve"> are incipient and </w:t>
      </w:r>
      <w:r w:rsidRPr="008F60DC">
        <w:rPr>
          <w:rStyle w:val="StyleUnderline"/>
        </w:rPr>
        <w:t>have not been able to play the role of</w:t>
      </w:r>
      <w:r w:rsidRPr="008F60DC">
        <w:rPr>
          <w:sz w:val="16"/>
        </w:rPr>
        <w:t xml:space="preserve"> what social scientists refer to as a “</w:t>
      </w:r>
      <w:r w:rsidRPr="008F60DC">
        <w:rPr>
          <w:rStyle w:val="StyleUnderline"/>
        </w:rPr>
        <w:t>hegemon</w:t>
      </w:r>
      <w:r w:rsidRPr="008F60DC">
        <w:rPr>
          <w:sz w:val="16"/>
        </w:rPr>
        <w:t xml:space="preserve">,” or a leading nation-state that has enough power and authority to organise and stabilise the system. </w:t>
      </w:r>
      <w:r w:rsidRPr="008F60DC">
        <w:rPr>
          <w:rStyle w:val="StyleUnderline"/>
          <w:highlight w:val="cyan"/>
        </w:rPr>
        <w:t xml:space="preserve">The spread of </w:t>
      </w:r>
      <w:r w:rsidRPr="008F60DC">
        <w:rPr>
          <w:rStyle w:val="Emphasis"/>
          <w:highlight w:val="cyan"/>
        </w:rPr>
        <w:t>w</w:t>
      </w:r>
      <w:r w:rsidRPr="008F60DC">
        <w:rPr>
          <w:rStyle w:val="StyleUnderline"/>
        </w:rPr>
        <w:t xml:space="preserve">eapons of </w:t>
      </w:r>
      <w:r w:rsidRPr="008F60DC">
        <w:rPr>
          <w:rStyle w:val="Emphasis"/>
          <w:highlight w:val="cyan"/>
        </w:rPr>
        <w:t>m</w:t>
      </w:r>
      <w:r w:rsidRPr="008F60DC">
        <w:rPr>
          <w:rStyle w:val="StyleUnderline"/>
        </w:rPr>
        <w:t xml:space="preserve">ass </w:t>
      </w:r>
      <w:r w:rsidRPr="008F60DC">
        <w:rPr>
          <w:rStyle w:val="Emphasis"/>
          <w:highlight w:val="cyan"/>
        </w:rPr>
        <w:t>d</w:t>
      </w:r>
      <w:r w:rsidRPr="008F60DC">
        <w:rPr>
          <w:rStyle w:val="StyleUnderline"/>
        </w:rPr>
        <w:t xml:space="preserve">estruction </w:t>
      </w:r>
      <w:r w:rsidRPr="008F60DC">
        <w:rPr>
          <w:rStyle w:val="StyleUnderline"/>
          <w:highlight w:val="cyan"/>
        </w:rPr>
        <w:t>and</w:t>
      </w:r>
      <w:r w:rsidRPr="008F60DC">
        <w:rPr>
          <w:rStyle w:val="StyleUnderline"/>
        </w:rPr>
        <w:t xml:space="preserve"> the unprecedented </w:t>
      </w:r>
      <w:r w:rsidRPr="008F60DC">
        <w:rPr>
          <w:rStyle w:val="StyleUnderline"/>
          <w:highlight w:val="cyan"/>
        </w:rPr>
        <w:t>militarisation</w:t>
      </w:r>
      <w:r w:rsidRPr="008F60DC">
        <w:rPr>
          <w:rStyle w:val="StyleUnderline"/>
        </w:rPr>
        <w:t xml:space="preserve"> of social life and conflict across the globe </w:t>
      </w:r>
      <w:r w:rsidRPr="008F60DC">
        <w:rPr>
          <w:rStyle w:val="StyleUnderline"/>
          <w:highlight w:val="cyan"/>
        </w:rPr>
        <w:t>makes it hard to imagine</w:t>
      </w:r>
      <w:r w:rsidRPr="008F60DC">
        <w:rPr>
          <w:rStyle w:val="StyleUnderline"/>
        </w:rPr>
        <w:t xml:space="preserve"> that </w:t>
      </w:r>
      <w:r w:rsidRPr="008F60DC">
        <w:rPr>
          <w:rStyle w:val="StyleUnderline"/>
          <w:highlight w:val="cyan"/>
        </w:rPr>
        <w:t>the system can come under</w:t>
      </w:r>
      <w:r w:rsidRPr="008F60DC">
        <w:rPr>
          <w:rStyle w:val="StyleUnderline"/>
        </w:rPr>
        <w:t xml:space="preserve"> any </w:t>
      </w:r>
      <w:r w:rsidRPr="008F60DC">
        <w:rPr>
          <w:rStyle w:val="StyleUnderline"/>
          <w:highlight w:val="cyan"/>
        </w:rPr>
        <w:t>stable political authority</w:t>
      </w:r>
      <w:r w:rsidRPr="008F60DC">
        <w:rPr>
          <w:rStyle w:val="StyleUnderline"/>
        </w:rPr>
        <w:t xml:space="preserve"> that assures its reproduction. </w:t>
      </w:r>
      <w:r w:rsidRPr="008F60DC">
        <w:rPr>
          <w:sz w:val="12"/>
        </w:rPr>
        <w:t>¶</w:t>
      </w:r>
      <w:r w:rsidRPr="008F60DC">
        <w:rPr>
          <w:sz w:val="16"/>
        </w:rPr>
        <w:t xml:space="preserve"> Global Police State </w:t>
      </w:r>
      <w:r w:rsidRPr="008F60DC">
        <w:rPr>
          <w:sz w:val="12"/>
        </w:rPr>
        <w:t>¶</w:t>
      </w:r>
      <w:r w:rsidRPr="008F60DC">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8F60DC">
        <w:rPr>
          <w:sz w:val="12"/>
        </w:rPr>
        <w:t>¶</w:t>
      </w:r>
      <w:r w:rsidRPr="008F60DC">
        <w:rPr>
          <w:sz w:val="16"/>
        </w:rPr>
        <w:t xml:space="preserve"> One is what we could call </w:t>
      </w:r>
      <w:r w:rsidRPr="008F60DC">
        <w:rPr>
          <w:rStyle w:val="StyleUnderline"/>
        </w:rPr>
        <w:t xml:space="preserve">“reformism from above.” This </w:t>
      </w:r>
      <w:r w:rsidRPr="008F60DC">
        <w:rPr>
          <w:rStyle w:val="Emphasis"/>
        </w:rPr>
        <w:t>elite reformism</w:t>
      </w:r>
      <w:r w:rsidRPr="008F60DC">
        <w:rPr>
          <w:rStyle w:val="StyleUnderline"/>
        </w:rPr>
        <w:t xml:space="preserve"> is aimed at </w:t>
      </w:r>
      <w:r w:rsidRPr="008F60DC">
        <w:rPr>
          <w:rStyle w:val="Emphasis"/>
        </w:rPr>
        <w:t>stabilising the system</w:t>
      </w:r>
      <w:r w:rsidRPr="008F60DC">
        <w:rPr>
          <w:rStyle w:val="StyleUnderline"/>
        </w:rPr>
        <w:t>, at saving the system from itself</w:t>
      </w:r>
      <w:r w:rsidRPr="008F60DC">
        <w:rPr>
          <w:sz w:val="16"/>
        </w:rPr>
        <w:t xml:space="preserve"> and from more radical re- sponses from below. Nonetheless, in the years </w:t>
      </w:r>
      <w:r w:rsidRPr="008F60DC">
        <w:rPr>
          <w:rStyle w:val="StyleUnderline"/>
        </w:rPr>
        <w:t>following the 2008 collapse</w:t>
      </w:r>
      <w:r w:rsidRPr="008F60DC">
        <w:rPr>
          <w:sz w:val="16"/>
        </w:rPr>
        <w:t xml:space="preserve"> of the global financial system it seems these </w:t>
      </w:r>
      <w:r w:rsidRPr="008F60DC">
        <w:rPr>
          <w:rStyle w:val="Emphasis"/>
        </w:rPr>
        <w:t>reformers are unable</w:t>
      </w:r>
      <w:r w:rsidRPr="008F60DC">
        <w:rPr>
          <w:rStyle w:val="StyleUnderline"/>
        </w:rPr>
        <w:t xml:space="preserve"> (or unwilling) </w:t>
      </w:r>
      <w:r w:rsidRPr="008F60DC">
        <w:rPr>
          <w:rStyle w:val="Emphasis"/>
        </w:rPr>
        <w:t>to prevail over</w:t>
      </w:r>
      <w:r w:rsidRPr="008F60DC">
        <w:rPr>
          <w:rStyle w:val="StyleUnderline"/>
        </w:rPr>
        <w:t xml:space="preserve"> the power of </w:t>
      </w:r>
      <w:r w:rsidRPr="008F60DC">
        <w:rPr>
          <w:rStyle w:val="Emphasis"/>
        </w:rPr>
        <w:t>transnational financial capital</w:t>
      </w:r>
      <w:r w:rsidRPr="008F60DC">
        <w:rPr>
          <w:sz w:val="16"/>
        </w:rPr>
        <w:t xml:space="preserve">.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8F60DC">
        <w:rPr>
          <w:sz w:val="12"/>
        </w:rPr>
        <w:t>¶</w:t>
      </w:r>
      <w:r w:rsidRPr="008F60DC">
        <w:rPr>
          <w:sz w:val="16"/>
        </w:rPr>
        <w:t xml:space="preserve"> Yet another response is that I term </w:t>
      </w:r>
      <w:r w:rsidRPr="008F60DC">
        <w:rPr>
          <w:i/>
          <w:iCs/>
          <w:sz w:val="16"/>
        </w:rPr>
        <w:t>21st century fascism</w:t>
      </w:r>
      <w:r w:rsidRPr="008F60DC">
        <w:rPr>
          <w:sz w:val="16"/>
        </w:rPr>
        <w:t xml:space="preserve">.5 </w:t>
      </w:r>
      <w:r w:rsidRPr="008F60DC">
        <w:rPr>
          <w:rStyle w:val="StyleUnderline"/>
          <w:highlight w:val="cyan"/>
        </w:rPr>
        <w:t xml:space="preserve">The ultra-right </w:t>
      </w:r>
      <w:r w:rsidRPr="00B26599">
        <w:rPr>
          <w:rStyle w:val="StyleUnderline"/>
          <w:highlight w:val="cyan"/>
        </w:rPr>
        <w:t>is an insurgent</w:t>
      </w:r>
      <w:r w:rsidRPr="008F60DC">
        <w:rPr>
          <w:rStyle w:val="StyleUnderline"/>
        </w:rPr>
        <w:t xml:space="preserve"> force in many countries.</w:t>
      </w:r>
      <w:r w:rsidRPr="008F60DC">
        <w:rPr>
          <w:sz w:val="16"/>
        </w:rPr>
        <w:t xml:space="preserve"> In broad strokes, </w:t>
      </w:r>
      <w:r w:rsidRPr="008F60DC">
        <w:rPr>
          <w:rStyle w:val="StyleUnderline"/>
        </w:rPr>
        <w:t xml:space="preserve">this project </w:t>
      </w:r>
      <w:r w:rsidRPr="00B26599">
        <w:rPr>
          <w:rStyle w:val="StyleUnderline"/>
          <w:highlight w:val="cyan"/>
        </w:rPr>
        <w:t>seeks to fuse reactionary political power with transnational capital</w:t>
      </w:r>
      <w:r w:rsidRPr="008F60DC">
        <w:rPr>
          <w:rStyle w:val="StyleUnderline"/>
        </w:rPr>
        <w:t xml:space="preserve"> and to organise a mass base among historically privileged sectors of the global working class</w:t>
      </w:r>
      <w:r w:rsidRPr="008F60DC">
        <w:rPr>
          <w:sz w:val="16"/>
        </w:rPr>
        <w:t xml:space="preserve"> – </w:t>
      </w:r>
      <w:r w:rsidRPr="008F60DC">
        <w:rPr>
          <w:rStyle w:val="StyleUnderline"/>
        </w:rPr>
        <w:t>such as white workers</w:t>
      </w:r>
      <w:r w:rsidRPr="008F60DC">
        <w:rPr>
          <w:sz w:val="16"/>
        </w:rPr>
        <w:t xml:space="preserve"> in the North and middle layers in the South – </w:t>
      </w:r>
      <w:r w:rsidRPr="008F60DC">
        <w:rPr>
          <w:rStyle w:val="StyleUnderline"/>
        </w:rPr>
        <w:t xml:space="preserve">that are now experiencing heightened insecurity and the specter of downward mobility. </w:t>
      </w:r>
      <w:r w:rsidRPr="004262F6">
        <w:rPr>
          <w:rStyle w:val="StyleUnderline"/>
        </w:rPr>
        <w:t xml:space="preserve">It involves </w:t>
      </w:r>
      <w:r w:rsidRPr="008F60DC">
        <w:rPr>
          <w:rStyle w:val="Emphasis"/>
          <w:highlight w:val="cyan"/>
        </w:rPr>
        <w:t>militarism</w:t>
      </w:r>
      <w:r w:rsidRPr="008F60DC">
        <w:rPr>
          <w:rStyle w:val="Emphasis"/>
        </w:rPr>
        <w:t xml:space="preserve">, extreme </w:t>
      </w:r>
      <w:r w:rsidRPr="004262F6">
        <w:rPr>
          <w:rStyle w:val="Emphasis"/>
        </w:rPr>
        <w:t>masculinisation, homophobia, racism and racist mobilisations</w:t>
      </w:r>
      <w:r w:rsidRPr="008F60DC">
        <w:rPr>
          <w:rStyle w:val="StyleUnderline"/>
        </w:rPr>
        <w:t>, including the search for scapegoats, such as immigrant workers and</w:t>
      </w:r>
      <w:r w:rsidRPr="008F60DC">
        <w:rPr>
          <w:sz w:val="16"/>
        </w:rPr>
        <w:t xml:space="preserve">, in the West, </w:t>
      </w:r>
      <w:r w:rsidRPr="008F60DC">
        <w:rPr>
          <w:rStyle w:val="StyleUnderline"/>
        </w:rPr>
        <w:t xml:space="preserve">Muslims. </w:t>
      </w:r>
      <w:r w:rsidRPr="008F60DC">
        <w:rPr>
          <w:rStyle w:val="Emphasis"/>
          <w:highlight w:val="cyan"/>
        </w:rPr>
        <w:t>Twenty-first century fascism</w:t>
      </w:r>
      <w:r w:rsidRPr="008F60DC">
        <w:rPr>
          <w:rStyle w:val="StyleUnderline"/>
        </w:rPr>
        <w:t xml:space="preserve"> evokes mystifying ideologies, often </w:t>
      </w:r>
      <w:r w:rsidRPr="008F60DC">
        <w:rPr>
          <w:rStyle w:val="StyleUnderline"/>
          <w:highlight w:val="cyan"/>
        </w:rPr>
        <w:t>involving race/culture supremacy and xenophobia</w:t>
      </w:r>
      <w:r w:rsidRPr="008F60DC">
        <w:rPr>
          <w:rStyle w:val="StyleUnderline"/>
        </w:rPr>
        <w:t xml:space="preserve">, embracing an idealised and mythical past. Neo-fascist culture </w:t>
      </w:r>
      <w:r w:rsidRPr="008F60DC">
        <w:rPr>
          <w:rStyle w:val="Emphasis"/>
          <w:highlight w:val="cyan"/>
        </w:rPr>
        <w:t>normalises and glamorises warfare</w:t>
      </w:r>
      <w:r w:rsidRPr="008F60DC">
        <w:rPr>
          <w:rStyle w:val="StyleUnderline"/>
          <w:highlight w:val="cyan"/>
        </w:rPr>
        <w:t xml:space="preserve"> and social violence</w:t>
      </w:r>
      <w:r w:rsidRPr="008F60DC">
        <w:rPr>
          <w:rStyle w:val="StyleUnderline"/>
        </w:rPr>
        <w:t xml:space="preserve">, indeed, </w:t>
      </w:r>
      <w:r w:rsidRPr="008F60DC">
        <w:rPr>
          <w:rStyle w:val="StyleUnderline"/>
          <w:highlight w:val="cyan"/>
        </w:rPr>
        <w:t>generates a fascination with domination</w:t>
      </w:r>
      <w:r w:rsidRPr="008F60DC">
        <w:rPr>
          <w:rStyle w:val="StyleUnderline"/>
        </w:rPr>
        <w:t xml:space="preserve"> that is portrayed even as heroic.</w:t>
      </w:r>
    </w:p>
    <w:p w14:paraId="725B5ABB" w14:textId="77777777" w:rsidR="00E4285B" w:rsidRDefault="00E4285B" w:rsidP="00E4285B">
      <w:pPr>
        <w:pStyle w:val="Heading4"/>
      </w:pPr>
      <w:r>
        <w:t xml:space="preserve">The alternative is to affirm the dual power </w:t>
      </w:r>
      <w:r w:rsidRPr="00C666C2">
        <w:rPr>
          <w:u w:val="single"/>
        </w:rPr>
        <w:t>model of the Communist Party</w:t>
      </w:r>
      <w:r>
        <w:t xml:space="preserve"> – only the Party can provide </w:t>
      </w:r>
      <w:r w:rsidRPr="00C666C2">
        <w:rPr>
          <w:u w:val="single"/>
        </w:rPr>
        <w:t>effective accountability mechanisms</w:t>
      </w:r>
      <w:r>
        <w:t xml:space="preserve"> to correct unproductive tendencies, educate and </w:t>
      </w:r>
      <w:r w:rsidRPr="007E2732">
        <w:rPr>
          <w:u w:val="single"/>
        </w:rPr>
        <w:t>mobilize marginalized communities</w:t>
      </w:r>
      <w:r>
        <w:t>, and connect local struggles to a movement for international liberation</w:t>
      </w:r>
    </w:p>
    <w:p w14:paraId="35B4B1FE" w14:textId="77777777" w:rsidR="00E4285B" w:rsidRDefault="00E4285B" w:rsidP="00E4285B">
      <w:pPr>
        <w:rPr>
          <w:sz w:val="16"/>
        </w:rPr>
      </w:pPr>
      <w:r>
        <w:rPr>
          <w:rStyle w:val="Style13ptBold"/>
        </w:rPr>
        <w:t>Escalante 18</w:t>
      </w:r>
      <w:r>
        <w:t xml:space="preserve"> </w:t>
      </w:r>
      <w:r>
        <w:rPr>
          <w:sz w:val="16"/>
        </w:rPr>
        <w:t>(Alyson Escalante is a Marxist-Leninist, Materialist Feminist and Anti-Imperialist activist. “PARTY ORGANIZING IN THE 21ST CENTURY” September 21</w:t>
      </w:r>
      <w:r>
        <w:rPr>
          <w:sz w:val="16"/>
          <w:vertAlign w:val="superscript"/>
        </w:rPr>
        <w:t>st</w:t>
      </w:r>
      <w:r>
        <w:rPr>
          <w:sz w:val="16"/>
        </w:rPr>
        <w:t xml:space="preserve">, 2018 </w:t>
      </w:r>
      <w:hyperlink r:id="rId8" w:history="1">
        <w:r>
          <w:rPr>
            <w:rStyle w:val="Hyperlink"/>
            <w:sz w:val="16"/>
          </w:rPr>
          <w:t>https://theforgenews.org/2018/09/21/party-organizing-in-the-21st-century/</w:t>
        </w:r>
      </w:hyperlink>
      <w:r>
        <w:rPr>
          <w:sz w:val="16"/>
        </w:rPr>
        <w:t>)</w:t>
      </w:r>
    </w:p>
    <w:p w14:paraId="701D3310" w14:textId="77777777" w:rsidR="00E4285B" w:rsidRDefault="00E4285B" w:rsidP="00E4285B">
      <w:pPr>
        <w:rPr>
          <w:sz w:val="16"/>
        </w:rPr>
      </w:pPr>
      <w:r>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531BAB">
        <w:rPr>
          <w:rStyle w:val="StyleUnderline"/>
          <w:highlight w:val="yellow"/>
        </w:rPr>
        <w:t>base building and dual power strategy can be best forwarded through party organizing</w:t>
      </w:r>
      <w:r>
        <w:rPr>
          <w:rStyle w:val="StyleUnderline"/>
        </w:rPr>
        <w:t xml:space="preserve">, </w:t>
      </w:r>
      <w:r w:rsidRPr="00981A5C">
        <w:rPr>
          <w:rStyle w:val="StyleUnderline"/>
        </w:rPr>
        <w:t xml:space="preserve">and that party organizing can allow this emerging movement </w:t>
      </w:r>
      <w:r w:rsidRPr="00531BAB">
        <w:rPr>
          <w:rStyle w:val="StyleUnderline"/>
          <w:highlight w:val="yellow"/>
        </w:rPr>
        <w:t>to solidify into a</w:t>
      </w:r>
      <w:r w:rsidRPr="00C666C2">
        <w:rPr>
          <w:rStyle w:val="StyleUnderline"/>
        </w:rPr>
        <w:t xml:space="preserve"> powerful </w:t>
      </w:r>
      <w:r w:rsidRPr="00531BAB">
        <w:rPr>
          <w:rStyle w:val="StyleUnderline"/>
          <w:highlight w:val="yellow"/>
        </w:rPr>
        <w:t>revolutionary socialist tendency</w:t>
      </w:r>
      <w:r>
        <w:rPr>
          <w:rStyle w:val="StyleUnderline"/>
        </w:rPr>
        <w:t xml:space="preserve"> in the United States. </w:t>
      </w:r>
      <w:r>
        <w:rPr>
          <w:sz w:val="16"/>
        </w:rPr>
        <w:t xml:space="preserve">One of the crucial insights of the base building movement is that </w:t>
      </w:r>
      <w:r>
        <w:rPr>
          <w:rStyle w:val="StyleUnderline"/>
        </w:rPr>
        <w:t xml:space="preserve">the current state of the left in the United States is one in </w:t>
      </w:r>
      <w:r w:rsidRPr="00A3355C">
        <w:rPr>
          <w:rStyle w:val="StyleUnderline"/>
        </w:rPr>
        <w:t>which revolution is not currently possible.</w:t>
      </w:r>
      <w:r w:rsidRPr="00A3355C">
        <w:rPr>
          <w:sz w:val="16"/>
        </w:rPr>
        <w:t xml:space="preserve"> There exists very little popular support for socialist politics. A century of anticommunist propaganda has been extremely effective in convincing even the most oppressed and marginalized that communism has nothing to offer</w:t>
      </w:r>
      <w:r>
        <w:rPr>
          <w:sz w:val="16"/>
        </w:rPr>
        <w:t xml:space="preserve"> them. </w:t>
      </w:r>
      <w:r>
        <w:rPr>
          <w:rStyle w:val="StyleUnderline"/>
        </w:rPr>
        <w:t xml:space="preserve">The base building emphasis on </w:t>
      </w:r>
      <w:r w:rsidRPr="00531BAB">
        <w:rPr>
          <w:rStyle w:val="StyleUnderline"/>
          <w:highlight w:val="yellow"/>
        </w:rPr>
        <w:t>dual power responds</w:t>
      </w:r>
      <w:r>
        <w:rPr>
          <w:rStyle w:val="StyleUnderline"/>
        </w:rPr>
        <w:t xml:space="preserve"> directly to this insight. </w:t>
      </w:r>
      <w:r w:rsidRPr="00531BAB">
        <w:rPr>
          <w:rStyle w:val="StyleUnderline"/>
          <w:highlight w:val="yellow"/>
        </w:rPr>
        <w:t>By building institutions which can meet people’s needs</w:t>
      </w:r>
      <w:r w:rsidRPr="00A3355C">
        <w:rPr>
          <w:rStyle w:val="StyleUnderline"/>
        </w:rPr>
        <w:t>, we are able to concretely demonstrate that communists can offer the oppressed relief from the horrific conditions of capitalism.</w:t>
      </w:r>
      <w:r w:rsidRPr="00A3355C">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w:t>
      </w:r>
      <w:r>
        <w:rPr>
          <w:sz w:val="16"/>
        </w:rPr>
        <w:t xml:space="preserve"> to do. Dual power is about proving that we have something to offer the oppressed. The question, of course, remains: once we have built a base of popular support, what do we do next? </w:t>
      </w:r>
      <w:r>
        <w:rPr>
          <w:rStyle w:val="StyleUnderline"/>
        </w:rPr>
        <w:t xml:space="preserve">If it turns out that establishing socialist institutions to meet people’s needs does in fact create sympathy towards the cause of communism, how can we mobilize that base? </w:t>
      </w:r>
      <w:r>
        <w:rPr>
          <w:sz w:val="16"/>
        </w:rPr>
        <w:t xml:space="preserve">Put simply: </w:t>
      </w:r>
      <w:r w:rsidRPr="00531BAB">
        <w:rPr>
          <w:rStyle w:val="Emphasis"/>
          <w:highlight w:val="yellow"/>
        </w:rPr>
        <w:t>in order to mobilize the base</w:t>
      </w:r>
      <w:r>
        <w:rPr>
          <w:rStyle w:val="Emphasis"/>
        </w:rPr>
        <w:t xml:space="preserve"> which base builders hope to create, </w:t>
      </w:r>
      <w:r w:rsidRPr="00531BAB">
        <w:rPr>
          <w:rStyle w:val="Emphasis"/>
          <w:highlight w:val="yellow"/>
        </w:rPr>
        <w:t>we need to have already done the work of building a communist party.</w:t>
      </w:r>
      <w:r w:rsidRPr="00531BAB">
        <w:rPr>
          <w:sz w:val="16"/>
          <w:highlight w:val="yellow"/>
        </w:rPr>
        <w:t xml:space="preserve"> </w:t>
      </w:r>
      <w:r w:rsidRPr="00531BAB">
        <w:rPr>
          <w:rStyle w:val="StyleUnderline"/>
          <w:highlight w:val="yellow"/>
        </w:rPr>
        <w:t>It is not enough to</w:t>
      </w:r>
      <w:r>
        <w:rPr>
          <w:rStyle w:val="StyleUnderline"/>
        </w:rPr>
        <w:t xml:space="preserve"> simply </w:t>
      </w:r>
      <w:r w:rsidRPr="00531BAB">
        <w:rPr>
          <w:rStyle w:val="StyleUnderline"/>
          <w:highlight w:val="yellow"/>
        </w:rPr>
        <w:t>meet</w:t>
      </w:r>
      <w:r>
        <w:rPr>
          <w:rStyle w:val="StyleUnderline"/>
        </w:rPr>
        <w:t xml:space="preserve"> peoples </w:t>
      </w:r>
      <w:r w:rsidRPr="00531BAB">
        <w:rPr>
          <w:rStyle w:val="StyleUnderline"/>
          <w:highlight w:val="yellow"/>
        </w:rPr>
        <w:t>needs.</w:t>
      </w:r>
      <w:r>
        <w:rPr>
          <w:rStyle w:val="StyleUnderline"/>
        </w:rPr>
        <w:t xml:space="preserve"> Rather, </w:t>
      </w:r>
      <w:r w:rsidRPr="00531BAB">
        <w:rPr>
          <w:rStyle w:val="StyleUnderline"/>
          <w:highlight w:val="yellow"/>
        </w:rPr>
        <w:t>we must build</w:t>
      </w:r>
      <w:r>
        <w:rPr>
          <w:rStyle w:val="StyleUnderline"/>
        </w:rPr>
        <w:t xml:space="preserve"> the </w:t>
      </w:r>
      <w:r w:rsidRPr="00531BAB">
        <w:rPr>
          <w:rStyle w:val="StyleUnderline"/>
          <w:highlight w:val="yellow"/>
        </w:rPr>
        <w:t>institutions of dual power</w:t>
      </w:r>
      <w:r w:rsidRPr="00C666C2">
        <w:rPr>
          <w:rStyle w:val="StyleUnderline"/>
        </w:rPr>
        <w:t xml:space="preserve"> in the name of communism.</w:t>
      </w:r>
      <w:r>
        <w:rPr>
          <w:sz w:val="16"/>
        </w:rPr>
        <w:t xml:space="preserve"> </w:t>
      </w:r>
      <w:r w:rsidRPr="00531BAB">
        <w:rPr>
          <w:rStyle w:val="StyleUnderline"/>
          <w:highlight w:val="yellow"/>
        </w:rPr>
        <w:t xml:space="preserve">We </w:t>
      </w:r>
      <w:r w:rsidRPr="00531BAB">
        <w:rPr>
          <w:rStyle w:val="Emphasis"/>
          <w:highlight w:val="yellow"/>
        </w:rPr>
        <w:t>must refuse</w:t>
      </w:r>
      <w:r>
        <w:rPr>
          <w:rStyle w:val="StyleUnderline"/>
        </w:rPr>
        <w:t xml:space="preserve"> </w:t>
      </w:r>
      <w:r w:rsidRPr="00531BAB">
        <w:rPr>
          <w:rStyle w:val="Emphasis"/>
          <w:highlight w:val="yellow"/>
        </w:rPr>
        <w:t>covert front organizing and instead have</w:t>
      </w:r>
      <w:r w:rsidRPr="00531BAB">
        <w:rPr>
          <w:rStyle w:val="StyleUnderline"/>
          <w:highlight w:val="yellow"/>
        </w:rPr>
        <w:t xml:space="preserve"> a public face as a communist party.</w:t>
      </w:r>
      <w:r>
        <w:rPr>
          <w:rStyle w:val="StyleUnderline"/>
        </w:rPr>
        <w:t xml:space="preserve"> </w:t>
      </w:r>
      <w:r>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rStyle w:val="StyleUnderlin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531BAB">
        <w:rPr>
          <w:rStyle w:val="StyleUnderline"/>
          <w:highlight w:val="yellow"/>
        </w:rPr>
        <w:t>membership is formally unified around a party line determined by democratic centralist decision making.</w:t>
      </w:r>
      <w:r>
        <w:rPr>
          <w:sz w:val="16"/>
        </w:rPr>
        <w:t xml:space="preserve"> </w:t>
      </w:r>
      <w:r>
        <w:rPr>
          <w:rStyle w:val="StyleUnderline"/>
        </w:rPr>
        <w:t xml:space="preserve">The party model </w:t>
      </w:r>
      <w:r w:rsidRPr="00981A5C">
        <w:rPr>
          <w:rStyle w:val="StyleUnderline"/>
        </w:rPr>
        <w:t xml:space="preserve">creates internal methods for </w:t>
      </w:r>
      <w:r w:rsidRPr="00981A5C">
        <w:rPr>
          <w:rStyle w:val="Emphasis"/>
        </w:rPr>
        <w:t>holding party members accountable</w:t>
      </w:r>
      <w:r w:rsidRPr="00981A5C">
        <w:rPr>
          <w:rStyle w:val="StyleUnderline"/>
        </w:rPr>
        <w:t>, unifying party member action around democratically determined goals, and for educating party members in communist theory and praxis.</w:t>
      </w:r>
      <w:r w:rsidRPr="00981A5C">
        <w:rPr>
          <w:sz w:val="16"/>
        </w:rPr>
        <w:t xml:space="preserve"> A communist organization utilizing the party model works to build dual power institutions while simultaneously educating the communities they hope to serve. </w:t>
      </w:r>
      <w:r w:rsidRPr="00981A5C">
        <w:rPr>
          <w:rStyle w:val="StyleUnderlin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981A5C">
        <w:rPr>
          <w:sz w:val="16"/>
        </w:rPr>
        <w:t xml:space="preserve"> A party is not simply a group of individuals doing work together, but is a formal organization unified in its fight against capitalism. Party organizing has much to offer the base building</w:t>
      </w:r>
      <w:r>
        <w:rPr>
          <w:sz w:val="16"/>
        </w:rPr>
        <w:t xml:space="preserve">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rStyle w:val="StyleUnderline"/>
        </w:rPr>
        <w:t xml:space="preserve">our struggle is against a material base which functions not only at the national but at the international level. The </w:t>
      </w:r>
      <w:r w:rsidRPr="00531BAB">
        <w:rPr>
          <w:rStyle w:val="StyleUnderline"/>
          <w:highlight w:val="yellow"/>
        </w:rPr>
        <w:t>formal structures</w:t>
      </w:r>
      <w:r>
        <w:rPr>
          <w:rStyle w:val="StyleUnderline"/>
        </w:rPr>
        <w:t xml:space="preserve"> provided by a democratic centralist party model </w:t>
      </w:r>
      <w:r w:rsidRPr="00531BAB">
        <w:rPr>
          <w:rStyle w:val="StyleUnderline"/>
          <w:highlight w:val="yellow"/>
        </w:rPr>
        <w:t>allow individual locals to have a voice in open debate, but also</w:t>
      </w:r>
      <w:r>
        <w:rPr>
          <w:rStyle w:val="StyleUnderline"/>
        </w:rPr>
        <w:t xml:space="preserve"> allow </w:t>
      </w:r>
      <w:r w:rsidRPr="00C666C2">
        <w:rPr>
          <w:rStyle w:val="StyleUnderline"/>
        </w:rPr>
        <w:t xml:space="preserve">for </w:t>
      </w:r>
      <w:r w:rsidRPr="00531BAB">
        <w:rPr>
          <w:rStyle w:val="StyleUnderline"/>
          <w:highlight w:val="yellow"/>
        </w:rPr>
        <w:t>a unified strategy</w:t>
      </w:r>
      <w:r>
        <w:rPr>
          <w:rStyle w:val="StyleUnderline"/>
        </w:rPr>
        <w:t xml:space="preserve"> to emerge from democratic consensus. </w:t>
      </w:r>
      <w:r>
        <w:rPr>
          <w:sz w:val="16"/>
        </w:rPr>
        <w:t xml:space="preserve">Furthermore, </w:t>
      </w:r>
      <w:r w:rsidRPr="00531BAB">
        <w:rPr>
          <w:rStyle w:val="Emphasis"/>
          <w:highlight w:val="yellow"/>
        </w:rPr>
        <w:t>party organizing allows for</w:t>
      </w:r>
      <w:r>
        <w:rPr>
          <w:rStyle w:val="Emphasis"/>
        </w:rPr>
        <w:t xml:space="preserve"> local organizations and individual </w:t>
      </w:r>
      <w:r w:rsidRPr="00531BAB">
        <w:rPr>
          <w:rStyle w:val="Emphasis"/>
          <w:highlight w:val="yellow"/>
        </w:rPr>
        <w:t>organizers to be held accountable</w:t>
      </w:r>
      <w:r>
        <w:rPr>
          <w:rStyle w:val="Emphasis"/>
        </w:rPr>
        <w:t xml:space="preserve"> for their </w:t>
      </w:r>
      <w:r w:rsidRPr="00C666C2">
        <w:rPr>
          <w:rStyle w:val="Emphasis"/>
        </w:rPr>
        <w:t>actions.</w:t>
      </w:r>
      <w:r w:rsidRPr="00C666C2">
        <w:rPr>
          <w:sz w:val="16"/>
        </w:rPr>
        <w:t xml:space="preserve"> </w:t>
      </w:r>
      <w:r w:rsidRPr="00C666C2">
        <w:rPr>
          <w:rStyle w:val="StyleUnderline"/>
        </w:rPr>
        <w:t>It allows criticism to function not as one independent group criticizing another independent group, but rather</w:t>
      </w:r>
      <w:r>
        <w:rPr>
          <w:rStyle w:val="StyleUnderline"/>
        </w:rPr>
        <w:t xml:space="preserve"> as comrades </w:t>
      </w:r>
      <w:r w:rsidRPr="00531BAB">
        <w:rPr>
          <w:rStyle w:val="StyleUnderline"/>
          <w:highlight w:val="yellow"/>
        </w:rPr>
        <w:t>with</w:t>
      </w:r>
      <w:r>
        <w:rPr>
          <w:rStyle w:val="StyleUnderline"/>
        </w:rPr>
        <w:t xml:space="preserve"> a formal organizational </w:t>
      </w:r>
      <w:r w:rsidRPr="00531BAB">
        <w:rPr>
          <w:rStyle w:val="StyleUnderline"/>
          <w:highlight w:val="yellow"/>
        </w:rPr>
        <w:t>unity working together to sharpen</w:t>
      </w:r>
      <w:r>
        <w:rPr>
          <w:rStyle w:val="StyleUnderline"/>
        </w:rPr>
        <w:t xml:space="preserve"> each others </w:t>
      </w:r>
      <w:r w:rsidRPr="00531BAB">
        <w:rPr>
          <w:rStyle w:val="StyleUnderline"/>
          <w:highlight w:val="yellow"/>
        </w:rPr>
        <w:t>strategies and to help correct chauvinist ideas</w:t>
      </w:r>
      <w:r w:rsidRPr="00C666C2">
        <w:rPr>
          <w:rStyle w:val="StyleUnderline"/>
        </w:rPr>
        <w:t xml:space="preserve"> and</w:t>
      </w:r>
      <w:r>
        <w:rPr>
          <w:rStyle w:val="StyleUnderline"/>
        </w:rPr>
        <w:t xml:space="preserve"> actions. </w:t>
      </w:r>
      <w:r>
        <w:rPr>
          <w:sz w:val="16"/>
        </w:rPr>
        <w:t xml:space="preserve">In the context of the socialist movement within the United States, such </w:t>
      </w:r>
      <w:r w:rsidRPr="00981A5C">
        <w:rPr>
          <w:rStyle w:val="Emphasis"/>
        </w:rPr>
        <w:t>accountability is crucial</w:t>
      </w:r>
      <w:r w:rsidRPr="00981A5C">
        <w:rPr>
          <w:rStyle w:val="StyleUnderline"/>
        </w:rPr>
        <w:t>.</w:t>
      </w:r>
      <w:r>
        <w:rPr>
          <w:sz w:val="16"/>
        </w:rPr>
        <w:t xml:space="preserve"> </w:t>
      </w:r>
      <w:r>
        <w:rPr>
          <w:rStyle w:val="StyleUnderline"/>
        </w:rPr>
        <w:t xml:space="preserve">As a movement which operates within a settler colonial </w:t>
      </w:r>
      <w:r w:rsidRPr="00981A5C">
        <w:rPr>
          <w:rStyle w:val="StyleUnderline"/>
        </w:rPr>
        <w:t xml:space="preserve">society, imperialist and colonial ideal frequently infect leftist organizing. Creating formal unity and party procedure for dealing with and correcting these ideas allows us to address these consistent problems within American socialist organizing. </w:t>
      </w:r>
      <w:r w:rsidRPr="00981A5C">
        <w:rPr>
          <w:sz w:val="16"/>
        </w:rPr>
        <w:t>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w:t>
      </w:r>
      <w:r>
        <w:rPr>
          <w:sz w:val="16"/>
        </w:rPr>
        <w:t xml:space="preserve">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w:t>
      </w:r>
      <w:r w:rsidRPr="00C666C2">
        <w:rPr>
          <w:sz w:val="16"/>
        </w:rPr>
        <w:t>should also be recognized as a positive approach. It is important for base builders to continue to explore the possibility of unification, and to maintain unification</w:t>
      </w:r>
      <w:r>
        <w:rPr>
          <w:sz w:val="16"/>
        </w:rPr>
        <w:t xml:space="preserve"> through a party model as a long term goal. In the meantime, </w:t>
      </w:r>
      <w:r>
        <w:rPr>
          <w:rStyle w:val="StyleUnderline"/>
        </w:rPr>
        <w:t xml:space="preserve">individual base building </w:t>
      </w:r>
      <w:r w:rsidRPr="00531BAB">
        <w:rPr>
          <w:rStyle w:val="StyleUnderline"/>
          <w:highlight w:val="yellow"/>
        </w:rPr>
        <w:t>organizations ought to adopt</w:t>
      </w:r>
      <w:r w:rsidRPr="00C666C2">
        <w:rPr>
          <w:rStyle w:val="StyleUnderline"/>
        </w:rPr>
        <w:t xml:space="preserve"> party models for</w:t>
      </w:r>
      <w:r>
        <w:rPr>
          <w:rStyle w:val="StyleUnderline"/>
        </w:rPr>
        <w:t xml:space="preserve"> their local organizing. Local organizations ought to be building dual power </w:t>
      </w:r>
      <w:r w:rsidRPr="00C666C2">
        <w:rPr>
          <w:rStyle w:val="StyleUnderline"/>
        </w:rPr>
        <w:t xml:space="preserve">alongside </w:t>
      </w:r>
      <w:r w:rsidRPr="00531BAB">
        <w:rPr>
          <w:rStyle w:val="StyleUnderline"/>
          <w:highlight w:val="yellow"/>
        </w:rPr>
        <w:t>recruitment</w:t>
      </w:r>
      <w:r>
        <w:rPr>
          <w:rStyle w:val="StyleUnderline"/>
        </w:rPr>
        <w:t xml:space="preserve"> into their organizations, </w:t>
      </w:r>
      <w:r w:rsidRPr="00531BAB">
        <w:rPr>
          <w:rStyle w:val="StyleUnderline"/>
          <w:highlight w:val="yellow"/>
        </w:rPr>
        <w:t>education</w:t>
      </w:r>
      <w:r>
        <w:rPr>
          <w:rStyle w:val="StyleUnderline"/>
        </w:rPr>
        <w:t xml:space="preserve"> of community members </w:t>
      </w:r>
      <w:r w:rsidRPr="00531BAB">
        <w:rPr>
          <w:rStyle w:val="StyleUnderline"/>
          <w:highlight w:val="yellow"/>
        </w:rPr>
        <w:t>in communist theory and praxis, and</w:t>
      </w:r>
      <w:r w:rsidRPr="00C666C2">
        <w:rPr>
          <w:rStyle w:val="StyleUnderline"/>
        </w:rPr>
        <w:t xml:space="preserve"> the establishment of armed and</w:t>
      </w:r>
      <w:r>
        <w:rPr>
          <w:rStyle w:val="StyleUnderline"/>
        </w:rPr>
        <w:t xml:space="preserve"> </w:t>
      </w:r>
      <w:r w:rsidRPr="00531BAB">
        <w:rPr>
          <w:rStyle w:val="StyleUnderline"/>
          <w:highlight w:val="yellow"/>
        </w:rPr>
        <w:t>militant party cadres capable of defending</w:t>
      </w:r>
      <w:r>
        <w:rPr>
          <w:rStyle w:val="StyleUnderline"/>
        </w:rPr>
        <w:t xml:space="preserve"> dual power </w:t>
      </w:r>
      <w:r w:rsidRPr="00531BAB">
        <w:rPr>
          <w:rStyle w:val="StyleUnderline"/>
          <w:highlight w:val="yellow"/>
        </w:rPr>
        <w:t>institutions from state terror.</w:t>
      </w:r>
      <w:r>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rStyle w:val="StyleUnderline"/>
        </w:rPr>
        <w:t xml:space="preserve">The party model remains the most useful method for achieving these ends. </w:t>
      </w:r>
      <w:r>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rStyle w:val="StyleUnderline"/>
        </w:rPr>
        <w:t>It is my hope that we will see future unification of the various local base building organizations into a national party,</w:t>
      </w:r>
      <w:r>
        <w:rPr>
          <w:sz w:val="16"/>
        </w:rPr>
        <w:t xml:space="preserve"> but in the meantime we must push for party organizing at the local level. If local organizations adopt party organizing, </w:t>
      </w:r>
      <w:r>
        <w:rPr>
          <w:rStyle w:val="StyleUnderline"/>
        </w:rPr>
        <w:t>it ought to become clear that</w:t>
      </w:r>
      <w:r>
        <w:rPr>
          <w:sz w:val="16"/>
        </w:rPr>
        <w:t xml:space="preserve"> </w:t>
      </w:r>
      <w:r w:rsidRPr="00531BAB">
        <w:rPr>
          <w:rStyle w:val="Emphasis"/>
          <w:highlight w:val="yellow"/>
        </w:rPr>
        <w:t>a unified national party will</w:t>
      </w:r>
      <w:r>
        <w:rPr>
          <w:rStyle w:val="Emphasis"/>
        </w:rPr>
        <w:t xml:space="preserve"> have to </w:t>
      </w:r>
      <w:r w:rsidRPr="00531BAB">
        <w:rPr>
          <w:rStyle w:val="Emphasis"/>
          <w:highlight w:val="yellow"/>
        </w:rPr>
        <w:t>be the long term goal</w:t>
      </w:r>
      <w:r>
        <w:rPr>
          <w:rStyle w:val="Emphasis"/>
        </w:rPr>
        <w:t xml:space="preserve"> of the base building movement.</w:t>
      </w:r>
      <w:r w:rsidRPr="00A863B1">
        <w:t xml:space="preserve">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4F7F32A" w14:textId="44E82E19" w:rsidR="00F73399" w:rsidRDefault="00F73399" w:rsidP="00F73399">
      <w:pPr>
        <w:pStyle w:val="Heading1"/>
      </w:pPr>
      <w:r>
        <w:t>Case</w:t>
      </w:r>
    </w:p>
    <w:p w14:paraId="23FF83BA" w14:textId="77777777" w:rsidR="00F73399" w:rsidRPr="00BE5508" w:rsidRDefault="00F73399" w:rsidP="00F73399">
      <w:pPr>
        <w:keepNext/>
        <w:keepLines/>
        <w:spacing w:before="40" w:after="0"/>
        <w:outlineLvl w:val="3"/>
        <w:rPr>
          <w:rFonts w:eastAsia="Times New Roman" w:cs="Times New Roman"/>
          <w:b/>
          <w:iCs/>
          <w:sz w:val="26"/>
        </w:rPr>
      </w:pPr>
      <w:r w:rsidRPr="00BE5508">
        <w:rPr>
          <w:rFonts w:eastAsia="Times New Roman" w:cs="Times New Roman"/>
          <w:b/>
          <w:iCs/>
          <w:sz w:val="26"/>
        </w:rPr>
        <w:t xml:space="preserve">Vote </w:t>
      </w:r>
      <w:r w:rsidRPr="00BE5508">
        <w:rPr>
          <w:rFonts w:eastAsia="Times New Roman" w:cs="Times New Roman"/>
          <w:b/>
          <w:iCs/>
          <w:sz w:val="26"/>
          <w:u w:val="single"/>
        </w:rPr>
        <w:t>negative</w:t>
      </w:r>
      <w:r w:rsidRPr="00BE5508">
        <w:rPr>
          <w:rFonts w:eastAsia="Times New Roman" w:cs="Times New Roman"/>
          <w:b/>
          <w:iCs/>
          <w:sz w:val="26"/>
        </w:rPr>
        <w:t xml:space="preserve"> on presumption. </w:t>
      </w:r>
    </w:p>
    <w:p w14:paraId="1C6D331D" w14:textId="77777777" w:rsidR="00F73399" w:rsidRPr="00BE5508" w:rsidRDefault="00F73399" w:rsidP="00F73399">
      <w:pPr>
        <w:keepNext/>
        <w:keepLines/>
        <w:spacing w:before="40" w:after="0"/>
        <w:outlineLvl w:val="3"/>
        <w:rPr>
          <w:rFonts w:eastAsia="Times New Roman" w:cs="Arial"/>
          <w:b/>
          <w:iCs/>
          <w:sz w:val="26"/>
          <w:u w:val="single"/>
        </w:rPr>
      </w:pPr>
      <w:r w:rsidRPr="00BE5508">
        <w:rPr>
          <w:rFonts w:eastAsia="Times New Roman" w:cs="Times New Roman"/>
          <w:b/>
          <w:iCs/>
          <w:sz w:val="26"/>
        </w:rPr>
        <w:t xml:space="preserve">1. Tying </w:t>
      </w:r>
      <w:r w:rsidRPr="00BE5508">
        <w:rPr>
          <w:rFonts w:eastAsia="Times New Roman" w:cs="Times New Roman"/>
          <w:b/>
          <w:iCs/>
          <w:sz w:val="26"/>
          <w:u w:val="single"/>
        </w:rPr>
        <w:t>violence</w:t>
      </w:r>
      <w:r w:rsidRPr="00BE5508">
        <w:rPr>
          <w:rFonts w:eastAsia="Times New Roman" w:cs="Times New Roman"/>
          <w:b/>
          <w:iCs/>
          <w:sz w:val="26"/>
        </w:rPr>
        <w:t xml:space="preserve"> in the debate space to the </w:t>
      </w:r>
      <w:r w:rsidRPr="00BE5508">
        <w:rPr>
          <w:rFonts w:eastAsia="Times New Roman" w:cs="Times New Roman"/>
          <w:b/>
          <w:iCs/>
          <w:sz w:val="26"/>
          <w:u w:val="single"/>
        </w:rPr>
        <w:t>ballot</w:t>
      </w:r>
      <w:r w:rsidRPr="00BE5508">
        <w:rPr>
          <w:rFonts w:eastAsia="Times New Roman" w:cs="Times New Roman"/>
          <w:b/>
          <w:iCs/>
          <w:sz w:val="26"/>
        </w:rPr>
        <w:t xml:space="preserve"> is bad. Ballots </w:t>
      </w:r>
      <w:r w:rsidRPr="00BE5508">
        <w:rPr>
          <w:rFonts w:eastAsia="Times New Roman" w:cs="Times New Roman"/>
          <w:b/>
          <w:iCs/>
          <w:sz w:val="26"/>
          <w:u w:val="single"/>
        </w:rPr>
        <w:t>given</w:t>
      </w:r>
      <w:r w:rsidRPr="00BE5508">
        <w:rPr>
          <w:rFonts w:eastAsia="Times New Roman" w:cs="Times New Roman"/>
          <w:b/>
          <w:iCs/>
          <w:sz w:val="26"/>
        </w:rPr>
        <w:t xml:space="preserve"> based on </w:t>
      </w:r>
      <w:r w:rsidRPr="00BE5508">
        <w:rPr>
          <w:rFonts w:eastAsia="Times New Roman" w:cs="Times New Roman"/>
          <w:b/>
          <w:iCs/>
          <w:sz w:val="26"/>
          <w:u w:val="single"/>
        </w:rPr>
        <w:t>competitive merit</w:t>
      </w:r>
      <w:r w:rsidRPr="00BE5508">
        <w:rPr>
          <w:rFonts w:eastAsia="Times New Roman" w:cs="Times New Roman"/>
          <w:b/>
          <w:iCs/>
          <w:sz w:val="26"/>
        </w:rPr>
        <w:t xml:space="preserve"> cannot </w:t>
      </w:r>
      <w:r w:rsidRPr="00BE5508">
        <w:rPr>
          <w:rFonts w:eastAsia="Times New Roman" w:cs="Times New Roman"/>
          <w:b/>
          <w:iCs/>
          <w:sz w:val="26"/>
          <w:u w:val="single"/>
        </w:rPr>
        <w:t>resolve</w:t>
      </w:r>
      <w:r w:rsidRPr="00BE5508">
        <w:rPr>
          <w:rFonts w:eastAsia="Times New Roman" w:cs="Times New Roman"/>
          <w:b/>
          <w:iCs/>
          <w:sz w:val="26"/>
        </w:rPr>
        <w:t xml:space="preserve"> malpractice in the debate space. But, </w:t>
      </w:r>
      <w:r w:rsidRPr="00BE5508">
        <w:rPr>
          <w:rFonts w:eastAsia="Times New Roman" w:cs="Times New Roman"/>
          <w:b/>
          <w:iCs/>
          <w:sz w:val="26"/>
          <w:u w:val="single"/>
        </w:rPr>
        <w:t>assigning</w:t>
      </w:r>
      <w:r w:rsidRPr="00BE5508">
        <w:rPr>
          <w:rFonts w:eastAsia="Times New Roman" w:cs="Times New Roman"/>
          <w:b/>
          <w:iCs/>
          <w:sz w:val="26"/>
        </w:rPr>
        <w:t xml:space="preserve"> them that capability allows violent actors to </w:t>
      </w:r>
      <w:r w:rsidRPr="00BE5508">
        <w:rPr>
          <w:rFonts w:eastAsia="Times New Roman" w:cs="Times New Roman"/>
          <w:b/>
          <w:iCs/>
          <w:sz w:val="26"/>
          <w:u w:val="single"/>
        </w:rPr>
        <w:t>avoid</w:t>
      </w:r>
      <w:r w:rsidRPr="00BE5508">
        <w:rPr>
          <w:rFonts w:eastAsia="Times New Roman" w:cs="Times New Roman"/>
          <w:b/>
          <w:iCs/>
          <w:sz w:val="26"/>
        </w:rPr>
        <w:t xml:space="preserve"> responsibility and </w:t>
      </w:r>
      <w:r w:rsidRPr="00BE5508">
        <w:rPr>
          <w:rFonts w:eastAsia="Times New Roman" w:cs="Times New Roman"/>
          <w:b/>
          <w:iCs/>
          <w:sz w:val="26"/>
          <w:u w:val="single"/>
        </w:rPr>
        <w:t>waters down</w:t>
      </w:r>
      <w:r w:rsidRPr="00BE5508">
        <w:rPr>
          <w:rFonts w:eastAsia="Times New Roman" w:cs="Times New Roman"/>
          <w:b/>
          <w:iCs/>
          <w:sz w:val="26"/>
        </w:rPr>
        <w:t xml:space="preserve"> the weight of violence to a </w:t>
      </w:r>
      <w:r w:rsidRPr="00BE5508">
        <w:rPr>
          <w:rFonts w:eastAsia="Times New Roman" w:cs="Times New Roman"/>
          <w:b/>
          <w:iCs/>
          <w:sz w:val="26"/>
          <w:u w:val="single"/>
        </w:rPr>
        <w:t>30 minute decision</w:t>
      </w:r>
      <w:r w:rsidRPr="00BE5508">
        <w:rPr>
          <w:rFonts w:eastAsia="Times New Roman" w:cs="Times New Roman"/>
          <w:b/>
          <w:iCs/>
          <w:sz w:val="26"/>
        </w:rPr>
        <w:t xml:space="preserve">. </w:t>
      </w:r>
      <w:r w:rsidRPr="00BE5508">
        <w:rPr>
          <w:rFonts w:eastAsia="Times New Roman" w:cs="Arial"/>
          <w:b/>
          <w:iCs/>
          <w:sz w:val="26"/>
        </w:rPr>
        <w:t xml:space="preserve">Our argument is </w:t>
      </w:r>
      <w:r w:rsidRPr="00BE5508">
        <w:rPr>
          <w:rFonts w:eastAsia="Times New Roman" w:cs="Arial"/>
          <w:b/>
          <w:iCs/>
          <w:sz w:val="26"/>
          <w:u w:val="single"/>
        </w:rPr>
        <w:t>not</w:t>
      </w:r>
      <w:r w:rsidRPr="00BE5508">
        <w:rPr>
          <w:rFonts w:eastAsia="Times New Roman" w:cs="Arial"/>
          <w:b/>
          <w:iCs/>
          <w:sz w:val="26"/>
        </w:rPr>
        <w:t xml:space="preserve"> that these things should never be talked about, but rather that </w:t>
      </w:r>
      <w:r w:rsidRPr="00BE5508">
        <w:rPr>
          <w:rFonts w:eastAsia="Times New Roman" w:cs="Arial"/>
          <w:b/>
          <w:iCs/>
          <w:sz w:val="26"/>
          <w:u w:val="single"/>
        </w:rPr>
        <w:t>tying them</w:t>
      </w:r>
      <w:r w:rsidRPr="00BE5508">
        <w:rPr>
          <w:rFonts w:eastAsia="Times New Roman" w:cs="Arial"/>
          <w:b/>
          <w:iCs/>
          <w:sz w:val="26"/>
        </w:rPr>
        <w:t xml:space="preserve"> to the ballot is </w:t>
      </w:r>
      <w:r w:rsidRPr="00BE5508">
        <w:rPr>
          <w:rFonts w:eastAsia="Times New Roman" w:cs="Arial"/>
          <w:b/>
          <w:iCs/>
          <w:sz w:val="26"/>
          <w:u w:val="single"/>
        </w:rPr>
        <w:t>counter-productive</w:t>
      </w:r>
      <w:r w:rsidRPr="00BE5508">
        <w:rPr>
          <w:rFonts w:eastAsia="Times New Roman" w:cs="Arial"/>
          <w:b/>
          <w:iCs/>
          <w:sz w:val="26"/>
        </w:rPr>
        <w:t xml:space="preserve"> and obfuscates a </w:t>
      </w:r>
      <w:r w:rsidRPr="00BE5508">
        <w:rPr>
          <w:rFonts w:eastAsia="Times New Roman" w:cs="Arial"/>
          <w:b/>
          <w:iCs/>
          <w:sz w:val="26"/>
          <w:u w:val="single"/>
        </w:rPr>
        <w:t>role for the neg.</w:t>
      </w:r>
    </w:p>
    <w:p w14:paraId="244EB063" w14:textId="77777777" w:rsidR="00F73399" w:rsidRPr="00BE5508" w:rsidRDefault="00F73399" w:rsidP="00F73399">
      <w:pPr>
        <w:keepNext/>
        <w:keepLines/>
        <w:spacing w:before="40" w:after="0"/>
        <w:outlineLvl w:val="3"/>
        <w:rPr>
          <w:rFonts w:eastAsia="Times New Roman" w:cs="Arial"/>
          <w:b/>
          <w:iCs/>
          <w:sz w:val="26"/>
        </w:rPr>
      </w:pPr>
      <w:r w:rsidRPr="00BE5508">
        <w:rPr>
          <w:rFonts w:eastAsia="Times New Roman" w:cs="Arial"/>
          <w:b/>
          <w:iCs/>
          <w:sz w:val="26"/>
        </w:rPr>
        <w:t xml:space="preserve">2. You shouldn’t vote aff </w:t>
      </w:r>
      <w:r w:rsidRPr="00BE5508">
        <w:rPr>
          <w:rFonts w:eastAsia="Times New Roman" w:cs="Arial"/>
          <w:b/>
          <w:iCs/>
          <w:sz w:val="26"/>
          <w:u w:val="single"/>
        </w:rPr>
        <w:t>simply</w:t>
      </w:r>
      <w:r w:rsidRPr="00BE5508">
        <w:rPr>
          <w:rFonts w:eastAsia="Times New Roman" w:cs="Arial"/>
          <w:b/>
          <w:iCs/>
          <w:sz w:val="26"/>
        </w:rPr>
        <w:t xml:space="preserve"> because the 1AC </w:t>
      </w:r>
      <w:r w:rsidRPr="00BE5508">
        <w:rPr>
          <w:rFonts w:eastAsia="Times New Roman" w:cs="Arial"/>
          <w:b/>
          <w:iCs/>
          <w:sz w:val="26"/>
          <w:u w:val="single"/>
        </w:rPr>
        <w:t>observed</w:t>
      </w:r>
      <w:r w:rsidRPr="00BE5508">
        <w:rPr>
          <w:rFonts w:eastAsia="Times New Roman" w:cs="Arial"/>
          <w:b/>
          <w:iCs/>
          <w:sz w:val="26"/>
        </w:rPr>
        <w:t xml:space="preserve"> violence in the world  and proposed a re-articulation of revolutionary maps without specifying methods for </w:t>
      </w:r>
      <w:r w:rsidRPr="00BE5508">
        <w:rPr>
          <w:rFonts w:eastAsia="Times New Roman" w:cs="Arial"/>
          <w:b/>
          <w:iCs/>
          <w:sz w:val="26"/>
          <w:u w:val="single"/>
        </w:rPr>
        <w:t>radical change</w:t>
      </w:r>
      <w:r w:rsidRPr="00BE5508">
        <w:rPr>
          <w:rFonts w:eastAsia="Times New Roman" w:cs="Arial"/>
          <w:b/>
          <w:iCs/>
          <w:sz w:val="26"/>
        </w:rPr>
        <w:t xml:space="preserve"> and </w:t>
      </w:r>
      <w:r w:rsidRPr="00BE5508">
        <w:rPr>
          <w:rFonts w:eastAsia="Times New Roman" w:cs="Arial"/>
          <w:b/>
          <w:iCs/>
          <w:sz w:val="26"/>
          <w:u w:val="single"/>
        </w:rPr>
        <w:t>political mobilization</w:t>
      </w:r>
      <w:r w:rsidRPr="00BE5508">
        <w:rPr>
          <w:rFonts w:eastAsia="Times New Roman" w:cs="Arial"/>
          <w:b/>
          <w:iCs/>
          <w:sz w:val="26"/>
        </w:rPr>
        <w:t xml:space="preserve">. It </w:t>
      </w:r>
      <w:r w:rsidRPr="00BE5508">
        <w:rPr>
          <w:rFonts w:eastAsia="Times New Roman" w:cs="Arial"/>
          <w:b/>
          <w:iCs/>
          <w:sz w:val="26"/>
          <w:u w:val="single"/>
        </w:rPr>
        <w:t>maximizes</w:t>
      </w:r>
      <w:r w:rsidRPr="00BE5508">
        <w:rPr>
          <w:rFonts w:eastAsia="Times New Roman" w:cs="Arial"/>
          <w:b/>
          <w:iCs/>
          <w:sz w:val="26"/>
        </w:rPr>
        <w:t xml:space="preserve"> our internal links to </w:t>
      </w:r>
      <w:r w:rsidRPr="00BE5508">
        <w:rPr>
          <w:rFonts w:eastAsia="Times New Roman" w:cs="Arial"/>
          <w:b/>
          <w:iCs/>
          <w:sz w:val="26"/>
          <w:u w:val="single"/>
        </w:rPr>
        <w:t>clash</w:t>
      </w:r>
      <w:r w:rsidRPr="00BE5508">
        <w:rPr>
          <w:rFonts w:eastAsia="Times New Roman" w:cs="Arial"/>
          <w:b/>
          <w:iCs/>
          <w:sz w:val="26"/>
        </w:rPr>
        <w:t xml:space="preserve">, AND reinscribes </w:t>
      </w:r>
      <w:r w:rsidRPr="00BE5508">
        <w:rPr>
          <w:rFonts w:eastAsia="Times New Roman" w:cs="Arial"/>
          <w:b/>
          <w:iCs/>
          <w:sz w:val="26"/>
          <w:u w:val="single"/>
        </w:rPr>
        <w:t>white liberalism</w:t>
      </w:r>
      <w:r w:rsidRPr="00BE5508">
        <w:rPr>
          <w:rFonts w:eastAsia="Times New Roman" w:cs="Arial"/>
          <w:b/>
          <w:iCs/>
          <w:sz w:val="26"/>
        </w:rPr>
        <w:t xml:space="preserve">. </w:t>
      </w:r>
    </w:p>
    <w:p w14:paraId="79D17910" w14:textId="77777777" w:rsidR="00F73399" w:rsidRPr="00BE5508" w:rsidRDefault="00F73399" w:rsidP="00F73399">
      <w:pPr>
        <w:rPr>
          <w:rFonts w:eastAsia="Aptos"/>
        </w:rPr>
      </w:pPr>
      <w:r w:rsidRPr="00BE5508">
        <w:rPr>
          <w:rFonts w:eastAsia="Aptos"/>
        </w:rPr>
        <w:t xml:space="preserve">Gary </w:t>
      </w:r>
      <w:r w:rsidRPr="00BE5508">
        <w:rPr>
          <w:rFonts w:eastAsia="Aptos"/>
          <w:b/>
          <w:bCs/>
          <w:sz w:val="26"/>
        </w:rPr>
        <w:t>Wilder 22</w:t>
      </w:r>
      <w:r w:rsidRPr="00BE5508">
        <w:rPr>
          <w:rFonts w:eastAsia="Aptos"/>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41E565E" w14:textId="77777777" w:rsidR="00F73399" w:rsidRPr="00BE5508" w:rsidRDefault="00F73399" w:rsidP="00F73399">
      <w:pPr>
        <w:rPr>
          <w:rFonts w:eastAsia="Aptos"/>
          <w:u w:val="single"/>
        </w:rPr>
      </w:pPr>
      <w:r w:rsidRPr="00BE5508">
        <w:rPr>
          <w:rFonts w:eastAsia="Aptos"/>
          <w:u w:val="single"/>
        </w:rPr>
        <w:t>Against Left Melancholy</w:t>
      </w:r>
    </w:p>
    <w:p w14:paraId="4AE44238" w14:textId="77777777" w:rsidR="00F73399" w:rsidRPr="00BE5508" w:rsidRDefault="00F73399" w:rsidP="00F73399">
      <w:pPr>
        <w:rPr>
          <w:rFonts w:eastAsia="Aptos"/>
          <w:sz w:val="16"/>
        </w:rPr>
      </w:pPr>
      <w:r w:rsidRPr="00BE5508">
        <w:rPr>
          <w:rFonts w:eastAsia="Aptos"/>
          <w:sz w:val="16"/>
        </w:rPr>
        <w:t xml:space="preserve">In a widely read 1999 essay, political theorist </w:t>
      </w:r>
      <w:r w:rsidRPr="00BE5508">
        <w:rPr>
          <w:rFonts w:eastAsia="Aptos"/>
          <w:u w:val="single"/>
        </w:rPr>
        <w:t xml:space="preserve">Wendy </w:t>
      </w:r>
      <w:r w:rsidRPr="008318DF">
        <w:rPr>
          <w:rFonts w:eastAsia="Aptos"/>
          <w:highlight w:val="cyan"/>
          <w:u w:val="single"/>
        </w:rPr>
        <w:t>Brown regrets "the Left's</w:t>
      </w:r>
      <w:r w:rsidRPr="008318DF">
        <w:rPr>
          <w:rFonts w:eastAsia="Aptos"/>
          <w:sz w:val="16"/>
          <w:highlight w:val="cyan"/>
        </w:rPr>
        <w:t xml:space="preserve"> </w:t>
      </w:r>
      <w:r w:rsidRPr="00BE5508">
        <w:rPr>
          <w:rFonts w:eastAsia="Aptos"/>
          <w:sz w:val="16"/>
        </w:rPr>
        <w:t xml:space="preserve">. . . </w:t>
      </w:r>
      <w:r w:rsidRPr="008318DF">
        <w:rPr>
          <w:rFonts w:eastAsia="Aptos"/>
          <w:highlight w:val="cyan"/>
          <w:u w:val="single"/>
        </w:rPr>
        <w:t>failure to</w:t>
      </w:r>
      <w:r w:rsidRPr="008318DF">
        <w:rPr>
          <w:rFonts w:eastAsia="Aptos"/>
          <w:sz w:val="16"/>
          <w:highlight w:val="cyan"/>
        </w:rPr>
        <w:t xml:space="preserve"> </w:t>
      </w:r>
      <w:r w:rsidRPr="00BE5508">
        <w:rPr>
          <w:rFonts w:eastAsia="Aptos"/>
          <w:sz w:val="16"/>
        </w:rPr>
        <w:t xml:space="preserve">apprehend the character of the age and to </w:t>
      </w:r>
      <w:r w:rsidRPr="008318DF">
        <w:rPr>
          <w:rFonts w:eastAsia="Aptos"/>
          <w:highlight w:val="cyan"/>
          <w:u w:val="single"/>
        </w:rPr>
        <w:t xml:space="preserve">develop </w:t>
      </w:r>
      <w:r w:rsidRPr="00BE5508">
        <w:rPr>
          <w:rFonts w:eastAsia="Aptos"/>
          <w:u w:val="single"/>
        </w:rPr>
        <w:t>a political critique and a moral-</w:t>
      </w:r>
      <w:r w:rsidRPr="008318DF">
        <w:rPr>
          <w:rFonts w:eastAsia="Aptos"/>
          <w:highlight w:val="cyan"/>
          <w:u w:val="single"/>
        </w:rPr>
        <w:t xml:space="preserve">political vision </w:t>
      </w:r>
      <w:r w:rsidRPr="00BE5508">
        <w:rPr>
          <w:rFonts w:eastAsia="Aptos"/>
          <w:u w:val="single"/>
        </w:rPr>
        <w:t>appropriate to this character</w:t>
      </w:r>
      <w:r w:rsidRPr="00BE5508">
        <w:rPr>
          <w:rFonts w:eastAsia="Aptos"/>
          <w:sz w:val="16"/>
        </w:rPr>
        <w:t xml:space="preserve">."84 </w:t>
      </w:r>
      <w:r w:rsidRPr="00BE5508">
        <w:rPr>
          <w:rFonts w:eastAsia="Aptos"/>
          <w:u w:val="single"/>
        </w:rPr>
        <w:t>She ascribes this failure to an attitude of "Left melancholy" in which "</w:t>
      </w:r>
      <w:r w:rsidRPr="008318DF">
        <w:rPr>
          <w:rFonts w:eastAsia="Aptos"/>
          <w:highlight w:val="cyan"/>
          <w:u w:val="single"/>
        </w:rPr>
        <w:t xml:space="preserve">the </w:t>
      </w:r>
      <w:r w:rsidRPr="008318DF">
        <w:rPr>
          <w:rFonts w:eastAsia="Aptos"/>
          <w:b/>
          <w:iCs/>
          <w:highlight w:val="cyan"/>
          <w:u w:val="single"/>
        </w:rPr>
        <w:t>revolutionary hack</w:t>
      </w:r>
      <w:r w:rsidRPr="008318DF">
        <w:rPr>
          <w:rFonts w:eastAsia="Aptos"/>
          <w:sz w:val="16"/>
          <w:highlight w:val="cyan"/>
        </w:rPr>
        <w:t xml:space="preserve"> </w:t>
      </w:r>
      <w:r w:rsidRPr="00BE5508">
        <w:rPr>
          <w:rFonts w:eastAsia="Aptos"/>
          <w:sz w:val="16"/>
        </w:rPr>
        <w:t xml:space="preserve">. . . </w:t>
      </w:r>
      <w:r w:rsidRPr="008318DF">
        <w:rPr>
          <w:rFonts w:eastAsia="Aptos"/>
          <w:b/>
          <w:iCs/>
          <w:highlight w:val="cyan"/>
          <w:u w:val="single"/>
        </w:rPr>
        <w:t>is</w:t>
      </w:r>
      <w:r w:rsidRPr="00BE5508">
        <w:rPr>
          <w:rFonts w:eastAsia="Aptos"/>
          <w:sz w:val="16"/>
        </w:rPr>
        <w:t xml:space="preserve">, finally, </w:t>
      </w:r>
      <w:r w:rsidRPr="008318DF">
        <w:rPr>
          <w:rFonts w:eastAsia="Aptos"/>
          <w:b/>
          <w:iCs/>
          <w:highlight w:val="cyan"/>
          <w:u w:val="single"/>
        </w:rPr>
        <w:t xml:space="preserve">attached more to </w:t>
      </w:r>
      <w:r w:rsidRPr="00BE5508">
        <w:rPr>
          <w:rFonts w:eastAsia="Aptos"/>
          <w:b/>
          <w:iCs/>
          <w:u w:val="single"/>
        </w:rPr>
        <w:t xml:space="preserve">a particular </w:t>
      </w:r>
      <w:r w:rsidRPr="008318DF">
        <w:rPr>
          <w:rFonts w:eastAsia="Aptos"/>
          <w:b/>
          <w:iCs/>
          <w:highlight w:val="cyan"/>
          <w:u w:val="single"/>
        </w:rPr>
        <w:t>political analysis</w:t>
      </w:r>
      <w:r w:rsidRPr="008318DF">
        <w:rPr>
          <w:rFonts w:eastAsia="Aptos"/>
          <w:sz w:val="16"/>
          <w:highlight w:val="cyan"/>
        </w:rPr>
        <w:t xml:space="preserve"> </w:t>
      </w:r>
      <w:r w:rsidRPr="00BE5508">
        <w:rPr>
          <w:rFonts w:eastAsia="Aptos"/>
          <w:sz w:val="16"/>
        </w:rPr>
        <w:t>or ideal—</w:t>
      </w:r>
      <w:r w:rsidRPr="00BE5508">
        <w:rPr>
          <w:rFonts w:eastAsia="Aptos"/>
          <w:u w:val="single"/>
        </w:rPr>
        <w:t>even to the failure of that ideal</w:t>
      </w:r>
      <w:r w:rsidRPr="00BE5508">
        <w:rPr>
          <w:rFonts w:eastAsia="Aptos"/>
          <w:sz w:val="16"/>
        </w:rPr>
        <w:t>—</w:t>
      </w:r>
      <w:r w:rsidRPr="008318DF">
        <w:rPr>
          <w:rFonts w:eastAsia="Aptos"/>
          <w:b/>
          <w:iCs/>
          <w:highlight w:val="cyan"/>
          <w:u w:val="single"/>
        </w:rPr>
        <w:t xml:space="preserve">than to seizing possibilities for radical change </w:t>
      </w:r>
      <w:r w:rsidRPr="00BE5508">
        <w:rPr>
          <w:rFonts w:eastAsia="Aptos"/>
          <w:b/>
          <w:iCs/>
          <w:u w:val="single"/>
        </w:rPr>
        <w:t>in the present</w:t>
      </w:r>
      <w:r w:rsidRPr="00BE5508">
        <w:rPr>
          <w:rFonts w:eastAsia="Aptos"/>
          <w:sz w:val="16"/>
        </w:rPr>
        <w:t xml:space="preserve">."" </w:t>
      </w:r>
      <w:r w:rsidRPr="00BE5508">
        <w:rPr>
          <w:rFonts w:eastAsia="Aptos"/>
          <w:sz w:val="16"/>
          <w:szCs w:val="16"/>
        </w:rPr>
        <w:t>This "narcissism with regard t</w:t>
      </w:r>
      <w:r w:rsidRPr="00BE5508">
        <w:rPr>
          <w:rFonts w:eastAsia="Aptos"/>
          <w:sz w:val="16"/>
        </w:rPr>
        <w:t xml:space="preserve">o one's past political attachments . . . </w:t>
      </w:r>
      <w:r w:rsidRPr="008318DF">
        <w:rPr>
          <w:rFonts w:eastAsia="Aptos"/>
          <w:highlight w:val="cyan"/>
          <w:u w:val="single"/>
        </w:rPr>
        <w:t xml:space="preserve">exceeds </w:t>
      </w:r>
      <w:r w:rsidRPr="00BE5508">
        <w:rPr>
          <w:rFonts w:eastAsia="Aptos"/>
          <w:u w:val="single"/>
        </w:rPr>
        <w:t xml:space="preserve">any contemporary </w:t>
      </w:r>
      <w:r w:rsidRPr="008318DF">
        <w:rPr>
          <w:rFonts w:eastAsia="Aptos"/>
          <w:highlight w:val="cyan"/>
          <w:u w:val="single"/>
        </w:rPr>
        <w:t xml:space="preserve">investment in </w:t>
      </w:r>
      <w:r w:rsidRPr="008318DF">
        <w:rPr>
          <w:rFonts w:eastAsia="Aptos"/>
          <w:b/>
          <w:iCs/>
          <w:highlight w:val="cyan"/>
          <w:u w:val="single"/>
        </w:rPr>
        <w:t>political mobilization</w:t>
      </w:r>
      <w:r w:rsidRPr="00BE5508">
        <w:rPr>
          <w:rFonts w:eastAsia="Aptos"/>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318DF">
        <w:rPr>
          <w:rFonts w:eastAsia="Aptos"/>
          <w:highlight w:val="cyan"/>
          <w:u w:val="single"/>
        </w:rPr>
        <w:t xml:space="preserve">a rigid attachment </w:t>
      </w:r>
      <w:r w:rsidRPr="00BE5508">
        <w:rPr>
          <w:rFonts w:eastAsia="Aptos"/>
          <w:u w:val="single"/>
        </w:rPr>
        <w:t xml:space="preserve">to outmoded ideals </w:t>
      </w:r>
      <w:r w:rsidRPr="008318DF">
        <w:rPr>
          <w:rFonts w:eastAsia="Aptos"/>
          <w:highlight w:val="cyan"/>
          <w:u w:val="single"/>
        </w:rPr>
        <w:t xml:space="preserve">prevented </w:t>
      </w:r>
      <w:r w:rsidRPr="00BE5508">
        <w:rPr>
          <w:rFonts w:eastAsia="Aptos"/>
          <w:u w:val="single"/>
        </w:rPr>
        <w:t xml:space="preserve">Left actors </w:t>
      </w:r>
      <w:r w:rsidRPr="008318DF">
        <w:rPr>
          <w:rFonts w:eastAsia="Aptos"/>
          <w:highlight w:val="cyan"/>
          <w:u w:val="single"/>
        </w:rPr>
        <w:t xml:space="preserve">from </w:t>
      </w:r>
      <w:r w:rsidRPr="00BE5508">
        <w:rPr>
          <w:rFonts w:eastAsia="Aptos"/>
          <w:u w:val="single"/>
        </w:rPr>
        <w:t xml:space="preserve">recognizing new conditions and </w:t>
      </w:r>
      <w:r w:rsidRPr="008318DF">
        <w:rPr>
          <w:rFonts w:eastAsia="Aptos"/>
          <w:b/>
          <w:iCs/>
          <w:highlight w:val="cyan"/>
          <w:u w:val="single"/>
        </w:rPr>
        <w:t>responding</w:t>
      </w:r>
      <w:r w:rsidRPr="008318DF">
        <w:rPr>
          <w:rFonts w:eastAsia="Aptos"/>
          <w:sz w:val="16"/>
          <w:highlight w:val="cyan"/>
        </w:rPr>
        <w:t xml:space="preserve"> </w:t>
      </w:r>
      <w:r w:rsidRPr="00BE5508">
        <w:rPr>
          <w:rFonts w:eastAsia="Aptos"/>
          <w:sz w:val="16"/>
        </w:rPr>
        <w:t xml:space="preserve">adequately </w:t>
      </w:r>
      <w:r w:rsidRPr="008318DF">
        <w:rPr>
          <w:rFonts w:eastAsia="Aptos"/>
          <w:b/>
          <w:iCs/>
          <w:highlight w:val="cyan"/>
          <w:u w:val="single"/>
        </w:rPr>
        <w:t xml:space="preserve">to </w:t>
      </w:r>
      <w:r w:rsidRPr="00BE5508">
        <w:rPr>
          <w:rFonts w:eastAsia="Aptos"/>
          <w:b/>
          <w:iCs/>
          <w:u w:val="single"/>
        </w:rPr>
        <w:t xml:space="preserve">new </w:t>
      </w:r>
      <w:r w:rsidRPr="008318DF">
        <w:rPr>
          <w:rFonts w:eastAsia="Aptos"/>
          <w:b/>
          <w:iCs/>
          <w:highlight w:val="cyan"/>
          <w:u w:val="single"/>
        </w:rPr>
        <w:t>challenges</w:t>
      </w:r>
      <w:r w:rsidRPr="00BE5508">
        <w:rPr>
          <w:rFonts w:eastAsia="Aptos"/>
          <w:sz w:val="16"/>
        </w:rPr>
        <w:t xml:space="preserve">. </w:t>
      </w:r>
      <w:r w:rsidRPr="00BE5508">
        <w:rPr>
          <w:rFonts w:eastAsia="Aptos"/>
          <w:u w:val="single"/>
        </w:rPr>
        <w:t>She relates this</w:t>
      </w:r>
      <w:r w:rsidRPr="00BE5508">
        <w:rPr>
          <w:rFonts w:eastAsia="Aptos"/>
          <w:sz w:val="16"/>
        </w:rPr>
        <w:t xml:space="preserve"> blindness and paralysis </w:t>
      </w:r>
      <w:r w:rsidRPr="00BE5508">
        <w:rPr>
          <w:rFonts w:eastAsia="Aptos"/>
          <w:u w:val="single"/>
        </w:rPr>
        <w:t xml:space="preserve">to the overwhelming sense of </w:t>
      </w:r>
      <w:r w:rsidRPr="00BE5508">
        <w:rPr>
          <w:rFonts w:eastAsia="Aptos"/>
          <w:b/>
          <w:iCs/>
          <w:u w:val="single"/>
        </w:rPr>
        <w:t>loss</w:t>
      </w:r>
      <w:r w:rsidRPr="00BE5508">
        <w:rPr>
          <w:rFonts w:eastAsia="Aptos"/>
          <w:u w:val="single"/>
        </w:rPr>
        <w:t xml:space="preserve"> following </w:t>
      </w:r>
      <w:r w:rsidRPr="00BE5508">
        <w:rPr>
          <w:rFonts w:eastAsia="Aptos"/>
          <w:b/>
          <w:iCs/>
          <w:u w:val="single"/>
        </w:rPr>
        <w:t>great political defeats</w:t>
      </w:r>
      <w:r w:rsidRPr="00BE5508">
        <w:rPr>
          <w:rFonts w:eastAsia="Aptos"/>
          <w:sz w:val="16"/>
        </w:rPr>
        <w:t>.</w:t>
      </w:r>
    </w:p>
    <w:p w14:paraId="31CD31BD" w14:textId="77777777" w:rsidR="00F73399" w:rsidRPr="00BE5508" w:rsidRDefault="00F73399" w:rsidP="00F73399">
      <w:pPr>
        <w:rPr>
          <w:rFonts w:eastAsia="Aptos"/>
          <w:sz w:val="16"/>
        </w:rPr>
      </w:pPr>
      <w:r w:rsidRPr="00BE5508">
        <w:rPr>
          <w:rFonts w:eastAsia="Aptos"/>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318DF">
        <w:rPr>
          <w:rFonts w:eastAsia="Aptos"/>
          <w:highlight w:val="cyan"/>
          <w:u w:val="single"/>
        </w:rPr>
        <w:t xml:space="preserve">The result was an impoverished "Left </w:t>
      </w:r>
      <w:r w:rsidRPr="00BE5508">
        <w:rPr>
          <w:rFonts w:eastAsia="Aptos"/>
          <w:u w:val="single"/>
        </w:rPr>
        <w:t xml:space="preserve">traditionalism" </w:t>
      </w:r>
      <w:r w:rsidRPr="008318DF">
        <w:rPr>
          <w:rFonts w:eastAsia="Aptos"/>
          <w:highlight w:val="cyan"/>
          <w:u w:val="single"/>
        </w:rPr>
        <w:t xml:space="preserve">that operates </w:t>
      </w:r>
      <w:r w:rsidRPr="008318DF">
        <w:rPr>
          <w:rFonts w:eastAsia="Aptos"/>
          <w:b/>
          <w:iCs/>
          <w:highlight w:val="cyan"/>
          <w:u w:val="single"/>
        </w:rPr>
        <w:t>without</w:t>
      </w:r>
      <w:r w:rsidRPr="008318DF">
        <w:rPr>
          <w:rFonts w:eastAsia="Aptos"/>
          <w:sz w:val="16"/>
          <w:highlight w:val="cyan"/>
        </w:rPr>
        <w:t xml:space="preserve"> </w:t>
      </w:r>
      <w:r w:rsidRPr="00BE5508">
        <w:rPr>
          <w:rFonts w:eastAsia="Aptos"/>
          <w:sz w:val="16"/>
        </w:rPr>
        <w:t xml:space="preserve">either a deep and radical critique of the status quo or a </w:t>
      </w:r>
      <w:r w:rsidRPr="00BE5508">
        <w:rPr>
          <w:rFonts w:eastAsia="Aptos"/>
          <w:b/>
          <w:iCs/>
          <w:u w:val="single"/>
        </w:rPr>
        <w:t xml:space="preserve">compelling </w:t>
      </w:r>
      <w:r w:rsidRPr="008318DF">
        <w:rPr>
          <w:rFonts w:eastAsia="Aptos"/>
          <w:b/>
          <w:iCs/>
          <w:highlight w:val="cyan"/>
          <w:u w:val="single"/>
        </w:rPr>
        <w:t xml:space="preserve">alternative </w:t>
      </w:r>
      <w:r w:rsidRPr="00BE5508">
        <w:rPr>
          <w:rFonts w:eastAsia="Aptos"/>
          <w:b/>
          <w:iCs/>
          <w:u w:val="single"/>
        </w:rPr>
        <w:t>to the existing order of things</w:t>
      </w:r>
      <w:r w:rsidRPr="00BE5508">
        <w:rPr>
          <w:rFonts w:eastAsia="Aptos"/>
          <w:sz w:val="16"/>
        </w:rPr>
        <w:t xml:space="preserve"> . . . </w:t>
      </w:r>
      <w:r w:rsidRPr="00BE5508">
        <w:rPr>
          <w:rFonts w:eastAsia="Aptos"/>
          <w:u w:val="single"/>
        </w:rPr>
        <w:t xml:space="preserve">a Left that has become </w:t>
      </w:r>
      <w:r w:rsidRPr="008318DF">
        <w:rPr>
          <w:rFonts w:eastAsia="Aptos"/>
          <w:b/>
          <w:iCs/>
          <w:highlight w:val="cyan"/>
          <w:u w:val="single"/>
        </w:rPr>
        <w:t xml:space="preserve">more attached to </w:t>
      </w:r>
      <w:r w:rsidRPr="00BE5508">
        <w:rPr>
          <w:rFonts w:eastAsia="Aptos"/>
          <w:b/>
          <w:iCs/>
          <w:u w:val="single"/>
        </w:rPr>
        <w:t xml:space="preserve">its </w:t>
      </w:r>
      <w:r w:rsidRPr="008318DF">
        <w:rPr>
          <w:rFonts w:eastAsia="Aptos"/>
          <w:b/>
          <w:iCs/>
          <w:highlight w:val="cyan"/>
          <w:u w:val="single"/>
        </w:rPr>
        <w:t xml:space="preserve">impossibility than </w:t>
      </w:r>
      <w:r w:rsidRPr="00BE5508">
        <w:rPr>
          <w:rFonts w:eastAsia="Aptos"/>
          <w:b/>
          <w:iCs/>
          <w:u w:val="single"/>
        </w:rPr>
        <w:t xml:space="preserve">to its potential </w:t>
      </w:r>
      <w:r w:rsidRPr="008318DF">
        <w:rPr>
          <w:rFonts w:eastAsia="Aptos"/>
          <w:b/>
          <w:iCs/>
          <w:highlight w:val="cyan"/>
          <w:u w:val="single"/>
        </w:rPr>
        <w:t>fruitfulness</w:t>
      </w:r>
      <w:r w:rsidRPr="008318DF">
        <w:rPr>
          <w:rFonts w:eastAsia="Aptos"/>
          <w:sz w:val="16"/>
          <w:highlight w:val="cyan"/>
        </w:rPr>
        <w:t xml:space="preserve"> </w:t>
      </w:r>
      <w:r w:rsidRPr="00BE5508">
        <w:rPr>
          <w:rFonts w:eastAsia="Aptos"/>
          <w:sz w:val="16"/>
        </w:rPr>
        <w:t xml:space="preserve">. . . </w:t>
      </w:r>
      <w:r w:rsidRPr="00BE5508">
        <w:rPr>
          <w:rFonts w:eastAsia="Aptos"/>
          <w:u w:val="single"/>
        </w:rPr>
        <w:t xml:space="preserve">a Left that is thus caught in a structure of </w:t>
      </w:r>
      <w:r w:rsidRPr="00BE5508">
        <w:rPr>
          <w:rFonts w:eastAsia="Aptos"/>
          <w:b/>
          <w:iCs/>
          <w:u w:val="single"/>
        </w:rPr>
        <w:t>melancholic attachment</w:t>
      </w:r>
      <w:r w:rsidRPr="00BE5508">
        <w:rPr>
          <w:rFonts w:eastAsia="Aptos"/>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BE5508">
        <w:rPr>
          <w:rFonts w:eastAsia="Aptos"/>
          <w:u w:val="single"/>
        </w:rPr>
        <w:t>She asks, in terms that should still reverberate today, "How might we draw creative sustenance</w:t>
      </w:r>
      <w:r w:rsidRPr="00BE5508">
        <w:rPr>
          <w:rFonts w:eastAsia="Aptos"/>
          <w:sz w:val="16"/>
        </w:rPr>
        <w:t xml:space="preserve"> from socialist ideals of dignity, equality, and freedom, </w:t>
      </w:r>
      <w:r w:rsidRPr="00BE5508">
        <w:rPr>
          <w:rFonts w:eastAsia="Aptos"/>
          <w:u w:val="single"/>
        </w:rPr>
        <w:t>while recognizing that these ideals were conjured from historical conditions and prospects that are not those of the present?"</w:t>
      </w:r>
      <w:r w:rsidRPr="00BE5508">
        <w:rPr>
          <w:rFonts w:eastAsia="Aptos"/>
          <w:sz w:val="16"/>
        </w:rPr>
        <w:t xml:space="preserve">' </w:t>
      </w:r>
      <w:r w:rsidRPr="00BE5508">
        <w:rPr>
          <w:rFonts w:eastAsia="Aptos"/>
          <w:u w:val="single"/>
        </w:rPr>
        <w:t>Here then is a response to</w:t>
      </w:r>
      <w:r w:rsidRPr="00BE5508">
        <w:rPr>
          <w:rFonts w:eastAsia="Aptos"/>
          <w:sz w:val="16"/>
        </w:rPr>
        <w:t xml:space="preserve"> Traverso's </w:t>
      </w:r>
      <w:r w:rsidRPr="00BE5508">
        <w:rPr>
          <w:rFonts w:eastAsia="Aptos"/>
          <w:u w:val="single"/>
        </w:rPr>
        <w:t>dilemma</w:t>
      </w:r>
      <w:r w:rsidRPr="00BE5508">
        <w:rPr>
          <w:rFonts w:eastAsia="Aptos"/>
          <w:sz w:val="16"/>
        </w:rPr>
        <w:t xml:space="preserve"> that </w:t>
      </w:r>
      <w:r w:rsidRPr="00BE5508">
        <w:rPr>
          <w:rFonts w:eastAsia="Aptos"/>
          <w:b/>
          <w:iCs/>
          <w:u w:val="single"/>
        </w:rPr>
        <w:t>rejects</w:t>
      </w:r>
      <w:r w:rsidRPr="00BE5508">
        <w:rPr>
          <w:rFonts w:eastAsia="Aptos"/>
          <w:sz w:val="16"/>
        </w:rPr>
        <w:t xml:space="preserve"> rather than revives </w:t>
      </w:r>
      <w:r w:rsidRPr="00BE5508">
        <w:rPr>
          <w:rFonts w:eastAsia="Aptos"/>
          <w:b/>
          <w:iCs/>
          <w:u w:val="single"/>
        </w:rPr>
        <w:t>melancholic attachments to</w:t>
      </w:r>
      <w:r w:rsidRPr="00BE5508">
        <w:rPr>
          <w:rFonts w:eastAsia="Aptos"/>
          <w:sz w:val="16"/>
        </w:rPr>
        <w:t xml:space="preserve"> past </w:t>
      </w:r>
      <w:r w:rsidRPr="00BE5508">
        <w:rPr>
          <w:rFonts w:eastAsia="Aptos"/>
          <w:b/>
          <w:iCs/>
          <w:u w:val="single"/>
        </w:rPr>
        <w:t>defeats</w:t>
      </w:r>
      <w:r w:rsidRPr="00BE5508">
        <w:rPr>
          <w:rFonts w:eastAsia="Aptos"/>
          <w:sz w:val="16"/>
        </w:rPr>
        <w:t xml:space="preserve"> and convictions.</w:t>
      </w:r>
    </w:p>
    <w:p w14:paraId="27F9FFDF" w14:textId="77777777" w:rsidR="00F73399" w:rsidRPr="00BE5508" w:rsidRDefault="00F73399" w:rsidP="00F73399">
      <w:pPr>
        <w:rPr>
          <w:rFonts w:eastAsia="Aptos"/>
          <w:sz w:val="16"/>
        </w:rPr>
      </w:pPr>
    </w:p>
    <w:p w14:paraId="3CD9CA2E" w14:textId="77777777" w:rsidR="00F73399" w:rsidRPr="00BE5508" w:rsidRDefault="00F73399" w:rsidP="00F73399">
      <w:pPr>
        <w:keepNext/>
        <w:keepLines/>
        <w:spacing w:before="40" w:after="0"/>
        <w:outlineLvl w:val="3"/>
        <w:rPr>
          <w:rFonts w:eastAsia="Times New Roman" w:cs="Arial"/>
          <w:b/>
          <w:iCs/>
          <w:sz w:val="26"/>
        </w:rPr>
      </w:pPr>
      <w:r w:rsidRPr="00BE5508">
        <w:rPr>
          <w:rFonts w:eastAsia="Times New Roman" w:cs="Arial"/>
          <w:b/>
          <w:iCs/>
          <w:sz w:val="26"/>
        </w:rPr>
        <w:t>Forwarding overarching</w:t>
      </w:r>
      <w:r w:rsidRPr="00BE5508">
        <w:rPr>
          <w:rFonts w:eastAsia="Times New Roman" w:cs="Arial"/>
          <w:b/>
          <w:iCs/>
          <w:sz w:val="26"/>
          <w:u w:val="single"/>
        </w:rPr>
        <w:t xml:space="preserve"> theories</w:t>
      </w:r>
      <w:r w:rsidRPr="00BE5508">
        <w:rPr>
          <w:rFonts w:eastAsia="Times New Roman" w:cs="Arial"/>
          <w:b/>
          <w:iCs/>
          <w:sz w:val="26"/>
        </w:rPr>
        <w:t xml:space="preserve"> remove </w:t>
      </w:r>
      <w:r w:rsidRPr="00BE5508">
        <w:rPr>
          <w:rFonts w:eastAsia="Times New Roman" w:cs="Arial"/>
          <w:b/>
          <w:iCs/>
          <w:sz w:val="26"/>
          <w:u w:val="single"/>
        </w:rPr>
        <w:t>responsibility for action</w:t>
      </w:r>
      <w:r w:rsidRPr="00BE5508">
        <w:rPr>
          <w:rFonts w:eastAsia="Times New Roman" w:cs="Arial"/>
          <w:b/>
          <w:iCs/>
          <w:sz w:val="26"/>
        </w:rPr>
        <w:t xml:space="preserve">---asking what </w:t>
      </w:r>
      <w:r w:rsidRPr="00BE5508">
        <w:rPr>
          <w:rFonts w:eastAsia="Times New Roman" w:cs="Arial"/>
          <w:b/>
          <w:iCs/>
          <w:sz w:val="26"/>
          <w:u w:val="single"/>
        </w:rPr>
        <w:t>policies we would change</w:t>
      </w:r>
      <w:r w:rsidRPr="00BE5508">
        <w:rPr>
          <w:rFonts w:eastAsia="Times New Roman" w:cs="Arial"/>
          <w:b/>
          <w:iCs/>
          <w:sz w:val="26"/>
        </w:rPr>
        <w:t xml:space="preserve"> is key to </w:t>
      </w:r>
      <w:r w:rsidRPr="00BE5508">
        <w:rPr>
          <w:rFonts w:eastAsia="Times New Roman" w:cs="Arial"/>
          <w:b/>
          <w:iCs/>
          <w:sz w:val="26"/>
          <w:u w:val="single"/>
        </w:rPr>
        <w:t>solution-oriented politics</w:t>
      </w:r>
      <w:r w:rsidRPr="00BE5508">
        <w:rPr>
          <w:rFonts w:eastAsia="Times New Roman" w:cs="Arial"/>
          <w:b/>
          <w:iCs/>
          <w:sz w:val="26"/>
        </w:rPr>
        <w:t xml:space="preserve">. </w:t>
      </w:r>
    </w:p>
    <w:p w14:paraId="0A2E1B15" w14:textId="77777777" w:rsidR="00F73399" w:rsidRPr="00BE5508" w:rsidRDefault="00F73399" w:rsidP="00F73399">
      <w:pPr>
        <w:rPr>
          <w:rFonts w:eastAsia="Aptos"/>
        </w:rPr>
      </w:pPr>
      <w:r w:rsidRPr="00BE5508">
        <w:rPr>
          <w:rFonts w:eastAsia="Aptos"/>
        </w:rPr>
        <w:t xml:space="preserve">Ronald A. </w:t>
      </w:r>
      <w:r w:rsidRPr="00BE5508">
        <w:rPr>
          <w:rFonts w:eastAsia="Aptos"/>
          <w:b/>
          <w:bCs/>
          <w:sz w:val="26"/>
        </w:rPr>
        <w:t>Kuipers 20</w:t>
      </w:r>
      <w:r w:rsidRPr="00BE5508">
        <w:rPr>
          <w:rFonts w:eastAsia="Aptos"/>
        </w:rPr>
        <w:t>. Institute for Christian Studies, Toronto. Chapter 2 Successful prophecies, failed hopes? in Richard Rorty and the demise of social justice in Revisiting Richard Rorty. Vernon Press, 2020.</w:t>
      </w:r>
    </w:p>
    <w:p w14:paraId="25D1BC56" w14:textId="77777777" w:rsidR="00F73399" w:rsidRPr="00BE5508" w:rsidRDefault="00F73399" w:rsidP="00F73399">
      <w:pPr>
        <w:rPr>
          <w:rFonts w:eastAsia="Aptos"/>
          <w:sz w:val="16"/>
        </w:rPr>
      </w:pPr>
      <w:r w:rsidRPr="00BE5508">
        <w:rPr>
          <w:rFonts w:eastAsia="Aptos"/>
          <w:sz w:val="16"/>
        </w:rPr>
        <w:t xml:space="preserve">But </w:t>
      </w:r>
      <w:r w:rsidRPr="00BE5508">
        <w:rPr>
          <w:rFonts w:eastAsia="Aptos"/>
          <w:u w:val="single"/>
        </w:rPr>
        <w:t>what</w:t>
      </w:r>
      <w:r w:rsidRPr="00BE5508">
        <w:rPr>
          <w:rFonts w:eastAsia="Aptos"/>
          <w:sz w:val="16"/>
        </w:rPr>
        <w:t xml:space="preserve"> exactly </w:t>
      </w:r>
      <w:r w:rsidRPr="00BE5508">
        <w:rPr>
          <w:rFonts w:eastAsia="Aptos"/>
          <w:u w:val="single"/>
        </w:rPr>
        <w:t>is wrong with</w:t>
      </w:r>
      <w:r w:rsidRPr="00BE5508">
        <w:rPr>
          <w:rFonts w:eastAsia="Aptos"/>
          <w:sz w:val="16"/>
        </w:rPr>
        <w:t xml:space="preserve"> wanting to have, or thinking we already possess, </w:t>
      </w:r>
      <w:r w:rsidRPr="00BE5508">
        <w:rPr>
          <w:rFonts w:eastAsia="Aptos"/>
          <w:u w:val="single"/>
        </w:rPr>
        <w:t>a</w:t>
      </w:r>
      <w:r w:rsidRPr="00BE5508">
        <w:rPr>
          <w:rFonts w:eastAsia="Aptos"/>
          <w:sz w:val="16"/>
        </w:rPr>
        <w:t xml:space="preserve"> “source of </w:t>
      </w:r>
      <w:r w:rsidRPr="008318DF">
        <w:rPr>
          <w:rFonts w:eastAsia="Aptos"/>
          <w:highlight w:val="cyan"/>
          <w:u w:val="single"/>
        </w:rPr>
        <w:t>theoretically based prognostication</w:t>
      </w:r>
      <w:r w:rsidRPr="00BE5508">
        <w:rPr>
          <w:rFonts w:eastAsia="Aptos"/>
          <w:sz w:val="16"/>
        </w:rPr>
        <w:t xml:space="preserve">”? </w:t>
      </w:r>
      <w:r w:rsidRPr="00BE5508">
        <w:rPr>
          <w:rFonts w:eastAsia="Aptos"/>
          <w:u w:val="single"/>
        </w:rPr>
        <w:t>Why</w:t>
      </w:r>
      <w:r w:rsidRPr="00BE5508">
        <w:rPr>
          <w:rFonts w:eastAsia="Aptos"/>
          <w:sz w:val="16"/>
        </w:rPr>
        <w:t xml:space="preserve"> does Rorty consistently </w:t>
      </w:r>
      <w:r w:rsidRPr="00BE5508">
        <w:rPr>
          <w:rFonts w:eastAsia="Aptos"/>
          <w:u w:val="single"/>
        </w:rPr>
        <w:t>disparage ‘prophecy’</w:t>
      </w:r>
      <w:r w:rsidRPr="00BE5508">
        <w:rPr>
          <w:rFonts w:eastAsia="Aptos"/>
          <w:sz w:val="16"/>
        </w:rPr>
        <w:t xml:space="preserve"> so understood? At least part of the problem, if not the whole problem, has to do with the outsized nature of whatever we normally take this source to be. </w:t>
      </w:r>
      <w:r w:rsidRPr="00BE5508">
        <w:rPr>
          <w:rFonts w:eastAsia="Aptos"/>
          <w:u w:val="single"/>
        </w:rPr>
        <w:t>This</w:t>
      </w:r>
      <w:r w:rsidRPr="00BE5508">
        <w:rPr>
          <w:rFonts w:eastAsia="Aptos"/>
          <w:sz w:val="16"/>
        </w:rPr>
        <w:t xml:space="preserve"> thing </w:t>
      </w:r>
      <w:r w:rsidRPr="008318DF">
        <w:rPr>
          <w:rFonts w:eastAsia="Aptos"/>
          <w:highlight w:val="cyan"/>
          <w:u w:val="single"/>
        </w:rPr>
        <w:t xml:space="preserve">is </w:t>
      </w:r>
      <w:r w:rsidRPr="00BE5508">
        <w:rPr>
          <w:rFonts w:eastAsia="Aptos"/>
          <w:u w:val="single"/>
        </w:rPr>
        <w:t xml:space="preserve">always </w:t>
      </w:r>
      <w:r w:rsidRPr="008318DF">
        <w:rPr>
          <w:rFonts w:eastAsia="Aptos"/>
          <w:highlight w:val="cyan"/>
          <w:u w:val="single"/>
        </w:rPr>
        <w:t xml:space="preserve">so large </w:t>
      </w:r>
      <w:r w:rsidRPr="00BE5508">
        <w:rPr>
          <w:rFonts w:eastAsia="Aptos"/>
          <w:u w:val="single"/>
        </w:rPr>
        <w:t xml:space="preserve">and world- historical </w:t>
      </w:r>
      <w:r w:rsidRPr="008318DF">
        <w:rPr>
          <w:rFonts w:eastAsia="Aptos"/>
          <w:highlight w:val="cyan"/>
          <w:u w:val="single"/>
        </w:rPr>
        <w:t xml:space="preserve">that all </w:t>
      </w:r>
      <w:r w:rsidRPr="00BE5508">
        <w:rPr>
          <w:rFonts w:eastAsia="Aptos"/>
          <w:u w:val="single"/>
        </w:rPr>
        <w:t>our</w:t>
      </w:r>
      <w:r w:rsidRPr="00BE5508">
        <w:rPr>
          <w:rFonts w:eastAsia="Aptos"/>
          <w:sz w:val="16"/>
        </w:rPr>
        <w:t xml:space="preserve"> fallible </w:t>
      </w:r>
      <w:r w:rsidRPr="00BE5508">
        <w:rPr>
          <w:rFonts w:eastAsia="Aptos"/>
          <w:u w:val="single"/>
        </w:rPr>
        <w:t xml:space="preserve">human strivings and </w:t>
      </w:r>
      <w:r w:rsidRPr="008318DF">
        <w:rPr>
          <w:rFonts w:eastAsia="Aptos"/>
          <w:b/>
          <w:iCs/>
          <w:highlight w:val="cyan"/>
          <w:u w:val="single"/>
        </w:rPr>
        <w:t xml:space="preserve">piecemeal achievements in </w:t>
      </w:r>
      <w:r w:rsidRPr="00BE5508">
        <w:rPr>
          <w:rFonts w:eastAsia="Aptos"/>
          <w:b/>
          <w:iCs/>
          <w:u w:val="single"/>
        </w:rPr>
        <w:t xml:space="preserve">the direction of increased </w:t>
      </w:r>
      <w:r w:rsidRPr="008318DF">
        <w:rPr>
          <w:rFonts w:eastAsia="Aptos"/>
          <w:b/>
          <w:iCs/>
          <w:highlight w:val="cyan"/>
          <w:u w:val="single"/>
        </w:rPr>
        <w:t xml:space="preserve">social justice pale </w:t>
      </w:r>
      <w:r w:rsidRPr="00BE5508">
        <w:rPr>
          <w:rFonts w:eastAsia="Aptos"/>
          <w:b/>
          <w:iCs/>
          <w:u w:val="single"/>
        </w:rPr>
        <w:t>in comparison</w:t>
      </w:r>
      <w:r w:rsidRPr="00BE5508">
        <w:rPr>
          <w:rFonts w:eastAsia="Aptos"/>
          <w:sz w:val="16"/>
        </w:rPr>
        <w:t xml:space="preserve"> to it, </w:t>
      </w:r>
      <w:r w:rsidRPr="008318DF">
        <w:rPr>
          <w:rFonts w:eastAsia="Aptos"/>
          <w:highlight w:val="cyan"/>
          <w:u w:val="single"/>
        </w:rPr>
        <w:t xml:space="preserve">and </w:t>
      </w:r>
      <w:r w:rsidRPr="00BE5508">
        <w:rPr>
          <w:rFonts w:eastAsia="Aptos"/>
          <w:u w:val="single"/>
        </w:rPr>
        <w:t xml:space="preserve">in fact </w:t>
      </w:r>
      <w:r w:rsidRPr="008318DF">
        <w:rPr>
          <w:rFonts w:eastAsia="Aptos"/>
          <w:b/>
          <w:iCs/>
          <w:highlight w:val="cyan"/>
          <w:u w:val="single"/>
        </w:rPr>
        <w:t xml:space="preserve">wither </w:t>
      </w:r>
      <w:r w:rsidRPr="00BE5508">
        <w:rPr>
          <w:rFonts w:eastAsia="Aptos"/>
          <w:b/>
          <w:iCs/>
          <w:u w:val="single"/>
        </w:rPr>
        <w:t>under its glare</w:t>
      </w:r>
      <w:r w:rsidRPr="00BE5508">
        <w:rPr>
          <w:rFonts w:eastAsia="Aptos"/>
          <w:sz w:val="16"/>
        </w:rPr>
        <w:t xml:space="preserve">. With Martin Jay, Rorty insists that </w:t>
      </w:r>
      <w:r w:rsidRPr="008318DF">
        <w:rPr>
          <w:rFonts w:eastAsia="Aptos"/>
          <w:highlight w:val="cyan"/>
          <w:u w:val="single"/>
        </w:rPr>
        <w:t xml:space="preserve">we refuse </w:t>
      </w:r>
      <w:r w:rsidRPr="00BE5508">
        <w:rPr>
          <w:rFonts w:eastAsia="Aptos"/>
          <w:u w:val="single"/>
        </w:rPr>
        <w:t xml:space="preserve">to be haunted by the need to measure whatever </w:t>
      </w:r>
      <w:r w:rsidRPr="008318DF">
        <w:rPr>
          <w:rFonts w:eastAsia="Aptos"/>
          <w:highlight w:val="cyan"/>
          <w:u w:val="single"/>
        </w:rPr>
        <w:t xml:space="preserve">modest successes </w:t>
      </w:r>
      <w:r w:rsidRPr="00BE5508">
        <w:rPr>
          <w:rFonts w:eastAsia="Aptos"/>
          <w:u w:val="single"/>
        </w:rPr>
        <w:t xml:space="preserve">we achieve in this direction </w:t>
      </w:r>
      <w:r w:rsidRPr="008318DF">
        <w:rPr>
          <w:rFonts w:eastAsia="Aptos"/>
          <w:highlight w:val="cyan"/>
          <w:u w:val="single"/>
        </w:rPr>
        <w:t>against</w:t>
      </w:r>
      <w:r w:rsidRPr="008318DF">
        <w:rPr>
          <w:rFonts w:eastAsia="Aptos"/>
          <w:sz w:val="16"/>
          <w:highlight w:val="cyan"/>
        </w:rPr>
        <w:t xml:space="preserve"> </w:t>
      </w:r>
      <w:r w:rsidRPr="00BE5508">
        <w:rPr>
          <w:rFonts w:eastAsia="Aptos"/>
          <w:sz w:val="16"/>
        </w:rPr>
        <w:t xml:space="preserve">“the daunting model of </w:t>
      </w:r>
      <w:r w:rsidRPr="00BE5508">
        <w:rPr>
          <w:rFonts w:eastAsia="Aptos"/>
          <w:b/>
          <w:iCs/>
          <w:u w:val="single"/>
        </w:rPr>
        <w:t xml:space="preserve">a normatively </w:t>
      </w:r>
      <w:r w:rsidRPr="008318DF">
        <w:rPr>
          <w:rFonts w:eastAsia="Aptos"/>
          <w:b/>
          <w:iCs/>
          <w:highlight w:val="cyan"/>
          <w:u w:val="single"/>
        </w:rPr>
        <w:t>totalized</w:t>
      </w:r>
      <w:r w:rsidRPr="00BE5508">
        <w:rPr>
          <w:rFonts w:eastAsia="Aptos"/>
          <w:sz w:val="16"/>
        </w:rPr>
        <w:t xml:space="preserve">, fully redeemed, </w:t>
      </w:r>
      <w:r w:rsidRPr="00BE5508">
        <w:rPr>
          <w:rFonts w:eastAsia="Aptos"/>
          <w:u w:val="single"/>
        </w:rPr>
        <w:t xml:space="preserve">social </w:t>
      </w:r>
      <w:r w:rsidRPr="008318DF">
        <w:rPr>
          <w:rFonts w:eastAsia="Aptos"/>
          <w:highlight w:val="cyan"/>
          <w:u w:val="single"/>
        </w:rPr>
        <w:t>order</w:t>
      </w:r>
      <w:r w:rsidRPr="00BE5508">
        <w:rPr>
          <w:rFonts w:eastAsia="Aptos"/>
          <w:sz w:val="16"/>
        </w:rPr>
        <w:t>.”13 He continues:</w:t>
      </w:r>
    </w:p>
    <w:p w14:paraId="7A33028F" w14:textId="77777777" w:rsidR="00F73399" w:rsidRPr="00BE5508" w:rsidRDefault="00F73399" w:rsidP="00F73399">
      <w:pPr>
        <w:rPr>
          <w:rFonts w:eastAsia="Aptos"/>
          <w:sz w:val="16"/>
        </w:rPr>
      </w:pPr>
      <w:r w:rsidRPr="00BE5508">
        <w:rPr>
          <w:rFonts w:eastAsia="Aptos"/>
          <w:sz w:val="16"/>
        </w:rPr>
        <w:t xml:space="preserve">“Part of the reason the next century looks so blank and formless to us is that we </w:t>
      </w:r>
      <w:r w:rsidRPr="00BE5508">
        <w:rPr>
          <w:rFonts w:eastAsia="Aptos"/>
          <w:u w:val="single"/>
        </w:rPr>
        <w:t xml:space="preserve">intellectuals have grown accustomed to thinking in </w:t>
      </w:r>
      <w:r w:rsidRPr="008318DF">
        <w:rPr>
          <w:rFonts w:eastAsia="Aptos"/>
          <w:b/>
          <w:iCs/>
          <w:highlight w:val="cyan"/>
          <w:u w:val="single"/>
        </w:rPr>
        <w:t>world-historical</w:t>
      </w:r>
      <w:r w:rsidRPr="00BE5508">
        <w:rPr>
          <w:rFonts w:eastAsia="Aptos"/>
          <w:b/>
          <w:iCs/>
          <w:u w:val="single"/>
        </w:rPr>
        <w:t xml:space="preserve">, eschatological </w:t>
      </w:r>
      <w:r w:rsidRPr="008318DF">
        <w:rPr>
          <w:rFonts w:eastAsia="Aptos"/>
          <w:b/>
          <w:iCs/>
          <w:highlight w:val="cyan"/>
          <w:u w:val="single"/>
        </w:rPr>
        <w:t>terms</w:t>
      </w:r>
      <w:r w:rsidRPr="00BE5508">
        <w:rPr>
          <w:rFonts w:eastAsia="Aptos"/>
          <w:sz w:val="16"/>
        </w:rPr>
        <w:t xml:space="preserve">. </w:t>
      </w:r>
      <w:r w:rsidRPr="00BE5508">
        <w:rPr>
          <w:rFonts w:eastAsia="Aptos"/>
          <w:u w:val="single"/>
        </w:rPr>
        <w:t xml:space="preserve">We have </w:t>
      </w:r>
      <w:r w:rsidRPr="008318DF">
        <w:rPr>
          <w:rFonts w:eastAsia="Aptos"/>
          <w:highlight w:val="cyan"/>
          <w:u w:val="single"/>
        </w:rPr>
        <w:t>become impatient with</w:t>
      </w:r>
      <w:r w:rsidRPr="008318DF">
        <w:rPr>
          <w:rFonts w:eastAsia="Aptos"/>
          <w:sz w:val="16"/>
          <w:highlight w:val="cyan"/>
        </w:rPr>
        <w:t xml:space="preserve"> </w:t>
      </w:r>
      <w:r w:rsidRPr="00BE5508">
        <w:rPr>
          <w:rFonts w:eastAsia="Aptos"/>
          <w:sz w:val="16"/>
        </w:rPr>
        <w:t xml:space="preserve">anything </w:t>
      </w:r>
      <w:r w:rsidRPr="00BE5508">
        <w:rPr>
          <w:rFonts w:eastAsia="Aptos"/>
          <w:u w:val="single"/>
        </w:rPr>
        <w:t>smaller</w:t>
      </w:r>
      <w:r w:rsidRPr="00BE5508">
        <w:rPr>
          <w:rFonts w:eastAsia="Aptos"/>
          <w:sz w:val="16"/>
        </w:rPr>
        <w:t xml:space="preserve">, discontented with </w:t>
      </w:r>
      <w:r w:rsidRPr="008318DF">
        <w:rPr>
          <w:rFonts w:eastAsia="Aptos"/>
          <w:b/>
          <w:iCs/>
          <w:highlight w:val="cyan"/>
          <w:u w:val="single"/>
        </w:rPr>
        <w:t xml:space="preserve">patchwork solutions </w:t>
      </w:r>
      <w:r w:rsidRPr="00BE5508">
        <w:rPr>
          <w:rFonts w:eastAsia="Aptos"/>
          <w:b/>
          <w:iCs/>
          <w:u w:val="single"/>
        </w:rPr>
        <w:t>and temporary stopgaps</w:t>
      </w:r>
      <w:r w:rsidRPr="00BE5508">
        <w:rPr>
          <w:rFonts w:eastAsia="Aptos"/>
          <w:sz w:val="16"/>
        </w:rPr>
        <w:t xml:space="preserve">.”14 In this way, says Rorty, we </w:t>
      </w:r>
      <w:r w:rsidRPr="008318DF">
        <w:rPr>
          <w:rFonts w:eastAsia="Aptos"/>
          <w:highlight w:val="cyan"/>
          <w:u w:val="single"/>
        </w:rPr>
        <w:t xml:space="preserve">intellectuals </w:t>
      </w:r>
      <w:r w:rsidRPr="00BE5508">
        <w:rPr>
          <w:rFonts w:eastAsia="Aptos"/>
          <w:u w:val="single"/>
        </w:rPr>
        <w:t xml:space="preserve">have tended to </w:t>
      </w:r>
      <w:r w:rsidRPr="008318DF">
        <w:rPr>
          <w:rFonts w:eastAsia="Aptos"/>
          <w:highlight w:val="cyan"/>
          <w:u w:val="single"/>
        </w:rPr>
        <w:t xml:space="preserve">neglect </w:t>
      </w:r>
      <w:r w:rsidRPr="00BE5508">
        <w:rPr>
          <w:rFonts w:eastAsia="Aptos"/>
          <w:u w:val="single"/>
        </w:rPr>
        <w:t>and</w:t>
      </w:r>
      <w:r w:rsidRPr="00BE5508">
        <w:rPr>
          <w:rFonts w:eastAsia="Aptos"/>
          <w:sz w:val="16"/>
        </w:rPr>
        <w:t xml:space="preserve"> have </w:t>
      </w:r>
      <w:r w:rsidRPr="00BE5508">
        <w:rPr>
          <w:rFonts w:eastAsia="Aptos"/>
          <w:u w:val="single"/>
        </w:rPr>
        <w:t>failed to cherish</w:t>
      </w:r>
      <w:r w:rsidRPr="00BE5508">
        <w:rPr>
          <w:rFonts w:eastAsia="Aptos"/>
          <w:sz w:val="16"/>
        </w:rPr>
        <w:t xml:space="preserve"> any particular, </w:t>
      </w:r>
      <w:r w:rsidRPr="008318DF">
        <w:rPr>
          <w:rFonts w:eastAsia="Aptos"/>
          <w:b/>
          <w:iCs/>
          <w:highlight w:val="cyan"/>
          <w:u w:val="single"/>
        </w:rPr>
        <w:t xml:space="preserve">local solutions to </w:t>
      </w:r>
      <w:r w:rsidRPr="00BE5508">
        <w:rPr>
          <w:rFonts w:eastAsia="Aptos"/>
          <w:b/>
          <w:iCs/>
          <w:u w:val="single"/>
        </w:rPr>
        <w:t xml:space="preserve">social </w:t>
      </w:r>
      <w:r w:rsidRPr="008318DF">
        <w:rPr>
          <w:rFonts w:eastAsia="Aptos"/>
          <w:b/>
          <w:iCs/>
          <w:highlight w:val="cyan"/>
          <w:u w:val="single"/>
        </w:rPr>
        <w:t>crises</w:t>
      </w:r>
      <w:r w:rsidRPr="008318DF">
        <w:rPr>
          <w:rFonts w:eastAsia="Aptos"/>
          <w:sz w:val="16"/>
          <w:highlight w:val="cyan"/>
        </w:rPr>
        <w:t xml:space="preserve"> </w:t>
      </w:r>
      <w:r w:rsidRPr="00BE5508">
        <w:rPr>
          <w:rFonts w:eastAsia="Aptos"/>
          <w:sz w:val="16"/>
        </w:rPr>
        <w:t xml:space="preserve">that cannot also be applied universally. </w:t>
      </w:r>
      <w:r w:rsidRPr="00BE5508">
        <w:rPr>
          <w:rFonts w:eastAsia="Aptos"/>
          <w:u w:val="single"/>
        </w:rPr>
        <w:t xml:space="preserve">In so doing, </w:t>
      </w:r>
      <w:r w:rsidRPr="00BE5508">
        <w:rPr>
          <w:rFonts w:eastAsia="Aptos"/>
          <w:b/>
          <w:iCs/>
          <w:u w:val="single"/>
        </w:rPr>
        <w:t xml:space="preserve">we </w:t>
      </w:r>
      <w:r w:rsidRPr="008318DF">
        <w:rPr>
          <w:rFonts w:eastAsia="Aptos"/>
          <w:b/>
          <w:iCs/>
          <w:highlight w:val="cyan"/>
          <w:u w:val="single"/>
        </w:rPr>
        <w:t>lose the trees for the forest</w:t>
      </w:r>
      <w:r w:rsidRPr="00BE5508">
        <w:rPr>
          <w:rFonts w:eastAsia="Aptos"/>
          <w:sz w:val="16"/>
        </w:rPr>
        <w:t xml:space="preserve">, so to speak, </w:t>
      </w:r>
      <w:r w:rsidRPr="008318DF">
        <w:rPr>
          <w:rFonts w:eastAsia="Aptos"/>
          <w:b/>
          <w:iCs/>
          <w:highlight w:val="cyan"/>
          <w:u w:val="single"/>
        </w:rPr>
        <w:t>and then</w:t>
      </w:r>
      <w:r w:rsidRPr="00BE5508">
        <w:rPr>
          <w:rFonts w:eastAsia="Aptos"/>
          <w:sz w:val="16"/>
        </w:rPr>
        <w:t xml:space="preserve">, of course, </w:t>
      </w:r>
      <w:r w:rsidRPr="00BE5508">
        <w:rPr>
          <w:rFonts w:eastAsia="Aptos"/>
          <w:b/>
          <w:iCs/>
          <w:u w:val="single"/>
        </w:rPr>
        <w:t xml:space="preserve">we </w:t>
      </w:r>
      <w:r w:rsidRPr="008318DF">
        <w:rPr>
          <w:rFonts w:eastAsia="Aptos"/>
          <w:b/>
          <w:iCs/>
          <w:highlight w:val="cyan"/>
          <w:u w:val="single"/>
        </w:rPr>
        <w:t>lose the forest as well</w:t>
      </w:r>
      <w:r w:rsidRPr="00BE5508">
        <w:rPr>
          <w:rFonts w:eastAsia="Aptos"/>
          <w:sz w:val="16"/>
        </w:rPr>
        <w:t xml:space="preserve">. </w:t>
      </w:r>
    </w:p>
    <w:p w14:paraId="11F6278E" w14:textId="77777777" w:rsidR="00F73399" w:rsidRPr="00BE5508" w:rsidRDefault="00F73399" w:rsidP="00F73399">
      <w:pPr>
        <w:rPr>
          <w:rFonts w:eastAsia="Aptos"/>
          <w:sz w:val="16"/>
        </w:rPr>
      </w:pPr>
      <w:r w:rsidRPr="00BE5508">
        <w:rPr>
          <w:rFonts w:eastAsia="Aptos"/>
          <w:sz w:val="16"/>
        </w:rPr>
        <w:t xml:space="preserve">Rorty wants us to </w:t>
      </w:r>
      <w:r w:rsidRPr="008318DF">
        <w:rPr>
          <w:rFonts w:eastAsia="Aptos"/>
          <w:highlight w:val="cyan"/>
          <w:u w:val="single"/>
        </w:rPr>
        <w:t xml:space="preserve">replace </w:t>
      </w:r>
      <w:r w:rsidRPr="00BE5508">
        <w:rPr>
          <w:rFonts w:eastAsia="Aptos"/>
          <w:u w:val="single"/>
        </w:rPr>
        <w:t xml:space="preserve">such </w:t>
      </w:r>
      <w:r w:rsidRPr="008318DF">
        <w:rPr>
          <w:rFonts w:eastAsia="Aptos"/>
          <w:b/>
          <w:iCs/>
          <w:highlight w:val="cyan"/>
          <w:u w:val="single"/>
        </w:rPr>
        <w:t>large</w:t>
      </w:r>
      <w:r w:rsidRPr="00BE5508">
        <w:rPr>
          <w:rFonts w:eastAsia="Aptos"/>
          <w:b/>
          <w:iCs/>
          <w:u w:val="single"/>
        </w:rPr>
        <w:t xml:space="preserve">, world-historical </w:t>
      </w:r>
      <w:r w:rsidRPr="008318DF">
        <w:rPr>
          <w:rFonts w:eastAsia="Aptos"/>
          <w:b/>
          <w:iCs/>
          <w:highlight w:val="cyan"/>
          <w:u w:val="single"/>
        </w:rPr>
        <w:t>theories</w:t>
      </w:r>
      <w:r w:rsidRPr="00BE5508">
        <w:rPr>
          <w:rFonts w:eastAsia="Aptos"/>
          <w:sz w:val="16"/>
        </w:rPr>
        <w:t xml:space="preserve">, along with their prophecies and prognostications, </w:t>
      </w:r>
      <w:r w:rsidRPr="008318DF">
        <w:rPr>
          <w:rFonts w:eastAsia="Aptos"/>
          <w:b/>
          <w:iCs/>
          <w:highlight w:val="cyan"/>
          <w:u w:val="single"/>
        </w:rPr>
        <w:t xml:space="preserve">with </w:t>
      </w:r>
      <w:r w:rsidRPr="00BE5508">
        <w:rPr>
          <w:rFonts w:eastAsia="Aptos"/>
          <w:b/>
          <w:iCs/>
          <w:u w:val="single"/>
        </w:rPr>
        <w:t xml:space="preserve">smaller, more </w:t>
      </w:r>
      <w:r w:rsidRPr="008318DF">
        <w:rPr>
          <w:rFonts w:eastAsia="Aptos"/>
          <w:b/>
          <w:iCs/>
          <w:highlight w:val="cyan"/>
          <w:u w:val="single"/>
        </w:rPr>
        <w:t>local initiatives</w:t>
      </w:r>
      <w:r w:rsidRPr="008318DF">
        <w:rPr>
          <w:rFonts w:eastAsia="Aptos"/>
          <w:sz w:val="16"/>
          <w:highlight w:val="cyan"/>
        </w:rPr>
        <w:t xml:space="preserve"> </w:t>
      </w:r>
      <w:r w:rsidRPr="00BE5508">
        <w:rPr>
          <w:rFonts w:eastAsia="Aptos"/>
          <w:sz w:val="16"/>
        </w:rPr>
        <w:t xml:space="preserve">and achievements. He wants us to </w:t>
      </w:r>
      <w:r w:rsidRPr="008318DF">
        <w:rPr>
          <w:rFonts w:eastAsia="Aptos"/>
          <w:highlight w:val="cyan"/>
          <w:u w:val="single"/>
        </w:rPr>
        <w:t>take</w:t>
      </w:r>
      <w:r w:rsidRPr="008318DF">
        <w:rPr>
          <w:rFonts w:eastAsia="Aptos"/>
          <w:sz w:val="16"/>
          <w:highlight w:val="cyan"/>
        </w:rPr>
        <w:t xml:space="preserve"> </w:t>
      </w:r>
      <w:r w:rsidRPr="00BE5508">
        <w:rPr>
          <w:rFonts w:eastAsia="Aptos"/>
          <w:sz w:val="16"/>
        </w:rPr>
        <w:t xml:space="preserve">up </w:t>
      </w:r>
      <w:r w:rsidRPr="008318DF">
        <w:rPr>
          <w:rFonts w:eastAsia="Aptos"/>
          <w:b/>
          <w:iCs/>
          <w:highlight w:val="cyan"/>
          <w:u w:val="single"/>
        </w:rPr>
        <w:t>responsibility</w:t>
      </w:r>
      <w:r w:rsidRPr="008318DF">
        <w:rPr>
          <w:rFonts w:eastAsia="Aptos"/>
          <w:highlight w:val="cyan"/>
          <w:u w:val="single"/>
        </w:rPr>
        <w:t xml:space="preserve"> for </w:t>
      </w:r>
      <w:r w:rsidRPr="00BE5508">
        <w:rPr>
          <w:rFonts w:eastAsia="Aptos"/>
          <w:u w:val="single"/>
        </w:rPr>
        <w:t xml:space="preserve">pursuing the </w:t>
      </w:r>
      <w:r w:rsidRPr="00BE5508">
        <w:rPr>
          <w:rFonts w:eastAsia="Aptos"/>
          <w:b/>
          <w:iCs/>
          <w:u w:val="single"/>
        </w:rPr>
        <w:t xml:space="preserve">million </w:t>
      </w:r>
      <w:r w:rsidRPr="008318DF">
        <w:rPr>
          <w:rFonts w:eastAsia="Aptos"/>
          <w:b/>
          <w:iCs/>
          <w:highlight w:val="cyan"/>
          <w:u w:val="single"/>
        </w:rPr>
        <w:t>tiny steps</w:t>
      </w:r>
      <w:r w:rsidRPr="008318DF">
        <w:rPr>
          <w:rFonts w:eastAsia="Aptos"/>
          <w:highlight w:val="cyan"/>
          <w:u w:val="single"/>
        </w:rPr>
        <w:t xml:space="preserve"> </w:t>
      </w:r>
      <w:r w:rsidRPr="00BE5508">
        <w:rPr>
          <w:rFonts w:eastAsia="Aptos"/>
          <w:u w:val="single"/>
        </w:rPr>
        <w:t>that intervene between the world’s current damaged condition and the dream of a completely redeemed social order. Instead of fixating on the latter</w:t>
      </w:r>
      <w:r w:rsidRPr="00BE5508">
        <w:rPr>
          <w:rFonts w:eastAsia="Aptos"/>
          <w:sz w:val="16"/>
        </w:rPr>
        <w:t xml:space="preserve">, he wants us to </w:t>
      </w:r>
      <w:r w:rsidRPr="008318DF">
        <w:rPr>
          <w:rFonts w:eastAsia="Aptos"/>
          <w:highlight w:val="cyan"/>
          <w:u w:val="single"/>
        </w:rPr>
        <w:t xml:space="preserve">ask </w:t>
      </w:r>
      <w:r w:rsidRPr="00BE5508">
        <w:rPr>
          <w:rFonts w:eastAsia="Aptos"/>
          <w:u w:val="single"/>
        </w:rPr>
        <w:t xml:space="preserve">questions about </w:t>
      </w:r>
      <w:r w:rsidRPr="008318DF">
        <w:rPr>
          <w:rFonts w:eastAsia="Aptos"/>
          <w:b/>
          <w:iCs/>
          <w:highlight w:val="cyan"/>
          <w:u w:val="single"/>
        </w:rPr>
        <w:t xml:space="preserve">what </w:t>
      </w:r>
      <w:r w:rsidRPr="00BE5508">
        <w:rPr>
          <w:rFonts w:eastAsia="Aptos"/>
          <w:b/>
          <w:iCs/>
          <w:u w:val="single"/>
        </w:rPr>
        <w:t xml:space="preserve">exactly </w:t>
      </w:r>
      <w:r w:rsidRPr="008318DF">
        <w:rPr>
          <w:rFonts w:eastAsia="Aptos"/>
          <w:b/>
          <w:iCs/>
          <w:highlight w:val="cyan"/>
          <w:u w:val="single"/>
        </w:rPr>
        <w:t xml:space="preserve">we would do if we </w:t>
      </w:r>
      <w:r w:rsidRPr="00BE5508">
        <w:rPr>
          <w:rFonts w:eastAsia="Aptos"/>
          <w:b/>
          <w:iCs/>
          <w:u w:val="single"/>
        </w:rPr>
        <w:t xml:space="preserve">suddenly </w:t>
      </w:r>
      <w:r w:rsidRPr="008318DF">
        <w:rPr>
          <w:rFonts w:eastAsia="Aptos"/>
          <w:b/>
          <w:iCs/>
          <w:highlight w:val="cyan"/>
          <w:u w:val="single"/>
        </w:rPr>
        <w:t xml:space="preserve">achieved </w:t>
      </w:r>
      <w:r w:rsidRPr="00BE5508">
        <w:rPr>
          <w:rFonts w:eastAsia="Aptos"/>
          <w:b/>
          <w:iCs/>
          <w:u w:val="single"/>
        </w:rPr>
        <w:t xml:space="preserve">real political </w:t>
      </w:r>
      <w:r w:rsidRPr="008318DF">
        <w:rPr>
          <w:rFonts w:eastAsia="Aptos"/>
          <w:b/>
          <w:iCs/>
          <w:highlight w:val="cyan"/>
          <w:u w:val="single"/>
        </w:rPr>
        <w:t>power</w:t>
      </w:r>
      <w:r w:rsidRPr="00BE5508">
        <w:rPr>
          <w:rFonts w:eastAsia="Aptos"/>
          <w:sz w:val="16"/>
        </w:rPr>
        <w:t xml:space="preserve">: </w:t>
      </w:r>
      <w:r w:rsidRPr="00BE5508">
        <w:rPr>
          <w:rFonts w:eastAsia="Aptos"/>
          <w:u w:val="single"/>
        </w:rPr>
        <w:t>what</w:t>
      </w:r>
      <w:r w:rsidRPr="00BE5508">
        <w:rPr>
          <w:rFonts w:eastAsia="Aptos"/>
          <w:sz w:val="16"/>
        </w:rPr>
        <w:t xml:space="preserve"> sort of utopia </w:t>
      </w:r>
      <w:r w:rsidRPr="00BE5508">
        <w:rPr>
          <w:rFonts w:eastAsia="Aptos"/>
          <w:u w:val="single"/>
        </w:rPr>
        <w:t>would we</w:t>
      </w:r>
      <w:r w:rsidRPr="00BE5508">
        <w:rPr>
          <w:rFonts w:eastAsia="Aptos"/>
          <w:sz w:val="16"/>
        </w:rPr>
        <w:t xml:space="preserve"> try to </w:t>
      </w:r>
      <w:r w:rsidRPr="00BE5508">
        <w:rPr>
          <w:rFonts w:eastAsia="Aptos"/>
          <w:u w:val="single"/>
        </w:rPr>
        <w:t>create</w:t>
      </w:r>
      <w:r w:rsidRPr="00BE5508">
        <w:rPr>
          <w:rFonts w:eastAsia="Aptos"/>
          <w:sz w:val="16"/>
        </w:rPr>
        <w:t xml:space="preserve">, and </w:t>
      </w:r>
      <w:r w:rsidRPr="008318DF">
        <w:rPr>
          <w:rFonts w:eastAsia="Aptos"/>
          <w:b/>
          <w:iCs/>
          <w:highlight w:val="cyan"/>
          <w:u w:val="single"/>
        </w:rPr>
        <w:t>how would we set about doing so?</w:t>
      </w:r>
      <w:r w:rsidRPr="008318DF">
        <w:rPr>
          <w:rFonts w:eastAsia="Aptos"/>
          <w:sz w:val="16"/>
          <w:highlight w:val="cyan"/>
        </w:rPr>
        <w:t xml:space="preserve"> </w:t>
      </w:r>
      <w:r w:rsidRPr="00BE5508">
        <w:rPr>
          <w:rFonts w:eastAsia="Aptos"/>
          <w:sz w:val="16"/>
        </w:rPr>
        <w:t>In reply to these questions, Rorty hopes we can simply admit that “</w:t>
      </w:r>
      <w:r w:rsidRPr="00BE5508">
        <w:rPr>
          <w:rFonts w:eastAsia="Aptos"/>
          <w:u w:val="single"/>
        </w:rPr>
        <w:t>at the moment, we have no idea</w:t>
      </w:r>
      <w:r w:rsidRPr="00BE5508">
        <w:rPr>
          <w:rFonts w:eastAsia="Aptos"/>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BE5508">
        <w:rPr>
          <w:rFonts w:eastAsia="Aptos"/>
          <w:u w:val="single"/>
        </w:rPr>
        <w:t>we can</w:t>
      </w:r>
      <w:r w:rsidRPr="00BE5508">
        <w:rPr>
          <w:rFonts w:eastAsia="Aptos"/>
          <w:sz w:val="16"/>
        </w:rPr>
        <w:t>, Rorty says, “</w:t>
      </w:r>
      <w:r w:rsidRPr="008318DF">
        <w:rPr>
          <w:rFonts w:eastAsia="Aptos"/>
          <w:highlight w:val="cyan"/>
          <w:u w:val="single"/>
        </w:rPr>
        <w:t xml:space="preserve">offer </w:t>
      </w:r>
      <w:r w:rsidRPr="00BE5508">
        <w:rPr>
          <w:rFonts w:eastAsia="Aptos"/>
          <w:u w:val="single"/>
        </w:rPr>
        <w:t>a</w:t>
      </w:r>
      <w:r w:rsidRPr="00BE5508">
        <w:rPr>
          <w:rFonts w:eastAsia="Aptos"/>
          <w:sz w:val="16"/>
        </w:rPr>
        <w:t xml:space="preserve"> long </w:t>
      </w:r>
      <w:r w:rsidRPr="00BE5508">
        <w:rPr>
          <w:rFonts w:eastAsia="Aptos"/>
          <w:b/>
          <w:iCs/>
          <w:u w:val="single"/>
        </w:rPr>
        <w:t xml:space="preserve">list of </w:t>
      </w:r>
      <w:r w:rsidRPr="008318DF">
        <w:rPr>
          <w:rFonts w:eastAsia="Aptos"/>
          <w:b/>
          <w:iCs/>
          <w:highlight w:val="cyan"/>
          <w:u w:val="single"/>
        </w:rPr>
        <w:t>laws</w:t>
      </w:r>
      <w:r w:rsidRPr="00BE5508">
        <w:rPr>
          <w:rFonts w:eastAsia="Aptos"/>
          <w:sz w:val="16"/>
        </w:rPr>
        <w:t xml:space="preserve">, international agreements, border rectifications, </w:t>
      </w:r>
      <w:r w:rsidRPr="00BE5508">
        <w:rPr>
          <w:rFonts w:eastAsia="Aptos"/>
          <w:u w:val="single"/>
        </w:rPr>
        <w:t xml:space="preserve">judicial decisions, and the like </w:t>
      </w:r>
      <w:r w:rsidRPr="00BE5508">
        <w:rPr>
          <w:rFonts w:eastAsia="Aptos"/>
          <w:b/>
          <w:iCs/>
          <w:u w:val="single"/>
        </w:rPr>
        <w:t xml:space="preserve">that </w:t>
      </w:r>
      <w:r w:rsidRPr="008318DF">
        <w:rPr>
          <w:rFonts w:eastAsia="Aptos"/>
          <w:b/>
          <w:iCs/>
          <w:highlight w:val="cyan"/>
          <w:u w:val="single"/>
        </w:rPr>
        <w:t xml:space="preserve">we would </w:t>
      </w:r>
      <w:r w:rsidRPr="00BE5508">
        <w:rPr>
          <w:rFonts w:eastAsia="Aptos"/>
          <w:b/>
          <w:iCs/>
          <w:u w:val="single"/>
        </w:rPr>
        <w:t xml:space="preserve">try to have </w:t>
      </w:r>
      <w:r w:rsidRPr="008318DF">
        <w:rPr>
          <w:rFonts w:eastAsia="Aptos"/>
          <w:b/>
          <w:iCs/>
          <w:highlight w:val="cyan"/>
          <w:u w:val="single"/>
        </w:rPr>
        <w:t>promulgate</w:t>
      </w:r>
      <w:r w:rsidRPr="00BE5508">
        <w:rPr>
          <w:rFonts w:eastAsia="Aptos"/>
          <w:b/>
          <w:iCs/>
          <w:u w:val="single"/>
        </w:rPr>
        <w:t>d</w:t>
      </w:r>
      <w:r w:rsidRPr="00BE5508">
        <w:rPr>
          <w:rFonts w:eastAsia="Aptos"/>
          <w:sz w:val="16"/>
        </w:rPr>
        <w:t xml:space="preserve">.”15 Rorty simply wants us to </w:t>
      </w:r>
      <w:r w:rsidRPr="00BE5508">
        <w:rPr>
          <w:rFonts w:eastAsia="Aptos"/>
          <w:u w:val="single"/>
        </w:rPr>
        <w:t xml:space="preserve">get to work on </w:t>
      </w:r>
      <w:r w:rsidRPr="00BE5508">
        <w:rPr>
          <w:rFonts w:eastAsia="Aptos"/>
          <w:b/>
          <w:iCs/>
          <w:u w:val="single"/>
        </w:rPr>
        <w:t>that list</w:t>
      </w:r>
      <w:r w:rsidRPr="00BE5508">
        <w:rPr>
          <w:rFonts w:eastAsia="Aptos"/>
          <w:sz w:val="16"/>
        </w:rPr>
        <w:t>.</w:t>
      </w:r>
    </w:p>
    <w:p w14:paraId="2B5832F3" w14:textId="77777777" w:rsidR="00F73399" w:rsidRPr="00BE5508" w:rsidRDefault="00F73399" w:rsidP="00F73399">
      <w:pPr>
        <w:rPr>
          <w:rFonts w:eastAsia="Aptos"/>
        </w:rPr>
      </w:pPr>
    </w:p>
    <w:p w14:paraId="71A76F3D" w14:textId="77777777" w:rsidR="00F73399" w:rsidRPr="00BE5508" w:rsidRDefault="00F73399" w:rsidP="00F73399">
      <w:pPr>
        <w:keepNext/>
        <w:keepLines/>
        <w:spacing w:before="40" w:after="0"/>
        <w:outlineLvl w:val="3"/>
        <w:rPr>
          <w:rFonts w:eastAsia="Times New Roman" w:cs="Times New Roman"/>
          <w:b/>
          <w:iCs/>
          <w:sz w:val="26"/>
        </w:rPr>
      </w:pPr>
      <w:r w:rsidRPr="00BE5508">
        <w:rPr>
          <w:rFonts w:eastAsia="Times New Roman" w:cs="Times New Roman"/>
          <w:b/>
          <w:iCs/>
          <w:sz w:val="26"/>
        </w:rPr>
        <w:t xml:space="preserve">3. The 1AC’s method gets filtered through the desire to win. That </w:t>
      </w:r>
      <w:r w:rsidRPr="00BE5508">
        <w:rPr>
          <w:rFonts w:eastAsia="Times New Roman" w:cs="Times New Roman"/>
          <w:b/>
          <w:iCs/>
          <w:sz w:val="26"/>
          <w:u w:val="single"/>
        </w:rPr>
        <w:t>decimates</w:t>
      </w:r>
      <w:r w:rsidRPr="00BE5508">
        <w:rPr>
          <w:rFonts w:eastAsia="Times New Roman" w:cs="Times New Roman"/>
          <w:b/>
          <w:iCs/>
          <w:sz w:val="26"/>
        </w:rPr>
        <w:t xml:space="preserve"> solvency. Debaters don’t believe their arguments, and assigning value to political claims within competitive activities ensures </w:t>
      </w:r>
      <w:r w:rsidRPr="00BE5508">
        <w:rPr>
          <w:rFonts w:eastAsia="Times New Roman" w:cs="Times New Roman"/>
          <w:b/>
          <w:iCs/>
          <w:sz w:val="26"/>
          <w:u w:val="single"/>
        </w:rPr>
        <w:t xml:space="preserve">false positives. </w:t>
      </w:r>
      <w:r w:rsidRPr="00BE5508">
        <w:rPr>
          <w:rFonts w:eastAsia="Times New Roman" w:cs="Times New Roman"/>
          <w:b/>
          <w:iCs/>
          <w:sz w:val="26"/>
        </w:rPr>
        <w:t xml:space="preserve"> But </w:t>
      </w:r>
      <w:r w:rsidRPr="00BE5508">
        <w:rPr>
          <w:rFonts w:eastAsia="Times New Roman" w:cs="Times New Roman"/>
          <w:b/>
          <w:iCs/>
          <w:sz w:val="26"/>
          <w:u w:val="single"/>
        </w:rPr>
        <w:t>clash</w:t>
      </w:r>
      <w:r w:rsidRPr="00BE5508">
        <w:rPr>
          <w:rFonts w:eastAsia="Times New Roman" w:cs="Times New Roman"/>
          <w:b/>
          <w:iCs/>
          <w:sz w:val="26"/>
        </w:rPr>
        <w:t xml:space="preserve"> is still </w:t>
      </w:r>
      <w:r w:rsidRPr="00BE5508">
        <w:rPr>
          <w:rFonts w:eastAsia="Times New Roman" w:cs="Times New Roman"/>
          <w:b/>
          <w:iCs/>
          <w:sz w:val="26"/>
          <w:u w:val="single"/>
        </w:rPr>
        <w:t>intrinsically valuable</w:t>
      </w:r>
      <w:r w:rsidRPr="00BE5508">
        <w:rPr>
          <w:rFonts w:eastAsia="Times New Roman" w:cs="Times New Roman"/>
          <w:b/>
          <w:iCs/>
          <w:sz w:val="26"/>
        </w:rPr>
        <w:t>!</w:t>
      </w:r>
    </w:p>
    <w:p w14:paraId="3F6364A1" w14:textId="77777777" w:rsidR="00F73399" w:rsidRPr="00BE5508" w:rsidRDefault="00F73399" w:rsidP="00F73399">
      <w:pPr>
        <w:rPr>
          <w:rFonts w:eastAsia="Aptos"/>
        </w:rPr>
      </w:pPr>
      <w:r w:rsidRPr="00BE5508">
        <w:rPr>
          <w:rFonts w:eastAsia="Aptos"/>
        </w:rPr>
        <w:t xml:space="preserve">Olufemi </w:t>
      </w:r>
      <w:r w:rsidRPr="00BE5508">
        <w:rPr>
          <w:rFonts w:eastAsia="Aptos"/>
          <w:b/>
          <w:bCs/>
          <w:sz w:val="26"/>
        </w:rPr>
        <w:t>Taiwo 24</w:t>
      </w:r>
      <w:r w:rsidRPr="00BE5508">
        <w:rPr>
          <w:rFonts w:eastAsia="Aptos"/>
        </w:rPr>
        <w:t>. Assistant Professor of Philosophy at Georgetown University. He completed his PhD at University of California, Los Angeles. “Please, no more debates!” Washington Post. October 2, 2024. https://www.washingtonpost.com/opinions/2024/10/02/politics-debates-alternatives/</w:t>
      </w:r>
    </w:p>
    <w:p w14:paraId="63185CDD" w14:textId="77777777" w:rsidR="00F73399" w:rsidRPr="00BE5508" w:rsidRDefault="00F73399" w:rsidP="00F73399">
      <w:pPr>
        <w:rPr>
          <w:rFonts w:eastAsia="Aptos"/>
          <w:sz w:val="16"/>
        </w:rPr>
      </w:pPr>
      <w:r w:rsidRPr="00BE5508">
        <w:rPr>
          <w:rFonts w:eastAsia="Aptos"/>
          <w:sz w:val="16"/>
        </w:rPr>
        <w:t xml:space="preserve">Let me be clear: </w:t>
      </w:r>
      <w:r w:rsidRPr="008318DF">
        <w:rPr>
          <w:rFonts w:eastAsia="Aptos"/>
          <w:highlight w:val="cyan"/>
          <w:u w:val="single"/>
        </w:rPr>
        <w:t>Debate</w:t>
      </w:r>
      <w:r w:rsidRPr="00BE5508">
        <w:rPr>
          <w:rFonts w:eastAsia="Aptos"/>
          <w:u w:val="single"/>
        </w:rPr>
        <w:t xml:space="preserve"> can be an </w:t>
      </w:r>
      <w:r w:rsidRPr="008318DF">
        <w:rPr>
          <w:rFonts w:eastAsia="Aptos"/>
          <w:b/>
          <w:iCs/>
          <w:highlight w:val="cyan"/>
          <w:u w:val="single"/>
        </w:rPr>
        <w:t>immensely rewarding</w:t>
      </w:r>
      <w:r w:rsidRPr="008318DF">
        <w:rPr>
          <w:rFonts w:eastAsia="Aptos"/>
          <w:highlight w:val="cyan"/>
          <w:u w:val="single"/>
        </w:rPr>
        <w:t xml:space="preserve"> activity</w:t>
      </w:r>
      <w:r w:rsidRPr="00BE5508">
        <w:rPr>
          <w:rFonts w:eastAsia="Aptos"/>
          <w:sz w:val="16"/>
        </w:rPr>
        <w:t xml:space="preserve"> — as it was for me </w:t>
      </w:r>
      <w:r w:rsidRPr="00BE5508">
        <w:rPr>
          <w:rFonts w:eastAsia="Aptos"/>
          <w:u w:val="single"/>
        </w:rPr>
        <w:t>as a young undergraduate</w:t>
      </w:r>
      <w:r w:rsidRPr="00BE5508">
        <w:rPr>
          <w:rFonts w:eastAsia="Aptos"/>
          <w:sz w:val="16"/>
        </w:rPr>
        <w:t xml:space="preserve"> and as it has been for countless students, whether they hail from posh private schools or prisons. </w:t>
      </w:r>
      <w:r w:rsidRPr="008318DF">
        <w:rPr>
          <w:rFonts w:eastAsia="Aptos"/>
          <w:highlight w:val="cyan"/>
          <w:u w:val="single"/>
        </w:rPr>
        <w:t>Few activities provide</w:t>
      </w:r>
      <w:r w:rsidRPr="00BE5508">
        <w:rPr>
          <w:rFonts w:eastAsia="Aptos"/>
          <w:u w:val="single"/>
        </w:rPr>
        <w:t xml:space="preserve"> young people with an </w:t>
      </w:r>
      <w:r w:rsidRPr="008318DF">
        <w:rPr>
          <w:rFonts w:eastAsia="Aptos"/>
          <w:highlight w:val="cyan"/>
          <w:u w:val="single"/>
        </w:rPr>
        <w:t xml:space="preserve">opportunity to </w:t>
      </w:r>
      <w:r w:rsidRPr="008318DF">
        <w:rPr>
          <w:rFonts w:eastAsia="Aptos"/>
          <w:b/>
          <w:iCs/>
          <w:highlight w:val="cyan"/>
          <w:u w:val="single"/>
        </w:rPr>
        <w:t>research</w:t>
      </w:r>
      <w:r w:rsidRPr="008318DF">
        <w:rPr>
          <w:rFonts w:eastAsia="Aptos"/>
          <w:highlight w:val="cyan"/>
          <w:u w:val="single"/>
        </w:rPr>
        <w:t xml:space="preserve"> as </w:t>
      </w:r>
      <w:r w:rsidRPr="008318DF">
        <w:rPr>
          <w:rFonts w:eastAsia="Aptos"/>
          <w:b/>
          <w:iCs/>
          <w:highlight w:val="cyan"/>
          <w:u w:val="single"/>
        </w:rPr>
        <w:t xml:space="preserve">widely </w:t>
      </w:r>
      <w:r w:rsidRPr="008318DF">
        <w:rPr>
          <w:rFonts w:eastAsia="Aptos"/>
          <w:highlight w:val="cyan"/>
          <w:u w:val="single"/>
        </w:rPr>
        <w:t xml:space="preserve">and as </w:t>
      </w:r>
      <w:r w:rsidRPr="008318DF">
        <w:rPr>
          <w:rFonts w:eastAsia="Aptos"/>
          <w:b/>
          <w:iCs/>
          <w:highlight w:val="cyan"/>
          <w:u w:val="single"/>
        </w:rPr>
        <w:t xml:space="preserve">deeply </w:t>
      </w:r>
      <w:r w:rsidRPr="008318DF">
        <w:rPr>
          <w:rFonts w:eastAsia="Aptos"/>
          <w:highlight w:val="cyan"/>
          <w:u w:val="single"/>
        </w:rPr>
        <w:t>as</w:t>
      </w:r>
      <w:r w:rsidRPr="00BE5508">
        <w:rPr>
          <w:rFonts w:eastAsia="Aptos"/>
          <w:u w:val="single"/>
        </w:rPr>
        <w:t xml:space="preserve"> </w:t>
      </w:r>
      <w:r w:rsidRPr="008318DF">
        <w:rPr>
          <w:rFonts w:eastAsia="Aptos"/>
          <w:b/>
          <w:iCs/>
          <w:highlight w:val="cyan"/>
          <w:u w:val="single"/>
        </w:rPr>
        <w:t>competitive debate</w:t>
      </w:r>
      <w:r w:rsidRPr="008318DF">
        <w:rPr>
          <w:rFonts w:eastAsia="Aptos"/>
          <w:highlight w:val="cyan"/>
          <w:u w:val="single"/>
        </w:rPr>
        <w:t>.</w:t>
      </w:r>
      <w:r w:rsidRPr="008318DF">
        <w:rPr>
          <w:rFonts w:eastAsia="Aptos"/>
          <w:sz w:val="16"/>
          <w:highlight w:val="cyan"/>
        </w:rPr>
        <w:t xml:space="preserve"> </w:t>
      </w:r>
      <w:r w:rsidRPr="008318DF">
        <w:rPr>
          <w:rFonts w:eastAsia="Aptos"/>
          <w:highlight w:val="cyan"/>
          <w:u w:val="single"/>
        </w:rPr>
        <w:t>Given</w:t>
      </w:r>
      <w:r w:rsidRPr="00BE5508">
        <w:rPr>
          <w:rFonts w:eastAsia="Aptos"/>
          <w:u w:val="single"/>
        </w:rPr>
        <w:t xml:space="preserve"> our </w:t>
      </w:r>
      <w:r w:rsidRPr="008318DF">
        <w:rPr>
          <w:rFonts w:eastAsia="Aptos"/>
          <w:highlight w:val="cyan"/>
          <w:u w:val="single"/>
        </w:rPr>
        <w:t>educational system’s focus on</w:t>
      </w:r>
      <w:r w:rsidRPr="00BE5508">
        <w:rPr>
          <w:rFonts w:eastAsia="Aptos"/>
          <w:u w:val="single"/>
        </w:rPr>
        <w:t xml:space="preserve"> rote compliance and </w:t>
      </w:r>
      <w:r w:rsidRPr="008318DF">
        <w:rPr>
          <w:rFonts w:eastAsia="Aptos"/>
          <w:highlight w:val="cyan"/>
          <w:u w:val="single"/>
        </w:rPr>
        <w:t>test-taking</w:t>
      </w:r>
      <w:r w:rsidRPr="008318DF">
        <w:rPr>
          <w:rFonts w:eastAsia="Aptos"/>
          <w:sz w:val="16"/>
          <w:highlight w:val="cyan"/>
        </w:rPr>
        <w:t xml:space="preserve">, </w:t>
      </w:r>
      <w:r w:rsidRPr="008318DF">
        <w:rPr>
          <w:rFonts w:eastAsia="Aptos"/>
          <w:highlight w:val="cyan"/>
          <w:u w:val="single"/>
        </w:rPr>
        <w:t>students rarely</w:t>
      </w:r>
      <w:r w:rsidRPr="00BE5508">
        <w:rPr>
          <w:rFonts w:eastAsia="Aptos"/>
          <w:u w:val="single"/>
        </w:rPr>
        <w:t xml:space="preserve"> have an opportunity to </w:t>
      </w:r>
      <w:r w:rsidRPr="008318DF">
        <w:rPr>
          <w:rFonts w:eastAsia="Aptos"/>
          <w:b/>
          <w:iCs/>
          <w:highlight w:val="cyan"/>
          <w:u w:val="single"/>
        </w:rPr>
        <w:t>develop</w:t>
      </w:r>
      <w:r w:rsidRPr="008318DF">
        <w:rPr>
          <w:rFonts w:eastAsia="Aptos"/>
          <w:highlight w:val="cyan"/>
          <w:u w:val="single"/>
        </w:rPr>
        <w:t xml:space="preserve"> their own thoughts</w:t>
      </w:r>
      <w:r w:rsidRPr="00BE5508">
        <w:rPr>
          <w:rFonts w:eastAsia="Aptos"/>
          <w:sz w:val="16"/>
        </w:rPr>
        <w:t xml:space="preserve">, much less have the </w:t>
      </w:r>
      <w:r w:rsidRPr="00BE5508">
        <w:rPr>
          <w:rFonts w:eastAsia="Aptos"/>
          <w:u w:val="single"/>
        </w:rPr>
        <w:t xml:space="preserve">experience of </w:t>
      </w:r>
      <w:r w:rsidRPr="008318DF">
        <w:rPr>
          <w:rFonts w:eastAsia="Aptos"/>
          <w:b/>
          <w:iCs/>
          <w:highlight w:val="cyan"/>
          <w:u w:val="single"/>
        </w:rPr>
        <w:t>defending them</w:t>
      </w:r>
      <w:r w:rsidRPr="00BE5508">
        <w:rPr>
          <w:rFonts w:eastAsia="Aptos"/>
          <w:sz w:val="16"/>
        </w:rPr>
        <w:t>.</w:t>
      </w:r>
    </w:p>
    <w:p w14:paraId="38AF6519" w14:textId="77777777" w:rsidR="00F73399" w:rsidRPr="00BE5508" w:rsidRDefault="00F73399" w:rsidP="00F73399">
      <w:pPr>
        <w:rPr>
          <w:rFonts w:eastAsia="Aptos"/>
          <w:sz w:val="16"/>
        </w:rPr>
      </w:pPr>
      <w:r w:rsidRPr="00BE5508">
        <w:rPr>
          <w:rFonts w:eastAsia="Aptos"/>
          <w:sz w:val="16"/>
        </w:rPr>
        <w:t xml:space="preserve">But </w:t>
      </w:r>
      <w:r w:rsidRPr="008318DF">
        <w:rPr>
          <w:rFonts w:eastAsia="Aptos"/>
          <w:b/>
          <w:iCs/>
          <w:highlight w:val="cyan"/>
          <w:u w:val="single"/>
        </w:rPr>
        <w:t>debate is a deeply unreliable activity for getting closer to the truth</w:t>
      </w:r>
      <w:r w:rsidRPr="00BE5508">
        <w:rPr>
          <w:rFonts w:eastAsia="Aptos"/>
          <w:sz w:val="16"/>
        </w:rPr>
        <w:t xml:space="preserve">. At bottom, debate is </w:t>
      </w:r>
      <w:r w:rsidRPr="008318DF">
        <w:rPr>
          <w:rFonts w:eastAsia="Aptos"/>
          <w:highlight w:val="cyan"/>
          <w:u w:val="single"/>
        </w:rPr>
        <w:t>gamified conversation</w:t>
      </w:r>
      <w:r w:rsidRPr="00BE5508">
        <w:rPr>
          <w:rFonts w:eastAsia="Aptos"/>
          <w:sz w:val="16"/>
        </w:rPr>
        <w:t xml:space="preserve">: We </w:t>
      </w:r>
      <w:r w:rsidRPr="008318DF">
        <w:rPr>
          <w:rFonts w:eastAsia="Aptos"/>
          <w:highlight w:val="cyan"/>
          <w:u w:val="single"/>
        </w:rPr>
        <w:t>append special rules to</w:t>
      </w:r>
      <w:r w:rsidRPr="00BE5508">
        <w:rPr>
          <w:rFonts w:eastAsia="Aptos"/>
          <w:u w:val="single"/>
        </w:rPr>
        <w:t xml:space="preserve"> the otherwise </w:t>
      </w:r>
      <w:r w:rsidRPr="008318DF">
        <w:rPr>
          <w:rFonts w:eastAsia="Aptos"/>
          <w:highlight w:val="cyan"/>
          <w:u w:val="single"/>
        </w:rPr>
        <w:t>ordinary</w:t>
      </w:r>
      <w:r w:rsidRPr="00BE5508">
        <w:rPr>
          <w:rFonts w:eastAsia="Aptos"/>
          <w:u w:val="single"/>
        </w:rPr>
        <w:t xml:space="preserve"> phenomenon of </w:t>
      </w:r>
      <w:r w:rsidRPr="008318DF">
        <w:rPr>
          <w:rFonts w:eastAsia="Aptos"/>
          <w:highlight w:val="cyan"/>
          <w:u w:val="single"/>
        </w:rPr>
        <w:t>exchanging ideas</w:t>
      </w:r>
      <w:r w:rsidRPr="00BE5508">
        <w:rPr>
          <w:rFonts w:eastAsia="Aptos"/>
          <w:sz w:val="16"/>
        </w:rPr>
        <w:t xml:space="preserve"> and use </w:t>
      </w:r>
      <w:r w:rsidRPr="008318DF">
        <w:rPr>
          <w:rFonts w:eastAsia="Aptos"/>
          <w:highlight w:val="cyan"/>
          <w:u w:val="single"/>
        </w:rPr>
        <w:t>that conversation</w:t>
      </w:r>
      <w:r w:rsidRPr="00BE5508">
        <w:rPr>
          <w:rFonts w:eastAsia="Aptos"/>
          <w:sz w:val="16"/>
        </w:rPr>
        <w:t xml:space="preserve"> as a </w:t>
      </w:r>
      <w:r w:rsidRPr="008318DF">
        <w:rPr>
          <w:rFonts w:eastAsia="Aptos"/>
          <w:b/>
          <w:iCs/>
          <w:highlight w:val="cyan"/>
          <w:u w:val="single"/>
        </w:rPr>
        <w:t>stage for competition</w:t>
      </w:r>
      <w:r w:rsidRPr="00BE5508">
        <w:rPr>
          <w:rFonts w:eastAsia="Aptos"/>
          <w:sz w:val="16"/>
        </w:rPr>
        <w:t xml:space="preserve">. But by applying what philosopher C. Thi Nguyen explains about </w:t>
      </w:r>
      <w:r w:rsidRPr="00BE5508">
        <w:rPr>
          <w:rFonts w:eastAsia="Aptos"/>
          <w:u w:val="single"/>
        </w:rPr>
        <w:t>gamification</w:t>
      </w:r>
      <w:r w:rsidRPr="00BE5508">
        <w:rPr>
          <w:rFonts w:eastAsia="Aptos"/>
          <w:sz w:val="16"/>
        </w:rPr>
        <w:t xml:space="preserve">, we can see that </w:t>
      </w:r>
      <w:r w:rsidRPr="008318DF">
        <w:rPr>
          <w:rFonts w:eastAsia="Aptos"/>
          <w:highlight w:val="cyan"/>
          <w:u w:val="single"/>
        </w:rPr>
        <w:t>engaging in debate doesn’t</w:t>
      </w:r>
      <w:r w:rsidRPr="00BE5508">
        <w:rPr>
          <w:rFonts w:eastAsia="Aptos"/>
          <w:u w:val="single"/>
        </w:rPr>
        <w:t xml:space="preserve"> only </w:t>
      </w:r>
      <w:r w:rsidRPr="008318DF">
        <w:rPr>
          <w:rFonts w:eastAsia="Aptos"/>
          <w:highlight w:val="cyan"/>
          <w:u w:val="single"/>
        </w:rPr>
        <w:t xml:space="preserve">change how </w:t>
      </w:r>
      <w:r w:rsidRPr="008318DF">
        <w:rPr>
          <w:rFonts w:eastAsia="Aptos"/>
          <w:b/>
          <w:iCs/>
          <w:highlight w:val="cyan"/>
          <w:u w:val="single"/>
        </w:rPr>
        <w:t>motivated</w:t>
      </w:r>
      <w:r w:rsidRPr="008318DF">
        <w:rPr>
          <w:rFonts w:eastAsia="Aptos"/>
          <w:highlight w:val="cyan"/>
          <w:u w:val="single"/>
        </w:rPr>
        <w:t xml:space="preserve"> we are</w:t>
      </w:r>
      <w:r w:rsidRPr="00BE5508">
        <w:rPr>
          <w:rFonts w:eastAsia="Aptos"/>
          <w:sz w:val="16"/>
        </w:rPr>
        <w:t xml:space="preserve"> to share our ideas; </w:t>
      </w:r>
      <w:r w:rsidRPr="00BE5508">
        <w:rPr>
          <w:rFonts w:eastAsia="Aptos"/>
          <w:u w:val="single"/>
        </w:rPr>
        <w:t>it also changes what we are trying to do</w:t>
      </w:r>
      <w:r w:rsidRPr="00BE5508">
        <w:rPr>
          <w:rFonts w:eastAsia="Aptos"/>
          <w:sz w:val="16"/>
        </w:rPr>
        <w:t xml:space="preserve"> by sharing them. </w:t>
      </w:r>
      <w:r w:rsidRPr="00BE5508">
        <w:rPr>
          <w:rFonts w:eastAsia="Aptos"/>
          <w:u w:val="single"/>
        </w:rPr>
        <w:t xml:space="preserve">After all, </w:t>
      </w:r>
      <w:r w:rsidRPr="008318DF">
        <w:rPr>
          <w:rFonts w:eastAsia="Aptos"/>
          <w:b/>
          <w:iCs/>
          <w:highlight w:val="cyan"/>
          <w:u w:val="single"/>
        </w:rPr>
        <w:t>the point of a game is not to educate, inform or empower; the point of a game is to win</w:t>
      </w:r>
      <w:r w:rsidRPr="00BE5508">
        <w:rPr>
          <w:rFonts w:eastAsia="Aptos"/>
          <w:sz w:val="16"/>
        </w:rPr>
        <w:t>.</w:t>
      </w:r>
    </w:p>
    <w:p w14:paraId="3BC64F9E" w14:textId="77777777" w:rsidR="00F73399" w:rsidRPr="00BE5508" w:rsidRDefault="00F73399" w:rsidP="00F73399">
      <w:pPr>
        <w:rPr>
          <w:rFonts w:eastAsia="Aptos"/>
          <w:sz w:val="16"/>
        </w:rPr>
      </w:pPr>
      <w:r w:rsidRPr="00BE5508">
        <w:rPr>
          <w:rFonts w:eastAsia="Aptos"/>
          <w:u w:val="single"/>
        </w:rPr>
        <w:t>Whether the goal is racking up points</w:t>
      </w:r>
      <w:r w:rsidRPr="00BE5508">
        <w:rPr>
          <w:rFonts w:eastAsia="Aptos"/>
          <w:sz w:val="16"/>
        </w:rPr>
        <w:t xml:space="preserve"> in a high school contest, likes and shares on a social media platform, or influencing votes in an election, </w:t>
      </w:r>
      <w:r w:rsidRPr="008318DF">
        <w:rPr>
          <w:rFonts w:eastAsia="Aptos"/>
          <w:highlight w:val="cyan"/>
          <w:u w:val="single"/>
        </w:rPr>
        <w:t>the truth</w:t>
      </w:r>
      <w:r w:rsidRPr="00BE5508">
        <w:rPr>
          <w:rFonts w:eastAsia="Aptos"/>
          <w:u w:val="single"/>
        </w:rPr>
        <w:t xml:space="preserve"> is at best </w:t>
      </w:r>
      <w:r w:rsidRPr="008318DF">
        <w:rPr>
          <w:rFonts w:eastAsia="Aptos"/>
          <w:highlight w:val="cyan"/>
          <w:u w:val="single"/>
        </w:rPr>
        <w:t>incidental</w:t>
      </w:r>
      <w:r w:rsidRPr="00BE5508">
        <w:rPr>
          <w:rFonts w:eastAsia="Aptos"/>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1E92A94" w14:textId="77777777" w:rsidR="00F73399" w:rsidRPr="00BE5508" w:rsidRDefault="00F73399" w:rsidP="00F73399">
      <w:pPr>
        <w:rPr>
          <w:rFonts w:eastAsia="Aptos"/>
          <w:sz w:val="16"/>
        </w:rPr>
      </w:pPr>
      <w:r w:rsidRPr="00BE5508">
        <w:rPr>
          <w:rFonts w:eastAsia="Aptos"/>
          <w:sz w:val="16"/>
        </w:rPr>
        <w:t xml:space="preserve">At worst, </w:t>
      </w:r>
      <w:r w:rsidRPr="00BE5508">
        <w:rPr>
          <w:rFonts w:eastAsia="Aptos"/>
          <w:u w:val="single"/>
        </w:rPr>
        <w:t>the truth is an obstacle to winning</w:t>
      </w:r>
      <w:r w:rsidRPr="00BE5508">
        <w:rPr>
          <w:rFonts w:eastAsia="Aptos"/>
          <w:sz w:val="16"/>
        </w:rPr>
        <w:t xml:space="preserve"> the game. Gamification </w:t>
      </w:r>
      <w:r w:rsidRPr="00BE5508">
        <w:rPr>
          <w:rFonts w:eastAsia="Aptos"/>
          <w:u w:val="single"/>
        </w:rPr>
        <w:t xml:space="preserve">relies on </w:t>
      </w:r>
      <w:r w:rsidRPr="008318DF">
        <w:rPr>
          <w:rFonts w:eastAsia="Aptos"/>
          <w:b/>
          <w:iCs/>
          <w:highlight w:val="cyan"/>
          <w:u w:val="single"/>
        </w:rPr>
        <w:t>artificial clarity</w:t>
      </w:r>
      <w:r w:rsidRPr="00BE5508">
        <w:rPr>
          <w:rFonts w:eastAsia="Aptos"/>
          <w:sz w:val="16"/>
        </w:rPr>
        <w:t xml:space="preserve">: </w:t>
      </w:r>
      <w:r w:rsidRPr="00BE5508">
        <w:rPr>
          <w:rFonts w:eastAsia="Aptos"/>
          <w:u w:val="single"/>
        </w:rPr>
        <w:t>The fact that games</w:t>
      </w:r>
      <w:r w:rsidRPr="00BE5508">
        <w:rPr>
          <w:rFonts w:eastAsia="Aptos"/>
          <w:sz w:val="16"/>
        </w:rPr>
        <w:t xml:space="preserve"> have clear rules and clearly </w:t>
      </w:r>
      <w:r w:rsidRPr="008318DF">
        <w:rPr>
          <w:rFonts w:eastAsia="Aptos"/>
          <w:highlight w:val="cyan"/>
          <w:u w:val="single"/>
        </w:rPr>
        <w:t>defined winners and losers</w:t>
      </w:r>
      <w:r w:rsidRPr="00BE5508">
        <w:rPr>
          <w:rFonts w:eastAsia="Aptos"/>
          <w:u w:val="single"/>
        </w:rPr>
        <w:t xml:space="preserve"> is </w:t>
      </w:r>
      <w:r w:rsidRPr="008318DF">
        <w:rPr>
          <w:rFonts w:eastAsia="Aptos"/>
          <w:highlight w:val="cyan"/>
          <w:u w:val="single"/>
        </w:rPr>
        <w:t>part of their appeal</w:t>
      </w:r>
      <w:r w:rsidRPr="00BE5508">
        <w:rPr>
          <w:rFonts w:eastAsia="Aptos"/>
          <w:sz w:val="16"/>
        </w:rPr>
        <w:t xml:space="preserve">. </w:t>
      </w:r>
      <w:r w:rsidRPr="00BE5508">
        <w:rPr>
          <w:rFonts w:eastAsia="Aptos"/>
          <w:u w:val="single"/>
        </w:rPr>
        <w:t xml:space="preserve">Combined with the </w:t>
      </w:r>
      <w:r w:rsidRPr="008318DF">
        <w:rPr>
          <w:rFonts w:eastAsia="Aptos"/>
          <w:b/>
          <w:iCs/>
          <w:highlight w:val="cyan"/>
          <w:u w:val="single"/>
        </w:rPr>
        <w:t>time pressures</w:t>
      </w:r>
      <w:r w:rsidRPr="00BE5508">
        <w:rPr>
          <w:rFonts w:eastAsia="Aptos"/>
          <w:sz w:val="16"/>
        </w:rPr>
        <w:t xml:space="preserve"> of televised debates and the fact that the voting public cannot have deep expertise on every issue, the setup is a </w:t>
      </w:r>
      <w:r w:rsidRPr="008318DF">
        <w:rPr>
          <w:rFonts w:eastAsia="Aptos"/>
          <w:highlight w:val="cyan"/>
          <w:u w:val="single"/>
        </w:rPr>
        <w:t>recipe for disaster</w:t>
      </w:r>
      <w:r w:rsidRPr="00BE5508">
        <w:rPr>
          <w:rFonts w:eastAsia="Aptos"/>
          <w:sz w:val="16"/>
        </w:rPr>
        <w:t xml:space="preserve">. </w:t>
      </w:r>
      <w:r w:rsidRPr="00BE5508">
        <w:rPr>
          <w:rFonts w:eastAsia="Aptos"/>
          <w:u w:val="single"/>
        </w:rPr>
        <w:t xml:space="preserve">Any </w:t>
      </w:r>
      <w:r w:rsidRPr="008318DF">
        <w:rPr>
          <w:rFonts w:eastAsia="Aptos"/>
          <w:highlight w:val="cyan"/>
          <w:u w:val="single"/>
        </w:rPr>
        <w:t xml:space="preserve">complex </w:t>
      </w:r>
      <w:r w:rsidRPr="008318DF">
        <w:rPr>
          <w:rFonts w:eastAsia="Aptos"/>
          <w:b/>
          <w:iCs/>
          <w:highlight w:val="cyan"/>
          <w:u w:val="single"/>
        </w:rPr>
        <w:t>political truth</w:t>
      </w:r>
      <w:r w:rsidRPr="00BE5508">
        <w:rPr>
          <w:rFonts w:eastAsia="Aptos"/>
          <w:sz w:val="16"/>
        </w:rPr>
        <w:t xml:space="preserve"> that cannot be reduced to a 30-second sound bite can be </w:t>
      </w:r>
      <w:r w:rsidRPr="008318DF">
        <w:rPr>
          <w:rFonts w:eastAsia="Aptos"/>
          <w:b/>
          <w:iCs/>
          <w:highlight w:val="cyan"/>
          <w:u w:val="single"/>
        </w:rPr>
        <w:t>twisted</w:t>
      </w:r>
      <w:r w:rsidRPr="008318DF">
        <w:rPr>
          <w:rFonts w:eastAsia="Aptos"/>
          <w:highlight w:val="cyan"/>
          <w:u w:val="single"/>
        </w:rPr>
        <w:t xml:space="preserve"> to the opposing</w:t>
      </w:r>
      <w:r w:rsidRPr="00BE5508">
        <w:rPr>
          <w:rFonts w:eastAsia="Aptos"/>
          <w:u w:val="single"/>
        </w:rPr>
        <w:t xml:space="preserve"> candidate’s </w:t>
      </w:r>
      <w:r w:rsidRPr="008318DF">
        <w:rPr>
          <w:rFonts w:eastAsia="Aptos"/>
          <w:highlight w:val="cyan"/>
          <w:u w:val="single"/>
        </w:rPr>
        <w:t>disadvantage</w:t>
      </w:r>
      <w:r w:rsidRPr="008318DF">
        <w:rPr>
          <w:rFonts w:eastAsia="Aptos"/>
          <w:sz w:val="16"/>
          <w:highlight w:val="cyan"/>
        </w:rPr>
        <w:t>.</w:t>
      </w:r>
      <w:r w:rsidRPr="00BE5508">
        <w:rPr>
          <w:rFonts w:eastAsia="Aptos"/>
          <w:sz w:val="16"/>
        </w:rPr>
        <w:t xml:space="preserve"> Meanwhile, there is an equally clear advantage to amassing a sheer volume of half-truths or even lies; you can </w:t>
      </w:r>
      <w:r w:rsidRPr="00BE5508">
        <w:rPr>
          <w:rFonts w:eastAsia="Aptos"/>
          <w:u w:val="single"/>
        </w:rPr>
        <w:t>set the conversational agenda</w:t>
      </w:r>
      <w:r w:rsidRPr="00BE5508">
        <w:rPr>
          <w:rFonts w:eastAsia="Aptos"/>
          <w:sz w:val="16"/>
        </w:rPr>
        <w:t xml:space="preserve"> while your opponent either struggles to explain what is wrong with each point or </w:t>
      </w:r>
      <w:r w:rsidRPr="00BE5508">
        <w:rPr>
          <w:rFonts w:eastAsia="Aptos"/>
          <w:u w:val="single"/>
        </w:rPr>
        <w:t>fails to respond</w:t>
      </w:r>
      <w:r w:rsidRPr="00BE5508">
        <w:rPr>
          <w:rFonts w:eastAsia="Aptos"/>
          <w:sz w:val="16"/>
        </w:rPr>
        <w:t xml:space="preserve"> to some or all of the points made, which can be </w:t>
      </w:r>
      <w:r w:rsidRPr="00BE5508">
        <w:rPr>
          <w:rFonts w:eastAsia="Aptos"/>
          <w:u w:val="single"/>
        </w:rPr>
        <w:t>misunderstood as concession</w:t>
      </w:r>
      <w:r w:rsidRPr="00BE5508">
        <w:rPr>
          <w:rFonts w:eastAsia="Aptos"/>
          <w:sz w:val="16"/>
        </w:rPr>
        <w:t xml:space="preserve"> or, worse, weakness.</w:t>
      </w:r>
    </w:p>
    <w:p w14:paraId="291342DD" w14:textId="77777777" w:rsidR="00F73399" w:rsidRPr="00207FC6" w:rsidRDefault="00F73399" w:rsidP="00F73399">
      <w:pPr>
        <w:keepNext/>
        <w:keepLines/>
        <w:spacing w:before="40" w:after="0"/>
        <w:outlineLvl w:val="3"/>
        <w:rPr>
          <w:rFonts w:eastAsia="Times New Roman" w:cs="Times New Roman"/>
          <w:b/>
          <w:iCs/>
          <w:sz w:val="26"/>
        </w:rPr>
      </w:pPr>
      <w:r>
        <w:rPr>
          <w:rFonts w:eastAsia="Times New Roman" w:cs="Times New Roman"/>
          <w:b/>
          <w:iCs/>
          <w:sz w:val="26"/>
        </w:rPr>
        <w:t>4.</w:t>
      </w:r>
      <w:r w:rsidRPr="00207FC6">
        <w:rPr>
          <w:rFonts w:eastAsia="Times New Roman" w:cs="Times New Roman"/>
          <w:b/>
          <w:iCs/>
          <w:sz w:val="26"/>
        </w:rPr>
        <w:t>The agency of a subject is formed on the condition of its subordination to the power relations which enacts the subject, therefore subjective opposition to power reiterates the conditions of power which form said “radical subjectivity”</w:t>
      </w:r>
    </w:p>
    <w:p w14:paraId="62F8DC9E" w14:textId="77777777" w:rsidR="00F73399" w:rsidRPr="00207FC6" w:rsidRDefault="00F73399" w:rsidP="00F73399">
      <w:pPr>
        <w:rPr>
          <w:rFonts w:eastAsia="Aptos"/>
        </w:rPr>
      </w:pPr>
      <w:r w:rsidRPr="00207FC6">
        <w:rPr>
          <w:rFonts w:eastAsia="Aptos"/>
          <w:b/>
          <w:bCs/>
          <w:sz w:val="26"/>
        </w:rPr>
        <w:t>Butler 97</w:t>
      </w:r>
      <w:r w:rsidRPr="00207FC6">
        <w:rPr>
          <w:rFonts w:eastAsia="Aptos"/>
        </w:rPr>
        <w:t>[(Judith Butler) “The Psychic Life of Power Theories in Subjection” https://web.education.wisc.edu/halverson/wp-content/uploads/sites/33/2012/12/Judith-Butler-The-Psychic-Life-of-Power-copy.pdf-</w:t>
      </w:r>
      <w:r w:rsidRPr="00207FC6">
        <w:rPr>
          <w:rFonts w:ascii="Algerian" w:eastAsia="Aptos" w:hAnsi="Algerian" w:cs="ADLaM Display"/>
        </w:rPr>
        <w:t>k.d</w:t>
      </w:r>
    </w:p>
    <w:p w14:paraId="00348C6B" w14:textId="77777777" w:rsidR="00F73399" w:rsidRPr="00207FC6" w:rsidRDefault="00F73399" w:rsidP="00F73399">
      <w:pPr>
        <w:rPr>
          <w:rFonts w:eastAsia="Aptos"/>
          <w:sz w:val="14"/>
        </w:rPr>
      </w:pPr>
      <w:r w:rsidRPr="00207FC6">
        <w:rPr>
          <w:rFonts w:eastAsia="Aptos"/>
          <w:sz w:val="14"/>
        </w:rPr>
        <w:t>The double aspect of subjection appears to lead to a vicious circle</w:t>
      </w:r>
      <w:r w:rsidRPr="00207FC6">
        <w:rPr>
          <w:rFonts w:eastAsia="Aptos"/>
          <w:u w:val="single"/>
        </w:rPr>
        <w:t xml:space="preserve">: </w:t>
      </w:r>
      <w:r w:rsidRPr="008318DF">
        <w:rPr>
          <w:rFonts w:eastAsia="Aptos"/>
          <w:highlight w:val="cyan"/>
          <w:u w:val="single"/>
        </w:rPr>
        <w:t>the agency of the subject appears to be an effect of its subordination.</w:t>
      </w:r>
      <w:r w:rsidRPr="00207FC6">
        <w:rPr>
          <w:rFonts w:eastAsia="Aptos"/>
          <w:u w:val="single"/>
        </w:rPr>
        <w:t xml:space="preserve"> </w:t>
      </w:r>
      <w:r w:rsidRPr="008318DF">
        <w:rPr>
          <w:rFonts w:eastAsia="Aptos"/>
          <w:highlight w:val="cyan"/>
          <w:u w:val="single"/>
        </w:rPr>
        <w:t>Any effort to oppose</w:t>
      </w:r>
      <w:r w:rsidRPr="00207FC6">
        <w:rPr>
          <w:rFonts w:eastAsia="Aptos"/>
          <w:u w:val="single"/>
        </w:rPr>
        <w:t xml:space="preserve"> that subordination </w:t>
      </w:r>
      <w:r w:rsidRPr="008318DF">
        <w:rPr>
          <w:rFonts w:eastAsia="Aptos"/>
          <w:highlight w:val="cyan"/>
          <w:u w:val="single"/>
        </w:rPr>
        <w:t>will</w:t>
      </w:r>
      <w:r w:rsidRPr="00207FC6">
        <w:rPr>
          <w:rFonts w:eastAsia="Aptos"/>
          <w:u w:val="single"/>
        </w:rPr>
        <w:t xml:space="preserve"> necessarily </w:t>
      </w:r>
      <w:r w:rsidRPr="008318DF">
        <w:rPr>
          <w:rFonts w:eastAsia="Aptos"/>
          <w:highlight w:val="cyan"/>
          <w:u w:val="single"/>
        </w:rPr>
        <w:t>presuppose and reinvoke it.</w:t>
      </w:r>
      <w:r w:rsidRPr="00207FC6">
        <w:rPr>
          <w:rFonts w:eastAsia="Aptos"/>
          <w:sz w:val="14"/>
        </w:rPr>
        <w:t xml:space="preserve"> Luckily, the story survives this impasse. What does it mean for the agency of a subject to presuppose its own subordination? Is the act of presupposing the same as the act of reinstating, or is there a discontinuity between the power presupposed and the power reinstated? Consider that </w:t>
      </w:r>
      <w:r w:rsidRPr="00207FC6">
        <w:rPr>
          <w:rFonts w:eastAsia="Aptos"/>
          <w:u w:val="single"/>
        </w:rPr>
        <w:t>in</w:t>
      </w:r>
      <w:r w:rsidRPr="00207FC6">
        <w:rPr>
          <w:rFonts w:eastAsia="Aptos"/>
          <w:sz w:val="14"/>
        </w:rPr>
        <w:t xml:space="preserve"> </w:t>
      </w:r>
      <w:r w:rsidRPr="00207FC6">
        <w:rPr>
          <w:rFonts w:eastAsia="Aptos"/>
          <w:u w:val="single"/>
        </w:rPr>
        <w:t xml:space="preserve">the very act by which the subject reproduces the conditions of its own subordination, the subject exemplifies a temporally based vulnerability that belongs to those conditions, specifically, to the exigencies of their renewal. </w:t>
      </w:r>
      <w:r w:rsidRPr="00207FC6">
        <w:rPr>
          <w:rFonts w:eastAsia="Aptos"/>
          <w:sz w:val="14"/>
        </w:rPr>
        <w:t xml:space="preserve">Power considered as a condition of the subject is necessarily not the same as power considered as what the subject is said to wield. The power that initiates the subject fails to remain continuous with the power that is the subject's agency. A significant and potentially enabling reversal occurs when power shifts from its status as a condition of agency to the subject's "own" agency (constituting an appearance of power in which the subject appears as the condition of its "own" power). How are we to assess that becoming? Is it an enabling break, a bad break? How is it that the power upon which the subject depends for existence and which the subject is compelled to reiterate turns against itself in the course of that reiteration? How might we think resistance within the terms of reiteration? </w:t>
      </w:r>
      <w:r w:rsidRPr="00207FC6">
        <w:rPr>
          <w:rFonts w:eastAsia="Aptos"/>
          <w:u w:val="single"/>
        </w:rPr>
        <w:t>Such a view suggests that agency cannot logically be derived from its conditions, that no continuity is to be assumed between (a) what makes power possible and (b) the kinds of possibilities that power assumes.</w:t>
      </w:r>
      <w:r w:rsidRPr="00207FC6">
        <w:rPr>
          <w:rFonts w:eastAsia="Aptos"/>
          <w:sz w:val="14"/>
        </w:rPr>
        <w:t xml:space="preserve"> If in acting the subject retains the conditions of its emergence, this does not imply that all of its agency remains tethered to those conditions and that those conditions remain the same in every operation of agency. Assuming power is not a straightforward task of taking power from one place, transferring it intact, and then and there making it one's own; the act of appropriation may involve an alteration of power such that the power assumed or appropriated works against the power that made that assumption possible. Where conditions of subordination make possible the assumption of power, the power assumed remains tied to those conditions, but in an ambivalent way; in fact, the power assumed may at once retain and resist that subordination. </w:t>
      </w:r>
      <w:r w:rsidRPr="00207FC6">
        <w:rPr>
          <w:rFonts w:eastAsia="Aptos"/>
          <w:u w:val="single"/>
        </w:rPr>
        <w:t xml:space="preserve">This conclusion is not to be thought of as (a) a resistance that is really a recuperation of power or (b) a recuperation that is really a resistance. It is both at once, and this ambivalence forms the bind of agency. </w:t>
      </w:r>
      <w:r w:rsidRPr="00207FC6">
        <w:rPr>
          <w:rFonts w:eastAsia="Aptos"/>
          <w:sz w:val="14"/>
        </w:rPr>
        <w:t xml:space="preserve">According to the formulation of subjection as both the subordination and becoming of the subject, power is, as subordination, a set of conditions that precedes the subject, effecting and subordinating the subject from the outside. This formulation falters, however, when we consider that there is no subject prior to this effect. </w:t>
      </w:r>
      <w:r w:rsidRPr="008318DF">
        <w:rPr>
          <w:rFonts w:eastAsia="Aptos"/>
          <w:highlight w:val="cyan"/>
          <w:u w:val="single"/>
        </w:rPr>
        <w:t>Power not only acts on a subject but, in a transitive sense, enacts the subject into being.</w:t>
      </w:r>
      <w:r w:rsidRPr="00207FC6">
        <w:rPr>
          <w:rFonts w:eastAsia="Aptos"/>
          <w:sz w:val="14"/>
        </w:rPr>
        <w:t xml:space="preserve"> As a condition, </w:t>
      </w:r>
      <w:r w:rsidRPr="008318DF">
        <w:rPr>
          <w:rFonts w:eastAsia="Aptos"/>
          <w:highlight w:val="cyan"/>
          <w:u w:val="single"/>
        </w:rPr>
        <w:t>power precedes the subject</w:t>
      </w:r>
      <w:r w:rsidRPr="00207FC6">
        <w:rPr>
          <w:rFonts w:eastAsia="Aptos"/>
          <w:sz w:val="14"/>
        </w:rPr>
        <w:t xml:space="preserve">. Power loses its appearance of priority, however, when it is wielded by the subject, a situation that gives rise to the reverse perspective that power is the effect of the subject, and that power is what subjects effect. A condition does not enable or enact without becoming present. Because Power is not intact prior to the subject, the appearance of its priority disappears as power acts on the subject, and the subject is inaugurated (and derived) through this tern-poral reversal in the horizon of power. As the agency of the subject, power assumes its present temporal dimension.[5] Power acts on the subject in at least two ways: first, as what makes the subject possible, the condition of its possibility and its formative occasion, and second, as what is taken up and reiterated in the subject's "own" acting. As a subject of power (where "of" connotes both "belonging to" and "wielding"), the subject eclipses the conditions of its own emergence; it eclipses power with power. The conditions not only make possible the subject but enter into the subject's formation. They are made present in the acts of that formation and in the acts of the subject that follow. The notion of power at work in subjection thus appears in two incommensurable temporal modalities: first, as what is for the subject always prior, outside of itself, and operative from the start; second, as the willed effect of the subject.  This second modality carries at least two sets of meanings: as the willed effect of the subject, subjection is a subordination that the subject brings on itself; yet if subjection produces a subject and a subject is the precondition of agency, then subjection is the account by which a subject becomes the guarantor of its resistance and opposition. Whether power is conceived as prior to the subject or as its instrumental effect, the vacillation between the two temporal modalities of power ("before" and "after" the subject) has marked most of the debates on the subject and the problem of agency. Many conversations on the topic have become mired in whether the subject is the condition or the impasse of agency. Indeed, both quandaries have led many to consider the issue of the subject as an inevitable stumbling block in social theory. Part of this difficulty, I suggest, is that the subject is itself a site of this ambivalence in which the subject emerges both as the effect of a prior power and as the condition of possibility for a radically conditioned form of agency. A theory of the subject should take into account the full ambivalence of the conditions of its operation. There is, as it were, no conceptual transition to be made between power as external to the subject, "acting on," and power as constitutive of the subject, "acted by." What one might expect by way of a transition is, in fact, a splitting and reversal constitutive of the subject itself. Power acts on the subject, an acting that is an enacting: an irresolvable ambiguity arises when one attempts to distinguish between the power that (transitively) enacts the subject, and the power enacted by the subject, that is, between the power that forms the subject and the subject's "own" power. What or who is doing the "enacting" here? Is it a power prior to the subject or that of the subject itself? At some point, a reversal and concealment occurs, and power emerges as what belongs exclusively to the subject (making the subject appear as if it belonged to no prior operation of power). Moreover, what is enacted by the subject is enabled but not finally constrained by the prior working of power. Agency exceeds the power by which it is enabled. One might say that the purposes of power are not always the purposes of agency. To the extent that the latter diverge from the former, agency is the assumption of a purpose unintended by power, one that could not have been derived logically or historically, that operates in a relation of contingency and reversal to the power that makes it possible, to which it nevertheless belongs. This is, as it were, the ambivalent scene of agency, constrained by no teleological necessity. Power is both external to the subject and the very venue of the subject. This apparent contradiction makes sense when we understand that no subject comes into being without power, but that its coming into being involves the dissimulation o power, a metaleptic reversal in which the subject produced by power becomes heralded as the subject who founds power. This foundationalism of the subject is an effect of a working of power, an effect achieved by reversal and concealment of that prior working. This does not mean that the subject can be reduced to the power by which it is occasioned, nor does it mean that the power by which it is occasioned is reducible to the subject. Power is never merely a condition externalor prior to the subject, nor can it be exclusively identified with the subject. </w:t>
      </w:r>
      <w:r w:rsidRPr="008318DF">
        <w:rPr>
          <w:rFonts w:eastAsia="Aptos"/>
          <w:highlight w:val="cyan"/>
          <w:u w:val="single"/>
        </w:rPr>
        <w:t>If</w:t>
      </w:r>
      <w:r w:rsidRPr="00207FC6">
        <w:rPr>
          <w:rFonts w:eastAsia="Aptos"/>
          <w:u w:val="single"/>
        </w:rPr>
        <w:t xml:space="preserve"> conditions of </w:t>
      </w:r>
      <w:r w:rsidRPr="008318DF">
        <w:rPr>
          <w:rFonts w:eastAsia="Aptos"/>
          <w:highlight w:val="cyan"/>
          <w:u w:val="single"/>
        </w:rPr>
        <w:t>power are to persist, they must be reiterated; the subject is</w:t>
      </w:r>
      <w:r w:rsidRPr="00207FC6">
        <w:rPr>
          <w:rFonts w:eastAsia="Aptos"/>
          <w:u w:val="single"/>
        </w:rPr>
        <w:t xml:space="preserve"> precisely </w:t>
      </w:r>
      <w:r w:rsidRPr="008318DF">
        <w:rPr>
          <w:rFonts w:eastAsia="Aptos"/>
          <w:highlight w:val="cyan"/>
          <w:u w:val="single"/>
        </w:rPr>
        <w:t>the site of</w:t>
      </w:r>
      <w:r w:rsidRPr="00207FC6">
        <w:rPr>
          <w:rFonts w:eastAsia="Aptos"/>
          <w:u w:val="single"/>
        </w:rPr>
        <w:t xml:space="preserve"> such </w:t>
      </w:r>
      <w:r w:rsidRPr="008318DF">
        <w:rPr>
          <w:rFonts w:eastAsia="Aptos"/>
          <w:highlight w:val="cyan"/>
          <w:u w:val="single"/>
        </w:rPr>
        <w:t>reiteration</w:t>
      </w:r>
      <w:r w:rsidRPr="00207FC6">
        <w:rPr>
          <w:rFonts w:eastAsia="Aptos"/>
          <w:sz w:val="14"/>
        </w:rPr>
        <w:t xml:space="preserve">, a repetition that is never merely mechanical. As the appearance of power shifts from the condition of the subject to its effects, the conditions of power (prior and external) assume a present and futural form.  But power assumes this present character through a reversal of its direction, one that performs a break with what has come before and dissimulates as a self inaugurating agency. The reiteration of power not only temporalizes the conditions of subordination but shows these conditions to be, not static structures, but temporalized— active and productive. The temporalization performed by reiteration traces the route by which power's appearance shifts and reverses: the perspective of power alters from what is always working on us from the outside and from the outset to what constitutes the sense of agency at work in our present acts and the futural expanse of their effects. Although this study is indebted to Foucault's formulation of the problem of assujetissement in his essays "The Subject of Power" and the "Two Lectures" published in Power/Knowledge, as well as to his many discussions of the subject of desire and the subject of law in History of Sexuality, Volumes 1and 2 and Discipline and Punish,6 </w:t>
      </w:r>
      <w:r w:rsidRPr="00207FC6">
        <w:rPr>
          <w:rFonts w:eastAsia="Aptos"/>
          <w:u w:val="single"/>
        </w:rPr>
        <w:t>the formulation of the subject at issue resonates with a larger cultural and political predicament, namely, how to take an oppositional relation to power that is, admittedly, implicated in the very power one opposes</w:t>
      </w:r>
      <w:r w:rsidRPr="00207FC6">
        <w:rPr>
          <w:rFonts w:eastAsia="Aptos"/>
          <w:sz w:val="14"/>
        </w:rPr>
        <w:t xml:space="preserve">. Often this post liberatory insight has led to the conclusion that all agency here meets its impasse  .Either </w:t>
      </w:r>
      <w:r w:rsidRPr="008318DF">
        <w:rPr>
          <w:rFonts w:eastAsia="Aptos"/>
          <w:highlight w:val="cyan"/>
          <w:u w:val="single"/>
        </w:rPr>
        <w:t>forms of capital or symbolic domination are held to be such that our acts are always already "domesticated</w:t>
      </w:r>
      <w:r w:rsidRPr="00207FC6">
        <w:rPr>
          <w:rFonts w:eastAsia="Aptos"/>
          <w:u w:val="single"/>
        </w:rPr>
        <w:t>"</w:t>
      </w:r>
      <w:r w:rsidRPr="00207FC6">
        <w:rPr>
          <w:rFonts w:eastAsia="Aptos"/>
          <w:sz w:val="14"/>
        </w:rPr>
        <w:t xml:space="preserve"> in advance, or a set of generalized and timeless insights is offered into the aporetic structure of all movements toward a future. I would suggest that no historical or logical conclusions follow necessarily from this primary complicity with subordination, but that some possibilities tentatively do. That agency is implicated in subordination is not the sign of a fatal self contradiction at the core of the subject and, hence, further proof of its pernicious or obsolete character. But neither does it restore a pristine notion of the subject, derived from some classical liberal-humanist formulation, whose agency is always and only opposed to power. The first view characterizes politically sanctimonious forms of fatalism; the second, naive forms of political optimism. I hope to steer clear of both these alternatives. The subject might yet be thought as deriving its agency from precisely the power it opposes, as awkward and embarrassing as such a formulation might be, especially for those who believe that complicity and ambivalence could be rooted out once and for all. If the subject is neither fully determined by power nor fully determining of power (but significantly and partially both), the subject exceeds the logic of non-contradiction, is an excrescence of logic, as it were.[7] To claim that the subject exceeds either/or is not to claim that it lives in some free zone of its own making. </w:t>
      </w:r>
      <w:r w:rsidRPr="00207FC6">
        <w:rPr>
          <w:rFonts w:eastAsia="Aptos"/>
          <w:u w:val="single"/>
        </w:rPr>
        <w:t>Exceeding is not escaping, and the subject exceeds precisely that to which it is bound. In this sense, the subject cannot quell the ambivalence by which it is constituted. Painful, dynamic, and promising, this vacillation between the already-there and the yet-to-come is a crossroads that rejoins every step by which it is traversed, a reiterated ambivalence at the heart of agency.</w:t>
      </w:r>
      <w:r w:rsidRPr="00207FC6">
        <w:rPr>
          <w:rFonts w:eastAsia="Aptos"/>
          <w:sz w:val="14"/>
        </w:rPr>
        <w:t xml:space="preserve"> Power rearticulated is "re" articulated in the sense of already done and "re"-articulated in the sense of done over, done again, done anew. What remain to be considered are: (a) how the formation of the subject in volves the regulatory formation of the psyche, including how we might rejoin the discourse of power with the discourse of psychoanalysis; and (b) how we might make such a con ception of the subject work as a notion of political agency in postliberatory times.</w:t>
      </w:r>
    </w:p>
    <w:p w14:paraId="1291746C" w14:textId="4D6E443E" w:rsidR="00F73399" w:rsidRPr="00F73399" w:rsidRDefault="00F73399" w:rsidP="00F73399">
      <w:pPr>
        <w:keepNext/>
        <w:keepLines/>
        <w:spacing w:before="40" w:after="0"/>
        <w:outlineLvl w:val="3"/>
        <w:rPr>
          <w:rFonts w:eastAsiaTheme="majorEastAsia" w:cstheme="majorBidi"/>
          <w:bCs/>
          <w:iCs/>
          <w:sz w:val="26"/>
        </w:rPr>
      </w:pPr>
      <w:r w:rsidRPr="00F73399">
        <w:rPr>
          <w:rFonts w:eastAsiaTheme="majorEastAsia" w:cstheme="majorBidi"/>
          <w:b/>
          <w:iCs/>
          <w:sz w:val="26"/>
        </w:rPr>
        <w:t xml:space="preserve">Labor rights advocacy is </w:t>
      </w:r>
      <w:r>
        <w:rPr>
          <w:rFonts w:eastAsiaTheme="majorEastAsia" w:cstheme="majorBidi"/>
          <w:b/>
          <w:iCs/>
          <w:sz w:val="26"/>
        </w:rPr>
        <w:t xml:space="preserve">Key it’s </w:t>
      </w:r>
      <w:r w:rsidRPr="00F73399">
        <w:rPr>
          <w:rFonts w:eastAsiaTheme="majorEastAsia" w:cstheme="majorBidi"/>
          <w:b/>
          <w:iCs/>
          <w:sz w:val="26"/>
          <w:u w:val="single"/>
        </w:rPr>
        <w:t>transformative</w:t>
      </w:r>
      <w:r w:rsidRPr="00F73399">
        <w:rPr>
          <w:rFonts w:eastAsiaTheme="majorEastAsia" w:cstheme="majorBidi"/>
          <w:b/>
          <w:iCs/>
          <w:sz w:val="26"/>
        </w:rPr>
        <w:t xml:space="preserve"> and </w:t>
      </w:r>
      <w:r w:rsidRPr="00F73399">
        <w:rPr>
          <w:rFonts w:eastAsiaTheme="majorEastAsia" w:cstheme="majorBidi"/>
          <w:b/>
          <w:iCs/>
          <w:sz w:val="26"/>
          <w:u w:val="single"/>
        </w:rPr>
        <w:t>empowering</w:t>
      </w:r>
      <w:r w:rsidRPr="00F73399">
        <w:rPr>
          <w:rFonts w:eastAsiaTheme="majorEastAsia" w:cstheme="majorBidi"/>
          <w:b/>
          <w:iCs/>
          <w:sz w:val="26"/>
        </w:rPr>
        <w:t xml:space="preserve"> even if the rights paradigm is </w:t>
      </w:r>
      <w:r w:rsidRPr="00F73399">
        <w:rPr>
          <w:rFonts w:eastAsiaTheme="majorEastAsia" w:cstheme="majorBidi"/>
          <w:b/>
          <w:iCs/>
          <w:sz w:val="26"/>
          <w:u w:val="single"/>
        </w:rPr>
        <w:t>historically fraught</w:t>
      </w:r>
      <w:r w:rsidRPr="00F73399">
        <w:rPr>
          <w:rFonts w:eastAsiaTheme="majorEastAsia" w:cstheme="majorBidi"/>
          <w:b/>
          <w:iCs/>
          <w:sz w:val="26"/>
        </w:rPr>
        <w:t xml:space="preserve">. </w:t>
      </w:r>
    </w:p>
    <w:p w14:paraId="712C0B5A" w14:textId="77777777" w:rsidR="00F73399" w:rsidRPr="00F73399" w:rsidRDefault="00F73399" w:rsidP="00F73399">
      <w:r w:rsidRPr="00F73399">
        <w:rPr>
          <w:b/>
          <w:bCs/>
          <w:sz w:val="26"/>
        </w:rPr>
        <w:t>McCann and Lovell, 20</w:t>
      </w:r>
      <w:r w:rsidRPr="00F73399">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F73399">
        <w:rPr>
          <w:i/>
          <w:iCs/>
        </w:rPr>
        <w:t>Union by Law: Filipino American Labor Activists, Rights Radicalism, and Racial Capitalism</w:t>
      </w:r>
      <w:r w:rsidRPr="00F73399">
        <w:t>, Conclusion, pp. 390-394, brackets in original, dml)</w:t>
      </w:r>
    </w:p>
    <w:p w14:paraId="41BC7DC5" w14:textId="77777777" w:rsidR="00F73399" w:rsidRPr="00F73399" w:rsidRDefault="00F73399" w:rsidP="00F73399">
      <w:pPr>
        <w:rPr>
          <w:sz w:val="14"/>
        </w:rPr>
      </w:pPr>
      <w:r w:rsidRPr="00F73399">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F73399">
        <w:rPr>
          <w:u w:val="single"/>
        </w:rPr>
        <w:t xml:space="preserve">it would be </w:t>
      </w:r>
      <w:r w:rsidRPr="00F73399">
        <w:rPr>
          <w:highlight w:val="cyan"/>
          <w:u w:val="single"/>
        </w:rPr>
        <w:t xml:space="preserve">a </w:t>
      </w:r>
      <w:r w:rsidRPr="00F73399">
        <w:rPr>
          <w:b/>
          <w:iCs/>
          <w:highlight w:val="cyan"/>
          <w:u w:val="single"/>
        </w:rPr>
        <w:t>mistake</w:t>
      </w:r>
      <w:r w:rsidRPr="00F73399">
        <w:rPr>
          <w:highlight w:val="cyan"/>
          <w:u w:val="single"/>
        </w:rPr>
        <w:t xml:space="preserve"> to </w:t>
      </w:r>
      <w:r w:rsidRPr="00F73399">
        <w:rPr>
          <w:b/>
          <w:iCs/>
          <w:highlight w:val="cyan"/>
          <w:u w:val="single"/>
        </w:rPr>
        <w:t>dismiss</w:t>
      </w:r>
      <w:r w:rsidRPr="00F73399">
        <w:rPr>
          <w:u w:val="single"/>
        </w:rPr>
        <w:t xml:space="preserve"> the possibilities for political and legal mobilization as </w:t>
      </w:r>
      <w:r w:rsidRPr="00F73399">
        <w:rPr>
          <w:b/>
          <w:iCs/>
          <w:u w:val="single"/>
        </w:rPr>
        <w:t>empty quests</w:t>
      </w:r>
      <w:r w:rsidRPr="00F73399">
        <w:rPr>
          <w:sz w:val="14"/>
        </w:rPr>
        <w:t xml:space="preserve">, </w:t>
      </w:r>
      <w:r w:rsidRPr="00F73399">
        <w:rPr>
          <w:u w:val="single"/>
        </w:rPr>
        <w:t>to accept</w:t>
      </w:r>
      <w:r w:rsidRPr="00F73399">
        <w:rPr>
          <w:sz w:val="14"/>
        </w:rPr>
        <w:t xml:space="preserve"> fully Marx’s image of citizen </w:t>
      </w:r>
      <w:r w:rsidRPr="00F73399">
        <w:rPr>
          <w:b/>
          <w:iCs/>
          <w:highlight w:val="cyan"/>
          <w:u w:val="single"/>
        </w:rPr>
        <w:t>rights</w:t>
      </w:r>
      <w:r w:rsidRPr="00F73399">
        <w:rPr>
          <w:sz w:val="14"/>
        </w:rPr>
        <w:t xml:space="preserve"> status and participation in the public sphere </w:t>
      </w:r>
      <w:r w:rsidRPr="00F73399">
        <w:rPr>
          <w:u w:val="single"/>
        </w:rPr>
        <w:t xml:space="preserve">as just a </w:t>
      </w:r>
      <w:r w:rsidRPr="00F73399">
        <w:rPr>
          <w:b/>
          <w:iCs/>
          <w:u w:val="single"/>
        </w:rPr>
        <w:t>feeble</w:t>
      </w:r>
      <w:r w:rsidRPr="00F73399">
        <w:rPr>
          <w:sz w:val="14"/>
        </w:rPr>
        <w:t xml:space="preserve"> political </w:t>
      </w:r>
      <w:r w:rsidRPr="00F73399">
        <w:rPr>
          <w:b/>
          <w:iCs/>
          <w:u w:val="single"/>
        </w:rPr>
        <w:t>lion’s skin</w:t>
      </w:r>
      <w:r w:rsidRPr="00F73399">
        <w:rPr>
          <w:sz w:val="14"/>
        </w:rPr>
        <w:t xml:space="preserve">. We warily join other legal mobilization scholars in underlining that, </w:t>
      </w:r>
      <w:r w:rsidRPr="00F73399">
        <w:rPr>
          <w:u w:val="single"/>
        </w:rPr>
        <w:t>even in the current era of retrenchment</w:t>
      </w:r>
      <w:r w:rsidRPr="00F73399">
        <w:rPr>
          <w:sz w:val="14"/>
        </w:rPr>
        <w:t xml:space="preserve"> in the racial capitalist order, </w:t>
      </w:r>
      <w:r w:rsidRPr="00F73399">
        <w:rPr>
          <w:highlight w:val="cyan"/>
          <w:u w:val="single"/>
        </w:rPr>
        <w:t>law</w:t>
      </w:r>
      <w:r w:rsidRPr="00F73399">
        <w:rPr>
          <w:u w:val="single"/>
        </w:rPr>
        <w:t xml:space="preserve"> still </w:t>
      </w:r>
      <w:r w:rsidRPr="00F73399">
        <w:rPr>
          <w:highlight w:val="cyan"/>
          <w:u w:val="single"/>
        </w:rPr>
        <w:t>provides</w:t>
      </w:r>
      <w:r w:rsidRPr="00F73399">
        <w:rPr>
          <w:u w:val="single"/>
        </w:rPr>
        <w:t xml:space="preserve"> one of the </w:t>
      </w:r>
      <w:r w:rsidRPr="00F73399">
        <w:rPr>
          <w:b/>
          <w:iCs/>
          <w:sz w:val="30"/>
          <w:szCs w:val="30"/>
          <w:highlight w:val="cyan"/>
          <w:u w:val="single"/>
        </w:rPr>
        <w:t>most important institutionalized sites</w:t>
      </w:r>
      <w:r w:rsidRPr="00F73399">
        <w:rPr>
          <w:highlight w:val="cyan"/>
          <w:u w:val="single"/>
        </w:rPr>
        <w:t xml:space="preserve"> and </w:t>
      </w:r>
      <w:r w:rsidRPr="00F73399">
        <w:rPr>
          <w:b/>
          <w:iCs/>
          <w:sz w:val="30"/>
          <w:szCs w:val="30"/>
          <w:highlight w:val="cyan"/>
          <w:u w:val="single"/>
        </w:rPr>
        <w:t>discursive resources</w:t>
      </w:r>
      <w:r w:rsidRPr="00F73399">
        <w:rPr>
          <w:highlight w:val="cyan"/>
          <w:u w:val="single"/>
        </w:rPr>
        <w:t xml:space="preserve"> for</w:t>
      </w:r>
      <w:r w:rsidRPr="00F73399">
        <w:rPr>
          <w:sz w:val="14"/>
        </w:rPr>
        <w:t xml:space="preserve"> subaltern group </w:t>
      </w:r>
      <w:r w:rsidRPr="00F73399">
        <w:rPr>
          <w:b/>
          <w:iCs/>
          <w:highlight w:val="cyan"/>
          <w:u w:val="single"/>
        </w:rPr>
        <w:t>resistance</w:t>
      </w:r>
      <w:r w:rsidRPr="00F73399">
        <w:rPr>
          <w:u w:val="single"/>
        </w:rPr>
        <w:t xml:space="preserve"> to and </w:t>
      </w:r>
      <w:r w:rsidRPr="00F73399">
        <w:rPr>
          <w:b/>
          <w:iCs/>
          <w:u w:val="single"/>
        </w:rPr>
        <w:t>contestation</w:t>
      </w:r>
      <w:r w:rsidRPr="00F73399">
        <w:rPr>
          <w:u w:val="single"/>
        </w:rPr>
        <w:t xml:space="preserve"> over hegemonic policies</w:t>
      </w:r>
      <w:r w:rsidRPr="00F73399">
        <w:rPr>
          <w:sz w:val="14"/>
        </w:rPr>
        <w:t xml:space="preserve">, </w:t>
      </w:r>
      <w:r w:rsidRPr="00F73399">
        <w:rPr>
          <w:u w:val="single"/>
        </w:rPr>
        <w:t>practices</w:t>
      </w:r>
      <w:r w:rsidRPr="00F73399">
        <w:rPr>
          <w:sz w:val="14"/>
        </w:rPr>
        <w:t xml:space="preserve">, </w:t>
      </w:r>
      <w:r w:rsidRPr="00F73399">
        <w:rPr>
          <w:u w:val="single"/>
        </w:rPr>
        <w:t>and relationships in both state and society</w:t>
      </w:r>
      <w:r w:rsidRPr="00F73399">
        <w:rPr>
          <w:sz w:val="14"/>
        </w:rPr>
        <w:t xml:space="preserve">. After all, our </w:t>
      </w:r>
      <w:r w:rsidRPr="00F73399">
        <w:rPr>
          <w:u w:val="single"/>
        </w:rPr>
        <w:t>historical</w:t>
      </w:r>
      <w:r w:rsidRPr="00F73399">
        <w:rPr>
          <w:sz w:val="14"/>
        </w:rPr>
        <w:t xml:space="preserve"> study chronicled not just the legally authorized exploitation of </w:t>
      </w:r>
      <w:r w:rsidRPr="00F73399">
        <w:rPr>
          <w:highlight w:val="cyan"/>
          <w:u w:val="single"/>
        </w:rPr>
        <w:t>immigrant and nonwhite workers</w:t>
      </w:r>
      <w:r w:rsidRPr="00F73399">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F73399">
        <w:rPr>
          <w:highlight w:val="cyan"/>
          <w:u w:val="single"/>
        </w:rPr>
        <w:t xml:space="preserve">remained </w:t>
      </w:r>
      <w:r w:rsidRPr="00F73399">
        <w:rPr>
          <w:b/>
          <w:iCs/>
          <w:highlight w:val="cyan"/>
          <w:u w:val="single"/>
        </w:rPr>
        <w:t>committed reformers</w:t>
      </w:r>
      <w:r w:rsidRPr="00F73399">
        <w:rPr>
          <w:sz w:val="14"/>
        </w:rPr>
        <w:t xml:space="preserve"> all their lives, </w:t>
      </w:r>
      <w:r w:rsidRPr="00F73399">
        <w:rPr>
          <w:u w:val="single"/>
        </w:rPr>
        <w:t>and</w:t>
      </w:r>
      <w:r w:rsidRPr="00F73399">
        <w:rPr>
          <w:sz w:val="14"/>
        </w:rPr>
        <w:t xml:space="preserve"> many in the second generation remain so through the present period. Indeed, most of them </w:t>
      </w:r>
      <w:r w:rsidRPr="00F73399">
        <w:rPr>
          <w:u w:val="single"/>
        </w:rPr>
        <w:t xml:space="preserve">continued to be </w:t>
      </w:r>
      <w:r w:rsidRPr="00F73399">
        <w:rPr>
          <w:b/>
          <w:iCs/>
          <w:u w:val="single"/>
        </w:rPr>
        <w:t>progressive leaders</w:t>
      </w:r>
      <w:r w:rsidRPr="00F73399">
        <w:rPr>
          <w:u w:val="single"/>
        </w:rPr>
        <w:t xml:space="preserve"> in unions</w:t>
      </w:r>
      <w:r w:rsidRPr="00F73399">
        <w:rPr>
          <w:sz w:val="14"/>
        </w:rPr>
        <w:t xml:space="preserve">, </w:t>
      </w:r>
      <w:r w:rsidRPr="00F73399">
        <w:rPr>
          <w:u w:val="single"/>
        </w:rPr>
        <w:t>local government</w:t>
      </w:r>
      <w:r w:rsidRPr="00F73399">
        <w:rPr>
          <w:sz w:val="14"/>
        </w:rPr>
        <w:t xml:space="preserve">, </w:t>
      </w:r>
      <w:r w:rsidRPr="00F73399">
        <w:rPr>
          <w:u w:val="single"/>
        </w:rPr>
        <w:t>community organizations</w:t>
      </w:r>
      <w:r w:rsidRPr="00F73399">
        <w:rPr>
          <w:sz w:val="14"/>
        </w:rPr>
        <w:t xml:space="preserve">, </w:t>
      </w:r>
      <w:r w:rsidRPr="00F73399">
        <w:rPr>
          <w:u w:val="single"/>
        </w:rPr>
        <w:t>immigrant and women’s rights groups</w:t>
      </w:r>
      <w:r w:rsidRPr="00F73399">
        <w:rPr>
          <w:sz w:val="14"/>
        </w:rPr>
        <w:t xml:space="preserve">, low-cost </w:t>
      </w:r>
      <w:r w:rsidRPr="00F73399">
        <w:rPr>
          <w:u w:val="single"/>
        </w:rPr>
        <w:t>housing</w:t>
      </w:r>
      <w:r w:rsidRPr="00F73399">
        <w:rPr>
          <w:sz w:val="14"/>
        </w:rPr>
        <w:t xml:space="preserve"> development, </w:t>
      </w:r>
      <w:r w:rsidRPr="00F73399">
        <w:rPr>
          <w:u w:val="single"/>
        </w:rPr>
        <w:t>journalism</w:t>
      </w:r>
      <w:r w:rsidRPr="00F73399">
        <w:rPr>
          <w:sz w:val="14"/>
        </w:rPr>
        <w:t xml:space="preserve">, </w:t>
      </w:r>
      <w:r w:rsidRPr="00F73399">
        <w:rPr>
          <w:u w:val="single"/>
        </w:rPr>
        <w:t>education</w:t>
      </w:r>
      <w:r w:rsidRPr="00F73399">
        <w:rPr>
          <w:sz w:val="14"/>
        </w:rPr>
        <w:t xml:space="preserve">, </w:t>
      </w:r>
      <w:r w:rsidRPr="00F73399">
        <w:rPr>
          <w:u w:val="single"/>
        </w:rPr>
        <w:t>and the like</w:t>
      </w:r>
      <w:r w:rsidRPr="00F73399">
        <w:rPr>
          <w:sz w:val="14"/>
        </w:rPr>
        <w:t xml:space="preserve">. </w:t>
      </w:r>
      <w:r w:rsidRPr="00F73399">
        <w:rPr>
          <w:u w:val="single"/>
        </w:rPr>
        <w:t>They</w:t>
      </w:r>
      <w:r w:rsidRPr="00F73399">
        <w:rPr>
          <w:sz w:val="14"/>
        </w:rPr>
        <w:t xml:space="preserve"> all have </w:t>
      </w:r>
      <w:r w:rsidRPr="00F73399">
        <w:rPr>
          <w:u w:val="single"/>
        </w:rPr>
        <w:t xml:space="preserve">continued to </w:t>
      </w:r>
      <w:r w:rsidRPr="00F73399">
        <w:rPr>
          <w:highlight w:val="cyan"/>
          <w:u w:val="single"/>
        </w:rPr>
        <w:t>fight against</w:t>
      </w:r>
      <w:r w:rsidRPr="00F73399">
        <w:rPr>
          <w:sz w:val="14"/>
        </w:rPr>
        <w:t xml:space="preserve"> the interconnected </w:t>
      </w:r>
      <w:r w:rsidRPr="00F73399">
        <w:rPr>
          <w:u w:val="single"/>
        </w:rPr>
        <w:t xml:space="preserve">manifestations of </w:t>
      </w:r>
      <w:r w:rsidRPr="00F73399">
        <w:rPr>
          <w:b/>
          <w:iCs/>
          <w:highlight w:val="cyan"/>
          <w:u w:val="single"/>
        </w:rPr>
        <w:t>repressive</w:t>
      </w:r>
      <w:r w:rsidRPr="00F73399">
        <w:rPr>
          <w:highlight w:val="cyan"/>
          <w:u w:val="single"/>
        </w:rPr>
        <w:t xml:space="preserve"> law</w:t>
      </w:r>
      <w:r w:rsidRPr="00F73399">
        <w:rPr>
          <w:sz w:val="14"/>
        </w:rPr>
        <w:t xml:space="preserve">—the penal-industrial complex, crimmigration, workplace injustice, inadequate and segregated housing, and more— </w:t>
      </w:r>
      <w:r w:rsidRPr="00F73399">
        <w:rPr>
          <w:u w:val="single"/>
        </w:rPr>
        <w:t xml:space="preserve">and for </w:t>
      </w:r>
      <w:r w:rsidRPr="00F73399">
        <w:rPr>
          <w:b/>
          <w:iCs/>
          <w:u w:val="single"/>
        </w:rPr>
        <w:t>transformative</w:t>
      </w:r>
      <w:r w:rsidRPr="00F73399">
        <w:rPr>
          <w:u w:val="single"/>
        </w:rPr>
        <w:t xml:space="preserve"> causes of social justice and human rights</w:t>
      </w:r>
      <w:r w:rsidRPr="00F73399">
        <w:rPr>
          <w:sz w:val="14"/>
        </w:rPr>
        <w:t xml:space="preserve">. </w:t>
      </w:r>
      <w:r w:rsidRPr="00F73399">
        <w:rPr>
          <w:u w:val="single"/>
        </w:rPr>
        <w:t xml:space="preserve">And they have done so </w:t>
      </w:r>
      <w:r w:rsidRPr="00F73399">
        <w:rPr>
          <w:highlight w:val="cyan"/>
          <w:u w:val="single"/>
        </w:rPr>
        <w:t xml:space="preserve">with </w:t>
      </w:r>
      <w:r w:rsidRPr="00F73399">
        <w:rPr>
          <w:b/>
          <w:iCs/>
          <w:highlight w:val="cyan"/>
          <w:u w:val="single"/>
        </w:rPr>
        <w:t>clear</w:t>
      </w:r>
      <w:r w:rsidRPr="00F73399">
        <w:rPr>
          <w:b/>
          <w:iCs/>
          <w:u w:val="single"/>
        </w:rPr>
        <w:t xml:space="preserve">-eyed </w:t>
      </w:r>
      <w:r w:rsidRPr="00F73399">
        <w:rPr>
          <w:b/>
          <w:iCs/>
          <w:highlight w:val="cyan"/>
          <w:u w:val="single"/>
        </w:rPr>
        <w:t>understanding</w:t>
      </w:r>
      <w:r w:rsidRPr="00F73399">
        <w:rPr>
          <w:highlight w:val="cyan"/>
          <w:u w:val="single"/>
        </w:rPr>
        <w:t xml:space="preserve"> about</w:t>
      </w:r>
      <w:r w:rsidRPr="00F73399">
        <w:rPr>
          <w:u w:val="single"/>
        </w:rPr>
        <w:t xml:space="preserve"> the </w:t>
      </w:r>
      <w:r w:rsidRPr="00F73399">
        <w:rPr>
          <w:b/>
          <w:iCs/>
          <w:u w:val="single"/>
        </w:rPr>
        <w:t>limits</w:t>
      </w:r>
      <w:r w:rsidRPr="00F73399">
        <w:rPr>
          <w:u w:val="single"/>
        </w:rPr>
        <w:t xml:space="preserve"> and </w:t>
      </w:r>
      <w:r w:rsidRPr="00F73399">
        <w:rPr>
          <w:b/>
          <w:iCs/>
          <w:u w:val="single"/>
        </w:rPr>
        <w:t>costs</w:t>
      </w:r>
      <w:r w:rsidRPr="00F73399">
        <w:rPr>
          <w:u w:val="single"/>
        </w:rPr>
        <w:t xml:space="preserve"> of litigation as well as </w:t>
      </w:r>
      <w:r w:rsidRPr="00F73399">
        <w:rPr>
          <w:highlight w:val="cyan"/>
          <w:u w:val="single"/>
        </w:rPr>
        <w:t xml:space="preserve">the most </w:t>
      </w:r>
      <w:r w:rsidRPr="00F73399">
        <w:rPr>
          <w:b/>
          <w:iCs/>
          <w:highlight w:val="cyan"/>
          <w:u w:val="single"/>
        </w:rPr>
        <w:t>promising</w:t>
      </w:r>
      <w:r w:rsidRPr="00F73399">
        <w:rPr>
          <w:sz w:val="14"/>
        </w:rPr>
        <w:t xml:space="preserve">, </w:t>
      </w:r>
      <w:r w:rsidRPr="00F73399">
        <w:rPr>
          <w:u w:val="single"/>
        </w:rPr>
        <w:t xml:space="preserve">if </w:t>
      </w:r>
      <w:r w:rsidRPr="00F73399">
        <w:rPr>
          <w:b/>
          <w:iCs/>
          <w:highlight w:val="cyan"/>
          <w:u w:val="single"/>
        </w:rPr>
        <w:t>contingent</w:t>
      </w:r>
      <w:r w:rsidRPr="00F73399">
        <w:rPr>
          <w:sz w:val="14"/>
          <w:highlight w:val="cyan"/>
        </w:rPr>
        <w:t xml:space="preserve">, </w:t>
      </w:r>
      <w:r w:rsidRPr="00F73399">
        <w:rPr>
          <w:highlight w:val="cyan"/>
          <w:u w:val="single"/>
        </w:rPr>
        <w:t>strategies of political action</w:t>
      </w:r>
      <w:r w:rsidRPr="00F73399">
        <w:rPr>
          <w:u w:val="single"/>
        </w:rPr>
        <w:t xml:space="preserve"> </w:t>
      </w:r>
      <w:r w:rsidRPr="00F73399">
        <w:rPr>
          <w:b/>
          <w:iCs/>
          <w:u w:val="single"/>
        </w:rPr>
        <w:t>beyond</w:t>
      </w:r>
      <w:r w:rsidRPr="00F73399">
        <w:rPr>
          <w:u w:val="single"/>
        </w:rPr>
        <w:t xml:space="preserve"> litigation</w:t>
      </w:r>
      <w:r w:rsidRPr="00F73399">
        <w:rPr>
          <w:sz w:val="14"/>
        </w:rPr>
        <w:t>.</w:t>
      </w:r>
    </w:p>
    <w:p w14:paraId="7731D4FE" w14:textId="77777777" w:rsidR="00F73399" w:rsidRPr="00F73399" w:rsidRDefault="00F73399" w:rsidP="00F73399">
      <w:pPr>
        <w:rPr>
          <w:sz w:val="14"/>
        </w:rPr>
      </w:pPr>
      <w:r w:rsidRPr="00F73399">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F73399">
        <w:rPr>
          <w:highlight w:val="cyan"/>
          <w:u w:val="single"/>
        </w:rPr>
        <w:t>Legal norms</w:t>
      </w:r>
      <w:r w:rsidRPr="00F73399">
        <w:rPr>
          <w:u w:val="single"/>
        </w:rPr>
        <w:t xml:space="preserve"> and ideas</w:t>
      </w:r>
      <w:r w:rsidRPr="00F73399">
        <w:rPr>
          <w:sz w:val="14"/>
        </w:rPr>
        <w:t xml:space="preserve">, we noted earlier, </w:t>
      </w:r>
      <w:r w:rsidRPr="00F73399">
        <w:rPr>
          <w:b/>
          <w:iCs/>
          <w:highlight w:val="cyan"/>
          <w:u w:val="single"/>
        </w:rPr>
        <w:t>saturate</w:t>
      </w:r>
      <w:r w:rsidRPr="00F73399">
        <w:rPr>
          <w:highlight w:val="cyan"/>
          <w:u w:val="single"/>
        </w:rPr>
        <w:t xml:space="preserve"> society</w:t>
      </w:r>
      <w:r w:rsidRPr="00F73399">
        <w:rPr>
          <w:u w:val="single"/>
        </w:rPr>
        <w:t xml:space="preserve"> and the state alike</w:t>
      </w:r>
      <w:r w:rsidRPr="00F73399">
        <w:rPr>
          <w:sz w:val="14"/>
        </w:rPr>
        <w:t xml:space="preserve">, </w:t>
      </w:r>
      <w:r w:rsidRPr="00F73399">
        <w:rPr>
          <w:u w:val="single"/>
        </w:rPr>
        <w:t xml:space="preserve">constituting relations </w:t>
      </w:r>
      <w:r w:rsidRPr="00F73399">
        <w:rPr>
          <w:highlight w:val="cyan"/>
          <w:u w:val="single"/>
        </w:rPr>
        <w:t xml:space="preserve">at </w:t>
      </w:r>
      <w:r w:rsidRPr="00F73399">
        <w:rPr>
          <w:b/>
          <w:iCs/>
          <w:highlight w:val="cyan"/>
          <w:u w:val="single"/>
        </w:rPr>
        <w:t>many levels</w:t>
      </w:r>
      <w:r w:rsidRPr="00F73399">
        <w:rPr>
          <w:u w:val="single"/>
        </w:rPr>
        <w:t xml:space="preserve"> of practice</w:t>
      </w:r>
      <w:r w:rsidRPr="00F73399">
        <w:rPr>
          <w:sz w:val="14"/>
        </w:rPr>
        <w:t xml:space="preserve">. </w:t>
      </w:r>
      <w:r w:rsidRPr="00F73399">
        <w:rPr>
          <w:highlight w:val="cyan"/>
          <w:u w:val="single"/>
        </w:rPr>
        <w:t>Law</w:t>
      </w:r>
      <w:r w:rsidRPr="00F73399">
        <w:rPr>
          <w:u w:val="single"/>
        </w:rPr>
        <w:t xml:space="preserve"> as ideology can be viewed both </w:t>
      </w:r>
      <w:r w:rsidRPr="00F73399">
        <w:rPr>
          <w:b/>
          <w:iCs/>
          <w:u w:val="single"/>
        </w:rPr>
        <w:t>instrumentally</w:t>
      </w:r>
      <w:r w:rsidRPr="00F73399">
        <w:rPr>
          <w:sz w:val="14"/>
        </w:rPr>
        <w:t xml:space="preserve">, </w:t>
      </w:r>
      <w:r w:rsidRPr="00F73399">
        <w:rPr>
          <w:u w:val="single"/>
        </w:rPr>
        <w:t>as</w:t>
      </w:r>
      <w:r w:rsidRPr="00F73399">
        <w:rPr>
          <w:sz w:val="14"/>
        </w:rPr>
        <w:t xml:space="preserve"> “</w:t>
      </w:r>
      <w:r w:rsidRPr="00F73399">
        <w:rPr>
          <w:u w:val="single"/>
        </w:rPr>
        <w:t>mediating and reinforcing</w:t>
      </w:r>
      <w:r w:rsidRPr="00F73399">
        <w:rPr>
          <w:sz w:val="14"/>
        </w:rPr>
        <w:t xml:space="preserve">” </w:t>
      </w:r>
      <w:r w:rsidRPr="00F73399">
        <w:rPr>
          <w:u w:val="single"/>
        </w:rPr>
        <w:t xml:space="preserve">as well as </w:t>
      </w:r>
      <w:r w:rsidRPr="00F73399">
        <w:rPr>
          <w:b/>
          <w:iCs/>
          <w:u w:val="single"/>
        </w:rPr>
        <w:t>challenging</w:t>
      </w:r>
      <w:r w:rsidRPr="00F73399">
        <w:rPr>
          <w:u w:val="single"/>
        </w:rPr>
        <w:t xml:space="preserve"> hierarchical power relations</w:t>
      </w:r>
      <w:r w:rsidRPr="00F73399">
        <w:rPr>
          <w:sz w:val="14"/>
        </w:rPr>
        <w:t xml:space="preserve">, </w:t>
      </w:r>
      <w:r w:rsidRPr="00F73399">
        <w:rPr>
          <w:u w:val="single"/>
        </w:rPr>
        <w:t xml:space="preserve">and </w:t>
      </w:r>
      <w:r w:rsidRPr="00F73399">
        <w:rPr>
          <w:b/>
          <w:iCs/>
          <w:u w:val="single"/>
        </w:rPr>
        <w:t>structurally</w:t>
      </w:r>
      <w:r w:rsidRPr="00F73399">
        <w:rPr>
          <w:sz w:val="14"/>
        </w:rPr>
        <w:t xml:space="preserve">, </w:t>
      </w:r>
      <w:r w:rsidRPr="00F73399">
        <w:rPr>
          <w:u w:val="single"/>
        </w:rPr>
        <w:t xml:space="preserve">as a </w:t>
      </w:r>
      <w:r w:rsidRPr="00F73399">
        <w:rPr>
          <w:b/>
          <w:iCs/>
          <w:u w:val="single"/>
        </w:rPr>
        <w:t>metalevel</w:t>
      </w:r>
      <w:r w:rsidRPr="00F73399">
        <w:rPr>
          <w:sz w:val="14"/>
        </w:rPr>
        <w:t xml:space="preserve"> intersubjective </w:t>
      </w:r>
      <w:r w:rsidRPr="00F73399">
        <w:rPr>
          <w:b/>
          <w:iCs/>
          <w:u w:val="single"/>
        </w:rPr>
        <w:t>terrain</w:t>
      </w:r>
      <w:r w:rsidRPr="00F73399">
        <w:rPr>
          <w:u w:val="single"/>
        </w:rPr>
        <w:t xml:space="preserve"> for constructing and justifying those relations</w:t>
      </w:r>
      <w:r w:rsidRPr="00F73399">
        <w:rPr>
          <w:sz w:val="14"/>
        </w:rPr>
        <w:t xml:space="preserve">. </w:t>
      </w:r>
      <w:r w:rsidRPr="00F73399">
        <w:rPr>
          <w:u w:val="single"/>
        </w:rPr>
        <w:t xml:space="preserve">Legal justification </w:t>
      </w:r>
      <w:r w:rsidRPr="00F73399">
        <w:rPr>
          <w:highlight w:val="cyan"/>
          <w:u w:val="single"/>
        </w:rPr>
        <w:t xml:space="preserve">should </w:t>
      </w:r>
      <w:r w:rsidRPr="00F73399">
        <w:rPr>
          <w:b/>
          <w:iCs/>
          <w:highlight w:val="cyan"/>
          <w:u w:val="single"/>
        </w:rPr>
        <w:t>not</w:t>
      </w:r>
      <w:r w:rsidRPr="00F73399">
        <w:rPr>
          <w:sz w:val="14"/>
        </w:rPr>
        <w:t xml:space="preserve">, Thompson insisted, </w:t>
      </w:r>
      <w:r w:rsidRPr="00F73399">
        <w:rPr>
          <w:highlight w:val="cyan"/>
          <w:u w:val="single"/>
        </w:rPr>
        <w:t>be viewed</w:t>
      </w:r>
      <w:r w:rsidRPr="00F73399">
        <w:rPr>
          <w:sz w:val="14"/>
        </w:rPr>
        <w:t xml:space="preserve"> primarily </w:t>
      </w:r>
      <w:r w:rsidRPr="00F73399">
        <w:rPr>
          <w:highlight w:val="cyan"/>
          <w:u w:val="single"/>
        </w:rPr>
        <w:t xml:space="preserve">as </w:t>
      </w:r>
      <w:r w:rsidRPr="00F73399">
        <w:rPr>
          <w:b/>
          <w:iCs/>
          <w:highlight w:val="cyan"/>
          <w:u w:val="single"/>
        </w:rPr>
        <w:t>mystification</w:t>
      </w:r>
      <w:r w:rsidRPr="00F73399">
        <w:rPr>
          <w:sz w:val="14"/>
        </w:rPr>
        <w:t xml:space="preserve">, </w:t>
      </w:r>
      <w:r w:rsidRPr="00F73399">
        <w:rPr>
          <w:u w:val="single"/>
        </w:rPr>
        <w:t xml:space="preserve">as a </w:t>
      </w:r>
      <w:r w:rsidRPr="00F73399">
        <w:rPr>
          <w:b/>
          <w:iCs/>
          <w:u w:val="single"/>
        </w:rPr>
        <w:t>mask</w:t>
      </w:r>
      <w:r w:rsidRPr="00F73399">
        <w:rPr>
          <w:u w:val="single"/>
        </w:rPr>
        <w:t xml:space="preserve"> obscuring material relations in the consciousness of ordinary subjects</w:t>
      </w:r>
      <w:r w:rsidRPr="00F73399">
        <w:rPr>
          <w:sz w:val="14"/>
        </w:rPr>
        <w:t xml:space="preserve">. Rather, </w:t>
      </w:r>
      <w:r w:rsidRPr="00F73399">
        <w:rPr>
          <w:u w:val="single"/>
        </w:rPr>
        <w:t>legal ideology is</w:t>
      </w:r>
      <w:r w:rsidRPr="00F73399">
        <w:rPr>
          <w:sz w:val="14"/>
        </w:rPr>
        <w:t xml:space="preserve"> routinely on display in the (racialized and gen-dered) “class theatre” but </w:t>
      </w:r>
      <w:r w:rsidRPr="00F73399">
        <w:rPr>
          <w:b/>
          <w:iCs/>
          <w:u w:val="single"/>
        </w:rPr>
        <w:t>rife with contradictions</w:t>
      </w:r>
      <w:r w:rsidRPr="00F73399">
        <w:rPr>
          <w:sz w:val="14"/>
        </w:rPr>
        <w:t xml:space="preserve">, </w:t>
      </w:r>
      <w:r w:rsidRPr="00F73399">
        <w:rPr>
          <w:u w:val="single"/>
        </w:rPr>
        <w:t xml:space="preserve">and it is law’s ideological tensions and indeterminacy that provide </w:t>
      </w:r>
      <w:r w:rsidRPr="00F73399">
        <w:rPr>
          <w:b/>
          <w:iCs/>
          <w:u w:val="single"/>
        </w:rPr>
        <w:t>spaces</w:t>
      </w:r>
      <w:r w:rsidRPr="00F73399">
        <w:rPr>
          <w:u w:val="single"/>
        </w:rPr>
        <w:t xml:space="preserve"> and </w:t>
      </w:r>
      <w:r w:rsidRPr="00F73399">
        <w:rPr>
          <w:b/>
          <w:iCs/>
          <w:u w:val="single"/>
        </w:rPr>
        <w:t>resources</w:t>
      </w:r>
      <w:r w:rsidRPr="00F73399">
        <w:rPr>
          <w:u w:val="single"/>
        </w:rPr>
        <w:t xml:space="preserve"> for contestation</w:t>
      </w:r>
      <w:r w:rsidRPr="00F73399">
        <w:rPr>
          <w:sz w:val="14"/>
        </w:rPr>
        <w:t xml:space="preserve">. To cite Thompson’s very famous but arguably underappreciated words, The rhetoric and the rules of a society are something a great deal more than sham. </w:t>
      </w:r>
      <w:r w:rsidRPr="00F73399">
        <w:rPr>
          <w:u w:val="single"/>
        </w:rPr>
        <w:t xml:space="preserve">In the </w:t>
      </w:r>
      <w:r w:rsidRPr="00F73399">
        <w:rPr>
          <w:b/>
          <w:iCs/>
          <w:u w:val="single"/>
        </w:rPr>
        <w:t>same moment</w:t>
      </w:r>
      <w:r w:rsidRPr="00F73399">
        <w:rPr>
          <w:u w:val="single"/>
        </w:rPr>
        <w:t xml:space="preserve"> they may </w:t>
      </w:r>
      <w:r w:rsidRPr="00F73399">
        <w:rPr>
          <w:b/>
          <w:iCs/>
          <w:u w:val="single"/>
        </w:rPr>
        <w:t>modify</w:t>
      </w:r>
      <w:r w:rsidRPr="00F73399">
        <w:rPr>
          <w:sz w:val="14"/>
        </w:rPr>
        <w:t xml:space="preserve">, in profound ways, </w:t>
      </w:r>
      <w:r w:rsidRPr="00F73399">
        <w:rPr>
          <w:u w:val="single"/>
        </w:rPr>
        <w:t>the behavior of the powerful</w:t>
      </w:r>
      <w:r w:rsidRPr="00F73399">
        <w:rPr>
          <w:sz w:val="14"/>
        </w:rPr>
        <w:t xml:space="preserve">, </w:t>
      </w:r>
      <w:r w:rsidRPr="00F73399">
        <w:rPr>
          <w:u w:val="single"/>
        </w:rPr>
        <w:t xml:space="preserve">and </w:t>
      </w:r>
      <w:r w:rsidRPr="00F73399">
        <w:rPr>
          <w:b/>
          <w:iCs/>
          <w:u w:val="single"/>
        </w:rPr>
        <w:t>mystify</w:t>
      </w:r>
      <w:r w:rsidRPr="00F73399">
        <w:rPr>
          <w:u w:val="single"/>
        </w:rPr>
        <w:t xml:space="preserve"> the powerless</w:t>
      </w:r>
      <w:r w:rsidRPr="00F73399">
        <w:rPr>
          <w:sz w:val="14"/>
        </w:rPr>
        <w:t xml:space="preserve">. </w:t>
      </w:r>
      <w:r w:rsidRPr="00F73399">
        <w:rPr>
          <w:highlight w:val="cyan"/>
          <w:u w:val="single"/>
        </w:rPr>
        <w:t xml:space="preserve">They may </w:t>
      </w:r>
      <w:r w:rsidRPr="00F73399">
        <w:rPr>
          <w:b/>
          <w:iCs/>
          <w:highlight w:val="cyan"/>
          <w:u w:val="single"/>
        </w:rPr>
        <w:t>disguise</w:t>
      </w:r>
      <w:r w:rsidRPr="00F73399">
        <w:rPr>
          <w:u w:val="single"/>
        </w:rPr>
        <w:t xml:space="preserve"> the true realities of </w:t>
      </w:r>
      <w:r w:rsidRPr="00F73399">
        <w:rPr>
          <w:highlight w:val="cyan"/>
          <w:u w:val="single"/>
        </w:rPr>
        <w:t>power</w:t>
      </w:r>
      <w:r w:rsidRPr="00F73399">
        <w:rPr>
          <w:sz w:val="14"/>
          <w:highlight w:val="cyan"/>
        </w:rPr>
        <w:t xml:space="preserve">, </w:t>
      </w:r>
      <w:r w:rsidRPr="00F73399">
        <w:rPr>
          <w:highlight w:val="cyan"/>
          <w:u w:val="single"/>
        </w:rPr>
        <w:t>but</w:t>
      </w:r>
      <w:r w:rsidRPr="00F73399">
        <w:rPr>
          <w:sz w:val="14"/>
          <w:highlight w:val="cyan"/>
        </w:rPr>
        <w:t xml:space="preserve">, </w:t>
      </w:r>
      <w:r w:rsidRPr="00F73399">
        <w:rPr>
          <w:b/>
          <w:iCs/>
          <w:sz w:val="30"/>
          <w:szCs w:val="30"/>
          <w:highlight w:val="cyan"/>
          <w:u w:val="single"/>
        </w:rPr>
        <w:t>at the same time</w:t>
      </w:r>
      <w:r w:rsidRPr="00F73399">
        <w:rPr>
          <w:sz w:val="14"/>
        </w:rPr>
        <w:t xml:space="preserve">, </w:t>
      </w:r>
      <w:r w:rsidRPr="00F73399">
        <w:rPr>
          <w:u w:val="single"/>
        </w:rPr>
        <w:t xml:space="preserve">they may </w:t>
      </w:r>
      <w:r w:rsidRPr="00F73399">
        <w:rPr>
          <w:b/>
          <w:iCs/>
          <w:highlight w:val="cyan"/>
          <w:u w:val="single"/>
        </w:rPr>
        <w:t>curb</w:t>
      </w:r>
      <w:r w:rsidRPr="00F73399">
        <w:rPr>
          <w:highlight w:val="cyan"/>
          <w:u w:val="single"/>
        </w:rPr>
        <w:t xml:space="preserve"> that power and </w:t>
      </w:r>
      <w:r w:rsidRPr="00F73399">
        <w:rPr>
          <w:b/>
          <w:iCs/>
          <w:highlight w:val="cyan"/>
          <w:u w:val="single"/>
        </w:rPr>
        <w:t>check</w:t>
      </w:r>
      <w:r w:rsidRPr="00F73399">
        <w:rPr>
          <w:u w:val="single"/>
        </w:rPr>
        <w:t xml:space="preserve"> its intrusions</w:t>
      </w:r>
      <w:r w:rsidRPr="00F73399">
        <w:rPr>
          <w:sz w:val="14"/>
        </w:rPr>
        <w:t xml:space="preserve">. </w:t>
      </w:r>
      <w:r w:rsidRPr="00F73399">
        <w:rPr>
          <w:u w:val="single"/>
        </w:rPr>
        <w:t xml:space="preserve">And it is </w:t>
      </w:r>
      <w:r w:rsidRPr="00F73399">
        <w:rPr>
          <w:highlight w:val="cyan"/>
          <w:u w:val="single"/>
        </w:rPr>
        <w:t xml:space="preserve">often from </w:t>
      </w:r>
      <w:r w:rsidRPr="00F73399">
        <w:rPr>
          <w:b/>
          <w:iCs/>
          <w:highlight w:val="cyan"/>
          <w:u w:val="single"/>
        </w:rPr>
        <w:t>within</w:t>
      </w:r>
      <w:r w:rsidRPr="00F73399">
        <w:rPr>
          <w:sz w:val="14"/>
        </w:rPr>
        <w:t xml:space="preserve"> that very rhetoric (of </w:t>
      </w:r>
      <w:r w:rsidRPr="00F73399">
        <w:rPr>
          <w:u w:val="single"/>
        </w:rPr>
        <w:t>law</w:t>
      </w:r>
      <w:r w:rsidRPr="00F73399">
        <w:rPr>
          <w:sz w:val="14"/>
        </w:rPr>
        <w:t xml:space="preserve">) </w:t>
      </w:r>
      <w:r w:rsidRPr="00F73399">
        <w:rPr>
          <w:highlight w:val="cyan"/>
          <w:u w:val="single"/>
        </w:rPr>
        <w:t>that</w:t>
      </w:r>
      <w:r w:rsidRPr="00F73399">
        <w:rPr>
          <w:u w:val="single"/>
        </w:rPr>
        <w:t xml:space="preserve"> a </w:t>
      </w:r>
      <w:r w:rsidRPr="00F73399">
        <w:rPr>
          <w:b/>
          <w:iCs/>
          <w:highlight w:val="cyan"/>
          <w:u w:val="single"/>
        </w:rPr>
        <w:t>radical critique</w:t>
      </w:r>
      <w:r w:rsidRPr="00F73399">
        <w:rPr>
          <w:u w:val="single"/>
        </w:rPr>
        <w:t xml:space="preserve"> of the practice</w:t>
      </w:r>
      <w:r w:rsidRPr="00F73399">
        <w:rPr>
          <w:sz w:val="14"/>
        </w:rPr>
        <w:t xml:space="preserve"> of the society </w:t>
      </w:r>
      <w:r w:rsidRPr="00F73399">
        <w:rPr>
          <w:highlight w:val="cyan"/>
          <w:u w:val="single"/>
        </w:rPr>
        <w:t>is developed</w:t>
      </w:r>
      <w:r w:rsidRPr="00F73399">
        <w:rPr>
          <w:sz w:val="14"/>
        </w:rPr>
        <w:t>. (265)18</w:t>
      </w:r>
    </w:p>
    <w:p w14:paraId="4DC4F9BA" w14:textId="77777777" w:rsidR="00F73399" w:rsidRPr="00F73399" w:rsidRDefault="00F73399" w:rsidP="00F73399">
      <w:pPr>
        <w:rPr>
          <w:sz w:val="14"/>
        </w:rPr>
      </w:pPr>
      <w:r w:rsidRPr="00F73399">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F73399">
        <w:rPr>
          <w:u w:val="single"/>
        </w:rPr>
        <w:t>Much legal contestation takes place among recognized rights-bearing citizen subjects and groups</w:t>
      </w:r>
      <w:r w:rsidRPr="00F73399">
        <w:rPr>
          <w:sz w:val="14"/>
        </w:rPr>
        <w:t xml:space="preserve">, usually represented by legal or political elites, </w:t>
      </w:r>
      <w:r w:rsidRPr="00F73399">
        <w:rPr>
          <w:u w:val="single"/>
        </w:rPr>
        <w:t xml:space="preserve">over </w:t>
      </w:r>
      <w:r w:rsidRPr="00F73399">
        <w:rPr>
          <w:b/>
          <w:iCs/>
          <w:u w:val="single"/>
        </w:rPr>
        <w:t>means</w:t>
      </w:r>
      <w:r w:rsidRPr="00F73399">
        <w:rPr>
          <w:u w:val="single"/>
        </w:rPr>
        <w:t xml:space="preserve"> and </w:t>
      </w:r>
      <w:r w:rsidRPr="00F73399">
        <w:rPr>
          <w:b/>
          <w:iCs/>
          <w:u w:val="single"/>
        </w:rPr>
        <w:t>degrees</w:t>
      </w:r>
      <w:r w:rsidRPr="00F73399">
        <w:rPr>
          <w:u w:val="single"/>
        </w:rPr>
        <w:t xml:space="preserve"> of legal enforcement or</w:t>
      </w:r>
      <w:r w:rsidRPr="00F73399">
        <w:rPr>
          <w:sz w:val="14"/>
        </w:rPr>
        <w:t xml:space="preserve"> the authoritative meaning of general, often clashing, liberal </w:t>
      </w:r>
      <w:r w:rsidRPr="00F73399">
        <w:rPr>
          <w:u w:val="single"/>
        </w:rPr>
        <w:t>legal principles</w:t>
      </w:r>
      <w:r w:rsidRPr="00F73399">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F73399">
        <w:rPr>
          <w:b/>
          <w:iCs/>
          <w:highlight w:val="cyan"/>
          <w:u w:val="single"/>
        </w:rPr>
        <w:t>routine</w:t>
      </w:r>
      <w:r w:rsidRPr="00F73399">
        <w:rPr>
          <w:sz w:val="14"/>
        </w:rPr>
        <w:t xml:space="preserve"> “liberal” </w:t>
      </w:r>
      <w:r w:rsidRPr="00F73399">
        <w:rPr>
          <w:b/>
          <w:iCs/>
          <w:highlight w:val="cyan"/>
          <w:u w:val="single"/>
        </w:rPr>
        <w:t>legal</w:t>
      </w:r>
      <w:r w:rsidRPr="00F73399">
        <w:rPr>
          <w:sz w:val="14"/>
        </w:rPr>
        <w:t xml:space="preserve"> mobilization </w:t>
      </w:r>
      <w:r w:rsidRPr="00F73399">
        <w:rPr>
          <w:b/>
          <w:iCs/>
          <w:highlight w:val="cyan"/>
          <w:u w:val="single"/>
        </w:rPr>
        <w:t>policy analysis</w:t>
      </w:r>
      <w:r w:rsidRPr="00F73399">
        <w:rPr>
          <w:sz w:val="14"/>
        </w:rPr>
        <w:t xml:space="preserve">, and it </w:t>
      </w:r>
      <w:r w:rsidRPr="00F73399">
        <w:rPr>
          <w:highlight w:val="cyan"/>
          <w:u w:val="single"/>
        </w:rPr>
        <w:t xml:space="preserve">is </w:t>
      </w:r>
      <w:r w:rsidRPr="00F73399">
        <w:rPr>
          <w:b/>
          <w:iCs/>
          <w:highlight w:val="cyan"/>
          <w:u w:val="single"/>
        </w:rPr>
        <w:t>important</w:t>
      </w:r>
      <w:r w:rsidRPr="00F73399">
        <w:rPr>
          <w:sz w:val="14"/>
        </w:rPr>
        <w:t xml:space="preserve">. </w:t>
      </w:r>
      <w:r w:rsidRPr="00F73399">
        <w:rPr>
          <w:u w:val="single"/>
        </w:rPr>
        <w:t>Scholarly study of variable institutional opportunities and unequal instrumental group resources thus makes sense</w:t>
      </w:r>
      <w:r w:rsidRPr="00F73399">
        <w:rPr>
          <w:sz w:val="14"/>
        </w:rPr>
        <w:t xml:space="preserve">, the legal analog of analyzing interest group politics (Epp 1998, 2010; Paris 2010). Yet </w:t>
      </w:r>
      <w:r w:rsidRPr="00F73399">
        <w:rPr>
          <w:u w:val="single"/>
        </w:rPr>
        <w:t>other struggles</w:t>
      </w:r>
      <w:r w:rsidRPr="00F73399">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8AD2C50" w14:textId="77777777" w:rsidR="00F73399" w:rsidRPr="00F73399" w:rsidRDefault="00F73399" w:rsidP="00F73399">
      <w:pPr>
        <w:rPr>
          <w:sz w:val="14"/>
        </w:rPr>
      </w:pPr>
      <w:r w:rsidRPr="00F73399">
        <w:rPr>
          <w:sz w:val="14"/>
        </w:rPr>
        <w:t xml:space="preserve">But much contestation instead </w:t>
      </w:r>
      <w:r w:rsidRPr="00F73399">
        <w:rPr>
          <w:u w:val="single"/>
        </w:rPr>
        <w:t xml:space="preserve">involves efforts by </w:t>
      </w:r>
      <w:r w:rsidRPr="00F73399">
        <w:rPr>
          <w:highlight w:val="cyan"/>
          <w:u w:val="single"/>
        </w:rPr>
        <w:t>subaltern</w:t>
      </w:r>
      <w:r w:rsidRPr="00F73399">
        <w:rPr>
          <w:sz w:val="14"/>
        </w:rPr>
        <w:t xml:space="preserve"> semifree or unfree </w:t>
      </w:r>
      <w:r w:rsidRPr="00F73399">
        <w:rPr>
          <w:highlight w:val="cyan"/>
          <w:u w:val="single"/>
        </w:rPr>
        <w:t>groups</w:t>
      </w:r>
      <w:r w:rsidRPr="00F73399">
        <w:rPr>
          <w:u w:val="single"/>
        </w:rPr>
        <w:t xml:space="preserve"> to </w:t>
      </w:r>
      <w:r w:rsidRPr="00F73399">
        <w:rPr>
          <w:highlight w:val="cyan"/>
          <w:u w:val="single"/>
        </w:rPr>
        <w:t>mobilize</w:t>
      </w:r>
      <w:r w:rsidRPr="00F73399">
        <w:rPr>
          <w:u w:val="single"/>
        </w:rPr>
        <w:t xml:space="preserve"> </w:t>
      </w:r>
      <w:r w:rsidRPr="00F73399">
        <w:rPr>
          <w:b/>
          <w:iCs/>
          <w:u w:val="single"/>
        </w:rPr>
        <w:t xml:space="preserve">liberal </w:t>
      </w:r>
      <w:r w:rsidRPr="00F73399">
        <w:rPr>
          <w:b/>
          <w:iCs/>
          <w:highlight w:val="cyan"/>
          <w:u w:val="single"/>
        </w:rPr>
        <w:t>legal principles</w:t>
      </w:r>
      <w:r w:rsidRPr="00F73399">
        <w:rPr>
          <w:sz w:val="14"/>
        </w:rPr>
        <w:t xml:space="preserve"> of equal treatment </w:t>
      </w:r>
      <w:r w:rsidRPr="00F73399">
        <w:rPr>
          <w:u w:val="single"/>
        </w:rPr>
        <w:t xml:space="preserve">to </w:t>
      </w:r>
      <w:r w:rsidRPr="00F73399">
        <w:rPr>
          <w:b/>
          <w:iCs/>
          <w:u w:val="single"/>
        </w:rPr>
        <w:t>challenge</w:t>
      </w:r>
      <w:r w:rsidRPr="00F73399">
        <w:rPr>
          <w:u w:val="single"/>
        </w:rPr>
        <w:t xml:space="preserve"> the overtly repressive forms of institutionalized social control and domination in various zones of society</w:t>
      </w:r>
      <w:r w:rsidRPr="00F73399">
        <w:rPr>
          <w:sz w:val="14"/>
        </w:rPr>
        <w:t xml:space="preserve">, thus </w:t>
      </w:r>
      <w:r w:rsidRPr="00F73399">
        <w:rPr>
          <w:u w:val="single"/>
        </w:rPr>
        <w:t xml:space="preserve">endeavoring </w:t>
      </w:r>
      <w:r w:rsidRPr="00F73399">
        <w:rPr>
          <w:highlight w:val="cyan"/>
          <w:u w:val="single"/>
        </w:rPr>
        <w:t xml:space="preserve">to </w:t>
      </w:r>
      <w:r w:rsidRPr="00F73399">
        <w:rPr>
          <w:b/>
          <w:iCs/>
          <w:highlight w:val="cyan"/>
          <w:u w:val="single"/>
        </w:rPr>
        <w:t>expand</w:t>
      </w:r>
      <w:r w:rsidRPr="00F73399">
        <w:rPr>
          <w:u w:val="single"/>
        </w:rPr>
        <w:t xml:space="preserve"> the promises of </w:t>
      </w:r>
      <w:r w:rsidRPr="00F73399">
        <w:rPr>
          <w:b/>
          <w:iCs/>
          <w:u w:val="single"/>
        </w:rPr>
        <w:t xml:space="preserve">liberal </w:t>
      </w:r>
      <w:r w:rsidRPr="00F73399">
        <w:rPr>
          <w:b/>
          <w:iCs/>
          <w:highlight w:val="cyan"/>
          <w:u w:val="single"/>
        </w:rPr>
        <w:t>legal equality</w:t>
      </w:r>
      <w:r w:rsidRPr="00F73399">
        <w:rPr>
          <w:u w:val="single"/>
        </w:rPr>
        <w:t xml:space="preserve"> to historically marginalized subjects and illiberally governed institutional spaces</w:t>
      </w:r>
      <w:r w:rsidRPr="00F73399">
        <w:rPr>
          <w:sz w:val="14"/>
        </w:rPr>
        <w:t xml:space="preserve">. The history of </w:t>
      </w:r>
      <w:r w:rsidRPr="00F73399">
        <w:rPr>
          <w:b/>
          <w:iCs/>
          <w:highlight w:val="cyan"/>
          <w:u w:val="single"/>
        </w:rPr>
        <w:t>workers’ class struggles</w:t>
      </w:r>
      <w:r w:rsidRPr="00F73399">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F73399">
        <w:rPr>
          <w:u w:val="single"/>
        </w:rPr>
        <w:t xml:space="preserve">routinely </w:t>
      </w:r>
      <w:r w:rsidRPr="00F73399">
        <w:rPr>
          <w:highlight w:val="cyan"/>
          <w:u w:val="single"/>
        </w:rPr>
        <w:t>take this</w:t>
      </w:r>
      <w:r w:rsidRPr="00F73399">
        <w:rPr>
          <w:u w:val="single"/>
        </w:rPr>
        <w:t xml:space="preserve"> more ambitious</w:t>
      </w:r>
      <w:r w:rsidRPr="00F73399">
        <w:rPr>
          <w:sz w:val="14"/>
        </w:rPr>
        <w:t xml:space="preserve">, </w:t>
      </w:r>
      <w:r w:rsidRPr="00F73399">
        <w:rPr>
          <w:u w:val="single"/>
        </w:rPr>
        <w:t xml:space="preserve">systematically </w:t>
      </w:r>
      <w:r w:rsidRPr="00F73399">
        <w:rPr>
          <w:b/>
          <w:iCs/>
          <w:highlight w:val="cyan"/>
          <w:u w:val="single"/>
        </w:rPr>
        <w:t>reform-oriented</w:t>
      </w:r>
      <w:r w:rsidRPr="00F73399">
        <w:rPr>
          <w:highlight w:val="cyan"/>
          <w:u w:val="single"/>
        </w:rPr>
        <w:t xml:space="preserve"> character</w:t>
      </w:r>
      <w:r w:rsidRPr="00F73399">
        <w:rPr>
          <w:sz w:val="14"/>
        </w:rPr>
        <w:t xml:space="preserve"> as well (Smith 1997). For example, </w:t>
      </w:r>
      <w:r w:rsidRPr="00F73399">
        <w:rPr>
          <w:u w:val="single"/>
        </w:rPr>
        <w:t xml:space="preserve">liberal equality principles have provided </w:t>
      </w:r>
      <w:r w:rsidRPr="00F73399">
        <w:rPr>
          <w:b/>
          <w:iCs/>
          <w:u w:val="single"/>
        </w:rPr>
        <w:t>useful</w:t>
      </w:r>
      <w:r w:rsidRPr="00F73399">
        <w:rPr>
          <w:u w:val="single"/>
        </w:rPr>
        <w:t xml:space="preserve"> if </w:t>
      </w:r>
      <w:r w:rsidRPr="00F73399">
        <w:rPr>
          <w:b/>
          <w:iCs/>
          <w:u w:val="single"/>
        </w:rPr>
        <w:t>limited</w:t>
      </w:r>
      <w:r w:rsidRPr="00F73399">
        <w:rPr>
          <w:u w:val="single"/>
        </w:rPr>
        <w:t xml:space="preserve"> resources for challenges to de facto as well as de jure </w:t>
      </w:r>
      <w:r w:rsidRPr="00F73399">
        <w:rPr>
          <w:b/>
          <w:iCs/>
          <w:u w:val="single"/>
        </w:rPr>
        <w:t>racial segregation</w:t>
      </w:r>
      <w:r w:rsidRPr="00F73399">
        <w:rPr>
          <w:sz w:val="14"/>
        </w:rPr>
        <w:t xml:space="preserve"> in public and workplace institutions </w:t>
      </w:r>
      <w:r w:rsidRPr="00F73399">
        <w:rPr>
          <w:u w:val="single"/>
        </w:rPr>
        <w:t xml:space="preserve">as well as racially targeted </w:t>
      </w:r>
      <w:r w:rsidRPr="00F73399">
        <w:rPr>
          <w:b/>
          <w:iCs/>
          <w:u w:val="single"/>
        </w:rPr>
        <w:t>police violence</w:t>
      </w:r>
      <w:r w:rsidRPr="00F73399">
        <w:rPr>
          <w:sz w:val="14"/>
        </w:rPr>
        <w:t xml:space="preserve">—a classic manifestation of repressive law—over the last century, </w:t>
      </w:r>
      <w:r w:rsidRPr="00F73399">
        <w:rPr>
          <w:highlight w:val="cyan"/>
          <w:u w:val="single"/>
        </w:rPr>
        <w:t>from</w:t>
      </w:r>
      <w:r w:rsidRPr="00F73399">
        <w:rPr>
          <w:u w:val="single"/>
        </w:rPr>
        <w:t xml:space="preserve"> the</w:t>
      </w:r>
      <w:r w:rsidRPr="00F73399">
        <w:rPr>
          <w:sz w:val="14"/>
        </w:rPr>
        <w:t xml:space="preserve"> early </w:t>
      </w:r>
      <w:r w:rsidRPr="00F73399">
        <w:rPr>
          <w:b/>
          <w:iCs/>
          <w:highlight w:val="cyan"/>
          <w:u w:val="single"/>
        </w:rPr>
        <w:t>NAACP</w:t>
      </w:r>
      <w:r w:rsidRPr="00F73399">
        <w:rPr>
          <w:sz w:val="14"/>
        </w:rPr>
        <w:t xml:space="preserve"> </w:t>
      </w:r>
      <w:r w:rsidRPr="00F73399">
        <w:rPr>
          <w:u w:val="single"/>
        </w:rPr>
        <w:t>through</w:t>
      </w:r>
      <w:r w:rsidRPr="00F73399">
        <w:rPr>
          <w:sz w:val="14"/>
        </w:rPr>
        <w:t xml:space="preserve"> the </w:t>
      </w:r>
      <w:r w:rsidRPr="00F73399">
        <w:rPr>
          <w:b/>
          <w:iCs/>
          <w:highlight w:val="cyan"/>
          <w:u w:val="single"/>
        </w:rPr>
        <w:t>B</w:t>
      </w:r>
      <w:r w:rsidRPr="00F73399">
        <w:rPr>
          <w:sz w:val="14"/>
        </w:rPr>
        <w:t xml:space="preserve">lack </w:t>
      </w:r>
      <w:r w:rsidRPr="00F73399">
        <w:rPr>
          <w:b/>
          <w:iCs/>
          <w:highlight w:val="cyan"/>
          <w:u w:val="single"/>
        </w:rPr>
        <w:t>L</w:t>
      </w:r>
      <w:r w:rsidRPr="00F73399">
        <w:rPr>
          <w:sz w:val="14"/>
        </w:rPr>
        <w:t xml:space="preserve">ives </w:t>
      </w:r>
      <w:r w:rsidRPr="00F73399">
        <w:rPr>
          <w:b/>
          <w:iCs/>
          <w:highlight w:val="cyan"/>
          <w:u w:val="single"/>
        </w:rPr>
        <w:t>M</w:t>
      </w:r>
      <w:r w:rsidRPr="00F73399">
        <w:rPr>
          <w:sz w:val="14"/>
        </w:rPr>
        <w:t xml:space="preserve">atter movement (Francis 2014; see also Epp 2010). Similarly, the </w:t>
      </w:r>
      <w:r w:rsidRPr="00F73399">
        <w:rPr>
          <w:u w:val="single"/>
        </w:rPr>
        <w:t xml:space="preserve">appeals </w:t>
      </w:r>
      <w:r w:rsidRPr="00F73399">
        <w:rPr>
          <w:highlight w:val="cyan"/>
          <w:u w:val="single"/>
        </w:rPr>
        <w:t>to</w:t>
      </w:r>
      <w:r w:rsidRPr="00F73399">
        <w:rPr>
          <w:sz w:val="14"/>
        </w:rPr>
        <w:t xml:space="preserve"> liberal principles of equal </w:t>
      </w:r>
      <w:r w:rsidRPr="00F73399">
        <w:rPr>
          <w:u w:val="single"/>
        </w:rPr>
        <w:t>rights provided</w:t>
      </w:r>
      <w:r w:rsidRPr="00F73399">
        <w:rPr>
          <w:sz w:val="14"/>
        </w:rPr>
        <w:t xml:space="preserve"> unfairly compensated </w:t>
      </w:r>
      <w:r w:rsidRPr="00F73399">
        <w:rPr>
          <w:highlight w:val="cyan"/>
          <w:u w:val="single"/>
        </w:rPr>
        <w:t>women in</w:t>
      </w:r>
      <w:r w:rsidRPr="00F73399">
        <w:rPr>
          <w:u w:val="single"/>
        </w:rPr>
        <w:t xml:space="preserve"> gender-segregated occupations grounds for</w:t>
      </w:r>
      <w:r w:rsidRPr="00F73399">
        <w:rPr>
          <w:sz w:val="14"/>
        </w:rPr>
        <w:t xml:space="preserve"> potentially </w:t>
      </w:r>
      <w:r w:rsidRPr="00F73399">
        <w:rPr>
          <w:u w:val="single"/>
        </w:rPr>
        <w:t xml:space="preserve">transformative challenges in </w:t>
      </w:r>
      <w:r w:rsidRPr="00F73399">
        <w:rPr>
          <w:highlight w:val="cyan"/>
          <w:u w:val="single"/>
        </w:rPr>
        <w:t xml:space="preserve">the </w:t>
      </w:r>
      <w:r w:rsidRPr="00F73399">
        <w:rPr>
          <w:b/>
          <w:iCs/>
          <w:highlight w:val="cyan"/>
          <w:u w:val="single"/>
        </w:rPr>
        <w:t>wage-equity movement</w:t>
      </w:r>
      <w:r w:rsidRPr="00F73399">
        <w:rPr>
          <w:sz w:val="14"/>
        </w:rPr>
        <w:t xml:space="preserve"> during the 1970s and 1980s (McCann 1994). </w:t>
      </w:r>
      <w:r w:rsidRPr="00F73399">
        <w:rPr>
          <w:u w:val="single"/>
        </w:rPr>
        <w:t xml:space="preserve">Efforts to expand and fortify </w:t>
      </w:r>
      <w:r w:rsidRPr="00F73399">
        <w:rPr>
          <w:highlight w:val="cyan"/>
          <w:u w:val="single"/>
        </w:rPr>
        <w:t xml:space="preserve">rights for victims of </w:t>
      </w:r>
      <w:r w:rsidRPr="00F73399">
        <w:rPr>
          <w:b/>
          <w:iCs/>
          <w:highlight w:val="cyan"/>
          <w:u w:val="single"/>
        </w:rPr>
        <w:t>d</w:t>
      </w:r>
      <w:r w:rsidRPr="00F73399">
        <w:rPr>
          <w:b/>
          <w:iCs/>
          <w:u w:val="single"/>
        </w:rPr>
        <w:t xml:space="preserve">omestic </w:t>
      </w:r>
      <w:r w:rsidRPr="00F73399">
        <w:rPr>
          <w:b/>
          <w:iCs/>
          <w:highlight w:val="cyan"/>
          <w:u w:val="single"/>
        </w:rPr>
        <w:t>v</w:t>
      </w:r>
      <w:r w:rsidRPr="00F73399">
        <w:rPr>
          <w:b/>
          <w:iCs/>
          <w:u w:val="single"/>
        </w:rPr>
        <w:t>iolence</w:t>
      </w:r>
      <w:r w:rsidRPr="00F73399">
        <w:rPr>
          <w:u w:val="single"/>
        </w:rPr>
        <w:t xml:space="preserve"> fit the tradition of activism as well</w:t>
      </w:r>
      <w:r w:rsidRPr="00F73399">
        <w:rPr>
          <w:sz w:val="14"/>
        </w:rPr>
        <w:t xml:space="preserve"> (A.-M. Marshall 2016; Merry 2000, 2003). Finally, our historical story about how unfree, noncitizen </w:t>
      </w:r>
      <w:r w:rsidRPr="00F73399">
        <w:rPr>
          <w:b/>
          <w:iCs/>
          <w:highlight w:val="cyan"/>
          <w:u w:val="single"/>
        </w:rPr>
        <w:t>Filipino nationals</w:t>
      </w:r>
      <w:r w:rsidRPr="00F73399">
        <w:rPr>
          <w:u w:val="single"/>
        </w:rPr>
        <w:t xml:space="preserve"> struggled to expand</w:t>
      </w:r>
      <w:r w:rsidRPr="00F73399">
        <w:rPr>
          <w:sz w:val="14"/>
        </w:rPr>
        <w:t xml:space="preserve"> basic equal-protection </w:t>
      </w:r>
      <w:r w:rsidRPr="00F73399">
        <w:rPr>
          <w:u w:val="single"/>
        </w:rPr>
        <w:t>rights and to challenge multiple manifestations of repressive law at and beyond work</w:t>
      </w:r>
      <w:r w:rsidRPr="00F73399">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689C770" w14:textId="77777777" w:rsidR="00F73399" w:rsidRPr="00F73399" w:rsidRDefault="00F73399" w:rsidP="00F73399">
      <w:pPr>
        <w:rPr>
          <w:sz w:val="14"/>
        </w:rPr>
      </w:pPr>
      <w:r w:rsidRPr="00F73399">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F73399">
        <w:rPr>
          <w:u w:val="single"/>
        </w:rPr>
        <w:t>legal mobilization</w:t>
      </w:r>
      <w:r w:rsidRPr="00F73399">
        <w:rPr>
          <w:sz w:val="14"/>
        </w:rPr>
        <w:t xml:space="preserve"> in practice </w:t>
      </w:r>
      <w:r w:rsidRPr="00F73399">
        <w:rPr>
          <w:b/>
          <w:iCs/>
          <w:highlight w:val="cyan"/>
          <w:u w:val="single"/>
        </w:rPr>
        <w:t>does not require</w:t>
      </w:r>
      <w:r w:rsidRPr="00F73399">
        <w:rPr>
          <w:u w:val="single"/>
        </w:rPr>
        <w:t xml:space="preserve"> subaltern </w:t>
      </w:r>
      <w:r w:rsidRPr="00F73399">
        <w:rPr>
          <w:highlight w:val="cyan"/>
          <w:u w:val="single"/>
        </w:rPr>
        <w:t xml:space="preserve">groups to </w:t>
      </w:r>
      <w:r w:rsidRPr="00F73399">
        <w:rPr>
          <w:b/>
          <w:iCs/>
          <w:highlight w:val="cyan"/>
          <w:u w:val="single"/>
        </w:rPr>
        <w:t>completely accept</w:t>
      </w:r>
      <w:r w:rsidRPr="00F73399">
        <w:rPr>
          <w:u w:val="single"/>
        </w:rPr>
        <w:t xml:space="preserve"> prevailing liberal</w:t>
      </w:r>
      <w:r w:rsidRPr="00F73399">
        <w:rPr>
          <w:sz w:val="14"/>
        </w:rPr>
        <w:t xml:space="preserve">, </w:t>
      </w:r>
      <w:r w:rsidRPr="00F73399">
        <w:rPr>
          <w:u w:val="single"/>
        </w:rPr>
        <w:t xml:space="preserve">process-based </w:t>
      </w:r>
      <w:r w:rsidRPr="00F73399">
        <w:rPr>
          <w:highlight w:val="cyan"/>
          <w:u w:val="single"/>
        </w:rPr>
        <w:t>legal norms</w:t>
      </w:r>
      <w:r w:rsidRPr="00F73399">
        <w:rPr>
          <w:u w:val="single"/>
        </w:rPr>
        <w:t xml:space="preserve"> sustaining hierarchical order</w:t>
      </w:r>
      <w:r w:rsidRPr="00F73399">
        <w:rPr>
          <w:sz w:val="14"/>
        </w:rPr>
        <w:t xml:space="preserve">. After all, </w:t>
      </w:r>
      <w:r w:rsidRPr="00F73399">
        <w:rPr>
          <w:u w:val="single"/>
        </w:rPr>
        <w:t xml:space="preserve">moderate claims that may be resonant </w:t>
      </w:r>
      <w:r w:rsidRPr="00F73399">
        <w:rPr>
          <w:highlight w:val="cyan"/>
          <w:u w:val="single"/>
        </w:rPr>
        <w:t xml:space="preserve">at </w:t>
      </w:r>
      <w:r w:rsidRPr="00F73399">
        <w:rPr>
          <w:b/>
          <w:iCs/>
          <w:highlight w:val="cyan"/>
          <w:u w:val="single"/>
        </w:rPr>
        <w:t>one</w:t>
      </w:r>
      <w:r w:rsidRPr="00F73399">
        <w:rPr>
          <w:highlight w:val="cyan"/>
          <w:u w:val="single"/>
        </w:rPr>
        <w:t xml:space="preserve"> moment can be</w:t>
      </w:r>
      <w:r w:rsidRPr="00F73399">
        <w:rPr>
          <w:u w:val="single"/>
        </w:rPr>
        <w:t xml:space="preserve">come more </w:t>
      </w:r>
      <w:r w:rsidRPr="00F73399">
        <w:rPr>
          <w:b/>
          <w:iCs/>
          <w:highlight w:val="cyan"/>
          <w:u w:val="single"/>
        </w:rPr>
        <w:t>radical</w:t>
      </w:r>
      <w:r w:rsidRPr="00F73399">
        <w:rPr>
          <w:highlight w:val="cyan"/>
          <w:u w:val="single"/>
        </w:rPr>
        <w:t xml:space="preserve"> and</w:t>
      </w:r>
      <w:r w:rsidRPr="00F73399">
        <w:rPr>
          <w:u w:val="single"/>
        </w:rPr>
        <w:t xml:space="preserve"> potentially </w:t>
      </w:r>
      <w:r w:rsidRPr="00F73399">
        <w:rPr>
          <w:b/>
          <w:iCs/>
          <w:u w:val="single"/>
        </w:rPr>
        <w:t>transformative</w:t>
      </w:r>
      <w:r w:rsidRPr="00F73399">
        <w:rPr>
          <w:u w:val="single"/>
        </w:rPr>
        <w:t xml:space="preserve"> at </w:t>
      </w:r>
      <w:r w:rsidRPr="00F73399">
        <w:rPr>
          <w:b/>
          <w:iCs/>
          <w:u w:val="single"/>
        </w:rPr>
        <w:t>another</w:t>
      </w:r>
      <w:r w:rsidRPr="00F73399">
        <w:rPr>
          <w:u w:val="single"/>
        </w:rPr>
        <w:t xml:space="preserve"> juncture</w:t>
      </w:r>
      <w:r w:rsidRPr="00F73399">
        <w:rPr>
          <w:sz w:val="14"/>
        </w:rPr>
        <w:t xml:space="preserve">, </w:t>
      </w:r>
      <w:r w:rsidRPr="00F73399">
        <w:rPr>
          <w:u w:val="single"/>
        </w:rPr>
        <w:t xml:space="preserve">and </w:t>
      </w:r>
      <w:r w:rsidRPr="00F73399">
        <w:rPr>
          <w:b/>
          <w:iCs/>
          <w:u w:val="single"/>
        </w:rPr>
        <w:t>vice versa</w:t>
      </w:r>
      <w:r w:rsidRPr="00F73399">
        <w:rPr>
          <w:sz w:val="14"/>
        </w:rPr>
        <w:t xml:space="preserve">. </w:t>
      </w:r>
      <w:r w:rsidRPr="00F73399">
        <w:rPr>
          <w:u w:val="single"/>
        </w:rPr>
        <w:t>This</w:t>
      </w:r>
      <w:r w:rsidRPr="00F73399">
        <w:rPr>
          <w:sz w:val="14"/>
        </w:rPr>
        <w:t xml:space="preserve"> was E. P. Thompson’s core theoretical point. And it </w:t>
      </w:r>
      <w:r w:rsidRPr="00F73399">
        <w:rPr>
          <w:u w:val="single"/>
        </w:rPr>
        <w:t>has been illustrated by</w:t>
      </w:r>
      <w:r w:rsidRPr="00F73399">
        <w:rPr>
          <w:sz w:val="14"/>
        </w:rPr>
        <w:t xml:space="preserve"> our historical narrative regarding both </w:t>
      </w:r>
      <w:r w:rsidRPr="00F73399">
        <w:rPr>
          <w:u w:val="single"/>
        </w:rPr>
        <w:t xml:space="preserve">generations of </w:t>
      </w:r>
      <w:r w:rsidRPr="00F73399">
        <w:rPr>
          <w:b/>
          <w:iCs/>
          <w:u w:val="single"/>
        </w:rPr>
        <w:t>Filipino labor activists</w:t>
      </w:r>
      <w:r w:rsidRPr="00F73399">
        <w:rPr>
          <w:u w:val="single"/>
        </w:rPr>
        <w:t xml:space="preserve"> who </w:t>
      </w:r>
      <w:r w:rsidRPr="00F73399">
        <w:rPr>
          <w:b/>
          <w:iCs/>
          <w:u w:val="single"/>
        </w:rPr>
        <w:t>persistently mobilized</w:t>
      </w:r>
      <w:r w:rsidRPr="00F73399">
        <w:rPr>
          <w:u w:val="single"/>
        </w:rPr>
        <w:t xml:space="preserve"> conventional rights for reconstructive purposes and </w:t>
      </w:r>
      <w:r w:rsidRPr="00F73399">
        <w:rPr>
          <w:b/>
          <w:iCs/>
          <w:u w:val="single"/>
        </w:rPr>
        <w:t>reconfigured</w:t>
      </w:r>
      <w:r w:rsidRPr="00F73399">
        <w:rPr>
          <w:u w:val="single"/>
        </w:rPr>
        <w:t xml:space="preserve"> familiar rights into new</w:t>
      </w:r>
      <w:r w:rsidRPr="00F73399">
        <w:rPr>
          <w:sz w:val="14"/>
        </w:rPr>
        <w:t xml:space="preserve">, </w:t>
      </w:r>
      <w:r w:rsidRPr="00F73399">
        <w:rPr>
          <w:u w:val="single"/>
        </w:rPr>
        <w:t>substantively radical visions for action</w:t>
      </w:r>
      <w:r w:rsidRPr="00F73399">
        <w:rPr>
          <w:sz w:val="14"/>
        </w:rPr>
        <w:t xml:space="preserve">. Indeed, previous pages have shown that </w:t>
      </w:r>
      <w:r w:rsidRPr="00F73399">
        <w:rPr>
          <w:u w:val="single"/>
        </w:rPr>
        <w:t>struggles on behalf of transformative rights claims</w:t>
      </w:r>
      <w:r w:rsidRPr="00F73399">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F73399">
        <w:rPr>
          <w:b/>
          <w:iCs/>
          <w:highlight w:val="cyan"/>
          <w:u w:val="single"/>
        </w:rPr>
        <w:t>contest</w:t>
      </w:r>
      <w:r w:rsidRPr="00F73399">
        <w:rPr>
          <w:u w:val="single"/>
        </w:rPr>
        <w:t xml:space="preserve"> the </w:t>
      </w:r>
      <w:r w:rsidRPr="00F73399">
        <w:rPr>
          <w:b/>
          <w:iCs/>
          <w:u w:val="single"/>
        </w:rPr>
        <w:t>proprietarian</w:t>
      </w:r>
      <w:r w:rsidRPr="00F73399">
        <w:rPr>
          <w:sz w:val="14"/>
        </w:rPr>
        <w:t xml:space="preserve">, </w:t>
      </w:r>
      <w:r w:rsidRPr="00F73399">
        <w:rPr>
          <w:b/>
          <w:iCs/>
          <w:u w:val="single"/>
        </w:rPr>
        <w:t xml:space="preserve">profit-based </w:t>
      </w:r>
      <w:r w:rsidRPr="00F73399">
        <w:rPr>
          <w:b/>
          <w:iCs/>
          <w:highlight w:val="cyan"/>
          <w:u w:val="single"/>
        </w:rPr>
        <w:t>principles</w:t>
      </w:r>
      <w:r w:rsidRPr="00F73399">
        <w:rPr>
          <w:highlight w:val="cyan"/>
          <w:u w:val="single"/>
        </w:rPr>
        <w:t xml:space="preserve"> of cap</w:t>
      </w:r>
      <w:r w:rsidRPr="00F73399">
        <w:rPr>
          <w:u w:val="single"/>
        </w:rPr>
        <w:t>italism and</w:t>
      </w:r>
      <w:r w:rsidRPr="00F73399">
        <w:rPr>
          <w:sz w:val="14"/>
        </w:rPr>
        <w:t xml:space="preserve"> to </w:t>
      </w:r>
      <w:r w:rsidRPr="00F73399">
        <w:rPr>
          <w:b/>
          <w:iCs/>
          <w:highlight w:val="cyan"/>
          <w:u w:val="single"/>
        </w:rPr>
        <w:t>challenge</w:t>
      </w:r>
      <w:r w:rsidRPr="00F73399">
        <w:rPr>
          <w:u w:val="single"/>
        </w:rPr>
        <w:t xml:space="preserve"> the </w:t>
      </w:r>
      <w:r w:rsidRPr="00F73399">
        <w:rPr>
          <w:b/>
          <w:iCs/>
          <w:u w:val="single"/>
        </w:rPr>
        <w:t xml:space="preserve">directly </w:t>
      </w:r>
      <w:r w:rsidRPr="00F73399">
        <w:rPr>
          <w:b/>
          <w:iCs/>
          <w:highlight w:val="cyan"/>
          <w:u w:val="single"/>
        </w:rPr>
        <w:t>unequal</w:t>
      </w:r>
      <w:r w:rsidRPr="00F73399">
        <w:rPr>
          <w:b/>
          <w:iCs/>
          <w:u w:val="single"/>
        </w:rPr>
        <w:t xml:space="preserve"> material </w:t>
      </w:r>
      <w:r w:rsidRPr="00F73399">
        <w:rPr>
          <w:b/>
          <w:iCs/>
          <w:highlight w:val="cyan"/>
          <w:u w:val="single"/>
        </w:rPr>
        <w:t>resource distribution</w:t>
      </w:r>
      <w:r w:rsidRPr="00F73399">
        <w:rPr>
          <w:u w:val="single"/>
        </w:rPr>
        <w:t xml:space="preserve"> and </w:t>
      </w:r>
      <w:r w:rsidRPr="00F73399">
        <w:rPr>
          <w:b/>
          <w:iCs/>
          <w:u w:val="single"/>
        </w:rPr>
        <w:t>intersectional</w:t>
      </w:r>
      <w:r w:rsidRPr="00F73399">
        <w:rPr>
          <w:sz w:val="14"/>
        </w:rPr>
        <w:t xml:space="preserve"> race/class/ gender </w:t>
      </w:r>
      <w:r w:rsidRPr="00F73399">
        <w:rPr>
          <w:b/>
          <w:iCs/>
          <w:u w:val="single"/>
        </w:rPr>
        <w:t>exploitation</w:t>
      </w:r>
      <w:r w:rsidRPr="00F73399">
        <w:rPr>
          <w:u w:val="single"/>
        </w:rPr>
        <w:t xml:space="preserve"> at the </w:t>
      </w:r>
      <w:r w:rsidRPr="00F73399">
        <w:rPr>
          <w:b/>
          <w:iCs/>
          <w:u w:val="single"/>
        </w:rPr>
        <w:t>heart</w:t>
      </w:r>
      <w:r w:rsidRPr="00F73399">
        <w:rPr>
          <w:u w:val="single"/>
        </w:rPr>
        <w:t xml:space="preserve"> of the liberal legal system</w:t>
      </w:r>
      <w:r w:rsidRPr="00F73399">
        <w:rPr>
          <w:sz w:val="14"/>
        </w:rPr>
        <w:t xml:space="preserve"> (W. Brown 2002; Smith 1997; also Kelley 2015). Such “novel” egalitarian </w:t>
      </w:r>
      <w:r w:rsidRPr="00F73399">
        <w:rPr>
          <w:u w:val="single"/>
        </w:rPr>
        <w:t>rights claims</w:t>
      </w:r>
      <w:r w:rsidRPr="00F73399">
        <w:rPr>
          <w:sz w:val="14"/>
        </w:rPr>
        <w:t xml:space="preserve"> (Polletta 2000) </w:t>
      </w:r>
      <w:r w:rsidRPr="00F73399">
        <w:rPr>
          <w:u w:val="single"/>
        </w:rPr>
        <w:t>express</w:t>
      </w:r>
      <w:r w:rsidRPr="00F73399">
        <w:rPr>
          <w:sz w:val="14"/>
        </w:rPr>
        <w:t xml:space="preserve"> “</w:t>
      </w:r>
      <w:r w:rsidRPr="00F73399">
        <w:rPr>
          <w:b/>
          <w:iCs/>
          <w:u w:val="single"/>
        </w:rPr>
        <w:t>radical ideas</w:t>
      </w:r>
      <w:r w:rsidRPr="00F73399">
        <w:rPr>
          <w:sz w:val="14"/>
        </w:rPr>
        <w:t xml:space="preserve"> [</w:t>
      </w:r>
      <w:r w:rsidRPr="00F73399">
        <w:rPr>
          <w:u w:val="single"/>
        </w:rPr>
        <w:t>that</w:t>
      </w:r>
      <w:r w:rsidRPr="00F73399">
        <w:rPr>
          <w:sz w:val="14"/>
        </w:rPr>
        <w:t xml:space="preserve">] </w:t>
      </w:r>
      <w:r w:rsidRPr="00F73399">
        <w:rPr>
          <w:u w:val="single"/>
        </w:rPr>
        <w:t>are attractive to movement actors who seek a restructuring of hegemonic ideas</w:t>
      </w:r>
      <w:r w:rsidRPr="00F73399">
        <w:rPr>
          <w:sz w:val="14"/>
        </w:rPr>
        <w:t xml:space="preserve"> and the interests they express and support” (Ferree 2003, 305– 6).</w:t>
      </w:r>
    </w:p>
    <w:p w14:paraId="2EB4ED61" w14:textId="77777777" w:rsidR="00F73399" w:rsidRPr="00F73399" w:rsidRDefault="00F73399" w:rsidP="00F73399">
      <w:r w:rsidRPr="00F73399">
        <w:rPr>
          <w:sz w:val="14"/>
        </w:rPr>
        <w:t xml:space="preserve">The latter types of </w:t>
      </w:r>
      <w:r w:rsidRPr="00F73399">
        <w:rPr>
          <w:u w:val="single"/>
        </w:rPr>
        <w:t>novel</w:t>
      </w:r>
      <w:r w:rsidRPr="00F73399">
        <w:rPr>
          <w:sz w:val="14"/>
        </w:rPr>
        <w:t xml:space="preserve"> egalitarian, </w:t>
      </w:r>
      <w:r w:rsidRPr="00F73399">
        <w:rPr>
          <w:u w:val="single"/>
        </w:rPr>
        <w:t xml:space="preserve">class-based </w:t>
      </w:r>
      <w:r w:rsidRPr="00F73399">
        <w:rPr>
          <w:highlight w:val="cyan"/>
          <w:u w:val="single"/>
        </w:rPr>
        <w:t>rights</w:t>
      </w:r>
      <w:r w:rsidRPr="00F73399">
        <w:rPr>
          <w:u w:val="single"/>
        </w:rPr>
        <w:t xml:space="preserve"> claims</w:t>
      </w:r>
      <w:r w:rsidRPr="00F73399">
        <w:rPr>
          <w:sz w:val="14"/>
        </w:rPr>
        <w:t xml:space="preserve"> most </w:t>
      </w:r>
      <w:r w:rsidRPr="00F73399">
        <w:rPr>
          <w:u w:val="single"/>
        </w:rPr>
        <w:t xml:space="preserve">often </w:t>
      </w:r>
      <w:r w:rsidRPr="00F73399">
        <w:rPr>
          <w:highlight w:val="cyan"/>
          <w:u w:val="single"/>
        </w:rPr>
        <w:t>develop from</w:t>
      </w:r>
      <w:r w:rsidRPr="00F73399">
        <w:rPr>
          <w:sz w:val="14"/>
        </w:rPr>
        <w:t xml:space="preserve"> a nomos born of </w:t>
      </w:r>
      <w:r w:rsidRPr="00F73399">
        <w:rPr>
          <w:u w:val="single"/>
        </w:rPr>
        <w:t xml:space="preserve">cultural </w:t>
      </w:r>
      <w:r w:rsidRPr="00F73399">
        <w:rPr>
          <w:highlight w:val="cyan"/>
          <w:u w:val="single"/>
        </w:rPr>
        <w:t xml:space="preserve">experiences </w:t>
      </w:r>
      <w:r w:rsidRPr="00F73399">
        <w:rPr>
          <w:b/>
          <w:iCs/>
          <w:highlight w:val="cyan"/>
          <w:u w:val="single"/>
        </w:rPr>
        <w:t>distant</w:t>
      </w:r>
      <w:r w:rsidRPr="00F73399">
        <w:rPr>
          <w:highlight w:val="cyan"/>
          <w:u w:val="single"/>
        </w:rPr>
        <w:t xml:space="preserve"> from</w:t>
      </w:r>
      <w:r w:rsidRPr="00F73399">
        <w:rPr>
          <w:u w:val="single"/>
        </w:rPr>
        <w:t xml:space="preserve"> national </w:t>
      </w:r>
      <w:r w:rsidRPr="00F73399">
        <w:rPr>
          <w:highlight w:val="cyan"/>
          <w:u w:val="single"/>
        </w:rPr>
        <w:t>legal institutions</w:t>
      </w:r>
      <w:r w:rsidRPr="00F73399">
        <w:rPr>
          <w:u w:val="single"/>
        </w:rPr>
        <w:t xml:space="preserve"> and centers of power</w:t>
      </w:r>
      <w:r w:rsidRPr="00F73399">
        <w:rPr>
          <w:sz w:val="14"/>
        </w:rPr>
        <w:t xml:space="preserve"> (Polletta 2000). They may emanate </w:t>
      </w:r>
      <w:r w:rsidRPr="00F73399">
        <w:rPr>
          <w:highlight w:val="cyan"/>
          <w:u w:val="single"/>
        </w:rPr>
        <w:t>from</w:t>
      </w:r>
      <w:r w:rsidRPr="00F73399">
        <w:rPr>
          <w:u w:val="single"/>
        </w:rPr>
        <w:t xml:space="preserve"> minority </w:t>
      </w:r>
      <w:r w:rsidRPr="00F73399">
        <w:rPr>
          <w:highlight w:val="cyan"/>
          <w:u w:val="single"/>
        </w:rPr>
        <w:t>group</w:t>
      </w:r>
      <w:r w:rsidRPr="00F73399">
        <w:rPr>
          <w:u w:val="single"/>
        </w:rPr>
        <w:t xml:space="preserve"> experiences</w:t>
      </w:r>
      <w:r w:rsidRPr="00F73399">
        <w:rPr>
          <w:sz w:val="14"/>
        </w:rPr>
        <w:t xml:space="preserve"> “</w:t>
      </w:r>
      <w:r w:rsidRPr="00F73399">
        <w:rPr>
          <w:b/>
          <w:iCs/>
          <w:highlight w:val="cyan"/>
          <w:u w:val="single"/>
        </w:rPr>
        <w:t>below</w:t>
      </w:r>
      <w:r w:rsidRPr="00F73399">
        <w:rPr>
          <w:sz w:val="14"/>
        </w:rPr>
        <w:t xml:space="preserve">,” at local peripheries removed from central </w:t>
      </w:r>
      <w:r w:rsidRPr="00F73399">
        <w:rPr>
          <w:u w:val="single"/>
        </w:rPr>
        <w:t>state power</w:t>
      </w:r>
      <w:r w:rsidRPr="00F73399">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F73399">
        <w:rPr>
          <w:u w:val="single"/>
        </w:rPr>
        <w:t xml:space="preserve">hybrid oppositional </w:t>
      </w:r>
      <w:r w:rsidRPr="00F73399">
        <w:rPr>
          <w:highlight w:val="cyan"/>
          <w:u w:val="single"/>
        </w:rPr>
        <w:t>legal consciousness</w:t>
      </w:r>
      <w:r w:rsidRPr="00F73399">
        <w:rPr>
          <w:u w:val="single"/>
        </w:rPr>
        <w:t xml:space="preserve"> was </w:t>
      </w:r>
      <w:r w:rsidRPr="00F73399">
        <w:rPr>
          <w:highlight w:val="cyan"/>
          <w:u w:val="single"/>
        </w:rPr>
        <w:t>grounded</w:t>
      </w:r>
      <w:r w:rsidRPr="00F73399">
        <w:rPr>
          <w:u w:val="single"/>
        </w:rPr>
        <w:t xml:space="preserve"> </w:t>
      </w:r>
      <w:r w:rsidRPr="00F73399">
        <w:rPr>
          <w:b/>
          <w:iCs/>
          <w:u w:val="single"/>
        </w:rPr>
        <w:t>fundamentally</w:t>
      </w:r>
      <w:r w:rsidRPr="00F73399">
        <w:rPr>
          <w:u w:val="single"/>
        </w:rPr>
        <w:t xml:space="preserve"> </w:t>
      </w:r>
      <w:r w:rsidRPr="00F73399">
        <w:rPr>
          <w:highlight w:val="cyan"/>
          <w:u w:val="single"/>
        </w:rPr>
        <w:t xml:space="preserve">in </w:t>
      </w:r>
      <w:r w:rsidRPr="00F73399">
        <w:rPr>
          <w:b/>
          <w:iCs/>
          <w:highlight w:val="cyan"/>
          <w:u w:val="single"/>
        </w:rPr>
        <w:t>experience-based understandings</w:t>
      </w:r>
      <w:r w:rsidRPr="00F73399">
        <w:rPr>
          <w:u w:val="single"/>
        </w:rPr>
        <w:t xml:space="preserve"> about</w:t>
      </w:r>
      <w:r w:rsidRPr="00F73399">
        <w:rPr>
          <w:sz w:val="14"/>
        </w:rPr>
        <w:t xml:space="preserve"> the workings of class, race, and gender </w:t>
      </w:r>
      <w:r w:rsidRPr="00F73399">
        <w:rPr>
          <w:u w:val="single"/>
        </w:rPr>
        <w:t>inequality</w:t>
      </w:r>
      <w:r w:rsidRPr="00F73399">
        <w:rPr>
          <w:sz w:val="14"/>
        </w:rPr>
        <w:t xml:space="preserve">. We reiterate that </w:t>
      </w:r>
      <w:r w:rsidRPr="00F73399">
        <w:rPr>
          <w:u w:val="single"/>
        </w:rPr>
        <w:t xml:space="preserve">the </w:t>
      </w:r>
      <w:r w:rsidRPr="00F73399">
        <w:rPr>
          <w:highlight w:val="cyan"/>
          <w:u w:val="single"/>
        </w:rPr>
        <w:t>authors</w:t>
      </w:r>
      <w:r w:rsidRPr="00F73399">
        <w:rPr>
          <w:u w:val="single"/>
        </w:rPr>
        <w:t xml:space="preserve"> of these claims </w:t>
      </w:r>
      <w:r w:rsidRPr="00F73399">
        <w:rPr>
          <w:highlight w:val="cyan"/>
          <w:u w:val="single"/>
        </w:rPr>
        <w:t>were</w:t>
      </w:r>
      <w:r w:rsidRPr="00F73399">
        <w:rPr>
          <w:u w:val="single"/>
        </w:rPr>
        <w:t xml:space="preserve"> </w:t>
      </w:r>
      <w:r w:rsidRPr="00F73399">
        <w:rPr>
          <w:b/>
          <w:iCs/>
          <w:u w:val="single"/>
        </w:rPr>
        <w:t>not privileged elites</w:t>
      </w:r>
      <w:r w:rsidRPr="00F73399">
        <w:rPr>
          <w:u w:val="single"/>
        </w:rPr>
        <w:t xml:space="preserve"> but</w:t>
      </w:r>
      <w:r w:rsidRPr="00F73399">
        <w:rPr>
          <w:sz w:val="14"/>
        </w:rPr>
        <w:t xml:space="preserve"> were “ordinary” </w:t>
      </w:r>
      <w:r w:rsidRPr="00F73399">
        <w:rPr>
          <w:b/>
          <w:iCs/>
          <w:highlight w:val="cyan"/>
          <w:u w:val="single"/>
        </w:rPr>
        <w:t>working-class activists</w:t>
      </w:r>
      <w:r w:rsidRPr="00F73399">
        <w:rPr>
          <w:u w:val="single"/>
        </w:rPr>
        <w:t xml:space="preserve"> enacting aspirations born of long-standing oppression and marginalization</w:t>
      </w:r>
      <w:r w:rsidRPr="00F73399">
        <w:t>.</w:t>
      </w:r>
    </w:p>
    <w:p w14:paraId="3A3525FF" w14:textId="77777777" w:rsidR="00F73399" w:rsidRPr="00F73399" w:rsidRDefault="00F73399" w:rsidP="00F73399"/>
    <w:sectPr w:rsidR="00F73399" w:rsidRPr="00F733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BF31B" w14:textId="77777777" w:rsidR="00C47C5C" w:rsidRDefault="00C47C5C" w:rsidP="00066D2C">
      <w:pPr>
        <w:spacing w:after="0" w:line="240" w:lineRule="auto"/>
      </w:pPr>
      <w:r>
        <w:separator/>
      </w:r>
    </w:p>
  </w:endnote>
  <w:endnote w:type="continuationSeparator" w:id="0">
    <w:p w14:paraId="6EC42244" w14:textId="77777777" w:rsidR="00C47C5C" w:rsidRDefault="00C47C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C3BF" w14:textId="77777777" w:rsidR="00C47C5C" w:rsidRDefault="00C47C5C" w:rsidP="00066D2C">
      <w:pPr>
        <w:spacing w:after="0" w:line="240" w:lineRule="auto"/>
      </w:pPr>
      <w:r>
        <w:separator/>
      </w:r>
    </w:p>
  </w:footnote>
  <w:footnote w:type="continuationSeparator" w:id="0">
    <w:p w14:paraId="40B42D20" w14:textId="77777777" w:rsidR="00C47C5C" w:rsidRDefault="00C47C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E4285B"/>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62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5D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C5C"/>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85B"/>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399"/>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2AA1B"/>
  <w15:chartTrackingRefBased/>
  <w15:docId w15:val="{8DC529B0-A379-46AE-B816-B077E81C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285B"/>
    <w:rPr>
      <w:rFonts w:ascii="Calibri" w:hAnsi="Calibri" w:cs="Calibri"/>
    </w:rPr>
  </w:style>
  <w:style w:type="paragraph" w:styleId="Heading1">
    <w:name w:val="heading 1"/>
    <w:aliases w:val="Pocket"/>
    <w:basedOn w:val="Normal"/>
    <w:next w:val="Normal"/>
    <w:link w:val="Heading1Char"/>
    <w:qFormat/>
    <w:rsid w:val="00E428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28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28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Ch,ta,t"/>
    <w:basedOn w:val="Normal"/>
    <w:next w:val="Normal"/>
    <w:link w:val="Heading4Char"/>
    <w:uiPriority w:val="3"/>
    <w:qFormat/>
    <w:rsid w:val="00E428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28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28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85B"/>
  </w:style>
  <w:style w:type="character" w:styleId="Emphasis">
    <w:name w:val="Emphasis"/>
    <w:aliases w:val="Evidence,Minimized,minimized,Highlighted,tag2,Size 10,emphasis in card,Underlined,CD Card,ED - Tag,emphasis,Emphasis!!,Bold Underline,small,bold underline,Qualifications,normal card text,Shrunk,qualifications in card,qualifications,Box,Style1,s"/>
    <w:basedOn w:val="DefaultParagraphFont"/>
    <w:link w:val="Emphasis1"/>
    <w:uiPriority w:val="8"/>
    <w:qFormat/>
    <w:rsid w:val="00E4285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285B"/>
    <w:rPr>
      <w:color w:val="auto"/>
      <w:u w:val="none"/>
    </w:rPr>
  </w:style>
  <w:style w:type="character" w:customStyle="1" w:styleId="Heading1Char">
    <w:name w:val="Heading 1 Char"/>
    <w:aliases w:val="Pocket Char"/>
    <w:basedOn w:val="DefaultParagraphFont"/>
    <w:link w:val="Heading1"/>
    <w:rsid w:val="00E428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28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28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428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285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E4285B"/>
    <w:rPr>
      <w:b w:val="0"/>
      <w:sz w:val="22"/>
      <w:u w:val="single"/>
    </w:rPr>
  </w:style>
  <w:style w:type="character" w:styleId="Strong">
    <w:name w:val="Strong"/>
    <w:basedOn w:val="DefaultParagraphFont"/>
    <w:uiPriority w:val="22"/>
    <w:semiHidden/>
    <w:qFormat/>
    <w:rsid w:val="00E4285B"/>
    <w:rPr>
      <w:b/>
      <w:bCs/>
    </w:rPr>
  </w:style>
  <w:style w:type="character" w:styleId="BookTitle">
    <w:name w:val="Book Title"/>
    <w:basedOn w:val="DefaultParagraphFont"/>
    <w:uiPriority w:val="33"/>
    <w:semiHidden/>
    <w:qFormat/>
    <w:rsid w:val="00E4285B"/>
    <w:rPr>
      <w:b/>
      <w:bCs/>
      <w:i/>
      <w:iCs/>
      <w:spacing w:val="5"/>
    </w:rPr>
  </w:style>
  <w:style w:type="character" w:customStyle="1" w:styleId="Heading5Char">
    <w:name w:val="Heading 5 Char"/>
    <w:basedOn w:val="DefaultParagraphFont"/>
    <w:link w:val="Heading5"/>
    <w:uiPriority w:val="9"/>
    <w:semiHidden/>
    <w:rsid w:val="00E428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285B"/>
  </w:style>
  <w:style w:type="paragraph" w:styleId="Header">
    <w:name w:val="header"/>
    <w:basedOn w:val="Normal"/>
    <w:link w:val="HeaderChar"/>
    <w:uiPriority w:val="99"/>
    <w:semiHidden/>
    <w:rsid w:val="00E428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285B"/>
    <w:rPr>
      <w:rFonts w:ascii="Calibri" w:hAnsi="Calibri" w:cs="Calibri"/>
    </w:rPr>
  </w:style>
  <w:style w:type="paragraph" w:styleId="Footer">
    <w:name w:val="footer"/>
    <w:basedOn w:val="Normal"/>
    <w:link w:val="FooterChar"/>
    <w:uiPriority w:val="99"/>
    <w:semiHidden/>
    <w:rsid w:val="00E428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285B"/>
    <w:rPr>
      <w:rFonts w:ascii="Calibri" w:hAnsi="Calibri" w:cs="Calibri"/>
    </w:rPr>
  </w:style>
  <w:style w:type="paragraph" w:styleId="BodyText">
    <w:name w:val="Body Text"/>
    <w:basedOn w:val="Normal"/>
    <w:link w:val="BodyTextChar"/>
    <w:uiPriority w:val="99"/>
    <w:semiHidden/>
    <w:unhideWhenUsed/>
    <w:rsid w:val="00E4285B"/>
    <w:pPr>
      <w:spacing w:after="120"/>
    </w:pPr>
  </w:style>
  <w:style w:type="character" w:customStyle="1" w:styleId="BodyTextChar">
    <w:name w:val="Body Text Char"/>
    <w:basedOn w:val="DefaultParagraphFont"/>
    <w:link w:val="BodyText"/>
    <w:uiPriority w:val="99"/>
    <w:semiHidden/>
    <w:rsid w:val="00E4285B"/>
    <w:rPr>
      <w:rFonts w:ascii="Calibri" w:hAnsi="Calibri" w:cs="Calibri"/>
    </w:rPr>
  </w:style>
  <w:style w:type="paragraph" w:styleId="NoSpacing">
    <w:name w:val="No Spacing"/>
    <w:link w:val="NoSpacingChar"/>
    <w:uiPriority w:val="99"/>
    <w:semiHidden/>
    <w:unhideWhenUsed/>
    <w:qFormat/>
    <w:rsid w:val="00E428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285B"/>
    <w:rPr>
      <w:rFonts w:ascii="Calibri" w:hAnsi="Calibri" w:cs="Calibri"/>
    </w:rPr>
  </w:style>
  <w:style w:type="character" w:styleId="Hyperlink">
    <w:name w:val="Hyperlink"/>
    <w:aliases w:val="heading 1 (block title),Important,Read,Card Text,Internet Link,Analytic Text,Internet link,Char Char1,Heading 3 Char2,Heading 3 Char1 Char1,No Underline Char1,Text 7 Char1,Tags v 2 Char1,Char Char Char Char Char Char Char Char1,Card Char1,TAG "/>
    <w:basedOn w:val="DefaultParagraphFont"/>
    <w:uiPriority w:val="99"/>
    <w:unhideWhenUsed/>
    <w:rsid w:val="00E4285B"/>
    <w:rPr>
      <w:color w:val="0563C1" w:themeColor="hyperlink"/>
      <w:u w:val="single"/>
    </w:rPr>
  </w:style>
  <w:style w:type="character" w:styleId="UnresolvedMention">
    <w:name w:val="Unresolved Mention"/>
    <w:basedOn w:val="DefaultParagraphFont"/>
    <w:uiPriority w:val="99"/>
    <w:semiHidden/>
    <w:unhideWhenUsed/>
    <w:rsid w:val="00E4285B"/>
    <w:rPr>
      <w:color w:val="605E5C"/>
      <w:shd w:val="clear" w:color="auto" w:fill="E1DFDD"/>
    </w:rPr>
  </w:style>
  <w:style w:type="paragraph" w:customStyle="1" w:styleId="Analytic">
    <w:name w:val="Analytic"/>
    <w:basedOn w:val="Normal"/>
    <w:link w:val="AnalyticChar"/>
    <w:uiPriority w:val="5"/>
    <w:qFormat/>
    <w:rsid w:val="00E4285B"/>
    <w:rPr>
      <w:b/>
      <w:color w:val="0070C0"/>
      <w:sz w:val="26"/>
    </w:rPr>
  </w:style>
  <w:style w:type="character" w:customStyle="1" w:styleId="AnalyticChar">
    <w:name w:val="Analytic Char"/>
    <w:basedOn w:val="DefaultParagraphFont"/>
    <w:link w:val="Analytic"/>
    <w:uiPriority w:val="5"/>
    <w:rsid w:val="00E4285B"/>
    <w:rPr>
      <w:rFonts w:ascii="Calibri" w:hAnsi="Calibri" w:cs="Calibri"/>
      <w:b/>
      <w:color w:val="0070C0"/>
      <w:sz w:val="26"/>
    </w:rPr>
  </w:style>
  <w:style w:type="paragraph" w:customStyle="1" w:styleId="Emphasis1">
    <w:name w:val="Emphasis1"/>
    <w:basedOn w:val="Normal"/>
    <w:link w:val="Emphasis"/>
    <w:autoRedefine/>
    <w:uiPriority w:val="8"/>
    <w:qFormat/>
    <w:rsid w:val="00E4285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E4285B"/>
    <w:pPr>
      <w:widowControl w:val="0"/>
      <w:ind w:left="720"/>
      <w:jc w:val="both"/>
    </w:pPr>
    <w:rPr>
      <w:b/>
      <w:iCs/>
      <w:u w:val="single"/>
    </w:rPr>
  </w:style>
  <w:style w:type="paragraph" w:customStyle="1" w:styleId="Emphasize">
    <w:name w:val="Emphasize"/>
    <w:basedOn w:val="Normal"/>
    <w:uiPriority w:val="7"/>
    <w:qFormat/>
    <w:rsid w:val="00E4285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ymedia.org.uk/en/2003/05/68173.html"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EB0EACD7-AE4B-49F3-B92D-02B1D7BEBD35}"/>
</file>

<file path=customXml/itemProps3.xml><?xml version="1.0" encoding="utf-8"?>
<ds:datastoreItem xmlns:ds="http://schemas.openxmlformats.org/officeDocument/2006/customXml" ds:itemID="{E6AA5020-876F-4E46-9B2D-3E1AC22C378F}"/>
</file>

<file path=customXml/itemProps4.xml><?xml version="1.0" encoding="utf-8"?>
<ds:datastoreItem xmlns:ds="http://schemas.openxmlformats.org/officeDocument/2006/customXml" ds:itemID="{3394EA28-76EA-4A95-82E2-9CB3F637255C}"/>
</file>

<file path=docProps/app.xml><?xml version="1.0" encoding="utf-8"?>
<Properties xmlns="http://schemas.openxmlformats.org/officeDocument/2006/extended-properties" xmlns:vt="http://schemas.openxmlformats.org/officeDocument/2006/docPropsVTypes">
  <Template>Debate</Template>
  <TotalTime>18</TotalTime>
  <Pages>1</Pages>
  <Words>18516</Words>
  <Characters>102024</Characters>
  <Application>Microsoft Office Word</Application>
  <DocSecurity>0</DocSecurity>
  <Lines>1108</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Kyle Draeger</cp:lastModifiedBy>
  <cp:revision>2</cp:revision>
  <dcterms:created xsi:type="dcterms:W3CDTF">2025-09-27T22:14:00Z</dcterms:created>
  <dcterms:modified xsi:type="dcterms:W3CDTF">2025-09-27T22:46:00Z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