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7210" w14:textId="77777777" w:rsidR="00D52979" w:rsidRPr="009264B8" w:rsidRDefault="00D52979" w:rsidP="00D52979">
      <w:pPr>
        <w:pStyle w:val="Heading1"/>
      </w:pPr>
      <w:r w:rsidRPr="009264B8">
        <w:t>OFF</w:t>
      </w:r>
    </w:p>
    <w:p w14:paraId="1245A4AE" w14:textId="77777777" w:rsidR="00CD5DB1" w:rsidRPr="009264B8" w:rsidRDefault="00CD5DB1" w:rsidP="00CD5DB1">
      <w:pPr>
        <w:pStyle w:val="Heading4"/>
      </w:pPr>
      <w:r w:rsidRPr="009264B8">
        <w:t xml:space="preserve">Interp – Topical 1AC’s are a </w:t>
      </w:r>
      <w:r w:rsidRPr="009264B8">
        <w:rPr>
          <w:i/>
          <w:u w:val="single"/>
        </w:rPr>
        <w:t>necessary</w:t>
      </w:r>
      <w:r w:rsidRPr="009264B8">
        <w:t xml:space="preserve">, but </w:t>
      </w:r>
      <w:r w:rsidRPr="009264B8">
        <w:rPr>
          <w:i/>
          <w:u w:val="single"/>
        </w:rPr>
        <w:t>not sufficient</w:t>
      </w:r>
      <w:r w:rsidRPr="009264B8">
        <w:t xml:space="preserve"> burden for an affirmative ballot, winning a single violation means negative teams ought not have to rejoin to win</w:t>
      </w:r>
    </w:p>
    <w:p w14:paraId="14CB5572" w14:textId="77777777" w:rsidR="00CD5DB1" w:rsidRPr="009264B8" w:rsidRDefault="00CD5DB1" w:rsidP="00CD5DB1"/>
    <w:p w14:paraId="5799ACA9" w14:textId="77777777" w:rsidR="00CD5DB1" w:rsidRPr="009264B8" w:rsidRDefault="00CD5DB1" w:rsidP="00CD5DB1">
      <w:pPr>
        <w:pStyle w:val="Heading4"/>
        <w:rPr>
          <w:rFonts w:cs="Times New Roman"/>
        </w:rPr>
      </w:pPr>
      <w:r w:rsidRPr="009264B8">
        <w:rPr>
          <w:rFonts w:cs="Times New Roman"/>
        </w:rPr>
        <w:t>‘Resolved’ means to enact a policy by law</w:t>
      </w:r>
    </w:p>
    <w:p w14:paraId="3D81BCB7" w14:textId="77777777" w:rsidR="00CD5DB1" w:rsidRPr="009264B8" w:rsidRDefault="00CD5DB1" w:rsidP="00CD5DB1">
      <w:pPr>
        <w:rPr>
          <w:rStyle w:val="StyleStyle4CharTimesNewRoman11pt"/>
          <w:rFonts w:ascii="Georgia" w:hAnsi="Georgia"/>
        </w:rPr>
      </w:pPr>
      <w:r w:rsidRPr="009264B8">
        <w:rPr>
          <w:rStyle w:val="Style13ptBold"/>
        </w:rPr>
        <w:t>Words and Phrases 64</w:t>
      </w:r>
      <w:r w:rsidRPr="009264B8">
        <w:t xml:space="preserve"> (Permanent Edition)</w:t>
      </w:r>
    </w:p>
    <w:p w14:paraId="353192D8" w14:textId="77777777" w:rsidR="00CD5DB1" w:rsidRPr="009264B8" w:rsidRDefault="00CD5DB1" w:rsidP="00CD5DB1">
      <w:pPr>
        <w:rPr>
          <w:rFonts w:cstheme="minorHAnsi"/>
          <w:sz w:val="16"/>
        </w:rPr>
      </w:pPr>
      <w:r w:rsidRPr="009264B8">
        <w:rPr>
          <w:rStyle w:val="StyleStyle4CharTimesNewRoman11pt"/>
          <w:rFonts w:ascii="Georgia" w:hAnsi="Georgia" w:cstheme="minorHAnsi"/>
          <w:sz w:val="22"/>
        </w:rPr>
        <w:t xml:space="preserve">Definition of the word </w:t>
      </w:r>
      <w:r w:rsidRPr="009264B8">
        <w:rPr>
          <w:rStyle w:val="StyleStyle4CharTimesNewRoman11pt"/>
          <w:rFonts w:ascii="Georgia" w:hAnsi="Georgia" w:cstheme="minorHAnsi"/>
          <w:sz w:val="22"/>
          <w:highlight w:val="cyan"/>
        </w:rPr>
        <w:t>“resolve,”</w:t>
      </w:r>
      <w:r w:rsidRPr="009264B8">
        <w:rPr>
          <w:rFonts w:cstheme="minorHAnsi"/>
          <w:sz w:val="16"/>
        </w:rPr>
        <w:t xml:space="preserve"> given by Webster is “to express an opinion or determination by resolution or vote; as ‘it was resolved by the legislature;” It </w:t>
      </w:r>
      <w:r w:rsidRPr="009264B8">
        <w:rPr>
          <w:rStyle w:val="StyleStyle4CharTimesNewRoman11pt"/>
          <w:rFonts w:ascii="Georgia" w:hAnsi="Georgia" w:cstheme="minorHAnsi"/>
          <w:sz w:val="22"/>
        </w:rPr>
        <w:t>is</w:t>
      </w:r>
      <w:r w:rsidRPr="009264B8">
        <w:rPr>
          <w:rStyle w:val="Style11pt"/>
          <w:rFonts w:cstheme="minorHAnsi"/>
          <w:sz w:val="16"/>
        </w:rPr>
        <w:t xml:space="preserve"> </w:t>
      </w:r>
      <w:r w:rsidRPr="009264B8">
        <w:rPr>
          <w:rFonts w:cstheme="minorHAnsi"/>
          <w:sz w:val="16"/>
        </w:rPr>
        <w:t>of</w:t>
      </w:r>
      <w:r w:rsidRPr="009264B8">
        <w:rPr>
          <w:rStyle w:val="Style11pt"/>
          <w:rFonts w:cstheme="minorHAnsi"/>
          <w:sz w:val="16"/>
        </w:rPr>
        <w:t xml:space="preserve"> </w:t>
      </w:r>
      <w:r w:rsidRPr="009264B8">
        <w:rPr>
          <w:rStyle w:val="StyleStyle4CharTimesNewRoman11pt"/>
          <w:rFonts w:ascii="Georgia" w:hAnsi="Georgia" w:cstheme="minorHAnsi"/>
          <w:sz w:val="22"/>
        </w:rPr>
        <w:t>similar</w:t>
      </w:r>
      <w:r w:rsidRPr="009264B8">
        <w:rPr>
          <w:rStyle w:val="Style11pt"/>
          <w:rFonts w:cstheme="minorHAnsi"/>
          <w:sz w:val="16"/>
        </w:rPr>
        <w:t xml:space="preserve"> </w:t>
      </w:r>
      <w:r w:rsidRPr="009264B8">
        <w:rPr>
          <w:rFonts w:cstheme="minorHAnsi"/>
          <w:sz w:val="16"/>
        </w:rPr>
        <w:t>force</w:t>
      </w:r>
      <w:r w:rsidRPr="009264B8">
        <w:rPr>
          <w:rStyle w:val="Style11pt"/>
          <w:rFonts w:cstheme="minorHAnsi"/>
          <w:sz w:val="16"/>
        </w:rPr>
        <w:t xml:space="preserve"> </w:t>
      </w:r>
      <w:r w:rsidRPr="009264B8">
        <w:rPr>
          <w:rStyle w:val="StyleStyle4CharTimesNewRoman11pt"/>
          <w:rFonts w:ascii="Georgia" w:hAnsi="Georgia" w:cstheme="minorHAnsi"/>
          <w:sz w:val="22"/>
        </w:rPr>
        <w:t xml:space="preserve">to the word “enact,” which </w:t>
      </w:r>
      <w:r w:rsidRPr="009264B8">
        <w:rPr>
          <w:rStyle w:val="StyleStyle4CharTimesNewRoman11pt"/>
          <w:rFonts w:ascii="Georgia" w:hAnsi="Georgia" w:cstheme="minorHAnsi"/>
          <w:sz w:val="22"/>
          <w:highlight w:val="cyan"/>
        </w:rPr>
        <w:t>is defined</w:t>
      </w:r>
      <w:r w:rsidRPr="009264B8">
        <w:rPr>
          <w:rStyle w:val="Style11pt"/>
          <w:rFonts w:cstheme="minorHAnsi"/>
          <w:sz w:val="16"/>
        </w:rPr>
        <w:t xml:space="preserve"> </w:t>
      </w:r>
      <w:r w:rsidRPr="009264B8">
        <w:rPr>
          <w:rFonts w:cstheme="minorHAnsi"/>
          <w:sz w:val="16"/>
        </w:rPr>
        <w:t xml:space="preserve">by Bouvier </w:t>
      </w:r>
      <w:r w:rsidRPr="009264B8">
        <w:rPr>
          <w:rStyle w:val="Style1Char1"/>
          <w:rFonts w:ascii="Georgia" w:hAnsi="Georgia" w:cstheme="minorHAnsi"/>
          <w:sz w:val="22"/>
          <w:highlight w:val="cyan"/>
        </w:rPr>
        <w:t>as</w:t>
      </w:r>
      <w:r w:rsidRPr="009264B8">
        <w:rPr>
          <w:rStyle w:val="StyleStyle4CharTimesNewRoman11pt"/>
          <w:rFonts w:ascii="Georgia" w:hAnsi="Georgia" w:cstheme="minorHAnsi"/>
          <w:sz w:val="22"/>
        </w:rPr>
        <w:t xml:space="preserve"> meaning </w:t>
      </w:r>
      <w:r w:rsidRPr="009264B8">
        <w:rPr>
          <w:rStyle w:val="StyleStyle4CharTimesNewRoman11pt"/>
          <w:rFonts w:ascii="Georgia" w:hAnsi="Georgia" w:cstheme="minorHAnsi"/>
          <w:sz w:val="22"/>
          <w:highlight w:val="cyan"/>
        </w:rPr>
        <w:t>“to establish by law”</w:t>
      </w:r>
      <w:r w:rsidRPr="009264B8">
        <w:rPr>
          <w:rStyle w:val="Style11pt"/>
          <w:rFonts w:cstheme="minorHAnsi"/>
          <w:sz w:val="16"/>
        </w:rPr>
        <w:t>.</w:t>
      </w:r>
    </w:p>
    <w:p w14:paraId="49DB448E" w14:textId="77777777" w:rsidR="00CD5DB1" w:rsidRPr="009264B8" w:rsidRDefault="00CD5DB1" w:rsidP="00CD5DB1"/>
    <w:p w14:paraId="7BE1DE7D" w14:textId="77777777" w:rsidR="00CD5DB1" w:rsidRPr="009264B8" w:rsidRDefault="00CD5DB1" w:rsidP="00CD5DB1">
      <w:pPr>
        <w:pStyle w:val="Heading4"/>
      </w:pPr>
      <w:r w:rsidRPr="009264B8">
        <w:t>USFG refers to the three branches</w:t>
      </w:r>
    </w:p>
    <w:p w14:paraId="232158A0" w14:textId="77777777" w:rsidR="00CD5DB1" w:rsidRPr="009264B8" w:rsidRDefault="00CD5DB1" w:rsidP="00CD5DB1">
      <w:r w:rsidRPr="009264B8">
        <w:rPr>
          <w:rStyle w:val="Style13ptBold"/>
        </w:rPr>
        <w:t>Reynolds 23</w:t>
      </w:r>
      <w:r w:rsidRPr="009264B8">
        <w:t xml:space="preserve"> </w:t>
      </w:r>
      <w:r w:rsidRPr="009264B8">
        <w:rPr>
          <w:sz w:val="22"/>
          <w:szCs w:val="21"/>
        </w:rPr>
        <w:t xml:space="preserve">(Alicia Reynolds holds a </w:t>
      </w:r>
      <w:proofErr w:type="gramStart"/>
      <w:r w:rsidRPr="009264B8">
        <w:rPr>
          <w:sz w:val="22"/>
          <w:szCs w:val="21"/>
        </w:rPr>
        <w:t>Bachelor's degree in History</w:t>
      </w:r>
      <w:proofErr w:type="gramEnd"/>
      <w:r w:rsidRPr="009264B8">
        <w:rPr>
          <w:sz w:val="22"/>
          <w:szCs w:val="21"/>
        </w:rPr>
        <w:t xml:space="preserve"> from the University of California, Berkeley, and a </w:t>
      </w:r>
      <w:proofErr w:type="gramStart"/>
      <w:r w:rsidRPr="009264B8">
        <w:rPr>
          <w:sz w:val="22"/>
          <w:szCs w:val="21"/>
        </w:rPr>
        <w:t>Master's degree in American Studies</w:t>
      </w:r>
      <w:proofErr w:type="gramEnd"/>
      <w:r w:rsidRPr="009264B8">
        <w:rPr>
          <w:sz w:val="22"/>
          <w:szCs w:val="21"/>
        </w:rPr>
        <w:t xml:space="preserve"> from Columbia University. Alicia is a keen writer and consultant for ConstitutionUS.com, creating engaging content that demystifies complex constitutional concepts for a wide audience. https://constitutionus.com/constitution/what-is-a-federal-government/)</w:t>
      </w:r>
    </w:p>
    <w:p w14:paraId="5151A54D" w14:textId="77777777" w:rsidR="00CD5DB1" w:rsidRPr="009264B8" w:rsidRDefault="00CD5DB1" w:rsidP="00CD5DB1">
      <w:pPr>
        <w:rPr>
          <w:rFonts w:cs="Segoe UI"/>
          <w:color w:val="333333"/>
          <w:sz w:val="16"/>
          <w:shd w:val="clear" w:color="auto" w:fill="FFFFFF"/>
        </w:rPr>
      </w:pPr>
      <w:r w:rsidRPr="009264B8">
        <w:rPr>
          <w:rFonts w:cs="Segoe UI"/>
          <w:color w:val="333333"/>
          <w:sz w:val="16"/>
          <w:shd w:val="clear" w:color="auto" w:fill="FFFFFF"/>
        </w:rPr>
        <w:t xml:space="preserve">The </w:t>
      </w:r>
      <w:r w:rsidRPr="009264B8">
        <w:rPr>
          <w:rStyle w:val="StyleUnderline"/>
          <w:highlight w:val="cyan"/>
        </w:rPr>
        <w:t>U</w:t>
      </w:r>
      <w:r w:rsidRPr="009264B8">
        <w:rPr>
          <w:sz w:val="16"/>
        </w:rPr>
        <w:t>nited</w:t>
      </w:r>
      <w:r w:rsidRPr="009264B8">
        <w:rPr>
          <w:rStyle w:val="StyleUnderline"/>
        </w:rPr>
        <w:t xml:space="preserve"> </w:t>
      </w:r>
      <w:r w:rsidRPr="009264B8">
        <w:rPr>
          <w:rStyle w:val="StyleUnderline"/>
          <w:highlight w:val="cyan"/>
        </w:rPr>
        <w:t>S</w:t>
      </w:r>
      <w:r w:rsidRPr="009264B8">
        <w:rPr>
          <w:sz w:val="16"/>
        </w:rPr>
        <w:t xml:space="preserve">tates </w:t>
      </w:r>
      <w:r w:rsidRPr="009264B8">
        <w:rPr>
          <w:rStyle w:val="StyleUnderline"/>
          <w:highlight w:val="cyan"/>
        </w:rPr>
        <w:t>f</w:t>
      </w:r>
      <w:r w:rsidRPr="009264B8">
        <w:rPr>
          <w:sz w:val="16"/>
        </w:rPr>
        <w:t>ederal</w:t>
      </w:r>
      <w:r w:rsidRPr="009264B8">
        <w:rPr>
          <w:rStyle w:val="StyleUnderline"/>
        </w:rPr>
        <w:t xml:space="preserve"> </w:t>
      </w:r>
      <w:r w:rsidRPr="009264B8">
        <w:rPr>
          <w:rStyle w:val="StyleUnderline"/>
          <w:highlight w:val="cyan"/>
        </w:rPr>
        <w:t>g</w:t>
      </w:r>
      <w:r w:rsidRPr="009264B8">
        <w:rPr>
          <w:sz w:val="16"/>
        </w:rPr>
        <w:t xml:space="preserve">overnment </w:t>
      </w:r>
      <w:r w:rsidRPr="009264B8">
        <w:rPr>
          <w:rStyle w:val="StyleUnderline"/>
          <w:highlight w:val="cyan"/>
        </w:rPr>
        <w:t>is comprised</w:t>
      </w:r>
      <w:r w:rsidRPr="009264B8">
        <w:rPr>
          <w:rFonts w:cs="Segoe UI"/>
          <w:color w:val="333333"/>
          <w:sz w:val="16"/>
          <w:shd w:val="clear" w:color="auto" w:fill="FFFFFF"/>
        </w:rPr>
        <w:t xml:space="preserve"> </w:t>
      </w:r>
      <w:r w:rsidRPr="009264B8">
        <w:rPr>
          <w:rStyle w:val="StyleUnderline"/>
          <w:highlight w:val="cyan"/>
        </w:rPr>
        <w:t>of three</w:t>
      </w:r>
      <w:r w:rsidRPr="009264B8">
        <w:rPr>
          <w:rStyle w:val="StyleUnderline"/>
        </w:rPr>
        <w:t xml:space="preserve"> </w:t>
      </w:r>
      <w:r w:rsidRPr="009264B8">
        <w:rPr>
          <w:rFonts w:cs="Segoe UI"/>
          <w:color w:val="333333"/>
          <w:sz w:val="16"/>
          <w:shd w:val="clear" w:color="auto" w:fill="FFFFFF"/>
        </w:rPr>
        <w:t xml:space="preserve">distinct </w:t>
      </w:r>
      <w:r w:rsidRPr="009264B8">
        <w:rPr>
          <w:rStyle w:val="StyleUnderline"/>
          <w:highlight w:val="cyan"/>
        </w:rPr>
        <w:t>branches</w:t>
      </w:r>
      <w:r w:rsidRPr="009264B8">
        <w:rPr>
          <w:rStyle w:val="StyleUnderline"/>
        </w:rPr>
        <w:t xml:space="preserve"> the executive, legislative, and judicial branches</w:t>
      </w:r>
      <w:r w:rsidRPr="009264B8">
        <w:rPr>
          <w:rFonts w:cs="Segoe UI"/>
          <w:color w:val="333333"/>
          <w:sz w:val="16"/>
          <w:shd w:val="clear" w:color="auto" w:fill="FFFFFF"/>
        </w:rPr>
        <w:t>, each of which holds separate powers and responsibilities. </w:t>
      </w:r>
    </w:p>
    <w:p w14:paraId="443F5722" w14:textId="77777777" w:rsidR="00CD5DB1" w:rsidRPr="009264B8" w:rsidRDefault="00CD5DB1" w:rsidP="00CD5DB1">
      <w:pPr>
        <w:rPr>
          <w:sz w:val="16"/>
        </w:rPr>
      </w:pPr>
    </w:p>
    <w:p w14:paraId="4CFE9D3A" w14:textId="77777777" w:rsidR="00CD5DB1" w:rsidRPr="009264B8" w:rsidRDefault="00CD5DB1" w:rsidP="00CD5DB1">
      <w:pPr>
        <w:pStyle w:val="Heading4"/>
      </w:pPr>
      <w:r w:rsidRPr="009264B8">
        <w:t xml:space="preserve">‘Should’ requires </w:t>
      </w:r>
      <w:r w:rsidRPr="009264B8">
        <w:rPr>
          <w:u w:val="single"/>
        </w:rPr>
        <w:t>mandating</w:t>
      </w:r>
      <w:r w:rsidRPr="009264B8">
        <w:t xml:space="preserve"> action.</w:t>
      </w:r>
    </w:p>
    <w:p w14:paraId="5EE286CC" w14:textId="77777777" w:rsidR="00CD5DB1" w:rsidRPr="009264B8" w:rsidRDefault="00CD5DB1" w:rsidP="00CD5DB1">
      <w:r w:rsidRPr="009264B8">
        <w:t xml:space="preserve">David H. </w:t>
      </w:r>
      <w:r w:rsidRPr="009264B8">
        <w:rPr>
          <w:rStyle w:val="Style13ptBold"/>
        </w:rPr>
        <w:t>Sawyer 17</w:t>
      </w:r>
      <w:r w:rsidRPr="009264B8">
        <w:t>, Judge on the Michigan Court of Appeals, J.D. from Valparaiso School of Law, “Spartan Specialties, Ltd. v. Senior Servs.”, Court of Appeals of Michigan, 2017 Mich. App. LEXIS 1178, 7/20/2017, Lexis</w:t>
      </w:r>
    </w:p>
    <w:p w14:paraId="335A19F3" w14:textId="77777777" w:rsidR="00CD5DB1" w:rsidRPr="009264B8" w:rsidRDefault="00CD5DB1" w:rsidP="00CD5DB1">
      <w:pPr>
        <w:rPr>
          <w:sz w:val="16"/>
        </w:rPr>
      </w:pPr>
      <w:r w:rsidRPr="009264B8">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9264B8">
        <w:rPr>
          <w:rStyle w:val="StyleUnderline"/>
        </w:rPr>
        <w:t xml:space="preserve">An </w:t>
      </w:r>
      <w:r w:rsidRPr="009264B8">
        <w:rPr>
          <w:rStyle w:val="Emphasis"/>
        </w:rPr>
        <w:t>ordinary</w:t>
      </w:r>
      <w:r w:rsidRPr="009264B8">
        <w:rPr>
          <w:rStyle w:val="StyleUnderline"/>
        </w:rPr>
        <w:t xml:space="preserve"> and </w:t>
      </w:r>
      <w:r w:rsidRPr="009264B8">
        <w:rPr>
          <w:rStyle w:val="Emphasis"/>
        </w:rPr>
        <w:t>common</w:t>
      </w:r>
      <w:r w:rsidRPr="009264B8">
        <w:rPr>
          <w:rStyle w:val="StyleUnderline"/>
        </w:rPr>
        <w:t xml:space="preserve"> meaning of the word </w:t>
      </w:r>
      <w:r w:rsidRPr="009264B8">
        <w:rPr>
          <w:rStyle w:val="StyleUnderline"/>
          <w:highlight w:val="cyan"/>
        </w:rPr>
        <w:t>"should" is</w:t>
      </w:r>
      <w:r w:rsidRPr="009264B8">
        <w:rPr>
          <w:rStyle w:val="StyleUnderline"/>
        </w:rPr>
        <w:t xml:space="preserve"> that it denotes </w:t>
      </w:r>
      <w:r w:rsidRPr="009264B8">
        <w:rPr>
          <w:rStyle w:val="StyleUnderline"/>
          <w:highlight w:val="cyan"/>
        </w:rPr>
        <w:t xml:space="preserve">a </w:t>
      </w:r>
      <w:r w:rsidRPr="009264B8">
        <w:rPr>
          <w:rStyle w:val="Emphasis"/>
          <w:highlight w:val="cyan"/>
        </w:rPr>
        <w:t>mandatory obligation</w:t>
      </w:r>
      <w:r w:rsidRPr="009264B8">
        <w:rPr>
          <w:sz w:val="16"/>
        </w:rPr>
        <w:t xml:space="preserve">. [*9]  </w:t>
      </w:r>
      <w:r w:rsidRPr="009264B8">
        <w:rPr>
          <w:rStyle w:val="StyleUnderline"/>
        </w:rPr>
        <w:t>See People v Fosnaugh</w:t>
      </w:r>
      <w:r w:rsidRPr="009264B8">
        <w:rPr>
          <w:sz w:val="16"/>
        </w:rPr>
        <w:t>, 248 Mich App 444, 455; 639 NW2d 587 (2001) (</w:t>
      </w:r>
      <w:r w:rsidRPr="009264B8">
        <w:rPr>
          <w:rStyle w:val="StyleUnderline"/>
        </w:rPr>
        <w:t xml:space="preserve">stating that "the word 'should' can, in certain contexts, connote an </w:t>
      </w:r>
      <w:r w:rsidRPr="009264B8">
        <w:rPr>
          <w:rStyle w:val="Emphasis"/>
        </w:rPr>
        <w:t>obligatory effect</w:t>
      </w:r>
      <w:r w:rsidRPr="009264B8">
        <w:rPr>
          <w:rStyle w:val="StyleUnderline"/>
        </w:rPr>
        <w:t>"</w:t>
      </w:r>
      <w:r w:rsidRPr="009264B8">
        <w:rPr>
          <w:sz w:val="16"/>
        </w:rPr>
        <w:t>); Merriam-</w:t>
      </w:r>
      <w:r w:rsidRPr="009264B8">
        <w:rPr>
          <w:rStyle w:val="StyleUnderline"/>
        </w:rPr>
        <w:t>Webster's</w:t>
      </w:r>
      <w:r w:rsidRPr="009264B8">
        <w:rPr>
          <w:sz w:val="16"/>
        </w:rPr>
        <w:t xml:space="preserve"> College Dictionary (11th ed) (</w:t>
      </w:r>
      <w:r w:rsidRPr="009264B8">
        <w:rPr>
          <w:rStyle w:val="StyleUnderline"/>
        </w:rPr>
        <w:t>defining "should," in pertinent part, as "</w:t>
      </w:r>
      <w:r w:rsidRPr="009264B8">
        <w:rPr>
          <w:rStyle w:val="StyleUnderline"/>
          <w:highlight w:val="cyan"/>
        </w:rPr>
        <w:t>used</w:t>
      </w:r>
      <w:r w:rsidRPr="009264B8">
        <w:rPr>
          <w:rStyle w:val="StyleUnderline"/>
        </w:rPr>
        <w:t xml:space="preserve"> in auxiliary function </w:t>
      </w:r>
      <w:r w:rsidRPr="009264B8">
        <w:rPr>
          <w:rStyle w:val="StyleUnderline"/>
          <w:highlight w:val="cyan"/>
        </w:rPr>
        <w:t>to express</w:t>
      </w:r>
      <w:r w:rsidRPr="009264B8">
        <w:rPr>
          <w:rStyle w:val="StyleUnderline"/>
        </w:rPr>
        <w:t xml:space="preserve"> obligation, </w:t>
      </w:r>
      <w:r w:rsidRPr="009264B8">
        <w:rPr>
          <w:rStyle w:val="Emphasis"/>
          <w:highlight w:val="cyan"/>
        </w:rPr>
        <w:t>propriety</w:t>
      </w:r>
      <w:r w:rsidRPr="009264B8">
        <w:rPr>
          <w:rStyle w:val="StyleUnderline"/>
        </w:rPr>
        <w:t>, or expediency"</w:t>
      </w:r>
      <w:r w:rsidRPr="009264B8">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22A250F4" w14:textId="77777777" w:rsidR="00CD5DB1" w:rsidRPr="009264B8" w:rsidRDefault="00CD5DB1" w:rsidP="00CD5DB1">
      <w:pPr>
        <w:pStyle w:val="Heading4"/>
        <w:rPr>
          <w:rFonts w:cs="Times New Roman"/>
        </w:rPr>
      </w:pPr>
      <w:r w:rsidRPr="009264B8">
        <w:rPr>
          <w:rFonts w:cs="Times New Roman"/>
        </w:rPr>
        <w:t xml:space="preserve">‘Its’ </w:t>
      </w:r>
      <w:r w:rsidRPr="009264B8">
        <w:rPr>
          <w:rFonts w:cs="Times New Roman"/>
          <w:u w:val="single"/>
        </w:rPr>
        <w:t>refers</w:t>
      </w:r>
      <w:r w:rsidRPr="009264B8">
        <w:rPr>
          <w:rFonts w:cs="Times New Roman"/>
        </w:rPr>
        <w:t xml:space="preserve"> to the U.S. and is </w:t>
      </w:r>
      <w:r w:rsidRPr="009264B8">
        <w:rPr>
          <w:rFonts w:cs="Times New Roman"/>
          <w:u w:val="single"/>
        </w:rPr>
        <w:t>possessive</w:t>
      </w:r>
    </w:p>
    <w:p w14:paraId="480853AB" w14:textId="77777777" w:rsidR="00CD5DB1" w:rsidRPr="009264B8" w:rsidRDefault="00CD5DB1" w:rsidP="00CD5DB1">
      <w:r w:rsidRPr="009264B8">
        <w:t xml:space="preserve">W.C. </w:t>
      </w:r>
      <w:r w:rsidRPr="009264B8">
        <w:rPr>
          <w:rStyle w:val="Style13ptBold"/>
        </w:rPr>
        <w:t>Updegrave 91</w:t>
      </w:r>
      <w:r w:rsidRPr="009264B8">
        <w:t>, “Explanation of ZIP Code Address Purpose”, 8/19/1991, http://www.supremelaw.org/ref/zipcode/updegrav.htm</w:t>
      </w:r>
    </w:p>
    <w:p w14:paraId="027E955A" w14:textId="77777777" w:rsidR="00CD5DB1" w:rsidRPr="009264B8" w:rsidRDefault="00CD5DB1" w:rsidP="00CD5DB1">
      <w:pPr>
        <w:rPr>
          <w:sz w:val="16"/>
        </w:rPr>
      </w:pPr>
      <w:r w:rsidRPr="009264B8">
        <w:rPr>
          <w:sz w:val="16"/>
        </w:rPr>
        <w:t xml:space="preserve">More specifically, looking at the map on page 11 of the National ZIP Code Directory, e.g. at a local post office, one will </w:t>
      </w:r>
      <w:proofErr w:type="gramStart"/>
      <w:r w:rsidRPr="009264B8">
        <w:rPr>
          <w:sz w:val="16"/>
        </w:rPr>
        <w:t>see  that</w:t>
      </w:r>
      <w:proofErr w:type="gramEnd"/>
      <w:r w:rsidRPr="009264B8">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9264B8">
        <w:rPr>
          <w:rStyle w:val="TitleChar"/>
          <w:sz w:val="22"/>
          <w:highlight w:val="cyan"/>
        </w:rPr>
        <w:t xml:space="preserve">Note the </w:t>
      </w:r>
      <w:r w:rsidRPr="009264B8">
        <w:rPr>
          <w:rStyle w:val="Emphasis"/>
          <w:highlight w:val="cyan"/>
        </w:rPr>
        <w:t>singular possessive</w:t>
      </w:r>
      <w:r w:rsidRPr="009264B8">
        <w:rPr>
          <w:rStyle w:val="TitleChar"/>
          <w:sz w:val="22"/>
          <w:highlight w:val="cyan"/>
        </w:rPr>
        <w:t xml:space="preserve"> pronoun "its",</w:t>
      </w:r>
      <w:r w:rsidRPr="009264B8">
        <w:rPr>
          <w:rStyle w:val="TitleChar"/>
          <w:sz w:val="22"/>
        </w:rPr>
        <w:t xml:space="preserve"> not "their", therefore </w:t>
      </w:r>
      <w:r w:rsidRPr="009264B8">
        <w:rPr>
          <w:rStyle w:val="TitleChar"/>
          <w:sz w:val="22"/>
          <w:highlight w:val="cyan"/>
        </w:rPr>
        <w:t>carrying the implication</w:t>
      </w:r>
      <w:r w:rsidRPr="009264B8">
        <w:rPr>
          <w:rStyle w:val="TitleChar"/>
          <w:sz w:val="22"/>
        </w:rPr>
        <w:t xml:space="preserve"> that </w:t>
      </w:r>
      <w:r w:rsidRPr="009264B8">
        <w:rPr>
          <w:rStyle w:val="TitleChar"/>
          <w:sz w:val="22"/>
          <w:highlight w:val="cyan"/>
        </w:rPr>
        <w:t>it relates to the "</w:t>
      </w:r>
      <w:r w:rsidRPr="009264B8">
        <w:rPr>
          <w:rStyle w:val="Emphasis"/>
          <w:highlight w:val="cyan"/>
        </w:rPr>
        <w:t>U</w:t>
      </w:r>
      <w:r w:rsidRPr="009264B8">
        <w:rPr>
          <w:rStyle w:val="Heading3Char"/>
          <w:rFonts w:eastAsia="Calibri" w:cs="Times New Roman"/>
          <w:b w:val="0"/>
          <w:sz w:val="22"/>
        </w:rPr>
        <w:t xml:space="preserve">nited </w:t>
      </w:r>
      <w:r w:rsidRPr="009264B8">
        <w:rPr>
          <w:rStyle w:val="Emphasis"/>
          <w:highlight w:val="cyan"/>
        </w:rPr>
        <w:t>S</w:t>
      </w:r>
      <w:r w:rsidRPr="009264B8">
        <w:rPr>
          <w:rStyle w:val="Heading3Char"/>
          <w:rFonts w:eastAsia="Calibri" w:cs="Times New Roman"/>
          <w:b w:val="0"/>
          <w:sz w:val="22"/>
        </w:rPr>
        <w:t xml:space="preserve">tates" </w:t>
      </w:r>
      <w:r w:rsidRPr="009264B8">
        <w:rPr>
          <w:rStyle w:val="TitleChar"/>
          <w:sz w:val="22"/>
        </w:rPr>
        <w:t xml:space="preserve">as a corporation domiciled in the </w:t>
      </w:r>
      <w:r w:rsidRPr="009264B8">
        <w:rPr>
          <w:rStyle w:val="Emphasis"/>
        </w:rPr>
        <w:t>D</w:t>
      </w:r>
      <w:r w:rsidRPr="009264B8">
        <w:rPr>
          <w:rStyle w:val="TitleChar"/>
          <w:sz w:val="22"/>
        </w:rPr>
        <w:t xml:space="preserve">istrict of </w:t>
      </w:r>
      <w:r w:rsidRPr="009264B8">
        <w:rPr>
          <w:rStyle w:val="Emphasis"/>
        </w:rPr>
        <w:t>C</w:t>
      </w:r>
      <w:r w:rsidRPr="009264B8">
        <w:rPr>
          <w:rStyle w:val="TitleChar"/>
          <w:sz w:val="22"/>
        </w:rPr>
        <w:t xml:space="preserve">olumbia (in the singular sense), not in the sense of being the 50 States of the Union (in the plural sense). </w:t>
      </w:r>
      <w:r w:rsidRPr="009264B8">
        <w:rPr>
          <w:sz w:val="16"/>
        </w:rPr>
        <w:t xml:space="preserve">The map shows all the States of the Union, but it also shows D.C., Puerto Rico and the Virgin Islands, making the explanatory statement literally correct. </w:t>
      </w:r>
    </w:p>
    <w:p w14:paraId="4D344316" w14:textId="77777777" w:rsidR="00CD5DB1" w:rsidRPr="009264B8" w:rsidRDefault="00CD5DB1" w:rsidP="00CD5DB1">
      <w:pPr>
        <w:pStyle w:val="Heading4"/>
      </w:pPr>
      <w:r w:rsidRPr="009264B8">
        <w:t xml:space="preserve">‘Collective Bargaining Rights’ is the </w:t>
      </w:r>
      <w:r w:rsidRPr="009264B8">
        <w:rPr>
          <w:u w:val="single"/>
        </w:rPr>
        <w:t>legal right</w:t>
      </w:r>
      <w:r w:rsidRPr="009264B8">
        <w:t xml:space="preserve"> between </w:t>
      </w:r>
      <w:r w:rsidRPr="009264B8">
        <w:rPr>
          <w:u w:val="single"/>
        </w:rPr>
        <w:t>unions</w:t>
      </w:r>
      <w:r w:rsidRPr="009264B8">
        <w:t xml:space="preserve"> and </w:t>
      </w:r>
      <w:r w:rsidRPr="009264B8">
        <w:rPr>
          <w:u w:val="single"/>
        </w:rPr>
        <w:t>employers</w:t>
      </w:r>
      <w:r w:rsidRPr="009264B8">
        <w:t>.</w:t>
      </w:r>
    </w:p>
    <w:p w14:paraId="68FE6EF8" w14:textId="77777777" w:rsidR="00CD5DB1" w:rsidRPr="009264B8" w:rsidRDefault="00CD5DB1" w:rsidP="00CD5DB1">
      <w:r w:rsidRPr="009264B8">
        <w:rPr>
          <w:rStyle w:val="Style13ptBold"/>
        </w:rPr>
        <w:t>NLRB ND</w:t>
      </w:r>
      <w:r w:rsidRPr="009264B8">
        <w:t xml:space="preserve"> – National Labor Relations Board, “Collective Bargaining Rights,” accessed 7/19/25, https://www.nlrb.gov/about-nlrb/rights-we-protect/the-law/employees/collective-bargaining-rights</w:t>
      </w:r>
    </w:p>
    <w:p w14:paraId="03F417FC" w14:textId="77777777" w:rsidR="00CD5DB1" w:rsidRPr="009264B8" w:rsidRDefault="00CD5DB1" w:rsidP="00CD5DB1">
      <w:pPr>
        <w:rPr>
          <w:sz w:val="16"/>
        </w:rPr>
      </w:pPr>
      <w:r w:rsidRPr="009264B8">
        <w:rPr>
          <w:rStyle w:val="Emphasis"/>
          <w:highlight w:val="cyan"/>
        </w:rPr>
        <w:t>Collective bargaining rights</w:t>
      </w:r>
      <w:r w:rsidRPr="009264B8">
        <w:rPr>
          <w:sz w:val="16"/>
        </w:rPr>
        <w:t xml:space="preserve"> </w:t>
      </w:r>
    </w:p>
    <w:p w14:paraId="4648C3A3" w14:textId="77777777" w:rsidR="00CD5DB1" w:rsidRPr="009264B8" w:rsidRDefault="00CD5DB1" w:rsidP="00CD5DB1">
      <w:pPr>
        <w:rPr>
          <w:rStyle w:val="Emphasis"/>
        </w:rPr>
      </w:pPr>
      <w:r w:rsidRPr="009264B8">
        <w:rPr>
          <w:sz w:val="16"/>
        </w:rPr>
        <w:t xml:space="preserve">The National Labor Relations Act gives you the right to bargain collectively with your employer through a representative that you and your coworkers choose. </w:t>
      </w:r>
      <w:r w:rsidRPr="009264B8">
        <w:rPr>
          <w:highlight w:val="cyan"/>
          <w:u w:val="single"/>
        </w:rPr>
        <w:t xml:space="preserve">What does that </w:t>
      </w:r>
      <w:r w:rsidRPr="009264B8">
        <w:rPr>
          <w:rStyle w:val="Emphasis"/>
          <w:highlight w:val="cyan"/>
        </w:rPr>
        <w:t>mean?</w:t>
      </w:r>
    </w:p>
    <w:p w14:paraId="70861AAE" w14:textId="77777777" w:rsidR="00CD5DB1" w:rsidRPr="009264B8" w:rsidRDefault="00CD5DB1" w:rsidP="00CD5DB1">
      <w:pPr>
        <w:rPr>
          <w:sz w:val="16"/>
        </w:rPr>
      </w:pPr>
      <w:r w:rsidRPr="009264B8">
        <w:rPr>
          <w:highlight w:val="cyan"/>
          <w:u w:val="single"/>
        </w:rPr>
        <w:t xml:space="preserve">Your </w:t>
      </w:r>
      <w:r w:rsidRPr="009264B8">
        <w:rPr>
          <w:rStyle w:val="Emphasis"/>
          <w:highlight w:val="cyan"/>
        </w:rPr>
        <w:t>union</w:t>
      </w:r>
      <w:r w:rsidRPr="009264B8">
        <w:rPr>
          <w:highlight w:val="cyan"/>
          <w:u w:val="single"/>
        </w:rPr>
        <w:t xml:space="preserve"> and </w:t>
      </w:r>
      <w:r w:rsidRPr="009264B8">
        <w:rPr>
          <w:rStyle w:val="Emphasis"/>
          <w:highlight w:val="cyan"/>
        </w:rPr>
        <w:t>employer</w:t>
      </w:r>
      <w:r w:rsidRPr="009264B8">
        <w:rPr>
          <w:highlight w:val="cyan"/>
          <w:u w:val="single"/>
        </w:rPr>
        <w:t xml:space="preserve"> must </w:t>
      </w:r>
      <w:r w:rsidRPr="009264B8">
        <w:rPr>
          <w:rStyle w:val="Emphasis"/>
          <w:highlight w:val="cyan"/>
        </w:rPr>
        <w:t>bargain</w:t>
      </w:r>
      <w:r w:rsidRPr="009264B8">
        <w:rPr>
          <w:highlight w:val="cyan"/>
          <w:u w:val="single"/>
        </w:rPr>
        <w:t xml:space="preserve"> in good faith about</w:t>
      </w:r>
      <w:r w:rsidRPr="009264B8">
        <w:rPr>
          <w:sz w:val="16"/>
        </w:rPr>
        <w:t xml:space="preserve"> wages, hours, and other </w:t>
      </w:r>
      <w:r w:rsidRPr="009264B8">
        <w:rPr>
          <w:rStyle w:val="Emphasis"/>
          <w:highlight w:val="cyan"/>
        </w:rPr>
        <w:t>terms and conditions</w:t>
      </w:r>
      <w:r w:rsidRPr="009264B8">
        <w:rPr>
          <w:highlight w:val="cyan"/>
          <w:u w:val="single"/>
        </w:rPr>
        <w:t xml:space="preserve"> of employment</w:t>
      </w:r>
      <w:r w:rsidRPr="009264B8">
        <w:rPr>
          <w:u w:val="single"/>
        </w:rPr>
        <w:t xml:space="preserve"> until they agree on a labor contract</w:t>
      </w:r>
      <w:r w:rsidRPr="009264B8">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w:t>
      </w:r>
      <w:proofErr w:type="gramStart"/>
      <w:r w:rsidRPr="009264B8">
        <w:rPr>
          <w:sz w:val="16"/>
        </w:rPr>
        <w:t>parties</w:t>
      </w:r>
      <w:proofErr w:type="gramEnd"/>
      <w:r w:rsidRPr="009264B8">
        <w:rPr>
          <w:sz w:val="16"/>
        </w:rPr>
        <w:t xml:space="preserve"> bargain (the exceptions being union security, management rights, no-strike/no-lockout, and arbitration provisions).</w:t>
      </w:r>
    </w:p>
    <w:p w14:paraId="63BA7693" w14:textId="77777777" w:rsidR="00CD5DB1" w:rsidRPr="009264B8" w:rsidRDefault="00CD5DB1" w:rsidP="00CD5DB1">
      <w:pPr>
        <w:rPr>
          <w:sz w:val="16"/>
        </w:rPr>
      </w:pPr>
    </w:p>
    <w:p w14:paraId="0363DEDD" w14:textId="77777777" w:rsidR="00CD5DB1" w:rsidRPr="009264B8" w:rsidRDefault="00CD5DB1" w:rsidP="00CD5DB1">
      <w:pPr>
        <w:rPr>
          <w:sz w:val="16"/>
        </w:rPr>
      </w:pPr>
    </w:p>
    <w:p w14:paraId="2969889F" w14:textId="77777777" w:rsidR="00CD5DB1" w:rsidRPr="009264B8" w:rsidRDefault="00CD5DB1" w:rsidP="00CD5DB1">
      <w:pPr>
        <w:pStyle w:val="Heading4"/>
      </w:pPr>
      <w:r w:rsidRPr="009264B8">
        <w:t>Prefer it:</w:t>
      </w:r>
    </w:p>
    <w:p w14:paraId="50AB086A" w14:textId="77777777" w:rsidR="00CD5DB1" w:rsidRPr="009264B8" w:rsidRDefault="00CD5DB1" w:rsidP="00CD5DB1">
      <w:pPr>
        <w:pStyle w:val="Heading4"/>
      </w:pPr>
      <w:r w:rsidRPr="009264B8">
        <w:t xml:space="preserve">1. </w:t>
      </w:r>
      <w:r w:rsidRPr="009264B8">
        <w:rPr>
          <w:u w:val="single"/>
        </w:rPr>
        <w:t>FAIRNESS</w:t>
      </w:r>
      <w:r w:rsidRPr="009264B8">
        <w:t xml:space="preserve">. They </w:t>
      </w:r>
      <w:r w:rsidRPr="009264B8">
        <w:rPr>
          <w:u w:val="single"/>
        </w:rPr>
        <w:t>unbalance</w:t>
      </w:r>
      <w:r w:rsidRPr="009264B8">
        <w:t xml:space="preserve"> the equity of preparation, shattering </w:t>
      </w:r>
      <w:r w:rsidRPr="009264B8">
        <w:rPr>
          <w:u w:val="single"/>
        </w:rPr>
        <w:t>predictable limits</w:t>
      </w:r>
      <w:r w:rsidRPr="009264B8">
        <w:t xml:space="preserve">. Debate is a </w:t>
      </w:r>
      <w:r w:rsidRPr="009264B8">
        <w:rPr>
          <w:u w:val="single"/>
        </w:rPr>
        <w:t>game</w:t>
      </w:r>
      <w:r w:rsidRPr="009264B8">
        <w:t xml:space="preserve"> that is </w:t>
      </w:r>
      <w:r w:rsidRPr="009264B8">
        <w:rPr>
          <w:u w:val="single"/>
        </w:rPr>
        <w:t>meaningless</w:t>
      </w:r>
      <w:r w:rsidRPr="009264B8">
        <w:t xml:space="preserve"> without </w:t>
      </w:r>
      <w:r w:rsidRPr="009264B8">
        <w:rPr>
          <w:u w:val="single"/>
        </w:rPr>
        <w:t>substantive constraints</w:t>
      </w:r>
      <w:r w:rsidRPr="009264B8">
        <w:t>.</w:t>
      </w:r>
    </w:p>
    <w:p w14:paraId="4C6E9D61" w14:textId="77777777" w:rsidR="00CD5DB1" w:rsidRPr="009264B8" w:rsidRDefault="00CD5DB1" w:rsidP="00CD5DB1">
      <w:pPr>
        <w:pStyle w:val="Heading4"/>
      </w:pPr>
      <w:r w:rsidRPr="009264B8">
        <w:t xml:space="preserve">2. </w:t>
      </w:r>
      <w:r w:rsidRPr="009264B8">
        <w:rPr>
          <w:u w:val="single"/>
        </w:rPr>
        <w:t>CLASH</w:t>
      </w:r>
      <w:r w:rsidRPr="009264B8">
        <w:t xml:space="preserve">. A </w:t>
      </w:r>
      <w:r w:rsidRPr="009264B8">
        <w:rPr>
          <w:u w:val="single"/>
        </w:rPr>
        <w:t>clear</w:t>
      </w:r>
      <w:r w:rsidRPr="009264B8">
        <w:t xml:space="preserve">, </w:t>
      </w:r>
      <w:r w:rsidRPr="009264B8">
        <w:rPr>
          <w:u w:val="single"/>
        </w:rPr>
        <w:t>well-defined</w:t>
      </w:r>
      <w:r w:rsidRPr="009264B8">
        <w:t xml:space="preserve"> resolution is </w:t>
      </w:r>
      <w:r w:rsidRPr="009264B8">
        <w:rPr>
          <w:u w:val="single"/>
        </w:rPr>
        <w:t>critical</w:t>
      </w:r>
      <w:r w:rsidRPr="009264B8">
        <w:t xml:space="preserve"> to allow the </w:t>
      </w:r>
      <w:r w:rsidRPr="009264B8">
        <w:rPr>
          <w:u w:val="single"/>
        </w:rPr>
        <w:t>NEG</w:t>
      </w:r>
      <w:r w:rsidRPr="009264B8">
        <w:t xml:space="preserve"> to refute the </w:t>
      </w:r>
      <w:r w:rsidRPr="009264B8">
        <w:rPr>
          <w:u w:val="single"/>
        </w:rPr>
        <w:t>AFF</w:t>
      </w:r>
      <w:r w:rsidRPr="009264B8">
        <w:t xml:space="preserve"> in an </w:t>
      </w:r>
      <w:r w:rsidRPr="009264B8">
        <w:rPr>
          <w:u w:val="single"/>
        </w:rPr>
        <w:t>in-depth</w:t>
      </w:r>
      <w:r w:rsidRPr="009264B8">
        <w:t xml:space="preserve"> fashion. That produces </w:t>
      </w:r>
      <w:r w:rsidRPr="009264B8">
        <w:rPr>
          <w:u w:val="single"/>
        </w:rPr>
        <w:t>argument refinement</w:t>
      </w:r>
      <w:r w:rsidRPr="009264B8">
        <w:t xml:space="preserve">, where we </w:t>
      </w:r>
      <w:r w:rsidRPr="009264B8">
        <w:rPr>
          <w:u w:val="single"/>
        </w:rPr>
        <w:t>learn</w:t>
      </w:r>
      <w:r w:rsidRPr="009264B8">
        <w:t xml:space="preserve"> to improve our </w:t>
      </w:r>
      <w:r w:rsidRPr="009264B8">
        <w:rPr>
          <w:u w:val="single"/>
        </w:rPr>
        <w:t>arguments</w:t>
      </w:r>
      <w:r w:rsidRPr="009264B8">
        <w:t xml:space="preserve"> based on our </w:t>
      </w:r>
      <w:r w:rsidRPr="009264B8">
        <w:rPr>
          <w:u w:val="single"/>
        </w:rPr>
        <w:t>opponents</w:t>
      </w:r>
      <w:r w:rsidRPr="009264B8">
        <w:t xml:space="preserve">’. That’s key towards fostering </w:t>
      </w:r>
      <w:r w:rsidRPr="009264B8">
        <w:rPr>
          <w:u w:val="single"/>
        </w:rPr>
        <w:t>reflexivity</w:t>
      </w:r>
      <w:r w:rsidRPr="009264B8">
        <w:t xml:space="preserve"> and avoiding </w:t>
      </w:r>
      <w:r w:rsidRPr="009264B8">
        <w:rPr>
          <w:u w:val="single"/>
        </w:rPr>
        <w:t>dogmatism</w:t>
      </w:r>
      <w:r w:rsidRPr="009264B8">
        <w:t>.</w:t>
      </w:r>
    </w:p>
    <w:p w14:paraId="54E36762" w14:textId="77777777" w:rsidR="00D52979" w:rsidRPr="009264B8" w:rsidRDefault="00D52979" w:rsidP="00D52979">
      <w:pPr>
        <w:pStyle w:val="Heading1"/>
      </w:pPr>
      <w:r w:rsidRPr="009264B8">
        <w:t>OFF</w:t>
      </w:r>
    </w:p>
    <w:p w14:paraId="74EFD296" w14:textId="77777777" w:rsidR="00D9259F" w:rsidRPr="00CF5CFE" w:rsidRDefault="00D9259F" w:rsidP="00D9259F">
      <w:pPr>
        <w:pStyle w:val="Heading4"/>
        <w:rPr>
          <w:rFonts w:ascii="Georgia Pro" w:hAnsi="Georgia Pro"/>
        </w:rPr>
      </w:pPr>
      <w:r w:rsidRPr="00CF5CFE">
        <w:rPr>
          <w:rFonts w:ascii="Georgia Pro" w:hAnsi="Georgia Pro"/>
        </w:rPr>
        <w:t>Is the White Working Class Necessary for Revolution? (the answer is no)</w:t>
      </w:r>
    </w:p>
    <w:p w14:paraId="471AF6CF" w14:textId="06C7B8AA" w:rsidR="00D9259F" w:rsidRPr="00D9259F" w:rsidRDefault="00D9259F" w:rsidP="00D9259F">
      <w:pPr>
        <w:rPr>
          <w:rFonts w:ascii="Georgia Pro" w:hAnsi="Georgia Pro"/>
          <w:b/>
          <w:bCs/>
        </w:rPr>
      </w:pPr>
      <w:r w:rsidRPr="00CF5CFE">
        <w:rPr>
          <w:rStyle w:val="Style13ptBold"/>
          <w:rFonts w:ascii="Georgia Pro" w:hAnsi="Georgia Pro"/>
        </w:rPr>
        <w:t xml:space="preserve">Black Like Mao </w:t>
      </w:r>
      <w:r>
        <w:rPr>
          <w:rStyle w:val="Style13ptBold"/>
          <w:rFonts w:ascii="Georgia Pro" w:hAnsi="Georgia Pro"/>
        </w:rPr>
        <w:t>’</w:t>
      </w:r>
      <w:r w:rsidRPr="00CF5CFE">
        <w:rPr>
          <w:rStyle w:val="Style13ptBold"/>
          <w:rFonts w:ascii="Georgia Pro" w:hAnsi="Georgia Pro"/>
        </w:rPr>
        <w:t>20</w:t>
      </w:r>
      <w:r>
        <w:rPr>
          <w:rStyle w:val="Style13ptBold"/>
          <w:rFonts w:ascii="Georgia Pro" w:hAnsi="Georgia Pro"/>
        </w:rPr>
        <w:t xml:space="preserve"> </w:t>
      </w:r>
      <w:r w:rsidRPr="00CF5CFE">
        <w:rPr>
          <w:rFonts w:ascii="Georgia Pro" w:hAnsi="Georgia Pro"/>
          <w:sz w:val="16"/>
          <w:szCs w:val="16"/>
        </w:rPr>
        <w:t xml:space="preserve">(Black Like Mao, 2-22-2020, "Is the White Working Class Necessary for Revolution?," Medium, </w:t>
      </w:r>
      <w:hyperlink r:id="rId8" w:history="1">
        <w:r w:rsidRPr="00CF5CFE">
          <w:rPr>
            <w:rStyle w:val="Hyperlink"/>
            <w:rFonts w:ascii="Georgia Pro" w:hAnsi="Georgia Pro"/>
            <w:sz w:val="16"/>
            <w:szCs w:val="16"/>
          </w:rPr>
          <w:t>https://blacklikemao.medium.com/is-the-white-working-class-necessary-for-revolution-eb7e68c6be28</w:t>
        </w:r>
      </w:hyperlink>
      <w:r w:rsidRPr="00CF5CFE">
        <w:rPr>
          <w:rFonts w:ascii="Georgia Pro" w:hAnsi="Georgia Pro"/>
          <w:sz w:val="16"/>
          <w:szCs w:val="16"/>
        </w:rPr>
        <w:t xml:space="preserve">, accessed 8/29/2022) </w:t>
      </w:r>
    </w:p>
    <w:p w14:paraId="707B3638" w14:textId="77777777" w:rsidR="00D9259F" w:rsidRPr="00CF5CFE" w:rsidRDefault="00D9259F" w:rsidP="00D9259F">
      <w:pPr>
        <w:rPr>
          <w:rFonts w:ascii="Georgia Pro" w:hAnsi="Georgia Pro"/>
        </w:rPr>
      </w:pPr>
      <w:r w:rsidRPr="00CF5CFE">
        <w:rPr>
          <w:rFonts w:ascii="Georgia Pro" w:hAnsi="Georgia Pro"/>
          <w:sz w:val="16"/>
        </w:rPr>
        <w:t xml:space="preserve">“Obviously for us to achieve unity, we must see this city society in relation to the struggle. For </w:t>
      </w:r>
      <w:r w:rsidRPr="00CF5CFE">
        <w:rPr>
          <w:rFonts w:ascii="Georgia Pro" w:hAnsi="Georgia Pro"/>
          <w:highlight w:val="cyan"/>
          <w:u w:val="single"/>
        </w:rPr>
        <w:t>against the</w:t>
      </w:r>
      <w:r w:rsidRPr="00CF5CFE">
        <w:rPr>
          <w:rFonts w:ascii="Georgia Pro" w:hAnsi="Georgia Pro"/>
          <w:u w:val="single"/>
        </w:rPr>
        <w:t xml:space="preserve"> Portuguese </w:t>
      </w:r>
      <w:r w:rsidRPr="00CF5CFE">
        <w:rPr>
          <w:rFonts w:ascii="Georgia Pro" w:hAnsi="Georgia Pro"/>
          <w:highlight w:val="cyan"/>
          <w:u w:val="single"/>
        </w:rPr>
        <w:t>colonialists, we accept even persons from</w:t>
      </w:r>
      <w:r w:rsidRPr="00CF5CFE">
        <w:rPr>
          <w:rFonts w:ascii="Georgia Pro" w:hAnsi="Georgia Pro"/>
          <w:u w:val="single"/>
        </w:rPr>
        <w:t xml:space="preserve"> this group of </w:t>
      </w:r>
      <w:r w:rsidRPr="00CF5CFE">
        <w:rPr>
          <w:rFonts w:ascii="Georgia Pro" w:hAnsi="Georgia Pro"/>
          <w:highlight w:val="cyan"/>
          <w:u w:val="single"/>
        </w:rPr>
        <w:t>whites in the struggle</w:t>
      </w:r>
      <w:r w:rsidRPr="00CF5CFE">
        <w:rPr>
          <w:rFonts w:ascii="Georgia Pro" w:hAnsi="Georgia Pro"/>
          <w:u w:val="single"/>
        </w:rPr>
        <w:t xml:space="preserve"> on our side, if they so wish. Because among the whites </w:t>
      </w:r>
      <w:r w:rsidRPr="00CF5CFE">
        <w:rPr>
          <w:rFonts w:ascii="Georgia Pro" w:hAnsi="Georgia Pro"/>
          <w:highlight w:val="cyan"/>
          <w:u w:val="single"/>
        </w:rPr>
        <w:t>there may be some</w:t>
      </w:r>
      <w:r w:rsidRPr="00CF5CFE">
        <w:rPr>
          <w:rFonts w:ascii="Georgia Pro" w:hAnsi="Georgia Pro"/>
          <w:u w:val="single"/>
        </w:rPr>
        <w:t xml:space="preserve"> who are in favor of colonialism and others who are </w:t>
      </w:r>
      <w:r w:rsidRPr="00CF5CFE">
        <w:rPr>
          <w:rFonts w:ascii="Georgia Pro" w:hAnsi="Georgia Pro"/>
          <w:highlight w:val="cyan"/>
          <w:u w:val="single"/>
        </w:rPr>
        <w:t>anticolonialists.</w:t>
      </w:r>
      <w:r w:rsidRPr="00CF5CFE">
        <w:rPr>
          <w:rFonts w:ascii="Georgia Pro" w:hAnsi="Georgia Pro"/>
          <w:u w:val="single"/>
        </w:rPr>
        <w:t xml:space="preserve"> If the latter join us, that is fine, it is an additional force against the colonialists. Let all the forces we can bring together come. </w:t>
      </w:r>
      <w:r w:rsidRPr="00CF5CFE">
        <w:rPr>
          <w:rFonts w:ascii="Georgia Pro" w:hAnsi="Georgia Pro"/>
          <w:highlight w:val="cyan"/>
          <w:u w:val="single"/>
        </w:rPr>
        <w:t>But not blindly; we must know</w:t>
      </w:r>
      <w:r w:rsidRPr="00CF5CFE">
        <w:rPr>
          <w:rFonts w:ascii="Georgia Pro" w:hAnsi="Georgia Pro"/>
          <w:u w:val="single"/>
        </w:rPr>
        <w:t xml:space="preserve"> what </w:t>
      </w:r>
      <w:proofErr w:type="gramStart"/>
      <w:r w:rsidRPr="00CF5CFE">
        <w:rPr>
          <w:rFonts w:ascii="Georgia Pro" w:hAnsi="Georgia Pro"/>
          <w:u w:val="single"/>
        </w:rPr>
        <w:t>is the position</w:t>
      </w:r>
      <w:proofErr w:type="gramEnd"/>
      <w:r w:rsidRPr="00CF5CFE">
        <w:rPr>
          <w:rFonts w:ascii="Georgia Pro" w:hAnsi="Georgia Pro"/>
          <w:u w:val="single"/>
        </w:rPr>
        <w:t xml:space="preserve"> of each one in </w:t>
      </w:r>
      <w:r w:rsidRPr="00CF5CFE">
        <w:rPr>
          <w:rFonts w:ascii="Georgia Pro" w:hAnsi="Georgia Pro"/>
          <w:highlight w:val="cyan"/>
          <w:u w:val="single"/>
        </w:rPr>
        <w:t>relation to the colonialists</w:t>
      </w:r>
      <w:r w:rsidRPr="00CF5CFE">
        <w:rPr>
          <w:rFonts w:ascii="Georgia Pro" w:hAnsi="Georgia Pro"/>
          <w:u w:val="single"/>
        </w:rPr>
        <w:t xml:space="preserve">. </w:t>
      </w:r>
      <w:proofErr w:type="gramStart"/>
      <w:r w:rsidRPr="00CF5CFE">
        <w:rPr>
          <w:rFonts w:ascii="Georgia Pro" w:hAnsi="Georgia Pro"/>
          <w:sz w:val="16"/>
        </w:rPr>
        <w:t>So</w:t>
      </w:r>
      <w:proofErr w:type="gramEnd"/>
      <w:r w:rsidRPr="00CF5CFE">
        <w:rPr>
          <w:rFonts w:ascii="Georgia Pro" w:hAnsi="Georgia Pro"/>
          <w:sz w:val="16"/>
        </w:rPr>
        <w:t xml:space="preserve"> in the cities we see the following: </w:t>
      </w:r>
      <w:r w:rsidRPr="00CF5CFE">
        <w:rPr>
          <w:rFonts w:ascii="Georgia Pro" w:hAnsi="Georgia Pro"/>
          <w:highlight w:val="cyan"/>
          <w:u w:val="single"/>
        </w:rPr>
        <w:t>very few whites took</w:t>
      </w:r>
      <w:r w:rsidRPr="00CF5CFE">
        <w:rPr>
          <w:rFonts w:ascii="Georgia Pro" w:hAnsi="Georgia Pro"/>
          <w:u w:val="single"/>
        </w:rPr>
        <w:t xml:space="preserve"> </w:t>
      </w:r>
      <w:r w:rsidRPr="00CF5CFE">
        <w:rPr>
          <w:rFonts w:ascii="Georgia Pro" w:hAnsi="Georgia Pro"/>
          <w:highlight w:val="cyan"/>
          <w:u w:val="single"/>
        </w:rPr>
        <w:t>any action against</w:t>
      </w:r>
      <w:r w:rsidRPr="00CF5CFE">
        <w:rPr>
          <w:rFonts w:ascii="Georgia Pro" w:hAnsi="Georgia Pro"/>
          <w:u w:val="single"/>
        </w:rPr>
        <w:t xml:space="preserve"> the </w:t>
      </w:r>
      <w:r w:rsidRPr="00CF5CFE">
        <w:rPr>
          <w:rFonts w:ascii="Georgia Pro" w:hAnsi="Georgia Pro"/>
          <w:highlight w:val="cyan"/>
          <w:u w:val="single"/>
        </w:rPr>
        <w:t>colonialists</w:t>
      </w:r>
      <w:r w:rsidRPr="00CF5CFE">
        <w:rPr>
          <w:rFonts w:ascii="Georgia Pro" w:hAnsi="Georgia Pro"/>
          <w:u w:val="single"/>
        </w:rPr>
        <w:t xml:space="preserve">. First, because </w:t>
      </w:r>
      <w:r w:rsidRPr="00CF5CFE">
        <w:rPr>
          <w:rFonts w:ascii="Georgia Pro" w:hAnsi="Georgia Pro"/>
          <w:highlight w:val="cyan"/>
          <w:u w:val="single"/>
        </w:rPr>
        <w:t>they are</w:t>
      </w:r>
      <w:r w:rsidRPr="00CF5CFE">
        <w:rPr>
          <w:rFonts w:ascii="Georgia Pro" w:hAnsi="Georgia Pro"/>
          <w:u w:val="single"/>
        </w:rPr>
        <w:t xml:space="preserve"> the *</w:t>
      </w:r>
      <w:r w:rsidRPr="00CF5CFE">
        <w:rPr>
          <w:rFonts w:ascii="Georgia Pro" w:hAnsi="Georgia Pro"/>
          <w:highlight w:val="cyan"/>
          <w:u w:val="single"/>
        </w:rPr>
        <w:t>colonial class</w:t>
      </w:r>
      <w:r w:rsidRPr="00CF5CFE">
        <w:rPr>
          <w:rFonts w:ascii="Georgia Pro" w:hAnsi="Georgia Pro"/>
          <w:u w:val="single"/>
        </w:rPr>
        <w:t xml:space="preserve">*, those most representative of colonialism in our land. </w:t>
      </w:r>
      <w:r w:rsidRPr="00CF5CFE">
        <w:rPr>
          <w:rFonts w:ascii="Georgia Pro" w:hAnsi="Georgia Pro"/>
          <w:highlight w:val="cyan"/>
          <w:u w:val="single"/>
        </w:rPr>
        <w:t>Second,</w:t>
      </w:r>
      <w:r w:rsidRPr="00CF5CFE">
        <w:rPr>
          <w:rFonts w:ascii="Georgia Pro" w:hAnsi="Georgia Pro"/>
          <w:u w:val="single"/>
        </w:rPr>
        <w:t xml:space="preserve"> because some </w:t>
      </w:r>
      <w:r w:rsidRPr="00CF5CFE">
        <w:rPr>
          <w:rFonts w:ascii="Georgia Pro" w:hAnsi="Georgia Pro"/>
          <w:highlight w:val="cyan"/>
          <w:u w:val="single"/>
        </w:rPr>
        <w:t>have no interest in this, as they have their own life</w:t>
      </w:r>
      <w:r w:rsidRPr="00CF5CFE">
        <w:rPr>
          <w:rFonts w:ascii="Georgia Pro" w:hAnsi="Georgia Pro"/>
          <w:u w:val="single"/>
        </w:rPr>
        <w:t xml:space="preserve">, want to go away when they have made their pile, are not looking for trouble. Third, because </w:t>
      </w:r>
      <w:r w:rsidRPr="00CF5CFE">
        <w:rPr>
          <w:rFonts w:ascii="Georgia Pro" w:hAnsi="Georgia Pro"/>
          <w:highlight w:val="cyan"/>
          <w:u w:val="single"/>
        </w:rPr>
        <w:t>the whites</w:t>
      </w:r>
      <w:r w:rsidRPr="00CF5CFE">
        <w:rPr>
          <w:rFonts w:ascii="Georgia Pro" w:hAnsi="Georgia Pro"/>
          <w:u w:val="single"/>
        </w:rPr>
        <w:t xml:space="preserve">, the Portuguese </w:t>
      </w:r>
      <w:r w:rsidRPr="00CF5CFE">
        <w:rPr>
          <w:rFonts w:ascii="Georgia Pro" w:hAnsi="Georgia Pro"/>
          <w:highlight w:val="cyan"/>
          <w:u w:val="single"/>
        </w:rPr>
        <w:t>who live in our land, do not</w:t>
      </w:r>
      <w:r w:rsidRPr="00CF5CFE">
        <w:rPr>
          <w:rFonts w:ascii="Georgia Pro" w:hAnsi="Georgia Pro"/>
          <w:u w:val="single"/>
        </w:rPr>
        <w:t xml:space="preserve"> generally </w:t>
      </w:r>
      <w:r w:rsidRPr="00CF5CFE">
        <w:rPr>
          <w:rFonts w:ascii="Georgia Pro" w:hAnsi="Georgia Pro"/>
          <w:highlight w:val="cyan"/>
          <w:u w:val="single"/>
        </w:rPr>
        <w:t>have sufficient political training</w:t>
      </w:r>
      <w:r w:rsidRPr="00CF5CFE">
        <w:rPr>
          <w:rFonts w:ascii="Georgia Pro" w:hAnsi="Georgia Pro"/>
          <w:sz w:val="16"/>
        </w:rPr>
        <w:t xml:space="preserve"> to take a clear, specific position against any regime, wherever they might be.” — Amilcar Cabral, Unity and Struggle The question of “working class unity” and the old right opportunist canard of “dividing the working class” has been bandied about so much that it’s enough to drive a pacifist to violence. Sentimentality and </w:t>
      </w:r>
      <w:r w:rsidRPr="00CF5CFE">
        <w:rPr>
          <w:rFonts w:ascii="Georgia Pro" w:hAnsi="Georgia Pro"/>
          <w:highlight w:val="cyan"/>
          <w:u w:val="single"/>
        </w:rPr>
        <w:t>idealism have no place in the Communist movement</w:t>
      </w:r>
      <w:r w:rsidRPr="00CF5CFE">
        <w:rPr>
          <w:rFonts w:ascii="Georgia Pro" w:hAnsi="Georgia Pro"/>
          <w:u w:val="single"/>
        </w:rPr>
        <w:t xml:space="preserve">. Many people yearn for a unity that never existed in the first place, and acting as if it ever has is not in the service of the revolutionary movement. We study history to uncover trends and inform our analysis. </w:t>
      </w:r>
      <w:r w:rsidRPr="00CF5CFE">
        <w:rPr>
          <w:rFonts w:ascii="Georgia Pro" w:hAnsi="Georgia Pro"/>
          <w:highlight w:val="cyan"/>
          <w:u w:val="single"/>
        </w:rPr>
        <w:t>We analyze classes and blocs, not individual acts of goodwill</w:t>
      </w:r>
      <w:r w:rsidRPr="00CF5CFE">
        <w:rPr>
          <w:rFonts w:ascii="Georgia Pro" w:hAnsi="Georgia Pro"/>
          <w:u w:val="single"/>
        </w:rPr>
        <w:t xml:space="preserve">. Delusions serve </w:t>
      </w:r>
      <w:proofErr w:type="gramStart"/>
      <w:r w:rsidRPr="00CF5CFE">
        <w:rPr>
          <w:rFonts w:ascii="Georgia Pro" w:hAnsi="Georgia Pro"/>
          <w:u w:val="single"/>
        </w:rPr>
        <w:t>nobody, and</w:t>
      </w:r>
      <w:proofErr w:type="gramEnd"/>
      <w:r w:rsidRPr="00CF5CFE">
        <w:rPr>
          <w:rFonts w:ascii="Georgia Pro" w:hAnsi="Georgia Pro"/>
          <w:u w:val="single"/>
        </w:rPr>
        <w:t xml:space="preserve"> are in fact harmful. </w:t>
      </w:r>
      <w:r w:rsidRPr="00CF5CFE">
        <w:rPr>
          <w:rFonts w:ascii="Georgia Pro" w:hAnsi="Georgia Pro"/>
          <w:highlight w:val="cyan"/>
          <w:u w:val="single"/>
        </w:rPr>
        <w:t>People are informed by their own biases</w:t>
      </w:r>
      <w:r w:rsidRPr="00CF5CFE">
        <w:rPr>
          <w:rFonts w:ascii="Georgia Pro" w:hAnsi="Georgia Pro"/>
          <w:u w:val="single"/>
        </w:rPr>
        <w:t xml:space="preserve"> and seek out information to confirm their biases. </w:t>
      </w:r>
      <w:r w:rsidRPr="00CF5CFE">
        <w:rPr>
          <w:rFonts w:ascii="Georgia Pro" w:hAnsi="Georgia Pro"/>
          <w:highlight w:val="cyan"/>
          <w:u w:val="single"/>
        </w:rPr>
        <w:t>So,</w:t>
      </w:r>
      <w:r w:rsidRPr="00CF5CFE">
        <w:rPr>
          <w:rFonts w:ascii="Georgia Pro" w:hAnsi="Georgia Pro"/>
          <w:u w:val="single"/>
        </w:rPr>
        <w:t xml:space="preserve"> we should not be surprised at how </w:t>
      </w:r>
      <w:r w:rsidRPr="00CF5CFE">
        <w:rPr>
          <w:rFonts w:ascii="Georgia Pro" w:hAnsi="Georgia Pro"/>
          <w:highlight w:val="cyan"/>
          <w:u w:val="single"/>
        </w:rPr>
        <w:t>colonizers who fancy themselves “Communists” yet have not truly broken</w:t>
      </w:r>
      <w:r w:rsidRPr="00CF5CFE">
        <w:rPr>
          <w:rFonts w:ascii="Georgia Pro" w:hAnsi="Georgia Pro"/>
          <w:u w:val="single"/>
        </w:rPr>
        <w:t xml:space="preserve"> with </w:t>
      </w:r>
      <w:r w:rsidRPr="00CF5CFE">
        <w:rPr>
          <w:rFonts w:ascii="Georgia Pro" w:hAnsi="Georgia Pro"/>
          <w:highlight w:val="cyan"/>
          <w:u w:val="single"/>
        </w:rPr>
        <w:t>the</w:t>
      </w:r>
      <w:r w:rsidRPr="00CF5CFE">
        <w:rPr>
          <w:rFonts w:ascii="Georgia Pro" w:hAnsi="Georgia Pro"/>
          <w:u w:val="single"/>
        </w:rPr>
        <w:t xml:space="preserve"> chauvinist </w:t>
      </w:r>
      <w:r w:rsidRPr="00CF5CFE">
        <w:rPr>
          <w:rFonts w:ascii="Georgia Pro" w:hAnsi="Georgia Pro"/>
          <w:highlight w:val="cyan"/>
          <w:u w:val="single"/>
        </w:rPr>
        <w:t>mindset</w:t>
      </w:r>
      <w:r w:rsidRPr="00CF5CFE">
        <w:rPr>
          <w:rFonts w:ascii="Georgia Pro" w:hAnsi="Georgia Pro"/>
          <w:sz w:val="16"/>
        </w:rPr>
        <w:t xml:space="preserve"> play havoc with their bastardization of history. They do not critically engage with the observations of Du Bois, Walter Rodney, Robert F. Williams and others because, simply, it is not what they want to hear. They want assurances of their central place and necessity, not to truly engage with the reality of the world and State in which we live. Mocking and </w:t>
      </w:r>
      <w:r w:rsidRPr="00CF5CFE">
        <w:rPr>
          <w:rFonts w:ascii="Georgia Pro" w:hAnsi="Georgia Pro"/>
          <w:highlight w:val="cyan"/>
          <w:u w:val="single"/>
        </w:rPr>
        <w:t>roasting the white left is a common pastime</w:t>
      </w:r>
      <w:r w:rsidRPr="00CF5CFE">
        <w:rPr>
          <w:rFonts w:ascii="Georgia Pro" w:hAnsi="Georgia Pro"/>
          <w:sz w:val="16"/>
        </w:rPr>
        <w:t xml:space="preserve"> among colonized revolutionaries. For all their chest thumping, mememaking, posturing, arguing and sloganeering, the simple truth of the matter is that none of them, regardless of tendency, have a snowball’s chance in hell of delivering on their revolutionary dreams. For all their appeals to their working class, </w:t>
      </w:r>
      <w:r w:rsidRPr="00CF5CFE">
        <w:rPr>
          <w:rFonts w:ascii="Georgia Pro" w:hAnsi="Georgia Pro"/>
          <w:highlight w:val="cyan"/>
          <w:u w:val="single"/>
        </w:rPr>
        <w:t>colonizers in the United States are not turning to Communism, they are turning to fascism or social fascism</w:t>
      </w:r>
      <w:r w:rsidRPr="00CF5CFE">
        <w:rPr>
          <w:rFonts w:ascii="Georgia Pro" w:hAnsi="Georgia Pro"/>
          <w:sz w:val="16"/>
        </w:rPr>
        <w:t xml:space="preserve">. They know </w:t>
      </w:r>
      <w:proofErr w:type="gramStart"/>
      <w:r w:rsidRPr="00CF5CFE">
        <w:rPr>
          <w:rFonts w:ascii="Georgia Pro" w:hAnsi="Georgia Pro"/>
          <w:sz w:val="16"/>
        </w:rPr>
        <w:t>this, and</w:t>
      </w:r>
      <w:proofErr w:type="gramEnd"/>
      <w:r w:rsidRPr="00CF5CFE">
        <w:rPr>
          <w:rFonts w:ascii="Georgia Pro" w:hAnsi="Georgia Pro"/>
          <w:sz w:val="16"/>
        </w:rPr>
        <w:t xml:space="preserve"> are extremely envious of formations such as the Black Panther Party and Black revolutionaries in general because they know that it is we who will ultimately destroy this empire. Instead of moving with humility, they seek to divide us against one another and wreck our movements for their own ends out of spite. W.E.B. DuBois wrote in Marxism and the Negro Question: “No soviet of technocrats would do more than exploit colored labor </w:t>
      </w:r>
      <w:proofErr w:type="gramStart"/>
      <w:r w:rsidRPr="00CF5CFE">
        <w:rPr>
          <w:rFonts w:ascii="Georgia Pro" w:hAnsi="Georgia Pro"/>
          <w:sz w:val="16"/>
        </w:rPr>
        <w:t>in order to</w:t>
      </w:r>
      <w:proofErr w:type="gramEnd"/>
      <w:r w:rsidRPr="00CF5CFE">
        <w:rPr>
          <w:rFonts w:ascii="Georgia Pro" w:hAnsi="Georgia Pro"/>
          <w:sz w:val="16"/>
        </w:rPr>
        <w:t xml:space="preserve"> raise the status of whites. No </w:t>
      </w:r>
      <w:r w:rsidRPr="00CF5CFE">
        <w:rPr>
          <w:rFonts w:ascii="Georgia Pro" w:hAnsi="Georgia Pro"/>
          <w:highlight w:val="cyan"/>
          <w:u w:val="single"/>
        </w:rPr>
        <w:t>revolt of a white proletariat could be started if its object was to make black workers their economic, political and social equals</w:t>
      </w:r>
      <w:r w:rsidRPr="00CF5CFE">
        <w:rPr>
          <w:rFonts w:ascii="Georgia Pro" w:hAnsi="Georgia Pro"/>
          <w:sz w:val="16"/>
        </w:rPr>
        <w:t xml:space="preserve">. It is for this reason that American socialism for fifty years has been dumb on the Negro problem, and the Communists cannot even get a respectful hearing in America unless they begin by expelling Negroes. </w:t>
      </w:r>
      <w:proofErr w:type="gramStart"/>
      <w:r w:rsidRPr="00CF5CFE">
        <w:rPr>
          <w:rFonts w:ascii="Georgia Pro" w:hAnsi="Georgia Pro"/>
          <w:sz w:val="16"/>
        </w:rPr>
        <w:t>“ Very</w:t>
      </w:r>
      <w:proofErr w:type="gramEnd"/>
      <w:r w:rsidRPr="00CF5CFE">
        <w:rPr>
          <w:rFonts w:ascii="Georgia Pro" w:hAnsi="Georgia Pro"/>
          <w:sz w:val="16"/>
        </w:rPr>
        <w:t xml:space="preserve"> little has changed. We see the </w:t>
      </w:r>
      <w:r w:rsidRPr="00CF5CFE">
        <w:rPr>
          <w:rFonts w:ascii="Georgia Pro" w:hAnsi="Georgia Pro"/>
          <w:highlight w:val="cyan"/>
          <w:u w:val="single"/>
        </w:rPr>
        <w:t>white “proletariat” taking violent exception to</w:t>
      </w:r>
      <w:r w:rsidRPr="00CF5CFE">
        <w:rPr>
          <w:rFonts w:ascii="Georgia Pro" w:hAnsi="Georgia Pro"/>
          <w:u w:val="single"/>
        </w:rPr>
        <w:t xml:space="preserve"> </w:t>
      </w:r>
      <w:r w:rsidRPr="00CF5CFE">
        <w:rPr>
          <w:rFonts w:ascii="Georgia Pro" w:hAnsi="Georgia Pro"/>
          <w:sz w:val="16"/>
        </w:rPr>
        <w:t>the simple slogan that “</w:t>
      </w:r>
      <w:r w:rsidRPr="00CF5CFE">
        <w:rPr>
          <w:rFonts w:ascii="Georgia Pro" w:hAnsi="Georgia Pro"/>
          <w:highlight w:val="cyan"/>
          <w:u w:val="single"/>
        </w:rPr>
        <w:t>Black Lives Matter</w:t>
      </w:r>
      <w:r w:rsidRPr="00CF5CFE">
        <w:rPr>
          <w:rFonts w:ascii="Georgia Pro" w:hAnsi="Georgia Pro"/>
          <w:u w:val="single"/>
        </w:rPr>
        <w:t>”.</w:t>
      </w:r>
      <w:r w:rsidRPr="00CF5CFE">
        <w:rPr>
          <w:rFonts w:ascii="Georgia Pro" w:hAnsi="Georgia Pro"/>
          <w:sz w:val="16"/>
        </w:rPr>
        <w:t xml:space="preserve"> We see them hanging nooses in their supposed Black class siblings’ lockers. We see their trade unions as bastions of racism and nepotism, fundamentally no different than the old craft unions that denied us a living decades ago. Ask any Black or Brown worker and I guarantee you that they will have a story of abuse or treachery at the hands of one of their colonizer class siblings. Colonizers do not see the colonized as their equals, nevermind class siblings with shared interests. </w:t>
      </w:r>
      <w:r w:rsidRPr="00CF5CFE">
        <w:rPr>
          <w:rFonts w:ascii="Georgia Pro" w:hAnsi="Georgia Pro"/>
          <w:highlight w:val="cyan"/>
          <w:u w:val="single"/>
        </w:rPr>
        <w:t>White workers</w:t>
      </w:r>
      <w:r w:rsidRPr="00CF5CFE">
        <w:rPr>
          <w:rFonts w:ascii="Georgia Pro" w:hAnsi="Georgia Pro"/>
          <w:u w:val="single"/>
        </w:rPr>
        <w:t xml:space="preserve"> </w:t>
      </w:r>
      <w:r w:rsidRPr="00CF5CFE">
        <w:rPr>
          <w:rFonts w:ascii="Georgia Pro" w:hAnsi="Georgia Pro"/>
          <w:sz w:val="16"/>
        </w:rPr>
        <w:t xml:space="preserve">in the 1800s did not see enslaved Africans as their class brothers and sisters, and they </w:t>
      </w:r>
      <w:r w:rsidRPr="00CF5CFE">
        <w:rPr>
          <w:rFonts w:ascii="Georgia Pro" w:hAnsi="Georgia Pro"/>
          <w:highlight w:val="cyan"/>
          <w:u w:val="single"/>
        </w:rPr>
        <w:t>rioted all throughout</w:t>
      </w:r>
      <w:r w:rsidRPr="00CF5CFE">
        <w:rPr>
          <w:rFonts w:ascii="Georgia Pro" w:hAnsi="Georgia Pro"/>
          <w:u w:val="single"/>
        </w:rPr>
        <w:t xml:space="preserve"> the 19th and 20th Centuries to </w:t>
      </w:r>
      <w:r w:rsidRPr="00CF5CFE">
        <w:rPr>
          <w:rFonts w:ascii="Georgia Pro" w:hAnsi="Georgia Pro"/>
          <w:highlight w:val="cyan"/>
          <w:u w:val="single"/>
        </w:rPr>
        <w:t>deny us the fruits of our labor</w:t>
      </w:r>
      <w:r w:rsidRPr="00CF5CFE">
        <w:rPr>
          <w:rFonts w:ascii="Georgia Pro" w:hAnsi="Georgia Pro"/>
          <w:sz w:val="16"/>
        </w:rPr>
        <w:t xml:space="preserve">. They staged hate strikes, banned us from unions, and aligned with the ruling class to break our strikes with violence. They expected us to honor their </w:t>
      </w:r>
      <w:proofErr w:type="gramStart"/>
      <w:r w:rsidRPr="00CF5CFE">
        <w:rPr>
          <w:rFonts w:ascii="Georgia Pro" w:hAnsi="Georgia Pro"/>
          <w:sz w:val="16"/>
        </w:rPr>
        <w:t>strikes, but</w:t>
      </w:r>
      <w:proofErr w:type="gramEnd"/>
      <w:r w:rsidRPr="00CF5CFE">
        <w:rPr>
          <w:rFonts w:ascii="Georgia Pro" w:hAnsi="Georgia Pro"/>
          <w:sz w:val="16"/>
        </w:rPr>
        <w:t xml:space="preserve"> did not honor ours. In Mobile, Alabama, white workers violently attacked Black workers </w:t>
      </w:r>
      <w:proofErr w:type="gramStart"/>
      <w:r w:rsidRPr="00CF5CFE">
        <w:rPr>
          <w:rFonts w:ascii="Georgia Pro" w:hAnsi="Georgia Pro"/>
          <w:sz w:val="16"/>
        </w:rPr>
        <w:t>in the midst of</w:t>
      </w:r>
      <w:proofErr w:type="gramEnd"/>
      <w:r w:rsidRPr="00CF5CFE">
        <w:rPr>
          <w:rFonts w:ascii="Georgia Pro" w:hAnsi="Georgia Pro"/>
          <w:sz w:val="16"/>
        </w:rPr>
        <w:t xml:space="preserve"> WWII. The </w:t>
      </w:r>
      <w:r w:rsidRPr="00CF5CFE">
        <w:rPr>
          <w:rFonts w:ascii="Georgia Pro" w:hAnsi="Georgia Pro"/>
          <w:highlight w:val="cyan"/>
          <w:u w:val="single"/>
        </w:rPr>
        <w:t>white proletariat has no real revolutionary organic class leadership of its own</w:t>
      </w:r>
      <w:r w:rsidRPr="00CF5CFE">
        <w:rPr>
          <w:rFonts w:ascii="Georgia Pro" w:hAnsi="Georgia Pro"/>
          <w:u w:val="single"/>
        </w:rPr>
        <w:t>.</w:t>
      </w:r>
      <w:r w:rsidRPr="00CF5CFE">
        <w:rPr>
          <w:rFonts w:ascii="Georgia Pro" w:hAnsi="Georgia Pro"/>
          <w:sz w:val="16"/>
        </w:rPr>
        <w:t xml:space="preserve"> Some don’t even consider them to be a real proletariat in the Marxist sense in the first place. Of course, most of the Communists in this country are idiots who arbitrarily throw petit bourgeois/intelligentsia positions such as nurses and teachers into the ranks of the proletariat while having the audacity to claim that sex workers, many of whom are colonized, are not engaged in work due to the moralistic handwringing that is all too common among the ideological and genetic descendants of various feuding tribes of Protestant assholes from the soggy backwaters of Europe. I personally believe that there is a colonizer proletariat. There are broke ass colonizers with criminal records and who are as broke as the brokest colonized person, working temp jobs and hustling on the side in the finest semi-proletarian fashion. However, it is dispersed, and its consciousness is not revolutionary, and never has been. The colonizer proletariat is an opportunistic, grasping, untrustworthy, duplicitous class. My ancestors loathed poor colonizers worse than the rich, detached ones for a reason. Poor colonizers in the slavery era aspired to nothing more than to buy a Black person and work them to death to climb the class ladder. Nowadays they sit around and whine about affirmative action and minorities taking their jobs</w:t>
      </w:r>
      <w:r w:rsidRPr="00CF5CFE">
        <w:rPr>
          <w:rFonts w:ascii="Georgia Pro" w:hAnsi="Georgia Pro"/>
          <w:sz w:val="16"/>
          <w:highlight w:val="cyan"/>
        </w:rPr>
        <w:t xml:space="preserve">. </w:t>
      </w:r>
      <w:r w:rsidRPr="00CF5CFE">
        <w:rPr>
          <w:rFonts w:ascii="Georgia Pro" w:hAnsi="Georgia Pro"/>
          <w:highlight w:val="cyan"/>
          <w:u w:val="single"/>
        </w:rPr>
        <w:t>Their class consciousness is petit bourgeois</w:t>
      </w:r>
      <w:r w:rsidRPr="00CF5CFE">
        <w:rPr>
          <w:rFonts w:ascii="Georgia Pro" w:hAnsi="Georgia Pro"/>
          <w:sz w:val="16"/>
          <w:highlight w:val="cyan"/>
        </w:rPr>
        <w:t>,</w:t>
      </w:r>
      <w:r w:rsidRPr="00CF5CFE">
        <w:rPr>
          <w:rFonts w:ascii="Georgia Pro" w:hAnsi="Georgia Pro"/>
          <w:sz w:val="16"/>
        </w:rPr>
        <w:t xml:space="preserve"> meaning that they aspire to owner-employer status. Anything that gets in the way of them “making good”, they will oppose. This is why so many of them fall for various get rich quick schemes, go in for prosperity gospel hucksters, and act against their supposed class interests, because they do not see themselves as oppressed proletarians. Colonized people, by and large, can not afford the luxury of such self-deception. We simply are not allowed to harbor these dreams in a fascist, racist, imperialist country. Furthermore, </w:t>
      </w:r>
      <w:r w:rsidRPr="00CF5CFE">
        <w:rPr>
          <w:rFonts w:ascii="Georgia Pro" w:hAnsi="Georgia Pro"/>
          <w:highlight w:val="cyan"/>
          <w:u w:val="single"/>
        </w:rPr>
        <w:t>white proletarians</w:t>
      </w:r>
      <w:r w:rsidRPr="00CF5CFE">
        <w:rPr>
          <w:rFonts w:ascii="Georgia Pro" w:hAnsi="Georgia Pro"/>
          <w:u w:val="single"/>
        </w:rPr>
        <w:t>,</w:t>
      </w:r>
      <w:r w:rsidRPr="00CF5CFE">
        <w:rPr>
          <w:rFonts w:ascii="Georgia Pro" w:hAnsi="Georgia Pro"/>
          <w:sz w:val="16"/>
        </w:rPr>
        <w:t xml:space="preserve"> while admiring other colonizers who have become wealthy, </w:t>
      </w:r>
      <w:r w:rsidRPr="00CF5CFE">
        <w:rPr>
          <w:rFonts w:ascii="Georgia Pro" w:hAnsi="Georgia Pro"/>
          <w:highlight w:val="cyan"/>
          <w:u w:val="single"/>
        </w:rPr>
        <w:t>historically have loathed and despised Black and Brown people</w:t>
      </w:r>
      <w:r w:rsidRPr="00CF5CFE">
        <w:rPr>
          <w:rFonts w:ascii="Georgia Pro" w:hAnsi="Georgia Pro"/>
          <w:u w:val="single"/>
        </w:rPr>
        <w:t xml:space="preserve"> </w:t>
      </w:r>
      <w:r w:rsidRPr="00CF5CFE">
        <w:rPr>
          <w:rFonts w:ascii="Georgia Pro" w:hAnsi="Georgia Pro"/>
          <w:sz w:val="16"/>
        </w:rPr>
        <w:t xml:space="preserve">who happened to be wealthier than them. Many a lynching and pogrom was sparked by the fact that a neighboring Black farmer or town was prosperous and thriving. This was no class </w:t>
      </w:r>
      <w:proofErr w:type="gramStart"/>
      <w:r w:rsidRPr="00CF5CFE">
        <w:rPr>
          <w:rFonts w:ascii="Georgia Pro" w:hAnsi="Georgia Pro"/>
          <w:sz w:val="16"/>
        </w:rPr>
        <w:t>antagonism,</w:t>
      </w:r>
      <w:proofErr w:type="gramEnd"/>
      <w:r w:rsidRPr="00CF5CFE">
        <w:rPr>
          <w:rFonts w:ascii="Georgia Pro" w:hAnsi="Georgia Pro"/>
          <w:sz w:val="16"/>
        </w:rPr>
        <w:t xml:space="preserve"> this was the same type of bitter envy and hatred that drove the Russians and Germans to stage pogroms against the Jews throughout history. So, are Europeans in a settler-colonial country like the US necessary for the successful prosecution of a revolution? For one, we would have to ask ourselves why exactly the descendants of those who set up a country for them at the expense of millions of tortured, exiled, and murdered Indigenous and African people would magically give these things up to join Black and Brown people in a revolution to destroy their own country. They still think that all the system needs is a tweak and a mild change. Replace the open fascist Trump with the social fascist Bernie Sanders, that sort of thing. Until the system becomes as starkly oppressive towards colonizers as it already is to the colonized, there will be no mass participation of colonizers in the revolutionary movement. I don’t know if you know this or not, but colonizers do not give a shit about anybody but themselves. They also don’t give that much of a shit about themselves, to be perfectly honest. The bonds of mutual aid, solidarity and comradeship they had back in Europe were broken up and destroyed when they came to the United States and accepted integration at my people’s expense. As Du Bois said, “The Irish climbed on the Negroes. The Germans scrambled over the Negroes and emulated the Irish. The Scandinavians fought forward next to the Germans and </w:t>
      </w:r>
      <w:proofErr w:type="gramStart"/>
      <w:r w:rsidRPr="00CF5CFE">
        <w:rPr>
          <w:rFonts w:ascii="Georgia Pro" w:hAnsi="Georgia Pro"/>
          <w:sz w:val="16"/>
        </w:rPr>
        <w:t>Italians</w:t>
      </w:r>
      <w:proofErr w:type="gramEnd"/>
      <w:r w:rsidRPr="00CF5CFE">
        <w:rPr>
          <w:rFonts w:ascii="Georgia Pro" w:hAnsi="Georgia Pro"/>
          <w:sz w:val="16"/>
        </w:rPr>
        <w:t xml:space="preserve"> and “Bohunks” are crowding up, leaving Negroes still at the bottom chained to helplessness, first by slavery then by disfranchisement and always by the Color Bar.” Colonizers have never felt solidarity with the colonized. If they had, they wouldn’t be colonizers. Revolutions are not made lightly or by people with things to lose. People who have cheap gasoline, cheap food, cheap entertainment, 401Ks and riding lawn mowers. do not just pick up rifles and build guillotines. Revolutions are made by the starving, the prisoners, the criminalized, the proletariat with nothing to lose. For the descendants of colonizers to have a material stake in a revolution that will be as thorough as it must be, America must lose its material benefits and privileges for them. All the fat accumulated from imperialism must be stripped away, their delusions in the system must be shattered and they must be remade into real proletarians, those with nothing to lose. Right now, objectively, America still offers most of them a </w:t>
      </w:r>
      <w:proofErr w:type="gramStart"/>
      <w:r w:rsidRPr="00CF5CFE">
        <w:rPr>
          <w:rFonts w:ascii="Georgia Pro" w:hAnsi="Georgia Pro"/>
          <w:sz w:val="16"/>
        </w:rPr>
        <w:t>pretty sweet</w:t>
      </w:r>
      <w:proofErr w:type="gramEnd"/>
      <w:r w:rsidRPr="00CF5CFE">
        <w:rPr>
          <w:rFonts w:ascii="Georgia Pro" w:hAnsi="Georgia Pro"/>
          <w:sz w:val="16"/>
        </w:rPr>
        <w:t xml:space="preserve"> deal, and they wouldn’t in their right minds revolt against it. All bullshit aside, none of them would voluntarily change places with a Black person or a Brown person because they still know that being a visible colonizer accrues benefits that they are unwilling to part with. Europeans still are </w:t>
      </w:r>
      <w:proofErr w:type="gramStart"/>
      <w:r w:rsidRPr="00CF5CFE">
        <w:rPr>
          <w:rFonts w:ascii="Georgia Pro" w:hAnsi="Georgia Pro"/>
          <w:sz w:val="16"/>
        </w:rPr>
        <w:t>a majority of</w:t>
      </w:r>
      <w:proofErr w:type="gramEnd"/>
      <w:r w:rsidRPr="00CF5CFE">
        <w:rPr>
          <w:rFonts w:ascii="Georgia Pro" w:hAnsi="Georgia Pro"/>
          <w:sz w:val="16"/>
        </w:rPr>
        <w:t xml:space="preserve"> the American population, but that is changing with continued immigration and a declining birth rate. This is part of the sentiment behind the pushing of anti-abortion laws by colonizer reactionaries in statehouses. They don’t care if every colonized baby dies, but they want to ensure their continued demographic advantage. </w:t>
      </w:r>
      <w:r w:rsidRPr="00CF5CFE">
        <w:rPr>
          <w:rFonts w:ascii="Georgia Pro" w:hAnsi="Georgia Pro"/>
          <w:szCs w:val="28"/>
          <w:highlight w:val="cyan"/>
          <w:u w:val="single"/>
        </w:rPr>
        <w:t>Objectively, it’s wrong to say that colonized people need masses of colonizers to make revolution.</w:t>
      </w:r>
      <w:r w:rsidRPr="00CF5CFE">
        <w:rPr>
          <w:rFonts w:ascii="Georgia Pro" w:hAnsi="Georgia Pro"/>
          <w:szCs w:val="28"/>
          <w:u w:val="single"/>
        </w:rPr>
        <w:t xml:space="preserve"> I see </w:t>
      </w:r>
      <w:r w:rsidRPr="00CF5CFE">
        <w:rPr>
          <w:rFonts w:ascii="Georgia Pro" w:hAnsi="Georgia Pro"/>
          <w:szCs w:val="28"/>
          <w:highlight w:val="cyan"/>
          <w:u w:val="single"/>
        </w:rPr>
        <w:t>no real material basis for this</w:t>
      </w:r>
      <w:r w:rsidRPr="00CF5CFE">
        <w:rPr>
          <w:rFonts w:ascii="Georgia Pro" w:hAnsi="Georgia Pro"/>
          <w:szCs w:val="28"/>
          <w:u w:val="single"/>
        </w:rPr>
        <w:t xml:space="preserve"> argument. </w:t>
      </w:r>
      <w:r w:rsidRPr="00CF5CFE">
        <w:rPr>
          <w:rFonts w:ascii="Georgia Pro" w:hAnsi="Georgia Pro"/>
          <w:szCs w:val="28"/>
          <w:highlight w:val="cyan"/>
          <w:u w:val="single"/>
        </w:rPr>
        <w:t>From</w:t>
      </w:r>
      <w:r w:rsidRPr="00CF5CFE">
        <w:rPr>
          <w:rFonts w:ascii="Georgia Pro" w:hAnsi="Georgia Pro"/>
          <w:szCs w:val="28"/>
          <w:u w:val="single"/>
        </w:rPr>
        <w:t xml:space="preserve"> the perspective of </w:t>
      </w:r>
      <w:r w:rsidRPr="00CF5CFE">
        <w:rPr>
          <w:rFonts w:ascii="Georgia Pro" w:hAnsi="Georgia Pro"/>
          <w:szCs w:val="28"/>
          <w:highlight w:val="cyan"/>
          <w:u w:val="single"/>
        </w:rPr>
        <w:t>New Afrikan people</w:t>
      </w:r>
      <w:r w:rsidRPr="00CF5CFE">
        <w:rPr>
          <w:rFonts w:ascii="Georgia Pro" w:hAnsi="Georgia Pro"/>
          <w:szCs w:val="28"/>
          <w:u w:val="single"/>
        </w:rPr>
        <w:t xml:space="preserve">, </w:t>
      </w:r>
      <w:r w:rsidRPr="00CF5CFE">
        <w:rPr>
          <w:rFonts w:ascii="Georgia Pro" w:hAnsi="Georgia Pro"/>
          <w:szCs w:val="28"/>
          <w:highlight w:val="cyan"/>
          <w:u w:val="single"/>
        </w:rPr>
        <w:t>colonizers have been a historical headache</w:t>
      </w:r>
      <w:r w:rsidRPr="00CF5CFE">
        <w:rPr>
          <w:rFonts w:ascii="Georgia Pro" w:hAnsi="Georgia Pro"/>
          <w:szCs w:val="28"/>
          <w:u w:val="single"/>
        </w:rPr>
        <w:t xml:space="preserve"> and a nuisance </w:t>
      </w:r>
      <w:r w:rsidRPr="00CF5CFE">
        <w:rPr>
          <w:rFonts w:ascii="Georgia Pro" w:hAnsi="Georgia Pro"/>
          <w:szCs w:val="28"/>
          <w:highlight w:val="cyan"/>
          <w:u w:val="single"/>
        </w:rPr>
        <w:t>at best and</w:t>
      </w:r>
      <w:r w:rsidRPr="00CF5CFE">
        <w:rPr>
          <w:rFonts w:ascii="Georgia Pro" w:hAnsi="Georgia Pro"/>
          <w:szCs w:val="28"/>
          <w:u w:val="single"/>
        </w:rPr>
        <w:t xml:space="preserve"> downright </w:t>
      </w:r>
      <w:r w:rsidRPr="00CF5CFE">
        <w:rPr>
          <w:rFonts w:ascii="Georgia Pro" w:hAnsi="Georgia Pro"/>
          <w:szCs w:val="28"/>
          <w:highlight w:val="cyan"/>
          <w:u w:val="single"/>
        </w:rPr>
        <w:t>genocidal enemies at worst</w:t>
      </w:r>
      <w:r w:rsidRPr="00CF5CFE">
        <w:rPr>
          <w:rFonts w:ascii="Georgia Pro" w:hAnsi="Georgia Pro"/>
          <w:szCs w:val="28"/>
          <w:u w:val="single"/>
        </w:rPr>
        <w:t>.</w:t>
      </w:r>
      <w:r w:rsidRPr="00CF5CFE">
        <w:rPr>
          <w:rFonts w:ascii="Georgia Pro" w:hAnsi="Georgia Pro"/>
          <w:sz w:val="16"/>
        </w:rPr>
        <w:t xml:space="preserve"> Latino and Indigenous comrades can attest to this fact. </w:t>
      </w:r>
      <w:r w:rsidRPr="00CF5CFE">
        <w:rPr>
          <w:rFonts w:ascii="Georgia Pro" w:hAnsi="Georgia Pro"/>
          <w:highlight w:val="cyan"/>
          <w:u w:val="single"/>
        </w:rPr>
        <w:t>They lie, they steal, they make trouble, they are sneaky, they center themselves, they do not want to study or learn</w:t>
      </w:r>
      <w:r w:rsidRPr="00CF5CFE">
        <w:rPr>
          <w:rFonts w:ascii="Georgia Pro" w:hAnsi="Georgia Pro"/>
          <w:u w:val="single"/>
        </w:rPr>
        <w:t>.</w:t>
      </w:r>
      <w:r w:rsidRPr="00CF5CFE">
        <w:rPr>
          <w:rFonts w:ascii="Georgia Pro" w:hAnsi="Georgia Pro"/>
          <w:sz w:val="16"/>
        </w:rPr>
        <w:t xml:space="preserve"> I’m not going to tell my people that we must expose ourselves to such behavior for the purposes of the revolution. Those that call themselves Communists? Most of them are utterly useless as well, arguing over stupid shit and becoming very knowledgeable about and meddling in affairs in other countries while not knowing what is going on in a neighborhood within walking distance. Can colonizers be Communists? Sure, I know and have trained several, and they’d agree with me on this point. This is an attempt to hold the revolution hostage to those who, truth be told, will as of right now be on the opposing side in the first place. As a dialectical materialist, I realize that change is necessary and certain. </w:t>
      </w:r>
      <w:proofErr w:type="gramStart"/>
      <w:r w:rsidRPr="00CF5CFE">
        <w:rPr>
          <w:rFonts w:ascii="Georgia Pro" w:hAnsi="Georgia Pro"/>
          <w:sz w:val="16"/>
        </w:rPr>
        <w:t>But,</w:t>
      </w:r>
      <w:proofErr w:type="gramEnd"/>
      <w:r w:rsidRPr="00CF5CFE">
        <w:rPr>
          <w:rFonts w:ascii="Georgia Pro" w:hAnsi="Georgia Pro"/>
          <w:sz w:val="16"/>
        </w:rPr>
        <w:t xml:space="preserve"> it will require work on the part of those who come from working class colonizer communities. The shift in consciousness must be proletarian, anti-imperialist, and anti-American. Without this shift, the American colonizer, “working class” and all, will go the way of the Rhodesian. I don’t think my people will shed all too many tears.</w:t>
      </w:r>
    </w:p>
    <w:p w14:paraId="7252E3B2" w14:textId="77777777" w:rsidR="00D9259F" w:rsidRPr="00C21146" w:rsidRDefault="00D9259F" w:rsidP="00D9259F">
      <w:pPr>
        <w:pStyle w:val="Heading4"/>
      </w:pPr>
      <w:r w:rsidRPr="00C21146">
        <w:t xml:space="preserve">Capitalism causes </w:t>
      </w:r>
      <w:r w:rsidRPr="00C21146">
        <w:rPr>
          <w:u w:val="single"/>
        </w:rPr>
        <w:t>extinction</w:t>
      </w:r>
      <w:r w:rsidRPr="00C21146">
        <w:t xml:space="preserve">---the only </w:t>
      </w:r>
      <w:r w:rsidRPr="00C21146">
        <w:rPr>
          <w:u w:val="single"/>
        </w:rPr>
        <w:t>alternative</w:t>
      </w:r>
      <w:r w:rsidRPr="00C21146">
        <w:t xml:space="preserve"> is socialism through cross continent organizing  </w:t>
      </w:r>
    </w:p>
    <w:p w14:paraId="70F60944" w14:textId="77777777" w:rsidR="00D9259F" w:rsidRPr="00C21146" w:rsidRDefault="00D9259F" w:rsidP="00D9259F">
      <w:r w:rsidRPr="00C21146">
        <w:rPr>
          <w:rStyle w:val="Style13ptBold"/>
        </w:rPr>
        <w:t>Foster 20</w:t>
      </w:r>
      <w:r w:rsidRPr="00C21146">
        <w:t xml:space="preserve">, Editor of Monthly Review, and a professor of sociology at the University of Oregon (John Bellamy, The Renewal of the Socialist Ideal, </w:t>
      </w:r>
      <w:r w:rsidRPr="00C21146">
        <w:rPr>
          <w:i/>
          <w:iCs/>
        </w:rPr>
        <w:t>Monthly Review</w:t>
      </w:r>
      <w:r w:rsidRPr="00C21146">
        <w:t>, September 2020, Volume 72, Number 4)</w:t>
      </w:r>
    </w:p>
    <w:p w14:paraId="29CE5B3C" w14:textId="77777777" w:rsidR="00D9259F" w:rsidRPr="00C21146" w:rsidRDefault="00D9259F" w:rsidP="00D9259F">
      <w:pPr>
        <w:rPr>
          <w:sz w:val="16"/>
        </w:rPr>
      </w:pPr>
      <w:r w:rsidRPr="00C21146">
        <w:rPr>
          <w:sz w:val="16"/>
        </w:rPr>
        <w:t xml:space="preserve">Any serious treatment of the </w:t>
      </w:r>
      <w:r w:rsidRPr="00C21146">
        <w:rPr>
          <w:rStyle w:val="StyleUnderline"/>
        </w:rPr>
        <w:t>renewal of socialism today must begin with capitalism’s creative destruction of the bases of all social existence</w:t>
      </w:r>
      <w:r w:rsidRPr="00C21146">
        <w:rPr>
          <w:sz w:val="16"/>
        </w:rPr>
        <w:t xml:space="preserve">. Since the late 1980s, </w:t>
      </w:r>
      <w:r w:rsidRPr="00C21146">
        <w:rPr>
          <w:rStyle w:val="StyleUnderline"/>
        </w:rPr>
        <w:t xml:space="preserve">the world has been engulfed in an </w:t>
      </w:r>
      <w:r w:rsidRPr="00C21146">
        <w:rPr>
          <w:rStyle w:val="StyleUnderline"/>
          <w:highlight w:val="cyan"/>
        </w:rPr>
        <w:t xml:space="preserve">epoch of </w:t>
      </w:r>
      <w:r w:rsidRPr="00C21146">
        <w:rPr>
          <w:rStyle w:val="Emphasis"/>
          <w:highlight w:val="cyan"/>
        </w:rPr>
        <w:t>catastrophe capitalism</w:t>
      </w:r>
      <w:r w:rsidRPr="00C21146">
        <w:rPr>
          <w:sz w:val="16"/>
        </w:rPr>
        <w:t xml:space="preserve">, defined as the </w:t>
      </w:r>
      <w:r w:rsidRPr="00C21146">
        <w:rPr>
          <w:rStyle w:val="StyleUnderline"/>
        </w:rPr>
        <w:t>accumulation of imminent catastrophe on every side due to the unintended consequences of “the juggernaut of capital.”</w:t>
      </w:r>
      <w:r w:rsidRPr="00C21146">
        <w:rPr>
          <w:sz w:val="16"/>
        </w:rPr>
        <w:t xml:space="preserve">1 Catastrophe capitalism in this sense is manifested today in the </w:t>
      </w:r>
      <w:r w:rsidRPr="00C21146">
        <w:rPr>
          <w:rStyle w:val="StyleUnderline"/>
          <w:highlight w:val="cyan"/>
        </w:rPr>
        <w:t>convergence of</w:t>
      </w:r>
      <w:r w:rsidRPr="00C21146">
        <w:rPr>
          <w:sz w:val="16"/>
        </w:rPr>
        <w:t xml:space="preserve"> (1) the </w:t>
      </w:r>
      <w:r w:rsidRPr="00C21146">
        <w:rPr>
          <w:rStyle w:val="Emphasis"/>
          <w:highlight w:val="cyan"/>
        </w:rPr>
        <w:t>planetary ecological crisis</w:t>
      </w:r>
      <w:r w:rsidRPr="00C21146">
        <w:rPr>
          <w:sz w:val="16"/>
        </w:rPr>
        <w:t xml:space="preserve">, (2) </w:t>
      </w:r>
      <w:r w:rsidRPr="00C21146">
        <w:rPr>
          <w:rStyle w:val="StyleUnderline"/>
        </w:rPr>
        <w:t>the global epidemiological crisis</w:t>
      </w:r>
      <w:r w:rsidRPr="00C21146">
        <w:rPr>
          <w:sz w:val="16"/>
        </w:rPr>
        <w:t xml:space="preserve">, and (3) </w:t>
      </w:r>
      <w:r w:rsidRPr="00C21146">
        <w:rPr>
          <w:rStyle w:val="StyleUnderline"/>
        </w:rPr>
        <w:t>the unending world economic crisis</w:t>
      </w:r>
      <w:r w:rsidRPr="00C21146">
        <w:rPr>
          <w:sz w:val="16"/>
        </w:rPr>
        <w:t xml:space="preserve">.2 Added to this are the main </w:t>
      </w:r>
      <w:r w:rsidRPr="00C21146">
        <w:rPr>
          <w:rStyle w:val="StyleUnderline"/>
        </w:rPr>
        <w:t xml:space="preserve">features of today’s “empire of chaos,” including the extreme system of </w:t>
      </w:r>
      <w:r w:rsidRPr="00C21146">
        <w:rPr>
          <w:rStyle w:val="Emphasis"/>
          <w:highlight w:val="cyan"/>
        </w:rPr>
        <w:t>imperialist exploitation</w:t>
      </w:r>
      <w:r w:rsidRPr="00C21146">
        <w:rPr>
          <w:sz w:val="16"/>
        </w:rPr>
        <w:t xml:space="preserve"> </w:t>
      </w:r>
      <w:r w:rsidRPr="00C21146">
        <w:rPr>
          <w:rStyle w:val="StyleUnderline"/>
        </w:rPr>
        <w:t>unleashed by global commodity chains</w:t>
      </w:r>
      <w:r w:rsidRPr="00C21146">
        <w:rPr>
          <w:sz w:val="16"/>
        </w:rPr>
        <w:t xml:space="preserve">; </w:t>
      </w:r>
      <w:r w:rsidRPr="00C21146">
        <w:rPr>
          <w:rStyle w:val="StyleUnderline"/>
        </w:rPr>
        <w:t>the demise of the</w:t>
      </w:r>
      <w:r w:rsidRPr="00C21146">
        <w:rPr>
          <w:sz w:val="16"/>
        </w:rPr>
        <w:t xml:space="preserve"> relatively stable </w:t>
      </w:r>
      <w:r w:rsidRPr="00C21146">
        <w:rPr>
          <w:rStyle w:val="StyleUnderline"/>
        </w:rPr>
        <w:t>liberal-democratic state with the rise of</w:t>
      </w:r>
      <w:r w:rsidRPr="00C21146">
        <w:rPr>
          <w:sz w:val="16"/>
        </w:rPr>
        <w:t xml:space="preserve"> neoliberalism and </w:t>
      </w:r>
      <w:r w:rsidRPr="00C21146">
        <w:rPr>
          <w:rStyle w:val="Emphasis"/>
          <w:highlight w:val="cyan"/>
        </w:rPr>
        <w:t>neofascism</w:t>
      </w:r>
      <w:r w:rsidRPr="00C21146">
        <w:rPr>
          <w:sz w:val="16"/>
        </w:rPr>
        <w:t xml:space="preserve">; </w:t>
      </w:r>
      <w:r w:rsidRPr="00C21146">
        <w:rPr>
          <w:rStyle w:val="StyleUnderline"/>
        </w:rPr>
        <w:t xml:space="preserve">and the emergence of a new age of global hegemonic instability accompanied by increased dangers of </w:t>
      </w:r>
      <w:r w:rsidRPr="00C21146">
        <w:rPr>
          <w:rStyle w:val="Emphasis"/>
          <w:highlight w:val="cyan"/>
        </w:rPr>
        <w:t>unlimited war</w:t>
      </w:r>
      <w:r w:rsidRPr="00C21146">
        <w:rPr>
          <w:sz w:val="16"/>
        </w:rPr>
        <w:t>.3</w:t>
      </w:r>
    </w:p>
    <w:p w14:paraId="6C8EC511" w14:textId="77777777" w:rsidR="00D9259F" w:rsidRPr="00C21146" w:rsidRDefault="00D9259F" w:rsidP="00D9259F">
      <w:pPr>
        <w:rPr>
          <w:sz w:val="16"/>
        </w:rPr>
      </w:pPr>
      <w:r w:rsidRPr="00C21146">
        <w:rPr>
          <w:sz w:val="16"/>
        </w:rPr>
        <w:t xml:space="preserve">The climate crisis represents what the world scientific consensus refers to as a “no analogue” situation, such that </w:t>
      </w:r>
      <w:r w:rsidRPr="00C21146">
        <w:rPr>
          <w:rStyle w:val="StyleUnderline"/>
        </w:rPr>
        <w:t xml:space="preserve">if net carbon emissions from fossil fuel combustion do not reach zero in the next few decades, it </w:t>
      </w:r>
      <w:r w:rsidRPr="00C21146">
        <w:rPr>
          <w:rStyle w:val="StyleUnderline"/>
          <w:highlight w:val="cyan"/>
        </w:rPr>
        <w:t xml:space="preserve">will </w:t>
      </w:r>
      <w:r w:rsidRPr="00C21146">
        <w:rPr>
          <w:rStyle w:val="Emphasis"/>
          <w:highlight w:val="cyan"/>
        </w:rPr>
        <w:t>threaten</w:t>
      </w:r>
      <w:r w:rsidRPr="00C21146">
        <w:rPr>
          <w:sz w:val="16"/>
        </w:rPr>
        <w:t xml:space="preserve"> the very existence of industrial civilization and ultimately </w:t>
      </w:r>
      <w:r w:rsidRPr="00C21146">
        <w:rPr>
          <w:rStyle w:val="Emphasis"/>
          <w:highlight w:val="cyan"/>
        </w:rPr>
        <w:t>human survival</w:t>
      </w:r>
      <w:r w:rsidRPr="00C21146">
        <w:rPr>
          <w:sz w:val="16"/>
        </w:rPr>
        <w:t xml:space="preserve">.4 Nevertheless, </w:t>
      </w:r>
      <w:r w:rsidRPr="00C21146">
        <w:rPr>
          <w:rStyle w:val="StyleUnderline"/>
        </w:rPr>
        <w:t xml:space="preserve">the </w:t>
      </w:r>
      <w:r w:rsidRPr="00C21146">
        <w:rPr>
          <w:rStyle w:val="Emphasis"/>
          <w:highlight w:val="cyan"/>
        </w:rPr>
        <w:t>existential crisis</w:t>
      </w:r>
      <w:r w:rsidRPr="00C21146">
        <w:rPr>
          <w:rStyle w:val="StyleUnderline"/>
          <w:highlight w:val="cyan"/>
        </w:rPr>
        <w:t xml:space="preserve"> is</w:t>
      </w:r>
      <w:r w:rsidRPr="00C21146">
        <w:rPr>
          <w:rStyle w:val="StyleUnderline"/>
        </w:rPr>
        <w:t xml:space="preserve"> not limited to climate change, but extends to</w:t>
      </w:r>
      <w:r w:rsidRPr="00C21146">
        <w:rPr>
          <w:sz w:val="16"/>
        </w:rPr>
        <w:t xml:space="preserve"> the crossing of other planetary boundaries that together define the global ecological rift in the Earth System as a safe place for humanity. These include: (1) </w:t>
      </w:r>
      <w:r w:rsidRPr="00C21146">
        <w:rPr>
          <w:rStyle w:val="Emphasis"/>
          <w:highlight w:val="cyan"/>
        </w:rPr>
        <w:t>ocean acidification</w:t>
      </w:r>
      <w:r w:rsidRPr="00C21146">
        <w:rPr>
          <w:sz w:val="16"/>
        </w:rPr>
        <w:t xml:space="preserve">; (2) </w:t>
      </w:r>
      <w:r w:rsidRPr="00C21146">
        <w:rPr>
          <w:rStyle w:val="StyleUnderline"/>
        </w:rPr>
        <w:t>species extinction</w:t>
      </w:r>
      <w:r w:rsidRPr="00C21146">
        <w:rPr>
          <w:sz w:val="16"/>
        </w:rPr>
        <w:t xml:space="preserve"> (and loss of genetic diversity); (3) </w:t>
      </w:r>
      <w:r w:rsidRPr="00C21146">
        <w:rPr>
          <w:rStyle w:val="StyleUnderline"/>
          <w:highlight w:val="cyan"/>
        </w:rPr>
        <w:t xml:space="preserve">destruction of </w:t>
      </w:r>
      <w:r w:rsidRPr="00C21146">
        <w:rPr>
          <w:rStyle w:val="Emphasis"/>
          <w:highlight w:val="cyan"/>
        </w:rPr>
        <w:t>forest</w:t>
      </w:r>
      <w:r w:rsidRPr="00C21146">
        <w:rPr>
          <w:sz w:val="16"/>
        </w:rPr>
        <w:t xml:space="preserve"> ecosystem</w:t>
      </w:r>
      <w:r w:rsidRPr="00C21146">
        <w:rPr>
          <w:rStyle w:val="Emphasis"/>
          <w:highlight w:val="cyan"/>
        </w:rPr>
        <w:t>s</w:t>
      </w:r>
      <w:r w:rsidRPr="00C21146">
        <w:rPr>
          <w:sz w:val="16"/>
        </w:rPr>
        <w:t xml:space="preserve">; (4) </w:t>
      </w:r>
      <w:r w:rsidRPr="00C21146">
        <w:rPr>
          <w:rStyle w:val="StyleUnderline"/>
          <w:highlight w:val="cyan"/>
        </w:rPr>
        <w:t xml:space="preserve">loss of fresh </w:t>
      </w:r>
      <w:r w:rsidRPr="00C21146">
        <w:rPr>
          <w:rStyle w:val="Emphasis"/>
          <w:highlight w:val="cyan"/>
        </w:rPr>
        <w:t>water</w:t>
      </w:r>
      <w:r w:rsidRPr="00C21146">
        <w:rPr>
          <w:sz w:val="16"/>
        </w:rPr>
        <w:t xml:space="preserve">; (5) </w:t>
      </w:r>
      <w:r w:rsidRPr="00C21146">
        <w:rPr>
          <w:rStyle w:val="StyleUnderline"/>
          <w:highlight w:val="cyan"/>
        </w:rPr>
        <w:t xml:space="preserve">disruption of the </w:t>
      </w:r>
      <w:r w:rsidRPr="00C21146">
        <w:rPr>
          <w:rStyle w:val="Emphasis"/>
          <w:highlight w:val="cyan"/>
        </w:rPr>
        <w:t>nitrogen</w:t>
      </w:r>
      <w:r w:rsidRPr="00C21146">
        <w:rPr>
          <w:rStyle w:val="StyleUnderline"/>
          <w:highlight w:val="cyan"/>
        </w:rPr>
        <w:t xml:space="preserve"> and </w:t>
      </w:r>
      <w:r w:rsidRPr="00C21146">
        <w:rPr>
          <w:rStyle w:val="Emphasis"/>
          <w:highlight w:val="cyan"/>
        </w:rPr>
        <w:t>phosphorus</w:t>
      </w:r>
      <w:r w:rsidRPr="00C21146">
        <w:rPr>
          <w:rStyle w:val="StyleUnderline"/>
          <w:highlight w:val="cyan"/>
        </w:rPr>
        <w:t xml:space="preserve"> cycles</w:t>
      </w:r>
      <w:r w:rsidRPr="00C21146">
        <w:rPr>
          <w:sz w:val="16"/>
        </w:rPr>
        <w:t xml:space="preserve">; (6) </w:t>
      </w:r>
      <w:r w:rsidRPr="00C21146">
        <w:rPr>
          <w:rStyle w:val="StyleUnderline"/>
        </w:rPr>
        <w:t>the rapid spread of toxic agents</w:t>
      </w:r>
      <w:r w:rsidRPr="00C21146">
        <w:rPr>
          <w:sz w:val="16"/>
        </w:rPr>
        <w:t xml:space="preserve"> (including radionuclides); </w:t>
      </w:r>
      <w:r w:rsidRPr="00C21146">
        <w:rPr>
          <w:rStyle w:val="StyleUnderline"/>
        </w:rPr>
        <w:t>and</w:t>
      </w:r>
      <w:r w:rsidRPr="00C21146">
        <w:rPr>
          <w:sz w:val="16"/>
        </w:rPr>
        <w:t xml:space="preserve"> (7) </w:t>
      </w:r>
      <w:r w:rsidRPr="00C21146">
        <w:rPr>
          <w:rStyle w:val="StyleUnderline"/>
        </w:rPr>
        <w:t>the uncontrolled proliferation of genetically modified organisms</w:t>
      </w:r>
      <w:r w:rsidRPr="00C21146">
        <w:rPr>
          <w:sz w:val="16"/>
        </w:rPr>
        <w:t>.5</w:t>
      </w:r>
    </w:p>
    <w:p w14:paraId="3C2B06D3" w14:textId="77777777" w:rsidR="00D9259F" w:rsidRPr="00C21146" w:rsidRDefault="00D9259F" w:rsidP="00D9259F">
      <w:pPr>
        <w:rPr>
          <w:sz w:val="16"/>
        </w:rPr>
      </w:pPr>
      <w:r w:rsidRPr="00C21146">
        <w:rPr>
          <w:rStyle w:val="StyleUnderline"/>
        </w:rPr>
        <w:t xml:space="preserve">This rupturing of planetary boundaries is </w:t>
      </w:r>
      <w:r w:rsidRPr="00C21146">
        <w:rPr>
          <w:rStyle w:val="Emphasis"/>
          <w:highlight w:val="cyan"/>
        </w:rPr>
        <w:t>intrinsic to the system of capital accumulation</w:t>
      </w:r>
      <w:r w:rsidRPr="00C21146">
        <w:rPr>
          <w:rStyle w:val="StyleUnderline"/>
        </w:rPr>
        <w:t xml:space="preserve"> that recognizes no insurmountable barriers to its unlimited, exponential quantitative advance</w:t>
      </w:r>
      <w:r w:rsidRPr="00C21146">
        <w:rPr>
          <w:sz w:val="16"/>
        </w:rPr>
        <w:t xml:space="preserve">. </w:t>
      </w:r>
      <w:r w:rsidRPr="00C21146">
        <w:rPr>
          <w:rStyle w:val="StyleUnderline"/>
        </w:rPr>
        <w:t>Hence, there is no exit from the current capitalist destruction of the overall social and natural conditions of existence that does not require exiting capitalism itself</w:t>
      </w:r>
      <w:r w:rsidRPr="00C21146">
        <w:rPr>
          <w:sz w:val="16"/>
        </w:rPr>
        <w:t xml:space="preserve">. What is essential is the creation of what István Mészáros in Beyond Capital called a new system of “social metabolic reproduction.”6 This points to socialism as the heir apparent to capitalism in the twenty-first </w:t>
      </w:r>
      <w:proofErr w:type="gramStart"/>
      <w:r w:rsidRPr="00C21146">
        <w:rPr>
          <w:sz w:val="16"/>
        </w:rPr>
        <w:t>century, but</w:t>
      </w:r>
      <w:proofErr w:type="gramEnd"/>
      <w:r w:rsidRPr="00C21146">
        <w:rPr>
          <w:sz w:val="16"/>
        </w:rPr>
        <w:t xml:space="preserve"> conceived in ways that critically challenge the theory and practice of socialism as it existed in the twentieth century.</w:t>
      </w:r>
    </w:p>
    <w:p w14:paraId="59B1AAD6" w14:textId="77777777" w:rsidR="00D9259F" w:rsidRPr="00C21146" w:rsidRDefault="00D9259F" w:rsidP="00D9259F">
      <w:pPr>
        <w:rPr>
          <w:sz w:val="16"/>
        </w:rPr>
      </w:pPr>
      <w:r w:rsidRPr="00C21146">
        <w:rPr>
          <w:sz w:val="16"/>
        </w:rPr>
        <w:t>The Polarization of the Class System</w:t>
      </w:r>
    </w:p>
    <w:p w14:paraId="0FF3B9F3" w14:textId="77777777" w:rsidR="00D9259F" w:rsidRPr="00C21146" w:rsidRDefault="00D9259F" w:rsidP="00D9259F">
      <w:pPr>
        <w:rPr>
          <w:sz w:val="16"/>
        </w:rPr>
      </w:pPr>
      <w:r w:rsidRPr="00C21146">
        <w:rPr>
          <w:rStyle w:val="StyleUnderline"/>
        </w:rPr>
        <w:t>In the United States</w:t>
      </w:r>
      <w:r w:rsidRPr="00C21146">
        <w:rPr>
          <w:sz w:val="16"/>
        </w:rPr>
        <w:t xml:space="preserve">, key sectors of monopoly-finance capital have now succeeded in mobilizing elements of the primarily white lower-middle class in the form of a nationalist, racist, misogynist ideology. </w:t>
      </w:r>
      <w:r w:rsidRPr="00C21146">
        <w:rPr>
          <w:rStyle w:val="StyleUnderline"/>
        </w:rPr>
        <w:t>The result is a nascent</w:t>
      </w:r>
      <w:r w:rsidRPr="00C21146">
        <w:rPr>
          <w:sz w:val="16"/>
        </w:rPr>
        <w:t xml:space="preserve"> </w:t>
      </w:r>
      <w:r w:rsidRPr="00C21146">
        <w:rPr>
          <w:rStyle w:val="Emphasis"/>
        </w:rPr>
        <w:t>neofascist</w:t>
      </w:r>
      <w:r w:rsidRPr="00C21146">
        <w:rPr>
          <w:sz w:val="16"/>
        </w:rPr>
        <w:t xml:space="preserve"> </w:t>
      </w:r>
      <w:r w:rsidRPr="00C21146">
        <w:rPr>
          <w:rStyle w:val="StyleUnderline"/>
        </w:rPr>
        <w:t>political-class formation, capitalizing on the long history of structural racism</w:t>
      </w:r>
      <w:r w:rsidRPr="00C21146">
        <w:rPr>
          <w:sz w:val="16"/>
        </w:rPr>
        <w:t xml:space="preserve"> arising out of the legacies of slavery, settler colonialism, and global militarism/imperialism. This burgeoning neofascism’s relation to the already existing neoliberal political formation is that of “enemy brothers” characterized by a fierce jockeying for power coupled with a common repression of the working class.7 </w:t>
      </w:r>
      <w:r w:rsidRPr="00C21146">
        <w:rPr>
          <w:rStyle w:val="StyleUnderline"/>
        </w:rPr>
        <w:t>It is these conditions that have formed the basis of the rise of</w:t>
      </w:r>
      <w:r w:rsidRPr="00C21146">
        <w:rPr>
          <w:sz w:val="16"/>
        </w:rPr>
        <w:t xml:space="preserve"> the New York real-estate mogul and billionaire Donald </w:t>
      </w:r>
      <w:r w:rsidRPr="00C21146">
        <w:rPr>
          <w:rStyle w:val="Emphasis"/>
        </w:rPr>
        <w:t>Trump</w:t>
      </w:r>
      <w:r w:rsidRPr="00C21146">
        <w:rPr>
          <w:sz w:val="16"/>
        </w:rPr>
        <w:t xml:space="preserve"> as the leader of the so-called radical right, leading to the imposition of right-wing policies and a new authoritarian capitalist regime.8 Even if the neoliberal faction of the ruling class wins out in the coming presidential election, ousting Trump and replacing him with Joe Biden, </w:t>
      </w:r>
      <w:r w:rsidRPr="00C21146">
        <w:rPr>
          <w:rStyle w:val="StyleUnderline"/>
        </w:rPr>
        <w:t>a neoliberal-neofascist alliance, reflecting the internal necessity of the capitalist class, will likely continue to form the basis of state power under monopoly-finance capital</w:t>
      </w:r>
      <w:r w:rsidRPr="00C21146">
        <w:rPr>
          <w:sz w:val="16"/>
        </w:rPr>
        <w:t>.</w:t>
      </w:r>
    </w:p>
    <w:p w14:paraId="14314977" w14:textId="77777777" w:rsidR="00D9259F" w:rsidRPr="00C21146" w:rsidRDefault="00D9259F" w:rsidP="00D9259F">
      <w:pPr>
        <w:rPr>
          <w:sz w:val="16"/>
        </w:rPr>
      </w:pPr>
      <w:r w:rsidRPr="00C21146">
        <w:rPr>
          <w:rStyle w:val="StyleUnderline"/>
          <w:highlight w:val="cyan"/>
        </w:rPr>
        <w:t>Appearing simultaneously</w:t>
      </w:r>
      <w:r w:rsidRPr="00C21146">
        <w:rPr>
          <w:rStyle w:val="StyleUnderline"/>
        </w:rPr>
        <w:t xml:space="preserve"> with this new reactionary political formation in the United States </w:t>
      </w:r>
      <w:r w:rsidRPr="00C21146">
        <w:rPr>
          <w:rStyle w:val="StyleUnderline"/>
          <w:highlight w:val="cyan"/>
        </w:rPr>
        <w:t xml:space="preserve">is a </w:t>
      </w:r>
      <w:r w:rsidRPr="00C21146">
        <w:rPr>
          <w:rStyle w:val="Emphasis"/>
          <w:highlight w:val="cyan"/>
        </w:rPr>
        <w:t>resurgent movement for socialism</w:t>
      </w:r>
      <w:r w:rsidRPr="00C21146">
        <w:rPr>
          <w:sz w:val="16"/>
        </w:rPr>
        <w:t xml:space="preserve">, </w:t>
      </w:r>
      <w:r w:rsidRPr="00C21146">
        <w:rPr>
          <w:rStyle w:val="StyleUnderline"/>
        </w:rPr>
        <w:t>based in the working-class majority and dissident intellectuals</w:t>
      </w:r>
      <w:r w:rsidRPr="00C21146">
        <w:rPr>
          <w:sz w:val="16"/>
        </w:rPr>
        <w:t xml:space="preserve">. </w:t>
      </w:r>
      <w:r w:rsidRPr="00C21146">
        <w:rPr>
          <w:rStyle w:val="StyleUnderline"/>
        </w:rPr>
        <w:t>The demise of U.S. hegemony</w:t>
      </w:r>
      <w:r w:rsidRPr="00C21146">
        <w:rPr>
          <w:sz w:val="16"/>
        </w:rPr>
        <w:t xml:space="preserve"> within the world economy, accelerated by the globalization of production, </w:t>
      </w:r>
      <w:r w:rsidRPr="00C21146">
        <w:rPr>
          <w:rStyle w:val="StyleUnderline"/>
        </w:rPr>
        <w:t>has undermined the former, imperial-based labor aristocracy among certain privileged sections of the working class, leading to a resurgence of socialism</w:t>
      </w:r>
      <w:r w:rsidRPr="00C21146">
        <w:rPr>
          <w:sz w:val="16"/>
        </w:rPr>
        <w:t xml:space="preserve">.9 Confronted with what Michael D. Yates has called “the Great Inequality,” </w:t>
      </w:r>
      <w:r w:rsidRPr="00C21146">
        <w:rPr>
          <w:rStyle w:val="StyleUnderline"/>
        </w:rPr>
        <w:t>the mass of the population in the U</w:t>
      </w:r>
      <w:r w:rsidRPr="00C21146">
        <w:rPr>
          <w:sz w:val="16"/>
        </w:rPr>
        <w:t xml:space="preserve">nited </w:t>
      </w:r>
      <w:r w:rsidRPr="00C21146">
        <w:rPr>
          <w:rStyle w:val="StyleUnderline"/>
        </w:rPr>
        <w:t>S</w:t>
      </w:r>
      <w:r w:rsidRPr="00C21146">
        <w:rPr>
          <w:sz w:val="16"/>
        </w:rPr>
        <w:t xml:space="preserve">tates, particularly youth, </w:t>
      </w:r>
      <w:r w:rsidRPr="00C21146">
        <w:rPr>
          <w:rStyle w:val="StyleUnderline"/>
        </w:rPr>
        <w:t>are faced with rapidly diminishing prospects</w:t>
      </w:r>
      <w:r w:rsidRPr="00C21146">
        <w:rPr>
          <w:sz w:val="16"/>
        </w:rPr>
        <w:t xml:space="preserve">, finding themselves in a state of uncertainty and often despair, marked by a dramatic increase in “deaths of despair.”10 </w:t>
      </w:r>
      <w:r w:rsidRPr="00C21146">
        <w:rPr>
          <w:rStyle w:val="StyleUnderline"/>
        </w:rPr>
        <w:t>They are increasingly alienated from a capitalist system that offers them no hope and are attracted to socialism as the only genuine alternative</w:t>
      </w:r>
      <w:r w:rsidRPr="00C21146">
        <w:rPr>
          <w:sz w:val="16"/>
        </w:rPr>
        <w:t xml:space="preserve">.11 Although the U.S. situation is unique, </w:t>
      </w:r>
      <w:r w:rsidRPr="00C21146">
        <w:rPr>
          <w:rStyle w:val="StyleUnderline"/>
        </w:rPr>
        <w:t xml:space="preserve">similar objective forces propelling a resurgence of socialist movements are occurring elsewhere in the system, </w:t>
      </w:r>
      <w:r w:rsidRPr="00C21146">
        <w:rPr>
          <w:rStyle w:val="StyleUnderline"/>
          <w:highlight w:val="cyan"/>
        </w:rPr>
        <w:t xml:space="preserve">primarily in the </w:t>
      </w:r>
      <w:r w:rsidRPr="00C21146">
        <w:rPr>
          <w:rStyle w:val="Emphasis"/>
          <w:highlight w:val="cyan"/>
        </w:rPr>
        <w:t>Global South</w:t>
      </w:r>
      <w:r w:rsidRPr="00C21146">
        <w:rPr>
          <w:sz w:val="16"/>
        </w:rPr>
        <w:t>, in an era of continuing economic stagnation, financialization, and universal ecological decline.</w:t>
      </w:r>
    </w:p>
    <w:p w14:paraId="41DC17D2" w14:textId="77777777" w:rsidR="00D9259F" w:rsidRPr="00C21146" w:rsidRDefault="00D9259F" w:rsidP="00D9259F">
      <w:pPr>
        <w:rPr>
          <w:sz w:val="16"/>
        </w:rPr>
      </w:pPr>
      <w:r w:rsidRPr="00C21146">
        <w:rPr>
          <w:sz w:val="16"/>
        </w:rPr>
        <w:t xml:space="preserve">But if socialism is seemingly on the rise again in the context of the structural crisis of capital and increased class polarization, the question is: What kind of socialism? In what ways does socialism for the twenty-first century differ from socialism of the twentieth century? Much of what is being referred to as socialism in the United States and elsewhere is of the social-democratic variety, seeking an alliance with left-liberals and thus the existing order, in a vain attempt to make capitalism work better through the promotion of social regulation and social welfare in direct opposition to neoliberalism, but at a time when neoliberalism is itself giving way to neofascism.12 Such movements are bound to fail at the outset in the present historical context, inevitably betraying the hopes that they unleashed, since focused on mere electoral democracy. </w:t>
      </w:r>
      <w:r w:rsidRPr="00C21146">
        <w:rPr>
          <w:rStyle w:val="Emphasis"/>
        </w:rPr>
        <w:t>Fortunately</w:t>
      </w:r>
      <w:r w:rsidRPr="00C21146">
        <w:rPr>
          <w:rStyle w:val="StyleUnderline"/>
        </w:rPr>
        <w:t>, we are</w:t>
      </w:r>
      <w:r w:rsidRPr="00C21146">
        <w:rPr>
          <w:sz w:val="16"/>
        </w:rPr>
        <w:t xml:space="preserve"> also </w:t>
      </w:r>
      <w:r w:rsidRPr="00C21146">
        <w:rPr>
          <w:rStyle w:val="StyleUnderline"/>
        </w:rPr>
        <w:t xml:space="preserve">seeing the </w:t>
      </w:r>
      <w:r w:rsidRPr="00C21146">
        <w:rPr>
          <w:rStyle w:val="Emphasis"/>
          <w:highlight w:val="cyan"/>
        </w:rPr>
        <w:t>growth today of a genuine socialism</w:t>
      </w:r>
      <w:r w:rsidRPr="00C21146">
        <w:rPr>
          <w:rStyle w:val="StyleUnderline"/>
        </w:rPr>
        <w:t xml:space="preserve">, evident in extra-electoral struggle, heightened mass action, and the call to go beyond the parameters of the present system </w:t>
      </w:r>
      <w:proofErr w:type="gramStart"/>
      <w:r w:rsidRPr="00C21146">
        <w:rPr>
          <w:rStyle w:val="StyleUnderline"/>
        </w:rPr>
        <w:t>so as to</w:t>
      </w:r>
      <w:proofErr w:type="gramEnd"/>
      <w:r w:rsidRPr="00C21146">
        <w:rPr>
          <w:rStyle w:val="StyleUnderline"/>
        </w:rPr>
        <w:t xml:space="preserve"> reconstitute society as whole</w:t>
      </w:r>
      <w:r w:rsidRPr="00C21146">
        <w:rPr>
          <w:sz w:val="16"/>
        </w:rPr>
        <w:t>.</w:t>
      </w:r>
    </w:p>
    <w:p w14:paraId="338AB8F8" w14:textId="77777777" w:rsidR="00D9259F" w:rsidRPr="00C21146" w:rsidRDefault="00D9259F" w:rsidP="00D9259F">
      <w:pPr>
        <w:rPr>
          <w:sz w:val="16"/>
        </w:rPr>
      </w:pPr>
      <w:r w:rsidRPr="00C21146">
        <w:rPr>
          <w:rStyle w:val="StyleUnderline"/>
        </w:rPr>
        <w:t xml:space="preserve">The </w:t>
      </w:r>
      <w:r w:rsidRPr="00C21146">
        <w:rPr>
          <w:rStyle w:val="Emphasis"/>
          <w:highlight w:val="cyan"/>
        </w:rPr>
        <w:t>general unrest latent at the base of U.S. society</w:t>
      </w:r>
      <w:r w:rsidRPr="00C21146">
        <w:rPr>
          <w:sz w:val="16"/>
        </w:rPr>
        <w:t xml:space="preserve"> </w:t>
      </w:r>
      <w:r w:rsidRPr="00C21146">
        <w:rPr>
          <w:rStyle w:val="StyleUnderline"/>
        </w:rPr>
        <w:t>was manifested in the uprisings in late May and June of this year, which took the form</w:t>
      </w:r>
      <w:r w:rsidRPr="00C21146">
        <w:rPr>
          <w:sz w:val="16"/>
        </w:rPr>
        <w:t xml:space="preserve">, practically unheard of in U.S. history since the U.S. Civil War, </w:t>
      </w:r>
      <w:r w:rsidRPr="00C21146">
        <w:rPr>
          <w:rStyle w:val="StyleUnderline"/>
          <w:highlight w:val="cyan"/>
        </w:rPr>
        <w:t>of</w:t>
      </w:r>
      <w:r w:rsidRPr="00C21146">
        <w:rPr>
          <w:sz w:val="16"/>
          <w:highlight w:val="cyan"/>
        </w:rPr>
        <w:t xml:space="preserve"> </w:t>
      </w:r>
      <w:r w:rsidRPr="00C21146">
        <w:rPr>
          <w:rStyle w:val="Emphasis"/>
          <w:highlight w:val="cyan"/>
        </w:rPr>
        <w:t>massive solidarity protests</w:t>
      </w:r>
      <w:r w:rsidRPr="00C21146">
        <w:rPr>
          <w:sz w:val="16"/>
          <w:highlight w:val="cyan"/>
        </w:rPr>
        <w:t xml:space="preserve"> </w:t>
      </w:r>
      <w:r w:rsidRPr="00C21146">
        <w:rPr>
          <w:rStyle w:val="StyleUnderline"/>
          <w:highlight w:val="cyan"/>
        </w:rPr>
        <w:t>with millions of people in the streets</w:t>
      </w:r>
      <w:r w:rsidRPr="00C21146">
        <w:rPr>
          <w:rStyle w:val="StyleUnderline"/>
        </w:rPr>
        <w:t xml:space="preserve">, and with the </w:t>
      </w:r>
      <w:r w:rsidRPr="00C21146">
        <w:rPr>
          <w:rStyle w:val="StyleUnderline"/>
          <w:highlight w:val="cyan"/>
        </w:rPr>
        <w:t>white working class</w:t>
      </w:r>
      <w:r w:rsidRPr="00C21146">
        <w:rPr>
          <w:sz w:val="16"/>
        </w:rPr>
        <w:t xml:space="preserve">, and white youth in particular, </w:t>
      </w:r>
      <w:r w:rsidRPr="00C21146">
        <w:rPr>
          <w:rStyle w:val="Emphasis"/>
          <w:highlight w:val="cyan"/>
        </w:rPr>
        <w:t xml:space="preserve">crossing the color line </w:t>
      </w:r>
      <w:r w:rsidRPr="00C21146">
        <w:rPr>
          <w:rStyle w:val="Emphasis"/>
          <w:i/>
          <w:highlight w:val="cyan"/>
        </w:rPr>
        <w:t>en masse</w:t>
      </w:r>
      <w:r w:rsidRPr="00C21146">
        <w:rPr>
          <w:sz w:val="16"/>
        </w:rPr>
        <w:t xml:space="preserve"> </w:t>
      </w:r>
      <w:r w:rsidRPr="00C21146">
        <w:rPr>
          <w:rStyle w:val="StyleUnderline"/>
        </w:rPr>
        <w:t>in response to the police lynching of George Floyd</w:t>
      </w:r>
      <w:r w:rsidRPr="00C21146">
        <w:rPr>
          <w:sz w:val="16"/>
        </w:rPr>
        <w:t xml:space="preserve"> for no other crime than being a Black man.13 </w:t>
      </w:r>
      <w:r w:rsidRPr="00C21146">
        <w:rPr>
          <w:rStyle w:val="StyleUnderline"/>
        </w:rPr>
        <w:t>This event, coming in the midst of the COVID-19 pandemic and the related economic depression, led to the June days of rage in the United States</w:t>
      </w:r>
      <w:r w:rsidRPr="00C21146">
        <w:rPr>
          <w:sz w:val="16"/>
        </w:rPr>
        <w:t>.</w:t>
      </w:r>
    </w:p>
    <w:p w14:paraId="6BE6C839" w14:textId="77777777" w:rsidR="00D9259F" w:rsidRPr="00C21146" w:rsidRDefault="00D9259F" w:rsidP="00D9259F">
      <w:pPr>
        <w:rPr>
          <w:sz w:val="16"/>
        </w:rPr>
      </w:pPr>
      <w:r w:rsidRPr="00C21146">
        <w:rPr>
          <w:rStyle w:val="StyleUnderline"/>
        </w:rPr>
        <w:t>But while the movement toward socialism</w:t>
      </w:r>
      <w:r w:rsidRPr="00C21146">
        <w:rPr>
          <w:sz w:val="16"/>
        </w:rPr>
        <w:t xml:space="preserve">, now taking hold even in the United States at the “barbaric heart” of the system, </w:t>
      </w:r>
      <w:r w:rsidRPr="00C21146">
        <w:rPr>
          <w:rStyle w:val="StyleUnderline"/>
        </w:rPr>
        <w:t xml:space="preserve">is gaining ground as a result of objective forces, it </w:t>
      </w:r>
      <w:r w:rsidRPr="00C21146">
        <w:rPr>
          <w:rStyle w:val="Emphasis"/>
          <w:highlight w:val="cyan"/>
        </w:rPr>
        <w:t>lacks an adequate subjective basis</w:t>
      </w:r>
      <w:r w:rsidRPr="00C21146">
        <w:rPr>
          <w:sz w:val="16"/>
        </w:rPr>
        <w:t xml:space="preserve">.14 A major obstacle in formulating strategic goals of socialism in the world today has to do with </w:t>
      </w:r>
      <w:r w:rsidRPr="00C21146">
        <w:rPr>
          <w:rStyle w:val="StyleUnderline"/>
        </w:rPr>
        <w:t>twentieth-century socialism’s abandonment of its own ideals as originally articulated in Karl Marx’s vision of communism</w:t>
      </w:r>
      <w:r w:rsidRPr="00C21146">
        <w:rPr>
          <w:sz w:val="16"/>
        </w:rPr>
        <w:t>. To understand this problem, it is necessary to go beyond recent left attempts to address the meaning of communism on a philosophical basis, a question that has led in the last decade to abstract treatments of The Communist Idea, The Communist Hypothesis, and The Communist Horizon by Alain Badiou and others.15 Rather, a more concrete historically based starting point is necessary, focusing directly on the two-phase theory of socialist/communist development that emerged out of Marx’s Critique of the Gotha Programme and V. I. Lenin’s The State and Revolution. Paul M. Sweezy’s article “Communism as an Ideal,” published more than half a century ago in Monthly Review in October 1963, is now a classic text in this regard.16</w:t>
      </w:r>
    </w:p>
    <w:p w14:paraId="0F9C3383" w14:textId="77777777" w:rsidR="00D9259F" w:rsidRPr="00C21146" w:rsidRDefault="00D9259F" w:rsidP="00D9259F">
      <w:pPr>
        <w:rPr>
          <w:sz w:val="4"/>
          <w:szCs w:val="2"/>
        </w:rPr>
      </w:pPr>
      <w:r w:rsidRPr="00C21146">
        <w:rPr>
          <w:sz w:val="4"/>
          <w:szCs w:val="2"/>
        </w:rPr>
        <w:t>Marx’s Communism as the Socialist Ideal</w:t>
      </w:r>
    </w:p>
    <w:p w14:paraId="7670E55B" w14:textId="77777777" w:rsidR="00D9259F" w:rsidRPr="00C21146" w:rsidRDefault="00D9259F" w:rsidP="00D9259F">
      <w:pPr>
        <w:rPr>
          <w:sz w:val="4"/>
          <w:szCs w:val="2"/>
        </w:rPr>
      </w:pPr>
      <w:r w:rsidRPr="00C21146">
        <w:rPr>
          <w:sz w:val="4"/>
          <w:szCs w:val="2"/>
        </w:rPr>
        <w:t>In The Critique of the Gotha Programme—written in opposition to the economistic and laborist notions of the branch of German Social Democracy influenced by Ferdinand Lassalle—Marx designated two historical “phases” in the struggle to create a society of associated producers. The first phase was initiated by the “revolutionary dictatorship of the proletariat,” reflecting the class-war experience of the Paris Commune and representing a period of workers’ democracy, but one that still carried the “defects” of capitalist class society. In this initial phase, not only would a break with capitalist private property take place, but also a break with the capitalist state as the political command structure of capitalism.17 As a measure of the limited nature of socialist transition in this stage, production and distribution would inevitably take the form of to each according to one’s labor, perpetuating conditions of inequality even while creating the conditions for their transcendence. In contrast, in the later phase, the principle governing society would shift to from each according to one’s ability, to each according to one’s need and the elimination of the wage system.18 Likewise, while the initial phase of socialism/communism would require the formation of a new political command structure in the revolutionary period, the goal in the higher phase was the withering away of the state as a separate apparatus standing above and in antagonistic relation to society, to be replaced with a form of political organization that Frederick Engels referred to as “community,” associated with a communally based form of production.19</w:t>
      </w:r>
    </w:p>
    <w:p w14:paraId="641BB9CF" w14:textId="77777777" w:rsidR="00D9259F" w:rsidRPr="00C21146" w:rsidRDefault="00D9259F" w:rsidP="00D9259F">
      <w:pPr>
        <w:rPr>
          <w:sz w:val="4"/>
          <w:szCs w:val="2"/>
        </w:rPr>
      </w:pPr>
      <w:r w:rsidRPr="00C21146">
        <w:rPr>
          <w:sz w:val="4"/>
          <w:szCs w:val="2"/>
        </w:rPr>
        <w:t>In the later, higher phase of the transition of socialism/communism, not only would property be collectively owned and controlled, but the constitutive cells of society would be reconstituted on a communal basis and production would be in the hands of the associated producers. In these conditions, Marx stated, “labor” will have become not a mere “means of life” but “itself…the prime necessity of life.”20 Production would be directed at use values rather than exchange values, in line with a society in which “the free development of each” would be “the condition for the free development of all.” The abolition of capitalist class society and the creation of a society of associated producers would lead to the end of class exploitation, along with the elimination of the divisions between mental and manual labor and between town and country. The monogamous, patriarchal family based on the domestic enslavement of women would also be surmounted.21 Fundamental to Marx’s picture of the higher phase of the society of associated producers was a new social metabolism of humanity and the earth. In his most general statement on the material conditions governing the new society, he wrote: “Freedom, in this sphere [the realm of natural necessity], can consist only in this, that socialized man, the associated producers, govern the human metabolism of nature in a rational way…accomplishing it with the least expenditure of energy” in the process of promoting conditions of sustainable human development.22</w:t>
      </w:r>
    </w:p>
    <w:p w14:paraId="16B42DAB" w14:textId="77777777" w:rsidR="00D9259F" w:rsidRPr="00C21146" w:rsidRDefault="00D9259F" w:rsidP="00D9259F">
      <w:pPr>
        <w:rPr>
          <w:sz w:val="4"/>
          <w:szCs w:val="2"/>
        </w:rPr>
      </w:pPr>
      <w:r w:rsidRPr="00C21146">
        <w:rPr>
          <w:sz w:val="4"/>
          <w:szCs w:val="2"/>
        </w:rPr>
        <w:t>Writing in The State and Revolution and elsewhere, Lenin deftly captured Marx’s arguments on the lower and higher phases, depicting these as the first and second phases of communism. Lenin went on to emphasize what he called “the scientific distinction between socialism and communism,” whereby “what is usually called socialism was termed by Marx the ‘first,’ or lower phase of communist society,” whereas the term communism, meaning “complete communism,” was most appropriately used for the higher phase.23 Although Lenin closely aligned this distinction with Marx’s analysis, in later official Marxism this came to be rigidified in terms of two entirely separate stages, with the so-called communist stage so removed from the stage of socialism that it became utopianized, no longer seen as part of a continuous or ongoing struggle. Based on a wooden conception of the socialist stage and the intermediary principle of distribution to each according to one’s labor, Joseph Stalin carried out an ideological war against the ideal of real equality, which he characterized as a “reactionary, petty-bourgeois absurdity worthy of a primitive sect of ascetics but not of a socialist society organized on Marxist lines.” This same stance was to persist in the Soviet Union in one way or another all the way to Mikhail Gorbachev.24</w:t>
      </w:r>
    </w:p>
    <w:p w14:paraId="1948A914" w14:textId="77777777" w:rsidR="00D9259F" w:rsidRPr="00C21146" w:rsidRDefault="00D9259F" w:rsidP="00D9259F">
      <w:pPr>
        <w:rPr>
          <w:sz w:val="4"/>
          <w:szCs w:val="2"/>
        </w:rPr>
      </w:pPr>
      <w:r w:rsidRPr="00C21146">
        <w:rPr>
          <w:sz w:val="4"/>
          <w:szCs w:val="2"/>
        </w:rPr>
        <w:t>Hence, as explained by Michael Lebowitz in The Socialist Imperative, “rather than a continuous struggle to go beyond what Marx called the ‘defects’ inherited from capitalist society, the standard interpretation” of Marxism in the half-century from the late 1930s to the late ’80s “introduced a division of post-capitalist society into two distinct ‘stages,’” determined economistically by the level of development of the productive forces. Fundamental changes in social relations emphasized by Marx as the very essence of the socialist path were abandoned in the process of living with and adapting to the defects carried over from capitalist society. Instead, Marx had insisted on a project aimed at building the community of associated producers “from the outset” as part of an ongoing, if necessarily uneven, process of socialist construction.25</w:t>
      </w:r>
    </w:p>
    <w:p w14:paraId="138B2156" w14:textId="77777777" w:rsidR="00D9259F" w:rsidRPr="00C21146" w:rsidRDefault="00D9259F" w:rsidP="00D9259F">
      <w:pPr>
        <w:rPr>
          <w:sz w:val="4"/>
          <w:szCs w:val="2"/>
        </w:rPr>
      </w:pPr>
      <w:r w:rsidRPr="00C21146">
        <w:rPr>
          <w:sz w:val="4"/>
          <w:szCs w:val="2"/>
        </w:rPr>
        <w:t>This abandonment of the socialist ideal associated with Marx’s higher phase of communism was wrapped up in a complex way with changing material (and class) conditions and eventually the demise of Soviet-type societies, which tended to stagnate once they ceased to be revolutionary and even resurrected class forms, heralding their eventual collapse as the new class or nomenklatura abandoned the system. As Sweezy argued in 1971, “state ownership and planning are not enough to define a viable socialism, one immune to the threat of retrogression and capable of moving forward on the second leg of the movement to communism.” Something more was needed: the continuous struggle to create a society of equals.26</w:t>
      </w:r>
    </w:p>
    <w:p w14:paraId="5B8A9524" w14:textId="77777777" w:rsidR="00D9259F" w:rsidRPr="00C21146" w:rsidRDefault="00D9259F" w:rsidP="00D9259F">
      <w:pPr>
        <w:rPr>
          <w:sz w:val="4"/>
          <w:szCs w:val="2"/>
        </w:rPr>
      </w:pPr>
      <w:r w:rsidRPr="00C21146">
        <w:rPr>
          <w:sz w:val="4"/>
          <w:szCs w:val="2"/>
        </w:rPr>
        <w:t>For Marx, the movement toward a society of associated producers was the very essence of the socialist path embedded in “communist consciousness.”27 Yet, once socialism came to be defined in more restrictive, economistic terms, particularly in the Soviet Union from the late 1930s onward, in which substantial inequality was defended, post-revolutionary society lost the vital connection to the dual struggle for freedom and necessity, and hence became disconnected from the long-term goals of socialism from which it had formerly derived its meaning and coherence.</w:t>
      </w:r>
    </w:p>
    <w:p w14:paraId="6E88690E" w14:textId="77777777" w:rsidR="00D9259F" w:rsidRPr="00C21146" w:rsidRDefault="00D9259F" w:rsidP="00D9259F">
      <w:pPr>
        <w:rPr>
          <w:sz w:val="4"/>
          <w:szCs w:val="2"/>
        </w:rPr>
      </w:pPr>
      <w:r w:rsidRPr="00C21146">
        <w:rPr>
          <w:sz w:val="4"/>
          <w:szCs w:val="2"/>
        </w:rPr>
        <w:t>Based on this experience, it is evident that the only way to build socialism in the twenty-first century is to embrace precisely those aspects of the socialist/communist ideal that allow a theory and practice radical enough to address the urgent needs of the present, while also not losing sight of the needs of the future. If the planetary ecological crisis has taught us anything, it is that what is required is a new social metabolism with the earth, a society of ecological sustainability and substantive equality. This can be seen in the extraordinary achievements of Cuban ecology, as recently shown by Mauricio Betancourt in “The Effect of Cuban Agroecology in Mitigating the Metabolic Rift” in Global Environmental Change.28 This conforms to what Georg Lukács called the necessary “double transformation” of human social relations and the human relations to nature.29 Such an emancipatory project must necessarily pass through various revolutionary phases, which cannot be predicted in advance. Yet, to be successful, a revolution must seek to make itself irreversible through the promotion of an organic system directed at genuine human needs, rooted in substantive equality and the rational regulation of the human social metabolism with nature.30</w:t>
      </w:r>
    </w:p>
    <w:p w14:paraId="02333C45" w14:textId="77777777" w:rsidR="00D9259F" w:rsidRPr="00C21146" w:rsidRDefault="00D9259F" w:rsidP="00D9259F">
      <w:pPr>
        <w:rPr>
          <w:sz w:val="4"/>
          <w:szCs w:val="2"/>
        </w:rPr>
      </w:pPr>
      <w:r w:rsidRPr="00C21146">
        <w:rPr>
          <w:sz w:val="4"/>
          <w:szCs w:val="2"/>
        </w:rPr>
        <w:t>Freedom as Necessity</w:t>
      </w:r>
    </w:p>
    <w:p w14:paraId="029BD20D" w14:textId="77777777" w:rsidR="00D9259F" w:rsidRPr="00C21146" w:rsidRDefault="00D9259F" w:rsidP="00D9259F">
      <w:pPr>
        <w:rPr>
          <w:sz w:val="4"/>
          <w:szCs w:val="2"/>
        </w:rPr>
      </w:pPr>
      <w:r w:rsidRPr="00C21146">
        <w:rPr>
          <w:sz w:val="4"/>
          <w:szCs w:val="2"/>
        </w:rPr>
        <w:t xml:space="preserve">Building on G. W. F. Hegel’s philosophy, Engels famously argued in Anti-Dühring that real freedom was grounded in the recognition of necessity. Revolutionary change was the point at which freedom and necessity met in concrete praxis. Although there was such a thing as blind necessity beyond human knowledge, once objective forces were grasped, necessity was no longer </w:t>
      </w:r>
      <w:proofErr w:type="gramStart"/>
      <w:r w:rsidRPr="00C21146">
        <w:rPr>
          <w:sz w:val="4"/>
          <w:szCs w:val="2"/>
        </w:rPr>
        <w:t>blind, but</w:t>
      </w:r>
      <w:proofErr w:type="gramEnd"/>
      <w:r w:rsidRPr="00C21146">
        <w:rPr>
          <w:sz w:val="4"/>
          <w:szCs w:val="2"/>
        </w:rPr>
        <w:t xml:space="preserve"> rather offered new paths for human action and freedom. Necessity and freedom fed on each other, requiring new periods of social change and historical transcendence.31 In illustrating this materialist dialectical principle, Lenin acutely observed, “we do not know the necessity of nature in the phenomena of the weather. But while we do not know this necessity, we do know that it exists.”32 We know the human relation to the weather and nature in general inevitably varies with the changing productive relations governing our actions.</w:t>
      </w:r>
    </w:p>
    <w:p w14:paraId="2ED5EBEE" w14:textId="77777777" w:rsidR="00D9259F" w:rsidRPr="00C21146" w:rsidRDefault="00D9259F" w:rsidP="00D9259F">
      <w:pPr>
        <w:rPr>
          <w:sz w:val="4"/>
          <w:szCs w:val="2"/>
        </w:rPr>
      </w:pPr>
      <w:r w:rsidRPr="00C21146">
        <w:rPr>
          <w:sz w:val="4"/>
          <w:szCs w:val="2"/>
        </w:rPr>
        <w:t xml:space="preserve">Today, the knowledge of anthropogenic climate crisis and of extreme weather events is removing human beings from the realm of blind necessity and demanding that the world’s population engage in the ultimate struggle for freedom and survival against catastrophe capitalism. As Marx stated in the context of the severe metabolic rift imposed on Ireland </w:t>
      </w:r>
      <w:proofErr w:type="gramStart"/>
      <w:r w:rsidRPr="00C21146">
        <w:rPr>
          <w:sz w:val="4"/>
          <w:szCs w:val="2"/>
        </w:rPr>
        <w:t>as a result of</w:t>
      </w:r>
      <w:proofErr w:type="gramEnd"/>
      <w:r w:rsidRPr="00C21146">
        <w:rPr>
          <w:sz w:val="4"/>
          <w:szCs w:val="2"/>
        </w:rPr>
        <w:t xml:space="preserve"> British colonialism in the nineteenth century, </w:t>
      </w:r>
      <w:r w:rsidRPr="00C21146">
        <w:rPr>
          <w:rStyle w:val="StyleUnderline"/>
          <w:sz w:val="2"/>
          <w:szCs w:val="2"/>
        </w:rPr>
        <w:t>the ecological crisis presents itself as a case of “ruin or revolution.”</w:t>
      </w:r>
      <w:r w:rsidRPr="00C21146">
        <w:rPr>
          <w:sz w:val="4"/>
          <w:szCs w:val="2"/>
        </w:rPr>
        <w:t xml:space="preserve">33 In the Anthropocene, the ecological rift resulting from the expansion of the capitalist economy now exists on a scale rivaling the biogeochemical cycles of the planet. However, </w:t>
      </w:r>
      <w:r w:rsidRPr="00C21146">
        <w:rPr>
          <w:rStyle w:val="StyleUnderline"/>
          <w:sz w:val="2"/>
          <w:szCs w:val="2"/>
        </w:rPr>
        <w:t>knowledge of these objective developments also allows us to conceive the necessary revolution in the social metabolic reproduction of humanity and the earth</w:t>
      </w:r>
      <w:r w:rsidRPr="00C21146">
        <w:rPr>
          <w:sz w:val="4"/>
          <w:szCs w:val="2"/>
        </w:rPr>
        <w:t xml:space="preserve">. Viewed in this context, </w:t>
      </w:r>
      <w:r w:rsidRPr="00C21146">
        <w:rPr>
          <w:rStyle w:val="StyleUnderline"/>
          <w:sz w:val="2"/>
          <w:szCs w:val="2"/>
        </w:rPr>
        <w:t>Marx’s crucial conception of a “community of associated producers” is not to be viewed as simply a far-off utopian conception</w:t>
      </w:r>
      <w:r w:rsidRPr="00C21146">
        <w:rPr>
          <w:sz w:val="4"/>
          <w:szCs w:val="2"/>
        </w:rPr>
        <w:t xml:space="preserve"> or abstract ideal </w:t>
      </w:r>
      <w:r w:rsidRPr="00C21146">
        <w:rPr>
          <w:rStyle w:val="StyleUnderline"/>
          <w:sz w:val="2"/>
          <w:szCs w:val="2"/>
        </w:rPr>
        <w:t>but as the very essence of the necessary human defense in the present and future</w:t>
      </w:r>
      <w:r w:rsidRPr="00C21146">
        <w:rPr>
          <w:sz w:val="4"/>
          <w:szCs w:val="2"/>
        </w:rPr>
        <w:t>, representing the insistent demand for a sustainable relation to the earth.34</w:t>
      </w:r>
    </w:p>
    <w:p w14:paraId="5FC8E491" w14:textId="77777777" w:rsidR="00D9259F" w:rsidRPr="00C21146" w:rsidRDefault="00D9259F" w:rsidP="00D9259F">
      <w:pPr>
        <w:rPr>
          <w:sz w:val="16"/>
        </w:rPr>
      </w:pPr>
      <w:r w:rsidRPr="00C21146">
        <w:rPr>
          <w:rStyle w:val="StyleUnderline"/>
        </w:rPr>
        <w:t>But where is the agent of revolutionary change?</w:t>
      </w:r>
      <w:r w:rsidRPr="00C21146">
        <w:rPr>
          <w:sz w:val="16"/>
        </w:rPr>
        <w:t xml:space="preserve"> The </w:t>
      </w:r>
      <w:r w:rsidRPr="00C21146">
        <w:rPr>
          <w:rStyle w:val="StyleUnderline"/>
        </w:rPr>
        <w:t xml:space="preserve">answer is that we are seeing the emergence of the material preconditions of what can be called a </w:t>
      </w:r>
      <w:r w:rsidRPr="00C21146">
        <w:rPr>
          <w:rStyle w:val="Emphasis"/>
          <w:highlight w:val="cyan"/>
        </w:rPr>
        <w:t>global environmental proletariat</w:t>
      </w:r>
      <w:r w:rsidRPr="00C21146">
        <w:rPr>
          <w:sz w:val="16"/>
          <w:highlight w:val="cyan"/>
        </w:rPr>
        <w:t>.</w:t>
      </w:r>
      <w:r w:rsidRPr="00C21146">
        <w:rPr>
          <w:sz w:val="16"/>
        </w:rPr>
        <w:t xml:space="preserve"> Engels’s Condition of the Working Class in England, published in 1845, was a description and analysis of working-class conditions in Manchester, shortly after the so-called Plug Plot Riots and at the height of radical Chartism. Engels depicted the working-class environment not simply in terms of factory conditions, but much more in terms of urban developments, housing, water supply, sanitation, food and nutrition, and child development. The focus was on the general epidemiological environment enforced by capitalism (what Engels called “social murder” and what Norman Bethune later called “the second sickness”) associated with widespread morbidity and mortality, particularly due to contagious disease.35 Marx, under the direct influence of Engels and as a result of his own social epidemiological studies twenty years later while writing Capital, was to see the metabolic rift as arising not only in relation to the degradation of the soil, but equally, as he put it, in terms of “periodical epidemics” induced by society itself.36</w:t>
      </w:r>
    </w:p>
    <w:p w14:paraId="38F58271" w14:textId="77777777" w:rsidR="00D9259F" w:rsidRPr="00C21146" w:rsidRDefault="00D9259F" w:rsidP="00D9259F">
      <w:pPr>
        <w:rPr>
          <w:sz w:val="16"/>
        </w:rPr>
      </w:pPr>
      <w:r w:rsidRPr="00C21146">
        <w:rPr>
          <w:sz w:val="16"/>
        </w:rPr>
        <w:t xml:space="preserve">What this tells us—and we could find many other illustrations, from the Russian and Chinese Revolutions to struggles in the Global South today—is that </w:t>
      </w:r>
      <w:r w:rsidRPr="00C21146">
        <w:rPr>
          <w:rStyle w:val="StyleUnderline"/>
        </w:rPr>
        <w:t>class struggle and revolutionary moments are the product of a coalescence of objective necessity and a demand for freedom emanating from material conditions that are not simply economic but also environmental in the broadest sense</w:t>
      </w:r>
      <w:r w:rsidRPr="00C21146">
        <w:rPr>
          <w:sz w:val="16"/>
        </w:rPr>
        <w:t xml:space="preserve">. </w:t>
      </w:r>
      <w:r w:rsidRPr="00C21146">
        <w:rPr>
          <w:rStyle w:val="StyleUnderline"/>
        </w:rPr>
        <w:t xml:space="preserve">Revolutionary situations are thus most likely to come about when a combination of economic and ecological conditions </w:t>
      </w:r>
      <w:r w:rsidRPr="00C21146">
        <w:rPr>
          <w:rStyle w:val="Emphasis"/>
        </w:rPr>
        <w:t>make social transformations necessary</w:t>
      </w:r>
      <w:r w:rsidRPr="00C21146">
        <w:rPr>
          <w:sz w:val="16"/>
        </w:rPr>
        <w:t xml:space="preserve">, and where social forces and relations are developed enough to make such changes possible. In this respect, looked at from a global standpoint today, </w:t>
      </w:r>
      <w:r w:rsidRPr="00C21146">
        <w:rPr>
          <w:rStyle w:val="StyleUnderline"/>
        </w:rPr>
        <w:t>the issue of the environmental proletariat overlaps with and is indistinguishable from the question of the ecological peasantry and the struggles of the Indigenous</w:t>
      </w:r>
      <w:r w:rsidRPr="00C21146">
        <w:rPr>
          <w:sz w:val="16"/>
        </w:rPr>
        <w:t xml:space="preserve">. Likewise, </w:t>
      </w:r>
      <w:r w:rsidRPr="00C21146">
        <w:rPr>
          <w:rStyle w:val="StyleUnderline"/>
        </w:rPr>
        <w:t>the struggle for environmental justice that now animates the environmental movement globally is in essence a working-class and peoples’ struggle</w:t>
      </w:r>
      <w:r w:rsidRPr="00C21146">
        <w:rPr>
          <w:sz w:val="16"/>
        </w:rPr>
        <w:t>.37</w:t>
      </w:r>
    </w:p>
    <w:p w14:paraId="3D99F4E1" w14:textId="77777777" w:rsidR="00D9259F" w:rsidRPr="00C21146" w:rsidRDefault="00D9259F" w:rsidP="00D9259F">
      <w:pPr>
        <w:rPr>
          <w:sz w:val="16"/>
        </w:rPr>
      </w:pPr>
      <w:r w:rsidRPr="00C21146">
        <w:rPr>
          <w:rStyle w:val="StyleUnderline"/>
        </w:rPr>
        <w:t xml:space="preserve">The environmental proletariat in this sense can be seen as </w:t>
      </w:r>
      <w:r w:rsidRPr="00C21146">
        <w:rPr>
          <w:rStyle w:val="Emphasis"/>
          <w:highlight w:val="cyan"/>
        </w:rPr>
        <w:t>emerging as a force all over the world</w:t>
      </w:r>
      <w:r w:rsidRPr="00C21146">
        <w:rPr>
          <w:sz w:val="16"/>
        </w:rPr>
        <w:t xml:space="preserve">, </w:t>
      </w:r>
      <w:r w:rsidRPr="00C21146">
        <w:rPr>
          <w:rStyle w:val="StyleUnderline"/>
        </w:rPr>
        <w:t xml:space="preserve">as evident in the present period of ecological-epidemiological struggle in relation to </w:t>
      </w:r>
      <w:r w:rsidRPr="00C21146">
        <w:rPr>
          <w:rStyle w:val="Emphasis"/>
        </w:rPr>
        <w:t>COVID-19</w:t>
      </w:r>
      <w:r w:rsidRPr="00C21146">
        <w:rPr>
          <w:sz w:val="16"/>
        </w:rPr>
        <w:t xml:space="preserve">. Yet, </w:t>
      </w:r>
      <w:r w:rsidRPr="00C21146">
        <w:rPr>
          <w:rStyle w:val="StyleUnderline"/>
        </w:rPr>
        <w:t xml:space="preserve">the </w:t>
      </w:r>
      <w:r w:rsidRPr="00C21146">
        <w:rPr>
          <w:rStyle w:val="StyleUnderline"/>
          <w:highlight w:val="cyan"/>
        </w:rPr>
        <w:t>main locus of revolutionary</w:t>
      </w:r>
      <w:r w:rsidRPr="00C21146">
        <w:rPr>
          <w:rStyle w:val="StyleUnderline"/>
        </w:rPr>
        <w:t xml:space="preserve"> ecological </w:t>
      </w:r>
      <w:r w:rsidRPr="00C21146">
        <w:rPr>
          <w:rStyle w:val="StyleUnderline"/>
          <w:highlight w:val="cyan"/>
        </w:rPr>
        <w:t>action</w:t>
      </w:r>
      <w:r w:rsidRPr="00C21146">
        <w:rPr>
          <w:rStyle w:val="StyleUnderline"/>
        </w:rPr>
        <w:t xml:space="preserve"> in the immediate future </w:t>
      </w:r>
      <w:r w:rsidRPr="00C21146">
        <w:rPr>
          <w:rStyle w:val="StyleUnderline"/>
          <w:highlight w:val="cyan"/>
        </w:rPr>
        <w:t xml:space="preserve">remains the </w:t>
      </w:r>
      <w:r w:rsidRPr="00C21146">
        <w:rPr>
          <w:rStyle w:val="Emphasis"/>
          <w:highlight w:val="cyan"/>
        </w:rPr>
        <w:t>Global South</w:t>
      </w:r>
      <w:r w:rsidRPr="00C21146">
        <w:rPr>
          <w:rStyle w:val="StyleUnderline"/>
        </w:rPr>
        <w:t>, faced with the harsh reality of “imperialism in the Anthropocene.”</w:t>
      </w:r>
      <w:r w:rsidRPr="00C21146">
        <w:rPr>
          <w:sz w:val="16"/>
        </w:rPr>
        <w:t>38 As Samir Amin observed in Modern Imperialism, Monopoly Finance Capital, and Marx’s Law of Value, the triad of the United States, Europe, and Japan is already using the planet’s bio-capacity at four times the world average, pointing toward ecological oblivion. This unsustainable level of consumption of resources in the Global North is only possible because</w:t>
      </w:r>
    </w:p>
    <w:p w14:paraId="56542EAF" w14:textId="77777777" w:rsidR="00D9259F" w:rsidRPr="00C21146" w:rsidRDefault="00D9259F" w:rsidP="00D9259F">
      <w:pPr>
        <w:rPr>
          <w:sz w:val="16"/>
          <w:szCs w:val="10"/>
        </w:rPr>
      </w:pPr>
      <w:r w:rsidRPr="00C21146">
        <w:rPr>
          <w:sz w:val="16"/>
          <w:szCs w:val="10"/>
        </w:rPr>
        <w:t>a good proportion of the bio-capacity of society in the South is taken up by and to the advantage of these centers [in the triad]. In other words, the current expansion of capitalism is destroying the planet and humanity. The expansion’s logical conclusion is either the actual genocide of the peoples of the South—as “overpopulation”—or, at the least, their confinement to ever-increasing poverty. An eco-fascist strand of thought is being developed which gives legitimacy to this kind of “final solution” to the problem.39</w:t>
      </w:r>
    </w:p>
    <w:p w14:paraId="768FCC55" w14:textId="77777777" w:rsidR="00D9259F" w:rsidRPr="00C21146" w:rsidRDefault="00D9259F" w:rsidP="00D9259F">
      <w:pPr>
        <w:rPr>
          <w:sz w:val="16"/>
          <w:szCs w:val="10"/>
        </w:rPr>
      </w:pPr>
      <w:r w:rsidRPr="00C21146">
        <w:rPr>
          <w:sz w:val="16"/>
          <w:szCs w:val="10"/>
        </w:rPr>
        <w:t>A New System of Social Metabolic Reproduction</w:t>
      </w:r>
    </w:p>
    <w:p w14:paraId="059ED424" w14:textId="77777777" w:rsidR="00D9259F" w:rsidRPr="00C21146" w:rsidRDefault="00D9259F" w:rsidP="00D9259F">
      <w:pPr>
        <w:rPr>
          <w:sz w:val="16"/>
          <w:szCs w:val="10"/>
        </w:rPr>
      </w:pPr>
      <w:r w:rsidRPr="00C21146">
        <w:rPr>
          <w:sz w:val="16"/>
          <w:szCs w:val="10"/>
        </w:rPr>
        <w:t xml:space="preserve">A revolutionary process of socialist construction aimed at building a new system of social reproduction in conformity with the demands of necessity and freedom cannot occur without an overall “orienting principle” and “measure of achievement” as part of a long-term strategy. It is here, following Mészáros, that the notion of substantive equality or a society of equals, also entailing substantive democracy, comes into play in today’s struggles.40 Such an approach not only stands opposed to capital at its barbaric heart but also opposes any ultimately futile endeavor to stop halfway in the transition to socialism. Immanuel Kant spelled out the dominant liberal view shortly after the French Revolution when he stated that “the general equality of men as subjects in a state coexists quite readily with the greatest inequality in degrees of the </w:t>
      </w:r>
      <w:proofErr w:type="gramStart"/>
      <w:r w:rsidRPr="00C21146">
        <w:rPr>
          <w:sz w:val="16"/>
          <w:szCs w:val="10"/>
        </w:rPr>
        <w:t>possessions</w:t>
      </w:r>
      <w:proofErr w:type="gramEnd"/>
      <w:r w:rsidRPr="00C21146">
        <w:rPr>
          <w:sz w:val="16"/>
          <w:szCs w:val="10"/>
        </w:rPr>
        <w:t xml:space="preserve"> men have.… Hence, the general equality of men coexists with great inequality of specific rights of which there may be many.”41 In this way, equality came to be merely formal, existing merely “on paper” as Engels pointed out, not only with respect to the labor contract between capitalist and worker but also in relation to the marriage contract between men and women.42 Such a society establishes, as Marx demonstrated, a “right of inequality, in its content, like every right.”43 The idea of substantive equality, consistent with Marx’s notion of communism, challenges all of this. It demands a change in the constitutive cells of society, which can no longer consist of possessive individualists, or individual capitals, reinforced by a hierarchical state, but must be based on the associated producers and a communal state. Genuine planning and genuine democracy can only start through the constitution of power from the bottom of society. It is only in this way that revolutions become irreversible.</w:t>
      </w:r>
    </w:p>
    <w:p w14:paraId="393D14E9" w14:textId="77777777" w:rsidR="00D9259F" w:rsidRPr="00C21146" w:rsidRDefault="00D9259F" w:rsidP="00D9259F">
      <w:pPr>
        <w:rPr>
          <w:sz w:val="16"/>
          <w:szCs w:val="10"/>
        </w:rPr>
      </w:pPr>
      <w:r w:rsidRPr="00C21146">
        <w:rPr>
          <w:sz w:val="16"/>
          <w:szCs w:val="10"/>
        </w:rPr>
        <w:t>It was the explicit recognition of the challenge and burden of twenty-first-century socialism in these terms that represented the extraordinary threat to the prevailing order constituted by the Venezuelan Revolution led by Hugo Chávez. The Bolivarian Republic challenged capitalism from within through the creation of communal power and popular protagonism, generating a notion of revolution as the creation of an organic society, or a new social metabolic order. Chávez, building on the analyses of Marx and Mészáros, mediated by Lebowitz, introduced the notion of “the elementary triangle of socialism,” or (1) social ownership, (2) social production organized by workers, and (3) satisfaction of communal needs.44 Underlying this was a struggle for substantive equality, abolishing the inequalities of the color line and the gender line, the imperial line, and other lines of oppression, as the essential basis for eliminating the society of unequals.</w:t>
      </w:r>
    </w:p>
    <w:p w14:paraId="77581272" w14:textId="77777777" w:rsidR="00D9259F" w:rsidRPr="00C21146" w:rsidRDefault="00D9259F" w:rsidP="00D9259F">
      <w:pPr>
        <w:rPr>
          <w:sz w:val="16"/>
          <w:szCs w:val="10"/>
        </w:rPr>
      </w:pPr>
      <w:r w:rsidRPr="00C21146">
        <w:rPr>
          <w:sz w:val="16"/>
          <w:szCs w:val="10"/>
        </w:rPr>
        <w:t xml:space="preserve">In “Communism as an Ideal,” Sweezy emphasized the new forms of labor that would necessarily come into being in a society that used abundant human productivity more rationally. Many categories of work, he indicated, would “be eliminated altogether (e.g. coalmining and domestic service), and insofar as possible all jobs must become interesting and creative as only a few are today.” The reduction of the enormous waste and destruction inherent in capitalist production and consumption would </w:t>
      </w:r>
      <w:proofErr w:type="gramStart"/>
      <w:r w:rsidRPr="00C21146">
        <w:rPr>
          <w:sz w:val="16"/>
          <w:szCs w:val="10"/>
        </w:rPr>
        <w:t>open up</w:t>
      </w:r>
      <w:proofErr w:type="gramEnd"/>
      <w:r w:rsidRPr="00C21146">
        <w:rPr>
          <w:sz w:val="16"/>
          <w:szCs w:val="10"/>
        </w:rPr>
        <w:t xml:space="preserve"> space for the employment of disposable time in more creative ways.</w:t>
      </w:r>
    </w:p>
    <w:p w14:paraId="08C89D86" w14:textId="77777777" w:rsidR="00D9259F" w:rsidRPr="00C21146" w:rsidRDefault="00D9259F" w:rsidP="00D9259F">
      <w:pPr>
        <w:rPr>
          <w:sz w:val="16"/>
          <w:szCs w:val="10"/>
        </w:rPr>
      </w:pPr>
      <w:r w:rsidRPr="00C21146">
        <w:rPr>
          <w:sz w:val="16"/>
          <w:szCs w:val="10"/>
        </w:rPr>
        <w:t>In a society of equals—one in which everyone stands in the same relation to the means of production and has the same obligation to work and serve the common welfare—all “needs” that emphasize the superiority of the few and involve the subservience of the many will simply disappear and will be replaced by the needs of liberated human beings living together in mutual respect and cooperation.… Society and the human beings who compose it constitute a dialectical whole: neither can change without changing the other. And communism as an ideal comprises a new society and a new [human being].45</w:t>
      </w:r>
    </w:p>
    <w:p w14:paraId="134FC5C5" w14:textId="77777777" w:rsidR="00D9259F" w:rsidRPr="00C21146" w:rsidRDefault="00D9259F" w:rsidP="00D9259F">
      <w:pPr>
        <w:rPr>
          <w:sz w:val="16"/>
          <w:szCs w:val="10"/>
        </w:rPr>
      </w:pPr>
      <w:r w:rsidRPr="00C21146">
        <w:rPr>
          <w:sz w:val="16"/>
          <w:szCs w:val="10"/>
        </w:rPr>
        <w:t xml:space="preserve">More than simply an ideal, such an organizing principle in which substantive equality and substantive democracy are foremost in the conception of socialism/communism is essential not only to create a socialist path to a better future but as a necessary defense of the global population confronted with the question of survival. Dystopian books and novels notwithstanding, it is impossible to imagine the level of environmental catastrophe that will face the world’s peoples, especially those at the bottom of the imperialist hierarchy, if capitalism’s creative destruction of the metabolism of humanity and the earth is not stopped </w:t>
      </w:r>
      <w:proofErr w:type="gramStart"/>
      <w:r w:rsidRPr="00C21146">
        <w:rPr>
          <w:sz w:val="16"/>
          <w:szCs w:val="10"/>
        </w:rPr>
        <w:t>mid–century</w:t>
      </w:r>
      <w:proofErr w:type="gramEnd"/>
      <w:r w:rsidRPr="00C21146">
        <w:rPr>
          <w:sz w:val="16"/>
          <w:szCs w:val="10"/>
        </w:rPr>
        <w:t>.</w:t>
      </w:r>
    </w:p>
    <w:p w14:paraId="7662D0DC" w14:textId="77777777" w:rsidR="00D9259F" w:rsidRPr="00C21146" w:rsidRDefault="00D9259F" w:rsidP="00D9259F">
      <w:pPr>
        <w:rPr>
          <w:sz w:val="16"/>
          <w:szCs w:val="10"/>
        </w:rPr>
      </w:pPr>
      <w:r w:rsidRPr="00C21146">
        <w:rPr>
          <w:sz w:val="16"/>
          <w:szCs w:val="10"/>
        </w:rPr>
        <w:t>According to a 2020 article on “The Future of the Human Climate Niche” in the Proceedings of the National Academy of Sciences, based on existing trends, 3.5 billion people are projected to be living in unlivable heat outside the human climate niche by 2070, under conditions comparable to those of the Sahara desert.46 Even such projections fail to capture the enormous level of destruction that will fall on the majority of humanity under capitalist business as usual. The only answer is to leave the burning house and to build another now.47</w:t>
      </w:r>
    </w:p>
    <w:p w14:paraId="47F36DE6" w14:textId="77777777" w:rsidR="00D9259F" w:rsidRPr="00C21146" w:rsidRDefault="00D9259F" w:rsidP="00D9259F">
      <w:pPr>
        <w:rPr>
          <w:rStyle w:val="StyleUnderline"/>
        </w:rPr>
      </w:pPr>
      <w:r w:rsidRPr="00C21146">
        <w:rPr>
          <w:rStyle w:val="StyleUnderline"/>
        </w:rPr>
        <w:t>The International of Workers and Peoples</w:t>
      </w:r>
    </w:p>
    <w:p w14:paraId="60CBF2A2" w14:textId="77777777" w:rsidR="00D9259F" w:rsidRPr="00C21146" w:rsidRDefault="00D9259F" w:rsidP="00D9259F">
      <w:pPr>
        <w:rPr>
          <w:sz w:val="16"/>
        </w:rPr>
      </w:pPr>
      <w:r w:rsidRPr="00C21146">
        <w:rPr>
          <w:sz w:val="16"/>
        </w:rPr>
        <w:t xml:space="preserve">Although </w:t>
      </w:r>
      <w:r w:rsidRPr="00C21146">
        <w:rPr>
          <w:rStyle w:val="Emphasis"/>
          <w:highlight w:val="cyan"/>
        </w:rPr>
        <w:t>untold numbers of people</w:t>
      </w:r>
      <w:r w:rsidRPr="00C21146">
        <w:rPr>
          <w:rStyle w:val="StyleUnderline"/>
          <w:highlight w:val="cyan"/>
        </w:rPr>
        <w:t xml:space="preserve"> are engaged in innumerable struggles</w:t>
      </w:r>
      <w:r w:rsidRPr="00C21146">
        <w:rPr>
          <w:rStyle w:val="StyleUnderline"/>
        </w:rPr>
        <w:t xml:space="preserve"> against the capitalist juggernaut in their specific localities all around the world, struggles for substantive equality</w:t>
      </w:r>
      <w:r w:rsidRPr="00C21146">
        <w:rPr>
          <w:sz w:val="16"/>
        </w:rPr>
        <w:t xml:space="preserve">, including battles over race, gender, and class, </w:t>
      </w:r>
      <w:r w:rsidRPr="00C21146">
        <w:rPr>
          <w:rStyle w:val="StyleUnderline"/>
          <w:highlight w:val="cyan"/>
        </w:rPr>
        <w:t xml:space="preserve">depend on the </w:t>
      </w:r>
      <w:r w:rsidRPr="00C21146">
        <w:rPr>
          <w:rStyle w:val="Emphasis"/>
          <w:highlight w:val="cyan"/>
        </w:rPr>
        <w:t>fight against imperialism</w:t>
      </w:r>
      <w:r w:rsidRPr="00C21146">
        <w:rPr>
          <w:rStyle w:val="StyleUnderline"/>
        </w:rPr>
        <w:t xml:space="preserve"> at the global level</w:t>
      </w:r>
      <w:r w:rsidRPr="00C21146">
        <w:rPr>
          <w:sz w:val="16"/>
        </w:rPr>
        <w:t xml:space="preserve">. Hence, </w:t>
      </w:r>
      <w:r w:rsidRPr="00C21146">
        <w:rPr>
          <w:rStyle w:val="StyleUnderline"/>
          <w:highlight w:val="cyan"/>
        </w:rPr>
        <w:t xml:space="preserve">there is a need for a </w:t>
      </w:r>
      <w:r w:rsidRPr="00C21146">
        <w:rPr>
          <w:rStyle w:val="Emphasis"/>
          <w:highlight w:val="cyan"/>
        </w:rPr>
        <w:t>new global organization of workers</w:t>
      </w:r>
      <w:r w:rsidRPr="00C21146">
        <w:rPr>
          <w:sz w:val="16"/>
          <w:highlight w:val="cyan"/>
        </w:rPr>
        <w:t xml:space="preserve"> </w:t>
      </w:r>
      <w:r w:rsidRPr="00C21146">
        <w:rPr>
          <w:sz w:val="15"/>
          <w:szCs w:val="13"/>
        </w:rPr>
        <w:t>based on the model of Marx’s First International</w:t>
      </w:r>
      <w:r w:rsidRPr="00C21146">
        <w:rPr>
          <w:sz w:val="16"/>
        </w:rPr>
        <w:t xml:space="preserve">.48 Such an International for the twenty-first century cannot simply consist of a group of elite intellectuals from the North engaged in World Social Forum-like discussion activities or in the promotion of social-democratic regulatory reforms as in the so-called Socialist and Progressive Internationals. Rather, </w:t>
      </w:r>
      <w:r w:rsidRPr="00C21146">
        <w:rPr>
          <w:rStyle w:val="StyleUnderline"/>
        </w:rPr>
        <w:t xml:space="preserve">it </w:t>
      </w:r>
      <w:r w:rsidRPr="00C21146">
        <w:rPr>
          <w:rStyle w:val="StyleUnderline"/>
          <w:highlight w:val="cyan"/>
        </w:rPr>
        <w:t xml:space="preserve">needs to be constituted as a </w:t>
      </w:r>
      <w:r w:rsidRPr="00C21146">
        <w:rPr>
          <w:rStyle w:val="Emphasis"/>
          <w:highlight w:val="cyan"/>
        </w:rPr>
        <w:t>workers-based and peoples-based organization</w:t>
      </w:r>
      <w:r w:rsidRPr="00C21146">
        <w:rPr>
          <w:sz w:val="16"/>
          <w:highlight w:val="cyan"/>
        </w:rPr>
        <w:t xml:space="preserve">, </w:t>
      </w:r>
      <w:r w:rsidRPr="00C21146">
        <w:rPr>
          <w:rStyle w:val="StyleUnderline"/>
          <w:highlight w:val="cyan"/>
        </w:rPr>
        <w:t xml:space="preserve">rooted from the beginning in a strong </w:t>
      </w:r>
      <w:r w:rsidRPr="00C21146">
        <w:rPr>
          <w:rStyle w:val="Emphasis"/>
          <w:highlight w:val="cyan"/>
        </w:rPr>
        <w:t>South-South alliance</w:t>
      </w:r>
      <w:r w:rsidRPr="00C21146">
        <w:rPr>
          <w:sz w:val="16"/>
        </w:rPr>
        <w:t xml:space="preserve"> </w:t>
      </w:r>
      <w:proofErr w:type="gramStart"/>
      <w:r w:rsidRPr="00C21146">
        <w:rPr>
          <w:rStyle w:val="StyleUnderline"/>
        </w:rPr>
        <w:t>so as to</w:t>
      </w:r>
      <w:proofErr w:type="gramEnd"/>
      <w:r w:rsidRPr="00C21146">
        <w:rPr>
          <w:rStyle w:val="StyleUnderline"/>
        </w:rPr>
        <w:t xml:space="preserve"> place the struggle against imperialism at the center of the socialist revolt against capitalism</w:t>
      </w:r>
      <w:r w:rsidRPr="00C21146">
        <w:rPr>
          <w:sz w:val="16"/>
        </w:rPr>
        <w:t>, as contemplated by figures such as Chávez and Amin.</w:t>
      </w:r>
    </w:p>
    <w:p w14:paraId="0B282824" w14:textId="77777777" w:rsidR="00D9259F" w:rsidRPr="00C21146" w:rsidRDefault="00D9259F" w:rsidP="00D9259F">
      <w:pPr>
        <w:rPr>
          <w:sz w:val="16"/>
        </w:rPr>
      </w:pPr>
      <w:r w:rsidRPr="00C21146">
        <w:rPr>
          <w:rStyle w:val="StyleUnderline"/>
        </w:rPr>
        <w:t>In 2011</w:t>
      </w:r>
      <w:r w:rsidRPr="00C21146">
        <w:rPr>
          <w:sz w:val="16"/>
        </w:rPr>
        <w:t xml:space="preserve">, just prior to his final illness, </w:t>
      </w:r>
      <w:r w:rsidRPr="00C21146">
        <w:rPr>
          <w:rStyle w:val="StyleUnderline"/>
        </w:rPr>
        <w:t>Chávez was preparing</w:t>
      </w:r>
      <w:r w:rsidRPr="00C21146">
        <w:rPr>
          <w:sz w:val="16"/>
        </w:rPr>
        <w:t xml:space="preserve">, following his next election, </w:t>
      </w:r>
      <w:r w:rsidRPr="00C21146">
        <w:rPr>
          <w:rStyle w:val="StyleUnderline"/>
        </w:rPr>
        <w:t>to launch what was to be called the New International (pointedly not a Fifth International) focusing on a South-South alliance and giving a global significance to socialism in the twenty-first century</w:t>
      </w:r>
      <w:r w:rsidRPr="00C21146">
        <w:rPr>
          <w:sz w:val="16"/>
        </w:rPr>
        <w:t>. This would have extended the Bolivarian Alliance for Peoples of Our America to a global level.49 This, however, never saw the light of day due to Chávez’s rapid decline and untimely death.</w:t>
      </w:r>
    </w:p>
    <w:p w14:paraId="1E98A726" w14:textId="77777777" w:rsidR="00D9259F" w:rsidRPr="00C21146" w:rsidRDefault="00D9259F" w:rsidP="00D9259F">
      <w:pPr>
        <w:rPr>
          <w:sz w:val="16"/>
        </w:rPr>
      </w:pPr>
      <w:r w:rsidRPr="00C21146">
        <w:rPr>
          <w:sz w:val="16"/>
        </w:rPr>
        <w:t xml:space="preserve">Meanwhile, a separate conception grew out of the efforts of Amin, working with the World Forum for Alternatives. Amin had long contemplated a Fifth International, an idea he was still presenting as late as May 2018. But in July 2018, only a month before his death, this had been transformed into what he called an Internationale of Workers and Peoples, </w:t>
      </w:r>
      <w:r w:rsidRPr="00C21146">
        <w:rPr>
          <w:rStyle w:val="StyleUnderline"/>
        </w:rPr>
        <w:t>explicitly recognizing that a pure worker-based International that did not take into account the situation of peoples was inadequate in confronting imperialism</w:t>
      </w:r>
      <w:r w:rsidRPr="00C21146">
        <w:rPr>
          <w:sz w:val="16"/>
        </w:rPr>
        <w:t>.50 This, he stated, would be an organization, not just a movement. It would be aimed at the</w:t>
      </w:r>
    </w:p>
    <w:p w14:paraId="61512DE0" w14:textId="77777777" w:rsidR="00D9259F" w:rsidRPr="00C21146" w:rsidRDefault="00D9259F" w:rsidP="00D9259F">
      <w:pPr>
        <w:rPr>
          <w:sz w:val="16"/>
        </w:rPr>
      </w:pPr>
      <w:r w:rsidRPr="00C21146">
        <w:rPr>
          <w:rStyle w:val="StyleUnderline"/>
        </w:rPr>
        <w:t>alliance of all working peoples of the world and not only those qualified as representatives of the proletariat…including all wage earners of the services, peasants, farmers, and the peoples oppressed by modern capitalism</w:t>
      </w:r>
      <w:r w:rsidRPr="00C21146">
        <w:rPr>
          <w:sz w:val="16"/>
        </w:rPr>
        <w:t xml:space="preserve">. The construction must also be based on the recognition and respect of diversity, whether of parties, trade unions, or other popular organizations of struggle, guaranteeing their real independence.… </w:t>
      </w:r>
      <w:r w:rsidRPr="00C21146">
        <w:rPr>
          <w:rStyle w:val="StyleUnderline"/>
        </w:rPr>
        <w:t>In the absence of [such revolutionary] progress the world would continue to be ruled by chaos, barbarian practices, and the destruction of the earth</w:t>
      </w:r>
      <w:r w:rsidRPr="00C21146">
        <w:rPr>
          <w:sz w:val="16"/>
        </w:rPr>
        <w:t>.51</w:t>
      </w:r>
    </w:p>
    <w:p w14:paraId="0259D8C0" w14:textId="77777777" w:rsidR="00D9259F" w:rsidRPr="00C21146" w:rsidRDefault="00D9259F" w:rsidP="00D9259F">
      <w:pPr>
        <w:rPr>
          <w:sz w:val="16"/>
        </w:rPr>
      </w:pPr>
      <w:r w:rsidRPr="00C21146">
        <w:rPr>
          <w:rStyle w:val="StyleUnderline"/>
        </w:rPr>
        <w:t>The creation of a New International cannot of course occur in a vacuum but needs to be articulated within and as a product of the building of unified mass organizations expanding at the grassroots level in conjunction with revolutionary movements and delinkings from the capitalist system all over the world</w:t>
      </w:r>
      <w:r w:rsidRPr="00C21146">
        <w:rPr>
          <w:sz w:val="16"/>
        </w:rPr>
        <w:t xml:space="preserve">. It could not occur, in Amin’s view, without </w:t>
      </w:r>
      <w:r w:rsidRPr="00C21146">
        <w:rPr>
          <w:rStyle w:val="StyleUnderline"/>
        </w:rPr>
        <w:t>new initiatives from the Global South to create broad alliances</w:t>
      </w:r>
      <w:r w:rsidRPr="00C21146">
        <w:rPr>
          <w:sz w:val="16"/>
        </w:rPr>
        <w:t xml:space="preserve">, as in the initial organized struggles associated with the Third World movement launched at the Bandung Conference in 1955, and the struggle for a New International Economic Order.52 </w:t>
      </w:r>
      <w:r w:rsidRPr="00C21146">
        <w:rPr>
          <w:rStyle w:val="StyleUnderline"/>
        </w:rPr>
        <w:t>These three elements—</w:t>
      </w:r>
      <w:r w:rsidRPr="00C21146">
        <w:rPr>
          <w:rStyle w:val="Emphasis"/>
          <w:highlight w:val="cyan"/>
        </w:rPr>
        <w:t>grassroots movements, delinking, and cross-country/cross-continent alliances</w:t>
      </w:r>
      <w:r w:rsidRPr="00C21146">
        <w:rPr>
          <w:sz w:val="16"/>
          <w:highlight w:val="cyan"/>
        </w:rPr>
        <w:t>—</w:t>
      </w:r>
      <w:r w:rsidRPr="00C21146">
        <w:rPr>
          <w:rStyle w:val="StyleUnderline"/>
          <w:highlight w:val="cyan"/>
        </w:rPr>
        <w:t>are all crucial</w:t>
      </w:r>
      <w:r w:rsidRPr="00C21146">
        <w:rPr>
          <w:rStyle w:val="StyleUnderline"/>
        </w:rPr>
        <w:t xml:space="preserve"> in his conception of the anti-imperialist struggle</w:t>
      </w:r>
      <w:r w:rsidRPr="00C21146">
        <w:rPr>
          <w:sz w:val="16"/>
        </w:rPr>
        <w:t xml:space="preserve">. </w:t>
      </w:r>
      <w:r w:rsidRPr="00C21146">
        <w:rPr>
          <w:rStyle w:val="StyleUnderline"/>
        </w:rPr>
        <w:t xml:space="preserve">Today </w:t>
      </w:r>
      <w:r w:rsidRPr="00C21146">
        <w:rPr>
          <w:rStyle w:val="StyleUnderline"/>
          <w:highlight w:val="cyan"/>
        </w:rPr>
        <w:t xml:space="preserve">this needs to be </w:t>
      </w:r>
      <w:r w:rsidRPr="00C21146">
        <w:rPr>
          <w:rStyle w:val="Emphasis"/>
          <w:highlight w:val="cyan"/>
        </w:rPr>
        <w:t>united with the global ecological movement</w:t>
      </w:r>
      <w:r w:rsidRPr="00C21146">
        <w:rPr>
          <w:sz w:val="16"/>
        </w:rPr>
        <w:t>.</w:t>
      </w:r>
    </w:p>
    <w:p w14:paraId="4BDCE037" w14:textId="77777777" w:rsidR="00D9259F" w:rsidRPr="00C21146" w:rsidRDefault="00D9259F" w:rsidP="00D9259F">
      <w:pPr>
        <w:rPr>
          <w:sz w:val="16"/>
        </w:rPr>
      </w:pPr>
      <w:r w:rsidRPr="00C21146">
        <w:rPr>
          <w:sz w:val="16"/>
        </w:rPr>
        <w:t xml:space="preserve">Such a universal struggle against capitalism and imperialism, Amin insisted, must be characterized by audacity and more audacity, breaking with the coordinates of the system at every point, and finding its ideal path in the principle of from each according to one’s ability, to each according to one’s need, as the very definition of human community. </w:t>
      </w:r>
      <w:r w:rsidRPr="00C21146">
        <w:rPr>
          <w:rStyle w:val="StyleUnderline"/>
        </w:rPr>
        <w:t>Today we live in a time of the perfect coincidence of the struggles for freedom and necessity, leading to a renewed struggle for freedom as necessity</w:t>
      </w:r>
      <w:r w:rsidRPr="00C21146">
        <w:rPr>
          <w:sz w:val="16"/>
        </w:rPr>
        <w:t xml:space="preserve">. </w:t>
      </w:r>
      <w:r w:rsidRPr="00C21146">
        <w:rPr>
          <w:rStyle w:val="Emphasis"/>
          <w:highlight w:val="cyan"/>
        </w:rPr>
        <w:t>The choice before us is</w:t>
      </w:r>
      <w:r w:rsidRPr="00C21146">
        <w:rPr>
          <w:rStyle w:val="Emphasis"/>
        </w:rPr>
        <w:t xml:space="preserve"> unavoidable: </w:t>
      </w:r>
      <w:r w:rsidRPr="00C21146">
        <w:rPr>
          <w:rStyle w:val="Emphasis"/>
          <w:highlight w:val="cyan"/>
        </w:rPr>
        <w:t>ruin or revolution</w:t>
      </w:r>
      <w:r w:rsidRPr="00C21146">
        <w:rPr>
          <w:sz w:val="16"/>
        </w:rPr>
        <w:t>.</w:t>
      </w:r>
    </w:p>
    <w:p w14:paraId="635334EC" w14:textId="77777777" w:rsidR="00D52979" w:rsidRPr="009264B8" w:rsidRDefault="00D52979" w:rsidP="00D52979"/>
    <w:p w14:paraId="0A221F79" w14:textId="77777777" w:rsidR="00D52979" w:rsidRPr="009264B8" w:rsidRDefault="00D52979" w:rsidP="00D52979">
      <w:pPr>
        <w:pStyle w:val="Heading1"/>
      </w:pPr>
      <w:r w:rsidRPr="009264B8">
        <w:t>OFF</w:t>
      </w:r>
    </w:p>
    <w:p w14:paraId="77F3F77C" w14:textId="77777777" w:rsidR="002E7E1F" w:rsidRDefault="002E7E1F" w:rsidP="002E7E1F">
      <w:pPr>
        <w:pStyle w:val="Heading4"/>
      </w:pPr>
      <w:r w:rsidRPr="00F95C1C">
        <w:t>If I could find the spot where truth echoes</w:t>
      </w:r>
      <w:r w:rsidRPr="00F95C1C">
        <w:br/>
        <w:t>I would stand there and whisper memories of my children's future</w:t>
      </w:r>
      <w:r w:rsidRPr="00F95C1C">
        <w:br/>
        <w:t>I would let their future dwell in my past</w:t>
      </w:r>
      <w:r w:rsidRPr="00F95C1C">
        <w:br/>
        <w:t>So that I might live a brighter now</w:t>
      </w:r>
      <w:r w:rsidRPr="00F95C1C">
        <w:br/>
        <w:t>Now is the essence of my domain and it contains</w:t>
      </w:r>
      <w:r w:rsidRPr="00F95C1C">
        <w:br/>
        <w:t>All that was and will be</w:t>
      </w:r>
      <w:r w:rsidRPr="00F95C1C">
        <w:br/>
        <w:t>And I am as I was and will be because I am and always will be</w:t>
      </w:r>
      <w:r w:rsidRPr="00F95C1C">
        <w:br/>
        <w:t>That nigga</w:t>
      </w:r>
      <w:r w:rsidRPr="00F95C1C">
        <w:br/>
        <w:t>I am that nigga</w:t>
      </w:r>
      <w:r w:rsidRPr="00F95C1C">
        <w:br/>
        <w:t>I am that nigga</w:t>
      </w:r>
    </w:p>
    <w:p w14:paraId="656A3D5E" w14:textId="77777777" w:rsidR="002E7E1F" w:rsidRDefault="002E7E1F" w:rsidP="002E7E1F">
      <w:r w:rsidRPr="00B202F6">
        <w:rPr>
          <w:rStyle w:val="Style13ptBold"/>
        </w:rPr>
        <w:t>Evans ’23</w:t>
      </w:r>
      <w:r>
        <w:t xml:space="preserve"> [Ignacio, phD student, Communication &amp; Media Studies, UC San Diego. MA in Comm @ Wake and Championship Debate Coach. ‘Niggatry, Liquidation and Timeless Struggle of Niggas in an Anti-Black World.’ Contemporary Argumentation &amp; Debate 38. 2023. [17-18]</w:t>
      </w:r>
    </w:p>
    <w:p w14:paraId="6776C624" w14:textId="4974074A" w:rsidR="00D9259F" w:rsidRPr="002E7E1F" w:rsidRDefault="002E7E1F" w:rsidP="002E7E1F">
      <w:r w:rsidRPr="00EF56EA">
        <w:t xml:space="preserve">In this way, </w:t>
      </w:r>
      <w:r w:rsidRPr="00E27B95">
        <w:rPr>
          <w:highlight w:val="cyan"/>
          <w:u w:val="single"/>
        </w:rPr>
        <w:t>Black people’s</w:t>
      </w:r>
      <w:r w:rsidRPr="00EF56EA">
        <w:t xml:space="preserve"> political </w:t>
      </w:r>
      <w:r w:rsidRPr="00E27B95">
        <w:rPr>
          <w:highlight w:val="cyan"/>
          <w:u w:val="single"/>
        </w:rPr>
        <w:t>needs and interests are liquidated</w:t>
      </w:r>
      <w:r w:rsidRPr="00EF56EA">
        <w:rPr>
          <w:u w:val="single"/>
        </w:rPr>
        <w:t xml:space="preserve"> for votes</w:t>
      </w:r>
      <w:r w:rsidRPr="00EF56EA">
        <w:t xml:space="preserve">, political capital, campaign purses, and the future of the Democratic National Convention’s (DNC) political possibilities achieved through </w:t>
      </w:r>
      <w:r w:rsidRPr="00EF56EA">
        <w:rPr>
          <w:u w:val="single"/>
        </w:rPr>
        <w:t>political platforms</w:t>
      </w:r>
      <w:r w:rsidRPr="00EF56EA">
        <w:t xml:space="preserve">, agendas, and campaigns rallies. In the interest of marketing the terms and conditions of Blackness, </w:t>
      </w:r>
      <w:r w:rsidRPr="00E27B95">
        <w:rPr>
          <w:highlight w:val="cyan"/>
          <w:u w:val="single"/>
        </w:rPr>
        <w:t>Black people aid civil society in how it accumulates Black figures</w:t>
      </w:r>
      <w:r w:rsidRPr="00EF56EA">
        <w:rPr>
          <w:u w:val="single"/>
        </w:rPr>
        <w:t xml:space="preserve"> and their use of rhetorical tropes of Blackness </w:t>
      </w:r>
      <w:r w:rsidRPr="00E27B95">
        <w:rPr>
          <w:highlight w:val="cyan"/>
          <w:u w:val="single"/>
        </w:rPr>
        <w:t>as a corrective to niggas</w:t>
      </w:r>
      <w:r w:rsidRPr="00EF56EA">
        <w:rPr>
          <w:u w:val="single"/>
        </w:rPr>
        <w:t>.</w:t>
      </w:r>
      <w:r w:rsidRPr="00EF56EA">
        <w:t xml:space="preserve"> In this sense niggas are the relative shadow-figures of Black people. </w:t>
      </w:r>
      <w:r w:rsidRPr="00EF56EA">
        <w:rPr>
          <w:u w:val="single"/>
        </w:rPr>
        <w:t>Niggas are what Black people are made of. This process of</w:t>
      </w:r>
      <w:r w:rsidRPr="00EF56EA">
        <w:t xml:space="preserve"> Black accumulation—or what could be described as </w:t>
      </w:r>
      <w:r w:rsidRPr="00E27B95">
        <w:rPr>
          <w:highlight w:val="cyan"/>
          <w:u w:val="single"/>
        </w:rPr>
        <w:t>nigga-liquidation—is</w:t>
      </w:r>
      <w:r w:rsidRPr="00EF56EA">
        <w:t xml:space="preserve"> exactly </w:t>
      </w:r>
      <w:r w:rsidRPr="00E27B95">
        <w:rPr>
          <w:highlight w:val="cyan"/>
          <w:u w:val="single"/>
        </w:rPr>
        <w:t>what prompted</w:t>
      </w:r>
      <w:r w:rsidRPr="00EF56EA">
        <w:t xml:space="preserve"> the Mayor of Baltimore, Stephanie </w:t>
      </w:r>
      <w:r w:rsidRPr="00E27B95">
        <w:rPr>
          <w:highlight w:val="cyan"/>
          <w:u w:val="single"/>
        </w:rPr>
        <w:t>Rawlings-Blake, to call</w:t>
      </w:r>
      <w:r w:rsidRPr="00EF56EA">
        <w:t xml:space="preserve"> the </w:t>
      </w:r>
      <w:r w:rsidRPr="00E27B95">
        <w:rPr>
          <w:highlight w:val="cyan"/>
          <w:u w:val="single"/>
        </w:rPr>
        <w:t>Black rebels</w:t>
      </w:r>
      <w:r w:rsidRPr="00EF56EA">
        <w:t xml:space="preserve"> in the Baltimore Uprising </w:t>
      </w:r>
      <w:r w:rsidRPr="00E27B95">
        <w:rPr>
          <w:highlight w:val="cyan"/>
          <w:u w:val="single"/>
        </w:rPr>
        <w:t>“thugs”</w:t>
      </w:r>
      <w:r w:rsidRPr="00EF56EA">
        <w:t xml:space="preserve"> on national television (Rawlings-Blake, 2015). Rawlings-Blake (re)presents, to a national and international audience, that Baltimore’s Black life can only be coded as “thug,” without control, uncivil, and dangerous. </w:t>
      </w:r>
      <w:r w:rsidRPr="00E27B95">
        <w:rPr>
          <w:highlight w:val="cyan"/>
          <w:u w:val="single"/>
        </w:rPr>
        <w:t>She</w:t>
      </w:r>
      <w:r w:rsidRPr="00EF56EA">
        <w:t xml:space="preserve"> also </w:t>
      </w:r>
      <w:r w:rsidRPr="00E27B95">
        <w:rPr>
          <w:highlight w:val="cyan"/>
          <w:u w:val="single"/>
        </w:rPr>
        <w:t>demonstrates a lack of care for</w:t>
      </w:r>
      <w:r w:rsidRPr="00EF56EA">
        <w:t xml:space="preserve"> proximate Black things, such as Black community, a Black city, and </w:t>
      </w:r>
      <w:r w:rsidRPr="00E84710">
        <w:rPr>
          <w:u w:val="single"/>
        </w:rPr>
        <w:t xml:space="preserve">Black people coded </w:t>
      </w:r>
      <w:r w:rsidRPr="00E27B95">
        <w:rPr>
          <w:highlight w:val="cyan"/>
          <w:u w:val="single"/>
        </w:rPr>
        <w:t>a</w:t>
      </w:r>
      <w:r w:rsidRPr="00E84710">
        <w:rPr>
          <w:u w:val="single"/>
        </w:rPr>
        <w:t xml:space="preserve">s </w:t>
      </w:r>
      <w:r w:rsidRPr="00E27B95">
        <w:rPr>
          <w:highlight w:val="cyan"/>
          <w:u w:val="single"/>
        </w:rPr>
        <w:t>nigga, which circulates</w:t>
      </w:r>
      <w:r w:rsidRPr="00EF56EA">
        <w:t xml:space="preserve"> already ubiquitous anti-Black and </w:t>
      </w:r>
      <w:r w:rsidRPr="00E27B95">
        <w:rPr>
          <w:highlight w:val="cyan"/>
          <w:u w:val="single"/>
        </w:rPr>
        <w:t>genocidal renderings of Black life</w:t>
      </w:r>
      <w:r w:rsidRPr="00EF56EA">
        <w:t xml:space="preserve">. Nigga-liquidation here is not just associating Black life with criminality or pathologizing Black life as an attempt at communicating in and to the civil about the conditions of Black life. Instead, </w:t>
      </w:r>
      <w:r w:rsidRPr="00E27B95">
        <w:rPr>
          <w:highlight w:val="cyan"/>
          <w:u w:val="single"/>
        </w:rPr>
        <w:t>nigga-liquidation speaks to the process of</w:t>
      </w:r>
      <w:r w:rsidRPr="00E84710">
        <w:rPr>
          <w:u w:val="single"/>
        </w:rPr>
        <w:t xml:space="preserve"> </w:t>
      </w:r>
      <w:r w:rsidRPr="00E27B95">
        <w:rPr>
          <w:highlight w:val="cyan"/>
          <w:u w:val="single"/>
        </w:rPr>
        <w:t>extracting</w:t>
      </w:r>
      <w:r w:rsidRPr="00E84710">
        <w:rPr>
          <w:u w:val="single"/>
        </w:rPr>
        <w:t xml:space="preserve"> moments of </w:t>
      </w:r>
      <w:r w:rsidRPr="00E27B95">
        <w:rPr>
          <w:highlight w:val="cyan"/>
          <w:u w:val="single"/>
        </w:rPr>
        <w:t xml:space="preserve">Black life </w:t>
      </w:r>
      <w:proofErr w:type="gramStart"/>
      <w:r w:rsidRPr="00E27B95">
        <w:rPr>
          <w:highlight w:val="cyan"/>
          <w:u w:val="single"/>
        </w:rPr>
        <w:t>in order to</w:t>
      </w:r>
      <w:proofErr w:type="gramEnd"/>
      <w:r w:rsidRPr="00E27B95">
        <w:rPr>
          <w:highlight w:val="cyan"/>
          <w:u w:val="single"/>
        </w:rPr>
        <w:t xml:space="preserve"> essentialize it and make it palatable for</w:t>
      </w:r>
      <w:r w:rsidRPr="00E84710">
        <w:rPr>
          <w:u w:val="single"/>
        </w:rPr>
        <w:t xml:space="preserve"> the </w:t>
      </w:r>
      <w:r w:rsidRPr="00E27B95">
        <w:rPr>
          <w:highlight w:val="cyan"/>
          <w:u w:val="single"/>
        </w:rPr>
        <w:t>exchange</w:t>
      </w:r>
      <w:r w:rsidRPr="00EF56EA">
        <w:t xml:space="preserve"> and purchase of access to humanity. </w:t>
      </w:r>
      <w:r w:rsidRPr="00E84710">
        <w:rPr>
          <w:u w:val="single"/>
        </w:rPr>
        <w:t>In the same way</w:t>
      </w:r>
      <w:r w:rsidRPr="00EF56EA">
        <w:t xml:space="preserve"> that </w:t>
      </w:r>
      <w:r w:rsidRPr="00E27B95">
        <w:rPr>
          <w:highlight w:val="cyan"/>
          <w:u w:val="single"/>
        </w:rPr>
        <w:t xml:space="preserve">Black life can be nothing but </w:t>
      </w:r>
      <w:r w:rsidRPr="005D1616">
        <w:rPr>
          <w:rStyle w:val="StyleUnderline"/>
          <w:highlight w:val="cyan"/>
        </w:rPr>
        <w:t>senseless niggas</w:t>
      </w:r>
      <w:r w:rsidRPr="005D1616">
        <w:rPr>
          <w:rStyle w:val="StyleUnderline"/>
        </w:rPr>
        <w:t xml:space="preserve"> burning and </w:t>
      </w:r>
      <w:r w:rsidRPr="005D1616">
        <w:rPr>
          <w:rStyle w:val="StyleUnderline"/>
          <w:highlight w:val="cyan"/>
        </w:rPr>
        <w:t>looting</w:t>
      </w:r>
      <w:r w:rsidRPr="005D1616">
        <w:rPr>
          <w:rStyle w:val="StyleUnderline"/>
        </w:rPr>
        <w:t xml:space="preserve"> they own communities, </w:t>
      </w:r>
      <w:r w:rsidRPr="005D1616">
        <w:rPr>
          <w:rStyle w:val="StyleUnderline"/>
          <w:highlight w:val="cyan"/>
        </w:rPr>
        <w:t>like niggas can own things, the Black political economy circulates under</w:t>
      </w:r>
      <w:r w:rsidRPr="005D1616">
        <w:rPr>
          <w:rStyle w:val="StyleUnderline"/>
        </w:rPr>
        <w:t xml:space="preserve"> the </w:t>
      </w:r>
      <w:r w:rsidRPr="005D1616">
        <w:rPr>
          <w:rStyle w:val="StyleUnderline"/>
          <w:highlight w:val="cyan"/>
        </w:rPr>
        <w:t>humanitarian terms</w:t>
      </w:r>
      <w:r w:rsidRPr="005D1616">
        <w:rPr>
          <w:rStyle w:val="StyleUnderline"/>
        </w:rPr>
        <w:t xml:space="preserve"> and condition that honors niggas as [insert] </w:t>
      </w:r>
      <w:r w:rsidRPr="005D1616">
        <w:rPr>
          <w:rStyle w:val="StyleUnderline"/>
          <w:highlight w:val="cyan"/>
        </w:rPr>
        <w:t>the desires of the civilized</w:t>
      </w:r>
      <w:r w:rsidRPr="005D1616">
        <w:rPr>
          <w:rStyle w:val="StyleUnderline"/>
        </w:rPr>
        <w:t xml:space="preserve">. Rawlings-Blake’s liquidation of what was rendered as Black rage enabled her to secure the gavel position, opening the 2016 Democratic National Convention. That reads to niggas as, </w:t>
      </w:r>
      <w:r w:rsidRPr="005D1616">
        <w:rPr>
          <w:rStyle w:val="StyleUnderline"/>
          <w:highlight w:val="cyan"/>
        </w:rPr>
        <w:t>‘this magical Black woman figured out a way to get those</w:t>
      </w:r>
      <w:r w:rsidRPr="005D1616">
        <w:rPr>
          <w:rStyle w:val="StyleUnderline"/>
        </w:rPr>
        <w:t xml:space="preserve"> destructive ass Baltimore </w:t>
      </w:r>
      <w:r w:rsidRPr="005D1616">
        <w:rPr>
          <w:rStyle w:val="StyleUnderline"/>
          <w:highlight w:val="cyan"/>
        </w:rPr>
        <w:t>niggas’ under control</w:t>
      </w:r>
      <w:r w:rsidRPr="005D1616">
        <w:rPr>
          <w:rStyle w:val="StyleUnderline"/>
        </w:rPr>
        <w:t xml:space="preserve">. These examples demonstrate that the patterns of movements of niggas and Black flesh writ large are not always the same, not all nigga sales are finalized and financialized (Bride, 2020) the same way; potential niggas can sell niggas through the same mode of Reasoning that everyone else can. </w:t>
      </w:r>
      <w:r w:rsidRPr="005D1616">
        <w:rPr>
          <w:rStyle w:val="StyleUnderline"/>
          <w:highlight w:val="cyan"/>
        </w:rPr>
        <w:t xml:space="preserve">One must peep the foot </w:t>
      </w:r>
      <w:proofErr w:type="gramStart"/>
      <w:r w:rsidRPr="005D1616">
        <w:rPr>
          <w:rStyle w:val="StyleUnderline"/>
          <w:highlight w:val="cyan"/>
        </w:rPr>
        <w:t>work,</w:t>
      </w:r>
      <w:r w:rsidRPr="005D1616">
        <w:rPr>
          <w:rStyle w:val="StyleUnderline"/>
        </w:rPr>
        <w:t xml:space="preserve"> or</w:t>
      </w:r>
      <w:proofErr w:type="gramEnd"/>
      <w:r w:rsidRPr="005D1616">
        <w:rPr>
          <w:rStyle w:val="StyleUnderline"/>
        </w:rPr>
        <w:t xml:space="preserve"> analyze the distinctions and connections in how actual niggas live. Peeping the footwork in this conversation is to move in imminence with human and Black hopes that are/were terraformed onto Black flesh and to highlight how those Nigga patterns of movement are liquidated from different vantage points for the larger project of a civil/civilized world(s). Peeping the footwork is </w:t>
      </w:r>
      <w:r w:rsidRPr="005D1616">
        <w:rPr>
          <w:rStyle w:val="StyleUnderline"/>
          <w:highlight w:val="cyan"/>
        </w:rPr>
        <w:t>to recognize</w:t>
      </w:r>
      <w:r w:rsidRPr="005D1616">
        <w:rPr>
          <w:rStyle w:val="StyleUnderline"/>
        </w:rPr>
        <w:t xml:space="preserve"> that there are </w:t>
      </w:r>
      <w:r w:rsidRPr="005D1616">
        <w:rPr>
          <w:rStyle w:val="StyleUnderline"/>
          <w:highlight w:val="cyan"/>
        </w:rPr>
        <w:t>Black people, and</w:t>
      </w:r>
      <w:r w:rsidRPr="005D1616">
        <w:rPr>
          <w:rStyle w:val="StyleUnderline"/>
        </w:rPr>
        <w:t xml:space="preserve"> then there are </w:t>
      </w:r>
      <w:r w:rsidRPr="005D1616">
        <w:rPr>
          <w:rStyle w:val="StyleUnderline"/>
          <w:highlight w:val="cyan"/>
        </w:rPr>
        <w:t>niggas and the difference</w:t>
      </w:r>
      <w:r w:rsidRPr="005D1616">
        <w:rPr>
          <w:rStyle w:val="StyleUnderline"/>
        </w:rPr>
        <w:t xml:space="preserve"> between them is the experience or nature of living while Black. The purpose of this essay is to niggarize the academic discussions of Black flesh, antiBlackness, and Blackness with a lil niggatry. Thus, this essay is written with niggas, speaking to niggas, about niggas and lil reason, and its relationship to niggas, time and nigga things.</w:t>
      </w:r>
    </w:p>
    <w:p w14:paraId="2A66B8C0" w14:textId="77777777" w:rsidR="00D9259F" w:rsidRPr="00677695" w:rsidRDefault="00D9259F" w:rsidP="00D9259F">
      <w:pPr>
        <w:pStyle w:val="Heading4"/>
      </w:pPr>
      <w:r>
        <w:t xml:space="preserve">Effective abolition stories are </w:t>
      </w:r>
      <w:r w:rsidRPr="00E86880">
        <w:rPr>
          <w:u w:val="single"/>
        </w:rPr>
        <w:t>terror</w:t>
      </w:r>
      <w:r>
        <w:t xml:space="preserve"> not </w:t>
      </w:r>
      <w:r w:rsidRPr="00E86880">
        <w:rPr>
          <w:u w:val="single"/>
        </w:rPr>
        <w:t>futurity</w:t>
      </w:r>
      <w:r>
        <w:t xml:space="preserve"> – the 1ac erased the </w:t>
      </w:r>
      <w:r w:rsidRPr="00E86880">
        <w:rPr>
          <w:u w:val="single"/>
        </w:rPr>
        <w:t>underside of liberal futurity</w:t>
      </w:r>
      <w:r>
        <w:t xml:space="preserve"> for the </w:t>
      </w:r>
      <w:r w:rsidRPr="00E86880">
        <w:rPr>
          <w:u w:val="single"/>
        </w:rPr>
        <w:t>apartheid</w:t>
      </w:r>
      <w:r>
        <w:t xml:space="preserve"> of progress – </w:t>
      </w:r>
      <w:r w:rsidRPr="00E86880">
        <w:rPr>
          <w:u w:val="single"/>
        </w:rPr>
        <w:t>incarceration exceeds criminology</w:t>
      </w:r>
      <w:r>
        <w:t xml:space="preserve"> – making relationality impossible</w:t>
      </w:r>
    </w:p>
    <w:p w14:paraId="41CA6C0D" w14:textId="77777777" w:rsidR="00D9259F" w:rsidRDefault="00D9259F" w:rsidP="00D9259F">
      <w:r>
        <w:rPr>
          <w:rStyle w:val="Style13ptBold"/>
        </w:rPr>
        <w:t xml:space="preserve">Rodriguez ’19 </w:t>
      </w:r>
      <w:r>
        <w:t xml:space="preserve">[Dylan Rodriguez – Professor of Ethnic Studies and Chair of the Academic Senate, University of California, Riverside, “ABOLITION AS PRAXIS OF HUMAN BEING: A FOREWORD,” Harvard Law Review 132(6): 1575-1612, </w:t>
      </w:r>
      <w:hyperlink r:id="rId9" w:history="1">
        <w:r>
          <w:rPr>
            <w:rStyle w:val="Hyperlink"/>
          </w:rPr>
          <w:t>https://heinonline.org/HOL/Page?handle=hein.journals/hlr132&amp;div=62&amp;g_sent=1&amp;casa_token=eX_Q8M0wm_AAAAAA:wQQW_VK30T-2Zo1XKRdyI21gZ03Lww72XgkRKYCsylqhuzSgucF1Hz9D6B4HhXA0gXyJwzcF&amp;collection=journals</w:t>
        </w:r>
      </w:hyperlink>
      <w:r>
        <w:t xml:space="preserve"> //Bosley]</w:t>
      </w:r>
    </w:p>
    <w:p w14:paraId="0DA00172" w14:textId="77777777" w:rsidR="00D9259F" w:rsidRDefault="00D9259F" w:rsidP="00D9259F">
      <w:pPr>
        <w:rPr>
          <w:sz w:val="16"/>
        </w:rPr>
      </w:pPr>
      <w:r w:rsidRPr="00DC20B0">
        <w:rPr>
          <w:rStyle w:val="StyleUnderline"/>
          <w:highlight w:val="cyan"/>
        </w:rPr>
        <w:t xml:space="preserve">The </w:t>
      </w:r>
      <w:r w:rsidRPr="0099460A">
        <w:rPr>
          <w:rStyle w:val="StyleUnderline"/>
        </w:rPr>
        <w:t xml:space="preserve">long </w:t>
      </w:r>
      <w:r w:rsidRPr="00DC20B0">
        <w:rPr>
          <w:rStyle w:val="StyleUnderline"/>
          <w:highlight w:val="cyan"/>
        </w:rPr>
        <w:t xml:space="preserve">genealogy of </w:t>
      </w:r>
      <w:r w:rsidRPr="0099460A">
        <w:rPr>
          <w:rStyle w:val="StyleUnderline"/>
        </w:rPr>
        <w:t xml:space="preserve">abolitionist </w:t>
      </w:r>
      <w:r w:rsidRPr="00DC20B0">
        <w:rPr>
          <w:rStyle w:val="StyleUnderline"/>
          <w:highlight w:val="cyan"/>
        </w:rPr>
        <w:t>radicalisms evidences militant struggles to protect</w:t>
      </w:r>
      <w:r>
        <w:rPr>
          <w:rStyle w:val="StyleUnderline"/>
        </w:rPr>
        <w:t xml:space="preserve"> the collective spiritual, cultural, and physiological integrity of </w:t>
      </w:r>
      <w:proofErr w:type="gramStart"/>
      <w:r>
        <w:rPr>
          <w:rStyle w:val="StyleUnderline"/>
        </w:rPr>
        <w:t xml:space="preserve">particular </w:t>
      </w:r>
      <w:r w:rsidRPr="00DC20B0">
        <w:rPr>
          <w:rStyle w:val="StyleUnderline"/>
          <w:highlight w:val="cyan"/>
        </w:rPr>
        <w:t>peoples</w:t>
      </w:r>
      <w:proofErr w:type="gramEnd"/>
      <w:r w:rsidRPr="00DC20B0">
        <w:rPr>
          <w:rStyle w:val="StyleUnderline"/>
          <w:highlight w:val="cyan"/>
        </w:rPr>
        <w:t xml:space="preserve"> who exist on the </w:t>
      </w:r>
      <w:r w:rsidRPr="00DC20B0">
        <w:rPr>
          <w:rStyle w:val="Emphasis"/>
          <w:highlight w:val="cyan"/>
        </w:rPr>
        <w:t>underside of liberal futurity</w:t>
      </w:r>
      <w:r>
        <w:rPr>
          <w:sz w:val="16"/>
        </w:rPr>
        <w:t xml:space="preserve"> </w:t>
      </w:r>
      <w:r>
        <w:rPr>
          <w:rStyle w:val="StyleUnderline"/>
        </w:rPr>
        <w:t xml:space="preserve">and its </w:t>
      </w:r>
      <w:r>
        <w:rPr>
          <w:rStyle w:val="Emphasis"/>
        </w:rPr>
        <w:t>structure of entitlement</w:t>
      </w:r>
      <w:r>
        <w:rPr>
          <w:sz w:val="16"/>
        </w:rPr>
        <w:t xml:space="preserve">. In this sense, </w:t>
      </w:r>
      <w:r w:rsidRPr="00DC20B0">
        <w:rPr>
          <w:rStyle w:val="StyleUnderline"/>
          <w:highlight w:val="cyan"/>
        </w:rPr>
        <w:t>the insurgency of abolitionist futurity is its</w:t>
      </w:r>
      <w:r>
        <w:rPr>
          <w:rStyle w:val="StyleUnderline"/>
        </w:rPr>
        <w:t xml:space="preserve"> </w:t>
      </w:r>
      <w:r>
        <w:rPr>
          <w:rStyle w:val="Emphasis"/>
        </w:rPr>
        <w:t>politicization of this underside position</w:t>
      </w:r>
      <w:r>
        <w:rPr>
          <w:sz w:val="16"/>
        </w:rPr>
        <w:t xml:space="preserve"> </w:t>
      </w:r>
      <w:r>
        <w:rPr>
          <w:rStyle w:val="StyleUnderline"/>
        </w:rPr>
        <w:t xml:space="preserve">and its </w:t>
      </w:r>
      <w:r w:rsidRPr="00DC20B0">
        <w:rPr>
          <w:rStyle w:val="Emphasis"/>
          <w:highlight w:val="cyan"/>
        </w:rPr>
        <w:t>renarration of the terror</w:t>
      </w:r>
      <w:r>
        <w:rPr>
          <w:rStyle w:val="StyleUnderline"/>
        </w:rPr>
        <w:t xml:space="preserve"> </w:t>
      </w:r>
      <w:r w:rsidRPr="00AF0A38">
        <w:rPr>
          <w:rStyle w:val="StyleUnderline"/>
        </w:rPr>
        <w:t>that</w:t>
      </w:r>
      <w:r>
        <w:rPr>
          <w:sz w:val="16"/>
        </w:rPr>
        <w:t xml:space="preserve"> so often </w:t>
      </w:r>
      <w:r w:rsidRPr="00DC20B0">
        <w:rPr>
          <w:rStyle w:val="StyleUnderline"/>
          <w:highlight w:val="cyan"/>
        </w:rPr>
        <w:t xml:space="preserve">subsumes </w:t>
      </w:r>
      <w:r w:rsidRPr="00AF0A38">
        <w:rPr>
          <w:rStyle w:val="StyleUnderline"/>
        </w:rPr>
        <w:t xml:space="preserve">those who can neither </w:t>
      </w:r>
      <w:r w:rsidRPr="00AF0A38">
        <w:rPr>
          <w:rStyle w:val="Emphasis"/>
        </w:rPr>
        <w:t>materially presume</w:t>
      </w:r>
      <w:r w:rsidRPr="00AF0A38">
        <w:rPr>
          <w:rStyle w:val="StyleUnderline"/>
        </w:rPr>
        <w:t xml:space="preserve"> nor find</w:t>
      </w:r>
      <w:r>
        <w:rPr>
          <w:rStyle w:val="StyleUnderline"/>
        </w:rPr>
        <w:t xml:space="preserve"> </w:t>
      </w:r>
      <w:r w:rsidRPr="00DC20B0">
        <w:rPr>
          <w:rStyle w:val="Emphasis"/>
          <w:highlight w:val="cyan"/>
        </w:rPr>
        <w:t>existential entitlement</w:t>
      </w:r>
      <w:r>
        <w:rPr>
          <w:rStyle w:val="StyleUnderline"/>
        </w:rPr>
        <w:t xml:space="preserve"> </w:t>
      </w:r>
      <w:r w:rsidRPr="00DC20B0">
        <w:rPr>
          <w:rStyle w:val="StyleUnderline"/>
          <w:highlight w:val="cyan"/>
        </w:rPr>
        <w:t xml:space="preserve">in </w:t>
      </w:r>
      <w:r>
        <w:rPr>
          <w:rStyle w:val="StyleUnderline"/>
        </w:rPr>
        <w:t xml:space="preserve">the futurity of </w:t>
      </w:r>
      <w:r w:rsidRPr="00DC20B0">
        <w:rPr>
          <w:rStyle w:val="StyleUnderline"/>
          <w:highlight w:val="cyan"/>
        </w:rPr>
        <w:t>their</w:t>
      </w:r>
      <w:r>
        <w:rPr>
          <w:sz w:val="16"/>
        </w:rPr>
        <w:t xml:space="preserve"> (individual and collective) bodily </w:t>
      </w:r>
      <w:r>
        <w:rPr>
          <w:rStyle w:val="StyleUnderline"/>
        </w:rPr>
        <w:t xml:space="preserve">coordinates, spiritual life, and </w:t>
      </w:r>
      <w:r w:rsidRPr="00DC20B0">
        <w:rPr>
          <w:rStyle w:val="StyleUnderline"/>
          <w:highlight w:val="cyan"/>
        </w:rPr>
        <w:t>modality of human being</w:t>
      </w:r>
      <w:r>
        <w:rPr>
          <w:sz w:val="16"/>
        </w:rPr>
        <w:t xml:space="preserve">. Here, too, </w:t>
      </w:r>
      <w:proofErr w:type="gramStart"/>
      <w:r>
        <w:rPr>
          <w:sz w:val="16"/>
        </w:rPr>
        <w:t>is</w:t>
      </w:r>
      <w:proofErr w:type="gramEnd"/>
      <w:r>
        <w:rPr>
          <w:sz w:val="16"/>
        </w:rPr>
        <w:t xml:space="preserve"> the frightfully beautiful abolitionist present and future tense: </w:t>
      </w:r>
      <w:r>
        <w:rPr>
          <w:rStyle w:val="StyleUnderline"/>
        </w:rPr>
        <w:t>at stake is an ongoing</w:t>
      </w:r>
      <w:r>
        <w:rPr>
          <w:sz w:val="16"/>
        </w:rPr>
        <w:t xml:space="preserve">, </w:t>
      </w:r>
      <w:r w:rsidRPr="00CE70ED">
        <w:rPr>
          <w:rStyle w:val="StyleUnderline"/>
        </w:rPr>
        <w:t>n</w:t>
      </w:r>
      <w:r>
        <w:rPr>
          <w:rStyle w:val="StyleUnderline"/>
        </w:rPr>
        <w:t xml:space="preserve">ecessary </w:t>
      </w:r>
      <w:r w:rsidRPr="00DC20B0">
        <w:rPr>
          <w:rStyle w:val="StyleUnderline"/>
          <w:highlight w:val="cyan"/>
        </w:rPr>
        <w:t>confrontation with the</w:t>
      </w:r>
      <w:r>
        <w:rPr>
          <w:rStyle w:val="StyleUnderline"/>
        </w:rPr>
        <w:t xml:space="preserve"> </w:t>
      </w:r>
      <w:r>
        <w:rPr>
          <w:rStyle w:val="Emphasis"/>
        </w:rPr>
        <w:t>life-deforming algorithms</w:t>
      </w:r>
      <w:r>
        <w:rPr>
          <w:sz w:val="16"/>
        </w:rPr>
        <w:t xml:space="preserve"> </w:t>
      </w:r>
      <w:r>
        <w:rPr>
          <w:rStyle w:val="StyleUnderline"/>
        </w:rPr>
        <w:t xml:space="preserve">of a </w:t>
      </w:r>
      <w:r w:rsidRPr="00DC20B0">
        <w:rPr>
          <w:rStyle w:val="StyleUnderline"/>
          <w:highlight w:val="cyan"/>
        </w:rPr>
        <w:t>Civilization project that rests on</w:t>
      </w:r>
      <w:r>
        <w:rPr>
          <w:rStyle w:val="StyleUnderline"/>
        </w:rPr>
        <w:t xml:space="preserve"> the intersecting and entwined logics of </w:t>
      </w:r>
      <w:r w:rsidRPr="00DC20B0">
        <w:rPr>
          <w:rStyle w:val="Emphasis"/>
          <w:highlight w:val="cyan"/>
        </w:rPr>
        <w:t>chattel incarceration</w:t>
      </w:r>
      <w:r>
        <w:rPr>
          <w:sz w:val="16"/>
        </w:rPr>
        <w:t xml:space="preserve"> (</w:t>
      </w:r>
      <w:r>
        <w:rPr>
          <w:rStyle w:val="StyleUnderline"/>
        </w:rPr>
        <w:t>enslavement</w:t>
      </w:r>
      <w:r>
        <w:rPr>
          <w:sz w:val="16"/>
        </w:rPr>
        <w:t xml:space="preserve">) </w:t>
      </w:r>
      <w:r w:rsidRPr="00DC20B0">
        <w:rPr>
          <w:rStyle w:val="StyleUnderline"/>
          <w:highlight w:val="cyan"/>
        </w:rPr>
        <w:t>and</w:t>
      </w:r>
      <w:r>
        <w:rPr>
          <w:rStyle w:val="StyleUnderline"/>
        </w:rPr>
        <w:t xml:space="preserve"> </w:t>
      </w:r>
      <w:r w:rsidRPr="00DC20B0">
        <w:rPr>
          <w:rStyle w:val="Emphasis"/>
          <w:highlight w:val="cyan"/>
        </w:rPr>
        <w:t>racial-colonial genocide</w:t>
      </w:r>
      <w:r>
        <w:rPr>
          <w:sz w:val="16"/>
        </w:rPr>
        <w:t xml:space="preserve"> (</w:t>
      </w:r>
      <w:r>
        <w:rPr>
          <w:rStyle w:val="StyleUnderline"/>
        </w:rPr>
        <w:t>cultural, biological, ecological, and otherwise</w:t>
      </w:r>
      <w:r>
        <w:rPr>
          <w:sz w:val="16"/>
        </w:rPr>
        <w:t>).</w:t>
      </w:r>
    </w:p>
    <w:p w14:paraId="4E643A45" w14:textId="77777777" w:rsidR="00D9259F" w:rsidRPr="00CE70ED" w:rsidRDefault="00D9259F" w:rsidP="00D9259F">
      <w:pPr>
        <w:rPr>
          <w:sz w:val="16"/>
        </w:rPr>
      </w:pPr>
      <w:r>
        <w:rPr>
          <w:sz w:val="16"/>
        </w:rPr>
        <w:t xml:space="preserve">Consider abolition as an art form, the kind of creative truth that mixes the stuff of history into memory, survival, breath, and stubborn, vexed, and often-nourishing community that constantly escapes the guarantees of any organizing plan. In some ways, this is not the time to insist on the renewed urgency of a radical abolitionist struggle, because such a time preceded all of this, and its messengers have already presented themselves to us in the poetry, letters, manifestos, collect phone calls, and never-quite-private conspiratorial conversations we share with each other sometimes, but really, all the damn time. More than just a synonym or rhetorical cipher for revolutionary change or radical social transformation, abolition is an artful disruption of the presumed futurity. Certainly, it is as Professor Ruth Wilson Gilmore </w:t>
      </w:r>
      <w:r w:rsidRPr="00CE70ED">
        <w:rPr>
          <w:sz w:val="16"/>
        </w:rPr>
        <w:t>says: "</w:t>
      </w:r>
      <w:r w:rsidRPr="00CE70ED">
        <w:rPr>
          <w:rStyle w:val="StyleUnderline"/>
        </w:rPr>
        <w:t xml:space="preserve">Abolition is a </w:t>
      </w:r>
      <w:r w:rsidRPr="00CE70ED">
        <w:rPr>
          <w:rStyle w:val="Emphasis"/>
        </w:rPr>
        <w:t>theory of change,</w:t>
      </w:r>
      <w:r w:rsidRPr="00CE70ED">
        <w:rPr>
          <w:sz w:val="16"/>
        </w:rPr>
        <w:t xml:space="preserve"> </w:t>
      </w:r>
      <w:r w:rsidRPr="00CE70ED">
        <w:rPr>
          <w:rStyle w:val="StyleUnderline"/>
        </w:rPr>
        <w:t xml:space="preserve">it's a theory of </w:t>
      </w:r>
      <w:r w:rsidRPr="00CE70ED">
        <w:rPr>
          <w:rStyle w:val="Emphasis"/>
        </w:rPr>
        <w:t>social life</w:t>
      </w:r>
      <w:r w:rsidRPr="00CE70ED">
        <w:rPr>
          <w:sz w:val="16"/>
        </w:rPr>
        <w:t xml:space="preserve">. </w:t>
      </w:r>
      <w:r w:rsidRPr="00CE70ED">
        <w:rPr>
          <w:rStyle w:val="StyleUnderline"/>
        </w:rPr>
        <w:t xml:space="preserve">It's about </w:t>
      </w:r>
      <w:r w:rsidRPr="00CE70ED">
        <w:rPr>
          <w:rStyle w:val="Emphasis"/>
        </w:rPr>
        <w:t>making things</w:t>
      </w:r>
      <w:r w:rsidRPr="00CE70ED">
        <w:rPr>
          <w:sz w:val="16"/>
        </w:rPr>
        <w:t>." 116</w:t>
      </w:r>
    </w:p>
    <w:p w14:paraId="761C4A52" w14:textId="77777777" w:rsidR="00D9259F" w:rsidRDefault="00D9259F" w:rsidP="00D9259F">
      <w:pPr>
        <w:rPr>
          <w:sz w:val="16"/>
        </w:rPr>
      </w:pPr>
      <w:r w:rsidRPr="00CE70ED">
        <w:rPr>
          <w:rStyle w:val="StyleUnderline"/>
        </w:rPr>
        <w:t>Abolition</w:t>
      </w:r>
      <w:r w:rsidRPr="00CE70ED">
        <w:rPr>
          <w:sz w:val="16"/>
        </w:rPr>
        <w:t xml:space="preserve">, in such terms, </w:t>
      </w:r>
      <w:r w:rsidRPr="00CE70ED">
        <w:rPr>
          <w:rStyle w:val="StyleUnderline"/>
        </w:rPr>
        <w:t xml:space="preserve">is a </w:t>
      </w:r>
      <w:r w:rsidRPr="00CE70ED">
        <w:rPr>
          <w:rStyle w:val="Emphasis"/>
        </w:rPr>
        <w:t>fundamentally creative force</w:t>
      </w:r>
      <w:r w:rsidRPr="00CE70ED">
        <w:rPr>
          <w:sz w:val="16"/>
        </w:rPr>
        <w:t xml:space="preserve">, even and </w:t>
      </w:r>
      <w:r w:rsidRPr="00CE70ED">
        <w:rPr>
          <w:rStyle w:val="StyleUnderline"/>
        </w:rPr>
        <w:t>especially in those rare historical moments when a definitive destruction of oppressive structures and power relations appears possible, practical,</w:t>
      </w:r>
      <w:r>
        <w:rPr>
          <w:rStyle w:val="StyleUnderline"/>
        </w:rPr>
        <w:t xml:space="preserve"> and capable of catalyzing a</w:t>
      </w:r>
      <w:r>
        <w:rPr>
          <w:sz w:val="16"/>
        </w:rPr>
        <w:t xml:space="preserve"> (potentially) </w:t>
      </w:r>
      <w:r>
        <w:rPr>
          <w:rStyle w:val="StyleUnderline"/>
        </w:rPr>
        <w:t>radically different social form</w:t>
      </w:r>
      <w:r>
        <w:rPr>
          <w:sz w:val="16"/>
        </w:rPr>
        <w:t xml:space="preserve">. Within the last sesquicentennial, such </w:t>
      </w:r>
      <w:r>
        <w:rPr>
          <w:rStyle w:val="StyleUnderline"/>
        </w:rPr>
        <w:t>periods of creative destruction and creativity from destruction have flourished through multiple genealogies of radical confrontation with the global Civilization form</w:t>
      </w:r>
      <w:r>
        <w:rPr>
          <w:sz w:val="16"/>
        </w:rPr>
        <w:t xml:space="preserve">, </w:t>
      </w:r>
      <w:r w:rsidRPr="00DC20B0">
        <w:rPr>
          <w:rStyle w:val="StyleUnderline"/>
          <w:highlight w:val="cyan"/>
        </w:rPr>
        <w:t>resulting in</w:t>
      </w:r>
      <w:r>
        <w:rPr>
          <w:rStyle w:val="StyleUnderline"/>
        </w:rPr>
        <w:t xml:space="preserve"> the </w:t>
      </w:r>
      <w:r w:rsidRPr="00DC20B0">
        <w:rPr>
          <w:rStyle w:val="Emphasis"/>
          <w:highlight w:val="cyan"/>
        </w:rPr>
        <w:t>downfall of multiple apartheid orders</w:t>
      </w:r>
      <w:r>
        <w:rPr>
          <w:sz w:val="16"/>
          <w:szCs w:val="16"/>
        </w:rPr>
        <w:t xml:space="preserve">, expulsion of colonial occupations, redistribution of life-sustaining wealth and resources, and periodic liberation of chattel-captive populations. </w:t>
      </w:r>
      <w:r w:rsidRPr="00DC20B0">
        <w:rPr>
          <w:rStyle w:val="Emphasis"/>
          <w:sz w:val="32"/>
          <w:szCs w:val="28"/>
          <w:highlight w:val="cyan"/>
        </w:rPr>
        <w:t>It is imperative to apprehend</w:t>
      </w:r>
      <w:r w:rsidRPr="00CE70ED">
        <w:rPr>
          <w:rStyle w:val="StyleUnderline"/>
          <w:sz w:val="32"/>
          <w:szCs w:val="28"/>
        </w:rPr>
        <w:t xml:space="preserve"> </w:t>
      </w:r>
      <w:r>
        <w:rPr>
          <w:rStyle w:val="StyleUnderline"/>
        </w:rPr>
        <w:t xml:space="preserve">such moments of </w:t>
      </w:r>
      <w:r w:rsidRPr="00DC20B0">
        <w:rPr>
          <w:rStyle w:val="StyleUnderline"/>
          <w:highlight w:val="cyan"/>
        </w:rPr>
        <w:t xml:space="preserve">victory as </w:t>
      </w:r>
      <w:r w:rsidRPr="00DC20B0">
        <w:rPr>
          <w:rStyle w:val="Emphasis"/>
          <w:highlight w:val="cyan"/>
        </w:rPr>
        <w:t>contradictory</w:t>
      </w:r>
      <w:r>
        <w:rPr>
          <w:sz w:val="16"/>
        </w:rPr>
        <w:t xml:space="preserve">, </w:t>
      </w:r>
      <w:r w:rsidRPr="00DC20B0">
        <w:rPr>
          <w:rStyle w:val="Emphasis"/>
          <w:highlight w:val="cyan"/>
        </w:rPr>
        <w:t>imperfect</w:t>
      </w:r>
      <w:r>
        <w:rPr>
          <w:sz w:val="16"/>
        </w:rPr>
        <w:t xml:space="preserve">, </w:t>
      </w:r>
      <w:r>
        <w:rPr>
          <w:rStyle w:val="StyleUnderline"/>
        </w:rPr>
        <w:t>and</w:t>
      </w:r>
      <w:r>
        <w:rPr>
          <w:sz w:val="16"/>
        </w:rPr>
        <w:t xml:space="preserve"> </w:t>
      </w:r>
      <w:r w:rsidRPr="00DC20B0">
        <w:rPr>
          <w:rStyle w:val="Emphasis"/>
          <w:highlight w:val="cyan"/>
        </w:rPr>
        <w:t>flawed</w:t>
      </w:r>
      <w:r>
        <w:rPr>
          <w:sz w:val="16"/>
        </w:rPr>
        <w:t xml:space="preserve">; </w:t>
      </w:r>
      <w:r>
        <w:rPr>
          <w:rStyle w:val="StyleUnderline"/>
        </w:rPr>
        <w:t>put another way</w:t>
      </w:r>
      <w:r>
        <w:rPr>
          <w:sz w:val="16"/>
        </w:rPr>
        <w:t xml:space="preserve">, </w:t>
      </w:r>
      <w:r>
        <w:rPr>
          <w:rStyle w:val="StyleUnderline"/>
        </w:rPr>
        <w:t xml:space="preserve">the signature historical moments of "successful" abolitionist struggle produce </w:t>
      </w:r>
      <w:r>
        <w:rPr>
          <w:rStyle w:val="Emphasis"/>
        </w:rPr>
        <w:t>utterly human historical outcomes</w:t>
      </w:r>
      <w:r>
        <w:rPr>
          <w:sz w:val="16"/>
        </w:rPr>
        <w:t xml:space="preserve"> </w:t>
      </w:r>
      <w:r>
        <w:rPr>
          <w:rStyle w:val="StyleUnderline"/>
        </w:rPr>
        <w:t>in the most antihumanist, counter-Civilizational sense of "human"</w:t>
      </w:r>
      <w:r>
        <w:rPr>
          <w:sz w:val="16"/>
        </w:rPr>
        <w:t xml:space="preserve"> (contradictory, imperfect, flawed). Yet, </w:t>
      </w:r>
      <w:r w:rsidRPr="00DC20B0">
        <w:rPr>
          <w:rStyle w:val="StyleUnderline"/>
          <w:highlight w:val="cyan"/>
        </w:rPr>
        <w:t>it is equally imperative to</w:t>
      </w:r>
      <w:r>
        <w:rPr>
          <w:rStyle w:val="StyleUnderline"/>
        </w:rPr>
        <w:t xml:space="preserve"> critically study, teach, theorize, and </w:t>
      </w:r>
      <w:r w:rsidRPr="00DC20B0">
        <w:rPr>
          <w:rStyle w:val="StyleUnderline"/>
          <w:highlight w:val="cyan"/>
        </w:rPr>
        <w:t>narrate such</w:t>
      </w:r>
      <w:r>
        <w:rPr>
          <w:rStyle w:val="StyleUnderline"/>
        </w:rPr>
        <w:t xml:space="preserve"> historical </w:t>
      </w:r>
      <w:r w:rsidRPr="00DC20B0">
        <w:rPr>
          <w:rStyle w:val="StyleUnderline"/>
          <w:highlight w:val="cyan"/>
        </w:rPr>
        <w:t xml:space="preserve">moments as revelations of </w:t>
      </w:r>
      <w:r w:rsidRPr="00DC20B0">
        <w:rPr>
          <w:rStyle w:val="Emphasis"/>
          <w:highlight w:val="cyan"/>
        </w:rPr>
        <w:t>radical possibility</w:t>
      </w:r>
      <w:r>
        <w:rPr>
          <w:sz w:val="16"/>
        </w:rPr>
        <w:t xml:space="preserve"> </w:t>
      </w:r>
      <w:r>
        <w:rPr>
          <w:rStyle w:val="StyleUnderline"/>
        </w:rPr>
        <w:t xml:space="preserve">that obliterate the cultural tendency to </w:t>
      </w:r>
      <w:r>
        <w:rPr>
          <w:rStyle w:val="Emphasis"/>
        </w:rPr>
        <w:t>reify</w:t>
      </w:r>
      <w:r>
        <w:rPr>
          <w:sz w:val="16"/>
        </w:rPr>
        <w:t xml:space="preserve"> (which is to say, presume permanency and ahistorical existence of) </w:t>
      </w:r>
      <w:r>
        <w:rPr>
          <w:rStyle w:val="Emphasis"/>
        </w:rPr>
        <w:t>existing systems of state violence</w:t>
      </w:r>
      <w:r>
        <w:rPr>
          <w:sz w:val="16"/>
        </w:rPr>
        <w:t xml:space="preserve">, </w:t>
      </w:r>
      <w:r>
        <w:rPr>
          <w:rStyle w:val="StyleUnderline"/>
        </w:rPr>
        <w:t>geographic displacement and capture, economic evisceration</w:t>
      </w:r>
      <w:r>
        <w:rPr>
          <w:sz w:val="16"/>
        </w:rPr>
        <w:t xml:space="preserve">, and </w:t>
      </w:r>
      <w:r>
        <w:rPr>
          <w:rStyle w:val="StyleUnderline"/>
        </w:rPr>
        <w:t>institutionalized dehumanization</w:t>
      </w:r>
      <w:r>
        <w:rPr>
          <w:sz w:val="16"/>
        </w:rPr>
        <w:t xml:space="preserve">. 1 7 </w:t>
      </w:r>
      <w:r>
        <w:rPr>
          <w:rStyle w:val="StyleUnderline"/>
        </w:rPr>
        <w:t>Such a creative destruction</w:t>
      </w:r>
      <w:r>
        <w:rPr>
          <w:sz w:val="16"/>
        </w:rPr>
        <w:t xml:space="preserve">, and creativity of thought-in-destruction, </w:t>
      </w:r>
      <w:r>
        <w:rPr>
          <w:rStyle w:val="StyleUnderline"/>
        </w:rPr>
        <w:t xml:space="preserve">is a </w:t>
      </w:r>
      <w:r>
        <w:rPr>
          <w:rStyle w:val="Emphasis"/>
        </w:rPr>
        <w:t>primary pedagogical purpose of abolitionist praxis</w:t>
      </w:r>
      <w:r>
        <w:rPr>
          <w:sz w:val="16"/>
        </w:rPr>
        <w:t>1. 1</w:t>
      </w:r>
    </w:p>
    <w:p w14:paraId="365C2327" w14:textId="77777777" w:rsidR="00D9259F" w:rsidRPr="00F756B0" w:rsidRDefault="00D9259F" w:rsidP="00D9259F">
      <w:pPr>
        <w:rPr>
          <w:sz w:val="16"/>
        </w:rPr>
      </w:pPr>
      <w:r>
        <w:rPr>
          <w:rStyle w:val="StyleUnderline"/>
        </w:rPr>
        <w:t xml:space="preserve">This historicized redefinition of </w:t>
      </w:r>
      <w:r w:rsidRPr="00DC20B0">
        <w:rPr>
          <w:rStyle w:val="StyleUnderline"/>
          <w:highlight w:val="cyan"/>
        </w:rPr>
        <w:t xml:space="preserve">incarceration </w:t>
      </w:r>
      <w:r w:rsidRPr="00DC20B0">
        <w:rPr>
          <w:rStyle w:val="Emphasis"/>
          <w:highlight w:val="cyan"/>
        </w:rPr>
        <w:t>exceeds</w:t>
      </w:r>
      <w:r>
        <w:rPr>
          <w:rStyle w:val="Emphasis"/>
        </w:rPr>
        <w:t xml:space="preserve"> conventional </w:t>
      </w:r>
      <w:r w:rsidRPr="00DC20B0">
        <w:rPr>
          <w:rStyle w:val="Emphasis"/>
          <w:highlight w:val="cyan"/>
        </w:rPr>
        <w:t>criminological</w:t>
      </w:r>
      <w:r>
        <w:rPr>
          <w:rStyle w:val="Emphasis"/>
        </w:rPr>
        <w:t xml:space="preserve"> notions of </w:t>
      </w:r>
      <w:r w:rsidRPr="00DC20B0">
        <w:rPr>
          <w:rStyle w:val="Emphasis"/>
          <w:highlight w:val="cyan"/>
        </w:rPr>
        <w:t>spatially</w:t>
      </w:r>
      <w:r>
        <w:rPr>
          <w:sz w:val="16"/>
        </w:rPr>
        <w:t xml:space="preserve"> </w:t>
      </w:r>
      <w:r w:rsidRPr="00DC20B0">
        <w:rPr>
          <w:rStyle w:val="StyleUnderline"/>
          <w:highlight w:val="cyan"/>
        </w:rPr>
        <w:t>and</w:t>
      </w:r>
      <w:r>
        <w:rPr>
          <w:rStyle w:val="StyleUnderline"/>
        </w:rPr>
        <w:t xml:space="preserve"> temporally discrete/ compartmentalized</w:t>
      </w:r>
      <w:r>
        <w:rPr>
          <w:sz w:val="16"/>
        </w:rPr>
        <w:t xml:space="preserve">, </w:t>
      </w:r>
      <w:r w:rsidRPr="00DC20B0">
        <w:rPr>
          <w:rStyle w:val="Emphasis"/>
          <w:highlight w:val="cyan"/>
        </w:rPr>
        <w:t>juridically sanctioned state captivity</w:t>
      </w:r>
      <w:r>
        <w:rPr>
          <w:sz w:val="16"/>
        </w:rPr>
        <w:t xml:space="preserve"> </w:t>
      </w:r>
      <w:r w:rsidRPr="00DC20B0">
        <w:rPr>
          <w:rStyle w:val="StyleUnderline"/>
          <w:highlight w:val="cyan"/>
        </w:rPr>
        <w:t>and conceptualizes</w:t>
      </w:r>
      <w:r>
        <w:rPr>
          <w:rStyle w:val="StyleUnderline"/>
        </w:rPr>
        <w:t xml:space="preserve"> steel and </w:t>
      </w:r>
      <w:r w:rsidRPr="00DC20B0">
        <w:rPr>
          <w:rStyle w:val="StyleUnderline"/>
          <w:highlight w:val="cyan"/>
        </w:rPr>
        <w:t>concrete</w:t>
      </w:r>
      <w:r>
        <w:rPr>
          <w:rStyle w:val="StyleUnderline"/>
        </w:rPr>
        <w:t xml:space="preserve"> places of </w:t>
      </w:r>
      <w:r w:rsidRPr="00DC20B0">
        <w:rPr>
          <w:rStyle w:val="StyleUnderline"/>
          <w:highlight w:val="cyan"/>
        </w:rPr>
        <w:t>containment</w:t>
      </w:r>
      <w:r>
        <w:rPr>
          <w:rStyle w:val="StyleUnderline"/>
        </w:rPr>
        <w:t xml:space="preserve"> for the "duly convicted</w:t>
      </w:r>
      <w:r w:rsidRPr="00CE70ED">
        <w:rPr>
          <w:rStyle w:val="StyleUnderline"/>
        </w:rPr>
        <w:t>" as centers of institutional gravity that materially reproduce, experiment with, and culturally signify a</w:t>
      </w:r>
      <w:r w:rsidRPr="00CE70ED">
        <w:rPr>
          <w:sz w:val="16"/>
        </w:rPr>
        <w:t xml:space="preserve"> </w:t>
      </w:r>
      <w:r w:rsidRPr="00CE70ED">
        <w:rPr>
          <w:rStyle w:val="Emphasis"/>
        </w:rPr>
        <w:t>paradigm of social power</w:t>
      </w:r>
      <w:r w:rsidRPr="00CE70ED">
        <w:rPr>
          <w:sz w:val="16"/>
        </w:rPr>
        <w:t xml:space="preserve"> </w:t>
      </w:r>
      <w:r w:rsidRPr="00CE70ED">
        <w:rPr>
          <w:rStyle w:val="StyleUnderline"/>
        </w:rPr>
        <w:t xml:space="preserve">that </w:t>
      </w:r>
      <w:r w:rsidRPr="00DC20B0">
        <w:rPr>
          <w:rStyle w:val="Emphasis"/>
          <w:highlight w:val="cyan"/>
        </w:rPr>
        <w:t>permeates social relations</w:t>
      </w:r>
      <w:r>
        <w:rPr>
          <w:rStyle w:val="Emphasis"/>
        </w:rPr>
        <w:t xml:space="preserve"> generally.</w:t>
      </w:r>
      <w:r>
        <w:rPr>
          <w:sz w:val="16"/>
        </w:rPr>
        <w:t xml:space="preserve"> </w:t>
      </w:r>
    </w:p>
    <w:p w14:paraId="56BAA2F8" w14:textId="71A94524" w:rsidR="00D9259F" w:rsidRPr="00C21146" w:rsidRDefault="00D9259F" w:rsidP="00D9259F">
      <w:pPr>
        <w:pStyle w:val="Heading4"/>
        <w:keepNext w:val="0"/>
        <w:keepLines w:val="0"/>
        <w:spacing w:line="303" w:lineRule="auto"/>
        <w:rPr>
          <w:rFonts w:eastAsia="Calibri" w:cs="Calibri"/>
          <w:b w:val="0"/>
          <w:color w:val="000000"/>
        </w:rPr>
      </w:pPr>
      <w:r w:rsidRPr="00C21146">
        <w:rPr>
          <w:rFonts w:eastAsia="Calibri" w:cs="Calibri"/>
          <w:color w:val="000000"/>
        </w:rPr>
        <w:t>Wake’s “</w:t>
      </w:r>
      <w:r w:rsidRPr="00C21146">
        <w:rPr>
          <w:rFonts w:eastAsia="Calibri" w:cs="Calibri"/>
          <w:i/>
          <w:iCs w:val="0"/>
          <w:color w:val="000000"/>
        </w:rPr>
        <w:t xml:space="preserve">aspirations to </w:t>
      </w:r>
      <w:r>
        <w:rPr>
          <w:rFonts w:eastAsia="Calibri" w:cs="Calibri"/>
          <w:i/>
          <w:iCs w:val="0"/>
          <w:color w:val="000000"/>
        </w:rPr>
        <w:t>counter the suburbs</w:t>
      </w:r>
      <w:r w:rsidRPr="00C21146">
        <w:rPr>
          <w:rFonts w:eastAsia="Calibri" w:cs="Calibri"/>
          <w:color w:val="000000"/>
        </w:rPr>
        <w:t xml:space="preserve">” through engages in the study of blackness within in politic that attempts to organize the world as knowable through pornotropping </w:t>
      </w:r>
      <w:proofErr w:type="gramStart"/>
      <w:r w:rsidRPr="00C21146">
        <w:rPr>
          <w:rFonts w:eastAsia="Calibri" w:cs="Calibri"/>
          <w:color w:val="000000"/>
        </w:rPr>
        <w:t>an</w:t>
      </w:r>
      <w:proofErr w:type="gramEnd"/>
      <w:r w:rsidRPr="00C21146">
        <w:rPr>
          <w:rFonts w:eastAsia="Calibri" w:cs="Calibri"/>
          <w:color w:val="000000"/>
        </w:rPr>
        <w:t xml:space="preserve"> the affective desire of black embodiment</w:t>
      </w:r>
    </w:p>
    <w:p w14:paraId="510AE0C8" w14:textId="77777777" w:rsidR="00D9259F" w:rsidRPr="00C21146" w:rsidRDefault="00D9259F" w:rsidP="00D9259F">
      <w:pPr>
        <w:rPr>
          <w:sz w:val="21"/>
          <w:szCs w:val="20"/>
        </w:rPr>
      </w:pPr>
      <w:r w:rsidRPr="00C21146">
        <w:rPr>
          <w:b/>
          <w:szCs w:val="26"/>
        </w:rPr>
        <w:t>King 19</w:t>
      </w:r>
      <w:r w:rsidRPr="00C21146">
        <w:t xml:space="preserve"> </w:t>
      </w:r>
      <w:r w:rsidRPr="00C21146">
        <w:rPr>
          <w:sz w:val="21"/>
          <w:szCs w:val="20"/>
        </w:rPr>
        <w:t>(Tiffany Lethabo King, Dr. Tiffany Lethabo King is an assistant professor of Women’s Gender and Sexuality Studies at Georgia State. Her research focuses on Black gender formation and sexuality at the intersection of slavery and indigenous genocide in the U.S. and Canada “Off Littorality (Shoal 1.0): Black Study Off the Shores of “the Black Body”,” Propter Nos)</w:t>
      </w:r>
    </w:p>
    <w:p w14:paraId="295E2695" w14:textId="77777777" w:rsidR="00D9259F" w:rsidRPr="00C21146" w:rsidRDefault="00D9259F" w:rsidP="00D9259F">
      <w:pPr>
        <w:rPr>
          <w:rFonts w:eastAsia="Calibri"/>
          <w:b/>
          <w:u w:val="single"/>
        </w:rPr>
      </w:pPr>
      <w:r w:rsidRPr="00C21146">
        <w:rPr>
          <w:sz w:val="16"/>
          <w:szCs w:val="16"/>
        </w:rPr>
        <w:t xml:space="preserve">Thinking with Spillers, I argue that </w:t>
      </w:r>
      <w:r w:rsidRPr="00C21146">
        <w:rPr>
          <w:u w:val="single"/>
        </w:rPr>
        <w:t xml:space="preserve">white and non-black scholars transform black figures and forms into “captive bodies” under their scholarly gazes and modes of deconstruction in their work related to visual culture and literary criticism </w:t>
      </w:r>
      <w:r w:rsidRPr="00C21146">
        <w:rPr>
          <w:highlight w:val="cyan"/>
          <w:u w:val="single"/>
        </w:rPr>
        <w:t>regardless of</w:t>
      </w:r>
      <w:r w:rsidRPr="00C21146">
        <w:rPr>
          <w:u w:val="single"/>
        </w:rPr>
        <w:t xml:space="preserve"> their </w:t>
      </w:r>
      <w:r w:rsidRPr="00C21146">
        <w:rPr>
          <w:highlight w:val="cyan"/>
          <w:u w:val="single"/>
        </w:rPr>
        <w:t>intentions</w:t>
      </w:r>
      <w:r w:rsidRPr="00C21146">
        <w:rPr>
          <w:sz w:val="16"/>
          <w:szCs w:val="16"/>
        </w:rPr>
        <w:t xml:space="preserve">. In the white and non-black scholars’ visual and or semiotic field of study, I argue that </w:t>
      </w:r>
      <w:r w:rsidRPr="00C21146">
        <w:rPr>
          <w:rFonts w:eastAsia="Calibri"/>
          <w:b/>
          <w:highlight w:val="cyan"/>
          <w:u w:val="single"/>
        </w:rPr>
        <w:t>the black</w:t>
      </w:r>
      <w:r w:rsidRPr="00C21146">
        <w:rPr>
          <w:rFonts w:eastAsia="Calibri"/>
          <w:b/>
          <w:u w:val="single"/>
        </w:rPr>
        <w:t xml:space="preserve"> form </w:t>
      </w:r>
      <w:r w:rsidRPr="00C21146">
        <w:rPr>
          <w:rFonts w:eastAsia="Calibri"/>
          <w:b/>
          <w:highlight w:val="cyan"/>
          <w:u w:val="single"/>
        </w:rPr>
        <w:t>becomes a captive body and site of “captured sexuality</w:t>
      </w:r>
      <w:r w:rsidRPr="00C21146">
        <w:rPr>
          <w:rFonts w:eastAsia="Calibri"/>
          <w:b/>
          <w:u w:val="single"/>
        </w:rPr>
        <w:t>.”</w:t>
      </w:r>
      <w:r w:rsidRPr="00C21146">
        <w:rPr>
          <w:sz w:val="16"/>
          <w:szCs w:val="16"/>
        </w:rPr>
        <w:t xml:space="preserve">15 </w:t>
      </w:r>
      <w:r w:rsidRPr="00C21146">
        <w:rPr>
          <w:u w:val="single"/>
        </w:rPr>
        <w:t xml:space="preserve">Sensuality and captive sexuality map onto one another within Spillers’ configuration of </w:t>
      </w:r>
      <w:r w:rsidRPr="00C21146">
        <w:rPr>
          <w:highlight w:val="cyan"/>
          <w:u w:val="single"/>
        </w:rPr>
        <w:t>the pornotroping</w:t>
      </w:r>
      <w:r w:rsidRPr="00C21146">
        <w:rPr>
          <w:u w:val="single"/>
        </w:rPr>
        <w:t xml:space="preserve"> that </w:t>
      </w:r>
      <w:r w:rsidRPr="00C21146">
        <w:rPr>
          <w:highlight w:val="cyan"/>
          <w:u w:val="single"/>
        </w:rPr>
        <w:t>happens under captivity</w:t>
      </w:r>
      <w:r w:rsidRPr="00C21146">
        <w:rPr>
          <w:sz w:val="16"/>
          <w:szCs w:val="16"/>
        </w:rPr>
        <w:t xml:space="preserve">. Under the eyes of and within the semiotic and interpretive field of the white and non-white visual scholar and literary critic, </w:t>
      </w:r>
      <w:r w:rsidRPr="00C21146">
        <w:rPr>
          <w:rFonts w:eastAsia="Calibri"/>
          <w:b/>
          <w:u w:val="single"/>
        </w:rPr>
        <w:t>black embodiment transformed into a body—or being for the captors</w:t>
      </w:r>
      <w:r w:rsidRPr="00C21146">
        <w:rPr>
          <w:sz w:val="16"/>
          <w:szCs w:val="16"/>
        </w:rPr>
        <w:t xml:space="preserve">.16 </w:t>
      </w:r>
      <w:r w:rsidRPr="00C21146">
        <w:rPr>
          <w:rFonts w:eastAsia="Calibri"/>
          <w:b/>
          <w:highlight w:val="cyan"/>
          <w:u w:val="single"/>
        </w:rPr>
        <w:t xml:space="preserve">Treated as a captured </w:t>
      </w:r>
      <w:r w:rsidRPr="00C21146">
        <w:rPr>
          <w:rFonts w:eastAsia="Calibri"/>
          <w:b/>
          <w:u w:val="single"/>
        </w:rPr>
        <w:t>(hold still and now move)</w:t>
      </w:r>
      <w:r w:rsidRPr="00C21146">
        <w:rPr>
          <w:rFonts w:eastAsia="Calibri"/>
          <w:b/>
          <w:highlight w:val="cyan"/>
          <w:u w:val="single"/>
        </w:rPr>
        <w:t xml:space="preserve"> body for the close, </w:t>
      </w:r>
      <w:r w:rsidRPr="00C21146">
        <w:rPr>
          <w:rFonts w:eastAsia="Calibri"/>
          <w:b/>
          <w:u w:val="single"/>
        </w:rPr>
        <w:t>detailed and surgical reads/examinations</w:t>
      </w:r>
      <w:r w:rsidRPr="00C21146">
        <w:rPr>
          <w:rFonts w:eastAsia="Calibri"/>
          <w:b/>
          <w:highlight w:val="cyan"/>
          <w:u w:val="single"/>
        </w:rPr>
        <w:t>, the black body becomes a source of “irresistible, destructive sensuality.”</w:t>
      </w:r>
      <w:r w:rsidRPr="00C21146">
        <w:rPr>
          <w:sz w:val="16"/>
          <w:szCs w:val="16"/>
        </w:rPr>
        <w:t xml:space="preserve">17 </w:t>
      </w:r>
      <w:r w:rsidRPr="00C21146">
        <w:rPr>
          <w:u w:val="single"/>
        </w:rPr>
        <w:t>While I do not intend to conflate the sensual with the sexual</w:t>
      </w:r>
      <w:r w:rsidRPr="00C21146">
        <w:rPr>
          <w:highlight w:val="cyan"/>
          <w:u w:val="single"/>
        </w:rPr>
        <w:t>,</w:t>
      </w:r>
      <w:r w:rsidRPr="00C21146">
        <w:rPr>
          <w:sz w:val="16"/>
          <w:szCs w:val="16"/>
          <w:highlight w:val="cyan"/>
        </w:rPr>
        <w:t xml:space="preserve"> </w:t>
      </w:r>
      <w:r w:rsidRPr="00C21146">
        <w:rPr>
          <w:rFonts w:eastAsia="Calibri"/>
          <w:b/>
          <w:highlight w:val="cyan"/>
          <w:u w:val="single"/>
        </w:rPr>
        <w:t>the act of tracing the contours of black bodies, black literature, expression, sound and prose</w:t>
      </w:r>
      <w:r w:rsidRPr="00C21146">
        <w:rPr>
          <w:rFonts w:eastAsia="Calibri"/>
          <w:b/>
          <w:u w:val="single"/>
        </w:rPr>
        <w:t xml:space="preserve"> (as black experience and embodiment) </w:t>
      </w:r>
      <w:r w:rsidRPr="00C21146">
        <w:rPr>
          <w:rFonts w:eastAsia="Calibri"/>
          <w:b/>
          <w:highlight w:val="cyan"/>
          <w:u w:val="single"/>
        </w:rPr>
        <w:t>can be a physically, intellectually, and emotionally gratifying experience</w:t>
      </w:r>
      <w:r w:rsidRPr="00C21146">
        <w:rPr>
          <w:rFonts w:eastAsia="Calibri"/>
          <w:b/>
          <w:u w:val="single"/>
        </w:rPr>
        <w:t>.</w:t>
      </w:r>
      <w:r w:rsidRPr="00C21146">
        <w:rPr>
          <w:sz w:val="16"/>
          <w:szCs w:val="16"/>
        </w:rPr>
        <w:t>18 (</w:t>
      </w:r>
      <w:r w:rsidRPr="00C21146">
        <w:rPr>
          <w:u w:val="single"/>
        </w:rPr>
        <w:t>I can do so many things with/to Blackness/Black bodies</w:t>
      </w:r>
      <w:r w:rsidRPr="00C21146">
        <w:rPr>
          <w:sz w:val="16"/>
          <w:szCs w:val="16"/>
        </w:rPr>
        <w:t xml:space="preserve">. They are sooo capacious/liquid/unbound...) Spillers’ notion of how the “irresistible, destructive sensuality” of the captive body </w:t>
      </w:r>
      <w:proofErr w:type="gramStart"/>
      <w:r w:rsidRPr="00C21146">
        <w:rPr>
          <w:sz w:val="16"/>
          <w:szCs w:val="16"/>
        </w:rPr>
        <w:t>comes into contact with</w:t>
      </w:r>
      <w:proofErr w:type="gramEnd"/>
      <w:r w:rsidRPr="00C21146">
        <w:rPr>
          <w:sz w:val="16"/>
          <w:szCs w:val="16"/>
        </w:rPr>
        <w:t xml:space="preserve"> the sexual is crucial. </w:t>
      </w:r>
      <w:r w:rsidRPr="00C21146">
        <w:rPr>
          <w:u w:val="single"/>
        </w:rPr>
        <w:t>Spillers notices the way that the captive body becomes an othered kind of object (not the self) and therefore a form of captured sexualit</w:t>
      </w:r>
      <w:r w:rsidRPr="00C21146">
        <w:rPr>
          <w:sz w:val="16"/>
          <w:szCs w:val="16"/>
        </w:rPr>
        <w:t xml:space="preserve">y. </w:t>
      </w:r>
      <w:r w:rsidRPr="00C21146">
        <w:rPr>
          <w:rFonts w:eastAsia="Calibri"/>
          <w:b/>
          <w:highlight w:val="cyan"/>
          <w:u w:val="single"/>
        </w:rPr>
        <w:t xml:space="preserve">The many ways that white and non-black scholars produce themselves through capturing and producing the black—sensual and sexual captive—object of study remains </w:t>
      </w:r>
      <w:r w:rsidRPr="00C21146">
        <w:rPr>
          <w:rFonts w:eastAsia="Calibri"/>
          <w:b/>
          <w:u w:val="single"/>
        </w:rPr>
        <w:t xml:space="preserve">a space of </w:t>
      </w:r>
      <w:r w:rsidRPr="00C21146">
        <w:rPr>
          <w:rFonts w:eastAsia="Calibri"/>
          <w:b/>
          <w:highlight w:val="cyan"/>
          <w:u w:val="single"/>
        </w:rPr>
        <w:t>unthough</w:t>
      </w:r>
      <w:r w:rsidRPr="00C21146">
        <w:rPr>
          <w:rFonts w:eastAsia="Calibri"/>
          <w:b/>
          <w:u w:val="single"/>
        </w:rPr>
        <w:t>t in contemporary critical theories</w:t>
      </w:r>
      <w:r w:rsidRPr="00C21146">
        <w:rPr>
          <w:sz w:val="16"/>
          <w:szCs w:val="16"/>
        </w:rPr>
        <w:t xml:space="preserve">. Cruz, Musser, Nash, and Stallings, who draw upon Sharon Holland’s book The Erotic Life of Racism, are correct in acknowledging that </w:t>
      </w:r>
      <w:r w:rsidRPr="00C21146">
        <w:rPr>
          <w:rFonts w:eastAsia="Calibri"/>
          <w:b/>
          <w:highlight w:val="cyan"/>
          <w:u w:val="single"/>
        </w:rPr>
        <w:t xml:space="preserve">racial difference is </w:t>
      </w:r>
      <w:r w:rsidRPr="00C21146">
        <w:rPr>
          <w:rFonts w:eastAsia="Calibri"/>
          <w:b/>
          <w:u w:val="single"/>
        </w:rPr>
        <w:t xml:space="preserve">a </w:t>
      </w:r>
      <w:r w:rsidRPr="00C21146">
        <w:rPr>
          <w:rFonts w:eastAsia="Calibri"/>
          <w:b/>
          <w:highlight w:val="cyan"/>
          <w:u w:val="single"/>
        </w:rPr>
        <w:t xml:space="preserve">sexually charged </w:t>
      </w:r>
      <w:r w:rsidRPr="00C21146">
        <w:rPr>
          <w:rFonts w:eastAsia="Calibri"/>
          <w:b/>
          <w:u w:val="single"/>
        </w:rPr>
        <w:t>place</w:t>
      </w:r>
      <w:r w:rsidRPr="00C21146">
        <w:rPr>
          <w:sz w:val="16"/>
          <w:szCs w:val="16"/>
        </w:rPr>
        <w:t xml:space="preserve">.19 Amber Musser speaks of the difficulty of separating out the “hold that race has on our sexual imagination.”20 Had I been thinking with McKittrick, Musser, Nash, Cruz, and Stallings </w:t>
      </w:r>
      <w:r w:rsidRPr="00C21146">
        <w:rPr>
          <w:u w:val="single"/>
        </w:rPr>
        <w:t>when this former student emailed me</w:t>
      </w:r>
      <w:r w:rsidRPr="00C21146">
        <w:rPr>
          <w:sz w:val="16"/>
          <w:szCs w:val="16"/>
        </w:rPr>
        <w:t>, I would have urged this eager white scholar to consider the ways that her process of thinking about the Black body concerns her own body, its sensations, and how she understands herself as someone who should not be subject to sensual scrutiny</w:t>
      </w:r>
      <w:r w:rsidRPr="00C21146">
        <w:rPr>
          <w:u w:val="single"/>
        </w:rPr>
        <w:t>. I would want her to consider the ways that the pulls of racialized erotics and its sensual and gratifying elements shape her intellectual project</w:t>
      </w:r>
      <w:r w:rsidRPr="00C21146">
        <w:rPr>
          <w:sz w:val="16"/>
          <w:szCs w:val="16"/>
        </w:rPr>
        <w:t xml:space="preserve">. </w:t>
      </w:r>
      <w:r w:rsidRPr="00C21146">
        <w:rPr>
          <w:rFonts w:eastAsia="Calibri"/>
          <w:b/>
          <w:u w:val="single"/>
        </w:rPr>
        <w:t>Beyond</w:t>
      </w:r>
      <w:r w:rsidRPr="00C21146">
        <w:rPr>
          <w:sz w:val="16"/>
          <w:szCs w:val="16"/>
        </w:rPr>
        <w:t xml:space="preserve"> reading and citing</w:t>
      </w:r>
      <w:r w:rsidRPr="00C21146">
        <w:rPr>
          <w:rFonts w:eastAsia="Calibri"/>
          <w:b/>
          <w:u w:val="single"/>
        </w:rPr>
        <w:t>—#CiteBlackWomen—I encourage non-black scholars to take up the transformative labor that black erotic, kinky (and sometimes feminist) methodologies demand</w:t>
      </w:r>
      <w:r w:rsidRPr="00C21146">
        <w:rPr>
          <w:sz w:val="16"/>
          <w:szCs w:val="16"/>
        </w:rPr>
        <w:t xml:space="preserve">.21 </w:t>
      </w:r>
      <w:r w:rsidRPr="00C21146">
        <w:rPr>
          <w:rFonts w:eastAsia="Calibri"/>
          <w:b/>
          <w:u w:val="single"/>
        </w:rPr>
        <w:t xml:space="preserve">Reading Black women’s texts, particularly the work of Spillers, Hartman, and Wynter, has become a sexy practice of citation </w:t>
      </w:r>
      <w:proofErr w:type="gramStart"/>
      <w:r w:rsidRPr="00C21146">
        <w:rPr>
          <w:rFonts w:eastAsia="Calibri"/>
          <w:b/>
          <w:u w:val="single"/>
        </w:rPr>
        <w:t>at the moment</w:t>
      </w:r>
      <w:proofErr w:type="gramEnd"/>
      <w:r w:rsidRPr="00C21146">
        <w:rPr>
          <w:rFonts w:eastAsia="Calibri"/>
          <w:b/>
          <w:u w:val="single"/>
        </w:rPr>
        <w:t>.</w:t>
      </w:r>
      <w:r w:rsidRPr="00C21146">
        <w:rPr>
          <w:sz w:val="16"/>
          <w:szCs w:val="16"/>
        </w:rPr>
        <w:t xml:space="preserve"> </w:t>
      </w:r>
      <w:r w:rsidRPr="00C21146">
        <w:rPr>
          <w:rFonts w:eastAsia="Calibri"/>
          <w:b/>
          <w:u w:val="single"/>
        </w:rPr>
        <w:t>While non-black scholars now eagerly cite these scholars and their texts, non-black scholars ignore the embodied-intellectual and ethical work that they demand.</w:t>
      </w:r>
      <w:r w:rsidRPr="00C21146">
        <w:rPr>
          <w:sz w:val="16"/>
          <w:szCs w:val="16"/>
        </w:rPr>
        <w:t xml:space="preserve">22 </w:t>
      </w:r>
      <w:r w:rsidRPr="00C21146">
        <w:rPr>
          <w:sz w:val="15"/>
          <w:szCs w:val="15"/>
        </w:rPr>
        <w:t xml:space="preserve">In addition to all of the generative theoretical work that black gender and sexuality studies, and black feminist/queer/trans studies performs, they also call forth a practice of noticing and carefully attending to how the white and non-black self emerges in relation to the black texts, art, and people they are reading/consuming. At this </w:t>
      </w:r>
      <w:proofErr w:type="gramStart"/>
      <w:r w:rsidRPr="00C21146">
        <w:rPr>
          <w:sz w:val="15"/>
          <w:szCs w:val="15"/>
        </w:rPr>
        <w:t>particular juncture</w:t>
      </w:r>
      <w:proofErr w:type="gramEnd"/>
      <w:r w:rsidRPr="00C21146">
        <w:rPr>
          <w:sz w:val="15"/>
          <w:szCs w:val="15"/>
        </w:rPr>
        <w:t xml:space="preserve"> when another surge in interest around projects on Black and Indigenous peoples’ movements and bodies is cresting, I’m not sure that there is a way around doing this erotic and ethical work of noticing</w:t>
      </w:r>
      <w:r w:rsidRPr="00C21146">
        <w:rPr>
          <w:sz w:val="10"/>
          <w:szCs w:val="10"/>
        </w:rPr>
        <w:t xml:space="preserve">. </w:t>
      </w:r>
      <w:r w:rsidRPr="00C21146">
        <w:rPr>
          <w:rFonts w:eastAsia="Calibri"/>
          <w:b/>
          <w:sz w:val="32"/>
          <w:szCs w:val="32"/>
          <w:highlight w:val="cyan"/>
          <w:u w:val="single"/>
        </w:rPr>
        <w:t>I do not believe that there is a way for non-Black scholars to separate the erotic from</w:t>
      </w:r>
      <w:r w:rsidRPr="00C21146">
        <w:rPr>
          <w:rFonts w:eastAsia="Calibri"/>
          <w:b/>
          <w:u w:val="single"/>
        </w:rPr>
        <w:t xml:space="preserve"> the intellectual project of </w:t>
      </w:r>
      <w:r w:rsidRPr="00C21146">
        <w:rPr>
          <w:rFonts w:eastAsia="Calibri"/>
          <w:b/>
          <w:sz w:val="32"/>
          <w:szCs w:val="32"/>
          <w:highlight w:val="cyan"/>
          <w:u w:val="single"/>
        </w:rPr>
        <w:t>thinking about Blackness.</w:t>
      </w:r>
      <w:r w:rsidRPr="00C21146">
        <w:rPr>
          <w:rFonts w:eastAsia="Calibri"/>
          <w:b/>
          <w:highlight w:val="cyan"/>
          <w:u w:val="single"/>
        </w:rPr>
        <w:t xml:space="preserve"> </w:t>
      </w:r>
      <w:r w:rsidRPr="00C21146">
        <w:rPr>
          <w:rFonts w:eastAsia="Calibri"/>
          <w:b/>
          <w:u w:val="single"/>
        </w:rPr>
        <w:t>Working on Blackness is always already an erotic project. However, this reality does not present an occasion for shame or judgment.</w:t>
      </w:r>
    </w:p>
    <w:p w14:paraId="07BD5049" w14:textId="77777777" w:rsidR="00D9259F" w:rsidRDefault="00D9259F" w:rsidP="00D9259F">
      <w:pPr>
        <w:rPr>
          <w:rStyle w:val="StyleUnderline"/>
        </w:rPr>
      </w:pPr>
    </w:p>
    <w:p w14:paraId="74741C0E" w14:textId="66B8798E" w:rsidR="00D9259F" w:rsidRPr="00C21146" w:rsidRDefault="00D9259F" w:rsidP="00D9259F">
      <w:pPr>
        <w:pStyle w:val="Heading4"/>
      </w:pPr>
      <w:r w:rsidRPr="00C21146">
        <w:t>The abolition of</w:t>
      </w:r>
      <w:r>
        <w:t xml:space="preserve"> </w:t>
      </w:r>
      <w:proofErr w:type="gramStart"/>
      <w:r>
        <w:t>white-</w:t>
      </w:r>
      <w:r w:rsidRPr="00C21146">
        <w:t>love</w:t>
      </w:r>
      <w:proofErr w:type="gramEnd"/>
      <w:r w:rsidRPr="00C21146">
        <w:t xml:space="preserve"> reifies exhaustion and energy depletion at the level of the individual </w:t>
      </w:r>
    </w:p>
    <w:p w14:paraId="25652E36" w14:textId="77777777" w:rsidR="00D9259F" w:rsidRPr="00C21146" w:rsidRDefault="00D9259F" w:rsidP="00D9259F">
      <w:r w:rsidRPr="00C21146">
        <w:rPr>
          <w:b/>
          <w:bCs/>
          <w:szCs w:val="26"/>
        </w:rPr>
        <w:t>Troutman 23</w:t>
      </w:r>
      <w:r w:rsidRPr="00C21146">
        <w:t xml:space="preserve">, abolitionist, digital propagandist, editor, and critical urban theorist, Ph.D. student at the University of Minnesota, B.S. in Economics and </w:t>
      </w:r>
      <w:proofErr w:type="gramStart"/>
      <w:r w:rsidRPr="00C21146">
        <w:t>Master's of Interdisciplinary Studies</w:t>
      </w:r>
      <w:proofErr w:type="gramEnd"/>
      <w:r w:rsidRPr="00C21146">
        <w:t xml:space="preserve"> in Urban Studies, both from Georgia State University. (Tea, “What's Next for the Captive Maternal, Part II: Notes on a Rebel(lion) without a Cause” Scalawag Magazine, April 27</w:t>
      </w:r>
      <w:r w:rsidRPr="00C21146">
        <w:rPr>
          <w:vertAlign w:val="superscript"/>
        </w:rPr>
        <w:t>th</w:t>
      </w:r>
      <w:r w:rsidRPr="00C21146">
        <w:t xml:space="preserve">, 2023, </w:t>
      </w:r>
      <w:hyperlink r:id="rId10" w:history="1">
        <w:r w:rsidRPr="00C21146">
          <w:rPr>
            <w:rStyle w:val="Hyperlink"/>
          </w:rPr>
          <w:t>https://scalawagmagazine.org/2023/04/atlanta-political-freedom-captive-maternal/</w:t>
        </w:r>
      </w:hyperlink>
      <w:r w:rsidRPr="00C21146">
        <w:t xml:space="preserve">) </w:t>
      </w:r>
    </w:p>
    <w:p w14:paraId="35AAA177" w14:textId="77777777" w:rsidR="00D9259F" w:rsidRPr="00C21146" w:rsidRDefault="00D9259F" w:rsidP="00D9259F">
      <w:pPr>
        <w:rPr>
          <w:sz w:val="14"/>
        </w:rPr>
      </w:pPr>
      <w:r w:rsidRPr="00C21146">
        <w:rPr>
          <w:u w:val="single"/>
        </w:rPr>
        <w:t xml:space="preserve">It is </w:t>
      </w:r>
      <w:r w:rsidRPr="00C21146">
        <w:rPr>
          <w:highlight w:val="cyan"/>
          <w:u w:val="single"/>
        </w:rPr>
        <w:t>in Terrefe's push back against revolutionary love</w:t>
      </w:r>
      <w:r w:rsidRPr="00C21146">
        <w:rPr>
          <w:u w:val="single"/>
        </w:rPr>
        <w:t xml:space="preserve">, where </w:t>
      </w:r>
      <w:r w:rsidRPr="00C21146">
        <w:rPr>
          <w:highlight w:val="cyan"/>
          <w:u w:val="single"/>
        </w:rPr>
        <w:t>I</w:t>
      </w:r>
      <w:r w:rsidRPr="00C21146">
        <w:rPr>
          <w:u w:val="single"/>
        </w:rPr>
        <w:t xml:space="preserve">, a captive who inherited the burdened cause of preserving the Black Mecca, </w:t>
      </w:r>
      <w:r w:rsidRPr="00C21146">
        <w:rPr>
          <w:highlight w:val="cyan"/>
          <w:u w:val="single"/>
        </w:rPr>
        <w:t>find the grounds for</w:t>
      </w:r>
      <w:r w:rsidRPr="00C21146">
        <w:rPr>
          <w:u w:val="single"/>
        </w:rPr>
        <w:t xml:space="preserve"> a necessary </w:t>
      </w:r>
      <w:r w:rsidRPr="00C21146">
        <w:rPr>
          <w:highlight w:val="cyan"/>
          <w:u w:val="single"/>
        </w:rPr>
        <w:t>reorientation of  "black political action</w:t>
      </w:r>
      <w:r w:rsidRPr="00C21146">
        <w:rPr>
          <w:u w:val="single"/>
        </w:rPr>
        <w:t xml:space="preserve">" at present </w:t>
      </w:r>
      <w:r w:rsidRPr="00C21146">
        <w:rPr>
          <w:highlight w:val="cyan"/>
          <w:u w:val="single"/>
        </w:rPr>
        <w:t>that might push us forward, out of the</w:t>
      </w:r>
      <w:r w:rsidRPr="00C21146">
        <w:rPr>
          <w:u w:val="single"/>
        </w:rPr>
        <w:t xml:space="preserve"> petrified </w:t>
      </w:r>
      <w:r w:rsidRPr="00C21146">
        <w:rPr>
          <w:highlight w:val="cyan"/>
          <w:u w:val="single"/>
        </w:rPr>
        <w:t>condition of full surrender that has kept black revolt in an arrested state in the wake of</w:t>
      </w:r>
      <w:r w:rsidRPr="00C21146">
        <w:rPr>
          <w:u w:val="single"/>
        </w:rPr>
        <w:t xml:space="preserve"> the </w:t>
      </w:r>
      <w:r w:rsidRPr="00C21146">
        <w:rPr>
          <w:highlight w:val="cyan"/>
          <w:u w:val="single"/>
        </w:rPr>
        <w:t>B</w:t>
      </w:r>
      <w:r w:rsidRPr="00C21146">
        <w:rPr>
          <w:u w:val="single"/>
        </w:rPr>
        <w:t xml:space="preserve">lack </w:t>
      </w:r>
      <w:r w:rsidRPr="00C21146">
        <w:rPr>
          <w:highlight w:val="cyan"/>
          <w:u w:val="single"/>
        </w:rPr>
        <w:t>L</w:t>
      </w:r>
      <w:r w:rsidRPr="00C21146">
        <w:rPr>
          <w:u w:val="single"/>
        </w:rPr>
        <w:t xml:space="preserve">ives </w:t>
      </w:r>
      <w:r w:rsidRPr="00C21146">
        <w:rPr>
          <w:highlight w:val="cyan"/>
          <w:u w:val="single"/>
        </w:rPr>
        <w:t>M</w:t>
      </w:r>
      <w:r w:rsidRPr="00C21146">
        <w:rPr>
          <w:u w:val="single"/>
        </w:rPr>
        <w:t xml:space="preserve">atter movement's unraveling. Her reminder that </w:t>
      </w:r>
      <w:r w:rsidRPr="00C21146">
        <w:rPr>
          <w:highlight w:val="cyan"/>
          <w:u w:val="single"/>
        </w:rPr>
        <w:t>"Some of us don't want to have to discuss love or affect</w:t>
      </w:r>
      <w:r w:rsidRPr="00C21146">
        <w:rPr>
          <w:u w:val="single"/>
        </w:rPr>
        <w:t xml:space="preserve"> or emotion </w:t>
      </w:r>
      <w:r w:rsidRPr="00C21146">
        <w:rPr>
          <w:highlight w:val="cyan"/>
          <w:u w:val="single"/>
        </w:rPr>
        <w:t>or care</w:t>
      </w:r>
      <w:r w:rsidRPr="00C21146">
        <w:rPr>
          <w:u w:val="single"/>
        </w:rPr>
        <w:t xml:space="preserve"> in order </w:t>
      </w:r>
      <w:r w:rsidRPr="00C21146">
        <w:rPr>
          <w:highlight w:val="cyan"/>
          <w:u w:val="single"/>
        </w:rPr>
        <w:t>to justify why we need to end the current order," a</w:t>
      </w:r>
      <w:r w:rsidRPr="00C21146">
        <w:rPr>
          <w:u w:val="single"/>
        </w:rPr>
        <w:t xml:space="preserve">s we recognize </w:t>
      </w:r>
      <w:r w:rsidRPr="00C21146">
        <w:rPr>
          <w:highlight w:val="cyan"/>
          <w:u w:val="single"/>
        </w:rPr>
        <w:t>that it is</w:t>
      </w:r>
      <w:r w:rsidRPr="00C21146">
        <w:rPr>
          <w:u w:val="single"/>
        </w:rPr>
        <w:t xml:space="preserve"> "a violent world order, [that is] </w:t>
      </w:r>
      <w:r w:rsidRPr="00C21146">
        <w:rPr>
          <w:highlight w:val="cyan"/>
          <w:u w:val="single"/>
        </w:rPr>
        <w:t>parasitic on Blackness," implies</w:t>
      </w:r>
      <w:r w:rsidRPr="00C21146">
        <w:rPr>
          <w:u w:val="single"/>
        </w:rPr>
        <w:t xml:space="preserve"> that </w:t>
      </w:r>
      <w:r w:rsidRPr="00C21146">
        <w:rPr>
          <w:highlight w:val="cyan"/>
          <w:u w:val="single"/>
        </w:rPr>
        <w:t>the only hope for escalation</w:t>
      </w:r>
      <w:r w:rsidRPr="00C21146">
        <w:rPr>
          <w:u w:val="single"/>
        </w:rPr>
        <w:t xml:space="preserve"> towards the violent Slave Revolt </w:t>
      </w:r>
      <w:r w:rsidRPr="00C21146">
        <w:rPr>
          <w:highlight w:val="cyan"/>
          <w:u w:val="single"/>
        </w:rPr>
        <w:t>that </w:t>
      </w:r>
      <w:r w:rsidRPr="00C21146">
        <w:rPr>
          <w:i/>
          <w:iCs/>
          <w:highlight w:val="cyan"/>
          <w:u w:val="single"/>
        </w:rPr>
        <w:t>could</w:t>
      </w:r>
      <w:r w:rsidRPr="00C21146">
        <w:rPr>
          <w:highlight w:val="cyan"/>
          <w:u w:val="single"/>
        </w:rPr>
        <w:t> end this order means</w:t>
      </w:r>
      <w:r w:rsidRPr="00C21146">
        <w:rPr>
          <w:u w:val="single"/>
        </w:rPr>
        <w:t xml:space="preserve"> that the war resisters who have reached the betrayal stage might recognize that </w:t>
      </w:r>
      <w:r w:rsidRPr="00C21146">
        <w:rPr>
          <w:highlight w:val="cyan"/>
          <w:u w:val="single"/>
        </w:rPr>
        <w:t>the door out of captivity is still worth kicking</w:t>
      </w:r>
      <w:r w:rsidRPr="00C21146">
        <w:rPr>
          <w:u w:val="single"/>
        </w:rPr>
        <w:t xml:space="preserve"> if, in reflection, they recognize betrayal as the cause's fatal flaw.</w:t>
      </w:r>
      <w:r w:rsidRPr="00C21146">
        <w:rPr>
          <w:sz w:val="14"/>
        </w:rPr>
        <w:t xml:space="preserve"> Those of us who </w:t>
      </w:r>
      <w:proofErr w:type="gramStart"/>
      <w:r w:rsidRPr="00C21146">
        <w:rPr>
          <w:sz w:val="14"/>
        </w:rPr>
        <w:t>are well aware that</w:t>
      </w:r>
      <w:proofErr w:type="gramEnd"/>
      <w:r w:rsidRPr="00C21146">
        <w:rPr>
          <w:sz w:val="14"/>
        </w:rPr>
        <w:t xml:space="preserve"> "we have a body count that's piling up [and] it's parasitic on other people by extension</w:t>
      </w:r>
      <w:r w:rsidRPr="00C21146">
        <w:rPr>
          <w:sz w:val="14"/>
          <w:vertAlign w:val="superscript"/>
        </w:rPr>
        <w:t>2</w:t>
      </w:r>
      <w:r w:rsidRPr="00C21146">
        <w:rPr>
          <w:sz w:val="14"/>
        </w:rPr>
        <w:t>," should no longer fear abandoning the cause for the sake of love and the dream of the Revolutionary Commune.</w:t>
      </w:r>
    </w:p>
    <w:p w14:paraId="6E010F85" w14:textId="77777777" w:rsidR="00D9259F" w:rsidRPr="00C21146" w:rsidRDefault="00D9259F" w:rsidP="00D9259F">
      <w:pPr>
        <w:rPr>
          <w:sz w:val="14"/>
        </w:rPr>
      </w:pPr>
      <w:r w:rsidRPr="00C21146">
        <w:rPr>
          <w:highlight w:val="cyan"/>
          <w:u w:val="single"/>
        </w:rPr>
        <w:t>We</w:t>
      </w:r>
      <w:r w:rsidRPr="00C21146">
        <w:rPr>
          <w:u w:val="single"/>
        </w:rPr>
        <w:t xml:space="preserve"> are the Captives who </w:t>
      </w:r>
      <w:r w:rsidRPr="00C21146">
        <w:rPr>
          <w:highlight w:val="cyan"/>
          <w:u w:val="single"/>
        </w:rPr>
        <w:t>search</w:t>
      </w:r>
      <w:r w:rsidRPr="00C21146">
        <w:rPr>
          <w:u w:val="single"/>
        </w:rPr>
        <w:t xml:space="preserve"> not for new bones upon which to create yet another new political culture, but </w:t>
      </w:r>
      <w:r w:rsidRPr="00C21146">
        <w:rPr>
          <w:highlight w:val="cyan"/>
          <w:u w:val="single"/>
        </w:rPr>
        <w:t>for a new lens through which to reflect upon our entry into the tradition of struggle, that can account for the violent stakes of our ceaseless laboring for causes, making new lists of old demands and belonging to The Movement™, as a cycle of suffering that we should want out of</w:t>
      </w:r>
      <w:r w:rsidRPr="00C21146">
        <w:rPr>
          <w:u w:val="single"/>
        </w:rPr>
        <w:t xml:space="preserve">. </w:t>
      </w:r>
      <w:r w:rsidRPr="00C21146">
        <w:rPr>
          <w:sz w:val="14"/>
        </w:rPr>
        <w:t>This renewed reflection "sees" these stages of Captive resistance in the afterlife of anti-state uprising, with what James refers to as the particular clarity of sight</w:t>
      </w:r>
      <w:r w:rsidRPr="00C21146">
        <w:rPr>
          <w:sz w:val="14"/>
          <w:vertAlign w:val="superscript"/>
        </w:rPr>
        <w:t>3</w:t>
      </w:r>
      <w:r w:rsidRPr="00C21146">
        <w:rPr>
          <w:sz w:val="14"/>
        </w:rPr>
        <w:t> that belongs only to the rebellious war resistors, not as a linear progression that terminates at our end-stage betrayal, but as stages along an endless wheel of black suffering propelled by our cyclical progression from the concerned caretaker to the betraying war resistor. The captive's cycle is emblematic of its surrender to the Master, and reveals those many "small wins," "everyday acts of resistance" and past attempts at building the Commune as "settlements" for places within the tradition of resistance that take the form of "reasonable alternatives" that are worthy of our defense, even in their deterrence away from inciting the Slave Revolt. This is the "different" clarity of sight that grounds the veteran-survivor who now understands assignment and issues that (final) call to kick down the door of no return, in pursuit only of the rebellion with no cause. </w:t>
      </w:r>
    </w:p>
    <w:p w14:paraId="39BD517C" w14:textId="77777777" w:rsidR="00D9259F" w:rsidRPr="00C21146" w:rsidRDefault="00D9259F" w:rsidP="00D9259F">
      <w:pPr>
        <w:rPr>
          <w:sz w:val="14"/>
        </w:rPr>
      </w:pPr>
      <w:r w:rsidRPr="00C21146">
        <w:rPr>
          <w:sz w:val="14"/>
        </w:rPr>
        <w:t>I virtually attended John Lewis' funeral with this clarity as it livestreamed from the church just two blocks away from my then-home in Atlanta's Old Fourth Ward neighborhood.  I vividly remember my own internal struggle to find the "right" way to feel about the passing of yet another elder in the black freedom struggle. Lewis, like all Negroliberal overseers, had on many occasions publicly sided with the state against the struggle my generation of the Atlanta Student Movement mounted against the Black Mecca's biracial coalition of institutions in the name of what we believed was </w:t>
      </w:r>
      <w:r w:rsidRPr="00C21146">
        <w:rPr>
          <w:i/>
          <w:iCs/>
          <w:sz w:val="14"/>
        </w:rPr>
        <w:t>our</w:t>
      </w:r>
      <w:r w:rsidRPr="00C21146">
        <w:rPr>
          <w:sz w:val="14"/>
        </w:rPr>
        <w:t> revolutionary abolitionist cause</w:t>
      </w:r>
      <w:r w:rsidRPr="00C21146">
        <w:rPr>
          <w:sz w:val="14"/>
          <w:vertAlign w:val="superscript"/>
        </w:rPr>
        <w:t>4</w:t>
      </w:r>
      <w:r w:rsidRPr="00C21146">
        <w:rPr>
          <w:sz w:val="14"/>
        </w:rPr>
        <w:t>. My generation of rebels inherited The Atlanta Compromise from every generation of student organizers who had rallied behind the causes for equitable resources and just living conditions for </w:t>
      </w:r>
      <w:r w:rsidRPr="00C21146">
        <w:rPr>
          <w:i/>
          <w:iCs/>
          <w:sz w:val="14"/>
        </w:rPr>
        <w:t>all </w:t>
      </w:r>
      <w:r w:rsidRPr="00C21146">
        <w:rPr>
          <w:sz w:val="14"/>
        </w:rPr>
        <w:t>black people in Atlanta. As an insurgent youth movement led by black leftist students who intentionally went beyond the gates of our universities to lend direct capacity to black communities struggling to the build institutions and infrastructures necessary to defend the existing black commune against state violence, we did not dream of inclusion into The Black Mecca; we pursued its abolition. What we could not see then, without a renewed clarity of sight, is that this abolitionist cause was compromised in its captivity to the demands of the community that called for measures of reform or transformation that were the cornerstone of the campaigns for the right to not be displaced, to preserve their community's history, to develop their community's in their own image and to no longer be vulnerable to state murder. Like the youth of Ture's SNCC, who organized both the Vine City Project </w:t>
      </w:r>
      <w:r w:rsidRPr="00C21146">
        <w:rPr>
          <w:i/>
          <w:iCs/>
          <w:sz w:val="14"/>
        </w:rPr>
        <w:t>and </w:t>
      </w:r>
      <w:r w:rsidRPr="00C21146">
        <w:rPr>
          <w:sz w:val="14"/>
        </w:rPr>
        <w:t xml:space="preserve">supported the Summerhill Riot from their Sweet Auburn headquarters, my generation endorsed the resistance movement and led its uprisings against the wishes and warnings of the Negroliberal vanguard, who, for years, leveraged their position as state overseers to spare no expense in quelling our insurgency. We soon realized that inheriting Ture's movement meant that we, like he and his revolutionary successor H. Rap Brown (Jamil Al-Amin), would see our legacies omitted from the annals of the city's history of struggle as those who had to be neutralized as punishment for destabilizing the tradition of dutiful Negroliberal approved "good trouble" with our endorsement of radical abolition and the riot. Our revolt, like Ture's participation in the 1966 Summerhill Riot and the passage of 1968 Anti-Riot Act </w:t>
      </w:r>
      <w:proofErr w:type="gramStart"/>
      <w:r w:rsidRPr="00C21146">
        <w:rPr>
          <w:sz w:val="14"/>
        </w:rPr>
        <w:t>aka</w:t>
      </w:r>
      <w:proofErr w:type="gramEnd"/>
      <w:r w:rsidRPr="00C21146">
        <w:rPr>
          <w:sz w:val="14"/>
        </w:rPr>
        <w:t xml:space="preserve"> The H. Rap Brown Law only appear in the "official narrative" as the hurdles the Black Mecca overcame in its pursuit of reconciling the Beloved Community.</w:t>
      </w:r>
    </w:p>
    <w:p w14:paraId="2EEBD8BE" w14:textId="77777777" w:rsidR="00D9259F" w:rsidRPr="00C21146" w:rsidRDefault="00D9259F" w:rsidP="00D9259F">
      <w:pPr>
        <w:rPr>
          <w:sz w:val="14"/>
        </w:rPr>
      </w:pPr>
      <w:r w:rsidRPr="00C21146">
        <w:rPr>
          <w:highlight w:val="cyan"/>
          <w:u w:val="single"/>
        </w:rPr>
        <w:t>Reflection with</w:t>
      </w:r>
      <w:r w:rsidRPr="00C21146">
        <w:rPr>
          <w:u w:val="single"/>
        </w:rPr>
        <w:t xml:space="preserve"> a renewed </w:t>
      </w:r>
      <w:r w:rsidRPr="00C21146">
        <w:rPr>
          <w:highlight w:val="cyan"/>
          <w:u w:val="single"/>
        </w:rPr>
        <w:t>clarity</w:t>
      </w:r>
      <w:r w:rsidRPr="00C21146">
        <w:rPr>
          <w:u w:val="single"/>
        </w:rPr>
        <w:t xml:space="preserve"> of sight </w:t>
      </w:r>
      <w:r w:rsidRPr="00C21146">
        <w:rPr>
          <w:highlight w:val="cyan"/>
          <w:u w:val="single"/>
        </w:rPr>
        <w:t>means severing the affective bonds</w:t>
      </w:r>
      <w:r w:rsidRPr="00C21146">
        <w:rPr>
          <w:u w:val="single"/>
        </w:rPr>
        <w:t xml:space="preserve"> to community and camaraderie </w:t>
      </w:r>
      <w:r w:rsidRPr="00C21146">
        <w:rPr>
          <w:highlight w:val="cyan"/>
          <w:u w:val="single"/>
        </w:rPr>
        <w:t>that obscures the ability to see how</w:t>
      </w:r>
      <w:r w:rsidRPr="00C21146">
        <w:rPr>
          <w:u w:val="single"/>
        </w:rPr>
        <w:t xml:space="preserve"> our dutiful </w:t>
      </w:r>
      <w:r w:rsidRPr="00C21146">
        <w:rPr>
          <w:highlight w:val="cyan"/>
          <w:u w:val="single"/>
        </w:rPr>
        <w:t>adherence to "doing the work" as an act of revolutionary love compromises revolution by ensuring that the Captive never pursues the escape door</w:t>
      </w:r>
      <w:r w:rsidRPr="00C21146">
        <w:rPr>
          <w:u w:val="single"/>
        </w:rPr>
        <w:t xml:space="preserve">. </w:t>
      </w:r>
      <w:r w:rsidRPr="00C21146">
        <w:rPr>
          <w:sz w:val="14"/>
        </w:rPr>
        <w:t>This means that despite my locating my </w:t>
      </w:r>
      <w:r w:rsidRPr="00C21146">
        <w:rPr>
          <w:i/>
          <w:iCs/>
          <w:sz w:val="14"/>
        </w:rPr>
        <w:t>own </w:t>
      </w:r>
      <w:r w:rsidRPr="00C21146">
        <w:rPr>
          <w:sz w:val="14"/>
        </w:rPr>
        <w:t>betrayal in that mobile field office, driven into the 2016 Buckhead occupation by the police—who escorted the mayor into the "liberated zone," where we "held space" outside of the governors mansion, until the city met our immediate demand to meet The People at the negotiating table—there might still be one worthy pursuit left beyond betrayal.</w:t>
      </w:r>
    </w:p>
    <w:p w14:paraId="28E6AA92" w14:textId="77777777" w:rsidR="00D9259F" w:rsidRPr="00C21146" w:rsidRDefault="00D9259F" w:rsidP="00D9259F">
      <w:pPr>
        <w:rPr>
          <w:sz w:val="14"/>
        </w:rPr>
      </w:pPr>
      <w:r w:rsidRPr="00C21146">
        <w:rPr>
          <w:sz w:val="14"/>
        </w:rPr>
        <w:t>Reflecting on my own moments of betrayal with a "renewed" clarity of sight means recognizing that the revolt had been compromised long before we, as the rebels who took the streets with no demands beyond one for the space to express our grief and outrage following the deaths of Philando Castille, Alton Sterling, Jamarion Robinson, Caine Rogers, and all of the others. Our hands were tied before we polled the masses who held down the occupations for their consensus on those causes that were most pressing to present to the city's leadership in the list of communal demands. We organized in Atlanta, which coheres as a city that structures its geographic ground upon the cyclical renewal of the compromise struck between the emergent white industrial-corporate capitalist and the proto-Negroliberal vanguard in the aftermath of its most infamous riot, The 1906 Race Massacre.</w:t>
      </w:r>
    </w:p>
    <w:p w14:paraId="342A69B3" w14:textId="77777777" w:rsidR="00D9259F" w:rsidRPr="00C21146" w:rsidRDefault="00D9259F" w:rsidP="00D9259F">
      <w:pPr>
        <w:rPr>
          <w:sz w:val="14"/>
        </w:rPr>
      </w:pPr>
      <w:r w:rsidRPr="00C21146">
        <w:rPr>
          <w:sz w:val="14"/>
        </w:rPr>
        <w:t>The grounds of this compromise were simple: the negotiators on both sides would be held responsible for ensuring the compliance of the "worst elements" of their respective races, by adhering to a new code of social order that held black elites responsible for overseeing the "improvement" of the Black Commune, and in return for their "ruly" behavior, white citizens would not resort to using extralegal means of anti-Black terror that would surely incite another race massacre. For John Lewis, this 1906 moment served as a powerful reminder of the importance racial compromise in advancing progress, as he regarded the riot as "an often overlooked chapter in Atlanta's history [that if studied might] save our nation from the painful repetition of these acts of hatred and violence."</w:t>
      </w:r>
      <w:r w:rsidRPr="00C21146">
        <w:rPr>
          <w:sz w:val="14"/>
          <w:vertAlign w:val="superscript"/>
        </w:rPr>
        <w:t>5</w:t>
      </w:r>
      <w:r w:rsidRPr="00C21146">
        <w:rPr>
          <w:sz w:val="14"/>
        </w:rPr>
        <w:t xml:space="preserve">  For us, it served as a reminder of our duty to discipline our unruly, rebellious elements into the order of the Black Mecca that conscripted us into overseeing the expansion and fortification of our counter–state insurgency infrastructure, or in terms of the cycle of compromise, remain in the constant limbo between caretaker and protestor, as the Social Justice Workers™ so committed to the cause of transformation, that we would not revolt in a manner that forced us to tear down the foundations of the city we sought to build in our own radical image. This compromised position foreclosed war </w:t>
      </w:r>
      <w:proofErr w:type="gramStart"/>
      <w:r w:rsidRPr="00C21146">
        <w:rPr>
          <w:sz w:val="14"/>
        </w:rPr>
        <w:t>resistance, and</w:t>
      </w:r>
      <w:proofErr w:type="gramEnd"/>
      <w:r w:rsidRPr="00C21146">
        <w:rPr>
          <w:sz w:val="14"/>
        </w:rPr>
        <w:t xml:space="preserve"> positioned the sustainability of </w:t>
      </w:r>
      <w:proofErr w:type="gramStart"/>
      <w:r w:rsidRPr="00C21146">
        <w:rPr>
          <w:sz w:val="14"/>
        </w:rPr>
        <w:t>the  "</w:t>
      </w:r>
      <w:proofErr w:type="gramEnd"/>
      <w:r w:rsidRPr="00C21146">
        <w:rPr>
          <w:sz w:val="14"/>
        </w:rPr>
        <w:t>Black Mecca" as the now recognizable Maroon Camp as the only cause worthy of our "lives." While the massacre itself is regarded as the horror that should drive our changemaking causes forward, it is its compromise that I argue should encourage captive rebels to forgo the betrayal of the cause and rebel against nothing more than captivity itself.</w:t>
      </w:r>
    </w:p>
    <w:p w14:paraId="5A25B684" w14:textId="77777777" w:rsidR="00D9259F" w:rsidRPr="00C21146" w:rsidRDefault="00D9259F" w:rsidP="00D9259F">
      <w:pPr>
        <w:rPr>
          <w:sz w:val="14"/>
        </w:rPr>
      </w:pPr>
      <w:r w:rsidRPr="00C21146">
        <w:rPr>
          <w:sz w:val="14"/>
        </w:rPr>
        <w:t>Without such a reflection, the veteran-survivor falls victim to a form of betrayal like that of Atlanta in the aftermath of the 2016 political moment, which modernized the prevailing Negroliberal Political culture and generated a libidinal market for changemaking work </w:t>
      </w:r>
      <w:r w:rsidRPr="00C21146">
        <w:rPr>
          <w:i/>
          <w:iCs/>
          <w:sz w:val="14"/>
        </w:rPr>
        <w:t>and </w:t>
      </w:r>
      <w:r w:rsidRPr="00C21146">
        <w:rPr>
          <w:sz w:val="14"/>
        </w:rPr>
        <w:t>state repression that reduced the revolutionary imperative to an equity movement that responded to the uprising and its demands</w:t>
      </w:r>
      <w:r w:rsidRPr="00C21146">
        <w:rPr>
          <w:sz w:val="14"/>
          <w:vertAlign w:val="superscript"/>
        </w:rPr>
        <w:t>6</w:t>
      </w:r>
      <w:r w:rsidRPr="00C21146">
        <w:rPr>
          <w:sz w:val="14"/>
        </w:rPr>
        <w:t xml:space="preserve"> with polic(e)y solutions supported by the diversified investment portfolios of the same corporate partners with dedicated resources for both compliant "resistance" work and the expansion of the police state. </w:t>
      </w:r>
      <w:r w:rsidRPr="00C21146">
        <w:rPr>
          <w:highlight w:val="cyan"/>
          <w:u w:val="single"/>
        </w:rPr>
        <w:t>Our youth movement produced, in place of a revolutionary vanguard, a generation of young "political leaders" that</w:t>
      </w:r>
      <w:r w:rsidRPr="00C21146">
        <w:rPr>
          <w:u w:val="single"/>
        </w:rPr>
        <w:t xml:space="preserve"> perform politics-as-influence and </w:t>
      </w:r>
      <w:r w:rsidRPr="00C21146">
        <w:rPr>
          <w:highlight w:val="cyan"/>
          <w:u w:val="single"/>
        </w:rPr>
        <w:t>contribute their "radical platforms" to the Tradition</w:t>
      </w:r>
      <w:proofErr w:type="gramStart"/>
      <w:r w:rsidRPr="00C21146">
        <w:rPr>
          <w:highlight w:val="cyan"/>
          <w:u w:val="single"/>
        </w:rPr>
        <w:t>™  as</w:t>
      </w:r>
      <w:proofErr w:type="gramEnd"/>
      <w:r w:rsidRPr="00C21146">
        <w:rPr>
          <w:highlight w:val="cyan"/>
          <w:u w:val="single"/>
        </w:rPr>
        <w:t xml:space="preserve"> evidence that they are content in their commitment to a life sentence </w:t>
      </w:r>
      <w:proofErr w:type="gramStart"/>
      <w:r w:rsidRPr="00C21146">
        <w:rPr>
          <w:highlight w:val="cyan"/>
          <w:u w:val="single"/>
        </w:rPr>
        <w:t>of  "</w:t>
      </w:r>
      <w:proofErr w:type="gramEnd"/>
      <w:r w:rsidRPr="00C21146">
        <w:rPr>
          <w:highlight w:val="cyan"/>
          <w:u w:val="single"/>
        </w:rPr>
        <w:t>doing the work</w:t>
      </w:r>
      <w:r w:rsidRPr="00C21146">
        <w:rPr>
          <w:sz w:val="14"/>
          <w:highlight w:val="cyan"/>
        </w:rPr>
        <w:t>.</w:t>
      </w:r>
      <w:r w:rsidRPr="00C21146">
        <w:rPr>
          <w:sz w:val="14"/>
        </w:rPr>
        <w:t>" It has inspired a generation of captive Changemakers™ who have usurped the demand to off the pigs for the cause of social transformation, and in doing so, taken their place as the 21st Century Millenial-Gen Z iteration of the Negroliberal vanguard committed to overseeing the Master's control of the means of cultural production.</w:t>
      </w:r>
    </w:p>
    <w:p w14:paraId="50350293" w14:textId="77777777" w:rsidR="00D9259F" w:rsidRPr="00C21146" w:rsidRDefault="00D9259F" w:rsidP="00D9259F">
      <w:pPr>
        <w:pStyle w:val="Heading4"/>
        <w:rPr>
          <w:rFonts w:cstheme="minorHAnsi"/>
          <w:color w:val="000000" w:themeColor="text1"/>
        </w:rPr>
      </w:pPr>
      <w:r w:rsidRPr="00C21146">
        <w:rPr>
          <w:rFonts w:cstheme="minorHAnsi"/>
          <w:color w:val="000000" w:themeColor="text1"/>
        </w:rPr>
        <w:t>Reject the aff in favor of a black(end) revolutionary praxis --- any other ‘coalition politics’ pathologizes and fetishizes blackness</w:t>
      </w:r>
    </w:p>
    <w:p w14:paraId="1CB097DF" w14:textId="77777777" w:rsidR="00D9259F" w:rsidRPr="00C21146" w:rsidRDefault="00D9259F" w:rsidP="00D9259F">
      <w:pPr>
        <w:rPr>
          <w:rFonts w:cstheme="minorHAnsi"/>
          <w:color w:val="000000" w:themeColor="text1"/>
        </w:rPr>
      </w:pPr>
      <w:r w:rsidRPr="00C21146">
        <w:rPr>
          <w:rStyle w:val="Style13ptBold"/>
          <w:rFonts w:cstheme="minorHAnsi"/>
          <w:color w:val="000000" w:themeColor="text1"/>
        </w:rPr>
        <w:t>Brady and Murillo 14</w:t>
      </w:r>
      <w:r w:rsidRPr="00C21146">
        <w:rPr>
          <w:rFonts w:cstheme="minorHAnsi"/>
          <w:b/>
          <w:color w:val="000000" w:themeColor="text1"/>
        </w:rPr>
        <w:t xml:space="preserve"> </w:t>
      </w:r>
      <w:r w:rsidRPr="00C21146">
        <w:rPr>
          <w:rFonts w:cstheme="minorHAnsi"/>
          <w:color w:val="000000" w:themeColor="text1"/>
          <w:sz w:val="20"/>
          <w:szCs w:val="21"/>
        </w:rPr>
        <w:t xml:space="preserve">[Nicholas and John, “Black Imperative: A Forum on Solidarity in the Age of Coalition,” January 26, 2014, http://outofnowhereblog.wordpress.com/2014/01/26/black-imperative-a-forum-on-solidarity-in-the-age-of-coalition/, John Murillo III is a PhD student in the English department at Brown University, and a graduate of the University of California, Irvine, with bachelor’s degrees in Cognitive Science and English. His research interests are </w:t>
      </w:r>
      <w:proofErr w:type="gramStart"/>
      <w:r w:rsidRPr="00C21146">
        <w:rPr>
          <w:rFonts w:cstheme="minorHAnsi"/>
          <w:color w:val="000000" w:themeColor="text1"/>
          <w:sz w:val="20"/>
          <w:szCs w:val="21"/>
        </w:rPr>
        <w:t>broad, and</w:t>
      </w:r>
      <w:proofErr w:type="gramEnd"/>
      <w:r w:rsidRPr="00C21146">
        <w:rPr>
          <w:rFonts w:cstheme="minorHAnsi"/>
          <w:color w:val="000000" w:themeColor="text1"/>
          <w:sz w:val="20"/>
          <w:szCs w:val="21"/>
        </w:rPr>
        <w:t xml:space="preserve"> include extensive engagements with and within: Black Studies–particularly Afro-Pessimism–Narrative Theory; Theoretical Physics; Astrophysics; Cosmology; and Neuroscience. </w:t>
      </w:r>
      <w:r w:rsidRPr="00C21146">
        <w:rPr>
          <w:rFonts w:cstheme="minorHAnsi"/>
          <w:color w:val="000000" w:themeColor="text1"/>
          <w:sz w:val="20"/>
          <w:szCs w:val="21"/>
          <w:bdr w:val="none" w:sz="0" w:space="0" w:color="auto" w:frame="1"/>
          <w:shd w:val="clear" w:color="auto" w:fill="FFFFFF"/>
        </w:rPr>
        <w:t>Nicholas Brady</w:t>
      </w:r>
      <w:r w:rsidRPr="00C21146">
        <w:rPr>
          <w:rStyle w:val="apple-converted-space"/>
          <w:rFonts w:cstheme="minorHAnsi"/>
          <w:color w:val="000000" w:themeColor="text1"/>
          <w:sz w:val="20"/>
          <w:szCs w:val="21"/>
          <w:shd w:val="clear" w:color="auto" w:fill="FFFFFF"/>
        </w:rPr>
        <w:t> </w:t>
      </w:r>
      <w:r w:rsidRPr="00C21146">
        <w:rPr>
          <w:rFonts w:cstheme="minorHAnsi"/>
          <w:color w:val="000000" w:themeColor="text1"/>
          <w:sz w:val="20"/>
          <w:szCs w:val="21"/>
          <w:shd w:val="clear" w:color="auto" w:fill="FFFFFF"/>
        </w:rPr>
        <w:t>is an activist-scholar from Baltimore, Maryland.</w:t>
      </w:r>
      <w:r w:rsidRPr="00C21146">
        <w:rPr>
          <w:rStyle w:val="apple-converted-space"/>
          <w:rFonts w:cstheme="minorHAnsi"/>
          <w:color w:val="000000" w:themeColor="text1"/>
          <w:sz w:val="20"/>
          <w:szCs w:val="21"/>
          <w:shd w:val="clear" w:color="auto" w:fill="FFFFFF"/>
        </w:rPr>
        <w:t> </w:t>
      </w:r>
      <w:r w:rsidRPr="00C21146">
        <w:rPr>
          <w:rFonts w:cstheme="minorHAnsi"/>
          <w:color w:val="000000" w:themeColor="text1"/>
          <w:sz w:val="20"/>
          <w:szCs w:val="21"/>
          <w:shd w:val="clear" w:color="auto" w:fill="FFFFFF"/>
        </w:rPr>
        <w:t xml:space="preserve">He was also a recent graduate of Johns Hopkins with a </w:t>
      </w:r>
      <w:proofErr w:type="gramStart"/>
      <w:r w:rsidRPr="00C21146">
        <w:rPr>
          <w:rFonts w:cstheme="minorHAnsi"/>
          <w:color w:val="000000" w:themeColor="text1"/>
          <w:sz w:val="20"/>
          <w:szCs w:val="21"/>
          <w:shd w:val="clear" w:color="auto" w:fill="FFFFFF"/>
        </w:rPr>
        <w:t>bachelor’s degree in Philosophy</w:t>
      </w:r>
      <w:proofErr w:type="gramEnd"/>
      <w:r w:rsidRPr="00C21146">
        <w:rPr>
          <w:rFonts w:cstheme="minorHAnsi"/>
          <w:color w:val="000000" w:themeColor="text1"/>
          <w:sz w:val="20"/>
          <w:szCs w:val="21"/>
          <w:shd w:val="clear" w:color="auto" w:fill="FFFFFF"/>
        </w:rPr>
        <w:t xml:space="preserve"> and currently a doctoral student at the University of California-Irvine Culture and Theory program.]</w:t>
      </w:r>
    </w:p>
    <w:p w14:paraId="3DBF1104" w14:textId="77777777" w:rsidR="00D9259F" w:rsidRPr="00C21146" w:rsidRDefault="00D9259F" w:rsidP="00D9259F">
      <w:pPr>
        <w:rPr>
          <w:rFonts w:cstheme="minorHAnsi"/>
          <w:color w:val="000000" w:themeColor="text1"/>
          <w:sz w:val="16"/>
        </w:rPr>
      </w:pPr>
      <w:r w:rsidRPr="00C21146">
        <w:rPr>
          <w:rFonts w:cstheme="minorHAnsi"/>
          <w:b/>
          <w:color w:val="000000" w:themeColor="text1"/>
          <w:u w:val="single"/>
        </w:rPr>
        <w:t>“Surrender to blackness.” A grammatical imperative. Grammatical because</w:t>
      </w:r>
      <w:r w:rsidRPr="00C21146">
        <w:rPr>
          <w:rFonts w:cstheme="minorHAnsi"/>
          <w:color w:val="000000" w:themeColor="text1"/>
          <w:sz w:val="16"/>
        </w:rPr>
        <w:t xml:space="preserve"> syntactically </w:t>
      </w:r>
      <w:r w:rsidRPr="00C21146">
        <w:rPr>
          <w:rFonts w:cstheme="minorHAnsi"/>
          <w:b/>
          <w:color w:val="000000" w:themeColor="text1"/>
          <w:u w:val="single"/>
        </w:rPr>
        <w:t>it marks a command to or demand</w:t>
      </w:r>
      <w:r w:rsidRPr="00C21146">
        <w:rPr>
          <w:rFonts w:cstheme="minorHAnsi"/>
          <w:color w:val="000000" w:themeColor="text1"/>
          <w:sz w:val="16"/>
        </w:rPr>
        <w:t xml:space="preserve"> of a generalized addressee: </w:t>
      </w:r>
      <w:r w:rsidRPr="00C21146">
        <w:rPr>
          <w:rFonts w:cstheme="minorHAnsi"/>
          <w:b/>
          <w:color w:val="000000" w:themeColor="text1"/>
          <w:u w:val="single"/>
        </w:rPr>
        <w:t>“(Everyone) surrender to blackness</w:t>
      </w:r>
      <w:r w:rsidRPr="00C21146">
        <w:rPr>
          <w:rFonts w:cstheme="minorHAnsi"/>
          <w:color w:val="000000" w:themeColor="text1"/>
          <w:sz w:val="16"/>
        </w:rPr>
        <w:t xml:space="preserve">.” Grammatical </w:t>
      </w:r>
      <w:r w:rsidRPr="00C21146">
        <w:rPr>
          <w:rFonts w:cstheme="minorHAnsi"/>
          <w:b/>
          <w:color w:val="000000" w:themeColor="text1"/>
          <w:u w:val="single"/>
        </w:rPr>
        <w:t xml:space="preserve">because the </w:t>
      </w:r>
      <w:r w:rsidRPr="00C21146">
        <w:rPr>
          <w:rFonts w:cstheme="minorHAnsi"/>
          <w:b/>
          <w:color w:val="000000" w:themeColor="text1"/>
          <w:highlight w:val="cyan"/>
          <w:u w:val="single"/>
        </w:rPr>
        <w:t>black flesh scarred</w:t>
      </w:r>
      <w:r w:rsidRPr="00C21146">
        <w:rPr>
          <w:rFonts w:cstheme="minorHAnsi"/>
          <w:color w:val="000000" w:themeColor="text1"/>
          <w:sz w:val="16"/>
        </w:rPr>
        <w:t xml:space="preserve"> and tattooed by these illegible hieroglyphics </w:t>
      </w:r>
      <w:r w:rsidRPr="00C21146">
        <w:rPr>
          <w:rFonts w:cstheme="minorHAnsi"/>
          <w:b/>
          <w:color w:val="000000" w:themeColor="text1"/>
          <w:highlight w:val="cyan"/>
          <w:u w:val="single"/>
        </w:rPr>
        <w:t>enunciates at the level of</w:t>
      </w:r>
      <w:r w:rsidRPr="00C21146">
        <w:rPr>
          <w:rFonts w:cstheme="minorHAnsi"/>
          <w:b/>
          <w:color w:val="000000" w:themeColor="text1"/>
          <w:u w:val="single"/>
        </w:rPr>
        <w:t xml:space="preserve"> symbolic and </w:t>
      </w:r>
      <w:r w:rsidRPr="00C21146">
        <w:rPr>
          <w:rFonts w:cstheme="minorHAnsi"/>
          <w:b/>
          <w:color w:val="000000" w:themeColor="text1"/>
          <w:highlight w:val="cyan"/>
          <w:u w:val="single"/>
        </w:rPr>
        <w:t>ontological world orders</w:t>
      </w:r>
      <w:r w:rsidRPr="00C21146">
        <w:rPr>
          <w:rFonts w:cstheme="minorHAnsi"/>
          <w:b/>
          <w:color w:val="000000" w:themeColor="text1"/>
          <w:u w:val="single"/>
        </w:rPr>
        <w:t>: “Surrender to blackness” is a command at the level of the foundations of thought and being themselves</w:t>
      </w:r>
      <w:r w:rsidRPr="00C21146">
        <w:rPr>
          <w:rFonts w:cstheme="minorHAnsi"/>
          <w:color w:val="000000" w:themeColor="text1"/>
          <w:sz w:val="16"/>
        </w:rPr>
        <w:t xml:space="preserve">; grammatical. </w:t>
      </w:r>
      <w:r w:rsidRPr="00C21146">
        <w:rPr>
          <w:rFonts w:cstheme="minorHAnsi"/>
          <w:b/>
          <w:color w:val="000000" w:themeColor="text1"/>
          <w:u w:val="single"/>
        </w:rPr>
        <w:t xml:space="preserve">Imperative because </w:t>
      </w:r>
      <w:r w:rsidRPr="00C21146">
        <w:rPr>
          <w:rFonts w:cstheme="minorHAnsi"/>
          <w:b/>
          <w:color w:val="000000" w:themeColor="text1"/>
          <w:highlight w:val="cyan"/>
          <w:u w:val="single"/>
        </w:rPr>
        <w:t>if there is any hope for a revolutionary praxis</w:t>
      </w:r>
      <w:r w:rsidRPr="00C21146">
        <w:rPr>
          <w:rFonts w:cstheme="minorHAnsi"/>
          <w:b/>
          <w:color w:val="000000" w:themeColor="text1"/>
          <w:u w:val="single"/>
        </w:rPr>
        <w:t xml:space="preserve"> </w:t>
      </w:r>
      <w:r w:rsidRPr="00C21146">
        <w:rPr>
          <w:rFonts w:cstheme="minorHAnsi"/>
          <w:b/>
          <w:color w:val="000000" w:themeColor="text1"/>
          <w:highlight w:val="cyan"/>
          <w:u w:val="single"/>
        </w:rPr>
        <w:t>along</w:t>
      </w:r>
      <w:r w:rsidRPr="00C21146">
        <w:rPr>
          <w:rFonts w:cstheme="minorHAnsi"/>
          <w:b/>
          <w:color w:val="000000" w:themeColor="text1"/>
          <w:u w:val="single"/>
        </w:rPr>
        <w:t xml:space="preserve"> any lines—</w:t>
      </w:r>
      <w:r w:rsidRPr="00C21146">
        <w:rPr>
          <w:rFonts w:cstheme="minorHAnsi"/>
          <w:b/>
          <w:color w:val="000000" w:themeColor="text1"/>
          <w:highlight w:val="cyan"/>
          <w:u w:val="single"/>
        </w:rPr>
        <w:t>race, class</w:t>
      </w:r>
      <w:r w:rsidRPr="00C21146">
        <w:rPr>
          <w:rFonts w:cstheme="minorHAnsi"/>
          <w:b/>
          <w:color w:val="000000" w:themeColor="text1"/>
          <w:u w:val="single"/>
        </w:rPr>
        <w:t xml:space="preserve">, gender, sexuality, </w:t>
      </w:r>
      <w:r w:rsidRPr="00C21146">
        <w:rPr>
          <w:rFonts w:cstheme="minorHAnsi"/>
          <w:b/>
          <w:color w:val="000000" w:themeColor="text1"/>
          <w:highlight w:val="cyan"/>
          <w:u w:val="single"/>
        </w:rPr>
        <w:t>(dis)ability</w:t>
      </w:r>
      <w:r w:rsidRPr="00C21146">
        <w:rPr>
          <w:rFonts w:cstheme="minorHAnsi"/>
          <w:b/>
          <w:color w:val="000000" w:themeColor="text1"/>
          <w:u w:val="single"/>
        </w:rPr>
        <w:t>—</w:t>
      </w:r>
      <w:r w:rsidRPr="00C21146">
        <w:rPr>
          <w:rFonts w:cstheme="minorHAnsi"/>
          <w:b/>
          <w:color w:val="000000" w:themeColor="text1"/>
          <w:highlight w:val="cyan"/>
          <w:u w:val="single"/>
        </w:rPr>
        <w:t>it must centralize</w:t>
      </w:r>
      <w:r w:rsidRPr="00C21146">
        <w:rPr>
          <w:rFonts w:cstheme="minorHAnsi"/>
          <w:color w:val="000000" w:themeColor="text1"/>
          <w:sz w:val="16"/>
        </w:rPr>
        <w:t xml:space="preserve">, which is to say look in the face of, which is to say begin to the work of real love for, </w:t>
      </w:r>
      <w:r w:rsidRPr="00C21146">
        <w:rPr>
          <w:rFonts w:cstheme="minorHAnsi"/>
          <w:b/>
          <w:color w:val="000000" w:themeColor="text1"/>
          <w:u w:val="single"/>
        </w:rPr>
        <w:t xml:space="preserve">the </w:t>
      </w:r>
      <w:r w:rsidRPr="00C21146">
        <w:rPr>
          <w:rFonts w:cstheme="minorHAnsi"/>
          <w:b/>
          <w:color w:val="000000" w:themeColor="text1"/>
          <w:highlight w:val="cyan"/>
          <w:u w:val="single"/>
        </w:rPr>
        <w:t>blackness</w:t>
      </w:r>
      <w:r w:rsidRPr="00C21146">
        <w:rPr>
          <w:rFonts w:cstheme="minorHAnsi"/>
          <w:color w:val="000000" w:themeColor="text1"/>
          <w:sz w:val="16"/>
        </w:rPr>
        <w:t xml:space="preserve"> [preposition] </w:t>
      </w:r>
      <w:r w:rsidRPr="00C21146">
        <w:rPr>
          <w:rFonts w:cstheme="minorHAnsi"/>
          <w:b/>
          <w:color w:val="000000" w:themeColor="text1"/>
          <w:u w:val="single"/>
        </w:rPr>
        <w:t>which “an authentic upheaval might be born</w:t>
      </w:r>
      <w:r w:rsidRPr="00C21146">
        <w:rPr>
          <w:rFonts w:cstheme="minorHAnsi"/>
          <w:color w:val="000000" w:themeColor="text1"/>
          <w:sz w:val="16"/>
        </w:rPr>
        <w:t>.” #BlackPowerYellowPeril failed to recognize this imperative as legible, let alone heed and meet its command/demand. Created by Suey Park (@suey_park), the hashtag sought to draw from and build upon the accomplishments of Black womyn activists on twitter and tumblr who have long mobilized to generate productive and revolutionary interjections into the world’s violently antiblack discourses (see, for example, #solidarityisforwhitewomen, and #blackmaleprivilege) through extended, communal commentary, usually in direct opposition to the censoring strictures of any kind of respectability politics. Discussions about and within the hashtag can be found</w:t>
      </w:r>
      <w:r w:rsidRPr="00C21146">
        <w:rPr>
          <w:rStyle w:val="apple-converted-space"/>
          <w:rFonts w:cstheme="minorHAnsi"/>
          <w:color w:val="000000" w:themeColor="text1"/>
          <w:sz w:val="16"/>
        </w:rPr>
        <w:t xml:space="preserve"> </w:t>
      </w:r>
      <w:r w:rsidRPr="00C21146">
        <w:rPr>
          <w:rFonts w:cstheme="minorHAnsi"/>
          <w:color w:val="000000" w:themeColor="text1"/>
          <w:sz w:val="16"/>
          <w:bdr w:val="none" w:sz="0" w:space="0" w:color="auto" w:frame="1"/>
        </w:rPr>
        <w:t>here</w:t>
      </w:r>
      <w:r w:rsidRPr="00C21146">
        <w:rPr>
          <w:rFonts w:cstheme="minorHAnsi"/>
          <w:color w:val="000000" w:themeColor="text1"/>
          <w:sz w:val="16"/>
        </w:rPr>
        <w:t>,</w:t>
      </w:r>
      <w:r w:rsidRPr="00C21146">
        <w:rPr>
          <w:rStyle w:val="apple-converted-space"/>
          <w:rFonts w:cstheme="minorHAnsi"/>
          <w:color w:val="000000" w:themeColor="text1"/>
          <w:sz w:val="16"/>
        </w:rPr>
        <w:t xml:space="preserve"> </w:t>
      </w:r>
      <w:r w:rsidRPr="00C21146">
        <w:rPr>
          <w:rFonts w:cstheme="minorHAnsi"/>
          <w:color w:val="000000" w:themeColor="text1"/>
          <w:sz w:val="16"/>
          <w:bdr w:val="none" w:sz="0" w:space="0" w:color="auto" w:frame="1"/>
        </w:rPr>
        <w:t>here</w:t>
      </w:r>
      <w:r w:rsidRPr="00C21146">
        <w:rPr>
          <w:rFonts w:cstheme="minorHAnsi"/>
          <w:color w:val="000000" w:themeColor="text1"/>
          <w:sz w:val="16"/>
        </w:rPr>
        <w:t>,</w:t>
      </w:r>
      <w:r w:rsidRPr="00C21146">
        <w:rPr>
          <w:rStyle w:val="apple-converted-space"/>
          <w:rFonts w:cstheme="minorHAnsi"/>
          <w:color w:val="000000" w:themeColor="text1"/>
          <w:sz w:val="16"/>
        </w:rPr>
        <w:t xml:space="preserve"> </w:t>
      </w:r>
      <w:r w:rsidRPr="00C21146">
        <w:rPr>
          <w:rFonts w:cstheme="minorHAnsi"/>
          <w:color w:val="000000" w:themeColor="text1"/>
          <w:sz w:val="16"/>
          <w:bdr w:val="none" w:sz="0" w:space="0" w:color="auto" w:frame="1"/>
        </w:rPr>
        <w:t>here</w:t>
      </w:r>
      <w:r w:rsidRPr="00C21146">
        <w:rPr>
          <w:rFonts w:cstheme="minorHAnsi"/>
          <w:color w:val="000000" w:themeColor="text1"/>
          <w:sz w:val="16"/>
        </w:rPr>
        <w:t>,</w:t>
      </w:r>
      <w:r w:rsidRPr="00C21146">
        <w:rPr>
          <w:rStyle w:val="apple-converted-space"/>
          <w:rFonts w:cstheme="minorHAnsi"/>
          <w:color w:val="000000" w:themeColor="text1"/>
          <w:sz w:val="16"/>
        </w:rPr>
        <w:t xml:space="preserve"> </w:t>
      </w:r>
      <w:proofErr w:type="gramStart"/>
      <w:r w:rsidRPr="00C21146">
        <w:rPr>
          <w:rFonts w:cstheme="minorHAnsi"/>
          <w:color w:val="000000" w:themeColor="text1"/>
          <w:sz w:val="16"/>
          <w:bdr w:val="none" w:sz="0" w:space="0" w:color="auto" w:frame="1"/>
        </w:rPr>
        <w:t>here</w:t>
      </w:r>
      <w:r w:rsidRPr="00C21146">
        <w:rPr>
          <w:rFonts w:cstheme="minorHAnsi"/>
          <w:color w:val="000000" w:themeColor="text1"/>
          <w:sz w:val="16"/>
        </w:rPr>
        <w:t>(</w:t>
      </w:r>
      <w:proofErr w:type="gramEnd"/>
      <w:r w:rsidRPr="00C21146">
        <w:rPr>
          <w:rFonts w:cstheme="minorHAnsi"/>
          <w:color w:val="000000" w:themeColor="text1"/>
          <w:sz w:val="16"/>
        </w:rPr>
        <w:t>though this is very hasty, a bit shortsighted, and still not doing much more than glancing at, as opposed to engaging blackness), and</w:t>
      </w:r>
      <w:r w:rsidRPr="00C21146">
        <w:rPr>
          <w:rStyle w:val="apple-converted-space"/>
          <w:rFonts w:cstheme="minorHAnsi"/>
          <w:color w:val="000000" w:themeColor="text1"/>
          <w:sz w:val="16"/>
        </w:rPr>
        <w:t xml:space="preserve"> </w:t>
      </w:r>
      <w:r w:rsidRPr="00C21146">
        <w:rPr>
          <w:rFonts w:cstheme="minorHAnsi"/>
          <w:color w:val="000000" w:themeColor="text1"/>
          <w:sz w:val="16"/>
          <w:bdr w:val="none" w:sz="0" w:space="0" w:color="auto" w:frame="1"/>
        </w:rPr>
        <w:t>here</w:t>
      </w:r>
      <w:r w:rsidRPr="00C21146">
        <w:rPr>
          <w:rFonts w:cstheme="minorHAnsi"/>
          <w:color w:val="000000" w:themeColor="text1"/>
          <w:sz w:val="16"/>
        </w:rPr>
        <w:t xml:space="preserve">. But broadly, the intentions of the hashtag are founded upon a belief in the possibility of solidarity/coalition politics between Blacks and Asians, seeking to challenge persistent “tensions” between the communities </w:t>
      </w:r>
      <w:r w:rsidRPr="00C21146">
        <w:rPr>
          <w:rStyle w:val="StyleUnderline"/>
        </w:rPr>
        <w:t xml:space="preserve">for the sake of a </w:t>
      </w:r>
      <w:r w:rsidRPr="00C21146">
        <w:rPr>
          <w:rStyle w:val="Emphasis"/>
          <w:highlight w:val="cyan"/>
        </w:rPr>
        <w:t>common struggle against ‘white supremacy</w:t>
      </w:r>
      <w:r w:rsidRPr="00C21146">
        <w:rPr>
          <w:rFonts w:cstheme="minorHAnsi"/>
          <w:color w:val="000000" w:themeColor="text1"/>
          <w:sz w:val="16"/>
        </w:rPr>
        <w:t xml:space="preserve">.’ </w:t>
      </w:r>
      <w:r w:rsidRPr="00C21146">
        <w:rPr>
          <w:rFonts w:cstheme="minorHAnsi"/>
          <w:b/>
          <w:color w:val="000000" w:themeColor="text1"/>
          <w:u w:val="single"/>
        </w:rPr>
        <w:t>For</w:t>
      </w:r>
      <w:r w:rsidRPr="00C21146">
        <w:rPr>
          <w:rFonts w:cstheme="minorHAnsi"/>
          <w:color w:val="000000" w:themeColor="text1"/>
          <w:sz w:val="16"/>
          <w:szCs w:val="16"/>
        </w:rPr>
        <w:t xml:space="preserve"> those</w:t>
      </w:r>
      <w:r w:rsidRPr="00C21146">
        <w:rPr>
          <w:rFonts w:cstheme="minorHAnsi"/>
          <w:color w:val="000000" w:themeColor="text1"/>
          <w:sz w:val="16"/>
        </w:rPr>
        <w:t xml:space="preserve"> </w:t>
      </w:r>
      <w:r w:rsidRPr="00C21146">
        <w:rPr>
          <w:rFonts w:cstheme="minorHAnsi"/>
          <w:b/>
          <w:color w:val="000000" w:themeColor="text1"/>
          <w:u w:val="single"/>
        </w:rPr>
        <w:t>nonblack participants</w:t>
      </w:r>
      <w:r w:rsidRPr="00C21146">
        <w:rPr>
          <w:rFonts w:cstheme="minorHAnsi"/>
          <w:color w:val="000000" w:themeColor="text1"/>
          <w:sz w:val="16"/>
        </w:rPr>
        <w:t xml:space="preserve">, </w:t>
      </w:r>
      <w:r w:rsidRPr="00C21146">
        <w:rPr>
          <w:rFonts w:cstheme="minorHAnsi"/>
          <w:color w:val="000000" w:themeColor="text1"/>
          <w:sz w:val="16"/>
          <w:szCs w:val="16"/>
        </w:rPr>
        <w:t>the drive toward</w:t>
      </w:r>
      <w:r w:rsidRPr="00C21146">
        <w:rPr>
          <w:rFonts w:cstheme="minorHAnsi"/>
          <w:color w:val="000000" w:themeColor="text1"/>
          <w:sz w:val="16"/>
        </w:rPr>
        <w:t xml:space="preserve"> </w:t>
      </w:r>
      <w:r w:rsidRPr="00C21146">
        <w:rPr>
          <w:rFonts w:cstheme="minorHAnsi"/>
          <w:b/>
          <w:color w:val="000000" w:themeColor="text1"/>
          <w:u w:val="single"/>
        </w:rPr>
        <w:t>solidarity represents a purely innocent</w:t>
      </w:r>
      <w:r w:rsidRPr="00C21146">
        <w:rPr>
          <w:rFonts w:cstheme="minorHAnsi"/>
          <w:color w:val="000000" w:themeColor="text1"/>
          <w:sz w:val="16"/>
        </w:rPr>
        <w:t xml:space="preserve"> </w:t>
      </w:r>
      <w:r w:rsidRPr="00C21146">
        <w:rPr>
          <w:rFonts w:cstheme="minorHAnsi"/>
          <w:color w:val="000000" w:themeColor="text1"/>
          <w:sz w:val="16"/>
          <w:szCs w:val="16"/>
        </w:rPr>
        <w:t>and unquestioned, unquestionable,</w:t>
      </w:r>
      <w:r w:rsidRPr="00C21146">
        <w:rPr>
          <w:rFonts w:cstheme="minorHAnsi"/>
          <w:color w:val="000000" w:themeColor="text1"/>
          <w:sz w:val="16"/>
        </w:rPr>
        <w:t xml:space="preserve"> </w:t>
      </w:r>
      <w:r w:rsidRPr="00C21146">
        <w:rPr>
          <w:rFonts w:cstheme="minorHAnsi"/>
          <w:b/>
          <w:color w:val="000000" w:themeColor="text1"/>
          <w:u w:val="single"/>
        </w:rPr>
        <w:t>desire</w:t>
      </w:r>
      <w:r w:rsidRPr="00C21146">
        <w:rPr>
          <w:rFonts w:cstheme="minorHAnsi"/>
          <w:color w:val="000000" w:themeColor="text1"/>
          <w:sz w:val="16"/>
        </w:rPr>
        <w:t xml:space="preserve">. </w:t>
      </w:r>
      <w:r w:rsidRPr="00C21146">
        <w:rPr>
          <w:rFonts w:cstheme="minorHAnsi"/>
          <w:b/>
          <w:color w:val="000000" w:themeColor="text1"/>
          <w:u w:val="single"/>
        </w:rPr>
        <w:t>All critiques of Asian antiblackness are rendered as derailing</w:t>
      </w:r>
      <w:r w:rsidRPr="00C21146">
        <w:rPr>
          <w:rFonts w:cstheme="minorHAnsi"/>
          <w:color w:val="000000" w:themeColor="text1"/>
          <w:sz w:val="16"/>
        </w:rPr>
        <w:t xml:space="preserve"> </w:t>
      </w:r>
      <w:r w:rsidRPr="00C21146">
        <w:rPr>
          <w:rFonts w:cstheme="minorHAnsi"/>
          <w:color w:val="000000" w:themeColor="text1"/>
          <w:sz w:val="16"/>
          <w:szCs w:val="16"/>
        </w:rPr>
        <w:t xml:space="preserve">the move toward solidarity, </w:t>
      </w:r>
      <w:r w:rsidRPr="00C21146">
        <w:rPr>
          <w:rFonts w:cstheme="minorHAnsi"/>
          <w:b/>
          <w:color w:val="000000" w:themeColor="text1"/>
          <w:u w:val="single"/>
        </w:rPr>
        <w:t>for</w:t>
      </w:r>
      <w:r w:rsidRPr="00C21146">
        <w:rPr>
          <w:rFonts w:cstheme="minorHAnsi"/>
          <w:color w:val="000000" w:themeColor="text1"/>
          <w:sz w:val="16"/>
        </w:rPr>
        <w:t xml:space="preserve"> </w:t>
      </w:r>
      <w:r w:rsidRPr="00C21146">
        <w:rPr>
          <w:rFonts w:cstheme="minorHAnsi"/>
          <w:color w:val="000000" w:themeColor="text1"/>
          <w:sz w:val="16"/>
          <w:szCs w:val="16"/>
        </w:rPr>
        <w:t xml:space="preserve">they are to bring up the obvious – </w:t>
      </w:r>
      <w:proofErr w:type="gramStart"/>
      <w:r w:rsidRPr="00C21146">
        <w:rPr>
          <w:rFonts w:cstheme="minorHAnsi"/>
          <w:color w:val="000000" w:themeColor="text1"/>
          <w:sz w:val="16"/>
          <w:szCs w:val="16"/>
        </w:rPr>
        <w:t>clearly</w:t>
      </w:r>
      <w:proofErr w:type="gramEnd"/>
      <w:r w:rsidRPr="00C21146">
        <w:rPr>
          <w:rFonts w:cstheme="minorHAnsi"/>
          <w:color w:val="000000" w:themeColor="text1"/>
          <w:sz w:val="16"/>
          <w:szCs w:val="16"/>
        </w:rPr>
        <w:t xml:space="preserve"> we are all human, we make mistakes, but</w:t>
      </w:r>
      <w:r w:rsidRPr="00C21146">
        <w:rPr>
          <w:rFonts w:cstheme="minorHAnsi"/>
          <w:color w:val="000000" w:themeColor="text1"/>
          <w:sz w:val="16"/>
        </w:rPr>
        <w:t xml:space="preserve"> </w:t>
      </w:r>
      <w:r w:rsidRPr="00C21146">
        <w:rPr>
          <w:rFonts w:cstheme="minorHAnsi"/>
          <w:b/>
          <w:color w:val="000000" w:themeColor="text1"/>
          <w:u w:val="single"/>
        </w:rPr>
        <w:t>to continuously bring up the “mistakes” and never “move on” is to foreclose the possibility of solidarity</w:t>
      </w:r>
      <w:r w:rsidRPr="00C21146">
        <w:rPr>
          <w:rFonts w:cstheme="minorHAnsi"/>
          <w:color w:val="000000" w:themeColor="text1"/>
          <w:sz w:val="16"/>
        </w:rPr>
        <w:t xml:space="preserve">. </w:t>
      </w:r>
      <w:r w:rsidRPr="00C21146">
        <w:rPr>
          <w:rFonts w:cstheme="minorHAnsi"/>
          <w:color w:val="000000" w:themeColor="text1"/>
          <w:sz w:val="16"/>
          <w:szCs w:val="16"/>
        </w:rPr>
        <w:t xml:space="preserve">And what a wonderful thing the blacks of the conversation were foreclosing – this solidarity thing. What a wonderful thing others were offering to </w:t>
      </w:r>
      <w:proofErr w:type="gramStart"/>
      <w:r w:rsidRPr="00C21146">
        <w:rPr>
          <w:rFonts w:cstheme="minorHAnsi"/>
          <w:color w:val="000000" w:themeColor="text1"/>
          <w:sz w:val="16"/>
          <w:szCs w:val="16"/>
        </w:rPr>
        <w:t>us</w:t>
      </w:r>
      <w:proofErr w:type="gramEnd"/>
      <w:r w:rsidRPr="00C21146">
        <w:rPr>
          <w:rFonts w:cstheme="minorHAnsi"/>
          <w:color w:val="000000" w:themeColor="text1"/>
          <w:sz w:val="16"/>
          <w:szCs w:val="16"/>
        </w:rPr>
        <w:t xml:space="preserve"> and we simply would not take. And</w:t>
      </w:r>
      <w:r w:rsidRPr="00C21146">
        <w:rPr>
          <w:rFonts w:cstheme="minorHAnsi"/>
          <w:color w:val="000000" w:themeColor="text1"/>
          <w:sz w:val="16"/>
        </w:rPr>
        <w:t xml:space="preserve"> </w:t>
      </w:r>
      <w:r w:rsidRPr="00C21146">
        <w:rPr>
          <w:rFonts w:cstheme="minorHAnsi"/>
          <w:b/>
          <w:color w:val="000000" w:themeColor="text1"/>
          <w:u w:val="single"/>
        </w:rPr>
        <w:t xml:space="preserve">yet, </w:t>
      </w:r>
      <w:r w:rsidRPr="00C21146">
        <w:rPr>
          <w:rFonts w:cstheme="minorHAnsi"/>
          <w:b/>
          <w:color w:val="000000" w:themeColor="text1"/>
          <w:highlight w:val="cyan"/>
          <w:u w:val="single"/>
        </w:rPr>
        <w:t>the unthought question remains: have you truly earned the right to act in solidarity</w:t>
      </w:r>
      <w:r w:rsidRPr="00C21146">
        <w:rPr>
          <w:rFonts w:cstheme="minorHAnsi"/>
          <w:b/>
          <w:color w:val="000000" w:themeColor="text1"/>
          <w:u w:val="single"/>
        </w:rPr>
        <w:t>,</w:t>
      </w:r>
      <w:r w:rsidRPr="00C21146">
        <w:rPr>
          <w:rFonts w:cstheme="minorHAnsi"/>
          <w:color w:val="000000" w:themeColor="text1"/>
          <w:sz w:val="16"/>
        </w:rPr>
        <w:t xml:space="preserve"> to form solidarity, to even believe in solidarity? And what is this solidarity thing we all hold near and dear to our hearts? Have we ever experienced </w:t>
      </w:r>
      <w:proofErr w:type="gramStart"/>
      <w:r w:rsidRPr="00C21146">
        <w:rPr>
          <w:rFonts w:cstheme="minorHAnsi"/>
          <w:color w:val="000000" w:themeColor="text1"/>
          <w:sz w:val="16"/>
        </w:rPr>
        <w:t>it</w:t>
      </w:r>
      <w:proofErr w:type="gramEnd"/>
      <w:r w:rsidRPr="00C21146">
        <w:rPr>
          <w:rFonts w:cstheme="minorHAnsi"/>
          <w:color w:val="000000" w:themeColor="text1"/>
          <w:sz w:val="16"/>
        </w:rPr>
        <w:t xml:space="preserve"> or do we simply have images we have transformed into memories of a solidarity that never existed? I know Black people and Asian people have worked together in the past, but have we ever formed a solid whole? And who is to blame for the fact that we have never had solidarity? The hashtag implies that both “sides” play an equal part in the failure to form solidarity. In the face of this, confessing our sins to each other forms the moment where we can form emotional bonds: “see, you were as racist as I, and how unfortunate it is that we let old whitey come between us. Never again will whitey make us part.” </w:t>
      </w:r>
      <w:r w:rsidRPr="00C21146">
        <w:rPr>
          <w:rFonts w:cstheme="minorHAnsi"/>
          <w:b/>
          <w:color w:val="000000" w:themeColor="text1"/>
          <w:u w:val="single"/>
        </w:rPr>
        <w:t xml:space="preserve">This is the logic behind much of the Asian confessing – white supremacy duped us into being antiblack racists – </w:t>
      </w:r>
      <w:proofErr w:type="gramStart"/>
      <w:r w:rsidRPr="00C21146">
        <w:rPr>
          <w:rFonts w:cstheme="minorHAnsi"/>
          <w:b/>
          <w:color w:val="000000" w:themeColor="text1"/>
          <w:u w:val="single"/>
        </w:rPr>
        <w:t>and also</w:t>
      </w:r>
      <w:proofErr w:type="gramEnd"/>
      <w:r w:rsidRPr="00C21146">
        <w:rPr>
          <w:rFonts w:cstheme="minorHAnsi"/>
          <w:b/>
          <w:color w:val="000000" w:themeColor="text1"/>
          <w:u w:val="single"/>
        </w:rPr>
        <w:t xml:space="preserve"> fed into the backlash aimed at blacks – “stop playing oppression olympics, that’s what whitey wants.”</w:t>
      </w:r>
      <w:r w:rsidRPr="00C21146">
        <w:rPr>
          <w:rFonts w:cstheme="minorHAnsi"/>
          <w:color w:val="000000" w:themeColor="text1"/>
          <w:sz w:val="16"/>
        </w:rPr>
        <w:t xml:space="preserve"> </w:t>
      </w:r>
      <w:r w:rsidRPr="00C21146">
        <w:rPr>
          <w:rFonts w:cstheme="minorHAnsi"/>
          <w:b/>
          <w:color w:val="000000" w:themeColor="text1"/>
          <w:u w:val="single"/>
        </w:rPr>
        <w:t>It must be foregrounded</w:t>
      </w:r>
      <w:r w:rsidRPr="00C21146">
        <w:rPr>
          <w:rFonts w:cstheme="minorHAnsi"/>
          <w:color w:val="000000" w:themeColor="text1"/>
          <w:sz w:val="16"/>
        </w:rPr>
        <w:t xml:space="preserve"> </w:t>
      </w:r>
      <w:r w:rsidRPr="00C21146">
        <w:rPr>
          <w:rFonts w:cstheme="minorHAnsi"/>
          <w:color w:val="000000" w:themeColor="text1"/>
          <w:sz w:val="16"/>
          <w:szCs w:val="16"/>
        </w:rPr>
        <w:t>here that</w:t>
      </w:r>
      <w:r w:rsidRPr="00C21146">
        <w:rPr>
          <w:rFonts w:cstheme="minorHAnsi"/>
          <w:color w:val="000000" w:themeColor="text1"/>
          <w:sz w:val="16"/>
        </w:rPr>
        <w:t xml:space="preserve"> </w:t>
      </w:r>
      <w:r w:rsidRPr="00C21146">
        <w:rPr>
          <w:rFonts w:cstheme="minorHAnsi"/>
          <w:b/>
          <w:color w:val="000000" w:themeColor="text1"/>
          <w:highlight w:val="cyan"/>
          <w:u w:val="single"/>
        </w:rPr>
        <w:t>antiblackness</w:t>
      </w:r>
      <w:r w:rsidRPr="00C21146">
        <w:rPr>
          <w:rFonts w:cstheme="minorHAnsi"/>
          <w:color w:val="000000" w:themeColor="text1"/>
          <w:sz w:val="16"/>
        </w:rPr>
        <w:t xml:space="preserve"> </w:t>
      </w:r>
      <w:r w:rsidRPr="00C21146">
        <w:rPr>
          <w:rFonts w:cstheme="minorHAnsi"/>
          <w:color w:val="000000" w:themeColor="text1"/>
          <w:sz w:val="16"/>
          <w:szCs w:val="16"/>
        </w:rPr>
        <w:t>cannot be simplified as “anti-black racism</w:t>
      </w:r>
      <w:proofErr w:type="gramStart"/>
      <w:r w:rsidRPr="00C21146">
        <w:rPr>
          <w:rFonts w:cstheme="minorHAnsi"/>
          <w:color w:val="000000" w:themeColor="text1"/>
          <w:sz w:val="16"/>
          <w:szCs w:val="16"/>
        </w:rPr>
        <w:t>”</w:t>
      </w:r>
      <w:proofErr w:type="gramEnd"/>
      <w:r w:rsidRPr="00C21146">
        <w:rPr>
          <w:rFonts w:cstheme="minorHAnsi"/>
          <w:color w:val="000000" w:themeColor="text1"/>
          <w:sz w:val="16"/>
          <w:szCs w:val="16"/>
        </w:rPr>
        <w:t xml:space="preserve"> and it</w:t>
      </w:r>
      <w:r w:rsidRPr="00C21146">
        <w:rPr>
          <w:rFonts w:cstheme="minorHAnsi"/>
          <w:color w:val="000000" w:themeColor="text1"/>
          <w:sz w:val="16"/>
        </w:rPr>
        <w:t xml:space="preserve"> </w:t>
      </w:r>
      <w:r w:rsidRPr="00C21146">
        <w:rPr>
          <w:rFonts w:cstheme="minorHAnsi"/>
          <w:b/>
          <w:color w:val="000000" w:themeColor="text1"/>
          <w:highlight w:val="cyan"/>
          <w:u w:val="single"/>
        </w:rPr>
        <w:t>is a singularity with no equivalent force</w:t>
      </w:r>
      <w:r w:rsidRPr="00C21146">
        <w:rPr>
          <w:rFonts w:cstheme="minorHAnsi"/>
          <w:b/>
          <w:color w:val="000000" w:themeColor="text1"/>
          <w:u w:val="single"/>
        </w:rPr>
        <w:t xml:space="preserve"> – “anti-Asian” racism is not the flipside of antiblackness nor is orientalism or islamophobia. Antiblackness predates white supremacy by at least 300 year</w:t>
      </w:r>
      <w:r w:rsidRPr="00C21146">
        <w:rPr>
          <w:rFonts w:cstheme="minorHAnsi"/>
          <w:color w:val="000000" w:themeColor="text1"/>
          <w:sz w:val="16"/>
        </w:rPr>
        <w:t xml:space="preserve">s </w:t>
      </w:r>
      <w:r w:rsidRPr="00C21146">
        <w:rPr>
          <w:rFonts w:cstheme="minorHAnsi"/>
          <w:color w:val="000000" w:themeColor="text1"/>
          <w:sz w:val="16"/>
          <w:szCs w:val="16"/>
        </w:rPr>
        <w:t>(and much more than that depending on how we trace our history)</w:t>
      </w:r>
      <w:r w:rsidRPr="00C21146">
        <w:rPr>
          <w:rFonts w:cstheme="minorHAnsi"/>
          <w:color w:val="000000" w:themeColor="text1"/>
          <w:sz w:val="16"/>
        </w:rPr>
        <w:t xml:space="preserve"> </w:t>
      </w:r>
      <w:r w:rsidRPr="00C21146">
        <w:rPr>
          <w:rFonts w:cstheme="minorHAnsi"/>
          <w:b/>
          <w:color w:val="000000" w:themeColor="text1"/>
          <w:u w:val="single"/>
        </w:rPr>
        <w:t xml:space="preserve">and we can understand antiblackness as the general tethering of the very </w:t>
      </w:r>
      <w:r w:rsidRPr="00C21146">
        <w:rPr>
          <w:rFonts w:cstheme="minorHAnsi"/>
          <w:b/>
          <w:color w:val="000000" w:themeColor="text1"/>
          <w:highlight w:val="cyan"/>
          <w:u w:val="single"/>
        </w:rPr>
        <w:t>concept of life to</w:t>
      </w:r>
      <w:r w:rsidRPr="00C21146">
        <w:rPr>
          <w:rFonts w:cstheme="minorHAnsi"/>
          <w:b/>
          <w:color w:val="000000" w:themeColor="text1"/>
          <w:u w:val="single"/>
        </w:rPr>
        <w:t xml:space="preserve"> the ontological and </w:t>
      </w:r>
      <w:r w:rsidRPr="00C21146">
        <w:rPr>
          <w:rFonts w:cstheme="minorHAnsi"/>
          <w:b/>
          <w:color w:val="000000" w:themeColor="text1"/>
          <w:highlight w:val="cyan"/>
          <w:u w:val="single"/>
        </w:rPr>
        <w:t>unspeakable</w:t>
      </w:r>
      <w:r w:rsidRPr="00C21146">
        <w:rPr>
          <w:rFonts w:cstheme="minorHAnsi"/>
          <w:b/>
          <w:color w:val="000000" w:themeColor="text1"/>
          <w:u w:val="single"/>
        </w:rPr>
        <w:t xml:space="preserve">, unthinkable </w:t>
      </w:r>
      <w:r w:rsidRPr="00C21146">
        <w:rPr>
          <w:rFonts w:cstheme="minorHAnsi"/>
          <w:b/>
          <w:color w:val="000000" w:themeColor="text1"/>
          <w:highlight w:val="cyan"/>
          <w:u w:val="single"/>
        </w:rPr>
        <w:t>force of black death</w:t>
      </w:r>
      <w:r w:rsidRPr="00C21146">
        <w:rPr>
          <w:rFonts w:cstheme="minorHAnsi"/>
          <w:color w:val="000000" w:themeColor="text1"/>
          <w:sz w:val="16"/>
        </w:rPr>
        <w:t>. That statement is a place to begin to define antiblackness, it is not the end for this force weaves itself in infinite variety throughout all corners of the globe, forming globe into world. This is not simply about the little racist microaggressions that people listed in their tweets, this is about a global force that the world – not simply whites – bond over and form their lives inside of and through.</w:t>
      </w:r>
      <w:r w:rsidRPr="00C21146">
        <w:rPr>
          <w:rFonts w:cstheme="minorHAnsi"/>
          <w:color w:val="000000" w:themeColor="text1"/>
          <w:sz w:val="16"/>
          <w:szCs w:val="16"/>
        </w:rPr>
        <w:t xml:space="preserve"> What #BlackPowerYellowPeril revealed, however, is that</w:t>
      </w:r>
      <w:r w:rsidRPr="00C21146">
        <w:rPr>
          <w:rFonts w:cstheme="minorHAnsi"/>
          <w:color w:val="000000" w:themeColor="text1"/>
          <w:sz w:val="16"/>
        </w:rPr>
        <w:t xml:space="preserve"> </w:t>
      </w:r>
      <w:r w:rsidRPr="00C21146">
        <w:rPr>
          <w:rFonts w:cstheme="minorHAnsi"/>
          <w:b/>
          <w:color w:val="000000" w:themeColor="text1"/>
          <w:highlight w:val="cyan"/>
          <w:u w:val="single"/>
        </w:rPr>
        <w:t>the underside of coalition politics remains a violent and virulent antiblackness</w:t>
      </w:r>
      <w:r w:rsidRPr="00C21146">
        <w:rPr>
          <w:rFonts w:cstheme="minorHAnsi"/>
          <w:color w:val="000000" w:themeColor="text1"/>
          <w:sz w:val="16"/>
        </w:rPr>
        <w:t xml:space="preserve">. </w:t>
      </w:r>
      <w:r w:rsidRPr="00C21146">
        <w:rPr>
          <w:rFonts w:cstheme="minorHAnsi"/>
          <w:b/>
          <w:color w:val="000000" w:themeColor="text1"/>
          <w:u w:val="single"/>
        </w:rPr>
        <w:t>As blacks</w:t>
      </w:r>
      <w:r w:rsidRPr="00C21146">
        <w:rPr>
          <w:rFonts w:cstheme="minorHAnsi"/>
          <w:color w:val="000000" w:themeColor="text1"/>
          <w:sz w:val="16"/>
          <w:szCs w:val="16"/>
        </w:rPr>
        <w:t>— John Murillo III (@writedarkmatter), New Black School (@newblackschool), Nicholas Brady (@nubluez_nick), and others—</w:t>
      </w:r>
      <w:r w:rsidRPr="00C21146">
        <w:rPr>
          <w:rFonts w:cstheme="minorHAnsi"/>
          <w:b/>
          <w:color w:val="000000" w:themeColor="text1"/>
          <w:u w:val="single"/>
        </w:rPr>
        <w:t>raised</w:t>
      </w:r>
      <w:r w:rsidRPr="00C21146">
        <w:rPr>
          <w:rFonts w:cstheme="minorHAnsi"/>
          <w:color w:val="000000" w:themeColor="text1"/>
          <w:sz w:val="16"/>
        </w:rPr>
        <w:t xml:space="preserve"> </w:t>
      </w:r>
      <w:r w:rsidRPr="00C21146">
        <w:rPr>
          <w:rFonts w:cstheme="minorHAnsi"/>
          <w:color w:val="000000" w:themeColor="text1"/>
          <w:sz w:val="16"/>
          <w:szCs w:val="16"/>
        </w:rPr>
        <w:t>questions and comments in the spirit of</w:t>
      </w:r>
      <w:r w:rsidRPr="00C21146">
        <w:rPr>
          <w:rFonts w:cstheme="minorHAnsi"/>
          <w:color w:val="000000" w:themeColor="text1"/>
          <w:sz w:val="16"/>
        </w:rPr>
        <w:t xml:space="preserve"> </w:t>
      </w:r>
      <w:r w:rsidRPr="00C21146">
        <w:rPr>
          <w:rFonts w:cstheme="minorHAnsi"/>
          <w:b/>
          <w:color w:val="000000" w:themeColor="text1"/>
          <w:u w:val="single"/>
        </w:rPr>
        <w:t>that singular imperative</w:t>
      </w:r>
      <w:proofErr w:type="gramStart"/>
      <w:r w:rsidRPr="00C21146">
        <w:rPr>
          <w:rFonts w:cstheme="minorHAnsi"/>
          <w:b/>
          <w:color w:val="000000" w:themeColor="text1"/>
          <w:u w:val="single"/>
        </w:rPr>
        <w:t>—“</w:t>
      </w:r>
      <w:proofErr w:type="gramEnd"/>
      <w:r w:rsidRPr="00C21146">
        <w:rPr>
          <w:rFonts w:cstheme="minorHAnsi"/>
          <w:b/>
          <w:color w:val="000000" w:themeColor="text1"/>
          <w:u w:val="single"/>
        </w:rPr>
        <w:t>Surrender to blackness”—antiblackness emerged</w:t>
      </w:r>
      <w:r w:rsidRPr="00C21146">
        <w:rPr>
          <w:rFonts w:cstheme="minorHAnsi"/>
          <w:color w:val="000000" w:themeColor="text1"/>
          <w:sz w:val="16"/>
          <w:szCs w:val="16"/>
        </w:rPr>
        <w:t xml:space="preserve"> in the violence of the response levied against it; one need only visit the hashtag to bear witness</w:t>
      </w:r>
      <w:r w:rsidRPr="00C21146">
        <w:rPr>
          <w:rFonts w:cstheme="minorHAnsi"/>
          <w:color w:val="000000" w:themeColor="text1"/>
          <w:sz w:val="16"/>
        </w:rPr>
        <w:t xml:space="preserve">. </w:t>
      </w:r>
      <w:r w:rsidRPr="00C21146">
        <w:rPr>
          <w:rFonts w:cstheme="minorHAnsi"/>
          <w:b/>
          <w:color w:val="000000" w:themeColor="text1"/>
          <w:u w:val="single"/>
        </w:rPr>
        <w:t>From outright refusals to engage the antiblackness central to the histories and politics of nonblack communities of color, to denials of the foundational, global, and singular nature of antiblackness</w:t>
      </w:r>
      <w:r w:rsidRPr="00C21146">
        <w:rPr>
          <w:rFonts w:cstheme="minorHAnsi"/>
          <w:color w:val="000000" w:themeColor="text1"/>
          <w:sz w:val="16"/>
        </w:rPr>
        <w:t xml:space="preserve">, </w:t>
      </w:r>
      <w:r w:rsidRPr="00C21146">
        <w:rPr>
          <w:rFonts w:cstheme="minorHAnsi"/>
          <w:color w:val="000000" w:themeColor="text1"/>
          <w:sz w:val="16"/>
          <w:szCs w:val="16"/>
        </w:rPr>
        <w:t>and to the repeated calls to police and remove this disruptive blackness and its imperative from the conversation</w:t>
      </w:r>
      <w:r w:rsidRPr="00C21146">
        <w:rPr>
          <w:rFonts w:cstheme="minorHAnsi"/>
          <w:color w:val="000000" w:themeColor="text1"/>
          <w:sz w:val="16"/>
        </w:rPr>
        <w:t xml:space="preserve">, </w:t>
      </w:r>
      <w:r w:rsidRPr="00C21146">
        <w:rPr>
          <w:rFonts w:cstheme="minorHAnsi"/>
          <w:b/>
          <w:color w:val="000000" w:themeColor="text1"/>
          <w:u w:val="single"/>
        </w:rPr>
        <w:t xml:space="preserve">antiblackness exploded onto the scene. All of this in the name of “coalition.” </w:t>
      </w:r>
      <w:r w:rsidRPr="00C21146">
        <w:rPr>
          <w:rFonts w:cstheme="minorHAnsi"/>
          <w:color w:val="000000" w:themeColor="text1"/>
          <w:sz w:val="16"/>
        </w:rPr>
        <w:t xml:space="preserve">This is because </w:t>
      </w:r>
      <w:r w:rsidRPr="00C21146">
        <w:rPr>
          <w:rFonts w:cstheme="minorHAnsi"/>
          <w:b/>
          <w:color w:val="000000" w:themeColor="text1"/>
          <w:highlight w:val="cyan"/>
          <w:u w:val="single"/>
        </w:rPr>
        <w:t>“coalition” politics</w:t>
      </w:r>
      <w:r w:rsidRPr="00C21146">
        <w:rPr>
          <w:rFonts w:cstheme="minorHAnsi"/>
          <w:color w:val="000000" w:themeColor="text1"/>
          <w:sz w:val="16"/>
        </w:rPr>
        <w:t xml:space="preserve"> and possibilities </w:t>
      </w:r>
      <w:r w:rsidRPr="00C21146">
        <w:rPr>
          <w:rFonts w:cstheme="minorHAnsi"/>
          <w:b/>
          <w:color w:val="000000" w:themeColor="text1"/>
          <w:highlight w:val="cyan"/>
          <w:u w:val="single"/>
        </w:rPr>
        <w:t>are fetishized</w:t>
      </w:r>
      <w:r w:rsidRPr="00C21146">
        <w:rPr>
          <w:rFonts w:cstheme="minorHAnsi"/>
          <w:color w:val="000000" w:themeColor="text1"/>
          <w:sz w:val="16"/>
        </w:rPr>
        <w:t xml:space="preserve">, not loved. </w:t>
      </w:r>
      <w:r w:rsidRPr="00C21146">
        <w:rPr>
          <w:rFonts w:cstheme="minorHAnsi"/>
          <w:b/>
          <w:color w:val="000000" w:themeColor="text1"/>
          <w:highlight w:val="cyan"/>
          <w:u w:val="single"/>
        </w:rPr>
        <w:t xml:space="preserve">The fetish denies </w:t>
      </w:r>
      <w:r w:rsidRPr="00C21146">
        <w:rPr>
          <w:rFonts w:cstheme="minorHAnsi"/>
          <w:b/>
          <w:color w:val="000000" w:themeColor="text1"/>
          <w:u w:val="single"/>
        </w:rPr>
        <w:t xml:space="preserve">the necessary recognition </w:t>
      </w:r>
      <w:r w:rsidRPr="00C21146">
        <w:rPr>
          <w:rFonts w:cstheme="minorHAnsi"/>
          <w:b/>
          <w:color w:val="000000" w:themeColor="text1"/>
          <w:highlight w:val="cyan"/>
          <w:u w:val="single"/>
        </w:rPr>
        <w:t>of antiblackness at coalition’s heart</w:t>
      </w:r>
      <w:r w:rsidRPr="00C21146">
        <w:rPr>
          <w:rFonts w:cstheme="minorHAnsi"/>
          <w:color w:val="000000" w:themeColor="text1"/>
          <w:sz w:val="16"/>
        </w:rPr>
        <w:t xml:space="preserve">, and that antiblackness left unattended renders the imperative illegible. It is a fetishization, then, of antiblackness. </w:t>
      </w:r>
      <w:r w:rsidRPr="00C21146">
        <w:rPr>
          <w:rFonts w:cstheme="minorHAnsi"/>
          <w:b/>
          <w:color w:val="000000" w:themeColor="text1"/>
          <w:highlight w:val="cyan"/>
          <w:u w:val="single"/>
        </w:rPr>
        <w:t>The</w:t>
      </w:r>
      <w:r w:rsidRPr="00C21146">
        <w:rPr>
          <w:rFonts w:cstheme="minorHAnsi"/>
          <w:b/>
          <w:color w:val="000000" w:themeColor="text1"/>
          <w:u w:val="single"/>
        </w:rPr>
        <w:t xml:space="preserve"> </w:t>
      </w:r>
      <w:r w:rsidRPr="00C21146">
        <w:rPr>
          <w:rFonts w:cstheme="minorHAnsi"/>
          <w:b/>
          <w:color w:val="000000" w:themeColor="text1"/>
          <w:highlight w:val="cyan"/>
          <w:u w:val="single"/>
        </w:rPr>
        <w:t>fetish</w:t>
      </w:r>
      <w:r w:rsidRPr="00C21146">
        <w:rPr>
          <w:rFonts w:cstheme="minorHAnsi"/>
          <w:color w:val="000000" w:themeColor="text1"/>
          <w:sz w:val="16"/>
        </w:rPr>
        <w:t xml:space="preserve"> object at the heart of the coalition </w:t>
      </w:r>
      <w:r w:rsidRPr="00C21146">
        <w:rPr>
          <w:rFonts w:cstheme="minorHAnsi"/>
          <w:b/>
          <w:color w:val="000000" w:themeColor="text1"/>
          <w:highlight w:val="cyan"/>
          <w:u w:val="single"/>
        </w:rPr>
        <w:t>has always been black flesh</w:t>
      </w:r>
      <w:r w:rsidRPr="00C21146">
        <w:rPr>
          <w:rFonts w:cstheme="minorHAnsi"/>
          <w:color w:val="000000" w:themeColor="text1"/>
          <w:sz w:val="16"/>
        </w:rPr>
        <w:t xml:space="preserve"> – a fetishization </w:t>
      </w:r>
      <w:r w:rsidRPr="00C21146">
        <w:rPr>
          <w:rFonts w:cstheme="minorHAnsi"/>
          <w:b/>
          <w:color w:val="000000" w:themeColor="text1"/>
          <w:highlight w:val="cyan"/>
          <w:u w:val="single"/>
        </w:rPr>
        <w:t>where pleasure and terror meet to create the bonds of solidarity</w:t>
      </w:r>
      <w:r w:rsidRPr="00C21146">
        <w:rPr>
          <w:rFonts w:cstheme="minorHAnsi"/>
          <w:color w:val="000000" w:themeColor="text1"/>
          <w:sz w:val="16"/>
        </w:rPr>
        <w:t xml:space="preserve"> people so desire. Here, </w:t>
      </w:r>
      <w:r w:rsidRPr="00C21146">
        <w:rPr>
          <w:rFonts w:cstheme="minorHAnsi"/>
          <w:b/>
          <w:color w:val="000000" w:themeColor="text1"/>
          <w:u w:val="single"/>
        </w:rPr>
        <w:t>we open a forum on</w:t>
      </w:r>
      <w:r w:rsidRPr="00C21146">
        <w:rPr>
          <w:rFonts w:cstheme="minorHAnsi"/>
          <w:color w:val="000000" w:themeColor="text1"/>
          <w:sz w:val="16"/>
        </w:rPr>
        <w:t xml:space="preserve"> how the hashtag embodies this fetish, </w:t>
      </w:r>
      <w:r w:rsidRPr="00C21146">
        <w:rPr>
          <w:rFonts w:cstheme="minorHAnsi"/>
          <w:b/>
          <w:color w:val="000000" w:themeColor="text1"/>
          <w:u w:val="single"/>
        </w:rPr>
        <w:t>the distinction between fetish</w:t>
      </w:r>
      <w:r w:rsidRPr="00C21146">
        <w:rPr>
          <w:rFonts w:cstheme="minorHAnsi"/>
          <w:color w:val="000000" w:themeColor="text1"/>
          <w:sz w:val="16"/>
        </w:rPr>
        <w:t xml:space="preserve"> and love that must be made </w:t>
      </w:r>
      <w:proofErr w:type="gramStart"/>
      <w:r w:rsidRPr="00C21146">
        <w:rPr>
          <w:rFonts w:cstheme="minorHAnsi"/>
          <w:color w:val="000000" w:themeColor="text1"/>
          <w:sz w:val="16"/>
        </w:rPr>
        <w:t>in excess of</w:t>
      </w:r>
      <w:proofErr w:type="gramEnd"/>
      <w:r w:rsidRPr="00C21146">
        <w:rPr>
          <w:rFonts w:cstheme="minorHAnsi"/>
          <w:color w:val="000000" w:themeColor="text1"/>
          <w:sz w:val="16"/>
        </w:rPr>
        <w:t xml:space="preserve"> the hashtag and ones like it, </w:t>
      </w:r>
      <w:r w:rsidRPr="00C21146">
        <w:rPr>
          <w:rFonts w:cstheme="minorHAnsi"/>
          <w:b/>
          <w:color w:val="000000" w:themeColor="text1"/>
          <w:u w:val="single"/>
        </w:rPr>
        <w:t>and the absolute imperativeness of the imperative. Instead of fetishizing the object, you must surrender to blackness</w:t>
      </w:r>
      <w:r w:rsidRPr="00C21146">
        <w:rPr>
          <w:rFonts w:cstheme="minorHAnsi"/>
          <w:color w:val="000000" w:themeColor="text1"/>
          <w:sz w:val="16"/>
        </w:rPr>
        <w:t xml:space="preserve">. </w:t>
      </w:r>
    </w:p>
    <w:p w14:paraId="01A23206" w14:textId="77777777" w:rsidR="00D52979" w:rsidRPr="009264B8" w:rsidRDefault="00D52979" w:rsidP="00D52979"/>
    <w:p w14:paraId="46BF65C6" w14:textId="4A45A08C" w:rsidR="00D52979" w:rsidRPr="009264B8" w:rsidRDefault="00D52979" w:rsidP="00D9259F">
      <w:pPr>
        <w:pStyle w:val="Heading1"/>
      </w:pPr>
      <w:r w:rsidRPr="009264B8">
        <w:t>OFF</w:t>
      </w:r>
    </w:p>
    <w:p w14:paraId="37B026BD" w14:textId="77777777" w:rsidR="00D52979" w:rsidRPr="009264B8" w:rsidRDefault="00D52979" w:rsidP="00D52979">
      <w:pPr>
        <w:pStyle w:val="Heading4"/>
      </w:pPr>
      <w:r w:rsidRPr="009264B8">
        <w:t>Refuse refusal -- the 1AC is not just an affirmation, it is a refusal to negate what they cannot affirm which animates possessive investments in the logic of accumulation</w:t>
      </w:r>
    </w:p>
    <w:p w14:paraId="7BCAE7EA" w14:textId="77777777" w:rsidR="00D52979" w:rsidRPr="009264B8" w:rsidRDefault="00D52979" w:rsidP="00D52979">
      <w:r w:rsidRPr="009264B8">
        <w:rPr>
          <w:rStyle w:val="Style13ptBold"/>
        </w:rPr>
        <w:t>Moten and Harney 21</w:t>
      </w:r>
      <w:r w:rsidRPr="009264B8">
        <w:t xml:space="preserve"> </w:t>
      </w:r>
      <w:r w:rsidRPr="009264B8">
        <w:rPr>
          <w:sz w:val="22"/>
          <w:szCs w:val="21"/>
        </w:rPr>
        <w:t>(Harney_Stefano_Moten_Fred_All_Incomplete_2021.pdf https://monoskop.org/images/d/df/Harney_Stefano_Moten_Fred_All_Incomplete_2021.pdf Fred Moten is Professor in the Departments of Performance Studies and Comparative Literature, where he teaches courses in black study, poetics and critical theory Sonic Interventions)</w:t>
      </w:r>
    </w:p>
    <w:p w14:paraId="322FF23F" w14:textId="77777777" w:rsidR="00D52979" w:rsidRPr="009264B8" w:rsidRDefault="00D52979" w:rsidP="00D52979">
      <w:pPr>
        <w:rPr>
          <w:rStyle w:val="StyleUnderline"/>
        </w:rPr>
      </w:pPr>
      <w:r w:rsidRPr="009264B8">
        <w:rPr>
          <w:sz w:val="16"/>
        </w:rPr>
        <w:t xml:space="preserve">And when we are called to this other place, the wild beyond, “beyond the beyond” in Moten and Harney’s apt terminology, we </w:t>
      </w:r>
      <w:proofErr w:type="gramStart"/>
      <w:r w:rsidRPr="009264B8">
        <w:rPr>
          <w:sz w:val="16"/>
        </w:rPr>
        <w:t>have to</w:t>
      </w:r>
      <w:proofErr w:type="gramEnd"/>
      <w:r w:rsidRPr="009264B8">
        <w:rPr>
          <w:sz w:val="16"/>
        </w:rPr>
        <w:t xml:space="preserve"> give ourselves over to a certain kind of craziness. Moten reminds us that even as Fanon took an </w:t>
      </w:r>
      <w:r w:rsidRPr="009264B8">
        <w:rPr>
          <w:rStyle w:val="StyleUnderline"/>
          <w:highlight w:val="cyan"/>
        </w:rPr>
        <w:t>anti-colonial stance</w:t>
      </w:r>
      <w:r w:rsidRPr="009264B8">
        <w:rPr>
          <w:sz w:val="16"/>
        </w:rPr>
        <w:t>, he knew that it “</w:t>
      </w:r>
      <w:r w:rsidRPr="009264B8">
        <w:rPr>
          <w:rStyle w:val="StyleUnderline"/>
          <w:highlight w:val="cyan"/>
        </w:rPr>
        <w:t>looks crazy</w:t>
      </w:r>
      <w:r w:rsidRPr="009264B8">
        <w:rPr>
          <w:rStyle w:val="StyleUnderline"/>
        </w:rPr>
        <w:t>”</w:t>
      </w:r>
      <w:r w:rsidRPr="009264B8">
        <w:rPr>
          <w:sz w:val="16"/>
        </w:rPr>
        <w:t xml:space="preserve"> but, Fanon, as a psychiatrist, also knew not to accept this organic </w:t>
      </w:r>
      <w:r w:rsidRPr="009264B8">
        <w:rPr>
          <w:rStyle w:val="StyleUnderline"/>
          <w:highlight w:val="cyan"/>
        </w:rPr>
        <w:t>division between the rational</w:t>
      </w:r>
      <w:r w:rsidRPr="009264B8">
        <w:rPr>
          <w:sz w:val="16"/>
        </w:rPr>
        <w:t xml:space="preserve"> and the crazy and he knew that it would be crazy for him not to take that stance in a world that </w:t>
      </w:r>
      <w:r w:rsidRPr="009264B8">
        <w:rPr>
          <w:rStyle w:val="StyleUnderline"/>
          <w:highlight w:val="cyan"/>
        </w:rPr>
        <w:t>had assigned</w:t>
      </w:r>
      <w:r w:rsidRPr="009264B8">
        <w:rPr>
          <w:sz w:val="16"/>
        </w:rPr>
        <w:t xml:space="preserve"> to him the role of the unreal, the primitive and the wild. Fanon, according to Moten, wants not the end of colonialism but the end of the standpoint from which colonialism makes sense. </w:t>
      </w:r>
      <w:proofErr w:type="gramStart"/>
      <w:r w:rsidRPr="009264B8">
        <w:rPr>
          <w:sz w:val="16"/>
        </w:rPr>
        <w:t>In order to</w:t>
      </w:r>
      <w:proofErr w:type="gramEnd"/>
      <w:r w:rsidRPr="009264B8">
        <w:rPr>
          <w:sz w:val="16"/>
        </w:rPr>
        <w:t xml:space="preserve"> bring colonialism to an end then, one does not speak truth to power, one </w:t>
      </w:r>
      <w:proofErr w:type="gramStart"/>
      <w:r w:rsidRPr="009264B8">
        <w:rPr>
          <w:sz w:val="16"/>
        </w:rPr>
        <w:t>has to</w:t>
      </w:r>
      <w:proofErr w:type="gramEnd"/>
      <w:r w:rsidRPr="009264B8">
        <w:rPr>
          <w:sz w:val="16"/>
        </w:rPr>
        <w:t xml:space="preserve"> inhabit the crazy, nonsensical, ranting language of the other, the other who has been rendered a nonentity by colonialism. Indeed, blackness, for Moten and Harney by way of Fanon, is the willingness to be in the space that has been abandoned by colonialism, by rule, by order. Moten takes us there, saying of Fanon fnally: “Eventually, I believe, he comes to believe in the world, which is to say the other world, where we inhabit and maybe even cultivate this absence, this place which shows up here and now, in the sovereign’s space and time, as absence, darkness, death, things which are not (as John Donne would say).” Te </w:t>
      </w:r>
      <w:r w:rsidRPr="009264B8">
        <w:rPr>
          <w:rStyle w:val="StyleUnderline"/>
          <w:highlight w:val="cyan"/>
        </w:rPr>
        <w:t>path to the wild beyond is paved with refusal</w:t>
      </w:r>
      <w:r w:rsidRPr="009264B8">
        <w:rPr>
          <w:sz w:val="16"/>
        </w:rPr>
        <w:t xml:space="preserve">. In Te Undercommons if we begin anywhere, </w:t>
      </w:r>
      <w:r w:rsidRPr="009264B8">
        <w:rPr>
          <w:rStyle w:val="StyleUnderline"/>
          <w:highlight w:val="cyan"/>
        </w:rPr>
        <w:t>we begin</w:t>
      </w:r>
      <w:r w:rsidRPr="009264B8">
        <w:rPr>
          <w:rStyle w:val="StyleUnderline"/>
        </w:rPr>
        <w:t xml:space="preserve"> </w:t>
      </w:r>
      <w:r w:rsidRPr="009264B8">
        <w:rPr>
          <w:rStyle w:val="StyleUnderline"/>
          <w:highlight w:val="cyan"/>
        </w:rPr>
        <w:t>with the right to refuse what has been refused</w:t>
      </w:r>
      <w:r w:rsidRPr="009264B8">
        <w:rPr>
          <w:sz w:val="16"/>
        </w:rPr>
        <w:t xml:space="preserve"> to you. Citing Gayatri Spivak, Moten and Harney call </w:t>
      </w:r>
      <w:r w:rsidRPr="009264B8">
        <w:rPr>
          <w:rStyle w:val="StyleUnderline"/>
          <w:highlight w:val="cyan"/>
        </w:rPr>
        <w:t>this refusal the “first right</w:t>
      </w:r>
      <w:r w:rsidRPr="009264B8">
        <w:rPr>
          <w:sz w:val="16"/>
        </w:rPr>
        <w:t>” and it is a game-changing kind of</w:t>
      </w:r>
      <w:r w:rsidRPr="009264B8">
        <w:rPr>
          <w:rStyle w:val="StyleUnderline"/>
        </w:rPr>
        <w:t xml:space="preserve"> </w:t>
      </w:r>
      <w:r w:rsidRPr="009264B8">
        <w:rPr>
          <w:rStyle w:val="StyleUnderline"/>
          <w:highlight w:val="cyan"/>
        </w:rPr>
        <w:t>refusal</w:t>
      </w:r>
      <w:r w:rsidRPr="009264B8">
        <w:rPr>
          <w:rStyle w:val="StyleUnderline"/>
        </w:rPr>
        <w:t xml:space="preserve"> </w:t>
      </w:r>
      <w:r w:rsidRPr="009264B8">
        <w:rPr>
          <w:sz w:val="16"/>
        </w:rPr>
        <w:t xml:space="preserve">in that it </w:t>
      </w:r>
      <w:r w:rsidRPr="009264B8">
        <w:rPr>
          <w:rStyle w:val="StyleUnderline"/>
          <w:highlight w:val="cyan"/>
        </w:rPr>
        <w:t>signals the refusal of the choices</w:t>
      </w:r>
      <w:r w:rsidRPr="009264B8">
        <w:rPr>
          <w:sz w:val="16"/>
        </w:rPr>
        <w:t xml:space="preserve"> as ofered. We can understand this refusal in terms that Chandan Reddy lays out in Freedom </w:t>
      </w:r>
      <w:proofErr w:type="gramStart"/>
      <w:r w:rsidRPr="009264B8">
        <w:rPr>
          <w:sz w:val="16"/>
        </w:rPr>
        <w:t>With</w:t>
      </w:r>
      <w:proofErr w:type="gramEnd"/>
      <w:r w:rsidRPr="009264B8">
        <w:rPr>
          <w:sz w:val="16"/>
        </w:rPr>
        <w:t xml:space="preserve"> Violence (2011) – for Reddy, </w:t>
      </w:r>
      <w:r w:rsidRPr="009264B8">
        <w:rPr>
          <w:rStyle w:val="StyleUnderline"/>
          <w:highlight w:val="cyan"/>
        </w:rPr>
        <w:t>gay marriage is the option</w:t>
      </w:r>
      <w:r w:rsidRPr="009264B8">
        <w:rPr>
          <w:rStyle w:val="StyleUnderline"/>
        </w:rPr>
        <w:t xml:space="preserve"> </w:t>
      </w:r>
      <w:r w:rsidRPr="009264B8">
        <w:rPr>
          <w:rStyle w:val="StyleUnderline"/>
          <w:highlight w:val="cyan"/>
        </w:rPr>
        <w:t>that cannot be opposed</w:t>
      </w:r>
      <w:r w:rsidRPr="009264B8">
        <w:rPr>
          <w:sz w:val="16"/>
        </w:rPr>
        <w:t xml:space="preserve"> in the ballot box. While we can circulate multiple critiques of gay marriage in terms of its institutionalization of intimacy, when you arrive at the ballot box, pen in hand, </w:t>
      </w:r>
      <w:r w:rsidRPr="009264B8">
        <w:rPr>
          <w:rStyle w:val="StyleUnderline"/>
          <w:highlight w:val="cyan"/>
        </w:rPr>
        <w:t>you only get</w:t>
      </w:r>
      <w:r w:rsidRPr="009264B8">
        <w:rPr>
          <w:sz w:val="16"/>
        </w:rPr>
        <w:t xml:space="preserve"> to check </w:t>
      </w:r>
      <w:r w:rsidRPr="009264B8">
        <w:rPr>
          <w:rStyle w:val="StyleUnderline"/>
        </w:rPr>
        <w:t>“</w:t>
      </w:r>
      <w:r w:rsidRPr="009264B8">
        <w:rPr>
          <w:rStyle w:val="StyleUnderline"/>
          <w:highlight w:val="cyan"/>
        </w:rPr>
        <w:t>yes” or “no”</w:t>
      </w:r>
      <w:r w:rsidRPr="009264B8">
        <w:rPr>
          <w:sz w:val="16"/>
        </w:rPr>
        <w:t xml:space="preserve"> and the </w:t>
      </w:r>
      <w:r w:rsidRPr="009264B8">
        <w:rPr>
          <w:rStyle w:val="StyleUnderline"/>
          <w:highlight w:val="cyan"/>
        </w:rPr>
        <w:t>no,</w:t>
      </w:r>
      <w:r w:rsidRPr="009264B8">
        <w:rPr>
          <w:sz w:val="16"/>
        </w:rPr>
        <w:t xml:space="preserve"> in this case, could be </w:t>
      </w:r>
      <w:r w:rsidRPr="009264B8">
        <w:rPr>
          <w:rStyle w:val="StyleUnderline"/>
          <w:highlight w:val="cyan"/>
        </w:rPr>
        <w:t>more damning</w:t>
      </w:r>
      <w:r w:rsidRPr="009264B8">
        <w:rPr>
          <w:sz w:val="16"/>
        </w:rPr>
        <w:t xml:space="preserve"> than the yes. And so, </w:t>
      </w:r>
      <w:r w:rsidRPr="009264B8">
        <w:rPr>
          <w:rStyle w:val="StyleUnderline"/>
          <w:highlight w:val="cyan"/>
        </w:rPr>
        <w:t>you must refuse the choice</w:t>
      </w:r>
      <w:r w:rsidRPr="009264B8">
        <w:rPr>
          <w:rStyle w:val="StyleUnderline"/>
        </w:rPr>
        <w:t xml:space="preserve"> </w:t>
      </w:r>
      <w:r w:rsidRPr="009264B8">
        <w:rPr>
          <w:sz w:val="16"/>
        </w:rPr>
        <w:t xml:space="preserve">as ofered. Moten and Harney also study what it would mean to </w:t>
      </w:r>
      <w:r w:rsidRPr="009264B8">
        <w:rPr>
          <w:rStyle w:val="StyleUnderline"/>
          <w:highlight w:val="cyan"/>
        </w:rPr>
        <w:t>refuse</w:t>
      </w:r>
      <w:r w:rsidRPr="009264B8">
        <w:rPr>
          <w:rStyle w:val="StyleUnderline"/>
        </w:rPr>
        <w:t xml:space="preserve"> </w:t>
      </w:r>
      <w:r w:rsidRPr="009264B8">
        <w:rPr>
          <w:sz w:val="16"/>
        </w:rPr>
        <w:t>what they term “</w:t>
      </w:r>
      <w:r w:rsidRPr="009264B8">
        <w:rPr>
          <w:rStyle w:val="StyleUnderline"/>
          <w:highlight w:val="cyan"/>
        </w:rPr>
        <w:t>the call to order</w:t>
      </w:r>
      <w:r w:rsidRPr="009264B8">
        <w:rPr>
          <w:sz w:val="16"/>
        </w:rPr>
        <w:t xml:space="preserve">.” And what would it mean, furthermore, THE WILD BEYOND 9 to refuse to call others to order, to refuse interpellation and the reinstantiation of the law. </w:t>
      </w:r>
      <w:r w:rsidRPr="009264B8">
        <w:rPr>
          <w:rStyle w:val="StyleUnderline"/>
          <w:highlight w:val="cyan"/>
        </w:rPr>
        <w:t>When we refuse</w:t>
      </w:r>
      <w:r w:rsidRPr="009264B8">
        <w:rPr>
          <w:sz w:val="16"/>
        </w:rPr>
        <w:t xml:space="preserve">, Moten and Harney suggest, we </w:t>
      </w:r>
      <w:r w:rsidRPr="009264B8">
        <w:rPr>
          <w:rStyle w:val="StyleUnderline"/>
          <w:highlight w:val="cyan"/>
        </w:rPr>
        <w:t>create dissonance</w:t>
      </w:r>
      <w:r w:rsidRPr="009264B8">
        <w:rPr>
          <w:sz w:val="16"/>
        </w:rPr>
        <w:t xml:space="preserve"> and more importantly</w:t>
      </w:r>
      <w:r w:rsidRPr="009264B8">
        <w:rPr>
          <w:sz w:val="16"/>
          <w:highlight w:val="cyan"/>
        </w:rPr>
        <w:t xml:space="preserve">, </w:t>
      </w:r>
      <w:r w:rsidRPr="009264B8">
        <w:rPr>
          <w:rStyle w:val="StyleUnderline"/>
          <w:highlight w:val="cyan"/>
        </w:rPr>
        <w:t>we allow dissonance to continue –</w:t>
      </w:r>
      <w:r w:rsidRPr="009264B8">
        <w:rPr>
          <w:rStyle w:val="StyleUnderline"/>
        </w:rPr>
        <w:t xml:space="preserve"> </w:t>
      </w:r>
      <w:r w:rsidRPr="009264B8">
        <w:rPr>
          <w:rStyle w:val="StyleUnderline"/>
          <w:highlight w:val="cyan"/>
        </w:rPr>
        <w:t>when we enter a classroom and we refuse</w:t>
      </w:r>
      <w:r w:rsidRPr="009264B8">
        <w:rPr>
          <w:sz w:val="16"/>
        </w:rPr>
        <w:t xml:space="preserve"> to call it to order, </w:t>
      </w:r>
      <w:r w:rsidRPr="009264B8">
        <w:rPr>
          <w:rStyle w:val="StyleUnderline"/>
          <w:highlight w:val="cyan"/>
        </w:rPr>
        <w:t>we</w:t>
      </w:r>
      <w:r w:rsidRPr="009264B8">
        <w:rPr>
          <w:rStyle w:val="StyleUnderline"/>
        </w:rPr>
        <w:t xml:space="preserve"> </w:t>
      </w:r>
      <w:r w:rsidRPr="009264B8">
        <w:rPr>
          <w:sz w:val="16"/>
        </w:rPr>
        <w:t xml:space="preserve">are allowing </w:t>
      </w:r>
      <w:r w:rsidRPr="009264B8">
        <w:rPr>
          <w:rStyle w:val="StyleUnderline"/>
          <w:highlight w:val="cyan"/>
        </w:rPr>
        <w:t>study</w:t>
      </w:r>
      <w:r w:rsidRPr="009264B8">
        <w:rPr>
          <w:sz w:val="16"/>
        </w:rPr>
        <w:t xml:space="preserve"> to continue, dissonant study perhaps, </w:t>
      </w:r>
      <w:r w:rsidRPr="009264B8">
        <w:rPr>
          <w:rStyle w:val="StyleUnderline"/>
          <w:highlight w:val="cyan"/>
        </w:rPr>
        <w:t>disorganized</w:t>
      </w:r>
      <w:r w:rsidRPr="009264B8">
        <w:rPr>
          <w:sz w:val="16"/>
        </w:rPr>
        <w:t xml:space="preserve"> study, but study that precedes our call and will continue after we have left the room.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 And so, when we refuse the call to order – the teacher picking up the book, the conductor raising his baton, the speaker asking for silence, the torturer tightening the noose – we refuse order as the distinction between noise and music, chatter and knowledge, pain and truth Tese kinds of examples get to the heart of Moten and Harney’s world of the undercommons – the undercommons is not a realm where </w:t>
      </w:r>
      <w:r w:rsidRPr="009264B8">
        <w:rPr>
          <w:rStyle w:val="StyleUnderline"/>
          <w:highlight w:val="cyan"/>
        </w:rPr>
        <w:t>we rebel and we create critique</w:t>
      </w:r>
      <w:r w:rsidRPr="009264B8">
        <w:rPr>
          <w:sz w:val="16"/>
        </w:rPr>
        <w:t xml:space="preserve">; it is not a place where we “take arms against a sea of troubles/and by opposing end them.” Te undercommons is a space and time which is always here. </w:t>
      </w:r>
      <w:r w:rsidRPr="009264B8">
        <w:rPr>
          <w:rStyle w:val="StyleUnderline"/>
          <w:highlight w:val="cyan"/>
        </w:rPr>
        <w:t>Our goal</w:t>
      </w:r>
      <w:r w:rsidRPr="009264B8">
        <w:rPr>
          <w:rStyle w:val="StyleUnderline"/>
        </w:rPr>
        <w:t xml:space="preserve"> </w:t>
      </w:r>
      <w:r w:rsidRPr="009264B8">
        <w:rPr>
          <w:sz w:val="16"/>
        </w:rPr>
        <w:t xml:space="preserve">– and the “we” is always the right mode of address here – </w:t>
      </w:r>
      <w:r w:rsidRPr="009264B8">
        <w:rPr>
          <w:rStyle w:val="StyleUnderline"/>
          <w:highlight w:val="cyan"/>
        </w:rPr>
        <w:t>is</w:t>
      </w:r>
      <w:r w:rsidRPr="009264B8">
        <w:rPr>
          <w:sz w:val="16"/>
        </w:rPr>
        <w:t xml:space="preserve"> not to end </w:t>
      </w:r>
      <w:r w:rsidRPr="009264B8">
        <w:rPr>
          <w:rStyle w:val="StyleUnderline"/>
          <w:highlight w:val="cyan"/>
        </w:rPr>
        <w:t>the troubles</w:t>
      </w:r>
      <w:r w:rsidRPr="009264B8">
        <w:rPr>
          <w:sz w:val="16"/>
        </w:rPr>
        <w:t xml:space="preserve"> but </w:t>
      </w:r>
      <w:r w:rsidRPr="009264B8">
        <w:rPr>
          <w:rStyle w:val="StyleUnderline"/>
          <w:highlight w:val="cyan"/>
        </w:rPr>
        <w:t>to end the world</w:t>
      </w:r>
      <w:r w:rsidRPr="009264B8">
        <w:rPr>
          <w:sz w:val="16"/>
        </w:rPr>
        <w:t xml:space="preserve"> that created those </w:t>
      </w:r>
      <w:proofErr w:type="gramStart"/>
      <w:r w:rsidRPr="009264B8">
        <w:rPr>
          <w:sz w:val="16"/>
        </w:rPr>
        <w:t>particular troubles</w:t>
      </w:r>
      <w:proofErr w:type="gramEnd"/>
      <w:r w:rsidRPr="009264B8">
        <w:rPr>
          <w:sz w:val="16"/>
        </w:rPr>
        <w:t xml:space="preserve"> as the ones that must be opposed. Moten and Harney refuse the logic that stages refusal as inactivity, as the absence of a plan and as a mode of stalling real politics. Moten and Harney tell us to listen to the noise we make and to refuse the ofers we </w:t>
      </w:r>
      <w:r w:rsidRPr="009264B8">
        <w:rPr>
          <w:rStyle w:val="StyleUnderline"/>
        </w:rPr>
        <w:t>receive to shape that noise into “music.”</w:t>
      </w:r>
    </w:p>
    <w:p w14:paraId="746D267D" w14:textId="77777777" w:rsidR="00D52979" w:rsidRPr="009264B8" w:rsidRDefault="00D52979" w:rsidP="00D52979"/>
    <w:p w14:paraId="2DB4C2CD" w14:textId="77777777" w:rsidR="00D52979" w:rsidRPr="009264B8" w:rsidRDefault="00D52979" w:rsidP="00D52979">
      <w:pPr>
        <w:pStyle w:val="Heading1"/>
        <w:rPr>
          <w:rFonts w:cstheme="majorHAnsi"/>
          <w:sz w:val="56"/>
          <w:szCs w:val="36"/>
        </w:rPr>
      </w:pPr>
      <w:r w:rsidRPr="009264B8">
        <w:rPr>
          <w:rFonts w:cstheme="majorHAnsi"/>
          <w:sz w:val="56"/>
          <w:szCs w:val="36"/>
        </w:rPr>
        <w:t>OFF</w:t>
      </w:r>
    </w:p>
    <w:p w14:paraId="29CFD1BA" w14:textId="77777777" w:rsidR="00954BB5" w:rsidRDefault="00954BB5" w:rsidP="00954BB5">
      <w:pPr>
        <w:pStyle w:val="Heading4"/>
      </w:pPr>
      <w:r w:rsidRPr="009264B8">
        <w:t xml:space="preserve">The United States Federal Government should </w:t>
      </w:r>
      <w:r>
        <w:t xml:space="preserve">protect secondary strikes </w:t>
      </w:r>
    </w:p>
    <w:p w14:paraId="24AD9EC5" w14:textId="77777777" w:rsidR="00954BB5" w:rsidRPr="009264B8" w:rsidRDefault="00954BB5" w:rsidP="00954BB5">
      <w:pPr>
        <w:pStyle w:val="Heading4"/>
      </w:pPr>
      <w:r w:rsidRPr="009264B8">
        <w:t xml:space="preserve">Learning about the </w:t>
      </w:r>
      <w:r w:rsidRPr="009264B8">
        <w:rPr>
          <w:u w:val="single"/>
        </w:rPr>
        <w:t>benefits</w:t>
      </w:r>
      <w:r w:rsidRPr="009264B8">
        <w:t xml:space="preserve"> of unions </w:t>
      </w:r>
      <w:r w:rsidRPr="009264B8">
        <w:rPr>
          <w:u w:val="single"/>
        </w:rPr>
        <w:t>causally</w:t>
      </w:r>
      <w:r w:rsidRPr="009264B8">
        <w:t xml:space="preserve"> makes students more likely to join a union and less racist.</w:t>
      </w:r>
    </w:p>
    <w:p w14:paraId="33B0A902" w14:textId="77777777" w:rsidR="00954BB5" w:rsidRPr="009264B8" w:rsidRDefault="00954BB5" w:rsidP="00954BB5">
      <w:r w:rsidRPr="009264B8">
        <w:rPr>
          <w:rStyle w:val="Style13ptBold"/>
        </w:rPr>
        <w:t>Kamphorst ’25</w:t>
      </w:r>
      <w:r w:rsidRPr="009264B8">
        <w:t xml:space="preserve"> [Jonne and Roxanne Rahnama; May 22; Postdoctoral Scholar, Stanford University’s Politics and Social Change Lab, Ph.D. in Politics Science from the European University Institute; Provostial Fellow and Lecturer in the Department of Political Science at Stanford University, Ph.D. in Politics from New York University; “Education for Mobilization: The Effects of Knowledge About Labor History on Union Support,” https://papers.ssrn.com/sol3/papers.cfm?abstract_id=5265353]</w:t>
      </w:r>
    </w:p>
    <w:p w14:paraId="1B508978" w14:textId="77777777" w:rsidR="00954BB5" w:rsidRPr="009264B8" w:rsidRDefault="00954BB5" w:rsidP="00954BB5">
      <w:pPr>
        <w:rPr>
          <w:sz w:val="16"/>
          <w:szCs w:val="16"/>
        </w:rPr>
      </w:pPr>
      <w:r w:rsidRPr="009264B8">
        <w:rPr>
          <w:sz w:val="16"/>
          <w:szCs w:val="16"/>
        </w:rPr>
        <w:t xml:space="preserve">Here, </w:t>
      </w:r>
      <w:r w:rsidRPr="009264B8">
        <w:rPr>
          <w:rStyle w:val="StyleUnderline"/>
        </w:rPr>
        <w:t>we</w:t>
      </w:r>
      <w:r w:rsidRPr="009264B8">
        <w:rPr>
          <w:sz w:val="16"/>
          <w:szCs w:val="16"/>
        </w:rPr>
        <w:t xml:space="preserve"> propose a novel, complementary explanation for the weak support for the labor movement in the U.S. and </w:t>
      </w:r>
      <w:r w:rsidRPr="009264B8">
        <w:rPr>
          <w:rStyle w:val="StyleUnderline"/>
        </w:rPr>
        <w:t>argue that</w:t>
      </w:r>
      <w:r w:rsidRPr="009264B8">
        <w:rPr>
          <w:sz w:val="16"/>
          <w:szCs w:val="16"/>
        </w:rPr>
        <w:t xml:space="preserve"> these </w:t>
      </w:r>
      <w:r w:rsidRPr="009264B8">
        <w:rPr>
          <w:rStyle w:val="Emphasis"/>
          <w:highlight w:val="cyan"/>
        </w:rPr>
        <w:t>two trends</w:t>
      </w:r>
      <w:r w:rsidRPr="009264B8">
        <w:rPr>
          <w:rStyle w:val="StyleUnderline"/>
          <w:highlight w:val="cyan"/>
        </w:rPr>
        <w:t xml:space="preserve"> are </w:t>
      </w:r>
      <w:r w:rsidRPr="009264B8">
        <w:rPr>
          <w:rStyle w:val="Emphasis"/>
          <w:szCs w:val="28"/>
          <w:highlight w:val="cyan"/>
        </w:rPr>
        <w:t>causally</w:t>
      </w:r>
      <w:r w:rsidRPr="009264B8">
        <w:rPr>
          <w:rStyle w:val="StyleUnderline"/>
          <w:highlight w:val="cyan"/>
        </w:rPr>
        <w:t xml:space="preserve"> related</w:t>
      </w:r>
      <w:r w:rsidRPr="009264B8">
        <w:rPr>
          <w:rStyle w:val="StyleUnderline"/>
        </w:rPr>
        <w:t xml:space="preserve">: the </w:t>
      </w:r>
      <w:r w:rsidRPr="009264B8">
        <w:rPr>
          <w:rStyle w:val="Emphasis"/>
          <w:highlight w:val="cyan"/>
        </w:rPr>
        <w:t>lack of education</w:t>
      </w:r>
      <w:r w:rsidRPr="009264B8">
        <w:rPr>
          <w:rStyle w:val="StyleUnderline"/>
          <w:highlight w:val="cyan"/>
        </w:rPr>
        <w:t xml:space="preserve"> about </w:t>
      </w:r>
      <w:r w:rsidRPr="009264B8">
        <w:rPr>
          <w:rStyle w:val="Emphasis"/>
          <w:highlight w:val="cyan"/>
        </w:rPr>
        <w:t>labor histories</w:t>
      </w:r>
      <w:r w:rsidRPr="009264B8">
        <w:rPr>
          <w:rStyle w:val="StyleUnderline"/>
        </w:rPr>
        <w:t xml:space="preserve"> in the U.S. </w:t>
      </w:r>
      <w:r w:rsidRPr="009264B8">
        <w:rPr>
          <w:rStyle w:val="Emphasis"/>
          <w:highlight w:val="cyan"/>
        </w:rPr>
        <w:t>impedes</w:t>
      </w:r>
      <w:r w:rsidRPr="009264B8">
        <w:rPr>
          <w:rStyle w:val="StyleUnderline"/>
        </w:rPr>
        <w:t xml:space="preserve"> current </w:t>
      </w:r>
      <w:r w:rsidRPr="009264B8">
        <w:rPr>
          <w:rStyle w:val="Emphasis"/>
          <w:highlight w:val="cyan"/>
        </w:rPr>
        <w:t>coalition formation</w:t>
      </w:r>
      <w:r w:rsidRPr="009264B8">
        <w:rPr>
          <w:rStyle w:val="StyleUnderline"/>
          <w:highlight w:val="cyan"/>
        </w:rPr>
        <w:t xml:space="preserve"> along </w:t>
      </w:r>
      <w:r w:rsidRPr="009264B8">
        <w:rPr>
          <w:rStyle w:val="Emphasis"/>
          <w:highlight w:val="cyan"/>
        </w:rPr>
        <w:t>class lines</w:t>
      </w:r>
      <w:r w:rsidRPr="009264B8">
        <w:rPr>
          <w:rStyle w:val="StyleUnderline"/>
        </w:rPr>
        <w:t xml:space="preserve"> and support for the labor movement</w:t>
      </w:r>
      <w:r w:rsidRPr="009264B8">
        <w:rPr>
          <w:sz w:val="16"/>
          <w:szCs w:val="16"/>
        </w:rPr>
        <w:t xml:space="preserve">.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w:t>
      </w:r>
      <w:proofErr w:type="gramStart"/>
      <w:r w:rsidRPr="009264B8">
        <w:rPr>
          <w:sz w:val="16"/>
          <w:szCs w:val="16"/>
        </w:rPr>
        <w:t>members’</w:t>
      </w:r>
      <w:proofErr w:type="gramEnd"/>
      <w:r w:rsidRPr="009264B8">
        <w:rPr>
          <w:sz w:val="16"/>
          <w:szCs w:val="16"/>
        </w:rPr>
        <w:t xml:space="preserve">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7BB68EF7" w14:textId="77777777" w:rsidR="00954BB5" w:rsidRPr="009264B8" w:rsidRDefault="00954BB5" w:rsidP="00954BB5">
      <w:pPr>
        <w:rPr>
          <w:sz w:val="2"/>
          <w:szCs w:val="2"/>
        </w:rPr>
      </w:pPr>
      <w:r w:rsidRPr="009264B8">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w:t>
      </w:r>
      <w:proofErr w:type="gramStart"/>
      <w:r w:rsidRPr="009264B8">
        <w:rPr>
          <w:sz w:val="2"/>
          <w:szCs w:val="2"/>
        </w:rPr>
        <w:t>a number of</w:t>
      </w:r>
      <w:proofErr w:type="gramEnd"/>
      <w:r w:rsidRPr="009264B8">
        <w:rPr>
          <w:sz w:val="2"/>
          <w:szCs w:val="2"/>
        </w:rPr>
        <w:t xml:space="preserve">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9264B8">
        <w:rPr>
          <w:sz w:val="2"/>
          <w:szCs w:val="2"/>
        </w:rPr>
        <w:t>a majority of</w:t>
      </w:r>
      <w:proofErr w:type="gramEnd"/>
      <w:r w:rsidRPr="009264B8">
        <w:rPr>
          <w:sz w:val="2"/>
          <w:szCs w:val="2"/>
        </w:rPr>
        <w:t xml:space="preserve">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w:t>
      </w:r>
      <w:proofErr w:type="gramStart"/>
      <w:r w:rsidRPr="009264B8">
        <w:rPr>
          <w:sz w:val="2"/>
          <w:szCs w:val="2"/>
        </w:rPr>
        <w:t>class based</w:t>
      </w:r>
      <w:proofErr w:type="gramEnd"/>
      <w:r w:rsidRPr="009264B8">
        <w:rPr>
          <w:sz w:val="2"/>
          <w:szCs w:val="2"/>
        </w:rPr>
        <w:t xml:space="preserve">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w:t>
      </w:r>
      <w:proofErr w:type="gramStart"/>
      <w:r w:rsidRPr="009264B8">
        <w:rPr>
          <w:sz w:val="2"/>
          <w:szCs w:val="2"/>
        </w:rPr>
        <w:t>particular challenges</w:t>
      </w:r>
      <w:proofErr w:type="gramEnd"/>
      <w:r w:rsidRPr="009264B8">
        <w:rPr>
          <w:sz w:val="2"/>
          <w:szCs w:val="2"/>
        </w:rPr>
        <w:t xml:space="preserve">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w:t>
      </w:r>
      <w:proofErr w:type="gramStart"/>
      <w:r w:rsidRPr="009264B8">
        <w:rPr>
          <w:sz w:val="2"/>
          <w:szCs w:val="2"/>
        </w:rPr>
        <w:t>The</w:t>
      </w:r>
      <w:proofErr w:type="gramEnd"/>
      <w:r w:rsidRPr="009264B8">
        <w:rPr>
          <w:sz w:val="2"/>
          <w:szCs w:val="2"/>
        </w:rPr>
        <w:t xml:space="preserv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w:t>
      </w:r>
      <w:proofErr w:type="gramStart"/>
      <w:r w:rsidRPr="009264B8">
        <w:rPr>
          <w:sz w:val="2"/>
          <w:szCs w:val="2"/>
        </w:rPr>
        <w:t>active</w:t>
      </w:r>
      <w:proofErr w:type="gramEnd"/>
      <w:r w:rsidRPr="009264B8">
        <w:rPr>
          <w:sz w:val="2"/>
          <w:szCs w:val="2"/>
        </w:rPr>
        <w:t xml:space="preser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w:t>
      </w:r>
      <w:proofErr w:type="gramStart"/>
      <w:r w:rsidRPr="009264B8">
        <w:rPr>
          <w:sz w:val="2"/>
          <w:szCs w:val="2"/>
        </w:rPr>
        <w:t>5-minute long</w:t>
      </w:r>
      <w:proofErr w:type="gramEnd"/>
      <w:r w:rsidRPr="009264B8">
        <w:rPr>
          <w:sz w:val="2"/>
          <w:szCs w:val="2"/>
        </w:rPr>
        <w:t xml:space="preserve">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w:t>
      </w:r>
      <w:proofErr w:type="gramStart"/>
      <w:r w:rsidRPr="009264B8">
        <w:rPr>
          <w:sz w:val="2"/>
          <w:szCs w:val="2"/>
        </w:rPr>
        <w:t>In</w:t>
      </w:r>
      <w:proofErr w:type="gramEnd"/>
      <w:r w:rsidRPr="009264B8">
        <w:rPr>
          <w:sz w:val="2"/>
          <w:szCs w:val="2"/>
        </w:rPr>
        <w:t xml:space="preserve"> the first of the main treatment conditions on labor history, respondents watched a brief video on the </w:t>
      </w:r>
      <w:proofErr w:type="gramStart"/>
      <w:r w:rsidRPr="009264B8">
        <w:rPr>
          <w:sz w:val="2"/>
          <w:szCs w:val="2"/>
        </w:rPr>
        <w:t>aforementioned Southern</w:t>
      </w:r>
      <w:proofErr w:type="gramEnd"/>
      <w:r w:rsidRPr="009264B8">
        <w:rPr>
          <w:sz w:val="2"/>
          <w:szCs w:val="2"/>
        </w:rPr>
        <w:t xml:space="preserve">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w:t>
      </w:r>
      <w:proofErr w:type="gramStart"/>
      <w:r w:rsidRPr="009264B8">
        <w:rPr>
          <w:sz w:val="2"/>
          <w:szCs w:val="2"/>
        </w:rPr>
        <w:t>In</w:t>
      </w:r>
      <w:proofErr w:type="gramEnd"/>
      <w:r w:rsidRPr="009264B8">
        <w:rPr>
          <w:sz w:val="2"/>
          <w:szCs w:val="2"/>
        </w:rPr>
        <w:t xml:space="preserve">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w:t>
      </w:r>
      <w:proofErr w:type="gramStart"/>
      <w:r w:rsidRPr="009264B8">
        <w:rPr>
          <w:sz w:val="2"/>
          <w:szCs w:val="2"/>
        </w:rPr>
        <w:t>From</w:t>
      </w:r>
      <w:proofErr w:type="gramEnd"/>
      <w:r w:rsidRPr="009264B8">
        <w:rPr>
          <w:sz w:val="2"/>
          <w:szCs w:val="2"/>
        </w:rPr>
        <w:t xml:space="preserve"> April 11 to May 16, 2024, we recruited 2212 participants via Cint to the study. We included participants who passed two pre-treatment, pre-registered attention checks. As discussed, the sample consisted only of white, </w:t>
      </w:r>
      <w:proofErr w:type="gramStart"/>
      <w:r w:rsidRPr="009264B8">
        <w:rPr>
          <w:sz w:val="2"/>
          <w:szCs w:val="2"/>
        </w:rPr>
        <w:t>non college</w:t>
      </w:r>
      <w:proofErr w:type="gramEnd"/>
      <w:r w:rsidRPr="009264B8">
        <w:rPr>
          <w:sz w:val="2"/>
          <w:szCs w:val="2"/>
        </w:rPr>
        <w:t xml:space="preserv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w:t>
      </w:r>
      <w:proofErr w:type="gramStart"/>
      <w:r w:rsidRPr="009264B8">
        <w:rPr>
          <w:sz w:val="2"/>
          <w:szCs w:val="2"/>
        </w:rPr>
        <w:t>Information</w:t>
      </w:r>
      <w:proofErr w:type="gramEnd"/>
      <w:r w:rsidRPr="009264B8">
        <w:rPr>
          <w:sz w:val="2"/>
          <w:szCs w:val="2"/>
        </w:rPr>
        <w:t xml:space="preserve">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w:t>
      </w:r>
      <w:r w:rsidRPr="009264B8">
        <w:rPr>
          <w:rFonts w:ascii="Cambria" w:hAnsi="Cambria" w:cs="Cambria"/>
          <w:sz w:val="2"/>
          <w:szCs w:val="2"/>
        </w:rPr>
        <w:t>ϵ</w:t>
      </w:r>
      <w:r w:rsidRPr="009264B8">
        <w:rPr>
          <w:sz w:val="2"/>
          <w:szCs w:val="2"/>
        </w:rPr>
        <w:t xml:space="preserve">i (1) where Di is coded according to the estimand of interest. When analyzing the effects of the treatment conditions on our different outcomes, we control for a battery of pretreatment, pre-registered control variables, captured by </w:t>
      </w:r>
      <w:proofErr w:type="gramStart"/>
      <w:r w:rsidRPr="009264B8">
        <w:rPr>
          <w:sz w:val="2"/>
          <w:szCs w:val="2"/>
        </w:rPr>
        <w:t>Xi ,</w:t>
      </w:r>
      <w:proofErr w:type="gramEnd"/>
      <w:r w:rsidRPr="009264B8">
        <w:rPr>
          <w:sz w:val="2"/>
          <w:szCs w:val="2"/>
        </w:rPr>
        <w:t xml:space="preserve">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w:t>
      </w:r>
      <w:proofErr w:type="gramStart"/>
      <w:r w:rsidRPr="009264B8">
        <w:rPr>
          <w:sz w:val="2"/>
          <w:szCs w:val="2"/>
        </w:rPr>
        <w:t>similar to</w:t>
      </w:r>
      <w:proofErr w:type="gramEnd"/>
      <w:r w:rsidRPr="009264B8">
        <w:rPr>
          <w:sz w:val="2"/>
          <w:szCs w:val="2"/>
        </w:rPr>
        <w:t xml:space="preserve">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w:t>
      </w:r>
      <w:proofErr w:type="gramStart"/>
      <w:r w:rsidRPr="009264B8">
        <w:rPr>
          <w:sz w:val="2"/>
          <w:szCs w:val="2"/>
        </w:rPr>
        <w:t>are</w:t>
      </w:r>
      <w:proofErr w:type="gramEnd"/>
      <w:r w:rsidRPr="009264B8">
        <w:rPr>
          <w:sz w:val="2"/>
          <w:szCs w:val="2"/>
        </w:rPr>
        <w:t xml:space="preserv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w:t>
      </w:r>
      <w:proofErr w:type="gramStart"/>
      <w:r w:rsidRPr="009264B8">
        <w:rPr>
          <w:sz w:val="2"/>
          <w:szCs w:val="2"/>
        </w:rPr>
        <w:t>randomization</w:t>
      </w:r>
      <w:proofErr w:type="gramEnd"/>
      <w:r w:rsidRPr="009264B8">
        <w:rPr>
          <w:sz w:val="2"/>
          <w:szCs w:val="2"/>
        </w:rPr>
        <w:t xml:space="preserve">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w:t>
      </w:r>
      <w:proofErr w:type="gramStart"/>
      <w:r w:rsidRPr="009264B8">
        <w:rPr>
          <w:sz w:val="2"/>
          <w:szCs w:val="2"/>
        </w:rPr>
        <w:t>all of</w:t>
      </w:r>
      <w:proofErr w:type="gramEnd"/>
      <w:r w:rsidRPr="009264B8">
        <w:rPr>
          <w:sz w:val="2"/>
          <w:szCs w:val="2"/>
        </w:rPr>
        <w:t xml:space="preserve">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w:t>
      </w:r>
      <w:proofErr w:type="gramStart"/>
      <w:r w:rsidRPr="009264B8">
        <w:rPr>
          <w:sz w:val="2"/>
          <w:szCs w:val="2"/>
        </w:rPr>
        <w:t>movement in particular</w:t>
      </w:r>
      <w:proofErr w:type="gramEnd"/>
      <w:r w:rsidRPr="009264B8">
        <w:rPr>
          <w:sz w:val="2"/>
          <w:szCs w:val="2"/>
        </w:rPr>
        <w:t xml:space="preserve">.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w:t>
      </w:r>
      <w:proofErr w:type="gramStart"/>
      <w:r w:rsidRPr="009264B8">
        <w:rPr>
          <w:sz w:val="2"/>
          <w:szCs w:val="2"/>
        </w:rPr>
        <w:t>us</w:t>
      </w:r>
      <w:proofErr w:type="gramEnd"/>
      <w:r w:rsidRPr="009264B8">
        <w:rPr>
          <w:sz w:val="2"/>
          <w:szCs w:val="2"/>
        </w:rPr>
        <w:t xml:space="preserve">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t>
      </w:r>
      <w:proofErr w:type="gramStart"/>
      <w:r w:rsidRPr="009264B8">
        <w:rPr>
          <w:sz w:val="2"/>
          <w:szCs w:val="2"/>
        </w:rPr>
        <w:t>would suggest</w:t>
      </w:r>
      <w:proofErr w:type="gramEnd"/>
      <w:r w:rsidRPr="009264B8">
        <w:rPr>
          <w:sz w:val="2"/>
          <w:szCs w:val="2"/>
        </w:rPr>
        <w:t xml:space="preserve">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259799C9" w14:textId="77777777" w:rsidR="00954BB5" w:rsidRPr="009264B8" w:rsidRDefault="00954BB5" w:rsidP="00954BB5">
      <w:pPr>
        <w:rPr>
          <w:sz w:val="16"/>
          <w:szCs w:val="16"/>
        </w:rPr>
      </w:pPr>
      <w:r w:rsidRPr="009264B8">
        <w:rPr>
          <w:sz w:val="16"/>
          <w:szCs w:val="16"/>
        </w:rPr>
        <w:t xml:space="preserve">Conclusion </w:t>
      </w:r>
    </w:p>
    <w:p w14:paraId="43F377D4" w14:textId="77777777" w:rsidR="00954BB5" w:rsidRPr="009264B8" w:rsidRDefault="00954BB5" w:rsidP="00954BB5">
      <w:pPr>
        <w:rPr>
          <w:sz w:val="16"/>
          <w:szCs w:val="16"/>
        </w:rPr>
      </w:pPr>
      <w:r w:rsidRPr="009264B8">
        <w:rPr>
          <w:sz w:val="16"/>
          <w:szCs w:val="16"/>
        </w:rPr>
        <w:t xml:space="preserve">Why </w:t>
      </w:r>
      <w:proofErr w:type="gramStart"/>
      <w:r w:rsidRPr="009264B8">
        <w:rPr>
          <w:sz w:val="16"/>
          <w:szCs w:val="16"/>
        </w:rPr>
        <w:t>is</w:t>
      </w:r>
      <w:proofErr w:type="gramEnd"/>
      <w:r w:rsidRPr="009264B8">
        <w:rPr>
          <w:sz w:val="16"/>
          <w:szCs w:val="16"/>
        </w:rPr>
        <w:t xml:space="preserve"> the American working-class, and particularly white workers in the South, less organized around class than their counterparts in other advanced democracies? Our study suggests that one overlooked answer lies in the absence of labor history education. </w:t>
      </w:r>
      <w:r w:rsidRPr="009264B8">
        <w:rPr>
          <w:rStyle w:val="StyleUnderline"/>
          <w:highlight w:val="cyan"/>
        </w:rPr>
        <w:t xml:space="preserve">Using a </w:t>
      </w:r>
      <w:r w:rsidRPr="009264B8">
        <w:rPr>
          <w:rStyle w:val="Emphasis"/>
          <w:highlight w:val="cyan"/>
        </w:rPr>
        <w:t>survey experiment</w:t>
      </w:r>
      <w:r w:rsidRPr="009264B8">
        <w:rPr>
          <w:rStyle w:val="StyleUnderline"/>
        </w:rPr>
        <w:t xml:space="preserve"> with a </w:t>
      </w:r>
      <w:r w:rsidRPr="009264B8">
        <w:rPr>
          <w:rStyle w:val="Emphasis"/>
        </w:rPr>
        <w:t>hard test population</w:t>
      </w:r>
      <w:r w:rsidRPr="009264B8">
        <w:rPr>
          <w:sz w:val="16"/>
          <w:szCs w:val="16"/>
        </w:rPr>
        <w:t>—</w:t>
      </w:r>
      <w:r w:rsidRPr="009264B8">
        <w:rPr>
          <w:rStyle w:val="Emphasis"/>
        </w:rPr>
        <w:t>white non-college educated adults</w:t>
      </w:r>
      <w:r w:rsidRPr="009264B8">
        <w:rPr>
          <w:rStyle w:val="StyleUnderline"/>
        </w:rPr>
        <w:t xml:space="preserve"> in the </w:t>
      </w:r>
      <w:r w:rsidRPr="009264B8">
        <w:rPr>
          <w:rStyle w:val="Emphasis"/>
        </w:rPr>
        <w:t>U.S. South</w:t>
      </w:r>
      <w:r w:rsidRPr="009264B8">
        <w:rPr>
          <w:sz w:val="16"/>
          <w:szCs w:val="16"/>
        </w:rPr>
        <w:t>—</w:t>
      </w:r>
      <w:r w:rsidRPr="009264B8">
        <w:rPr>
          <w:rStyle w:val="StyleUnderline"/>
          <w:highlight w:val="cyan"/>
        </w:rPr>
        <w:t>we find</w:t>
      </w:r>
      <w:r w:rsidRPr="009264B8">
        <w:rPr>
          <w:rStyle w:val="StyleUnderline"/>
        </w:rPr>
        <w:t xml:space="preserve"> that </w:t>
      </w:r>
      <w:r w:rsidRPr="009264B8">
        <w:rPr>
          <w:rStyle w:val="Emphasis"/>
          <w:highlight w:val="cyan"/>
        </w:rPr>
        <w:t>exposure</w:t>
      </w:r>
      <w:r w:rsidRPr="009264B8">
        <w:rPr>
          <w:rStyle w:val="StyleUnderline"/>
          <w:highlight w:val="cyan"/>
        </w:rPr>
        <w:t xml:space="preserve"> to </w:t>
      </w:r>
      <w:r w:rsidRPr="009264B8">
        <w:rPr>
          <w:rStyle w:val="Emphasis"/>
          <w:highlight w:val="cyan"/>
        </w:rPr>
        <w:t>labor</w:t>
      </w:r>
      <w:r w:rsidRPr="009264B8">
        <w:rPr>
          <w:rStyle w:val="Emphasis"/>
        </w:rPr>
        <w:t xml:space="preserve"> </w:t>
      </w:r>
      <w:r w:rsidRPr="009264B8">
        <w:rPr>
          <w:rStyle w:val="Emphasis"/>
          <w:highlight w:val="cyan"/>
        </w:rPr>
        <w:t>history</w:t>
      </w:r>
      <w:r w:rsidRPr="009264B8">
        <w:rPr>
          <w:rStyle w:val="StyleUnderline"/>
          <w:highlight w:val="cyan"/>
        </w:rPr>
        <w:t>, including</w:t>
      </w:r>
      <w:r w:rsidRPr="009264B8">
        <w:rPr>
          <w:rStyle w:val="StyleUnderline"/>
        </w:rPr>
        <w:t xml:space="preserve"> examples of </w:t>
      </w:r>
      <w:r w:rsidRPr="009264B8">
        <w:rPr>
          <w:rStyle w:val="Emphasis"/>
          <w:highlight w:val="cyan"/>
        </w:rPr>
        <w:t>biracial organizing</w:t>
      </w:r>
      <w:r w:rsidRPr="009264B8">
        <w:rPr>
          <w:rStyle w:val="StyleUnderline"/>
          <w:highlight w:val="cyan"/>
        </w:rPr>
        <w:t xml:space="preserve">, </w:t>
      </w:r>
      <w:r w:rsidRPr="009264B8">
        <w:rPr>
          <w:rStyle w:val="Emphasis"/>
          <w:highlight w:val="cyan"/>
        </w:rPr>
        <w:t>significantly increases</w:t>
      </w:r>
      <w:r w:rsidRPr="009264B8">
        <w:rPr>
          <w:rStyle w:val="StyleUnderline"/>
          <w:highlight w:val="cyan"/>
        </w:rPr>
        <w:t xml:space="preserve"> support for </w:t>
      </w:r>
      <w:r w:rsidRPr="009264B8">
        <w:rPr>
          <w:rStyle w:val="Emphasis"/>
          <w:highlight w:val="cyan"/>
        </w:rPr>
        <w:t>unions</w:t>
      </w:r>
      <w:r w:rsidRPr="009264B8">
        <w:rPr>
          <w:rStyle w:val="StyleUnderline"/>
        </w:rPr>
        <w:t xml:space="preserve"> and </w:t>
      </w:r>
      <w:r w:rsidRPr="009264B8">
        <w:rPr>
          <w:rStyle w:val="Emphasis"/>
        </w:rPr>
        <w:t>class-based coalitions</w:t>
      </w:r>
      <w:r w:rsidRPr="009264B8">
        <w:rPr>
          <w:rStyle w:val="StyleUnderline"/>
        </w:rPr>
        <w:t>. These effects are</w:t>
      </w:r>
      <w:r w:rsidRPr="009264B8">
        <w:rPr>
          <w:sz w:val="16"/>
          <w:szCs w:val="16"/>
        </w:rPr>
        <w:t xml:space="preserve"> </w:t>
      </w:r>
      <w:proofErr w:type="gramStart"/>
      <w:r w:rsidRPr="009264B8">
        <w:rPr>
          <w:sz w:val="16"/>
          <w:szCs w:val="16"/>
        </w:rPr>
        <w:t xml:space="preserve">in particular </w:t>
      </w:r>
      <w:r w:rsidRPr="009264B8">
        <w:rPr>
          <w:rStyle w:val="StyleUnderline"/>
          <w:highlight w:val="cyan"/>
        </w:rPr>
        <w:t>driven</w:t>
      </w:r>
      <w:proofErr w:type="gramEnd"/>
      <w:r w:rsidRPr="009264B8">
        <w:rPr>
          <w:rStyle w:val="StyleUnderline"/>
          <w:highlight w:val="cyan"/>
        </w:rPr>
        <w:t xml:space="preserve"> b</w:t>
      </w:r>
      <w:r w:rsidRPr="009264B8">
        <w:rPr>
          <w:rStyle w:val="StyleUnderline"/>
        </w:rPr>
        <w:t>y</w:t>
      </w:r>
      <w:r w:rsidRPr="009264B8">
        <w:rPr>
          <w:sz w:val="16"/>
          <w:szCs w:val="16"/>
        </w:rPr>
        <w:t xml:space="preserve"> two mechanisms: </w:t>
      </w:r>
      <w:r w:rsidRPr="009264B8">
        <w:rPr>
          <w:rStyle w:val="Emphasis"/>
          <w:highlight w:val="cyan"/>
        </w:rPr>
        <w:t>heightened political efficacy</w:t>
      </w:r>
      <w:r w:rsidRPr="009264B8">
        <w:rPr>
          <w:rStyle w:val="StyleUnderline"/>
          <w:highlight w:val="cyan"/>
        </w:rPr>
        <w:t xml:space="preserve"> and</w:t>
      </w:r>
      <w:r w:rsidRPr="009264B8">
        <w:rPr>
          <w:rStyle w:val="StyleUnderline"/>
        </w:rPr>
        <w:t xml:space="preserve"> a </w:t>
      </w:r>
      <w:r w:rsidRPr="009264B8">
        <w:rPr>
          <w:rStyle w:val="Emphasis"/>
          <w:highlight w:val="cyan"/>
        </w:rPr>
        <w:t>clearer sense</w:t>
      </w:r>
      <w:r w:rsidRPr="009264B8">
        <w:rPr>
          <w:rStyle w:val="StyleUnderline"/>
          <w:highlight w:val="cyan"/>
        </w:rPr>
        <w:t xml:space="preserve"> of unions’ </w:t>
      </w:r>
      <w:r w:rsidRPr="009264B8">
        <w:rPr>
          <w:rStyle w:val="Emphasis"/>
          <w:highlight w:val="cyan"/>
        </w:rPr>
        <w:t>material benefits</w:t>
      </w:r>
      <w:r w:rsidRPr="009264B8">
        <w:rPr>
          <w:sz w:val="16"/>
          <w:szCs w:val="16"/>
        </w:rPr>
        <w:t xml:space="preserve">. Crucially, </w:t>
      </w:r>
      <w:r w:rsidRPr="009264B8">
        <w:rPr>
          <w:rStyle w:val="StyleUnderline"/>
        </w:rPr>
        <w:t xml:space="preserve">our results show that </w:t>
      </w:r>
      <w:r w:rsidRPr="009264B8">
        <w:rPr>
          <w:rStyle w:val="Emphasis"/>
          <w:highlight w:val="cyan"/>
        </w:rPr>
        <w:t>even</w:t>
      </w:r>
      <w:r w:rsidRPr="009264B8">
        <w:rPr>
          <w:rStyle w:val="StyleUnderline"/>
          <w:highlight w:val="cyan"/>
        </w:rPr>
        <w:t xml:space="preserve"> respondents </w:t>
      </w:r>
      <w:r w:rsidRPr="009264B8">
        <w:rPr>
          <w:rStyle w:val="Emphasis"/>
          <w:highlight w:val="cyan"/>
        </w:rPr>
        <w:t>high</w:t>
      </w:r>
      <w:r w:rsidRPr="009264B8">
        <w:rPr>
          <w:rStyle w:val="StyleUnderline"/>
          <w:highlight w:val="cyan"/>
        </w:rPr>
        <w:t xml:space="preserve"> in </w:t>
      </w:r>
      <w:r w:rsidRPr="009264B8">
        <w:rPr>
          <w:rStyle w:val="Emphasis"/>
          <w:highlight w:val="cyan"/>
        </w:rPr>
        <w:t>racial resentment</w:t>
      </w:r>
      <w:r w:rsidRPr="009264B8">
        <w:rPr>
          <w:rStyle w:val="StyleUnderline"/>
          <w:highlight w:val="cyan"/>
        </w:rPr>
        <w:t xml:space="preserve"> respond </w:t>
      </w:r>
      <w:r w:rsidRPr="009264B8">
        <w:rPr>
          <w:rStyle w:val="Emphasis"/>
          <w:highlight w:val="cyan"/>
        </w:rPr>
        <w:t>positively</w:t>
      </w:r>
      <w:r w:rsidRPr="009264B8">
        <w:rPr>
          <w:rStyle w:val="StyleUnderline"/>
        </w:rPr>
        <w:t xml:space="preserve"> to narratives about </w:t>
      </w:r>
      <w:r w:rsidRPr="009264B8">
        <w:rPr>
          <w:rStyle w:val="Emphasis"/>
        </w:rPr>
        <w:t>past labor solidarity</w:t>
      </w:r>
      <w:r w:rsidRPr="009264B8">
        <w:rPr>
          <w:rStyle w:val="StyleUnderline"/>
        </w:rPr>
        <w:t xml:space="preserve">, suggesting that </w:t>
      </w:r>
      <w:r w:rsidRPr="009264B8">
        <w:rPr>
          <w:rStyle w:val="Emphasis"/>
        </w:rPr>
        <w:t>education</w:t>
      </w:r>
      <w:r w:rsidRPr="009264B8">
        <w:rPr>
          <w:rStyle w:val="StyleUnderline"/>
        </w:rPr>
        <w:t xml:space="preserve"> about </w:t>
      </w:r>
      <w:r w:rsidRPr="009264B8">
        <w:rPr>
          <w:rStyle w:val="Emphasis"/>
        </w:rPr>
        <w:t>shared struggle</w:t>
      </w:r>
      <w:r w:rsidRPr="009264B8">
        <w:rPr>
          <w:rStyle w:val="StyleUnderline"/>
        </w:rPr>
        <w:t xml:space="preserve"> can </w:t>
      </w:r>
      <w:r w:rsidRPr="009264B8">
        <w:rPr>
          <w:rStyle w:val="Emphasis"/>
        </w:rPr>
        <w:t>broaden support</w:t>
      </w:r>
      <w:r w:rsidRPr="009264B8">
        <w:rPr>
          <w:rStyle w:val="StyleUnderline"/>
        </w:rPr>
        <w:t xml:space="preserve"> for </w:t>
      </w:r>
      <w:r w:rsidRPr="009264B8">
        <w:rPr>
          <w:rStyle w:val="Emphasis"/>
        </w:rPr>
        <w:t>present-day organizing</w:t>
      </w:r>
      <w:r w:rsidRPr="009264B8">
        <w:rPr>
          <w:sz w:val="16"/>
          <w:szCs w:val="16"/>
        </w:rPr>
        <w:t xml:space="preserve">. </w:t>
      </w:r>
    </w:p>
    <w:p w14:paraId="6E48E89D" w14:textId="77777777" w:rsidR="00954BB5" w:rsidRPr="009264B8" w:rsidRDefault="00954BB5" w:rsidP="00954BB5">
      <w:pPr>
        <w:rPr>
          <w:sz w:val="16"/>
          <w:szCs w:val="16"/>
        </w:rPr>
      </w:pPr>
      <w:r w:rsidRPr="009264B8">
        <w:rPr>
          <w:rStyle w:val="StyleUnderline"/>
        </w:rPr>
        <w:t xml:space="preserve">Our study focuses on non-college educated white Americans’ exposure to </w:t>
      </w:r>
      <w:r w:rsidRPr="009264B8">
        <w:rPr>
          <w:rStyle w:val="Emphasis"/>
        </w:rPr>
        <w:t>labor history</w:t>
      </w:r>
      <w:r w:rsidRPr="009264B8">
        <w:rPr>
          <w:rStyle w:val="StyleUnderline"/>
        </w:rPr>
        <w:t xml:space="preserve"> - including a </w:t>
      </w:r>
      <w:r w:rsidRPr="009264B8">
        <w:rPr>
          <w:rStyle w:val="Emphasis"/>
        </w:rPr>
        <w:t>multiracial history</w:t>
      </w:r>
      <w:r w:rsidRPr="009264B8">
        <w:rPr>
          <w:rStyle w:val="StyleUnderline"/>
        </w:rPr>
        <w:t xml:space="preserve"> that </w:t>
      </w:r>
      <w:r w:rsidRPr="009264B8">
        <w:rPr>
          <w:rStyle w:val="Emphasis"/>
        </w:rPr>
        <w:t>highlights cooperation</w:t>
      </w:r>
      <w:r w:rsidRPr="009264B8">
        <w:rPr>
          <w:rStyle w:val="StyleUnderline"/>
        </w:rPr>
        <w:t xml:space="preserve"> between groups in different ways that </w:t>
      </w:r>
      <w:r w:rsidRPr="009264B8">
        <w:rPr>
          <w:rStyle w:val="Emphasis"/>
        </w:rPr>
        <w:t>enhance</w:t>
      </w:r>
      <w:r w:rsidRPr="009264B8">
        <w:rPr>
          <w:rStyle w:val="StyleUnderline"/>
        </w:rPr>
        <w:t xml:space="preserve"> their </w:t>
      </w:r>
      <w:r w:rsidRPr="009264B8">
        <w:rPr>
          <w:rStyle w:val="Emphasis"/>
        </w:rPr>
        <w:t>support</w:t>
      </w:r>
      <w:r w:rsidRPr="009264B8">
        <w:rPr>
          <w:rStyle w:val="StyleUnderline"/>
        </w:rPr>
        <w:t xml:space="preserve"> for </w:t>
      </w:r>
      <w:r w:rsidRPr="009264B8">
        <w:rPr>
          <w:rStyle w:val="Emphasis"/>
        </w:rPr>
        <w:t>key factors</w:t>
      </w:r>
      <w:r w:rsidRPr="009264B8">
        <w:rPr>
          <w:rStyle w:val="StyleUnderline"/>
        </w:rPr>
        <w:t xml:space="preserve"> that </w:t>
      </w:r>
      <w:r w:rsidRPr="009264B8">
        <w:rPr>
          <w:rStyle w:val="Emphasis"/>
        </w:rPr>
        <w:t>drive</w:t>
      </w:r>
      <w:r w:rsidRPr="009264B8">
        <w:rPr>
          <w:rStyle w:val="StyleUnderline"/>
        </w:rPr>
        <w:t xml:space="preserve"> the formation of </w:t>
      </w:r>
      <w:r w:rsidRPr="009264B8">
        <w:rPr>
          <w:rStyle w:val="Emphasis"/>
        </w:rPr>
        <w:t>coalitions</w:t>
      </w:r>
      <w:r w:rsidRPr="009264B8">
        <w:rPr>
          <w:rStyle w:val="StyleUnderline"/>
        </w:rPr>
        <w:t>.</w:t>
      </w:r>
      <w:r w:rsidRPr="009264B8">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7E10BEC0" w14:textId="77777777" w:rsidR="00954BB5" w:rsidRPr="009264B8" w:rsidRDefault="00954BB5" w:rsidP="00954BB5">
      <w:pPr>
        <w:rPr>
          <w:sz w:val="16"/>
          <w:szCs w:val="16"/>
        </w:rPr>
      </w:pPr>
      <w:r w:rsidRPr="009264B8">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9264B8">
        <w:rPr>
          <w:rStyle w:val="StyleUnderline"/>
        </w:rPr>
        <w:t xml:space="preserve">Our results </w:t>
      </w:r>
      <w:r w:rsidRPr="009264B8">
        <w:rPr>
          <w:rStyle w:val="Emphasis"/>
        </w:rPr>
        <w:t>echo</w:t>
      </w:r>
      <w:r w:rsidRPr="009264B8">
        <w:rPr>
          <w:rStyle w:val="StyleUnderline"/>
        </w:rPr>
        <w:t xml:space="preserve"> those who have called for </w:t>
      </w:r>
      <w:r w:rsidRPr="009264B8">
        <w:rPr>
          <w:rStyle w:val="Emphasis"/>
        </w:rPr>
        <w:t>new narratives</w:t>
      </w:r>
      <w:r w:rsidRPr="009264B8">
        <w:rPr>
          <w:rStyle w:val="StyleUnderline"/>
        </w:rPr>
        <w:t xml:space="preserve"> on </w:t>
      </w:r>
      <w:r w:rsidRPr="009264B8">
        <w:rPr>
          <w:rStyle w:val="Emphasis"/>
        </w:rPr>
        <w:t>race</w:t>
      </w:r>
      <w:r w:rsidRPr="009264B8">
        <w:rPr>
          <w:rStyle w:val="StyleUnderline"/>
        </w:rPr>
        <w:t xml:space="preserve"> and </w:t>
      </w:r>
      <w:r w:rsidRPr="009264B8">
        <w:rPr>
          <w:rStyle w:val="Emphasis"/>
        </w:rPr>
        <w:t>class</w:t>
      </w:r>
      <w:r w:rsidRPr="009264B8">
        <w:rPr>
          <w:rStyle w:val="StyleUnderline"/>
        </w:rPr>
        <w:t xml:space="preserve"> that </w:t>
      </w:r>
      <w:r w:rsidRPr="009264B8">
        <w:rPr>
          <w:rStyle w:val="Emphasis"/>
        </w:rPr>
        <w:t>resonates</w:t>
      </w:r>
      <w:r w:rsidRPr="009264B8">
        <w:rPr>
          <w:rStyle w:val="StyleUnderline"/>
        </w:rPr>
        <w:t xml:space="preserve"> with </w:t>
      </w:r>
      <w:r w:rsidRPr="009264B8">
        <w:rPr>
          <w:rStyle w:val="Emphasis"/>
        </w:rPr>
        <w:t>all working people</w:t>
      </w:r>
      <w:r w:rsidRPr="009264B8">
        <w:rPr>
          <w:sz w:val="16"/>
          <w:szCs w:val="16"/>
        </w:rPr>
        <w:t xml:space="preserve"> (I. H. López 2013). </w:t>
      </w:r>
      <w:r w:rsidRPr="009264B8">
        <w:rPr>
          <w:rStyle w:val="StyleUnderline"/>
        </w:rPr>
        <w:t xml:space="preserve">We show </w:t>
      </w:r>
      <w:r w:rsidRPr="009264B8">
        <w:rPr>
          <w:rStyle w:val="Emphasis"/>
        </w:rPr>
        <w:t>evidence</w:t>
      </w:r>
      <w:r w:rsidRPr="009264B8">
        <w:rPr>
          <w:rStyle w:val="StyleUnderline"/>
        </w:rPr>
        <w:t xml:space="preserve"> that, </w:t>
      </w:r>
      <w:r w:rsidRPr="009264B8">
        <w:rPr>
          <w:rStyle w:val="Emphasis"/>
          <w:highlight w:val="cyan"/>
        </w:rPr>
        <w:t>even absent</w:t>
      </w:r>
      <w:r w:rsidRPr="009264B8">
        <w:rPr>
          <w:rStyle w:val="StyleUnderline"/>
          <w:highlight w:val="cyan"/>
        </w:rPr>
        <w:t xml:space="preserve"> changes to </w:t>
      </w:r>
      <w:r w:rsidRPr="009264B8">
        <w:rPr>
          <w:rStyle w:val="Emphasis"/>
          <w:highlight w:val="cyan"/>
        </w:rPr>
        <w:t>racial prejudice</w:t>
      </w:r>
      <w:r w:rsidRPr="009264B8">
        <w:rPr>
          <w:rStyle w:val="StyleUnderline"/>
          <w:highlight w:val="cyan"/>
        </w:rPr>
        <w:t xml:space="preserve">, exposure to </w:t>
      </w:r>
      <w:r w:rsidRPr="009264B8">
        <w:rPr>
          <w:rStyle w:val="Emphasis"/>
          <w:highlight w:val="cyan"/>
        </w:rPr>
        <w:t>history</w:t>
      </w:r>
      <w:r w:rsidRPr="009264B8">
        <w:rPr>
          <w:rStyle w:val="StyleUnderline"/>
          <w:highlight w:val="cyan"/>
        </w:rPr>
        <w:t xml:space="preserve"> of </w:t>
      </w:r>
      <w:r w:rsidRPr="009264B8">
        <w:rPr>
          <w:rStyle w:val="Emphasis"/>
          <w:highlight w:val="cyan"/>
        </w:rPr>
        <w:t>class-based coop</w:t>
      </w:r>
      <w:r w:rsidRPr="009264B8">
        <w:rPr>
          <w:rStyle w:val="Emphasis"/>
        </w:rPr>
        <w:t>eration</w:t>
      </w:r>
      <w:r w:rsidRPr="009264B8">
        <w:rPr>
          <w:rStyle w:val="StyleUnderline"/>
        </w:rPr>
        <w:t xml:space="preserve"> (</w:t>
      </w:r>
      <w:r w:rsidRPr="009264B8">
        <w:rPr>
          <w:rStyle w:val="Emphasis"/>
        </w:rPr>
        <w:t>both</w:t>
      </w:r>
      <w:r w:rsidRPr="009264B8">
        <w:rPr>
          <w:rStyle w:val="StyleUnderline"/>
        </w:rPr>
        <w:t xml:space="preserve"> an explicit </w:t>
      </w:r>
      <w:r w:rsidRPr="009264B8">
        <w:rPr>
          <w:rStyle w:val="Emphasis"/>
        </w:rPr>
        <w:t>class-only frame</w:t>
      </w:r>
      <w:r w:rsidRPr="009264B8">
        <w:rPr>
          <w:rStyle w:val="StyleUnderline"/>
        </w:rPr>
        <w:t xml:space="preserve"> and especially a </w:t>
      </w:r>
      <w:r w:rsidRPr="009264B8">
        <w:rPr>
          <w:rStyle w:val="Emphasis"/>
        </w:rPr>
        <w:t>class+race frame</w:t>
      </w:r>
      <w:r w:rsidRPr="009264B8">
        <w:rPr>
          <w:rStyle w:val="StyleUnderline"/>
        </w:rPr>
        <w:t xml:space="preserve">) </w:t>
      </w:r>
      <w:r w:rsidRPr="009264B8">
        <w:rPr>
          <w:rStyle w:val="Emphasis"/>
          <w:highlight w:val="cyan"/>
        </w:rPr>
        <w:t>shift</w:t>
      </w:r>
      <w:r w:rsidRPr="009264B8">
        <w:rPr>
          <w:rStyle w:val="StyleUnderline"/>
        </w:rPr>
        <w:t xml:space="preserve"> non-college educated </w:t>
      </w:r>
      <w:r w:rsidRPr="009264B8">
        <w:rPr>
          <w:rStyle w:val="StyleUnderline"/>
          <w:highlight w:val="cyan"/>
        </w:rPr>
        <w:t xml:space="preserve">whites’ </w:t>
      </w:r>
      <w:r w:rsidRPr="009264B8">
        <w:rPr>
          <w:rStyle w:val="Emphasis"/>
          <w:highlight w:val="cyan"/>
        </w:rPr>
        <w:t>sense of solidarity</w:t>
      </w:r>
      <w:r w:rsidRPr="009264B8">
        <w:rPr>
          <w:rStyle w:val="StyleUnderline"/>
          <w:highlight w:val="cyan"/>
        </w:rPr>
        <w:t xml:space="preserve"> and </w:t>
      </w:r>
      <w:r w:rsidRPr="009264B8">
        <w:rPr>
          <w:rStyle w:val="Emphasis"/>
          <w:highlight w:val="cyan"/>
        </w:rPr>
        <w:t>allyship</w:t>
      </w:r>
      <w:r w:rsidRPr="009264B8">
        <w:rPr>
          <w:rStyle w:val="StyleUnderline"/>
          <w:highlight w:val="cyan"/>
        </w:rPr>
        <w:t xml:space="preserve"> with </w:t>
      </w:r>
      <w:r w:rsidRPr="009264B8">
        <w:rPr>
          <w:rStyle w:val="Emphasis"/>
          <w:highlight w:val="cyan"/>
        </w:rPr>
        <w:t>Black Americans</w:t>
      </w:r>
      <w:r w:rsidRPr="009264B8">
        <w:rPr>
          <w:rStyle w:val="StyleUnderline"/>
        </w:rPr>
        <w:t xml:space="preserve">, their </w:t>
      </w:r>
      <w:r w:rsidRPr="009264B8">
        <w:rPr>
          <w:rStyle w:val="Emphasis"/>
        </w:rPr>
        <w:t>linked fate</w:t>
      </w:r>
      <w:r w:rsidRPr="009264B8">
        <w:rPr>
          <w:rStyle w:val="StyleUnderline"/>
        </w:rPr>
        <w:t xml:space="preserve"> with </w:t>
      </w:r>
      <w:r w:rsidRPr="009264B8">
        <w:rPr>
          <w:rStyle w:val="Emphasis"/>
        </w:rPr>
        <w:t>working-class Americans</w:t>
      </w:r>
      <w:r w:rsidRPr="009264B8">
        <w:rPr>
          <w:rStyle w:val="StyleUnderline"/>
        </w:rPr>
        <w:t xml:space="preserve">, </w:t>
      </w:r>
      <w:r w:rsidRPr="009264B8">
        <w:rPr>
          <w:rStyle w:val="StyleUnderline"/>
          <w:highlight w:val="cyan"/>
        </w:rPr>
        <w:t>and</w:t>
      </w:r>
      <w:r w:rsidRPr="009264B8">
        <w:rPr>
          <w:rStyle w:val="StyleUnderline"/>
        </w:rPr>
        <w:t xml:space="preserve"> their </w:t>
      </w:r>
      <w:r w:rsidRPr="009264B8">
        <w:rPr>
          <w:rStyle w:val="Emphasis"/>
          <w:highlight w:val="cyan"/>
        </w:rPr>
        <w:t>downstream support</w:t>
      </w:r>
      <w:r w:rsidRPr="009264B8">
        <w:rPr>
          <w:rStyle w:val="StyleUnderline"/>
          <w:highlight w:val="cyan"/>
        </w:rPr>
        <w:t xml:space="preserve"> for </w:t>
      </w:r>
      <w:r w:rsidRPr="009264B8">
        <w:rPr>
          <w:rStyle w:val="Emphasis"/>
          <w:highlight w:val="cyan"/>
        </w:rPr>
        <w:t>unions</w:t>
      </w:r>
      <w:r w:rsidRPr="009264B8">
        <w:rPr>
          <w:sz w:val="16"/>
          <w:szCs w:val="16"/>
        </w:rPr>
        <w:t xml:space="preserve">. In other words, we suggest that </w:t>
      </w:r>
      <w:r w:rsidRPr="009264B8">
        <w:rPr>
          <w:rStyle w:val="Emphasis"/>
          <w:highlight w:val="cyan"/>
        </w:rPr>
        <w:t>positive messages</w:t>
      </w:r>
      <w:r w:rsidRPr="009264B8">
        <w:rPr>
          <w:rStyle w:val="StyleUnderline"/>
          <w:highlight w:val="cyan"/>
        </w:rPr>
        <w:t xml:space="preserve"> about </w:t>
      </w:r>
      <w:r w:rsidRPr="009264B8">
        <w:rPr>
          <w:rStyle w:val="Emphasis"/>
          <w:highlight w:val="cyan"/>
        </w:rPr>
        <w:t>collaboration</w:t>
      </w:r>
      <w:r w:rsidRPr="009264B8">
        <w:rPr>
          <w:rStyle w:val="StyleUnderline"/>
          <w:highlight w:val="cyan"/>
        </w:rPr>
        <w:t xml:space="preserve"> between racial groups</w:t>
      </w:r>
      <w:r w:rsidRPr="009264B8">
        <w:rPr>
          <w:rStyle w:val="StyleUnderline"/>
        </w:rPr>
        <w:t xml:space="preserve"> may be a way to </w:t>
      </w:r>
      <w:r w:rsidRPr="009264B8">
        <w:rPr>
          <w:rStyle w:val="Emphasis"/>
        </w:rPr>
        <w:t>design messages</w:t>
      </w:r>
      <w:r w:rsidRPr="009264B8">
        <w:rPr>
          <w:rStyle w:val="StyleUnderline"/>
        </w:rPr>
        <w:t xml:space="preserve"> that “</w:t>
      </w:r>
      <w:r w:rsidRPr="009264B8">
        <w:rPr>
          <w:rStyle w:val="Emphasis"/>
        </w:rPr>
        <w:t>acknowledge race</w:t>
      </w:r>
      <w:r w:rsidRPr="009264B8">
        <w:rPr>
          <w:rStyle w:val="StyleUnderline"/>
        </w:rPr>
        <w:t xml:space="preserve"> (and) </w:t>
      </w:r>
      <w:r w:rsidRPr="009264B8">
        <w:rPr>
          <w:rStyle w:val="StyleUnderline"/>
          <w:highlight w:val="cyan"/>
        </w:rPr>
        <w:t>establish</w:t>
      </w:r>
      <w:r w:rsidRPr="009264B8">
        <w:rPr>
          <w:rStyle w:val="StyleUnderline"/>
        </w:rPr>
        <w:t xml:space="preserve"> </w:t>
      </w:r>
      <w:r w:rsidRPr="009264B8">
        <w:rPr>
          <w:rStyle w:val="StyleUnderline"/>
          <w:highlight w:val="cyan"/>
        </w:rPr>
        <w:t xml:space="preserve">the </w:t>
      </w:r>
      <w:r w:rsidRPr="009264B8">
        <w:rPr>
          <w:rStyle w:val="Emphasis"/>
          <w:highlight w:val="cyan"/>
        </w:rPr>
        <w:t>shared stake</w:t>
      </w:r>
      <w:r w:rsidRPr="009264B8">
        <w:rPr>
          <w:rStyle w:val="StyleUnderline"/>
          <w:highlight w:val="cyan"/>
        </w:rPr>
        <w:t xml:space="preserve"> of Americans of racial background in</w:t>
      </w:r>
      <w:r w:rsidRPr="009264B8">
        <w:rPr>
          <w:rStyle w:val="StyleUnderline"/>
        </w:rPr>
        <w:t xml:space="preserve"> </w:t>
      </w:r>
      <w:r w:rsidRPr="009264B8">
        <w:rPr>
          <w:rStyle w:val="Emphasis"/>
        </w:rPr>
        <w:t>social</w:t>
      </w:r>
      <w:r w:rsidRPr="009264B8">
        <w:rPr>
          <w:rStyle w:val="StyleUnderline"/>
        </w:rPr>
        <w:t xml:space="preserve"> [and] </w:t>
      </w:r>
      <w:r w:rsidRPr="009264B8">
        <w:rPr>
          <w:rStyle w:val="Emphasis"/>
        </w:rPr>
        <w:t xml:space="preserve">economic </w:t>
      </w:r>
      <w:r w:rsidRPr="009264B8">
        <w:rPr>
          <w:rStyle w:val="Emphasis"/>
          <w:highlight w:val="cyan"/>
        </w:rPr>
        <w:t>inequities</w:t>
      </w:r>
      <w:r w:rsidRPr="009264B8">
        <w:rPr>
          <w:rStyle w:val="StyleUnderline"/>
          <w:highlight w:val="cyan"/>
        </w:rPr>
        <w:t xml:space="preserve">” </w:t>
      </w:r>
      <w:r w:rsidRPr="009264B8">
        <w:rPr>
          <w:rStyle w:val="Emphasis"/>
          <w:highlight w:val="cyan"/>
        </w:rPr>
        <w:t>without</w:t>
      </w:r>
      <w:r w:rsidRPr="009264B8">
        <w:rPr>
          <w:rStyle w:val="StyleUnderline"/>
          <w:highlight w:val="cyan"/>
        </w:rPr>
        <w:t xml:space="preserve"> leading to </w:t>
      </w:r>
      <w:r w:rsidRPr="009264B8">
        <w:rPr>
          <w:rStyle w:val="Emphasis"/>
          <w:highlight w:val="cyan"/>
        </w:rPr>
        <w:t>backlash</w:t>
      </w:r>
      <w:r w:rsidRPr="009264B8">
        <w:rPr>
          <w:rStyle w:val="StyleUnderline"/>
          <w:highlight w:val="cyan"/>
        </w:rPr>
        <w:t xml:space="preserve"> among </w:t>
      </w:r>
      <w:r w:rsidRPr="009264B8">
        <w:rPr>
          <w:rStyle w:val="Emphasis"/>
          <w:highlight w:val="cyan"/>
        </w:rPr>
        <w:t>whites</w:t>
      </w:r>
      <w:r w:rsidRPr="009264B8">
        <w:rPr>
          <w:sz w:val="16"/>
          <w:szCs w:val="16"/>
        </w:rPr>
        <w:t xml:space="preserve"> (F. López et al. 2021, p.12). </w:t>
      </w:r>
    </w:p>
    <w:p w14:paraId="6372C55B" w14:textId="77777777" w:rsidR="00954BB5" w:rsidRPr="009264B8" w:rsidRDefault="00954BB5" w:rsidP="00954BB5">
      <w:pPr>
        <w:rPr>
          <w:sz w:val="16"/>
          <w:szCs w:val="16"/>
        </w:rPr>
      </w:pPr>
      <w:r w:rsidRPr="009264B8">
        <w:rPr>
          <w:sz w:val="16"/>
          <w:szCs w:val="16"/>
        </w:rPr>
        <w:t xml:space="preserve">Another implication of our findings relates to ongoing debates over what should be included in school textbooks, the stakes of which are not merely symbolic: </w:t>
      </w:r>
      <w:r w:rsidRPr="009264B8">
        <w:rPr>
          <w:rStyle w:val="StyleUnderline"/>
        </w:rPr>
        <w:t xml:space="preserve">what is </w:t>
      </w:r>
      <w:r w:rsidRPr="009264B8">
        <w:rPr>
          <w:rStyle w:val="Emphasis"/>
        </w:rPr>
        <w:t>taught</w:t>
      </w:r>
      <w:r w:rsidRPr="009264B8">
        <w:rPr>
          <w:rStyle w:val="StyleUnderline"/>
        </w:rPr>
        <w:t xml:space="preserve"> in schools </w:t>
      </w:r>
      <w:r w:rsidRPr="009264B8">
        <w:rPr>
          <w:rStyle w:val="Emphasis"/>
        </w:rPr>
        <w:t>shapes</w:t>
      </w:r>
      <w:r w:rsidRPr="009264B8">
        <w:rPr>
          <w:sz w:val="16"/>
          <w:szCs w:val="16"/>
        </w:rPr>
        <w:t xml:space="preserve"> not only </w:t>
      </w:r>
      <w:r w:rsidRPr="009264B8">
        <w:rPr>
          <w:rStyle w:val="StyleUnderline"/>
        </w:rPr>
        <w:t xml:space="preserve">students’ </w:t>
      </w:r>
      <w:r w:rsidRPr="009264B8">
        <w:rPr>
          <w:rStyle w:val="Emphasis"/>
        </w:rPr>
        <w:t>knowledge</w:t>
      </w:r>
      <w:r w:rsidRPr="009264B8">
        <w:rPr>
          <w:sz w:val="16"/>
          <w:szCs w:val="16"/>
        </w:rPr>
        <w:t xml:space="preserve">, but also their </w:t>
      </w:r>
      <w:r w:rsidRPr="009264B8">
        <w:rPr>
          <w:rStyle w:val="Emphasis"/>
        </w:rPr>
        <w:t>attitudes</w:t>
      </w:r>
      <w:r w:rsidRPr="009264B8">
        <w:rPr>
          <w:rStyle w:val="StyleUnderline"/>
        </w:rPr>
        <w:t xml:space="preserve"> and </w:t>
      </w:r>
      <w:r w:rsidRPr="009264B8">
        <w:rPr>
          <w:rStyle w:val="Emphasis"/>
        </w:rPr>
        <w:t>behavior</w:t>
      </w:r>
      <w:r w:rsidRPr="009264B8">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450A2CC5" w14:textId="77777777" w:rsidR="00954BB5" w:rsidRPr="009264B8" w:rsidRDefault="00954BB5" w:rsidP="00954BB5">
      <w:pPr>
        <w:rPr>
          <w:sz w:val="16"/>
          <w:szCs w:val="16"/>
        </w:rPr>
      </w:pPr>
      <w:r w:rsidRPr="009264B8">
        <w:rPr>
          <w:sz w:val="16"/>
          <w:szCs w:val="16"/>
        </w:rPr>
        <w:t xml:space="preserve">In all, our findings underscore the political power of historical representation: when labor struggles are omitted from public memory, opportunities for collective mobilization are curtailed. </w:t>
      </w:r>
      <w:r w:rsidRPr="009264B8">
        <w:rPr>
          <w:rStyle w:val="Emphasis"/>
          <w:highlight w:val="cyan"/>
        </w:rPr>
        <w:t>Reintegrating labor history</w:t>
      </w:r>
      <w:r w:rsidRPr="009264B8">
        <w:rPr>
          <w:rStyle w:val="StyleUnderline"/>
          <w:highlight w:val="cyan"/>
        </w:rPr>
        <w:t xml:space="preserve"> into</w:t>
      </w:r>
      <w:r w:rsidRPr="009264B8">
        <w:rPr>
          <w:rStyle w:val="StyleUnderline"/>
        </w:rPr>
        <w:t xml:space="preserve"> </w:t>
      </w:r>
      <w:r w:rsidRPr="009264B8">
        <w:rPr>
          <w:rStyle w:val="Emphasis"/>
        </w:rPr>
        <w:t xml:space="preserve">civic </w:t>
      </w:r>
      <w:r w:rsidRPr="009264B8">
        <w:rPr>
          <w:rStyle w:val="Emphasis"/>
          <w:highlight w:val="cyan"/>
        </w:rPr>
        <w:t>education</w:t>
      </w:r>
      <w:r w:rsidRPr="009264B8">
        <w:rPr>
          <w:rStyle w:val="StyleUnderline"/>
        </w:rPr>
        <w:t xml:space="preserve"> could</w:t>
      </w:r>
      <w:r w:rsidRPr="009264B8">
        <w:rPr>
          <w:sz w:val="16"/>
          <w:szCs w:val="16"/>
        </w:rPr>
        <w:t xml:space="preserve"> thus </w:t>
      </w:r>
      <w:r w:rsidRPr="009264B8">
        <w:rPr>
          <w:rStyle w:val="StyleUnderline"/>
        </w:rPr>
        <w:t xml:space="preserve">play an </w:t>
      </w:r>
      <w:r w:rsidRPr="009264B8">
        <w:rPr>
          <w:rStyle w:val="Emphasis"/>
        </w:rPr>
        <w:t>important role</w:t>
      </w:r>
      <w:r w:rsidRPr="009264B8">
        <w:rPr>
          <w:rStyle w:val="StyleUnderline"/>
        </w:rPr>
        <w:t xml:space="preserve"> to </w:t>
      </w:r>
      <w:r w:rsidRPr="009264B8">
        <w:rPr>
          <w:rStyle w:val="StyleUnderline"/>
          <w:highlight w:val="cyan"/>
        </w:rPr>
        <w:t xml:space="preserve">help </w:t>
      </w:r>
      <w:r w:rsidRPr="009264B8">
        <w:rPr>
          <w:rStyle w:val="Emphasis"/>
          <w:highlight w:val="cyan"/>
        </w:rPr>
        <w:t>revitalize</w:t>
      </w:r>
      <w:r w:rsidRPr="009264B8">
        <w:rPr>
          <w:rStyle w:val="StyleUnderline"/>
          <w:highlight w:val="cyan"/>
        </w:rPr>
        <w:t xml:space="preserve"> the </w:t>
      </w:r>
      <w:r w:rsidRPr="009264B8">
        <w:rPr>
          <w:rStyle w:val="Emphasis"/>
          <w:highlight w:val="cyan"/>
        </w:rPr>
        <w:t>labor movement</w:t>
      </w:r>
      <w:r w:rsidRPr="009264B8">
        <w:rPr>
          <w:rStyle w:val="StyleUnderline"/>
          <w:highlight w:val="cyan"/>
        </w:rPr>
        <w:t xml:space="preserve"> and </w:t>
      </w:r>
      <w:r w:rsidRPr="009264B8">
        <w:rPr>
          <w:rStyle w:val="Emphasis"/>
          <w:highlight w:val="cyan"/>
        </w:rPr>
        <w:t>rebuild</w:t>
      </w:r>
      <w:r w:rsidRPr="009264B8">
        <w:rPr>
          <w:rStyle w:val="StyleUnderline"/>
          <w:highlight w:val="cyan"/>
        </w:rPr>
        <w:t xml:space="preserve"> class-based </w:t>
      </w:r>
      <w:r w:rsidRPr="009264B8">
        <w:rPr>
          <w:rStyle w:val="Emphasis"/>
          <w:highlight w:val="cyan"/>
        </w:rPr>
        <w:t>coalitions</w:t>
      </w:r>
      <w:r w:rsidRPr="009264B8">
        <w:rPr>
          <w:sz w:val="16"/>
          <w:szCs w:val="16"/>
        </w:rPr>
        <w:t>— especially in places where they have long been suppressed.</w:t>
      </w:r>
    </w:p>
    <w:p w14:paraId="714AF24B" w14:textId="54C44DA5" w:rsidR="00D52979" w:rsidRPr="00D9259F" w:rsidRDefault="00D52979" w:rsidP="00D9259F">
      <w:pPr>
        <w:pStyle w:val="Heading1"/>
        <w:rPr>
          <w:rFonts w:cstheme="majorHAnsi"/>
          <w:sz w:val="56"/>
          <w:szCs w:val="36"/>
        </w:rPr>
      </w:pPr>
      <w:r w:rsidRPr="009264B8">
        <w:rPr>
          <w:rFonts w:cstheme="majorHAnsi"/>
          <w:sz w:val="56"/>
          <w:szCs w:val="36"/>
        </w:rPr>
        <w:t>Off</w:t>
      </w:r>
    </w:p>
    <w:p w14:paraId="633E0DAC" w14:textId="77777777" w:rsidR="00D52979" w:rsidRPr="009264B8" w:rsidRDefault="00D52979" w:rsidP="00D52979">
      <w:pPr>
        <w:pStyle w:val="Heading4"/>
        <w:rPr>
          <w:rFonts w:cstheme="majorHAnsi"/>
          <w:color w:val="7030A0"/>
          <w:sz w:val="32"/>
          <w:szCs w:val="28"/>
        </w:rPr>
      </w:pPr>
      <w:r w:rsidRPr="009264B8">
        <w:rPr>
          <w:rFonts w:cstheme="majorHAnsi"/>
          <w:color w:val="7030A0"/>
          <w:sz w:val="32"/>
          <w:szCs w:val="28"/>
        </w:rPr>
        <w:t>If one more Karen, Mista Charlie’s or Barbeque Becky – tell me I’m not speaking proper nuff’ – I’m boutta turn, flip, kick to expose yo shit</w:t>
      </w:r>
    </w:p>
    <w:p w14:paraId="5E9F6503" w14:textId="77777777" w:rsidR="00D52979" w:rsidRPr="002E7E1F" w:rsidRDefault="00D52979" w:rsidP="00D52979">
      <w:pPr>
        <w:rPr>
          <w:rStyle w:val="StyleUnderline"/>
        </w:rPr>
      </w:pPr>
      <w:r w:rsidRPr="009264B8">
        <w:rPr>
          <w:rStyle w:val="Style13ptBold"/>
          <w:rFonts w:cstheme="majorHAnsi"/>
          <w:sz w:val="28"/>
          <w:szCs w:val="28"/>
        </w:rPr>
        <w:t>Yancy 4</w:t>
      </w:r>
      <w:r w:rsidRPr="009264B8">
        <w:rPr>
          <w:rFonts w:cstheme="majorHAnsi"/>
          <w:sz w:val="32"/>
          <w:szCs w:val="28"/>
        </w:rPr>
        <w:t xml:space="preserve"> </w:t>
      </w:r>
      <w:r w:rsidRPr="009264B8">
        <w:rPr>
          <w:rFonts w:cstheme="majorHAnsi"/>
          <w:sz w:val="18"/>
          <w:szCs w:val="18"/>
        </w:rPr>
        <w:t xml:space="preserve">(George, Ph.D. Duquesne University.  “Geneva Smitherman: The Social Ontology of </w:t>
      </w:r>
      <w:proofErr w:type="gramStart"/>
      <w:r w:rsidRPr="009264B8">
        <w:rPr>
          <w:rFonts w:cstheme="majorHAnsi"/>
          <w:sz w:val="18"/>
          <w:szCs w:val="18"/>
        </w:rPr>
        <w:t>African-American</w:t>
      </w:r>
      <w:proofErr w:type="gramEnd"/>
      <w:r w:rsidRPr="009264B8">
        <w:rPr>
          <w:rFonts w:cstheme="majorHAnsi"/>
          <w:sz w:val="18"/>
          <w:szCs w:val="18"/>
        </w:rPr>
        <w:t xml:space="preserve"> Language, the Power of Nommo, and the Dynamics of Resistance and Identity Through Language.  The Journal of Speculative Philosophy - </w:t>
      </w:r>
      <w:r w:rsidRPr="002E7E1F">
        <w:rPr>
          <w:rStyle w:val="StyleUnderline"/>
        </w:rPr>
        <w:t>Volume 18, Number 4, 2004 (New Series), pp. 273-299.)</w:t>
      </w:r>
    </w:p>
    <w:p w14:paraId="23F302A7" w14:textId="77777777" w:rsidR="00D52979" w:rsidRPr="009264B8" w:rsidRDefault="00D52979" w:rsidP="00D52979">
      <w:pPr>
        <w:rPr>
          <w:rFonts w:cstheme="majorHAnsi"/>
          <w:sz w:val="32"/>
          <w:szCs w:val="28"/>
          <w:highlight w:val="yellow"/>
          <w:u w:val="single"/>
        </w:rPr>
      </w:pPr>
      <w:r w:rsidRPr="002E7E1F">
        <w:rPr>
          <w:rStyle w:val="StyleUnderline"/>
        </w:rPr>
        <w:t>After having read my chapter, a white philosopher whom I admire came up to me at an American Philosophical Association (APA) confer</w:t>
      </w:r>
      <w:r w:rsidRPr="009264B8">
        <w:rPr>
          <w:rFonts w:cstheme="majorHAnsi"/>
          <w:sz w:val="10"/>
          <w:szCs w:val="28"/>
        </w:rPr>
        <w:t xml:space="preserve">ence and told me how he really enjoyed the piece and how he had not known so many intimate details about my life. He added: "I really enjoyed it, but why did you use that language [meaning African American Language]? You write very well [meaning in "Standard" American English]. You don't have to use that language to make your point." I listened in silence, realizing that he completely missed the point. Indeed, for him, African American Language was not a viable language, not a legitimate semiotic medium through which my </w:t>
      </w:r>
      <w:proofErr w:type="gramStart"/>
      <w:r w:rsidRPr="009264B8">
        <w:rPr>
          <w:rFonts w:cstheme="majorHAnsi"/>
          <w:sz w:val="10"/>
          <w:szCs w:val="28"/>
        </w:rPr>
        <w:t>life-world</w:t>
      </w:r>
      <w:proofErr w:type="gramEnd"/>
      <w:r w:rsidRPr="009264B8">
        <w:rPr>
          <w:rFonts w:cstheme="majorHAnsi"/>
          <w:sz w:val="10"/>
          <w:szCs w:val="28"/>
        </w:rPr>
        <w:t xml:space="preserve"> could best be represented. Rather, in his view, the language that I chose to use was slang, an ersatz form of communication that clearly should not have been used. By using African American English I had somehow fallen from the true heights of academic professionalism and broken the norms of respectable philosophy-speak. Indeed, perhaps he thought that I was being "too Black" in my speech, not white enough, not "proper" enough. As Frantz Fanon observed, "Nothing is more astonishing than to hear a black man express himself properly, for then in truth he is putting on the white world" (Fanon 1967, 36). Fanon's observations suggest deeper relationships that may exist between the function of language and a specifically racialized and racist philosophical anthropology. Again, Fanon observed: The Negro of the Antilles will be proportionately whiter—that is, he will come closer to being a real human being—in direct ratio to his mastery of the French language. I am not unaware that this is one of man's attitudes face to face with Being. A Man who has a language consequently possesses the world expressed and implied by that language. What we are getting at becomes plain: Mastery of language affords remarkable power. (18, my emphasis) Fanon's observations also contain profound implications for the specifically racial and cultural dimensions of philosophy-speak. Indeed, perhaps in the U.S. it is philosophy-speak that is "too white," creating a kind of dislocation for many Black </w:t>
      </w:r>
      <w:proofErr w:type="gramStart"/>
      <w:r w:rsidRPr="009264B8">
        <w:rPr>
          <w:rFonts w:cstheme="majorHAnsi"/>
          <w:sz w:val="10"/>
          <w:szCs w:val="28"/>
        </w:rPr>
        <w:t>folk</w:t>
      </w:r>
      <w:proofErr w:type="gramEnd"/>
      <w:r w:rsidRPr="009264B8">
        <w:rPr>
          <w:rFonts w:cstheme="majorHAnsi"/>
          <w:sz w:val="10"/>
          <w:szCs w:val="28"/>
        </w:rPr>
        <w:t xml:space="preserve"> who find it necessary to speak African American Language to communicate some subtle cultural experience or way of "seeing the world" philosophically. This does not mean that Anglo-American or European languages are inherently inadequate for expressing philosophical ideas per se; rather, the point is that these languages are presumed the normative media through which philosophy qua philosophy can best be engaged. It is the imperialist and, of course, colonialist, tendency of these languages that is being rejected. Nevertheless, in my chapter, </w:t>
      </w:r>
      <w:r w:rsidRPr="009264B8">
        <w:rPr>
          <w:rStyle w:val="StyleUnderline"/>
          <w:rFonts w:cstheme="majorHAnsi"/>
          <w:sz w:val="32"/>
          <w:szCs w:val="28"/>
        </w:rPr>
        <w:t>i</w:t>
      </w:r>
      <w:r w:rsidRPr="009264B8">
        <w:rPr>
          <w:rFonts w:cstheme="majorHAnsi"/>
          <w:sz w:val="10"/>
          <w:szCs w:val="28"/>
        </w:rPr>
        <w:t xml:space="preserve">t was not I who failed philosophy, but it was "Standard" American English—that dominant, territorial, imperial medium of philosophical expression in the U.S.—that failed to convey the logic, the horror, the humanity, the [End Page 274] existentially rank, the confluent, and the surreal realities embedded in my experiences in one of America's Black ghetto enclaves. It is here that one might ask: "Are Anglo-American and European philosophical forms of discourse inadequate for re-presenting the complexity of Black experiences?" After all, not any form of discursivity will do. My experiences were </w:t>
      </w:r>
      <w:proofErr w:type="gramStart"/>
      <w:r w:rsidRPr="009264B8">
        <w:rPr>
          <w:rFonts w:cstheme="majorHAnsi"/>
          <w:sz w:val="10"/>
          <w:szCs w:val="28"/>
        </w:rPr>
        <w:t>in excess of</w:t>
      </w:r>
      <w:proofErr w:type="gramEnd"/>
      <w:r w:rsidRPr="009264B8">
        <w:rPr>
          <w:rFonts w:cstheme="majorHAnsi"/>
          <w:sz w:val="10"/>
          <w:szCs w:val="28"/>
        </w:rPr>
        <w:t xml:space="preserve"> what "Standard" American English could capture. Some forms of knowledge become substantially truncated and distorted, indeed, erased, if not expressed through the familiar linguistic media of those who have possession of such knowledge. In a passage rich with issues concerning the lack of power and effectiveness of "Standard" American English to capture the personal identity and personal experiences of a young Black boy, writer R. DeCoy asks: How ... my ****** Son, can you ever hope to express what you are, who you are or your experiences with God, in a language so limited, conceived by a people who are quite helpless in explaining themselves? How can you, my ****** Son, find your identity, articulate your experiences, in an order of words? (quoted in Brown 2001, 59-60) Regarding white philosophers (or even Black ones) who simply fail to understand the importance of African American Language as a rich cultural and philosophical site of expression, I believe that it is the job of knowledgeable and responsible Black philosophers—at least for those who are willing to admit that they speak both the Language of Wider Communication (or LWC) and the powerful vernacular shaped by African retentions and African American linguistic nuances—to invite them to enter African American semiotic spaces of discursive difference and overlap. We should keep in mind that being Black or African American in North America does not ipso facto mean that one is familiar with the subtle complexities and power of African American Language. After all, there are Black philosophers from middle-class (and lower-class) backgrounds whose linguistic assimilation of "Standard" American English, a form of cultural capital ownership and privilege, functions both as a badge of white acceptance and as an antidote for reducing white anxiety and fear. The invitation, though, should not be a plea, but an honest gesture to explore the language on its own terms. This is why it was so very important that this present article be written unapologetically in the language of my nurture: the medium had to be the message. Keep in mind that an invitation is not the same as a forced introduction. This was the situation that Blacks of African descent faced; they were forced to learn the language of the colonizer, forced to split, to multiply in so many different cultural, psychological, linguistic, and spiritual directions against their will. The fact that this article appears in the Journal of Speculative Philosophy invites a certain level of cultural and linguistic splitting on the part of [End Page 275] its readers, perhaps not very different from what is required when reading Kant or Heidegger, particularly given their penchant for neologism. Let's be honest, articles that typically appear in the Journal of Speculative Philosophy have no doubt been written in </w:t>
      </w:r>
      <w:r w:rsidRPr="009264B8">
        <w:rPr>
          <w:rStyle w:val="StyleUnderline"/>
          <w:rFonts w:cstheme="majorHAnsi"/>
          <w:sz w:val="32"/>
          <w:szCs w:val="28"/>
          <w:highlight w:val="green"/>
        </w:rPr>
        <w:t>"Standard"</w:t>
      </w:r>
      <w:r w:rsidRPr="009264B8">
        <w:rPr>
          <w:rStyle w:val="StyleUnderline"/>
          <w:rFonts w:cstheme="majorHAnsi"/>
          <w:sz w:val="32"/>
          <w:szCs w:val="28"/>
        </w:rPr>
        <w:t xml:space="preserve"> American </w:t>
      </w:r>
      <w:r w:rsidRPr="009264B8">
        <w:rPr>
          <w:rStyle w:val="StyleUnderline"/>
          <w:rFonts w:cstheme="majorHAnsi"/>
          <w:sz w:val="32"/>
          <w:szCs w:val="28"/>
          <w:highlight w:val="green"/>
        </w:rPr>
        <w:t>English</w:t>
      </w:r>
      <w:r w:rsidRPr="009264B8">
        <w:rPr>
          <w:rFonts w:cstheme="majorHAnsi"/>
          <w:sz w:val="10"/>
          <w:szCs w:val="28"/>
        </w:rPr>
        <w:t xml:space="preserve"> and by predominantly white male philosophers, philosophers who have been trained to engage in "proper" philosophical prose. I, too, can write in this language. To write in this language is to </w:t>
      </w:r>
      <w:r w:rsidRPr="009264B8">
        <w:rPr>
          <w:rStyle w:val="StyleUnderline"/>
          <w:rFonts w:cstheme="majorHAnsi"/>
          <w:sz w:val="32"/>
          <w:szCs w:val="28"/>
          <w:highlight w:val="green"/>
        </w:rPr>
        <w:t>reproduce</w:t>
      </w:r>
      <w:r w:rsidRPr="009264B8">
        <w:rPr>
          <w:rStyle w:val="StyleUnderline"/>
          <w:rFonts w:cstheme="majorHAnsi"/>
          <w:sz w:val="32"/>
          <w:szCs w:val="28"/>
        </w:rPr>
        <w:t xml:space="preserve"> the </w:t>
      </w:r>
      <w:r w:rsidRPr="009264B8">
        <w:rPr>
          <w:rStyle w:val="StyleUnderline"/>
          <w:rFonts w:cstheme="majorHAnsi"/>
          <w:sz w:val="32"/>
          <w:szCs w:val="28"/>
          <w:highlight w:val="green"/>
        </w:rPr>
        <w:t>professional</w:t>
      </w:r>
      <w:r w:rsidRPr="009264B8">
        <w:rPr>
          <w:rStyle w:val="StyleUnderline"/>
          <w:rFonts w:cstheme="majorHAnsi"/>
          <w:sz w:val="32"/>
          <w:szCs w:val="28"/>
        </w:rPr>
        <w:t xml:space="preserve"> culture of philosophy, to perpetuate lines of power, and to show that you have been "properly" educated and worthy of hire.</w:t>
      </w:r>
      <w:r w:rsidRPr="009264B8">
        <w:rPr>
          <w:rFonts w:cstheme="majorHAnsi"/>
          <w:sz w:val="10"/>
          <w:szCs w:val="28"/>
        </w:rPr>
        <w:t xml:space="preserve"> Moreover, </w:t>
      </w:r>
      <w:r w:rsidRPr="009264B8">
        <w:rPr>
          <w:rStyle w:val="StyleUnderline"/>
          <w:rFonts w:cstheme="majorHAnsi"/>
          <w:sz w:val="32"/>
          <w:szCs w:val="28"/>
        </w:rPr>
        <w:t xml:space="preserve">to engage in this </w:t>
      </w:r>
      <w:r w:rsidRPr="009264B8">
        <w:rPr>
          <w:rStyle w:val="StyleUnderline"/>
          <w:rFonts w:cstheme="majorHAnsi"/>
          <w:sz w:val="32"/>
          <w:szCs w:val="28"/>
          <w:highlight w:val="green"/>
        </w:rPr>
        <w:t xml:space="preserve">discourse </w:t>
      </w:r>
      <w:r w:rsidRPr="009264B8">
        <w:rPr>
          <w:rStyle w:val="StyleUnderline"/>
          <w:rFonts w:cstheme="majorHAnsi"/>
          <w:sz w:val="32"/>
          <w:szCs w:val="28"/>
        </w:rPr>
        <w:t xml:space="preserve">is </w:t>
      </w:r>
      <w:r w:rsidRPr="009264B8">
        <w:rPr>
          <w:rStyle w:val="StyleUnderline"/>
          <w:rFonts w:cstheme="majorHAnsi"/>
          <w:sz w:val="32"/>
          <w:szCs w:val="28"/>
          <w:highlight w:val="green"/>
        </w:rPr>
        <w:t>to perform</w:t>
      </w:r>
      <w:r w:rsidRPr="009264B8">
        <w:rPr>
          <w:rStyle w:val="StyleUnderline"/>
          <w:rFonts w:cstheme="majorHAnsi"/>
          <w:sz w:val="32"/>
          <w:szCs w:val="28"/>
        </w:rPr>
        <w:t xml:space="preserve"> linguistically </w:t>
      </w:r>
      <w:r w:rsidRPr="009264B8">
        <w:rPr>
          <w:rStyle w:val="StyleUnderline"/>
          <w:rFonts w:cstheme="majorHAnsi"/>
          <w:sz w:val="32"/>
          <w:szCs w:val="28"/>
          <w:highlight w:val="green"/>
        </w:rPr>
        <w:t>before</w:t>
      </w:r>
      <w:r w:rsidRPr="009264B8">
        <w:rPr>
          <w:rStyle w:val="StyleUnderline"/>
          <w:rFonts w:cstheme="majorHAnsi"/>
          <w:sz w:val="32"/>
          <w:szCs w:val="28"/>
        </w:rPr>
        <w:t xml:space="preserve"> an audience of </w:t>
      </w:r>
      <w:r w:rsidRPr="009264B8">
        <w:rPr>
          <w:rStyle w:val="StyleUnderline"/>
          <w:rFonts w:cstheme="majorHAnsi"/>
          <w:sz w:val="32"/>
          <w:szCs w:val="28"/>
          <w:highlight w:val="green"/>
        </w:rPr>
        <w:t>gatekeepers who</w:t>
      </w:r>
      <w:r w:rsidRPr="009264B8">
        <w:rPr>
          <w:rStyle w:val="StyleUnderline"/>
          <w:rFonts w:cstheme="majorHAnsi"/>
          <w:sz w:val="32"/>
          <w:szCs w:val="28"/>
        </w:rPr>
        <w:t xml:space="preserve"> probably </w:t>
      </w:r>
      <w:r w:rsidRPr="009264B8">
        <w:rPr>
          <w:rStyle w:val="StyleUnderline"/>
          <w:rFonts w:cstheme="majorHAnsi"/>
          <w:sz w:val="32"/>
          <w:szCs w:val="28"/>
          <w:highlight w:val="green"/>
        </w:rPr>
        <w:t>fear</w:t>
      </w:r>
      <w:r w:rsidRPr="009264B8">
        <w:rPr>
          <w:rStyle w:val="StyleUnderline"/>
          <w:rFonts w:cstheme="majorHAnsi"/>
          <w:sz w:val="32"/>
          <w:szCs w:val="28"/>
        </w:rPr>
        <w:t xml:space="preserve"> too much fat in their discourse, </w:t>
      </w:r>
      <w:r w:rsidRPr="009264B8">
        <w:rPr>
          <w:rStyle w:val="StyleUnderline"/>
          <w:rFonts w:cstheme="majorHAnsi"/>
          <w:sz w:val="32"/>
          <w:szCs w:val="28"/>
          <w:highlight w:val="green"/>
        </w:rPr>
        <w:t>too much play,</w:t>
      </w:r>
      <w:r w:rsidRPr="009264B8">
        <w:rPr>
          <w:rStyle w:val="StyleUnderline"/>
          <w:rFonts w:cstheme="majorHAnsi"/>
          <w:sz w:val="32"/>
          <w:szCs w:val="28"/>
        </w:rPr>
        <w:t xml:space="preserve"> too much signifying, too much indirection, too much ambiguity, too much vagueness, too much concrete, everyday reality. </w:t>
      </w:r>
      <w:r w:rsidRPr="009264B8">
        <w:rPr>
          <w:rFonts w:cstheme="majorHAnsi"/>
          <w:sz w:val="10"/>
          <w:szCs w:val="28"/>
        </w:rPr>
        <w:t xml:space="preserve">Like African American Language within the larger context of "Standard" American Language, by appearing in this journal this article also </w:t>
      </w:r>
      <w:proofErr w:type="gramStart"/>
      <w:r w:rsidRPr="009264B8">
        <w:rPr>
          <w:rFonts w:cstheme="majorHAnsi"/>
          <w:sz w:val="10"/>
          <w:szCs w:val="28"/>
        </w:rPr>
        <w:t>enters into</w:t>
      </w:r>
      <w:proofErr w:type="gramEnd"/>
      <w:r w:rsidRPr="009264B8">
        <w:rPr>
          <w:rFonts w:cstheme="majorHAnsi"/>
          <w:sz w:val="10"/>
          <w:szCs w:val="28"/>
        </w:rPr>
        <w:t xml:space="preserve"> a space of established norms of linguistic propriety, calling into question and perhaps rupturing the authority of "Standard" philosophical prose, that unhip discourse of professional philosophers. Of course, having this article published in this journal could turn out to be a curse or a blessing. Realizing the degree to which "proper" philosophical discourse is required by philosophy journals, and how such discourse in turn shapes and legitimates philosophy journals, many readers of the journal may read the article with contempt. Some may approach the article as a piece of exotica. Some may even view my use of African American Language as a disgraceful "Stepin Fetchit" performance that does a disservice to Black philosophers who are all too eager to perform well in the presence of white power, to show the world that we be real philosophers because we speak the language of Mister Charlie. Then, of course, there are some philosophers who are open to creative possibilities, differences, and alternatives to hegemonic linguistic territorialism, who believe in plural experiences and multiple discourses for articulating them. It's here, of course, that I got to give props to my man JJS for being hip to the importance of multiple philosophical voices and the different and complex existential spaces within which they emerge. </w:t>
      </w:r>
      <w:r w:rsidRPr="009264B8">
        <w:rPr>
          <w:rStyle w:val="Emphasis"/>
          <w:rFonts w:cstheme="majorHAnsi"/>
          <w:sz w:val="32"/>
          <w:szCs w:val="28"/>
        </w:rPr>
        <w:t>When the medium is the message, one has got to get wit da medium</w:t>
      </w:r>
      <w:r w:rsidRPr="009264B8">
        <w:rPr>
          <w:rFonts w:cstheme="majorHAnsi"/>
          <w:sz w:val="10"/>
          <w:szCs w:val="28"/>
        </w:rPr>
        <w:t xml:space="preserve">. It will take more than this article to create a significant impact on a certain linguistic-philosophical reference point that is buttressed by so much history and power, but the Journal of Speculative Philosophy is a good place to begin, right </w:t>
      </w:r>
      <w:proofErr w:type="gramStart"/>
      <w:r w:rsidRPr="009264B8">
        <w:rPr>
          <w:rFonts w:cstheme="majorHAnsi"/>
          <w:sz w:val="10"/>
          <w:szCs w:val="28"/>
        </w:rPr>
        <w:t>in the midst of</w:t>
      </w:r>
      <w:proofErr w:type="gramEnd"/>
      <w:r w:rsidRPr="009264B8">
        <w:rPr>
          <w:rFonts w:cstheme="majorHAnsi"/>
          <w:sz w:val="10"/>
          <w:szCs w:val="28"/>
        </w:rPr>
        <w:t xml:space="preserve"> professional philosophy-speak. To best articulate that Black existential space where the real world (not that abstract possible world) is filled with pain, struggle, blood, tears, and laughter—where death follows a minute of joy, where so much is improvisatory and surreal, moving with the quickness, where the streets are hot, dangerous, and familial, where love is abundant and hate smiles in yo face, where melodic sounds fight to stay above the sounds of gunfire, where babies cry all night long, because mama done gone and hit the pipe, where a brotha gots to be down, where brothas be runnin game, talkin that talk, keepin it real, [End Page 276] and showin much loyalty—requires fluency in the language that partly grows out of the nitty-gritty core of the epistemology and ontology of that space. It is my contention that African American linguist Geneva Smitherman is working within the rich situated practices of Africana philosophy and should be acknowledged as such. She is self-consciously aware of the metareflective analysis that is necessary to make sense of what it means for Black people to have forged an identity through the muck and mire of white racism. After all, Black folk were deemed inherently inferior, cultureless, without Geist. Yet, Black agency survived the tortuous African blood-stained water of the Atlantic. Like Jazz (with its improvisatory structure and chromatic form), the Blues (with its ontology of lyrically holding at a distance incredible pain and sorrow), and rap music (with its phat beats, lyrical braggadocio, and in yo face street reality), African American Language is a significant site of Black cultural innovation, syncretism, and survival, laden with situated epistemological insights. There is no other way to honor the work of Geneva Smitherman, to explore the "language-gaming" of everyday Black folk, without directly and unapologetically </w:t>
      </w:r>
      <w:proofErr w:type="gramStart"/>
      <w:r w:rsidRPr="009264B8">
        <w:rPr>
          <w:rFonts w:cstheme="majorHAnsi"/>
          <w:sz w:val="10"/>
          <w:szCs w:val="28"/>
        </w:rPr>
        <w:t>entering into</w:t>
      </w:r>
      <w:proofErr w:type="gramEnd"/>
      <w:r w:rsidRPr="009264B8">
        <w:rPr>
          <w:rFonts w:cstheme="majorHAnsi"/>
          <w:sz w:val="10"/>
          <w:szCs w:val="28"/>
        </w:rPr>
        <w:t xml:space="preserve"> the dynamic, rhythmic, ritual, and cognitive spaces of African American linguistic expressiveness. Hence, from the very giddayup, that is, befo I bees gittin into some really dope cultural, historical, philosophical, and linguistic analyses, let's engage in a lil bit of naming and claiming. Word! </w:t>
      </w:r>
      <w:r w:rsidRPr="009264B8">
        <w:rPr>
          <w:rStyle w:val="StyleUnderline"/>
          <w:rFonts w:cstheme="majorHAnsi"/>
          <w:sz w:val="32"/>
          <w:szCs w:val="28"/>
          <w:highlight w:val="green"/>
        </w:rPr>
        <w:t>The power of Nommo.</w:t>
      </w:r>
      <w:r w:rsidRPr="009264B8">
        <w:rPr>
          <w:rFonts w:cstheme="majorHAnsi"/>
          <w:sz w:val="10"/>
          <w:szCs w:val="28"/>
        </w:rPr>
        <w:t xml:space="preserve"> Geneva Smitherman (a.k.a. </w:t>
      </w:r>
      <w:r w:rsidRPr="009264B8">
        <w:rPr>
          <w:rStyle w:val="StyleUnderline"/>
          <w:rFonts w:cstheme="majorHAnsi"/>
          <w:sz w:val="32"/>
          <w:szCs w:val="28"/>
        </w:rPr>
        <w:t>Docta G</w:t>
      </w:r>
      <w:r w:rsidRPr="009264B8">
        <w:rPr>
          <w:rFonts w:cstheme="majorHAnsi"/>
          <w:sz w:val="10"/>
          <w:szCs w:val="28"/>
        </w:rPr>
        <w:t xml:space="preserve">) </w:t>
      </w:r>
      <w:r w:rsidRPr="009264B8">
        <w:rPr>
          <w:rStyle w:val="StyleUnderline"/>
          <w:rFonts w:cstheme="majorHAnsi"/>
          <w:sz w:val="32"/>
          <w:szCs w:val="28"/>
        </w:rPr>
        <w:t>is an educational activist</w:t>
      </w:r>
      <w:r w:rsidRPr="009264B8">
        <w:rPr>
          <w:rFonts w:cstheme="majorHAnsi"/>
          <w:sz w:val="10"/>
          <w:szCs w:val="28"/>
        </w:rPr>
        <w:t xml:space="preserve">, a word warrior, a language rights fighter, a linguist-activist, and a linguistic democratizer. Can I get a witness? Yeah, that's right. She is the legitimizer of African American Language (AAL) (Smitherman 2001, 347). </w:t>
      </w:r>
      <w:r w:rsidRPr="009264B8">
        <w:rPr>
          <w:rStyle w:val="StyleUnderline"/>
          <w:rFonts w:cstheme="majorHAnsi"/>
          <w:sz w:val="32"/>
          <w:szCs w:val="28"/>
        </w:rPr>
        <w:t xml:space="preserve">The shonuff sista from the hood who is cognizant of what it means to be a New World African, to be </w:t>
      </w:r>
      <w:r w:rsidRPr="009264B8">
        <w:rPr>
          <w:rStyle w:val="StyleUnderline"/>
          <w:rFonts w:cstheme="majorHAnsi"/>
          <w:sz w:val="32"/>
          <w:szCs w:val="28"/>
          <w:highlight w:val="green"/>
        </w:rPr>
        <w:t>linked to</w:t>
      </w:r>
      <w:r w:rsidRPr="009264B8">
        <w:rPr>
          <w:rStyle w:val="StyleUnderline"/>
          <w:rFonts w:cstheme="majorHAnsi"/>
          <w:sz w:val="32"/>
          <w:szCs w:val="28"/>
        </w:rPr>
        <w:t xml:space="preserve"> that shonuff </w:t>
      </w:r>
      <w:r w:rsidRPr="009264B8">
        <w:rPr>
          <w:rStyle w:val="StyleUnderline"/>
          <w:rFonts w:cstheme="majorHAnsi"/>
          <w:sz w:val="32"/>
          <w:szCs w:val="28"/>
          <w:highlight w:val="green"/>
        </w:rPr>
        <w:t xml:space="preserve">Black space </w:t>
      </w:r>
      <w:r w:rsidRPr="009264B8">
        <w:rPr>
          <w:rStyle w:val="StyleUnderline"/>
          <w:rFonts w:cstheme="majorHAnsi"/>
          <w:sz w:val="32"/>
          <w:szCs w:val="28"/>
        </w:rPr>
        <w:t>of talkin and testifyin, stylin and profilin.</w:t>
      </w:r>
      <w:r w:rsidRPr="009264B8">
        <w:rPr>
          <w:rFonts w:cstheme="majorHAnsi"/>
          <w:sz w:val="10"/>
          <w:szCs w:val="28"/>
        </w:rPr>
        <w:t xml:space="preserve"> AAL is the language of her nurture (343). She was, after all, baptized "in the linguistic fire of Black Folk" (Smitherman 1997, 242). Believe me, for if I'm lyin, I'm flyin, she knows the source of those deleted copulas ("The coffee cold"), those post-vocalic -r sounds ("My feet be tied," not "tired"), redundant past tense markings ("I likeded her," not "liked"), few consonant pairs ("Those tesses was hard," not "tests"), stylizations, and rhetorical devices. </w:t>
      </w:r>
      <w:r w:rsidRPr="009264B8">
        <w:rPr>
          <w:rStyle w:val="StyleUnderline"/>
          <w:rFonts w:cstheme="majorHAnsi"/>
          <w:sz w:val="32"/>
          <w:szCs w:val="28"/>
        </w:rPr>
        <w:t xml:space="preserve">Docta G operates within that unique </w:t>
      </w:r>
      <w:r w:rsidRPr="009264B8">
        <w:rPr>
          <w:rStyle w:val="StyleUnderline"/>
          <w:rFonts w:cstheme="majorHAnsi"/>
          <w:sz w:val="32"/>
          <w:szCs w:val="28"/>
          <w:highlight w:val="green"/>
        </w:rPr>
        <w:t>African American space of performative "languaging," a space of agency</w:t>
      </w:r>
      <w:r w:rsidRPr="009264B8">
        <w:rPr>
          <w:rStyle w:val="StyleUnderline"/>
          <w:rFonts w:cstheme="majorHAnsi"/>
          <w:sz w:val="32"/>
          <w:szCs w:val="28"/>
        </w:rPr>
        <w:t>, contestation, self-definition, poiesis, and hermeneutic combat.</w:t>
      </w:r>
      <w:r w:rsidRPr="009264B8">
        <w:rPr>
          <w:rFonts w:cstheme="majorHAnsi"/>
          <w:sz w:val="10"/>
          <w:szCs w:val="28"/>
        </w:rPr>
        <w:t xml:space="preserve"> She is all up in the cultural sphere of ashy knees, nappy hair, and how we be actin so saddity. Ah, yes, and she knows about the hot comb as a cultural artifact of self-hatred, a form of hatred instilled through the power of colonial white aesthetics. </w:t>
      </w:r>
      <w:r w:rsidRPr="009264B8">
        <w:rPr>
          <w:rStyle w:val="StyleUnderline"/>
          <w:rFonts w:cstheme="majorHAnsi"/>
          <w:sz w:val="32"/>
          <w:szCs w:val="28"/>
        </w:rPr>
        <w:t xml:space="preserve">She member where she </w:t>
      </w:r>
      <w:proofErr w:type="gramStart"/>
      <w:r w:rsidRPr="009264B8">
        <w:rPr>
          <w:rStyle w:val="StyleUnderline"/>
          <w:rFonts w:cstheme="majorHAnsi"/>
          <w:sz w:val="32"/>
          <w:szCs w:val="28"/>
        </w:rPr>
        <w:t>come</w:t>
      </w:r>
      <w:proofErr w:type="gramEnd"/>
      <w:r w:rsidRPr="009264B8">
        <w:rPr>
          <w:rStyle w:val="StyleUnderline"/>
          <w:rFonts w:cstheme="majorHAnsi"/>
          <w:sz w:val="32"/>
          <w:szCs w:val="28"/>
        </w:rPr>
        <w:t xml:space="preserve"> from. She got no desire to front. Docta G's medium is the message</w:t>
      </w:r>
      <w:r w:rsidRPr="009264B8">
        <w:rPr>
          <w:rFonts w:cstheme="majorHAnsi"/>
          <w:sz w:val="10"/>
          <w:szCs w:val="28"/>
        </w:rPr>
        <w:t xml:space="preserve">. She avoids what linguist-philosopher John L. Austin refers to as the "descriptive fallacy," which involves the assumption that the main function of language is to describe things. Through the incorporation of AAL flava in her written works (and no doubt in [End Page 277] her lectures), Docta G is doing something with those words and phrases. Her writings, in short, are demonstrative enactments of the historical, stylistic, political, communicative, cognitive, and social ontological power of African American Language. </w:t>
      </w:r>
      <w:r w:rsidRPr="009264B8">
        <w:rPr>
          <w:rStyle w:val="StyleUnderline"/>
          <w:rFonts w:cstheme="majorHAnsi"/>
          <w:sz w:val="32"/>
          <w:szCs w:val="28"/>
        </w:rPr>
        <w:t>Docta G is the lion who has learned how to write</w:t>
      </w:r>
      <w:r w:rsidRPr="009264B8">
        <w:rPr>
          <w:rFonts w:cstheme="majorHAnsi"/>
          <w:sz w:val="10"/>
          <w:szCs w:val="28"/>
        </w:rPr>
        <w:t xml:space="preserve">, how to narrate a counterhistorical narrative, </w:t>
      </w:r>
      <w:r w:rsidRPr="009264B8">
        <w:rPr>
          <w:rStyle w:val="StyleUnderline"/>
          <w:rFonts w:cstheme="majorHAnsi"/>
          <w:sz w:val="32"/>
          <w:szCs w:val="28"/>
        </w:rPr>
        <w:t xml:space="preserve">and how to recognize and </w:t>
      </w:r>
      <w:r w:rsidRPr="009264B8">
        <w:rPr>
          <w:rStyle w:val="StyleUnderline"/>
          <w:rFonts w:cstheme="majorHAnsi"/>
          <w:sz w:val="32"/>
          <w:szCs w:val="28"/>
          <w:highlight w:val="green"/>
        </w:rPr>
        <w:t>theorize a counterlanguage</w:t>
      </w:r>
      <w:r w:rsidRPr="009264B8">
        <w:rPr>
          <w:rFonts w:cstheme="majorHAnsi"/>
          <w:sz w:val="10"/>
          <w:szCs w:val="28"/>
        </w:rPr>
        <w:t xml:space="preserve">. A </w:t>
      </w:r>
      <w:r w:rsidRPr="009264B8">
        <w:rPr>
          <w:rFonts w:cstheme="majorHAnsi"/>
          <w:sz w:val="4"/>
          <w:szCs w:val="20"/>
        </w:rPr>
        <w:t xml:space="preserve">metalinguist, she is a cultural, ethical, and political theorist. If push comes to shove, </w:t>
      </w:r>
      <w:r w:rsidRPr="009264B8">
        <w:rPr>
          <w:rStyle w:val="StyleUnderline"/>
          <w:rFonts w:cstheme="majorHAnsi"/>
          <w:sz w:val="21"/>
          <w:szCs w:val="20"/>
        </w:rPr>
        <w:t xml:space="preserve">she'll </w:t>
      </w:r>
      <w:r w:rsidRPr="009264B8">
        <w:rPr>
          <w:rStyle w:val="Emphasis"/>
          <w:rFonts w:cstheme="majorHAnsi"/>
          <w:sz w:val="21"/>
          <w:szCs w:val="20"/>
        </w:rPr>
        <w:t>"choose goodness over grammar"</w:t>
      </w:r>
      <w:r w:rsidRPr="009264B8">
        <w:rPr>
          <w:rFonts w:cstheme="majorHAnsi"/>
          <w:sz w:val="4"/>
          <w:szCs w:val="20"/>
        </w:rPr>
        <w:t xml:space="preserve"> (349). She knows that the politics of language policy is a larger question of the politics of reality construction, historical structuring of society, race, class, and Anglo-linguistic imperialism. As such, she moves between both the sociolinguists (who stress social and ethnic language) and the Cartesian or Chomskyan linguists (who stress "ideally competent" language). She knows that the right to speak AAL is a question of linguistic freedom, agency, and justice. A womanist, moving within that bold, self-assertive, and we-affirming space of sistas like Angela Davis, Alice Walker, Patricia Hill Collins, Sojourner Truth, and Harriet Tubman, Docta G is responsible, in charge, and serious. She's no prisoner of the academy; rather, she is existentially and politically committed to the Black community, its survival, and the continual actualization of its cultural generative force. Smitherman maintains that a womanist denotes an "</w:t>
      </w:r>
      <w:proofErr w:type="gramStart"/>
      <w:r w:rsidRPr="009264B8">
        <w:rPr>
          <w:rFonts w:cstheme="majorHAnsi"/>
          <w:sz w:val="4"/>
          <w:szCs w:val="20"/>
        </w:rPr>
        <w:t>African-American</w:t>
      </w:r>
      <w:proofErr w:type="gramEnd"/>
      <w:r w:rsidRPr="009264B8">
        <w:rPr>
          <w:rFonts w:cstheme="majorHAnsi"/>
          <w:sz w:val="4"/>
          <w:szCs w:val="20"/>
        </w:rPr>
        <w:t xml:space="preserve"> woman who is rooted in the Black community and committed to the development of herself and the entire community" (Smitherman 1996, 104). African American women, empowered by their womanist consciousness, were well-aware that white feminists had failed to critique, self-reflexively, the normativity of their own whiteness. Epistemologically, Black womanists occupied their own subject positions, positions that did not square with the theorizations of white middle-class women. You dig (Wolof: dega) what I'm sayin? Can I get an Amen? Docta G, "daughter of the hood," raised in Brownsville, Tennessee, was culturally immersed in the rich locutionary acts of Black folk (Smitherman 2000, xiii). Y'all wit me? I'm pointing to the significant links between Docta G's biographical location and how this influenced her later theorizations about AAL. Consistent with feminist, womanist, social constructionist, and postmodernist insights, one's social location is a significant hermeneutic lens through which to understand one's theorizations. By emphasizing one's social location, one </w:t>
      </w:r>
      <w:proofErr w:type="gramStart"/>
      <w:r w:rsidRPr="009264B8">
        <w:rPr>
          <w:rFonts w:cstheme="majorHAnsi"/>
          <w:sz w:val="4"/>
          <w:szCs w:val="20"/>
        </w:rPr>
        <w:t>is able to</w:t>
      </w:r>
      <w:proofErr w:type="gramEnd"/>
      <w:r w:rsidRPr="009264B8">
        <w:rPr>
          <w:rFonts w:cstheme="majorHAnsi"/>
          <w:sz w:val="4"/>
          <w:szCs w:val="20"/>
        </w:rPr>
        <w:t xml:space="preserve"> avoid the obfuscating process of reification. As social constructionists Peter L. Berger and Thomas Luckmann maintain, "Reification is the apprehension of human phenomena as if they were things, that is, in non-human or possibly suprahuman terms" (Berger and Luckmann 1995, 36). In short, the lived-context, as existential phenomenology stresses, is always already presupposed in relationship to epistemological claims. Docta G, daughter of the Black ghetto, daughter of Reverend Napoleon, was an early witness to the illocutionary and perlocutionary acts of a linguistically rich Black family, a sharecropping community, and a Traditional Black Church. For example, she knows the power of tonal semantics, a significant [End Page 278] feature of AAL that moves the listener through melodic structure and poignant rhetorical configuration. She relates that her father once expressed the following theme in one of his sermons: "I am nobody talking to Somebody Who can help anybody" (Smitherman 2001, 222). Geneva, monolingual and from the sociolinguistic margins, was well-aware of what it meant to be deemed a problem, to endure the pain of being told that her speech was "pathological," "wrong," "inferior," "bad," and "derelict." Having gone North (or was it simply up South?) where she attended college, Geneva had to pass a test "in order to qualify for the teacher preparation program" (1). Given the then oppressive and racist language policy, a policy that stressed the importance of teachers being able to speak the language of those who "carry on the affairs of the English-speaking people" (2), Geneva did not pass the speech test. Docta G explains: We found ourselves in a classroom with a speech therapist who wasn't sure what to do with us. Nobody was dyslexic. No one was aphasic. There was not even a stutterer among us. I mean here was this young white girl, a teaching assistant at the university, who was just trying to get her Ph.D., and she was presented with this perplexing problem of people who didn't have any of the communication disorders she had been trained to deal with. (2) Although Geneva eventually passed the test by simply memorizing the pronunciation of </w:t>
      </w:r>
      <w:proofErr w:type="gramStart"/>
      <w:r w:rsidRPr="009264B8">
        <w:rPr>
          <w:rFonts w:cstheme="majorHAnsi"/>
          <w:sz w:val="4"/>
          <w:szCs w:val="20"/>
        </w:rPr>
        <w:t>particular sounds</w:t>
      </w:r>
      <w:proofErr w:type="gramEnd"/>
      <w:r w:rsidRPr="009264B8">
        <w:rPr>
          <w:rFonts w:cstheme="majorHAnsi"/>
          <w:sz w:val="4"/>
          <w:szCs w:val="20"/>
        </w:rPr>
        <w:t xml:space="preserve"> she needed to focus on, she came to interpret this experience as key to stimulating her politico-linguistic consciousness. She relates that "it aroused the fighting spirit in me, sent me off into critical linguistics and I eventually entered the lists of the language wars" (3). Clearly, this experience created in Geneva a powerful sense of agency and praxis. On the strength! You know it. As Kenyan philosopher and literary figure Ngu~gi~ wa Thiong'o argues, "There is no history which is purely and for all time that of actors and those always acted upon" (Thiong'o 1993, 131). Uhm talkin bout a Womanist, Docta G. You know, the chief expert witness for the linguistic intelligence of Black children, the one who has made it her political project to challenge effectively the totalizing systems of Euro/Anglo-linguistic cultural normativity. </w:t>
      </w:r>
      <w:proofErr w:type="gramStart"/>
      <w:r w:rsidRPr="009264B8">
        <w:rPr>
          <w:rFonts w:cstheme="majorHAnsi"/>
          <w:sz w:val="4"/>
          <w:szCs w:val="20"/>
        </w:rPr>
        <w:t>You</w:t>
      </w:r>
      <w:proofErr w:type="gramEnd"/>
      <w:r w:rsidRPr="009264B8">
        <w:rPr>
          <w:rFonts w:cstheme="majorHAnsi"/>
          <w:sz w:val="4"/>
          <w:szCs w:val="20"/>
        </w:rPr>
        <w:t xml:space="preserve"> betta act like you know. She fightin against African American linguistic erasure. Naw, even more so, she fightin for African American hue-manity. Docta G reveals that AAL is not some broken, ersatz sign system relegated to the confines of ghetto life; rather, AAL is the language of Black America (Smitherman 2001, 350). Docta G is up on it; she operates in that deeply deep space of African American signs and symbols, a semiotic space where individual words and phrases carry the weight of an entire </w:t>
      </w:r>
      <w:proofErr w:type="gramStart"/>
      <w:r w:rsidRPr="009264B8">
        <w:rPr>
          <w:rFonts w:cstheme="majorHAnsi"/>
          <w:sz w:val="4"/>
          <w:szCs w:val="20"/>
        </w:rPr>
        <w:t>world-view</w:t>
      </w:r>
      <w:proofErr w:type="gramEnd"/>
      <w:r w:rsidRPr="009264B8">
        <w:rPr>
          <w:rFonts w:cstheme="majorHAnsi"/>
          <w:sz w:val="4"/>
          <w:szCs w:val="20"/>
        </w:rPr>
        <w:t xml:space="preserve">. As Frantz Fanon asserts, "To speak a language is to take on a world, a culture" (Fanon 1967, 38). I'm talkin bout an entire </w:t>
      </w:r>
      <w:proofErr w:type="gramStart"/>
      <w:r w:rsidRPr="009264B8">
        <w:rPr>
          <w:rFonts w:cstheme="majorHAnsi"/>
          <w:sz w:val="4"/>
          <w:szCs w:val="20"/>
        </w:rPr>
        <w:t>life-world</w:t>
      </w:r>
      <w:proofErr w:type="gramEnd"/>
      <w:r w:rsidRPr="009264B8">
        <w:rPr>
          <w:rFonts w:cstheme="majorHAnsi"/>
          <w:sz w:val="4"/>
          <w:szCs w:val="20"/>
        </w:rPr>
        <w:t xml:space="preserve"> where folk gotta live under conditions of much oppression, at the bottom, where Black bodies and souls constantly struggle to move within a compressing and collapsing social cosmos. [End Page 279] Sendin out an S.O.S. call. There appears to be a blue shift in the Black existential universe. But as we move to the center of it all, to the heart and soul of these historicizing, proud Black people, we notice a dynamic process of reconstitution, reinterpretation, being, and becoming. We be a </w:t>
      </w:r>
      <w:proofErr w:type="gramStart"/>
      <w:r w:rsidRPr="009264B8">
        <w:rPr>
          <w:rFonts w:cstheme="majorHAnsi"/>
          <w:sz w:val="4"/>
          <w:szCs w:val="20"/>
        </w:rPr>
        <w:t>praxis oriented</w:t>
      </w:r>
      <w:proofErr w:type="gramEnd"/>
      <w:r w:rsidRPr="009264B8">
        <w:rPr>
          <w:rFonts w:cstheme="majorHAnsi"/>
          <w:sz w:val="4"/>
          <w:szCs w:val="20"/>
        </w:rPr>
        <w:t xml:space="preserve"> people who are defined by our communicative acts, our existential improvisatory modes of being, forms of world-making, and ways of re-narrating, </w:t>
      </w:r>
      <w:proofErr w:type="gramStart"/>
      <w:r w:rsidRPr="009264B8">
        <w:rPr>
          <w:rFonts w:cstheme="majorHAnsi"/>
          <w:sz w:val="4"/>
          <w:szCs w:val="20"/>
        </w:rPr>
        <w:t>over and over again</w:t>
      </w:r>
      <w:proofErr w:type="gramEnd"/>
      <w:r w:rsidRPr="009264B8">
        <w:rPr>
          <w:rFonts w:cstheme="majorHAnsi"/>
          <w:sz w:val="4"/>
          <w:szCs w:val="20"/>
        </w:rPr>
        <w:t xml:space="preserve">, our historical and spiritual links to Africa and the Americas. Toasts. Yo mamma! Some Baaaaad people we be. Coded language. Gangsta limp. Bloods and Crips. Lightin up that spliff. Yo, it's a Philly blunt! Catchin the spirit. Is it glossolalia or scatting? The Amen corner. Bench walkin preachers. "This ain no prayin church." "Naw, we a prayin church, Reb. Preach Brotha!" Call and response. Moans, shouts, and groans. </w:t>
      </w:r>
      <w:proofErr w:type="gramStart"/>
      <w:r w:rsidRPr="009264B8">
        <w:rPr>
          <w:rFonts w:cstheme="majorHAnsi"/>
          <w:sz w:val="4"/>
          <w:szCs w:val="20"/>
        </w:rPr>
        <w:t>All of</w:t>
      </w:r>
      <w:proofErr w:type="gramEnd"/>
      <w:r w:rsidRPr="009264B8">
        <w:rPr>
          <w:rFonts w:cstheme="majorHAnsi"/>
          <w:sz w:val="4"/>
          <w:szCs w:val="20"/>
        </w:rPr>
        <w:t xml:space="preserve"> these significations </w:t>
      </w:r>
      <w:proofErr w:type="gramStart"/>
      <w:r w:rsidRPr="009264B8">
        <w:rPr>
          <w:rFonts w:cstheme="majorHAnsi"/>
          <w:sz w:val="4"/>
          <w:szCs w:val="20"/>
        </w:rPr>
        <w:t>are capable of establishing</w:t>
      </w:r>
      <w:proofErr w:type="gramEnd"/>
      <w:r w:rsidRPr="009264B8">
        <w:rPr>
          <w:rFonts w:cstheme="majorHAnsi"/>
          <w:sz w:val="4"/>
          <w:szCs w:val="20"/>
        </w:rPr>
        <w:t xml:space="preserve"> a psychocognitive communal dynamic of shared cultural, religious, and intrapsychological meaningfulness (Smitherman 2001, 222). In the fields, in the storefront church, or from the lips of the Godfather of funk, it's all good. The sacred and secular always already organically fused. As Docta G notes, "It is, after all, only a short distance from 'sacred' Clara Ward's 'I'm climbin high mountains tryin to git Home' to 'secular' Curtis Mayfield's 'keep on pushin / can't stop me now / move up a little higher / someway or somehow'" (Smitherman 1977, 56). Tarrying all night long. Those Black bodies, forming a deep and harmonious Mitsein, will move and groove until the break of dawn. These Bluesified, Jazzified, funkified, spiritualized, and aestheticized sites of existence. **** she slammin! She's a brick. Uhm talkin bootylicious. Shakin that jelly. Ask Destiny's Child. Movin those hips. You know it didn't start with Elvis. Bootylicious! Aesthetics? Erotica? You tell me. I gots to come clean. Does the French naturalist Georges Cuvier fall within the same cipha with Sir Mix-A-Lot? Baby Got Back. Steatopygia? Cuvier came with all his racist porno-tropes, gazing with those medical eyes that saw a collage of "abnormal" buttocks and genitalia. Big ups to Sarah Bartmann. They called her "Hottentot Venus." Josephine Baker knew how to work it. Sistas know Cosmo ain representin. Big ups to the sistas who realize that aesthetics is political. The Sistas got some high standards, too. They ain no skeezers. You know you gotta show respect. Industry funded, paid for images got U hooked, Brotha. Believin all that hype, throwin all that chedda, tryin to bling bling yo way to a piece of that pie. Do I see Cuvier behind yo gaze? Brothas gotta come real, his **** gotta be tight, no wack raps allowed. It ain all bout the benjamins! Is it Johnny Walker Red or a forty-ounce? Let's pour a lil bit for the brothas who ain heah. Singin doo-wop in some back ally. That's the way it usta be. Or rappin, freestylin, on some urban street corner. Even the Hawk, you know, Joe Chilly, don't stop these Brothas from talkin that talk. Yo, you gotta represent. The power of Nommo within these tight, fluctuatin, surreal, invitin and dangerous streets </w:t>
      </w:r>
      <w:r w:rsidRPr="009264B8">
        <w:rPr>
          <w:rStyle w:val="StyleUnderline"/>
          <w:rFonts w:cstheme="majorHAnsi"/>
          <w:sz w:val="21"/>
          <w:szCs w:val="20"/>
        </w:rPr>
        <w:t xml:space="preserve">can </w:t>
      </w:r>
      <w:r w:rsidRPr="009264B8">
        <w:rPr>
          <w:rStyle w:val="Emphasis"/>
          <w:rFonts w:cstheme="majorHAnsi"/>
          <w:sz w:val="21"/>
          <w:szCs w:val="20"/>
        </w:rPr>
        <w:t>save yo life</w:t>
      </w:r>
      <w:r w:rsidRPr="009264B8">
        <w:rPr>
          <w:rStyle w:val="StyleUnderline"/>
          <w:rFonts w:cstheme="majorHAnsi"/>
          <w:sz w:val="21"/>
          <w:szCs w:val="20"/>
        </w:rPr>
        <w:t>. Ask Malcolm, not X, but Little. He was out there</w:t>
      </w:r>
      <w:r w:rsidRPr="009264B8">
        <w:rPr>
          <w:rFonts w:cstheme="majorHAnsi"/>
          <w:sz w:val="4"/>
          <w:szCs w:val="20"/>
        </w:rPr>
        <w:t xml:space="preserve">. You know, my man Detroit Red. He was tryin to make [End Page 280] that chedda. The trickster. </w:t>
      </w:r>
      <w:r w:rsidRPr="009264B8">
        <w:rPr>
          <w:rStyle w:val="StyleUnderline"/>
          <w:rFonts w:cstheme="majorHAnsi"/>
          <w:sz w:val="21"/>
          <w:szCs w:val="20"/>
        </w:rPr>
        <w:t xml:space="preserve">You've got to be improvisational </w:t>
      </w:r>
      <w:r w:rsidRPr="009264B8">
        <w:rPr>
          <w:rFonts w:cstheme="majorHAnsi"/>
          <w:sz w:val="4"/>
          <w:szCs w:val="20"/>
        </w:rPr>
        <w:t xml:space="preserve">on these chocolate city streets, constantly in existential negotiation, takin no shorts. In these streets, somethin always bout to kick off. It's summahtime and brothas be rollin tough, posse-style. Many, they be frontin, though. Whether duping Mister Charlie, ole Massa, or The Man, Black folk be flippin the script. The power of improvisatorial negotiation. Thelonius Monk, he is a child of the first twenty Africans to arrive. The Middle Passage. Negotiating. Creating. Makin somethin outta nothin. Learning how to play those microtones and enact those microdisturbances of white hegemonic power. Black folk bees some BaddDDD people, all decked out in their marvelousness, their terribleness, contradictoriness, pains and pleasures. Ask DMX, he </w:t>
      </w:r>
      <w:proofErr w:type="gramStart"/>
      <w:r w:rsidRPr="009264B8">
        <w:rPr>
          <w:rFonts w:cstheme="majorHAnsi"/>
          <w:sz w:val="4"/>
          <w:szCs w:val="20"/>
        </w:rPr>
        <w:t>know</w:t>
      </w:r>
      <w:proofErr w:type="gramEnd"/>
      <w:r w:rsidRPr="009264B8">
        <w:rPr>
          <w:rFonts w:cstheme="majorHAnsi"/>
          <w:sz w:val="4"/>
          <w:szCs w:val="20"/>
        </w:rPr>
        <w:t xml:space="preserve"> WHO WE BE. From Africa to America, Black people </w:t>
      </w:r>
      <w:proofErr w:type="gramStart"/>
      <w:r w:rsidRPr="009264B8">
        <w:rPr>
          <w:rFonts w:cstheme="majorHAnsi"/>
          <w:sz w:val="4"/>
          <w:szCs w:val="20"/>
        </w:rPr>
        <w:t>bees</w:t>
      </w:r>
      <w:proofErr w:type="gramEnd"/>
      <w:r w:rsidRPr="009264B8">
        <w:rPr>
          <w:rFonts w:cstheme="majorHAnsi"/>
          <w:sz w:val="4"/>
          <w:szCs w:val="20"/>
        </w:rPr>
        <w:t xml:space="preserve"> tellin stories within stories. The African Griot. Field holler. A Blues song. A Jazz improvisation. Reb in the house! Revolutionary politico-poetics. Rap music. Big Momma's linguistic and paralinguistic style. And you know she got much </w:t>
      </w:r>
      <w:proofErr w:type="gramStart"/>
      <w:r w:rsidRPr="009264B8">
        <w:rPr>
          <w:rFonts w:cstheme="majorHAnsi"/>
          <w:sz w:val="4"/>
          <w:szCs w:val="20"/>
        </w:rPr>
        <w:t>Mother</w:t>
      </w:r>
      <w:proofErr w:type="gramEnd"/>
      <w:r w:rsidRPr="009264B8">
        <w:rPr>
          <w:rFonts w:cstheme="majorHAnsi"/>
          <w:sz w:val="4"/>
          <w:szCs w:val="20"/>
        </w:rPr>
        <w:t xml:space="preserve">-wit. This is a complex, continuous, and contiguous historical cipha. The power of Nommo as both constant and constative. Sonia Sanchez shonuff knows this; Larry Neal and surrealist Ted Joans still </w:t>
      </w:r>
      <w:proofErr w:type="gramStart"/>
      <w:r w:rsidRPr="009264B8">
        <w:rPr>
          <w:rFonts w:cstheme="majorHAnsi"/>
          <w:sz w:val="4"/>
          <w:szCs w:val="20"/>
        </w:rPr>
        <w:t>knows</w:t>
      </w:r>
      <w:proofErr w:type="gramEnd"/>
      <w:r w:rsidRPr="009264B8">
        <w:rPr>
          <w:rFonts w:cstheme="majorHAnsi"/>
          <w:sz w:val="4"/>
          <w:szCs w:val="20"/>
        </w:rPr>
        <w:t xml:space="preserve"> it; and Amiri Baraka's vociferations tell it all. Yo, Docta G, kick the ballistics: The emergence of the Black Freedom Struggle marked a fundamental shift in linguistic consciousness as Black intellectuals, scholar-activists, and writer-artists deliberately and consciously engaged in an unprecedented search for a language to express Black identity and the Black condition. (Smitherman 2000, 4) The entire cadre of the Black Arts Movement knew a change had to come. This ain just braggadocio, though we can do that, too. You smell me? Hips in motion with some serious attitude. Deconstructed linearity. Cakewalking, Swinging (just to stay alive), bopping, grooving, hip hopping, and Harlem shakin. Cool and hot expressiveness ever so fused. Talkin ****. Sometimes wino-style. Richard Pryor had a comedic-dramatic feel for all this marvelous Black everydayness; he was all up in the Lebenswelt of Black folk. Playin some craps. Heah come the PO-ice! Multiple sites of keepin it real: the Amen corner, barbershops, hair salons, the safe space of the kitchen, pool halls, clubs, street corners, and back allies. Cell phones and pagers in this postmodern urban space. Boody call. "It's my shorty, I gotta go. Shoot some hoops later. Peace out." "****, dog, I think you must be whupped." These are the speech acts of everydayness, the lingua franca of so many of my peeps. But not everything is linguistically permissible within this space. Within the framework of speech act theory, there are definite felicity conditions. Black people be movin in that rich semiotic space, suspended and immersed in webs of meaning, as Max Weber and Clifford Geertz would say. You might ask, why the delineation of the above culturally thick, multiply semiotic, and intertextually rich streams? Answer: Docta G's work demands it! She writes: [End Page 281] In my own work, I have very consciously sought to present the whole of Black Life, and the rich continuum of African American speech from the secular semantics of the street and the basketball court to the talkin and testifyin of the family reunion and the Black Church. (Smitherman 2001, 8) This cultural space is thick, hypertextual, protean, and diachronic. It is a cultural semiotic tale, a narrative force, told and lived by a people who, despite their horrendous experiences during the Middle Passage, the failures of Reconstruction, the presence of lynched Black bodies (or strange fruit), the water hoses, and "****** dogs" during the sixties, see it as they duty to keep keepin on, keepin their "eye on the sparrow," and gittin ovuh. That's right: AND </w:t>
      </w:r>
      <w:proofErr w:type="gramStart"/>
      <w:r w:rsidRPr="009264B8">
        <w:rPr>
          <w:rFonts w:cstheme="majorHAnsi"/>
          <w:sz w:val="4"/>
          <w:szCs w:val="20"/>
        </w:rPr>
        <w:t>STILL</w:t>
      </w:r>
      <w:proofErr w:type="gramEnd"/>
      <w:r w:rsidRPr="009264B8">
        <w:rPr>
          <w:rFonts w:cstheme="majorHAnsi"/>
          <w:sz w:val="4"/>
          <w:szCs w:val="20"/>
        </w:rPr>
        <w:t xml:space="preserve"> WE RISE! Docta G knows that "******* is more than deleted copulas" (58). To get a clear sense of the diachronic structure of AAL, it is important to understand the historicity and dynamic remaking of African folk in racist America; indeed, there is the need to be fully cognizant of what America bees puttin Black folk through. As I have suggested, Docta G is hip to the </w:t>
      </w:r>
      <w:proofErr w:type="gramStart"/>
      <w:r w:rsidRPr="009264B8">
        <w:rPr>
          <w:rFonts w:cstheme="majorHAnsi"/>
          <w:sz w:val="4"/>
          <w:szCs w:val="20"/>
        </w:rPr>
        <w:t>particular forms</w:t>
      </w:r>
      <w:proofErr w:type="gramEnd"/>
      <w:r w:rsidRPr="009264B8">
        <w:rPr>
          <w:rFonts w:cstheme="majorHAnsi"/>
          <w:sz w:val="4"/>
          <w:szCs w:val="20"/>
        </w:rPr>
        <w:t xml:space="preserve"> of life of so many African Americans. She is all up in the epistemological, ontological, and cultural "language-gaming" of Black folk, from the pulpit, within the everyday urban and rural spaces of African American linguistic performativity, to the complexity and aesthetics of talkin ****, to rapese. She recognizes that it is not simply an issue of getting at the lexical core of what makes AAL unique and legitimate, but it is an issue of "whose culture?" and "whose values?" and "whose identity?" Peep the insightful lines where she elaborates, "The moment is not which dialect, but which culture, not whose vocabulary but whose values, not I vs. I be, but WHO DO I BE?" (66). It is a question of the axiological, linguistic, and cultural ontology of identity. But to get at "WHO DO I BE" involves moving beyond the discourse of pathology and what W. E. B. Du Bois referred to as our being defined as a problem vis-à-vis white folk. Therefore, Docta G is engaged in a project that is fueled by depathologization, celebration, and reclamation of African American humanity and identity. In sum, then, Ima </w:t>
      </w:r>
      <w:proofErr w:type="gramStart"/>
      <w:r w:rsidRPr="009264B8">
        <w:rPr>
          <w:rFonts w:cstheme="majorHAnsi"/>
          <w:sz w:val="4"/>
          <w:szCs w:val="20"/>
        </w:rPr>
        <w:t>have</w:t>
      </w:r>
      <w:proofErr w:type="gramEnd"/>
      <w:r w:rsidRPr="009264B8">
        <w:rPr>
          <w:rFonts w:cstheme="majorHAnsi"/>
          <w:sz w:val="4"/>
          <w:szCs w:val="20"/>
        </w:rPr>
        <w:t xml:space="preserve"> to continue writin a responsible article that captures the broad scope of what Docta G bees droppin. At this juncture, I will briefly explore, in an expository, synthetic, and interpretive fashion, various aspects of Docta G's critical corpus: (1) the significance of the existentially terrifying journey from Africa, through the Middle Passage, and to the so-called New World, which will provide historical insight into the psycholinguistic rupture, though not resulting in a complete cultural severance, caused by the malicious regime of white racism; (2) the significance of Nommo or the Word for Africans in America, and how Nommo is linked to the protean and resistant/resilient power of African/African American identity; and, (3) the structure of AAL in terms of significant lexical, phonological, stylistic, and semantic features, and what this means in terms of resisting/combating Euro/Anglo linguistic imperialism and hegemony. [End Page 282] Throughout Docta G's critical oeuvre she makes constant reference to 1619. For example, she notes: The first cargo of African slaves to be deposited in what would become the United States of America arrived at Jamestown in 1619. From that point until the beginnings of the movement to abolish slavery in the nineteenth century, whites, by and large, perceived of America's African slave population as beasts of burden, exotic sexual objects, or curious primitives. (70) In short, within the epistemological regime of white racism, these Africans were not </w:t>
      </w:r>
      <w:proofErr w:type="gramStart"/>
      <w:r w:rsidRPr="009264B8">
        <w:rPr>
          <w:rFonts w:cstheme="majorHAnsi"/>
          <w:sz w:val="4"/>
          <w:szCs w:val="20"/>
        </w:rPr>
        <w:t>different, but</w:t>
      </w:r>
      <w:proofErr w:type="gramEnd"/>
      <w:r w:rsidRPr="009264B8">
        <w:rPr>
          <w:rFonts w:cstheme="majorHAnsi"/>
          <w:sz w:val="4"/>
          <w:szCs w:val="20"/>
        </w:rPr>
        <w:t xml:space="preserve"> were deemed as constituting an ontological deficiency (71). "We are trapped," according to Docta G, "in our own historical moment and wish to understand that" (113). </w:t>
      </w:r>
      <w:proofErr w:type="gramStart"/>
      <w:r w:rsidRPr="009264B8">
        <w:rPr>
          <w:rFonts w:cstheme="majorHAnsi"/>
          <w:sz w:val="4"/>
          <w:szCs w:val="20"/>
        </w:rPr>
        <w:t>In order to</w:t>
      </w:r>
      <w:proofErr w:type="gramEnd"/>
      <w:r w:rsidRPr="009264B8">
        <w:rPr>
          <w:rFonts w:cstheme="majorHAnsi"/>
          <w:sz w:val="4"/>
          <w:szCs w:val="20"/>
        </w:rPr>
        <w:t xml:space="preserve"> understand this historical moment, however, and Docta G is well-aware of this, Black folk must understand their historical journey across space and time. It involves the narrative of Black folk's "unfinished business of what it means to be and talk like home" (Smitherman 2000, 113). Again, back to the connection between ontology, identity, and language. Docta G agrees with Fanon that white colonialism forces Black folk to question their sense of identity: "Who am I?"(Smitherman 2001, 317). After all, the institution of American and European slavery, with its disciplinary strategies and practices, was designed to instill in Africans a sense of inferiority and ontological servitude, to deracinate any sense of African pride, cultural identity, and home. This motif of "home" has been a rich trope for Black folk in America; for in their various stages of identity formation (African, Colored, Negro, Black, African American) they have sought ways of negotiating a sense of themselves and a sense of place and reality. Docta G writes, "The societal complexity of the Black condition continues to necessitate a self-conscious construction of reality" (43). Africans were taught to internalize negative images of themselves, to "know" themselves as chattel and property. This process was evident during the Middle Passage. During the voyage, Africans (Ashantis, Ibos, Fulanis, Yorubas, Hausas, and others) were subjected to tight forms of spatialization. The Middle Passage was itself part and parcel of a disciplinary practice to construct the Black body/self as a thing, to encourage Africans to begin thinking of themselves in subhuman terms. Black bodies were herded into suffocating spaces of confinement. Think here of the physically tight, economically impoverished spaces of contemporary urban Black America. On the slave ship Pongas, for example, 250 women, many of whom were pregnant, were forced into a space of 16 by 18 feet. Feminist and cultural theorist bell hooks </w:t>
      </w:r>
      <w:proofErr w:type="gramStart"/>
      <w:r w:rsidRPr="009264B8">
        <w:rPr>
          <w:rFonts w:cstheme="majorHAnsi"/>
          <w:sz w:val="4"/>
          <w:szCs w:val="20"/>
        </w:rPr>
        <w:t>writes</w:t>
      </w:r>
      <w:proofErr w:type="gramEnd"/>
      <w:r w:rsidRPr="009264B8">
        <w:rPr>
          <w:rFonts w:cstheme="majorHAnsi"/>
          <w:sz w:val="4"/>
          <w:szCs w:val="20"/>
        </w:rPr>
        <w:t xml:space="preserve">: The women who survived the initial stages of pregnancy gave birth aboard the ship with their bodies exposed to either the scorching sun or the freezing cold. The number of black women who died during childbirth or the number of [End Page 283] stillborn children will never be known. Black women with children on board the slave ships were ridiculed, mocked, and treated contemptuously by the slaver crew. Often the slavers brutalized children to watch the anguish of their mothers. (hooks 1981, 18-19) An African slave trader tells of 108 boys and girls who were packed into a small hole: I returned on board to aid in stowing [on the slave ship] one hundred and eight boys and girls, the eldest of whom did not exceed fifteen years [old]. As I crawled between decks, I confess I could not imagine how this little army was to be packed or draw breath in a hole but twenty-two inches high! (Asante 1995, 61) And Molefi Asante captures the terror of the Middle Passage where he writes: Imagine crossing the ocean abroad a small ship made to hold 200 people but packed with 1,000 weeping and crying men, women, and children. Each African was forced to fit into a space no more than 55.9 centimeters (22 inches) high, roughly the height of a single gym locker, and 61 centimeters (24 inches) wide, scarcely an arm's length. There were no lights aboard the ships, little food, and no toilet facilities. (59) The Middle Passage was a voyage of death, bodily objectification, humiliation, dehumanization, geographical and psychological dislocation. It was a process of cultural disruption, which involved a profound sense of religious, aesthetic, linguistic, teleological, and cosmological disorientation. In the "New World," we were sold from auction blocks; the Black body/self became a blood-and-flesh text upon which whites could project </w:t>
      </w:r>
      <w:proofErr w:type="gramStart"/>
      <w:r w:rsidRPr="009264B8">
        <w:rPr>
          <w:rFonts w:cstheme="majorHAnsi"/>
          <w:sz w:val="4"/>
          <w:szCs w:val="20"/>
        </w:rPr>
        <w:t>all of</w:t>
      </w:r>
      <w:proofErr w:type="gramEnd"/>
      <w:r w:rsidRPr="009264B8">
        <w:rPr>
          <w:rFonts w:cstheme="majorHAnsi"/>
          <w:sz w:val="4"/>
          <w:szCs w:val="20"/>
        </w:rPr>
        <w:t xml:space="preserve"> their fears, desires, ressentiment, fantasies, myths, and lies. For example, white fears and perversions created the myth of the so-called Negro rapist. In 1903, Dr. William Lee Howard argued that Negro males attack innocent white women because of "racial instincts that are about as amenable to ethical culture as is the inherent odor of the race" (Frederickson 1971, 279). In 1900, Charles Carroll supported the pre-Adamite beliefs of Dr. Samuel Cartwright. The Negro was described as an ape and was said to be the actual "tempter of Eve" (277). The so-called sciences of physiognomy and phrenology, with their emphasis on the prognathous jaw of Negroes, were said to clearly support the "primitive" nature of African people. In short, the Black body/self, within the scientific discursive space of whiteness, which embodied a racist epistemology, was constructed as a mere object of the white racist gaze. The Black body/self was subjected to the tactics of what philosopher Michel Foucault termed anatomo-politics, that is, those disciplines that operated on the body, regulating and subjecting the Black body/self [End Page 284] to white racist theorizations (Foucault 1990, 139). Docta G is well-aware of the historical existence of scientific racism where she notes: In the years just before the Civil War (roughly the 1840s and 1850s), scientific theories of racial superiority located social and behavioral differences between members of the human species in genetic factors, which became the basis of studies of black slaves. (Smitherman 2001, 71) Through the powerful structuration of the white gaze, the Black body/self was codified and typified as a subhuman, savage beast devoid of culture. Dr. Paul B. Barringer drew from the Darwinian emphasis on heredity. According to the insights of historian George M. Fredrickson, Barringer argued: The inborn characteristics of the Negro had been formed by natural selection during "ages of degradation" in Africa and his savage traits could not have been altered in any significant way by a mere two centuries of proximity to Caucasian civilization in America. (Fredrickson 1971, 256) The historian Joseph A. Tillinghast also theorized within the framework of Darwinian theory. For Tillinghast, "The Negro character had been formed in Africa, a region which supposedly showed an uninterrupted history of stagnation, inefficiency, ignorance, cannibalism, sexual licence, and superstition" (253). And Scottish philosopher David Hume (1711-76), in his "Of National Characters," maintains: I am apt to suspect the Negroes, and in general all other species of men (for there are four or five different kinds) to be naturally inferior to whites. There never was a civilized nation of any other complexion than white, nor even any individual eminent either in action or speculation. No ingenious manufactures amongst them, no arts, no sciences. In Jamaica indeed they talk of one Negro as a man of learning; but 'tis likely he is admired for very slender accomplishments, like a parrot, who speaks a few words plainly. (West 1999, 83) The idea was to "demonstrate" (though we know it was to rationalize white wicked deeds) that Africans had no language (perhaps a few words only), no history, no identity, and no peoplehood. But I/we must admit that them white boys was droppin some weak, mythical, indefensible, pseudoscientific ****. What is clear is that the newly arrived Africans found themselves in a hostile and dangerous world of anti-Blackness, a world that refused to recognize the complex cultural and subjective here from which Africans viewed the world and hated their captivity and oppression. "It was the practice of slavers to mix up Africans from different tribes" (Smitherman 1997, 7). Africans were forced into unfamiliar groupings </w:t>
      </w:r>
      <w:proofErr w:type="gramStart"/>
      <w:r w:rsidRPr="009264B8">
        <w:rPr>
          <w:rFonts w:cstheme="majorHAnsi"/>
          <w:sz w:val="4"/>
          <w:szCs w:val="20"/>
        </w:rPr>
        <w:t>so as to</w:t>
      </w:r>
      <w:proofErr w:type="gramEnd"/>
      <w:r w:rsidRPr="009264B8">
        <w:rPr>
          <w:rFonts w:cstheme="majorHAnsi"/>
          <w:sz w:val="4"/>
          <w:szCs w:val="20"/>
        </w:rPr>
        <w:t xml:space="preserve"> eliminate any sense of community, cultural, linguistic, or otherwise. The objective, despite, paradoxically, the racist [End Page 285] belief that Africans were devoid of any complex linguistic-communicative practices, was to prevent them from communicating, from gaining any sense of group identity, and, hence, suppressing any possibility of rebellion/overthrow. Consistent with Hume's belief that Africans spoke "a few words plainly," Docta G notes that in 1884, J. A. Harrison held that African American speech was "based on African genetic inferiority" (Smitherman 2001, 72). For Harrison, much of Negro talk was "baby-talk" (72). Docta G concludes: Blinded by the science of biological determinism, early twentieth-century white linguistic scholars followed Harrison's lead, taking hold of his baby-talk theory of African American speech and widely disseminating it in academic discourse. The child language explanation of Black Language is linguistic racism that corresponds to the biological determinist assumption that blacks are lower forms of the human species whose evolution is incomplete. (73) Such beliefs, however, were not limited to white racist "academics." As African American linguist and anthropologist John Baugh correctly points out: The racist literature about blacks and black speech </w:t>
      </w:r>
      <w:proofErr w:type="gramStart"/>
      <w:r w:rsidRPr="009264B8">
        <w:rPr>
          <w:rFonts w:cstheme="majorHAnsi"/>
          <w:sz w:val="4"/>
          <w:szCs w:val="20"/>
        </w:rPr>
        <w:t>in particular should</w:t>
      </w:r>
      <w:proofErr w:type="gramEnd"/>
      <w:r w:rsidRPr="009264B8">
        <w:rPr>
          <w:rFonts w:cstheme="majorHAnsi"/>
          <w:sz w:val="4"/>
          <w:szCs w:val="20"/>
        </w:rPr>
        <w:t xml:space="preserve">, of course, be dismissed in any serious analysis of the subject, but we must appreciate that the opinions expressed by white supremacists—while often absurd—reflected the feelings of </w:t>
      </w:r>
      <w:proofErr w:type="gramStart"/>
      <w:r w:rsidRPr="009264B8">
        <w:rPr>
          <w:rFonts w:cstheme="majorHAnsi"/>
          <w:sz w:val="4"/>
          <w:szCs w:val="20"/>
        </w:rPr>
        <w:t>a majority of</w:t>
      </w:r>
      <w:proofErr w:type="gramEnd"/>
      <w:r w:rsidRPr="009264B8">
        <w:rPr>
          <w:rFonts w:cstheme="majorHAnsi"/>
          <w:sz w:val="4"/>
          <w:szCs w:val="20"/>
        </w:rPr>
        <w:t xml:space="preserve"> white Americans. (Baugh 1983, 14) Finding themselves within this colonial context, a space of white supremacy (read: anti-Blackness), what were Africans to do? Torn from their own rich soil, and transplanted within this blood-soaked soil of America, Africans, with their magnificent oral tradition, rich cultural modes of being, non-white constructions of reality, and their own conception of what it meant to be, had to make sense out of this imposed and absurd situation. They had to survive the existential horror and meaninglessness of white America. "But that is the essence of the Black experience: to make a way out of no way" (Smitherman 2001, 240). Keep in mind that American slavery was also reinforced </w:t>
      </w:r>
      <w:proofErr w:type="gramStart"/>
      <w:r w:rsidRPr="009264B8">
        <w:rPr>
          <w:rFonts w:cstheme="majorHAnsi"/>
          <w:sz w:val="4"/>
          <w:szCs w:val="20"/>
        </w:rPr>
        <w:t>through the use of</w:t>
      </w:r>
      <w:proofErr w:type="gramEnd"/>
      <w:r w:rsidRPr="009264B8">
        <w:rPr>
          <w:rFonts w:cstheme="majorHAnsi"/>
          <w:sz w:val="4"/>
          <w:szCs w:val="20"/>
        </w:rPr>
        <w:t xml:space="preserve"> nondiscursive forms of brutality and oppression. It wasn't all about white racist abstract theory. Frederick Douglass knew all too well of the physical horrors of plantation life. He was torn from his mother at a very young age. The idea here was to eliminate any sense of biological and familial continuity, to attempt to break the spirit of oneness. In terms of sheer physical brutality, Douglass, who Docta G groups within the Black intellectual tradition of W. E. B. Du Bois, Carter G. Woodson, and Lorenzo Turner, given his understanding of the rich oral/aural tradition of Black people, tells of the story of old Barney receiving thirty lashes on his Black flesh by Colonel Lloyd (Douglass 1993, 49). He tells of Demby, who disobeyed an order given by Mr. Gore and was shot in the head as a result. Douglass says that "his mangled body sank out of sight, [End Page 286] and blood and brains marked the water where he had stood" (52). Or, think of the young Black girl, Douglass' wife's cousin, who had fallen asleep while watching Mrs. Hick's baby. Mrs. Hick "jumped from her bed, seized an oak stick of wood by the fireplace, and with it broke the girl's nose and breastbone, and thus ended her life" (53). To be enslaved was to be subjected to terror. You had your teeth knocked out, you were permanently separated from your family, burned to death, castrated, lynched; you watched your mother or sister raped, beaten, and shackled. This was an everyday reality and a constant live possibility for Africans bought to the "New World." But this is the historical space that must be explored, if only briefly, to understand the force of our languaging. Docta G is mindful of this: "I say ... we can not talk about Black Idiom apart from Black culture and the Black experience" (Smitherman 2001, 57) Continuing with Douglass, Smitherman locates a significant aspect of our oral, aural, musical, and narrative motifs, viz., the use of song as a counterhegemonic expression. These Black bodies, locked down, with very little space within which to move, must have had rich (Ghanaian, Dahomeyan, etc.) musical fire shut up in they </w:t>
      </w:r>
      <w:proofErr w:type="gramStart"/>
      <w:r w:rsidRPr="009264B8">
        <w:rPr>
          <w:rFonts w:cstheme="majorHAnsi"/>
          <w:sz w:val="4"/>
          <w:szCs w:val="20"/>
        </w:rPr>
        <w:t>bones</w:t>
      </w:r>
      <w:proofErr w:type="gramEnd"/>
      <w:r w:rsidRPr="009264B8">
        <w:rPr>
          <w:rFonts w:cstheme="majorHAnsi"/>
          <w:sz w:val="4"/>
          <w:szCs w:val="20"/>
        </w:rPr>
        <w:t xml:space="preserve">. Memory. Retentions. Identity. Douglass dispels the false notion that enslaved Africans were "happy darkies" who sung their time away. Indeed, on the contrary, singing, which was a powerful semiotic marker of our enduring ability to create visions of counterreality, solidarity, memory, and agency, was an illocutionary form of expression, communicating discontentment and protestation, which had a significant perlocutionary impact on the psychology of the enslaved. Douglass: The songs of the slave represent the sorrows of his heart; and he is relieved by them, only as an aching heart is relieved by its tears ... [the songs] told a tale of woe ... they were tones loud, long, and deep; they breathed the prayer and complaint of souls boiling over with the bitterest anguish. Every tone was a testimony against slavery, and a prayer to God for deliverance from chains.... To those songs I trace my first glimmering conception of the dehumanizing character of slavery.... Those songs still follow me, to deepen my hatred of slavery, and quicken my sympathies for my brethren in bonds. (Smitherman 1977, 48-49) Hence, even our "musicking" was a form of communication. But there were times when we had to code our language from the ofay. This is just one, though very important, semantic register of the Africans creation of a counterlanguage (Smitherman 2001, 19). Docta G points to an example of a stanza from an old Black folk song that includes the expression "not turn her." This was a </w:t>
      </w:r>
      <w:proofErr w:type="gramStart"/>
      <w:r w:rsidRPr="009264B8">
        <w:rPr>
          <w:rFonts w:cstheme="majorHAnsi"/>
          <w:sz w:val="4"/>
          <w:szCs w:val="20"/>
        </w:rPr>
        <w:t>brilliant coded</w:t>
      </w:r>
      <w:proofErr w:type="gramEnd"/>
      <w:r w:rsidRPr="009264B8">
        <w:rPr>
          <w:rFonts w:cstheme="majorHAnsi"/>
          <w:sz w:val="4"/>
          <w:szCs w:val="20"/>
        </w:rPr>
        <w:t xml:space="preserve"> way of referring to the revolutionary freedom fighter "Nat-Tur-ner." Docta G goes on to argue that many of the Negro spirituals were not speaking about other-worldly affairs, but about the historically concrete affairs of Black people, in the here and now of their servitude. Hence, though the lyrics (overheard by [End Page 287] whites) suggested a vertical metaphysics that spoke to God, the lyrics contained a powerful social and political horizontal message that spoke to the urgency of escape. Docta G: The slaves used other-worldly lyrics, yes, but the spirituals had for them this-worldly meanings [What I be callin a "horizontal message."]. They moaned "steal away to Jesus" to mean stealing away FROM the plantation and TO freedom (that is, "Jesus"). They sang triumphantly "this train is bound for Glory," but the train they were really talking about was the "freedom train" that ran on the Underground Railroad. The symbolic Underground Railroad was </w:t>
      </w:r>
      <w:proofErr w:type="gramStart"/>
      <w:r w:rsidRPr="009264B8">
        <w:rPr>
          <w:rFonts w:cstheme="majorHAnsi"/>
          <w:sz w:val="4"/>
          <w:szCs w:val="20"/>
        </w:rPr>
        <w:t>actually a</w:t>
      </w:r>
      <w:proofErr w:type="gramEnd"/>
      <w:r w:rsidRPr="009264B8">
        <w:rPr>
          <w:rFonts w:cstheme="majorHAnsi"/>
          <w:sz w:val="4"/>
          <w:szCs w:val="20"/>
        </w:rPr>
        <w:t xml:space="preserve"> revolutionary network of escape routes and schemes devised to assist slaves fleeing to the "glory" of freedom in Canada and the North. "Go down, Moses, and tell Ole Pharaoh to let my people go." Moses—black freedom fighter Harriet Tubman, the "conductor" of the Underground Railroad, who in her lifetime assisted more than 300 slaves to escape. She would "go down" South and by her actions "tell" white slavers (Ole Pharaoh) to let her people go. (Smitherman 1977, 48) This is one example of what I mean by the dynamics of linguistic resistance. Africans were able to use the language of white folk, curving it, warping it, and twisting it against them. This was/is a form of linguistic resistance/combat and overthrow. In yo face style. Swish, two points! Docta G notes: When an enslaved African said, "Eve'body talkin bout Heaben ain goin dere," it was a double-voiced form of speech that signified on the slaveholders who professed Christianity but practiced slavery. This Africanized form of speaking became a code for Africans in America to talk about Black business, publicly or privately, and in the enslavement period, even to talk about "ole Massa" himself right in front of his face! (Smitherman 2001, 19) Of course, when the ofay caught on, Black folk had to change the word, expression. We talkin bout a dynamic process heah. Concerning the two-pronged dimensions of language, Ngugi wa Thiong'o argues: Every language has two aspects. One aspect is its role as an agent that enables us to communicate with one another in our struggle to find the means for survival. The other is its role as a carrier of the history and the culture built into the process of that communication over time. (Thiong'o 1993, 30) Thiong'o sees these two aspects of language as forming a kind of dialectical unity. Despite the long journey across the Middle Passage, one way that Africans were able to negotiate ways of surviving was through dynamic semiotic [End Page 288] and linguistic modalities, to communicate with one another (in Pidgin and Creole) in a common struggle to stay alive. As Marlene Nourbese Philip notes: In the vortex of New World slavery, the African forged new and different words, developed strategies to impress her experience on the language. The formal standard language was subverted, turned upside down, inside out, and sometimes erased. Nouns became strangers to verbs and vice versa; tonal accentuation took the place of several words at a time; rhythms held sway. (Potter 1995, 57) Africanized "Standard" American English also functioned as a medium of Black culture and reminded Black folk of the historicity of their African identity. Hence, the complete cultural rupture that was intended for enslaved Africans simply failed. "Using elements of the white man's speech, in combination with their own linguistic patterns and practices, enslaved Africans developed an oppositional way of speaking" (Smitherman 2001, 19). I see this as a dynamic process of sublation, which understands the African experience in America as a process of negation and preservation. No matter how much of WHO WE BE was negated, through a disruptive and colonialist "synthesis," we preserved significant and powerful elements of our rich historical past. Hallelujah, thank the Lord! Yes, we got soul and we SUPER BAD! Soul, according to Docta G, involves "a world view that is not only God-centered, but includes the vision that Goodness and Justice </w:t>
      </w:r>
      <w:proofErr w:type="gramStart"/>
      <w:r w:rsidRPr="009264B8">
        <w:rPr>
          <w:rFonts w:cstheme="majorHAnsi"/>
          <w:sz w:val="4"/>
          <w:szCs w:val="20"/>
        </w:rPr>
        <w:t>is</w:t>
      </w:r>
      <w:proofErr w:type="gramEnd"/>
      <w:r w:rsidRPr="009264B8">
        <w:rPr>
          <w:rFonts w:cstheme="majorHAnsi"/>
          <w:sz w:val="4"/>
          <w:szCs w:val="20"/>
        </w:rPr>
        <w:t xml:space="preserve"> gon prevail" (344). She links soul with the dynamic philosophical category of style, which is rich with aesthetic, political, and ontological overtones. In other words, style is the dynamic expression or articulation of the motif of overcoming. She concludes: "If you got soul, yo style oughta reflect it" (344). But whassup wit all </w:t>
      </w:r>
      <w:proofErr w:type="gramStart"/>
      <w:r w:rsidRPr="009264B8">
        <w:rPr>
          <w:rFonts w:cstheme="majorHAnsi"/>
          <w:sz w:val="4"/>
          <w:szCs w:val="20"/>
        </w:rPr>
        <w:t>dis</w:t>
      </w:r>
      <w:proofErr w:type="gramEnd"/>
      <w:r w:rsidRPr="009264B8">
        <w:rPr>
          <w:rFonts w:cstheme="majorHAnsi"/>
          <w:sz w:val="4"/>
          <w:szCs w:val="20"/>
        </w:rPr>
        <w:t xml:space="preserve"> philosophical talk? Well, it's bout Black folk. Their linguistic preservation and combativeness </w:t>
      </w:r>
      <w:proofErr w:type="gramStart"/>
      <w:r w:rsidRPr="009264B8">
        <w:rPr>
          <w:rFonts w:cstheme="majorHAnsi"/>
          <w:sz w:val="4"/>
          <w:szCs w:val="20"/>
        </w:rPr>
        <w:t>constitutes</w:t>
      </w:r>
      <w:proofErr w:type="gramEnd"/>
      <w:r w:rsidRPr="009264B8">
        <w:rPr>
          <w:rFonts w:cstheme="majorHAnsi"/>
          <w:sz w:val="4"/>
          <w:szCs w:val="20"/>
        </w:rPr>
        <w:t xml:space="preserve"> their style, which is deeply reflective of their souls. Yes, the souls of Black folk. Du Bois be down wit it. Therefore, we need to move within that space of soul and style where our collective languaging is a commentary on </w:t>
      </w:r>
      <w:r w:rsidRPr="009264B8">
        <w:rPr>
          <w:rFonts w:cstheme="majorHAnsi"/>
          <w:sz w:val="10"/>
          <w:szCs w:val="28"/>
        </w:rPr>
        <w:t xml:space="preserve">both. </w:t>
      </w:r>
      <w:r w:rsidRPr="009264B8">
        <w:rPr>
          <w:rFonts w:cstheme="majorHAnsi"/>
          <w:sz w:val="32"/>
          <w:szCs w:val="28"/>
          <w:u w:val="single"/>
        </w:rPr>
        <w:t xml:space="preserve">Contrary to the white colonialist view, </w:t>
      </w:r>
      <w:r w:rsidRPr="009264B8">
        <w:rPr>
          <w:rFonts w:cstheme="majorHAnsi"/>
          <w:b/>
          <w:bCs/>
          <w:sz w:val="32"/>
          <w:szCs w:val="28"/>
          <w:highlight w:val="green"/>
          <w:u w:val="single"/>
          <w:bdr w:val="single" w:sz="4" w:space="0" w:color="auto" w:frame="1"/>
        </w:rPr>
        <w:t>Africans did not get off</w:t>
      </w:r>
      <w:r w:rsidRPr="009264B8">
        <w:rPr>
          <w:rFonts w:cstheme="majorHAnsi"/>
          <w:b/>
          <w:bCs/>
          <w:sz w:val="32"/>
          <w:szCs w:val="28"/>
          <w:u w:val="single"/>
          <w:bdr w:val="single" w:sz="4" w:space="0" w:color="auto" w:frame="1"/>
        </w:rPr>
        <w:t xml:space="preserve"> that Dutch </w:t>
      </w:r>
      <w:r w:rsidRPr="009264B8">
        <w:rPr>
          <w:rFonts w:cstheme="majorHAnsi"/>
          <w:b/>
          <w:bCs/>
          <w:sz w:val="32"/>
          <w:szCs w:val="28"/>
          <w:highlight w:val="green"/>
          <w:u w:val="single"/>
          <w:bdr w:val="single" w:sz="4" w:space="0" w:color="auto" w:frame="1"/>
        </w:rPr>
        <w:t>ship in Jamestown</w:t>
      </w:r>
      <w:r w:rsidRPr="009264B8">
        <w:rPr>
          <w:rFonts w:cstheme="majorHAnsi"/>
          <w:b/>
          <w:bCs/>
          <w:sz w:val="32"/>
          <w:szCs w:val="28"/>
          <w:u w:val="single"/>
          <w:bdr w:val="single" w:sz="4" w:space="0" w:color="auto" w:frame="1"/>
        </w:rPr>
        <w:t xml:space="preserve"> </w:t>
      </w:r>
      <w:r w:rsidRPr="009264B8">
        <w:rPr>
          <w:rFonts w:cstheme="majorHAnsi"/>
          <w:b/>
          <w:bCs/>
          <w:sz w:val="32"/>
          <w:szCs w:val="28"/>
          <w:highlight w:val="green"/>
          <w:u w:val="single"/>
          <w:bdr w:val="single" w:sz="4" w:space="0" w:color="auto" w:frame="1"/>
        </w:rPr>
        <w:t>without any sense of identity</w:t>
      </w:r>
      <w:r w:rsidRPr="009264B8">
        <w:rPr>
          <w:rFonts w:cstheme="majorHAnsi"/>
          <w:b/>
          <w:bCs/>
          <w:sz w:val="32"/>
          <w:szCs w:val="28"/>
          <w:u w:val="single"/>
          <w:bdr w:val="single" w:sz="4" w:space="0" w:color="auto" w:frame="1"/>
        </w:rPr>
        <w:t xml:space="preserve"> and culture as manifested in and structured </w:t>
      </w:r>
      <w:r w:rsidRPr="009264B8">
        <w:rPr>
          <w:rFonts w:cstheme="majorHAnsi"/>
          <w:b/>
          <w:bCs/>
          <w:sz w:val="32"/>
          <w:szCs w:val="28"/>
          <w:highlight w:val="green"/>
          <w:u w:val="single"/>
          <w:bdr w:val="single" w:sz="4" w:space="0" w:color="auto" w:frame="1"/>
        </w:rPr>
        <w:t>through language</w:t>
      </w:r>
      <w:r w:rsidRPr="009264B8">
        <w:rPr>
          <w:rFonts w:cstheme="majorHAnsi"/>
          <w:sz w:val="10"/>
          <w:szCs w:val="28"/>
        </w:rPr>
        <w:t xml:space="preserve">. The many millions that were brought over in chains after 1619 also arrived </w:t>
      </w:r>
      <w:r w:rsidRPr="009264B8">
        <w:rPr>
          <w:rFonts w:cstheme="majorHAnsi"/>
          <w:sz w:val="32"/>
          <w:szCs w:val="28"/>
        </w:rPr>
        <w:t>with their nuanced cultural practices and religious worldviews</w:t>
      </w:r>
      <w:r w:rsidRPr="009264B8">
        <w:rPr>
          <w:rFonts w:cstheme="majorHAnsi"/>
          <w:b/>
          <w:bCs/>
          <w:sz w:val="32"/>
          <w:szCs w:val="28"/>
          <w:u w:val="single"/>
          <w:bdr w:val="single" w:sz="4" w:space="0" w:color="auto" w:frame="1"/>
        </w:rPr>
        <w:t xml:space="preserve"> </w:t>
      </w:r>
      <w:r w:rsidRPr="009264B8">
        <w:rPr>
          <w:rFonts w:cstheme="majorHAnsi"/>
          <w:sz w:val="10"/>
          <w:szCs w:val="28"/>
        </w:rPr>
        <w:t xml:space="preserve">as </w:t>
      </w:r>
      <w:r w:rsidRPr="009264B8">
        <w:rPr>
          <w:rFonts w:cstheme="majorHAnsi"/>
          <w:b/>
          <w:bCs/>
          <w:sz w:val="32"/>
          <w:szCs w:val="28"/>
          <w:highlight w:val="green"/>
          <w:u w:val="single"/>
          <w:bdr w:val="single" w:sz="4" w:space="0" w:color="auto" w:frame="1"/>
        </w:rPr>
        <w:t>mediate</w:t>
      </w:r>
      <w:r w:rsidRPr="009264B8">
        <w:rPr>
          <w:rFonts w:cstheme="majorHAnsi"/>
          <w:sz w:val="32"/>
          <w:szCs w:val="28"/>
          <w:highlight w:val="green"/>
          <w:u w:val="single"/>
        </w:rPr>
        <w:t xml:space="preserve">d </w:t>
      </w:r>
      <w:r w:rsidRPr="009264B8">
        <w:rPr>
          <w:rFonts w:cstheme="majorHAnsi"/>
          <w:b/>
          <w:bCs/>
          <w:sz w:val="32"/>
          <w:szCs w:val="28"/>
          <w:highlight w:val="green"/>
          <w:u w:val="single"/>
          <w:bdr w:val="single" w:sz="4" w:space="0" w:color="auto" w:frame="1"/>
        </w:rPr>
        <w:t>through unique linguistic rules and styles</w:t>
      </w:r>
      <w:r w:rsidRPr="009264B8">
        <w:rPr>
          <w:rFonts w:cstheme="majorHAnsi"/>
          <w:sz w:val="10"/>
          <w:szCs w:val="28"/>
        </w:rPr>
        <w:t xml:space="preserve">. As homo narrans (creators of their own meaningful oral narrative existence) and homo significans (creators of signs and symbols that ordered their reality), </w:t>
      </w:r>
      <w:r w:rsidRPr="009264B8">
        <w:rPr>
          <w:rFonts w:cstheme="majorHAnsi"/>
          <w:sz w:val="32"/>
          <w:szCs w:val="28"/>
          <w:u w:val="single"/>
        </w:rPr>
        <w:t xml:space="preserve">Africans already had their language and hence their </w:t>
      </w:r>
      <w:r w:rsidRPr="009264B8">
        <w:rPr>
          <w:rStyle w:val="Emphasis"/>
          <w:rFonts w:cstheme="majorHAnsi"/>
          <w:sz w:val="32"/>
          <w:szCs w:val="28"/>
        </w:rPr>
        <w:t>own theory of reality</w:t>
      </w:r>
      <w:r w:rsidRPr="009264B8">
        <w:rPr>
          <w:rFonts w:cstheme="majorHAnsi"/>
          <w:sz w:val="10"/>
          <w:szCs w:val="28"/>
        </w:rPr>
        <w:t xml:space="preserve">. On this score, </w:t>
      </w:r>
      <w:r w:rsidRPr="009264B8">
        <w:rPr>
          <w:rFonts w:cstheme="majorHAnsi"/>
          <w:sz w:val="32"/>
          <w:szCs w:val="28"/>
          <w:u w:val="single"/>
        </w:rPr>
        <w:t xml:space="preserve">language is the medium through which reality is constructed. </w:t>
      </w:r>
      <w:r w:rsidRPr="009264B8">
        <w:rPr>
          <w:rFonts w:cstheme="majorHAnsi"/>
          <w:b/>
          <w:bCs/>
          <w:sz w:val="32"/>
          <w:szCs w:val="28"/>
          <w:highlight w:val="green"/>
          <w:u w:val="single"/>
          <w:bdr w:val="single" w:sz="4" w:space="0" w:color="auto" w:frame="1"/>
        </w:rPr>
        <w:t>Language</w:t>
      </w:r>
      <w:r w:rsidRPr="009264B8">
        <w:rPr>
          <w:rFonts w:cstheme="majorHAnsi"/>
          <w:sz w:val="10"/>
          <w:szCs w:val="28"/>
        </w:rPr>
        <w:t>, then</w:t>
      </w:r>
      <w:r w:rsidRPr="009264B8">
        <w:rPr>
          <w:rFonts w:cstheme="majorHAnsi"/>
          <w:b/>
          <w:bCs/>
          <w:sz w:val="32"/>
          <w:szCs w:val="28"/>
          <w:u w:val="single"/>
          <w:bdr w:val="single" w:sz="4" w:space="0" w:color="auto" w:frame="1"/>
        </w:rPr>
        <w:t xml:space="preserve">, </w:t>
      </w:r>
      <w:r w:rsidRPr="009264B8">
        <w:rPr>
          <w:rFonts w:cstheme="majorHAnsi"/>
          <w:b/>
          <w:bCs/>
          <w:sz w:val="32"/>
          <w:szCs w:val="28"/>
          <w:highlight w:val="green"/>
          <w:u w:val="single"/>
          <w:bdr w:val="single" w:sz="4" w:space="0" w:color="auto" w:frame="1"/>
        </w:rPr>
        <w:t>shapes</w:t>
      </w:r>
      <w:r w:rsidRPr="009264B8">
        <w:rPr>
          <w:rFonts w:cstheme="majorHAnsi"/>
          <w:b/>
          <w:bCs/>
          <w:sz w:val="32"/>
          <w:szCs w:val="28"/>
          <w:u w:val="single"/>
          <w:bdr w:val="single" w:sz="4" w:space="0" w:color="auto" w:frame="1"/>
        </w:rPr>
        <w:t xml:space="preserve"> the contours of </w:t>
      </w:r>
      <w:r w:rsidRPr="009264B8">
        <w:rPr>
          <w:rFonts w:cstheme="majorHAnsi"/>
          <w:sz w:val="32"/>
          <w:szCs w:val="28"/>
          <w:u w:val="single"/>
        </w:rPr>
        <w:t xml:space="preserve">one's </w:t>
      </w:r>
      <w:r w:rsidRPr="009264B8">
        <w:rPr>
          <w:rFonts w:cstheme="majorHAnsi"/>
          <w:b/>
          <w:bCs/>
          <w:sz w:val="32"/>
          <w:szCs w:val="28"/>
          <w:highlight w:val="green"/>
          <w:u w:val="single"/>
          <w:bdr w:val="single" w:sz="4" w:space="0" w:color="auto" w:frame="1"/>
        </w:rPr>
        <w:t>metaphysics</w:t>
      </w:r>
      <w:r w:rsidRPr="009264B8">
        <w:rPr>
          <w:rFonts w:cstheme="majorHAnsi"/>
          <w:sz w:val="32"/>
          <w:szCs w:val="28"/>
          <w:u w:val="single"/>
        </w:rPr>
        <w:t xml:space="preserve">. </w:t>
      </w:r>
      <w:r w:rsidRPr="009264B8">
        <w:rPr>
          <w:rFonts w:cstheme="majorHAnsi"/>
          <w:sz w:val="10"/>
          <w:szCs w:val="28"/>
        </w:rPr>
        <w:t xml:space="preserve">Africans had to feel a profound sense of cognitive and metaphysical dissonance within the white colonial order of things in America, with its strange language, and hence, it’s imposing and extraneous view of reality. As Docta G reminds us, "Language represents a society's theory of reality. It not only reflects that theory of reality, </w:t>
      </w:r>
      <w:proofErr w:type="gramStart"/>
      <w:r w:rsidRPr="009264B8">
        <w:rPr>
          <w:rFonts w:cstheme="majorHAnsi"/>
          <w:sz w:val="10"/>
          <w:szCs w:val="28"/>
        </w:rPr>
        <w:t>it</w:t>
      </w:r>
      <w:proofErr w:type="gramEnd"/>
      <w:r w:rsidRPr="009264B8">
        <w:rPr>
          <w:rFonts w:cstheme="majorHAnsi"/>
          <w:sz w:val="10"/>
          <w:szCs w:val="28"/>
        </w:rPr>
        <w:t xml:space="preserve"> explains, interprets, constructs, and reproduces that reality." Although Docta G thinks that the Whorfian’s (followers of B.L. Whorf) overstate the importance of language vis-a-vis the construction of reality, she maintains: Reality is not merely socially, but socio-linguistically constructed. Real world experience and phenomena do not exist in some raw, undifferentiated form. Rather, reality is always filtered, apprehended, encoded, codified, and conveyed via some linguistic shape. </w:t>
      </w:r>
      <w:proofErr w:type="gramStart"/>
      <w:r w:rsidRPr="009264B8">
        <w:rPr>
          <w:rFonts w:cstheme="majorHAnsi"/>
          <w:sz w:val="10"/>
          <w:szCs w:val="28"/>
        </w:rPr>
        <w:t>So as to</w:t>
      </w:r>
      <w:proofErr w:type="gramEnd"/>
      <w:r w:rsidRPr="009264B8">
        <w:rPr>
          <w:rFonts w:cstheme="majorHAnsi"/>
          <w:sz w:val="10"/>
          <w:szCs w:val="28"/>
        </w:rPr>
        <w:t xml:space="preserve"> clarify the sociolinguistic "determinist" implications of Docta G's position, it is important to note that she does not say that consciousness and ideology are supervenient on sociolinguistic factors. She is careful to say that it is her "contention that ideology and consciousness are largely [my emphasis] the products of what I call the 'sociolinguistic construction of reality." Attempting to understand the new colonial reality within the framework of their understanding of </w:t>
      </w:r>
      <w:r w:rsidRPr="009264B8">
        <w:rPr>
          <w:rFonts w:cstheme="majorHAnsi"/>
          <w:b/>
          <w:bCs/>
          <w:sz w:val="32"/>
          <w:szCs w:val="28"/>
          <w:u w:val="single"/>
          <w:bdr w:val="single" w:sz="4" w:space="0" w:color="auto" w:frame="1"/>
        </w:rPr>
        <w:t>Nommo</w:t>
      </w:r>
      <w:r w:rsidRPr="009264B8">
        <w:rPr>
          <w:rFonts w:cstheme="majorHAnsi"/>
          <w:sz w:val="32"/>
          <w:szCs w:val="28"/>
          <w:u w:val="single"/>
        </w:rPr>
        <w:t>,</w:t>
      </w:r>
      <w:r w:rsidRPr="009264B8">
        <w:rPr>
          <w:rFonts w:cstheme="majorHAnsi"/>
          <w:sz w:val="10"/>
          <w:szCs w:val="28"/>
        </w:rPr>
        <w:t xml:space="preserve"> the power of the word, </w:t>
      </w:r>
      <w:r w:rsidRPr="009264B8">
        <w:rPr>
          <w:rFonts w:cstheme="majorHAnsi"/>
          <w:b/>
          <w:bCs/>
          <w:sz w:val="32"/>
          <w:szCs w:val="28"/>
          <w:u w:val="single"/>
          <w:bdr w:val="single" w:sz="4" w:space="0" w:color="auto" w:frame="1"/>
        </w:rPr>
        <w:t xml:space="preserve">black folk had to feel </w:t>
      </w:r>
      <w:r w:rsidRPr="009264B8">
        <w:rPr>
          <w:rFonts w:cstheme="majorHAnsi"/>
          <w:sz w:val="10"/>
          <w:szCs w:val="28"/>
        </w:rPr>
        <w:t xml:space="preserve">a sense of double consciousness or what Docta G refers to as </w:t>
      </w:r>
      <w:r w:rsidRPr="009264B8">
        <w:rPr>
          <w:rFonts w:cstheme="majorHAnsi"/>
          <w:b/>
          <w:bCs/>
          <w:sz w:val="32"/>
          <w:szCs w:val="28"/>
          <w:u w:val="single"/>
          <w:bdr w:val="single" w:sz="4" w:space="0" w:color="auto" w:frame="1"/>
        </w:rPr>
        <w:t>the phenomenon of "linguistic push-pull</w:t>
      </w:r>
      <w:r w:rsidRPr="009264B8">
        <w:rPr>
          <w:rFonts w:cstheme="majorHAnsi"/>
          <w:sz w:val="32"/>
          <w:szCs w:val="28"/>
          <w:u w:val="single"/>
        </w:rPr>
        <w:t xml:space="preserve">." </w:t>
      </w:r>
      <w:r w:rsidRPr="009264B8">
        <w:rPr>
          <w:rFonts w:cstheme="majorHAnsi"/>
          <w:sz w:val="32"/>
          <w:szCs w:val="28"/>
          <w:highlight w:val="green"/>
          <w:u w:val="single"/>
        </w:rPr>
        <w:t>Through</w:t>
      </w:r>
      <w:r w:rsidRPr="009264B8">
        <w:rPr>
          <w:rFonts w:cstheme="majorHAnsi"/>
          <w:sz w:val="32"/>
          <w:szCs w:val="28"/>
          <w:u w:val="single"/>
        </w:rPr>
        <w:t xml:space="preserve"> </w:t>
      </w:r>
      <w:r w:rsidRPr="009264B8">
        <w:rPr>
          <w:rFonts w:cstheme="majorHAnsi"/>
          <w:sz w:val="10"/>
          <w:szCs w:val="28"/>
        </w:rPr>
        <w:t xml:space="preserve">the power of </w:t>
      </w:r>
      <w:r w:rsidRPr="009264B8">
        <w:rPr>
          <w:rFonts w:cstheme="majorHAnsi"/>
          <w:sz w:val="32"/>
          <w:szCs w:val="28"/>
          <w:highlight w:val="green"/>
          <w:u w:val="single"/>
        </w:rPr>
        <w:t xml:space="preserve">Nommo, Black folk </w:t>
      </w:r>
      <w:r w:rsidRPr="009264B8">
        <w:rPr>
          <w:rFonts w:cstheme="majorHAnsi"/>
          <w:sz w:val="32"/>
          <w:szCs w:val="28"/>
          <w:u w:val="single"/>
        </w:rPr>
        <w:t xml:space="preserve">performatively </w:t>
      </w:r>
      <w:r w:rsidRPr="009264B8">
        <w:rPr>
          <w:rFonts w:cstheme="majorHAnsi"/>
          <w:sz w:val="32"/>
          <w:szCs w:val="28"/>
          <w:highlight w:val="green"/>
          <w:u w:val="single"/>
        </w:rPr>
        <w:t>spoke</w:t>
      </w:r>
      <w:r w:rsidRPr="009264B8">
        <w:rPr>
          <w:rFonts w:cstheme="majorHAnsi"/>
          <w:sz w:val="32"/>
          <w:szCs w:val="28"/>
          <w:u w:val="single"/>
        </w:rPr>
        <w:t xml:space="preserve"> (and continue to speak) </w:t>
      </w:r>
      <w:r w:rsidRPr="009264B8">
        <w:rPr>
          <w:rFonts w:cstheme="majorHAnsi"/>
          <w:sz w:val="32"/>
          <w:szCs w:val="28"/>
          <w:highlight w:val="green"/>
          <w:u w:val="single"/>
        </w:rPr>
        <w:t>a new reality</w:t>
      </w:r>
      <w:r w:rsidRPr="009264B8">
        <w:rPr>
          <w:rFonts w:cstheme="majorHAnsi"/>
          <w:sz w:val="32"/>
          <w:szCs w:val="28"/>
          <w:u w:val="single"/>
        </w:rPr>
        <w:t xml:space="preserve"> and a new sense of identity </w:t>
      </w:r>
      <w:r w:rsidRPr="009264B8">
        <w:rPr>
          <w:rFonts w:cstheme="majorHAnsi"/>
          <w:sz w:val="32"/>
          <w:szCs w:val="28"/>
          <w:highlight w:val="green"/>
          <w:u w:val="single"/>
        </w:rPr>
        <w:t>into existence</w:t>
      </w:r>
      <w:r w:rsidRPr="009264B8">
        <w:rPr>
          <w:rFonts w:cstheme="majorHAnsi"/>
          <w:sz w:val="32"/>
          <w:szCs w:val="28"/>
          <w:u w:val="single"/>
        </w:rPr>
        <w:t xml:space="preserve">. </w:t>
      </w:r>
      <w:r w:rsidRPr="009264B8">
        <w:rPr>
          <w:rFonts w:cstheme="majorHAnsi"/>
          <w:sz w:val="10"/>
          <w:szCs w:val="28"/>
        </w:rPr>
        <w:t xml:space="preserve">Crossing the horror of the Middle Passage - which could take anywhere from 35 to 90 days, and having to contend with feces, lice, fleas, rats, disease, and dying black bodies - failed to break the power of the African spirit; failed to silence the power of Nommo, which said "NO!" to white imperialism, "NO!" to white cultural hegemony, "NO!" to colonial brainwashing, and "NO!" to linguistic-cultural dispossession. There was a "deep structural" cultural awareness that the word can radically alter the world. Docta G notes: the oral tradition, then, is part of the cultural baggage the African brought to America. The pre-slavery background was one in which the concept of Nommo, the magic power of the Word, was believed necessary to actualize life and give man mastery over things. She further notes: In traditional African culture, a newborn child is a mere thing until his father gives and speaks his name. No medicine, potion, or magic of any sort is considered effective without accompanying words. So strong is the African belief in the power and absolute necessity of Nommo that all craftsmanship must be accompanied by speech. Nommo is an essential ontological register of WHO WE BE. Nommo </w:t>
      </w:r>
      <w:proofErr w:type="gramStart"/>
      <w:r w:rsidRPr="009264B8">
        <w:rPr>
          <w:rFonts w:cstheme="majorHAnsi"/>
          <w:sz w:val="10"/>
          <w:szCs w:val="28"/>
        </w:rPr>
        <w:t>is capable of concretizing</w:t>
      </w:r>
      <w:proofErr w:type="gramEnd"/>
      <w:r w:rsidRPr="009264B8">
        <w:rPr>
          <w:rFonts w:cstheme="majorHAnsi"/>
          <w:sz w:val="10"/>
          <w:szCs w:val="28"/>
        </w:rPr>
        <w:t xml:space="preserve"> the black spirit in the form of action, action that is necessary within the framework of a contentious and oppressive alien cultural environment. It was imperative that Diasporic Africans create syncretistic consttructions of reality vis-à-vis "deep structural linguistic-cultural (African) patterns and practices acting as the general framework through which new cultural elements were absorbed, synthesized, and reconfigured. This process is less like a Kuhnian paradigm shift and more like a form of "adaptive fusion." It is a fusion (don't let the jazz motif pass you by) that bespeaks the ability of black folk to keep keepin’ on in the face of oppression and white terror. This process of fusion is indicative of the fact that black live their lives within a subjunctive (indicative of our possibilities) ontological mode of existence. Docta G observes that African American Language (or what she also refers to as a black English, black idiom, African American English, African Americans and the continuing quest for freedom." Given the emphasis on the power of Nommo and the sheer protean and meta-stable force of African linguistic-cultural, psychological and existential endurance, what then is AAL? The Docta is worth quoting in full: THE EBONICS SPOKEN in the US is rotted in the Black American Oral Tradition, reflecting the combination of African languages (Niger-Congo) and Euro American English. It is a language forged in the crucible of enslavement, US-style apartheid, and the struggle to survive and thrive in the face of domination. Ebonics is emphatically not "broken" English, nor "sloppy" speech. Nor is it merely "slang." Nor is it some bizarre form of language spoken by baggy-pants-wearing Black youth. Ebonics is a set of communication patterns and practices resulting from Africans' appropriation and transformation of a foreign tongue during the African Holocaust.</w:t>
      </w:r>
    </w:p>
    <w:p w14:paraId="32FCB1DB" w14:textId="1F070871" w:rsidR="00D52979" w:rsidRPr="009264B8" w:rsidRDefault="00D52979" w:rsidP="002E7E1F">
      <w:pPr>
        <w:pStyle w:val="Heading1"/>
      </w:pPr>
      <w:r w:rsidRPr="009264B8">
        <w:t>Case</w:t>
      </w:r>
    </w:p>
    <w:p w14:paraId="233FDE06" w14:textId="77777777" w:rsidR="00D52979" w:rsidRPr="009264B8" w:rsidRDefault="00D52979" w:rsidP="00D52979">
      <w:pPr>
        <w:pStyle w:val="Heading4"/>
        <w:rPr>
          <w:rFonts w:cstheme="majorHAnsi"/>
        </w:rPr>
      </w:pPr>
      <w:r w:rsidRPr="009264B8">
        <w:rPr>
          <w:rFonts w:cstheme="majorHAnsi"/>
        </w:rPr>
        <w:t>Vote negative on presumption---</w:t>
      </w:r>
    </w:p>
    <w:p w14:paraId="6435603F" w14:textId="77777777" w:rsidR="00D52979" w:rsidRPr="009264B8" w:rsidRDefault="00D52979" w:rsidP="00D52979"/>
    <w:p w14:paraId="6EBA4972" w14:textId="77777777" w:rsidR="00D52979" w:rsidRPr="009264B8" w:rsidRDefault="00D52979" w:rsidP="00D52979">
      <w:pPr>
        <w:pStyle w:val="Heading4"/>
        <w:numPr>
          <w:ilvl w:val="0"/>
          <w:numId w:val="46"/>
        </w:numPr>
        <w:tabs>
          <w:tab w:val="num" w:pos="360"/>
        </w:tabs>
        <w:ind w:left="360"/>
        <w:rPr>
          <w:rFonts w:cstheme="majorHAnsi"/>
        </w:rPr>
      </w:pPr>
      <w:r w:rsidRPr="009264B8">
        <w:rPr>
          <w:rFonts w:cstheme="majorHAnsi"/>
        </w:rPr>
        <w:t>Sufficiency – Systems of power aren’t offense - the affirmative must solve the harms they present through a substantial shift in the status quo</w:t>
      </w:r>
    </w:p>
    <w:p w14:paraId="28B7D472" w14:textId="77777777" w:rsidR="00D52979" w:rsidRPr="009264B8" w:rsidRDefault="00D52979" w:rsidP="00D52979"/>
    <w:p w14:paraId="2F5DD3B6" w14:textId="13D56726" w:rsidR="00D52979" w:rsidRDefault="00D52979" w:rsidP="00B26C94">
      <w:pPr>
        <w:pStyle w:val="Heading4"/>
        <w:numPr>
          <w:ilvl w:val="0"/>
          <w:numId w:val="46"/>
        </w:numPr>
      </w:pPr>
      <w:r w:rsidRPr="009264B8">
        <w:t>Negro-phobia DA---the affirmative has not set the conditions for black people to properly engage in your arguments which means the affirmative can shift the what the 1ac means in later speech which causes black labor to labor double to clash</w:t>
      </w:r>
    </w:p>
    <w:p w14:paraId="18A87AC1" w14:textId="77777777" w:rsidR="00B26C94" w:rsidRDefault="00B26C94" w:rsidP="00B26C94">
      <w:pPr>
        <w:pStyle w:val="ListParagraph"/>
      </w:pPr>
    </w:p>
    <w:p w14:paraId="474BE39B" w14:textId="77777777" w:rsidR="00B26C94" w:rsidRPr="007C00A1" w:rsidRDefault="00B26C94" w:rsidP="00B26C94">
      <w:pPr>
        <w:pStyle w:val="Heading4"/>
      </w:pPr>
      <w:r>
        <w:t xml:space="preserve">FBI crackdowns --- only the jump can solve cuz it’s not a movement --- </w:t>
      </w:r>
      <w:r w:rsidRPr="007C00A1">
        <w:rPr>
          <w:b w:val="0"/>
          <w:szCs w:val="24"/>
        </w:rPr>
        <w:t xml:space="preserve">Red Guerilla, Black Panthers, Chicano </w:t>
      </w:r>
      <w:proofErr w:type="gramStart"/>
      <w:r w:rsidRPr="007C00A1">
        <w:rPr>
          <w:b w:val="0"/>
          <w:szCs w:val="24"/>
        </w:rPr>
        <w:t xml:space="preserve">Liberation </w:t>
      </w:r>
      <w:r>
        <w:rPr>
          <w:b w:val="0"/>
          <w:szCs w:val="24"/>
        </w:rPr>
        <w:t>,</w:t>
      </w:r>
      <w:proofErr w:type="gramEnd"/>
      <w:r>
        <w:rPr>
          <w:b w:val="0"/>
          <w:szCs w:val="24"/>
        </w:rPr>
        <w:t xml:space="preserve"> </w:t>
      </w:r>
      <w:r w:rsidRPr="007C00A1">
        <w:rPr>
          <w:b w:val="0"/>
          <w:szCs w:val="24"/>
        </w:rPr>
        <w:t>Liberation Front, and United Front proves</w:t>
      </w:r>
    </w:p>
    <w:p w14:paraId="456783E1" w14:textId="77777777" w:rsidR="00B26C94" w:rsidRPr="00816CC2" w:rsidRDefault="00B26C94" w:rsidP="00B26C94">
      <w:r w:rsidRPr="00C404A7">
        <w:rPr>
          <w:b/>
        </w:rPr>
        <w:t>Dillon 13</w:t>
      </w:r>
      <w:r>
        <w:t xml:space="preserve"> (</w:t>
      </w:r>
      <w:r w:rsidRPr="00C404A7">
        <w:rPr>
          <w:rFonts w:ascii="Times" w:eastAsia="Times New Roman" w:hAnsi="Times"/>
          <w:sz w:val="20"/>
          <w:szCs w:val="20"/>
        </w:rPr>
        <w:t>Fugitive Life: Race, Gender, and the Rise of the Neoliberal-Carceral State</w:t>
      </w:r>
      <w:r>
        <w:rPr>
          <w:rFonts w:ascii="Times" w:eastAsia="Times New Roman" w:hAnsi="Times"/>
          <w:sz w:val="20"/>
          <w:szCs w:val="20"/>
        </w:rPr>
        <w:t xml:space="preserve">, </w:t>
      </w:r>
      <w:r w:rsidRPr="00C404A7">
        <w:rPr>
          <w:rFonts w:ascii="Times" w:eastAsia="Times New Roman" w:hAnsi="Times"/>
          <w:sz w:val="20"/>
          <w:szCs w:val="20"/>
        </w:rPr>
        <w:t>Stephen Dillon</w:t>
      </w:r>
      <w:r>
        <w:rPr>
          <w:rFonts w:ascii="Times" w:eastAsia="Times New Roman" w:hAnsi="Times"/>
          <w:sz w:val="20"/>
          <w:szCs w:val="20"/>
        </w:rPr>
        <w:t xml:space="preserve"> is an </w:t>
      </w:r>
      <w:r w:rsidRPr="00C404A7">
        <w:rPr>
          <w:rFonts w:ascii="Times" w:eastAsia="Times New Roman" w:hAnsi="Times"/>
          <w:sz w:val="20"/>
          <w:szCs w:val="20"/>
        </w:rPr>
        <w:t>assistant professor of Queer Studies, holds a B.A. from the University of Iowa and a Ph.D. in American Studies with a minor in Critical Feminist and Sexuality Studies from the University of Minnesota.</w:t>
      </w:r>
      <w:r>
        <w:t xml:space="preserve"> </w:t>
      </w:r>
      <w:r w:rsidRPr="00C404A7">
        <w:rPr>
          <w:rFonts w:ascii="Times" w:eastAsia="Times New Roman" w:hAnsi="Times"/>
          <w:sz w:val="20"/>
          <w:szCs w:val="20"/>
        </w:rPr>
        <w:t>https://conservancy.umn.edu/bitstream/handle/11299/153053/Dillon_umn_0130E_13833.pdf?sequence=1</w:t>
      </w:r>
      <w:r>
        <w:t>)</w:t>
      </w:r>
    </w:p>
    <w:p w14:paraId="778DBE96" w14:textId="36CBB24D" w:rsidR="00B26C94" w:rsidRPr="00B26C94" w:rsidRDefault="00B26C94" w:rsidP="00B26C94">
      <w:pPr>
        <w:rPr>
          <w:sz w:val="15"/>
          <w:szCs w:val="13"/>
        </w:rPr>
      </w:pPr>
      <w:r w:rsidRPr="00816CC2">
        <w:rPr>
          <w:rStyle w:val="StyleUnderline"/>
        </w:rPr>
        <w:t xml:space="preserve">As law and order, especially in the form of the </w:t>
      </w:r>
      <w:r w:rsidRPr="007C00A1">
        <w:rPr>
          <w:rStyle w:val="StyleUnderline"/>
          <w:highlight w:val="cyan"/>
        </w:rPr>
        <w:t>FBI’</w:t>
      </w:r>
      <w:r w:rsidRPr="007C00A1">
        <w:rPr>
          <w:sz w:val="20"/>
          <w:szCs w:val="20"/>
          <w:highlight w:val="cyan"/>
        </w:rPr>
        <w:t>s</w:t>
      </w:r>
      <w:r w:rsidRPr="00B61F45">
        <w:rPr>
          <w:sz w:val="20"/>
          <w:szCs w:val="20"/>
        </w:rPr>
        <w:t xml:space="preserve"> Counter Intelligence</w:t>
      </w:r>
      <w:r w:rsidRPr="00B61F45">
        <w:rPr>
          <w:sz w:val="12"/>
          <w:szCs w:val="20"/>
        </w:rPr>
        <w:t xml:space="preserve"> </w:t>
      </w:r>
      <w:r w:rsidRPr="00B61F45">
        <w:rPr>
          <w:sz w:val="20"/>
          <w:szCs w:val="20"/>
        </w:rPr>
        <w:t>Program (</w:t>
      </w:r>
      <w:r w:rsidRPr="007C00A1">
        <w:rPr>
          <w:rStyle w:val="StyleUnderline"/>
          <w:highlight w:val="cyan"/>
        </w:rPr>
        <w:t>COINTELPRO</w:t>
      </w:r>
      <w:r w:rsidRPr="00B61F45">
        <w:rPr>
          <w:sz w:val="20"/>
          <w:szCs w:val="20"/>
        </w:rPr>
        <w:t xml:space="preserve">), </w:t>
      </w:r>
      <w:r w:rsidRPr="00B368ED">
        <w:rPr>
          <w:rStyle w:val="Emphasis"/>
          <w:highlight w:val="cyan"/>
        </w:rPr>
        <w:t>systematically</w:t>
      </w:r>
      <w:r w:rsidRPr="00B368ED">
        <w:rPr>
          <w:rStyle w:val="Emphasis"/>
        </w:rPr>
        <w:t xml:space="preserve"> </w:t>
      </w:r>
      <w:r w:rsidRPr="00B368ED">
        <w:rPr>
          <w:rStyle w:val="Emphasis"/>
          <w:highlight w:val="cyan"/>
        </w:rPr>
        <w:t>dismantled</w:t>
      </w:r>
      <w:r w:rsidRPr="00816CC2">
        <w:rPr>
          <w:rStyle w:val="StyleUnderline"/>
        </w:rPr>
        <w:t xml:space="preserve"> the radical and </w:t>
      </w:r>
      <w:r w:rsidRPr="00B368ED">
        <w:rPr>
          <w:rStyle w:val="Emphasis"/>
          <w:highlight w:val="cyan"/>
        </w:rPr>
        <w:t>revolutionary left</w:t>
      </w:r>
      <w:r w:rsidRPr="00816CC2">
        <w:rPr>
          <w:rStyle w:val="StyleUnderline"/>
        </w:rPr>
        <w:t xml:space="preserve"> in the United States</w:t>
      </w:r>
      <w:r w:rsidRPr="00B61F45">
        <w:rPr>
          <w:sz w:val="20"/>
          <w:szCs w:val="20"/>
        </w:rPr>
        <w:t xml:space="preserve"> (through disinformation, murder, sabotage, incarceration, and exile), </w:t>
      </w:r>
      <w:r w:rsidRPr="00816CC2">
        <w:rPr>
          <w:rStyle w:val="StyleUnderline"/>
        </w:rPr>
        <w:t>a massive network of underground groups emerged in the early</w:t>
      </w:r>
      <w:r w:rsidRPr="00B61F45">
        <w:rPr>
          <w:sz w:val="20"/>
          <w:szCs w:val="20"/>
        </w:rPr>
        <w:t xml:space="preserve"> </w:t>
      </w:r>
      <w:r w:rsidRPr="007C00A1">
        <w:rPr>
          <w:sz w:val="18"/>
          <w:szCs w:val="16"/>
        </w:rPr>
        <w:t>1970s in the place of the 1960s</w:t>
      </w:r>
      <w:r w:rsidRPr="007C00A1">
        <w:rPr>
          <w:sz w:val="11"/>
          <w:szCs w:val="11"/>
        </w:rPr>
        <w:t xml:space="preserve"> </w:t>
      </w:r>
      <w:r w:rsidRPr="007C00A1">
        <w:rPr>
          <w:rStyle w:val="StyleUnderline"/>
        </w:rPr>
        <w:t>aboveground student</w:t>
      </w:r>
      <w:r w:rsidRPr="00B61F45">
        <w:rPr>
          <w:sz w:val="20"/>
          <w:szCs w:val="20"/>
        </w:rPr>
        <w:t xml:space="preserve">, </w:t>
      </w:r>
      <w:r w:rsidRPr="007C00A1">
        <w:rPr>
          <w:rStyle w:val="StyleUnderline"/>
        </w:rPr>
        <w:t>civil</w:t>
      </w:r>
      <w:r w:rsidRPr="00B61F45">
        <w:rPr>
          <w:sz w:val="20"/>
          <w:szCs w:val="20"/>
        </w:rPr>
        <w:t xml:space="preserve"> </w:t>
      </w:r>
      <w:r w:rsidRPr="007C00A1">
        <w:rPr>
          <w:rStyle w:val="StyleUnderline"/>
        </w:rPr>
        <w:t>rights</w:t>
      </w:r>
      <w:r w:rsidRPr="00B61F45">
        <w:rPr>
          <w:sz w:val="20"/>
          <w:szCs w:val="20"/>
        </w:rPr>
        <w:t xml:space="preserve">, and </w:t>
      </w:r>
      <w:r w:rsidRPr="007C00A1">
        <w:rPr>
          <w:rStyle w:val="StyleUnderline"/>
        </w:rPr>
        <w:t>anti-war</w:t>
      </w:r>
      <w:r w:rsidRPr="00B61F45">
        <w:rPr>
          <w:sz w:val="20"/>
          <w:szCs w:val="20"/>
        </w:rPr>
        <w:t xml:space="preserve"> organizations.233 </w:t>
      </w:r>
      <w:r w:rsidRPr="00816CC2">
        <w:rPr>
          <w:rStyle w:val="StyleUnderline"/>
        </w:rPr>
        <w:t>In order to</w:t>
      </w:r>
      <w:r w:rsidRPr="00B61F45">
        <w:rPr>
          <w:sz w:val="20"/>
          <w:szCs w:val="20"/>
        </w:rPr>
        <w:t xml:space="preserve"> </w:t>
      </w:r>
      <w:r w:rsidRPr="00816CC2">
        <w:rPr>
          <w:rStyle w:val="StyleUnderline"/>
        </w:rPr>
        <w:t xml:space="preserve">evade state repression and engage illegal tactics, </w:t>
      </w:r>
      <w:r w:rsidRPr="00B368ED">
        <w:rPr>
          <w:rStyle w:val="StyleUnderline"/>
          <w:highlight w:val="cyan"/>
        </w:rPr>
        <w:t>thousands of activists disappeared</w:t>
      </w:r>
      <w:r w:rsidRPr="00816CC2">
        <w:rPr>
          <w:rStyle w:val="StyleUnderline"/>
        </w:rPr>
        <w:t xml:space="preserve"> into a vast network of safe houses, under-the-table jobs, and transportation channels that kept them hidden in plain sight</w:t>
      </w:r>
      <w:r w:rsidRPr="00B61F45">
        <w:rPr>
          <w:sz w:val="20"/>
          <w:szCs w:val="20"/>
        </w:rPr>
        <w:t xml:space="preserve">. One of the main arguments of this </w:t>
      </w:r>
      <w:r w:rsidRPr="00B368ED">
        <w:rPr>
          <w:rStyle w:val="StyleUnderline"/>
        </w:rPr>
        <w:t xml:space="preserve">dissertation is that these groups contested the </w:t>
      </w:r>
      <w:r w:rsidRPr="00594A7B">
        <w:rPr>
          <w:rStyle w:val="StyleUnderline"/>
          <w:highlight w:val="cyan"/>
        </w:rPr>
        <w:t>emergence of the neoliberal-carceral state</w:t>
      </w:r>
      <w:r w:rsidRPr="00B61F45">
        <w:rPr>
          <w:rFonts w:ascii="Times" w:eastAsia="Times New Roman" w:hAnsi="Times"/>
          <w:sz w:val="20"/>
          <w:szCs w:val="20"/>
        </w:rPr>
        <w:t xml:space="preserve">. Some of the better-known groups like the </w:t>
      </w:r>
      <w:r w:rsidRPr="00B368ED">
        <w:rPr>
          <w:sz w:val="20"/>
          <w:szCs w:val="18"/>
        </w:rPr>
        <w:t>Black Liberation Army splintered</w:t>
      </w:r>
      <w:r w:rsidRPr="00B368ED">
        <w:rPr>
          <w:rFonts w:ascii="Times" w:eastAsia="Times New Roman" w:hAnsi="Times"/>
          <w:sz w:val="13"/>
          <w:szCs w:val="13"/>
        </w:rPr>
        <w:t xml:space="preserve"> </w:t>
      </w:r>
      <w:r w:rsidRPr="00B61F45">
        <w:rPr>
          <w:rFonts w:ascii="Times" w:eastAsia="Times New Roman" w:hAnsi="Times"/>
          <w:sz w:val="20"/>
          <w:szCs w:val="20"/>
        </w:rPr>
        <w:t xml:space="preserve">off from the </w:t>
      </w:r>
      <w:r w:rsidRPr="007C00A1">
        <w:rPr>
          <w:rStyle w:val="StyleUnderline"/>
          <w:highlight w:val="cyan"/>
        </w:rPr>
        <w:t>Black Panthers</w:t>
      </w:r>
      <w:r w:rsidRPr="00B61F45">
        <w:rPr>
          <w:rFonts w:ascii="Times" w:eastAsia="Times New Roman" w:hAnsi="Times"/>
          <w:sz w:val="20"/>
          <w:szCs w:val="20"/>
        </w:rPr>
        <w:t xml:space="preserve"> and other black power groups, while the </w:t>
      </w:r>
      <w:r w:rsidRPr="007C00A1">
        <w:rPr>
          <w:rStyle w:val="StyleUnderline"/>
          <w:highlight w:val="cyan"/>
        </w:rPr>
        <w:t>Weather Underground</w:t>
      </w:r>
      <w:r w:rsidRPr="00B61F45">
        <w:rPr>
          <w:rFonts w:ascii="Times" w:eastAsia="Times New Roman" w:hAnsi="Times"/>
          <w:sz w:val="20"/>
          <w:szCs w:val="20"/>
        </w:rPr>
        <w:t xml:space="preserve"> departed from the student and antiwar movements of the </w:t>
      </w:r>
      <w:r w:rsidRPr="007C00A1">
        <w:rPr>
          <w:rStyle w:val="StyleUnderline"/>
          <w:highlight w:val="cyan"/>
        </w:rPr>
        <w:t>New Left</w:t>
      </w:r>
      <w:r w:rsidRPr="007C00A1">
        <w:rPr>
          <w:rStyle w:val="StyleUnderline"/>
        </w:rPr>
        <w:t>.</w:t>
      </w:r>
      <w:r w:rsidRPr="00B61F45">
        <w:rPr>
          <w:rFonts w:ascii="Times" w:eastAsia="Times New Roman" w:hAnsi="Times"/>
          <w:sz w:val="20"/>
          <w:szCs w:val="20"/>
        </w:rPr>
        <w:t xml:space="preserve"> Still other groups, like the Seattle-based George Jackson Brigade—a group of multi-racial, queer, working class ex-convicts—</w:t>
      </w:r>
      <w:r w:rsidRPr="00B368ED">
        <w:rPr>
          <w:rStyle w:val="StyleUnderline"/>
        </w:rPr>
        <w:t>emerged out of the culture and politics of the era’s anti-prison activism.</w:t>
      </w:r>
      <w:r w:rsidRPr="00B61F45">
        <w:rPr>
          <w:rFonts w:ascii="Times" w:eastAsia="Times New Roman" w:hAnsi="Times"/>
          <w:sz w:val="20"/>
          <w:szCs w:val="20"/>
        </w:rPr>
        <w:t xml:space="preserve">234 </w:t>
      </w:r>
      <w:r w:rsidRPr="00B368ED">
        <w:rPr>
          <w:rStyle w:val="StyleUnderline"/>
        </w:rPr>
        <w:t>Other underground groups of the period about which much less is known include</w:t>
      </w:r>
      <w:r w:rsidRPr="00B61F45">
        <w:rPr>
          <w:rFonts w:ascii="Times" w:eastAsia="Times New Roman" w:hAnsi="Times"/>
          <w:sz w:val="20"/>
          <w:szCs w:val="20"/>
        </w:rPr>
        <w:t xml:space="preserve">: </w:t>
      </w:r>
      <w:r w:rsidRPr="007C00A1">
        <w:rPr>
          <w:rStyle w:val="StyleUnderline"/>
        </w:rPr>
        <w:t>Fuerzas Armadas de Liberación Nacional</w:t>
      </w:r>
      <w:r w:rsidRPr="00B61F45">
        <w:rPr>
          <w:rFonts w:ascii="Times" w:eastAsia="Times New Roman" w:hAnsi="Times"/>
          <w:sz w:val="20"/>
          <w:szCs w:val="20"/>
        </w:rPr>
        <w:t xml:space="preserve">, the </w:t>
      </w:r>
      <w:r w:rsidRPr="007C00A1">
        <w:rPr>
          <w:rStyle w:val="StyleUnderline"/>
        </w:rPr>
        <w:t>Chicano Liberation</w:t>
      </w:r>
      <w:r w:rsidRPr="00B61F45">
        <w:rPr>
          <w:rFonts w:ascii="Times" w:eastAsia="Times New Roman" w:hAnsi="Times"/>
          <w:sz w:val="20"/>
          <w:szCs w:val="20"/>
        </w:rPr>
        <w:t xml:space="preserve"> Front, </w:t>
      </w:r>
      <w:r w:rsidRPr="007C00A1">
        <w:rPr>
          <w:rStyle w:val="StyleUnderline"/>
          <w:highlight w:val="cyan"/>
        </w:rPr>
        <w:t>Red Guerilla</w:t>
      </w:r>
      <w:r w:rsidRPr="00B61F45">
        <w:rPr>
          <w:rFonts w:ascii="Times" w:eastAsia="Times New Roman" w:hAnsi="Times"/>
          <w:sz w:val="20"/>
          <w:szCs w:val="20"/>
        </w:rPr>
        <w:t xml:space="preserve"> </w:t>
      </w:r>
      <w:r w:rsidRPr="007C00A1">
        <w:rPr>
          <w:rStyle w:val="StyleUnderline"/>
        </w:rPr>
        <w:t>Family, Emiliano</w:t>
      </w:r>
      <w:r w:rsidRPr="00B61F45">
        <w:rPr>
          <w:rFonts w:ascii="Times" w:eastAsia="Times New Roman" w:hAnsi="Times"/>
          <w:sz w:val="20"/>
          <w:szCs w:val="20"/>
        </w:rPr>
        <w:t xml:space="preserve"> </w:t>
      </w:r>
      <w:r w:rsidRPr="007C00A1">
        <w:rPr>
          <w:rStyle w:val="StyleUnderline"/>
          <w:highlight w:val="cyan"/>
        </w:rPr>
        <w:t>Zapata Unit</w:t>
      </w:r>
      <w:r w:rsidRPr="007C00A1">
        <w:rPr>
          <w:rStyle w:val="StyleUnderline"/>
        </w:rPr>
        <w:t>,</w:t>
      </w:r>
      <w:r w:rsidRPr="00B61F45">
        <w:rPr>
          <w:rFonts w:ascii="Times" w:eastAsia="Times New Roman" w:hAnsi="Times"/>
          <w:sz w:val="20"/>
          <w:szCs w:val="20"/>
        </w:rPr>
        <w:t xml:space="preserve"> Iranian </w:t>
      </w:r>
      <w:r w:rsidRPr="007C00A1">
        <w:rPr>
          <w:rStyle w:val="StyleUnderline"/>
          <w:highlight w:val="cyan"/>
        </w:rPr>
        <w:t>Liberation Army</w:t>
      </w:r>
      <w:r w:rsidRPr="007C00A1">
        <w:rPr>
          <w:rStyle w:val="StyleUnderline"/>
        </w:rPr>
        <w:t xml:space="preserve">, </w:t>
      </w:r>
      <w:r w:rsidRPr="007C00A1">
        <w:rPr>
          <w:rStyle w:val="StyleUnderline"/>
          <w:highlight w:val="cyan"/>
        </w:rPr>
        <w:t>United Freedom Front</w:t>
      </w:r>
      <w:r w:rsidRPr="00B61F45">
        <w:rPr>
          <w:rFonts w:ascii="Times" w:eastAsia="Times New Roman" w:hAnsi="Times"/>
          <w:sz w:val="20"/>
          <w:szCs w:val="20"/>
        </w:rPr>
        <w:t xml:space="preserve"> (or the “Ohio 7”), Sam Melville-Jonathan Jackson Unit, Nat Turner/John Brown Brigade, and the </w:t>
      </w:r>
      <w:r w:rsidRPr="007C00A1">
        <w:rPr>
          <w:rStyle w:val="StyleUnderline"/>
          <w:highlight w:val="cyan"/>
        </w:rPr>
        <w:t>New World Liberation Front</w:t>
      </w:r>
      <w:r w:rsidRPr="00B61F45">
        <w:rPr>
          <w:rFonts w:ascii="Times" w:eastAsia="Times New Roman" w:hAnsi="Times"/>
          <w:sz w:val="20"/>
          <w:szCs w:val="20"/>
        </w:rPr>
        <w:t xml:space="preserve">. </w:t>
      </w:r>
      <w:r w:rsidRPr="00816CC2">
        <w:rPr>
          <w:rStyle w:val="StyleUnderline"/>
        </w:rPr>
        <w:t>Many of these groups remain historically obscure because invisibility was their condition of possibility</w:t>
      </w:r>
      <w:r w:rsidRPr="00B61F45">
        <w:rPr>
          <w:rFonts w:ascii="Times" w:eastAsia="Times New Roman" w:hAnsi="Times"/>
          <w:sz w:val="20"/>
          <w:szCs w:val="20"/>
        </w:rPr>
        <w:t xml:space="preserve">. </w:t>
      </w:r>
      <w:r w:rsidRPr="007C00A1">
        <w:rPr>
          <w:sz w:val="15"/>
          <w:szCs w:val="13"/>
        </w:rPr>
        <w:t>Underground organizations survived by incessantly erasing the subtle traces every life leaves behind: the detritus of bodies—fingerprints, hair, and skin—but also memories, stories, and documents that could lead to</w:t>
      </w:r>
      <w:r w:rsidRPr="007C00A1">
        <w:rPr>
          <w:rStyle w:val="StyleUnderline"/>
          <w:sz w:val="15"/>
          <w:szCs w:val="13"/>
        </w:rPr>
        <w:t xml:space="preserve"> </w:t>
      </w:r>
      <w:r w:rsidRPr="007C00A1">
        <w:rPr>
          <w:rStyle w:val="StyleUnderline"/>
          <w:highlight w:val="cyan"/>
        </w:rPr>
        <w:t>recognition</w:t>
      </w:r>
      <w:r w:rsidRPr="00816CC2">
        <w:rPr>
          <w:rStyle w:val="StyleUnderline"/>
        </w:rPr>
        <w:t xml:space="preserve"> </w:t>
      </w:r>
      <w:r w:rsidRPr="007C00A1">
        <w:rPr>
          <w:rStyle w:val="StyleUnderline"/>
          <w:highlight w:val="cyan"/>
        </w:rPr>
        <w:t>and capture</w:t>
      </w:r>
      <w:r w:rsidRPr="00816CC2">
        <w:rPr>
          <w:rStyle w:val="StyleUnderline"/>
        </w:rPr>
        <w:t>. In this way, a major aspect of their history is what will never be known: what they did, who they were, where and how they lived</w:t>
      </w:r>
      <w:r w:rsidRPr="00B61F45">
        <w:rPr>
          <w:rFonts w:ascii="Times" w:eastAsia="Times New Roman" w:hAnsi="Times"/>
          <w:sz w:val="20"/>
          <w:szCs w:val="20"/>
        </w:rPr>
        <w:t xml:space="preserve">. In fact, for three years beginning in 1974, </w:t>
      </w:r>
      <w:r w:rsidRPr="0000796C">
        <w:rPr>
          <w:sz w:val="18"/>
          <w:szCs w:val="16"/>
        </w:rPr>
        <w:t>the New World Liberation Front</w:t>
      </w:r>
      <w:r w:rsidRPr="0000796C">
        <w:rPr>
          <w:rStyle w:val="StyleUnderline"/>
          <w:sz w:val="18"/>
          <w:szCs w:val="16"/>
        </w:rPr>
        <w:t xml:space="preserve"> </w:t>
      </w:r>
      <w:r w:rsidRPr="007C00A1">
        <w:rPr>
          <w:rStyle w:val="StyleUnderline"/>
          <w:highlight w:val="cyan"/>
        </w:rPr>
        <w:t xml:space="preserve">committed over </w:t>
      </w:r>
      <w:r w:rsidRPr="0000796C">
        <w:rPr>
          <w:rStyle w:val="Emphasis"/>
          <w:highlight w:val="cyan"/>
        </w:rPr>
        <w:t>50 bombings</w:t>
      </w:r>
      <w:r w:rsidRPr="00816CC2">
        <w:rPr>
          <w:rStyle w:val="StyleUnderline"/>
        </w:rPr>
        <w:t xml:space="preserve"> </w:t>
      </w:r>
      <w:r w:rsidRPr="0000796C">
        <w:rPr>
          <w:sz w:val="15"/>
          <w:szCs w:val="13"/>
        </w:rPr>
        <w:t>in the San Francisco area</w:t>
      </w:r>
      <w:r w:rsidRPr="0000796C">
        <w:rPr>
          <w:rFonts w:ascii="Times" w:eastAsia="Times New Roman" w:hAnsi="Times"/>
          <w:sz w:val="8"/>
          <w:szCs w:val="8"/>
        </w:rPr>
        <w:t xml:space="preserve"> </w:t>
      </w:r>
      <w:r w:rsidRPr="0000796C">
        <w:rPr>
          <w:rStyle w:val="StyleUnderline"/>
        </w:rPr>
        <w:t xml:space="preserve">(including </w:t>
      </w:r>
      <w:r w:rsidRPr="00B368ED">
        <w:rPr>
          <w:rStyle w:val="Emphasis"/>
        </w:rPr>
        <w:t>banks</w:t>
      </w:r>
      <w:r w:rsidRPr="0000796C">
        <w:rPr>
          <w:rStyle w:val="StyleUnderline"/>
        </w:rPr>
        <w:t xml:space="preserve">, </w:t>
      </w:r>
      <w:r w:rsidRPr="00B368ED">
        <w:rPr>
          <w:rStyle w:val="Emphasis"/>
        </w:rPr>
        <w:t>power stations</w:t>
      </w:r>
      <w:r w:rsidRPr="0000796C">
        <w:rPr>
          <w:rStyle w:val="StyleUnderline"/>
        </w:rPr>
        <w:t xml:space="preserve">, </w:t>
      </w:r>
      <w:r w:rsidRPr="00B368ED">
        <w:rPr>
          <w:rStyle w:val="Emphasis"/>
        </w:rPr>
        <w:t>corporate offices</w:t>
      </w:r>
      <w:r w:rsidRPr="0000796C">
        <w:rPr>
          <w:rStyle w:val="StyleUnderline"/>
        </w:rPr>
        <w:t>, the San Francisco stock brokerage, and the South African embassy)</w:t>
      </w:r>
      <w:r w:rsidRPr="00B61F45">
        <w:rPr>
          <w:rFonts w:ascii="Times" w:eastAsia="Times New Roman" w:hAnsi="Times"/>
          <w:sz w:val="20"/>
          <w:szCs w:val="20"/>
        </w:rPr>
        <w:t xml:space="preserve"> </w:t>
      </w:r>
      <w:r w:rsidRPr="007C00A1">
        <w:rPr>
          <w:sz w:val="16"/>
          <w:szCs w:val="15"/>
        </w:rPr>
        <w:t>without injuring one person and without a single member ever being identified or apprehended</w:t>
      </w:r>
      <w:r w:rsidRPr="00B61F45">
        <w:rPr>
          <w:rFonts w:ascii="Times" w:eastAsia="Times New Roman" w:hAnsi="Times"/>
          <w:sz w:val="20"/>
          <w:szCs w:val="20"/>
        </w:rPr>
        <w:t xml:space="preserve">.235 </w:t>
      </w:r>
      <w:r w:rsidRPr="007C00A1">
        <w:rPr>
          <w:sz w:val="18"/>
          <w:szCs w:val="16"/>
        </w:rPr>
        <w:t xml:space="preserve">The underground was a space structured </w:t>
      </w:r>
      <w:r w:rsidRPr="0000796C">
        <w:rPr>
          <w:rStyle w:val="StyleUnderline"/>
        </w:rPr>
        <w:t>by a politics of unknowing.</w:t>
      </w:r>
      <w:r w:rsidRPr="007C00A1">
        <w:rPr>
          <w:sz w:val="18"/>
          <w:szCs w:val="16"/>
        </w:rPr>
        <w:t xml:space="preserve"> </w:t>
      </w:r>
      <w:r w:rsidRPr="0000796C">
        <w:rPr>
          <w:rStyle w:val="StyleUnderline"/>
        </w:rPr>
        <w:t>Indeed, a controlled lack of knowledge</w:t>
      </w:r>
      <w:r w:rsidRPr="007C00A1">
        <w:rPr>
          <w:sz w:val="18"/>
          <w:szCs w:val="16"/>
        </w:rPr>
        <w:t>— “</w:t>
      </w:r>
      <w:r w:rsidRPr="0000796C">
        <w:rPr>
          <w:rStyle w:val="StyleUnderline"/>
        </w:rPr>
        <w:t>an endorsement of willful forgetting</w:t>
      </w:r>
      <w:r w:rsidRPr="00B61F45">
        <w:rPr>
          <w:rFonts w:ascii="Times" w:eastAsia="Times New Roman" w:hAnsi="Times"/>
          <w:sz w:val="20"/>
          <w:szCs w:val="20"/>
        </w:rPr>
        <w:t xml:space="preserve">”—you will know what </w:t>
      </w:r>
      <w:r w:rsidRPr="0000796C">
        <w:rPr>
          <w:rStyle w:val="StyleUnderline"/>
        </w:rPr>
        <w:t>you need to know when you need to know it,</w:t>
      </w:r>
      <w:r w:rsidRPr="00B61F45">
        <w:rPr>
          <w:rFonts w:ascii="Times" w:eastAsia="Times New Roman" w:hAnsi="Times"/>
          <w:sz w:val="20"/>
          <w:szCs w:val="20"/>
        </w:rPr>
        <w:t xml:space="preserve"> was the condition of possibility for the continuation of the underground.236 </w:t>
      </w:r>
      <w:r w:rsidRPr="00816CC2">
        <w:rPr>
          <w:rStyle w:val="StyleUnderline"/>
        </w:rPr>
        <w:t xml:space="preserve">This </w:t>
      </w:r>
      <w:r w:rsidRPr="007C00A1">
        <w:rPr>
          <w:rStyle w:val="StyleUnderline"/>
          <w:highlight w:val="cyan"/>
        </w:rPr>
        <w:t>invisibility</w:t>
      </w:r>
      <w:r w:rsidRPr="00816CC2">
        <w:rPr>
          <w:rStyle w:val="StyleUnderline"/>
        </w:rPr>
        <w:t xml:space="preserve"> </w:t>
      </w:r>
      <w:r w:rsidRPr="007C00A1">
        <w:rPr>
          <w:rStyle w:val="StyleUnderline"/>
          <w:highlight w:val="cyan"/>
        </w:rPr>
        <w:t>and</w:t>
      </w:r>
      <w:r w:rsidRPr="00816CC2">
        <w:rPr>
          <w:rStyle w:val="StyleUnderline"/>
        </w:rPr>
        <w:t xml:space="preserve"> </w:t>
      </w:r>
      <w:r w:rsidRPr="007C00A1">
        <w:rPr>
          <w:rStyle w:val="StyleUnderline"/>
          <w:highlight w:val="cyan"/>
        </w:rPr>
        <w:t>illegibility</w:t>
      </w:r>
      <w:r w:rsidRPr="00816CC2">
        <w:rPr>
          <w:rStyle w:val="StyleUnderline"/>
        </w:rPr>
        <w:t xml:space="preserve"> </w:t>
      </w:r>
      <w:r w:rsidRPr="007C00A1">
        <w:rPr>
          <w:rStyle w:val="StyleUnderline"/>
          <w:highlight w:val="cyan"/>
        </w:rPr>
        <w:t>contrasted</w:t>
      </w:r>
      <w:r w:rsidRPr="00816CC2">
        <w:rPr>
          <w:rStyle w:val="StyleUnderline"/>
        </w:rPr>
        <w:t xml:space="preserve"> with the regimes of </w:t>
      </w:r>
      <w:r w:rsidRPr="007C00A1">
        <w:rPr>
          <w:rStyle w:val="StyleUnderline"/>
          <w:highlight w:val="cyan"/>
        </w:rPr>
        <w:t>hypersurveillance,</w:t>
      </w:r>
      <w:r w:rsidRPr="00816CC2">
        <w:rPr>
          <w:rStyle w:val="StyleUnderline"/>
        </w:rPr>
        <w:t xml:space="preserve"> regulation, </w:t>
      </w:r>
      <w:r w:rsidRPr="007C00A1">
        <w:rPr>
          <w:rStyle w:val="StyleUnderline"/>
          <w:highlight w:val="cyan"/>
        </w:rPr>
        <w:t>and policing</w:t>
      </w:r>
      <w:r w:rsidRPr="00816CC2">
        <w:rPr>
          <w:rStyle w:val="StyleUnderline"/>
        </w:rPr>
        <w:t xml:space="preserve"> central to the law </w:t>
      </w:r>
      <w:r w:rsidRPr="007C00A1">
        <w:rPr>
          <w:rStyle w:val="StyleUnderline"/>
          <w:highlight w:val="cyan"/>
        </w:rPr>
        <w:t>and</w:t>
      </w:r>
      <w:r w:rsidRPr="00816CC2">
        <w:rPr>
          <w:rStyle w:val="StyleUnderline"/>
        </w:rPr>
        <w:t xml:space="preserve"> </w:t>
      </w:r>
      <w:r w:rsidRPr="007C00A1">
        <w:rPr>
          <w:rStyle w:val="StyleUnderline"/>
          <w:highlight w:val="cyan"/>
        </w:rPr>
        <w:t>order</w:t>
      </w:r>
      <w:r w:rsidRPr="00816CC2">
        <w:rPr>
          <w:rStyle w:val="StyleUnderline"/>
        </w:rPr>
        <w:t xml:space="preserve"> </w:t>
      </w:r>
      <w:r w:rsidRPr="007C00A1">
        <w:rPr>
          <w:rStyle w:val="StyleUnderline"/>
          <w:highlight w:val="cyan"/>
        </w:rPr>
        <w:t>state</w:t>
      </w:r>
      <w:r>
        <w:rPr>
          <w:rFonts w:ascii="Times" w:eastAsia="Times New Roman" w:hAnsi="Times"/>
          <w:sz w:val="20"/>
          <w:szCs w:val="20"/>
        </w:rPr>
        <w:t xml:space="preserve"> </w:t>
      </w:r>
      <w:r w:rsidRPr="00816CC2">
        <w:rPr>
          <w:rFonts w:ascii="Times" w:eastAsia="Times New Roman" w:hAnsi="Times"/>
          <w:sz w:val="20"/>
          <w:szCs w:val="20"/>
        </w:rPr>
        <w:t xml:space="preserve">As the next chapter explores more fully, </w:t>
      </w:r>
      <w:r w:rsidRPr="00816CC2">
        <w:rPr>
          <w:rStyle w:val="StyleUnderline"/>
        </w:rPr>
        <w:t>the underground is not a place, but</w:t>
      </w:r>
      <w:r>
        <w:rPr>
          <w:rStyle w:val="StyleUnderline"/>
        </w:rPr>
        <w:t xml:space="preserve"> </w:t>
      </w:r>
      <w:r w:rsidRPr="00816CC2">
        <w:rPr>
          <w:rStyle w:val="StyleUnderline"/>
        </w:rPr>
        <w:t xml:space="preserve"> rather, is an alternative time-space paradigm, a “parallel universe,” a shadow world that</w:t>
      </w:r>
      <w:r>
        <w:rPr>
          <w:rStyle w:val="StyleUnderline"/>
        </w:rPr>
        <w:t xml:space="preserve"> </w:t>
      </w:r>
      <w:r w:rsidRPr="00816CC2">
        <w:rPr>
          <w:rStyle w:val="StyleUnderline"/>
        </w:rPr>
        <w:t xml:space="preserve">exists within, but negates the normative time of the nation, state, and capital. </w:t>
      </w:r>
      <w:proofErr w:type="gramStart"/>
      <w:r w:rsidRPr="007C00A1">
        <w:rPr>
          <w:sz w:val="8"/>
          <w:szCs w:val="8"/>
        </w:rPr>
        <w:t>The  underground</w:t>
      </w:r>
      <w:proofErr w:type="gramEnd"/>
      <w:r w:rsidRPr="007C00A1">
        <w:rPr>
          <w:sz w:val="8"/>
          <w:szCs w:val="8"/>
        </w:rPr>
        <w:t xml:space="preserve"> is a non-place where one hides in the “expectations of others,” </w:t>
      </w:r>
      <w:proofErr w:type="gramStart"/>
      <w:r w:rsidRPr="007C00A1">
        <w:rPr>
          <w:sz w:val="8"/>
          <w:szCs w:val="8"/>
        </w:rPr>
        <w:t>fashioning  survival</w:t>
      </w:r>
      <w:proofErr w:type="gramEnd"/>
      <w:r w:rsidRPr="007C00A1">
        <w:rPr>
          <w:sz w:val="8"/>
          <w:szCs w:val="8"/>
        </w:rPr>
        <w:t xml:space="preserve"> along different dimensions that mobilized “timing and synchronization, </w:t>
      </w:r>
      <w:proofErr w:type="gramStart"/>
      <w:r w:rsidRPr="007C00A1">
        <w:rPr>
          <w:sz w:val="8"/>
          <w:szCs w:val="8"/>
        </w:rPr>
        <w:t>the  thoughtful</w:t>
      </w:r>
      <w:proofErr w:type="gramEnd"/>
      <w:r w:rsidRPr="007C00A1">
        <w:rPr>
          <w:sz w:val="8"/>
          <w:szCs w:val="8"/>
        </w:rPr>
        <w:t xml:space="preserve"> use of light and shadow, rhythm and pulse.”237 The fugitive became a </w:t>
      </w:r>
      <w:proofErr w:type="gramStart"/>
      <w:r w:rsidRPr="007C00A1">
        <w:rPr>
          <w:sz w:val="8"/>
          <w:szCs w:val="8"/>
        </w:rPr>
        <w:t>ghost  by</w:t>
      </w:r>
      <w:proofErr w:type="gramEnd"/>
      <w:r w:rsidRPr="007C00A1">
        <w:rPr>
          <w:sz w:val="8"/>
          <w:szCs w:val="8"/>
        </w:rPr>
        <w:t xml:space="preserve"> disappearing into the openness of the world. New lives and identities </w:t>
      </w:r>
      <w:proofErr w:type="gramStart"/>
      <w:r w:rsidRPr="007C00A1">
        <w:rPr>
          <w:sz w:val="8"/>
          <w:szCs w:val="8"/>
        </w:rPr>
        <w:t>were  constructed</w:t>
      </w:r>
      <w:proofErr w:type="gramEnd"/>
      <w:r w:rsidRPr="007C00A1">
        <w:rPr>
          <w:sz w:val="8"/>
          <w:szCs w:val="8"/>
        </w:rPr>
        <w:t xml:space="preserve"> by piecing together fragments collected while on the run: new styles, clothing, voices, histories, and names.</w:t>
      </w:r>
      <w:r w:rsidRPr="007C00A1">
        <w:rPr>
          <w:rFonts w:ascii="Times" w:eastAsia="Times New Roman" w:hAnsi="Times"/>
          <w:sz w:val="8"/>
          <w:szCs w:val="8"/>
        </w:rPr>
        <w:t xml:space="preserve"> David Gilbert, a member of the Weather  Underground and later a group associated with the Black Liberation Army, recounts that  fugitives had to even learn to walk differently: gait and carriage sometimes were more  recognizable than hair or clothing.238 However, “the most essential tool for staying  underground was ID.”239 Bill Ayers, a founding member of the Weather Underground,</w:t>
      </w:r>
      <w:r w:rsidRPr="007C00A1">
        <w:rPr>
          <w:sz w:val="8"/>
          <w:szCs w:val="8"/>
        </w:rPr>
        <w:t xml:space="preserve"> </w:t>
      </w:r>
      <w:r w:rsidRPr="007C00A1">
        <w:rPr>
          <w:rFonts w:ascii="Times" w:eastAsia="Times New Roman" w:hAnsi="Times"/>
          <w:sz w:val="8"/>
          <w:szCs w:val="8"/>
        </w:rPr>
        <w:t xml:space="preserve">recounts how political fugitives often scoured rural cemeteries for the graves of dead  children: born between 1940 and 1950 and who died five to ten years later. With a </w:t>
      </w:r>
      <w:proofErr w:type="gramStart"/>
      <w:r w:rsidRPr="007C00A1">
        <w:rPr>
          <w:rFonts w:ascii="Times" w:eastAsia="Times New Roman" w:hAnsi="Times"/>
          <w:sz w:val="8"/>
          <w:szCs w:val="8"/>
        </w:rPr>
        <w:t>name  and</w:t>
      </w:r>
      <w:proofErr w:type="gramEnd"/>
      <w:r w:rsidRPr="007C00A1">
        <w:rPr>
          <w:rFonts w:ascii="Times" w:eastAsia="Times New Roman" w:hAnsi="Times"/>
          <w:sz w:val="8"/>
          <w:szCs w:val="8"/>
        </w:rPr>
        <w:t xml:space="preserve"> birth date, they would acquire a birth certificate from the local courthouse and </w:t>
      </w:r>
      <w:proofErr w:type="gramStart"/>
      <w:r w:rsidRPr="007C00A1">
        <w:rPr>
          <w:rFonts w:ascii="Times" w:eastAsia="Times New Roman" w:hAnsi="Times"/>
          <w:sz w:val="8"/>
          <w:szCs w:val="8"/>
        </w:rPr>
        <w:t>then  apply</w:t>
      </w:r>
      <w:proofErr w:type="gramEnd"/>
      <w:r w:rsidRPr="007C00A1">
        <w:rPr>
          <w:rFonts w:ascii="Times" w:eastAsia="Times New Roman" w:hAnsi="Times"/>
          <w:sz w:val="8"/>
          <w:szCs w:val="8"/>
        </w:rPr>
        <w:t xml:space="preserve"> for a social security card that had never been issued.240 They could then get </w:t>
      </w:r>
      <w:proofErr w:type="gramStart"/>
      <w:r w:rsidRPr="007C00A1">
        <w:rPr>
          <w:rFonts w:ascii="Times" w:eastAsia="Times New Roman" w:hAnsi="Times"/>
          <w:sz w:val="8"/>
          <w:szCs w:val="8"/>
        </w:rPr>
        <w:t>jobs,  buy</w:t>
      </w:r>
      <w:proofErr w:type="gramEnd"/>
      <w:r w:rsidRPr="007C00A1">
        <w:rPr>
          <w:rFonts w:ascii="Times" w:eastAsia="Times New Roman" w:hAnsi="Times"/>
          <w:sz w:val="8"/>
          <w:szCs w:val="8"/>
        </w:rPr>
        <w:t xml:space="preserve"> cars, and get bank accounts. </w:t>
      </w:r>
      <w:r w:rsidRPr="007C00A1">
        <w:rPr>
          <w:sz w:val="8"/>
          <w:szCs w:val="8"/>
        </w:rPr>
        <w:t>The newly disappeared resurfaced as the dead resurrected.241</w:t>
      </w:r>
    </w:p>
    <w:p w14:paraId="2FE68390" w14:textId="77777777" w:rsidR="00D47BBF" w:rsidRPr="002B5BBB" w:rsidRDefault="00D47BBF" w:rsidP="00D47BBF">
      <w:pPr>
        <w:pStyle w:val="Heading4"/>
      </w:pPr>
      <w:r>
        <w:t xml:space="preserve">Organizing through erotic attachment neutralizes revolution energy and gets commodified to counter-hegemonic tendencies </w:t>
      </w:r>
    </w:p>
    <w:p w14:paraId="3951FD5C" w14:textId="77777777" w:rsidR="00D47BBF" w:rsidRDefault="00D47BBF" w:rsidP="00D47BBF">
      <w:r>
        <w:t>Cruz ’</w:t>
      </w:r>
      <w:r w:rsidRPr="006B76F3">
        <w:rPr>
          <w:rStyle w:val="Style13ptBold"/>
        </w:rPr>
        <w:t>20</w:t>
      </w:r>
      <w:r>
        <w:rPr>
          <w:rStyle w:val="Style13ptBold"/>
          <w:b w:val="0"/>
        </w:rPr>
        <w:t xml:space="preserve"> </w:t>
      </w:r>
      <w:r>
        <w:rPr>
          <w:rStyle w:val="Style13ptBold"/>
          <w:b w:val="0"/>
          <w:i/>
        </w:rPr>
        <w:t>Sexual Hegemony: Statecraft, Sodomy, and Capital in the Rise of the World System</w:t>
      </w:r>
      <w:r>
        <w:rPr>
          <w:rStyle w:val="Style13ptBold"/>
          <w:b w:val="0"/>
        </w:rPr>
        <w:t xml:space="preserve"> p. </w:t>
      </w:r>
      <w:r>
        <w:t>172-179</w:t>
      </w:r>
    </w:p>
    <w:p w14:paraId="1971884B" w14:textId="77777777" w:rsidR="00D47BBF" w:rsidRPr="00DE3F82" w:rsidRDefault="00D47BBF" w:rsidP="00D47BBF">
      <w:pPr>
        <w:rPr>
          <w:rStyle w:val="StyleUnderline"/>
        </w:rPr>
      </w:pPr>
      <w:r w:rsidRPr="00E266F6">
        <w:t xml:space="preserve">In short, </w:t>
      </w:r>
      <w:r w:rsidRPr="00DE3F82">
        <w:rPr>
          <w:rStyle w:val="StyleUnderline"/>
        </w:rPr>
        <w:t xml:space="preserve">human </w:t>
      </w:r>
      <w:r w:rsidRPr="00114485">
        <w:rPr>
          <w:rStyle w:val="StyleUnderline"/>
          <w:highlight w:val="cyan"/>
        </w:rPr>
        <w:t>sexuality is</w:t>
      </w:r>
      <w:r w:rsidRPr="00E266F6">
        <w:t xml:space="preserve"> not only </w:t>
      </w:r>
      <w:r w:rsidRPr="00114485">
        <w:rPr>
          <w:rStyle w:val="Emphasis"/>
          <w:highlight w:val="cyan"/>
        </w:rPr>
        <w:t>malleable</w:t>
      </w:r>
      <w:r w:rsidRPr="00DE3F82">
        <w:rPr>
          <w:rStyle w:val="StyleUnderline"/>
        </w:rPr>
        <w:t xml:space="preserve"> </w:t>
      </w:r>
      <w:r w:rsidRPr="00114485">
        <w:rPr>
          <w:rStyle w:val="StyleUnderline"/>
          <w:highlight w:val="cyan"/>
        </w:rPr>
        <w:t xml:space="preserve">and </w:t>
      </w:r>
      <w:r w:rsidRPr="00114485">
        <w:rPr>
          <w:rStyle w:val="Emphasis"/>
          <w:highlight w:val="cyan"/>
        </w:rPr>
        <w:t>historical</w:t>
      </w:r>
      <w:r w:rsidRPr="00E266F6">
        <w:t xml:space="preserve">; indeed, at certain points in history, </w:t>
      </w:r>
      <w:proofErr w:type="gramStart"/>
      <w:r w:rsidRPr="00E266F6">
        <w:t>such transformations of human nature were</w:t>
      </w:r>
      <w:proofErr w:type="gramEnd"/>
      <w:r w:rsidRPr="00E266F6">
        <w:t xml:space="preserve"> central to the forces of production and to certain objectives of statecraft. </w:t>
      </w:r>
      <w:r w:rsidRPr="00FE48A4">
        <w:rPr>
          <w:rStyle w:val="StyleUnderline"/>
          <w:highlight w:val="cyan"/>
        </w:rPr>
        <w:t xml:space="preserve">The problem </w:t>
      </w:r>
      <w:r w:rsidRPr="00D400D8">
        <w:rPr>
          <w:rStyle w:val="StyleUnderline"/>
        </w:rPr>
        <w:t xml:space="preserve">of sexual hegemony </w:t>
      </w:r>
      <w:r w:rsidRPr="00FE48A4">
        <w:rPr>
          <w:rStyle w:val="StyleUnderline"/>
          <w:highlight w:val="cyan"/>
        </w:rPr>
        <w:t>is</w:t>
      </w:r>
      <w:r w:rsidRPr="00DE3F82">
        <w:rPr>
          <w:rStyle w:val="StyleUnderline"/>
        </w:rPr>
        <w:t xml:space="preserve"> </w:t>
      </w:r>
      <w:r w:rsidRPr="00E266F6">
        <w:t xml:space="preserve">both </w:t>
      </w:r>
      <w:r w:rsidRPr="00DE3F82">
        <w:rPr>
          <w:rStyle w:val="StyleUnderline"/>
        </w:rPr>
        <w:t xml:space="preserve">a question </w:t>
      </w:r>
      <w:r w:rsidRPr="00D400D8">
        <w:rPr>
          <w:rStyle w:val="StyleUnderline"/>
        </w:rPr>
        <w:t xml:space="preserve">of establishing whether </w:t>
      </w:r>
      <w:r w:rsidRPr="00DE3F82">
        <w:rPr>
          <w:rStyle w:val="StyleUnderline"/>
        </w:rPr>
        <w:t xml:space="preserve">same-sex attraction, </w:t>
      </w:r>
      <w:r w:rsidRPr="00D400D8">
        <w:rPr>
          <w:rStyle w:val="StyleUnderline"/>
          <w:highlight w:val="cyan"/>
        </w:rPr>
        <w:t>solidarity, and</w:t>
      </w:r>
      <w:r w:rsidRPr="00DE3F82">
        <w:rPr>
          <w:rStyle w:val="StyleUnderline"/>
        </w:rPr>
        <w:t xml:space="preserve"> </w:t>
      </w:r>
      <w:r w:rsidRPr="00D400D8">
        <w:rPr>
          <w:rStyle w:val="Emphasis"/>
          <w:highlight w:val="cyan"/>
        </w:rPr>
        <w:t>erotic attachments</w:t>
      </w:r>
      <w:r w:rsidRPr="00DE3F82">
        <w:rPr>
          <w:rStyle w:val="StyleUnderline"/>
        </w:rPr>
        <w:t xml:space="preserve"> as such </w:t>
      </w:r>
      <w:r w:rsidRPr="00FE48A4">
        <w:rPr>
          <w:rStyle w:val="StyleUnderline"/>
          <w:highlight w:val="cyan"/>
        </w:rPr>
        <w:t>presented particular relations of force with</w:t>
      </w:r>
      <w:r w:rsidRPr="00DE3F82">
        <w:rPr>
          <w:rStyle w:val="StyleUnderline"/>
        </w:rPr>
        <w:t xml:space="preserve"> </w:t>
      </w:r>
      <w:r w:rsidRPr="00FE48A4">
        <w:rPr>
          <w:rStyle w:val="StyleUnderline"/>
          <w:highlight w:val="cyan"/>
        </w:rPr>
        <w:t xml:space="preserve">an antagonism that required </w:t>
      </w:r>
      <w:r w:rsidRPr="00D400D8">
        <w:rPr>
          <w:rStyle w:val="Emphasis"/>
          <w:highlight w:val="cyan"/>
        </w:rPr>
        <w:t>neutralization</w:t>
      </w:r>
      <w:r w:rsidRPr="00FE48A4">
        <w:rPr>
          <w:rStyle w:val="StyleUnderline"/>
          <w:highlight w:val="cyan"/>
        </w:rPr>
        <w:t>;</w:t>
      </w:r>
      <w:r w:rsidRPr="00E266F6">
        <w:t xml:space="preserve"> </w:t>
      </w:r>
      <w:r w:rsidRPr="00DE3F82">
        <w:rPr>
          <w:rStyle w:val="StyleUnderline"/>
        </w:rPr>
        <w:t>and</w:t>
      </w:r>
      <w:r w:rsidRPr="00E266F6">
        <w:t xml:space="preserve"> a question of </w:t>
      </w:r>
      <w:r w:rsidRPr="00DE3F82">
        <w:rPr>
          <w:rStyle w:val="StyleUnderline"/>
        </w:rPr>
        <w:t>what relations of force in a particular conjuncture enabled the repression of same-sex attraction, solidarity, and erotic attachments or</w:t>
      </w:r>
      <w:r w:rsidRPr="00E266F6">
        <w:t xml:space="preserve">, conversely, </w:t>
      </w:r>
      <w:r w:rsidRPr="00DE3F82">
        <w:rPr>
          <w:rStyle w:val="StyleUnderline"/>
        </w:rPr>
        <w:t>allowed them to exist unperturbed</w:t>
      </w:r>
      <w:r w:rsidRPr="00E266F6">
        <w:t xml:space="preserve">. </w:t>
      </w:r>
      <w:r w:rsidRPr="00D400D8">
        <w:rPr>
          <w:rStyle w:val="StyleUnderline"/>
        </w:rPr>
        <w:t>These</w:t>
      </w:r>
      <w:r w:rsidRPr="00DE3F82">
        <w:rPr>
          <w:rStyle w:val="StyleUnderline"/>
        </w:rPr>
        <w:t xml:space="preserve"> considerations </w:t>
      </w:r>
      <w:r w:rsidRPr="00D400D8">
        <w:rPr>
          <w:rStyle w:val="StyleUnderline"/>
        </w:rPr>
        <w:t xml:space="preserve">have </w:t>
      </w:r>
      <w:r w:rsidRPr="00FE48A4">
        <w:rPr>
          <w:rStyle w:val="StyleUnderline"/>
          <w:highlight w:val="cyan"/>
        </w:rPr>
        <w:t>less to do with instances of “</w:t>
      </w:r>
      <w:r w:rsidRPr="00FE48A4">
        <w:rPr>
          <w:rStyle w:val="Emphasis"/>
          <w:highlight w:val="cyan"/>
        </w:rPr>
        <w:t>phobia”</w:t>
      </w:r>
      <w:r w:rsidRPr="00DE3F82">
        <w:rPr>
          <w:rStyle w:val="Emphasis"/>
        </w:rPr>
        <w:t xml:space="preserve"> </w:t>
      </w:r>
      <w:r w:rsidRPr="00DE3F82">
        <w:rPr>
          <w:rStyle w:val="StyleUnderline"/>
        </w:rPr>
        <w:t>or “panic,”</w:t>
      </w:r>
      <w:r w:rsidRPr="00E266F6">
        <w:t xml:space="preserve"> </w:t>
      </w:r>
      <w:r w:rsidRPr="00FE48A4">
        <w:rPr>
          <w:rStyle w:val="StyleUnderline"/>
          <w:highlight w:val="cyan"/>
        </w:rPr>
        <w:t>taken without regard to political</w:t>
      </w:r>
      <w:r w:rsidRPr="00DE3F82">
        <w:rPr>
          <w:rStyle w:val="StyleUnderline"/>
        </w:rPr>
        <w:t xml:space="preserve"> </w:t>
      </w:r>
      <w:r w:rsidRPr="00FE48A4">
        <w:rPr>
          <w:rStyle w:val="StyleUnderline"/>
          <w:highlight w:val="cyan"/>
        </w:rPr>
        <w:t>and</w:t>
      </w:r>
      <w:r w:rsidRPr="00DE3F82">
        <w:rPr>
          <w:rStyle w:val="StyleUnderline"/>
        </w:rPr>
        <w:t xml:space="preserve"> </w:t>
      </w:r>
      <w:r w:rsidRPr="00FE48A4">
        <w:rPr>
          <w:rStyle w:val="StyleUnderline"/>
          <w:highlight w:val="cyan"/>
        </w:rPr>
        <w:t>institutional context</w:t>
      </w:r>
      <w:r w:rsidRPr="00DE3F82">
        <w:rPr>
          <w:rStyle w:val="StyleUnderline"/>
        </w:rPr>
        <w:t>,</w:t>
      </w:r>
      <w:r w:rsidRPr="00E266F6">
        <w:t xml:space="preserve"> and </w:t>
      </w:r>
      <w:r w:rsidRPr="00FE48A4">
        <w:rPr>
          <w:rStyle w:val="StyleUnderline"/>
          <w:highlight w:val="cyan"/>
        </w:rPr>
        <w:t>more to do with uneven processes of development in which dominant groups</w:t>
      </w:r>
      <w:r w:rsidRPr="00E266F6">
        <w:t xml:space="preserve">, </w:t>
      </w:r>
      <w:r w:rsidRPr="00FE48A4">
        <w:rPr>
          <w:highlight w:val="cyan"/>
        </w:rPr>
        <w:t>w</w:t>
      </w:r>
      <w:r w:rsidRPr="00FE48A4">
        <w:rPr>
          <w:rStyle w:val="StyleUnderline"/>
          <w:highlight w:val="cyan"/>
        </w:rPr>
        <w:t>ho viewed sexual regulation</w:t>
      </w:r>
      <w:r w:rsidRPr="00DE3F82">
        <w:rPr>
          <w:rStyle w:val="StyleUnderline"/>
        </w:rPr>
        <w:t xml:space="preserve"> and repression </w:t>
      </w:r>
      <w:r w:rsidRPr="00FE48A4">
        <w:rPr>
          <w:rStyle w:val="StyleUnderline"/>
          <w:highlight w:val="cyan"/>
        </w:rPr>
        <w:t>as in their own best interests</w:t>
      </w:r>
      <w:r w:rsidRPr="00E266F6">
        <w:t xml:space="preserve">, intervened in these relations of force to effect such transformations. </w:t>
      </w:r>
      <w:r w:rsidRPr="00DE3F82">
        <w:rPr>
          <w:rStyle w:val="StyleUnderline"/>
        </w:rPr>
        <w:t xml:space="preserve">In </w:t>
      </w:r>
      <w:r w:rsidRPr="00114485">
        <w:rPr>
          <w:rStyle w:val="StyleUnderline"/>
        </w:rPr>
        <w:t xml:space="preserve">the case of </w:t>
      </w:r>
      <w:r w:rsidRPr="00FE48A4">
        <w:rPr>
          <w:rStyle w:val="StyleUnderline"/>
          <w:highlight w:val="cyan"/>
        </w:rPr>
        <w:t>Ford’s paradigmatic sociology department,</w:t>
      </w:r>
      <w:r w:rsidRPr="00DE3F82">
        <w:rPr>
          <w:rStyle w:val="StyleUnderline"/>
        </w:rPr>
        <w:t xml:space="preserve"> the forced adaptation to </w:t>
      </w:r>
      <w:r w:rsidRPr="00FE48A4">
        <w:rPr>
          <w:rStyle w:val="StyleUnderline"/>
          <w:highlight w:val="cyan"/>
        </w:rPr>
        <w:t xml:space="preserve">a </w:t>
      </w:r>
      <w:r w:rsidRPr="00114485">
        <w:rPr>
          <w:rStyle w:val="StyleUnderline"/>
        </w:rPr>
        <w:t xml:space="preserve">more </w:t>
      </w:r>
      <w:r w:rsidRPr="00FE48A4">
        <w:rPr>
          <w:rStyle w:val="StyleUnderline"/>
          <w:highlight w:val="cyan"/>
        </w:rPr>
        <w:t xml:space="preserve">demanding labor </w:t>
      </w:r>
      <w:r w:rsidRPr="00114485">
        <w:rPr>
          <w:rStyle w:val="StyleUnderline"/>
        </w:rPr>
        <w:t>process</w:t>
      </w:r>
      <w:r w:rsidRPr="00DE3F82">
        <w:rPr>
          <w:rStyle w:val="StyleUnderline"/>
        </w:rPr>
        <w:t xml:space="preserve"> </w:t>
      </w:r>
      <w:r w:rsidRPr="00FE48A4">
        <w:rPr>
          <w:rStyle w:val="StyleUnderline"/>
          <w:highlight w:val="cyan"/>
        </w:rPr>
        <w:t>and</w:t>
      </w:r>
      <w:r w:rsidRPr="00DE3F82">
        <w:rPr>
          <w:rStyle w:val="StyleUnderline"/>
        </w:rPr>
        <w:t xml:space="preserve"> to </w:t>
      </w:r>
      <w:r w:rsidRPr="00FE48A4">
        <w:rPr>
          <w:rStyle w:val="StyleUnderline"/>
          <w:highlight w:val="cyan"/>
        </w:rPr>
        <w:t xml:space="preserve">normative </w:t>
      </w:r>
      <w:r w:rsidRPr="00114485">
        <w:rPr>
          <w:rStyle w:val="StyleUnderline"/>
        </w:rPr>
        <w:t xml:space="preserve">family </w:t>
      </w:r>
      <w:r w:rsidRPr="00FE48A4">
        <w:rPr>
          <w:rStyle w:val="StyleUnderline"/>
          <w:highlight w:val="cyan"/>
        </w:rPr>
        <w:t xml:space="preserve">life was coupled with material </w:t>
      </w:r>
      <w:r w:rsidRPr="00114485">
        <w:rPr>
          <w:rStyle w:val="StyleUnderline"/>
          <w:highlight w:val="cyan"/>
        </w:rPr>
        <w:t>rewards</w:t>
      </w:r>
      <w:r w:rsidRPr="00114485">
        <w:rPr>
          <w:rStyle w:val="StyleUnderline"/>
        </w:rPr>
        <w:t xml:space="preserve"> guaranteeing workers’ consent.</w:t>
      </w:r>
    </w:p>
    <w:p w14:paraId="33865EDE" w14:textId="77777777" w:rsidR="00D47BBF" w:rsidRPr="002B5BBB" w:rsidRDefault="00D47BBF" w:rsidP="00D47BBF">
      <w:pPr>
        <w:rPr>
          <w:rStyle w:val="StyleUnderline"/>
        </w:rPr>
      </w:pPr>
      <w:r w:rsidRPr="00FE48A4">
        <w:rPr>
          <w:rStyle w:val="StyleUnderline"/>
          <w:highlight w:val="cyan"/>
        </w:rPr>
        <w:t xml:space="preserve">The promotion of </w:t>
      </w:r>
      <w:r w:rsidRPr="00D400D8">
        <w:rPr>
          <w:rStyle w:val="Emphasis"/>
        </w:rPr>
        <w:t xml:space="preserve">regular </w:t>
      </w:r>
      <w:r w:rsidRPr="00FE48A4">
        <w:rPr>
          <w:rStyle w:val="Emphasis"/>
          <w:highlight w:val="cyan"/>
        </w:rPr>
        <w:t>family units</w:t>
      </w:r>
      <w:r w:rsidRPr="00FE48A4">
        <w:rPr>
          <w:rStyle w:val="StyleUnderline"/>
          <w:highlight w:val="cyan"/>
        </w:rPr>
        <w:t xml:space="preserve"> </w:t>
      </w:r>
      <w:r w:rsidRPr="00D400D8">
        <w:rPr>
          <w:rStyle w:val="StyleUnderline"/>
        </w:rPr>
        <w:t xml:space="preserve">as the basis </w:t>
      </w:r>
      <w:r w:rsidRPr="00FE48A4">
        <w:rPr>
          <w:rStyle w:val="StyleUnderline"/>
          <w:highlight w:val="cyan"/>
        </w:rPr>
        <w:t xml:space="preserve">for </w:t>
      </w:r>
      <w:r w:rsidRPr="00FE48A4">
        <w:rPr>
          <w:rStyle w:val="Emphasis"/>
          <w:highlight w:val="cyan"/>
        </w:rPr>
        <w:t>predictable patterns of production</w:t>
      </w:r>
      <w:r w:rsidRPr="00FE48A4">
        <w:rPr>
          <w:rStyle w:val="StyleUnderline"/>
          <w:highlight w:val="cyan"/>
        </w:rPr>
        <w:t xml:space="preserve"> and consumption</w:t>
      </w:r>
      <w:r w:rsidRPr="00DE3F82">
        <w:rPr>
          <w:rStyle w:val="StyleUnderline"/>
        </w:rPr>
        <w:t xml:space="preserve"> </w:t>
      </w:r>
      <w:r w:rsidRPr="00FE48A4">
        <w:rPr>
          <w:rStyle w:val="StyleUnderline"/>
          <w:highlight w:val="cyan"/>
        </w:rPr>
        <w:t xml:space="preserve">was </w:t>
      </w:r>
      <w:r w:rsidRPr="00D400D8">
        <w:rPr>
          <w:rStyle w:val="StyleUnderline"/>
        </w:rPr>
        <w:t xml:space="preserve">essential to the </w:t>
      </w:r>
      <w:r w:rsidRPr="00FE48A4">
        <w:rPr>
          <w:rStyle w:val="StyleUnderline"/>
          <w:highlight w:val="cyan"/>
        </w:rPr>
        <w:t xml:space="preserve">establishment </w:t>
      </w:r>
      <w:r w:rsidRPr="00D400D8">
        <w:rPr>
          <w:rStyle w:val="StyleUnderline"/>
        </w:rPr>
        <w:t xml:space="preserve">of this </w:t>
      </w:r>
      <w:r w:rsidRPr="00FE48A4">
        <w:rPr>
          <w:rStyle w:val="StyleUnderline"/>
          <w:highlight w:val="cyan"/>
        </w:rPr>
        <w:t xml:space="preserve">distinctly </w:t>
      </w:r>
      <w:r w:rsidRPr="00D400D8">
        <w:rPr>
          <w:rStyle w:val="StyleUnderline"/>
        </w:rPr>
        <w:t xml:space="preserve">American form of </w:t>
      </w:r>
      <w:r w:rsidRPr="00FE48A4">
        <w:rPr>
          <w:rStyle w:val="StyleUnderline"/>
          <w:highlight w:val="cyan"/>
        </w:rPr>
        <w:t>bourgeois hegemony</w:t>
      </w:r>
      <w:r w:rsidRPr="00DE3F82">
        <w:rPr>
          <w:rStyle w:val="StyleUnderline"/>
        </w:rPr>
        <w:t xml:space="preserve"> </w:t>
      </w:r>
      <w:r>
        <w:t xml:space="preserve">in the period following World War II. </w:t>
      </w:r>
      <w:r w:rsidRPr="00FE48A4">
        <w:rPr>
          <w:rStyle w:val="StyleUnderline"/>
          <w:highlight w:val="cyan"/>
        </w:rPr>
        <w:t>The investment of capital into a</w:t>
      </w:r>
      <w:r w:rsidRPr="00DE3F82">
        <w:rPr>
          <w:rStyle w:val="StyleUnderline"/>
        </w:rPr>
        <w:t xml:space="preserve"> </w:t>
      </w:r>
      <w:r w:rsidRPr="00DE3F82">
        <w:t>highly</w:t>
      </w:r>
      <w:r w:rsidRPr="00DE3F82">
        <w:rPr>
          <w:rStyle w:val="StyleUnderline"/>
        </w:rPr>
        <w:t xml:space="preserve"> </w:t>
      </w:r>
      <w:r w:rsidRPr="00FE48A4">
        <w:rPr>
          <w:rStyle w:val="Emphasis"/>
          <w:highlight w:val="cyan"/>
        </w:rPr>
        <w:t>disciplined</w:t>
      </w:r>
      <w:r w:rsidRPr="00FE48A4">
        <w:rPr>
          <w:rStyle w:val="StyleUnderline"/>
          <w:highlight w:val="cyan"/>
        </w:rPr>
        <w:t xml:space="preserve"> and </w:t>
      </w:r>
      <w:r w:rsidRPr="00FE48A4">
        <w:rPr>
          <w:rStyle w:val="Emphasis"/>
          <w:highlight w:val="cyan"/>
        </w:rPr>
        <w:t>rationalized</w:t>
      </w:r>
      <w:r w:rsidRPr="00FE48A4">
        <w:rPr>
          <w:rStyle w:val="StyleUnderline"/>
          <w:highlight w:val="cyan"/>
        </w:rPr>
        <w:t xml:space="preserve"> laboring body normalized the </w:t>
      </w:r>
      <w:r w:rsidRPr="00FE48A4">
        <w:rPr>
          <w:rStyle w:val="Emphasis"/>
          <w:highlight w:val="cyan"/>
        </w:rPr>
        <w:t>reproduction of labor power within family units</w:t>
      </w:r>
      <w:r w:rsidRPr="00DE3F82">
        <w:rPr>
          <w:rStyle w:val="Emphasis"/>
        </w:rPr>
        <w:t>,</w:t>
      </w:r>
      <w:r>
        <w:t xml:space="preserve"> </w:t>
      </w:r>
      <w:r w:rsidRPr="00DE3F82">
        <w:rPr>
          <w:rStyle w:val="StyleUnderline"/>
        </w:rPr>
        <w:t xml:space="preserve">allowing for the adoption of technologies that </w:t>
      </w:r>
      <w:r w:rsidRPr="00FE48A4">
        <w:rPr>
          <w:rStyle w:val="StyleUnderline"/>
          <w:highlight w:val="cyan"/>
        </w:rPr>
        <w:t>made</w:t>
      </w:r>
      <w:r w:rsidRPr="00DE3F82">
        <w:rPr>
          <w:rStyle w:val="StyleUnderline"/>
        </w:rPr>
        <w:t xml:space="preserve"> the </w:t>
      </w:r>
      <w:r w:rsidRPr="00FE48A4">
        <w:rPr>
          <w:rStyle w:val="StyleUnderline"/>
          <w:highlight w:val="cyan"/>
        </w:rPr>
        <w:t>production</w:t>
      </w:r>
      <w:r w:rsidRPr="00DE3F82">
        <w:rPr>
          <w:rStyle w:val="StyleUnderline"/>
        </w:rPr>
        <w:t xml:space="preserve"> process far more </w:t>
      </w:r>
      <w:r w:rsidRPr="00FE48A4">
        <w:rPr>
          <w:rStyle w:val="StyleUnderline"/>
          <w:highlight w:val="cyan"/>
        </w:rPr>
        <w:t>efficient</w:t>
      </w:r>
      <w:r>
        <w:t xml:space="preserve">. A transformation of man formed </w:t>
      </w:r>
      <w:r w:rsidRPr="00DE3F82">
        <w:rPr>
          <w:rStyle w:val="StyleUnderline"/>
        </w:rPr>
        <w:t>the</w:t>
      </w:r>
      <w:r>
        <w:t xml:space="preserve"> material </w:t>
      </w:r>
      <w:r w:rsidRPr="00DE3F82">
        <w:rPr>
          <w:rStyle w:val="StyleUnderline"/>
        </w:rPr>
        <w:t>basis of a new global cycle of capital accumulation.</w:t>
      </w:r>
      <w:r>
        <w:t xml:space="preserve"> Today, the present ongoing decomposition of this nexus </w:t>
      </w:r>
      <w:r w:rsidRPr="00114485">
        <w:rPr>
          <w:rStyle w:val="StyleUnderline"/>
          <w:highlight w:val="cyan"/>
        </w:rPr>
        <w:t>tying capital to labor</w:t>
      </w:r>
      <w:r>
        <w:t xml:space="preserve">, the de- feat of antisystemic struggles, and the structural transition </w:t>
      </w:r>
      <w:r w:rsidRPr="00114485">
        <w:rPr>
          <w:rStyle w:val="StyleUnderline"/>
          <w:highlight w:val="cyan"/>
        </w:rPr>
        <w:t>to</w:t>
      </w:r>
      <w:r>
        <w:t xml:space="preserve"> an uncertain </w:t>
      </w:r>
      <w:r w:rsidRPr="00114485">
        <w:rPr>
          <w:rStyle w:val="StyleUnderline"/>
          <w:highlight w:val="cyan"/>
        </w:rPr>
        <w:t>new order of the world system</w:t>
      </w:r>
      <w:r>
        <w:t xml:space="preserve"> all allow for a consideration of the dynamics of partial liberation that have generated both </w:t>
      </w:r>
      <w:r w:rsidRPr="002B5BBB">
        <w:rPr>
          <w:rStyle w:val="StyleUnderline"/>
        </w:rPr>
        <w:t xml:space="preserve">promising </w:t>
      </w:r>
      <w:r w:rsidRPr="002B5BBB">
        <w:rPr>
          <w:rStyle w:val="StyleUnderline"/>
          <w:highlight w:val="cyan"/>
        </w:rPr>
        <w:t>counterhegemonic</w:t>
      </w:r>
      <w:r w:rsidRPr="002B5BBB">
        <w:rPr>
          <w:rStyle w:val="StyleUnderline"/>
        </w:rPr>
        <w:t xml:space="preserve"> tendencies and dreary </w:t>
      </w:r>
      <w:r w:rsidRPr="002B5BBB">
        <w:rPr>
          <w:rStyle w:val="StyleUnderline"/>
          <w:highlight w:val="cyan"/>
        </w:rPr>
        <w:t>forces of reaction.</w:t>
      </w:r>
    </w:p>
    <w:p w14:paraId="3D8FACBB" w14:textId="77777777" w:rsidR="00D52979" w:rsidRPr="009264B8" w:rsidRDefault="00D52979" w:rsidP="00D52979"/>
    <w:p w14:paraId="65499891" w14:textId="77777777" w:rsidR="00D52979" w:rsidRPr="009264B8" w:rsidRDefault="00D52979" w:rsidP="00D52979">
      <w:pPr>
        <w:pStyle w:val="Heading4"/>
        <w:rPr>
          <w:bCs/>
        </w:rPr>
      </w:pPr>
      <w:r w:rsidRPr="009264B8">
        <w:t xml:space="preserve">Even the feds are watching and recruiting to maintain white supremacy – </w:t>
      </w:r>
    </w:p>
    <w:p w14:paraId="536ED01C" w14:textId="77777777" w:rsidR="00D52979" w:rsidRPr="009264B8" w:rsidRDefault="00D52979" w:rsidP="00D52979">
      <w:pPr>
        <w:autoSpaceDE w:val="0"/>
        <w:autoSpaceDN w:val="0"/>
        <w:adjustRightInd w:val="0"/>
        <w:rPr>
          <w:sz w:val="16"/>
          <w:szCs w:val="16"/>
        </w:rPr>
      </w:pPr>
      <w:r w:rsidRPr="009264B8">
        <w:rPr>
          <w:b/>
          <w:bCs/>
          <w:sz w:val="26"/>
          <w:szCs w:val="26"/>
        </w:rPr>
        <w:t>Bary, Master Sergeant, 24</w:t>
      </w:r>
      <w:r w:rsidRPr="009264B8">
        <w:rPr>
          <w:b/>
          <w:bCs/>
          <w:sz w:val="16"/>
          <w:szCs w:val="16"/>
        </w:rPr>
        <w:t> </w:t>
      </w:r>
      <w:r w:rsidRPr="009264B8">
        <w:rPr>
          <w:sz w:val="16"/>
          <w:szCs w:val="16"/>
        </w:rPr>
        <w:t>(Andrew, 1-2-2024, War on the Rocks, "Strengthen the Military-Rhetorical Complex," </w:t>
      </w:r>
      <w:hyperlink r:id="rId11" w:tgtFrame="_blank" w:history="1">
        <w:r w:rsidRPr="009264B8">
          <w:rPr>
            <w:rStyle w:val="Hyperlink"/>
            <w:sz w:val="16"/>
            <w:szCs w:val="16"/>
          </w:rPr>
          <w:t>https://warontherocks.com/2024/01/strengthen-the-military-rhetorical-complex/</w:t>
        </w:r>
      </w:hyperlink>
      <w:r w:rsidRPr="009264B8">
        <w:rPr>
          <w:sz w:val="16"/>
          <w:szCs w:val="16"/>
        </w:rPr>
        <w:t> wesel; retagged&amp;re-cut] cmeow</w:t>
      </w:r>
    </w:p>
    <w:p w14:paraId="663963E9" w14:textId="49BD7443" w:rsidR="00D52979" w:rsidRPr="009264B8" w:rsidRDefault="00D52979" w:rsidP="00B26C94">
      <w:pPr>
        <w:autoSpaceDE w:val="0"/>
        <w:autoSpaceDN w:val="0"/>
        <w:adjustRightInd w:val="0"/>
      </w:pPr>
      <w:r w:rsidRPr="009264B8">
        <w:t>One of the six goals stated in the </w:t>
      </w:r>
      <w:r w:rsidRPr="009264B8">
        <w:rPr>
          <w:highlight w:val="green"/>
          <w:u w:val="single"/>
        </w:rPr>
        <w:t>National Intelligence Strategy</w:t>
      </w:r>
      <w:r w:rsidRPr="009264B8">
        <w:t> is </w:t>
      </w:r>
      <w:r w:rsidRPr="009264B8">
        <w:rPr>
          <w:u w:val="single"/>
        </w:rPr>
        <w:t xml:space="preserve">to </w:t>
      </w:r>
      <w:r w:rsidRPr="009264B8">
        <w:rPr>
          <w:highlight w:val="green"/>
          <w:u w:val="single"/>
        </w:rPr>
        <w:t>recruit</w:t>
      </w:r>
      <w:r w:rsidRPr="009264B8">
        <w:rPr>
          <w:u w:val="single"/>
        </w:rPr>
        <w:t>, develop, and retain a talented and diverse workforce that operates as a united community</w:t>
      </w:r>
      <w:r w:rsidRPr="009264B8">
        <w:t>. The U.S. </w:t>
      </w:r>
      <w:r w:rsidRPr="009264B8">
        <w:rPr>
          <w:u w:val="single"/>
        </w:rPr>
        <w:t>military and the intelligence community</w:t>
      </w:r>
      <w:r w:rsidRPr="009264B8">
        <w:t> at large are</w:t>
      </w:r>
      <w:r w:rsidRPr="009264B8">
        <w:rPr>
          <w:u w:val="single"/>
        </w:rPr>
        <w:t>constantly seeking</w:t>
      </w:r>
      <w:r w:rsidRPr="009264B8">
        <w:t> the right </w:t>
      </w:r>
      <w:r w:rsidRPr="009264B8">
        <w:rPr>
          <w:u w:val="single"/>
        </w:rPr>
        <w:t>talent pool</w:t>
      </w:r>
      <w:r w:rsidRPr="009264B8">
        <w:t> of candidates ready to take on the intelligence problems of the modern era. </w:t>
      </w:r>
      <w:r w:rsidRPr="009264B8">
        <w:rPr>
          <w:u w:val="single"/>
        </w:rPr>
        <w:t>There is a stream of practiced critical thinkers, talented speakers, and proficient writers graduating from high schools and colleges every year going largely untapped by the Department of Defense.</w:t>
      </w:r>
      <w:r w:rsidRPr="009264B8">
        <w:t xml:space="preserve"> I know, because as a high school and collegiate debater, I was part of it. In 2007, with a new child and a struggling income, I walked into a U.S. Air Force recruiting center. I shared my research, speechwriting, and public speaking skills in the hopes that the service had a place for me. The recruiter had no recommendation for what jobs fit the skills of a practiced critical thinker and vocal communicator. As a result, I signed up for an “open general” slot for basic training, which left me at the mercy of the “needs of the Air Force.” I was fortunate enough to volunteer and be selected for the Air Force Honor Guard in Washington, DC, where I spent my first years as an enlisted airman. But it wasn’t until I attended the Air Force’s foundational noncommissioned officer training that I met an intelligence analyst and discovered an Air Force career for which I felt custom-built. I signed up to retrain into the operations intelligence career field in 2013 and began working as an analyst with Air Force Special Operations Command at Hurlburt Field, Florida. By June 2023, I had graduated from National Intelligence University with a </w:t>
      </w:r>
      <w:proofErr w:type="gramStart"/>
      <w:r w:rsidRPr="009264B8">
        <w:t>master of science</w:t>
      </w:r>
      <w:proofErr w:type="gramEnd"/>
      <w:r w:rsidRPr="009264B8">
        <w:t xml:space="preserve"> degree in strategic intelligence, written a thesis on U.S. intelligence community measurements of whole-of-society defense preparedness, and had the opportunity to brief multiple generals, combatant commanders, and the secretary of the Air Force. My background is not unique, and my career trajectory shouldn’t be </w:t>
      </w:r>
      <w:proofErr w:type="gramStart"/>
      <w:r w:rsidRPr="009264B8">
        <w:t>either.</w:t>
      </w:r>
      <w:r w:rsidRPr="009264B8">
        <w:rPr>
          <w:u w:val="single"/>
        </w:rPr>
        <w:t>By</w:t>
      </w:r>
      <w:proofErr w:type="gramEnd"/>
      <w:r w:rsidRPr="009264B8">
        <w:rPr>
          <w:u w:val="single"/>
        </w:rPr>
        <w:t xml:space="preserve"> making a concerted effort to engage </w:t>
      </w:r>
      <w:r w:rsidRPr="009264B8">
        <w:rPr>
          <w:highlight w:val="green"/>
          <w:u w:val="single"/>
        </w:rPr>
        <w:t>with </w:t>
      </w:r>
      <w:r w:rsidRPr="009264B8">
        <w:rPr>
          <w:b/>
          <w:bCs/>
          <w:highlight w:val="green"/>
          <w:u w:val="single"/>
        </w:rPr>
        <w:t>high school and college debaters</w:t>
      </w:r>
      <w:r w:rsidRPr="009264B8">
        <w:rPr>
          <w:u w:val="single"/>
        </w:rPr>
        <w:t>, military recruiters can help more people follow </w:t>
      </w:r>
      <w:r w:rsidRPr="009264B8">
        <w:t>it. Unrealized Potential </w:t>
      </w:r>
      <w:proofErr w:type="gramStart"/>
      <w:r w:rsidRPr="009264B8">
        <w:rPr>
          <w:u w:val="single"/>
        </w:rPr>
        <w:t>The</w:t>
      </w:r>
      <w:proofErr w:type="gramEnd"/>
      <w:r w:rsidRPr="009264B8">
        <w:rPr>
          <w:u w:val="single"/>
        </w:rPr>
        <w:t xml:space="preserve"> National Speech and Debate Association counts 134,000 speech and debate participants across </w:t>
      </w:r>
      <w:proofErr w:type="gramStart"/>
      <w:r w:rsidRPr="009264B8">
        <w:rPr>
          <w:u w:val="single"/>
        </w:rPr>
        <w:t>2,863 member</w:t>
      </w:r>
      <w:proofErr w:type="gramEnd"/>
      <w:r w:rsidRPr="009264B8">
        <w:rPr>
          <w:u w:val="single"/>
        </w:rPr>
        <w:t xml:space="preserve"> high schools. </w:t>
      </w:r>
      <w:r w:rsidRPr="009264B8">
        <w:t>These speech and debate teams engage in thoughtful, serious argumentation ontopics of national and international importance. U.S. Code currently mandates that the Library of Congress prepare materials related to the National University Extension Association’s national high school policy debate topic and the American Speech Association’s national college debate topic. The 2022–23</w:t>
      </w:r>
      <w:r w:rsidRPr="009264B8">
        <w:rPr>
          <w:u w:val="single"/>
        </w:rPr>
        <w:t>high school </w:t>
      </w:r>
      <w:r w:rsidRPr="009264B8">
        <w:rPr>
          <w:highlight w:val="green"/>
          <w:u w:val="single"/>
        </w:rPr>
        <w:t>topic centered</w:t>
      </w:r>
      <w:r w:rsidRPr="009264B8">
        <w:rPr>
          <w:u w:val="single"/>
        </w:rPr>
        <w:t xml:space="preserve"> on the U.S. government increasing </w:t>
      </w:r>
      <w:r w:rsidRPr="009264B8">
        <w:rPr>
          <w:b/>
          <w:bCs/>
          <w:highlight w:val="green"/>
          <w:u w:val="single"/>
        </w:rPr>
        <w:t>security cooperation</w:t>
      </w:r>
      <w:r w:rsidRPr="009264B8">
        <w:rPr>
          <w:u w:val="single"/>
        </w:rPr>
        <w:t> with NATO</w:t>
      </w:r>
      <w:r w:rsidRPr="009264B8">
        <w:t> in one or more of the areas of AI, biotechnology, or cybersecurity. </w:t>
      </w:r>
      <w:r w:rsidRPr="009264B8">
        <w:rPr>
          <w:u w:val="single"/>
        </w:rPr>
        <w:t>Topics in previous years included water resources </w:t>
      </w:r>
      <w:r w:rsidRPr="009264B8">
        <w:rPr>
          <w:highlight w:val="green"/>
          <w:u w:val="single"/>
        </w:rPr>
        <w:t>and</w:t>
      </w:r>
      <w:r w:rsidRPr="009264B8">
        <w:rPr>
          <w:u w:val="single"/>
        </w:rPr>
        <w:t> foreign </w:t>
      </w:r>
      <w:r w:rsidRPr="009264B8">
        <w:rPr>
          <w:highlight w:val="green"/>
          <w:u w:val="single"/>
        </w:rPr>
        <w:t>arms sales</w:t>
      </w:r>
      <w:r w:rsidRPr="009264B8">
        <w:t> from the United States. Simply put, </w:t>
      </w:r>
      <w:r w:rsidRPr="009264B8">
        <w:rPr>
          <w:u w:val="single"/>
        </w:rPr>
        <w:t>thousands of America’s high school students are engaged in serious policy argumentation and debate over some of the most pertinent and pressing issues facing the intelligence community</w:t>
      </w:r>
      <w:r w:rsidRPr="009264B8">
        <w:t>. Debaters are not beholden to only one idea or one side of an argument. Indeed, at every tournament, debaters will be placed in both “affirmative” and “negative” positions, arguing for their case in some rounds and against any number of cases in other rounds. </w:t>
      </w:r>
      <w:r w:rsidRPr="009264B8">
        <w:rPr>
          <w:u w:val="single"/>
        </w:rPr>
        <w:t>Formulating arguments </w:t>
      </w:r>
      <w:r w:rsidRPr="009264B8">
        <w:rPr>
          <w:highlight w:val="green"/>
          <w:u w:val="single"/>
        </w:rPr>
        <w:t>is a key intellectual exercise for intelligence analysis</w:t>
      </w:r>
      <w:r w:rsidRPr="009264B8">
        <w:rPr>
          <w:u w:val="single"/>
        </w:rPr>
        <w:t xml:space="preserve">, and these kids are doing it </w:t>
      </w:r>
      <w:proofErr w:type="gramStart"/>
      <w:r w:rsidRPr="009264B8">
        <w:rPr>
          <w:u w:val="single"/>
        </w:rPr>
        <w:t>on a daily basis</w:t>
      </w:r>
      <w:proofErr w:type="gramEnd"/>
      <w:r w:rsidRPr="009264B8">
        <w:rPr>
          <w:u w:val="single"/>
        </w:rPr>
        <w:t>, often as an extracurricular activity outside of school hours</w:t>
      </w:r>
      <w:r w:rsidRPr="009264B8">
        <w:t>. Every year, </w:t>
      </w:r>
      <w:r w:rsidRPr="009264B8">
        <w:rPr>
          <w:b/>
          <w:bCs/>
          <w:highlight w:val="green"/>
          <w:u w:val="single"/>
        </w:rPr>
        <w:t>U.S. high school</w:t>
      </w:r>
      <w:r w:rsidRPr="009264B8">
        <w:rPr>
          <w:u w:val="single"/>
        </w:rPr>
        <w:t> and </w:t>
      </w:r>
      <w:r w:rsidRPr="009264B8">
        <w:rPr>
          <w:b/>
          <w:bCs/>
          <w:highlight w:val="green"/>
          <w:u w:val="single"/>
        </w:rPr>
        <w:t>collegiate</w:t>
      </w:r>
      <w:r w:rsidRPr="009264B8">
        <w:rPr>
          <w:u w:val="single"/>
        </w:rPr>
        <w:t> speech and </w:t>
      </w:r>
      <w:r w:rsidRPr="009264B8">
        <w:rPr>
          <w:b/>
          <w:bCs/>
          <w:highlight w:val="green"/>
          <w:u w:val="single"/>
        </w:rPr>
        <w:t>debate programs produce</w:t>
      </w:r>
      <w:r w:rsidRPr="009264B8">
        <w:rPr>
          <w:u w:val="single"/>
        </w:rPr>
        <w:t> diverse individuals able to critically think, understand complex ideas and structures, and </w:t>
      </w:r>
      <w:r w:rsidRPr="009264B8">
        <w:rPr>
          <w:b/>
          <w:bCs/>
          <w:highlight w:val="green"/>
          <w:u w:val="single"/>
        </w:rPr>
        <w:t>communicate them to warfighters</w:t>
      </w:r>
      <w:r w:rsidRPr="009264B8">
        <w:rPr>
          <w:highlight w:val="green"/>
          <w:u w:val="single"/>
        </w:rPr>
        <w:t> and decisionmakers.</w:t>
      </w:r>
      <w:r w:rsidRPr="009264B8">
        <w:rPr>
          <w:u w:val="single"/>
        </w:rPr>
        <w:t> </w:t>
      </w:r>
    </w:p>
    <w:p w14:paraId="42BAC42D" w14:textId="3FD1E817" w:rsidR="00D52979" w:rsidRPr="009264B8" w:rsidRDefault="00D52979" w:rsidP="00D52979">
      <w:pPr>
        <w:pStyle w:val="Heading4"/>
      </w:pPr>
      <w:r w:rsidRPr="009264B8">
        <w:t xml:space="preserve">Performative demands for </w:t>
      </w:r>
      <w:r w:rsidR="00D47BBF">
        <w:t xml:space="preserve">resolve “disaster whiteness” is </w:t>
      </w:r>
      <w:proofErr w:type="gramStart"/>
      <w:r w:rsidR="00B26C94">
        <w:t>counter-insurgency</w:t>
      </w:r>
      <w:proofErr w:type="gramEnd"/>
      <w:r w:rsidRPr="009264B8">
        <w:t xml:space="preserve"> </w:t>
      </w:r>
      <w:r w:rsidR="00D47BBF">
        <w:t xml:space="preserve">that </w:t>
      </w:r>
      <w:r w:rsidRPr="009264B8">
        <w:t>create</w:t>
      </w:r>
      <w:r w:rsidR="00D47BBF">
        <w:t>s</w:t>
      </w:r>
      <w:r w:rsidRPr="009264B8">
        <w:t xml:space="preserve"> an affective backdrop of cruel optimism that produces psychic violence </w:t>
      </w:r>
    </w:p>
    <w:p w14:paraId="1204C6B8" w14:textId="77777777" w:rsidR="00D52979" w:rsidRPr="009264B8" w:rsidRDefault="00D52979" w:rsidP="00D52979">
      <w:r w:rsidRPr="009264B8">
        <w:rPr>
          <w:rStyle w:val="Style13ptBold"/>
        </w:rPr>
        <w:t>Carroll 24</w:t>
      </w:r>
      <w:r w:rsidRPr="009264B8">
        <w:t xml:space="preserve"> [PhD student in English and Comparative Literature at the University of North Carolina at Chapel Hill (Ryan, “The Future Isn’t Now: Impossible Action in Political Scholarship,” Aporias, Issue 13.1 (Spring 2024), dml)</w:t>
      </w:r>
    </w:p>
    <w:p w14:paraId="5C48488C" w14:textId="77777777" w:rsidR="00D52979" w:rsidRPr="009264B8" w:rsidRDefault="00D52979" w:rsidP="00D52979">
      <w:pPr>
        <w:rPr>
          <w:sz w:val="14"/>
        </w:rPr>
      </w:pPr>
      <w:r w:rsidRPr="009264B8">
        <w:rPr>
          <w:sz w:val="14"/>
        </w:rPr>
        <w:t xml:space="preserve">In a dark world, </w:t>
      </w:r>
      <w:r w:rsidRPr="009264B8">
        <w:rPr>
          <w:rStyle w:val="TitleChar"/>
          <w:highlight w:val="cyan"/>
        </w:rPr>
        <w:t xml:space="preserve">it’s </w:t>
      </w:r>
      <w:r w:rsidRPr="009264B8">
        <w:rPr>
          <w:rStyle w:val="Emphasis"/>
          <w:highlight w:val="cyan"/>
        </w:rPr>
        <w:t>exhilarating</w:t>
      </w:r>
      <w:r w:rsidRPr="009264B8">
        <w:rPr>
          <w:rStyle w:val="TitleChar"/>
          <w:highlight w:val="cyan"/>
        </w:rPr>
        <w:t xml:space="preserve"> to dream</w:t>
      </w:r>
      <w:r w:rsidRPr="009264B8">
        <w:rPr>
          <w:rStyle w:val="TitleChar"/>
        </w:rPr>
        <w:t xml:space="preserve"> of possibility</w:t>
      </w:r>
      <w:r w:rsidRPr="009264B8">
        <w:rPr>
          <w:sz w:val="14"/>
        </w:rPr>
        <w:t xml:space="preserve">. </w:t>
      </w:r>
      <w:r w:rsidRPr="009264B8">
        <w:rPr>
          <w:rStyle w:val="TitleChar"/>
        </w:rPr>
        <w:t>A certain vein of</w:t>
      </w:r>
      <w:r w:rsidRPr="009264B8">
        <w:rPr>
          <w:sz w:val="14"/>
        </w:rPr>
        <w:t xml:space="preserve"> literary and cultural </w:t>
      </w:r>
      <w:r w:rsidRPr="009264B8">
        <w:rPr>
          <w:rStyle w:val="TitleChar"/>
        </w:rPr>
        <w:t>critique is founded on this principle</w:t>
      </w:r>
      <w:r w:rsidRPr="009264B8">
        <w:rPr>
          <w:sz w:val="14"/>
        </w:rPr>
        <w:t xml:space="preserve">, proposing </w:t>
      </w:r>
      <w:r w:rsidRPr="009264B8">
        <w:rPr>
          <w:rStyle w:val="TitleChar"/>
        </w:rPr>
        <w:t xml:space="preserve">that there is something politically productive in </w:t>
      </w:r>
      <w:r w:rsidRPr="009264B8">
        <w:rPr>
          <w:rStyle w:val="Emphasis"/>
        </w:rPr>
        <w:t>imagining otherwise</w:t>
      </w:r>
      <w:r w:rsidRPr="009264B8">
        <w:rPr>
          <w:sz w:val="14"/>
        </w:rPr>
        <w:t>. Such scholarship, which stretches across a variety of different methodological positions, is readily recognized by its gestural rhetoric—</w:t>
      </w:r>
      <w:r w:rsidRPr="009264B8">
        <w:rPr>
          <w:rStyle w:val="TitleChar"/>
        </w:rPr>
        <w:t xml:space="preserve">its stakes are to inaugurate </w:t>
      </w:r>
      <w:r w:rsidRPr="009264B8">
        <w:rPr>
          <w:rStyle w:val="Emphasis"/>
          <w:highlight w:val="cyan"/>
        </w:rPr>
        <w:t>new paradigms</w:t>
      </w:r>
      <w:r w:rsidRPr="009264B8">
        <w:rPr>
          <w:sz w:val="14"/>
        </w:rPr>
        <w:t xml:space="preserve">, </w:t>
      </w:r>
      <w:r w:rsidRPr="009264B8">
        <w:rPr>
          <w:rStyle w:val="TitleChar"/>
        </w:rPr>
        <w:t xml:space="preserve">shed light on potential </w:t>
      </w:r>
      <w:r w:rsidRPr="009264B8">
        <w:rPr>
          <w:rStyle w:val="Emphasis"/>
          <w:highlight w:val="cyan"/>
        </w:rPr>
        <w:t>ways of being</w:t>
      </w:r>
      <w:r w:rsidRPr="009264B8">
        <w:rPr>
          <w:sz w:val="14"/>
        </w:rPr>
        <w:t xml:space="preserve">, </w:t>
      </w:r>
      <w:r w:rsidRPr="009264B8">
        <w:rPr>
          <w:rStyle w:val="TitleChar"/>
        </w:rPr>
        <w:t xml:space="preserve">envision </w:t>
      </w:r>
      <w:r w:rsidRPr="009264B8">
        <w:rPr>
          <w:rStyle w:val="Emphasis"/>
        </w:rPr>
        <w:t>other worlds</w:t>
      </w:r>
      <w:r w:rsidRPr="009264B8">
        <w:rPr>
          <w:sz w:val="14"/>
        </w:rPr>
        <w:t xml:space="preserve">. In one way, this ethos makes sense: radical politics should point the way to something better than death and destruction. But it seems that </w:t>
      </w:r>
      <w:r w:rsidRPr="009264B8">
        <w:rPr>
          <w:rStyle w:val="TitleChar"/>
        </w:rPr>
        <w:t>the thrill of possibility-creation</w:t>
      </w:r>
      <w:r w:rsidRPr="009264B8">
        <w:rPr>
          <w:sz w:val="14"/>
        </w:rPr>
        <w:t xml:space="preserve"> has produced a new aporia for critique. The </w:t>
      </w:r>
      <w:proofErr w:type="gramStart"/>
      <w:r w:rsidRPr="009264B8">
        <w:rPr>
          <w:sz w:val="14"/>
        </w:rPr>
        <w:t>affect</w:t>
      </w:r>
      <w:proofErr w:type="gramEnd"/>
      <w:r w:rsidRPr="009264B8">
        <w:rPr>
          <w:sz w:val="14"/>
        </w:rPr>
        <w:t xml:space="preserve"> that undergirds possibility politics—the ecstasy of imagining otherwise—</w:t>
      </w:r>
      <w:r w:rsidRPr="009264B8">
        <w:rPr>
          <w:rStyle w:val="TitleChar"/>
          <w:highlight w:val="cyan"/>
        </w:rPr>
        <w:t xml:space="preserve">runs the risk of </w:t>
      </w:r>
      <w:r w:rsidRPr="009264B8">
        <w:rPr>
          <w:rStyle w:val="Emphasis"/>
          <w:highlight w:val="cyan"/>
        </w:rPr>
        <w:t>obscuring the obstacles</w:t>
      </w:r>
      <w:r w:rsidRPr="009264B8">
        <w:rPr>
          <w:rStyle w:val="TitleChar"/>
        </w:rPr>
        <w:t xml:space="preserve"> between critique and action and thereby </w:t>
      </w:r>
      <w:r w:rsidRPr="009264B8">
        <w:rPr>
          <w:rStyle w:val="TitleChar"/>
          <w:highlight w:val="cyan"/>
        </w:rPr>
        <w:t xml:space="preserve">making critique more </w:t>
      </w:r>
      <w:r w:rsidRPr="009264B8">
        <w:rPr>
          <w:rStyle w:val="Emphasis"/>
          <w:highlight w:val="cyan"/>
        </w:rPr>
        <w:t>indulgent</w:t>
      </w:r>
      <w:r w:rsidRPr="009264B8">
        <w:rPr>
          <w:rStyle w:val="TitleChar"/>
        </w:rPr>
        <w:t xml:space="preserve"> </w:t>
      </w:r>
      <w:r w:rsidRPr="009264B8">
        <w:rPr>
          <w:rStyle w:val="TitleChar"/>
          <w:highlight w:val="cyan"/>
        </w:rPr>
        <w:t xml:space="preserve">than </w:t>
      </w:r>
      <w:r w:rsidRPr="009264B8">
        <w:rPr>
          <w:rStyle w:val="Emphasis"/>
          <w:highlight w:val="cyan"/>
        </w:rPr>
        <w:t>generative</w:t>
      </w:r>
      <w:r w:rsidRPr="009264B8">
        <w:rPr>
          <w:sz w:val="14"/>
        </w:rPr>
        <w:t xml:space="preserve">, </w:t>
      </w:r>
      <w:r w:rsidRPr="009264B8">
        <w:rPr>
          <w:rStyle w:val="TitleChar"/>
        </w:rPr>
        <w:t xml:space="preserve">more </w:t>
      </w:r>
      <w:r w:rsidRPr="009264B8">
        <w:rPr>
          <w:rStyle w:val="Emphasis"/>
        </w:rPr>
        <w:t>projective</w:t>
      </w:r>
      <w:r w:rsidRPr="009264B8">
        <w:rPr>
          <w:rStyle w:val="TitleChar"/>
        </w:rPr>
        <w:t xml:space="preserve"> than </w:t>
      </w:r>
      <w:r w:rsidRPr="009264B8">
        <w:rPr>
          <w:rStyle w:val="Emphasis"/>
        </w:rPr>
        <w:t>powerful</w:t>
      </w:r>
      <w:r w:rsidRPr="009264B8">
        <w:rPr>
          <w:sz w:val="14"/>
        </w:rPr>
        <w:t xml:space="preserve">, </w:t>
      </w:r>
      <w:r w:rsidRPr="009264B8">
        <w:rPr>
          <w:rStyle w:val="TitleChar"/>
          <w:highlight w:val="cyan"/>
        </w:rPr>
        <w:t xml:space="preserve">more </w:t>
      </w:r>
      <w:r w:rsidRPr="009264B8">
        <w:rPr>
          <w:rStyle w:val="Emphasis"/>
          <w:highlight w:val="cyan"/>
        </w:rPr>
        <w:t>self-soothing</w:t>
      </w:r>
      <w:r w:rsidRPr="009264B8">
        <w:rPr>
          <w:rStyle w:val="TitleChar"/>
          <w:highlight w:val="cyan"/>
        </w:rPr>
        <w:t xml:space="preserve"> than </w:t>
      </w:r>
      <w:r w:rsidRPr="009264B8">
        <w:rPr>
          <w:rStyle w:val="Emphasis"/>
          <w:highlight w:val="cyan"/>
        </w:rPr>
        <w:t>edifying</w:t>
      </w:r>
      <w:r w:rsidRPr="009264B8">
        <w:rPr>
          <w:sz w:val="14"/>
        </w:rPr>
        <w:t>.</w:t>
      </w:r>
    </w:p>
    <w:p w14:paraId="5C141C8B" w14:textId="77777777" w:rsidR="00D52979" w:rsidRPr="009264B8" w:rsidRDefault="00D52979" w:rsidP="00D52979">
      <w:r w:rsidRPr="009264B8">
        <w:rPr>
          <w:sz w:val="14"/>
        </w:rPr>
        <w:t xml:space="preserve">The politics of possibility descends from a critical-theoretical turn toward speculative thinking in the past two decades. José Esteban Muñoz’s Cruising Utopia (2009), a seminal text </w:t>
      </w:r>
      <w:r w:rsidRPr="009264B8">
        <w:rPr>
          <w:rStyle w:val="TitleChar"/>
        </w:rPr>
        <w:t xml:space="preserve">in </w:t>
      </w:r>
      <w:r w:rsidRPr="009264B8">
        <w:rPr>
          <w:rStyle w:val="Emphasis"/>
        </w:rPr>
        <w:t>queer studies</w:t>
      </w:r>
      <w:r w:rsidRPr="009264B8">
        <w:rPr>
          <w:sz w:val="14"/>
        </w:rPr>
        <w:t xml:space="preserve">, is perhaps the most salient example of such thought: Muñoz posits on the first page that </w:t>
      </w:r>
      <w:r w:rsidRPr="009264B8">
        <w:rPr>
          <w:rStyle w:val="TitleChar"/>
        </w:rPr>
        <w:t>queerness is emblematic of</w:t>
      </w:r>
      <w:r w:rsidRPr="009264B8">
        <w:rPr>
          <w:sz w:val="14"/>
        </w:rPr>
        <w:t xml:space="preserve"> “an insistence on potentiality or concrete </w:t>
      </w:r>
      <w:r w:rsidRPr="009264B8">
        <w:rPr>
          <w:rStyle w:val="TitleChar"/>
        </w:rPr>
        <w:t>possibility for another world</w:t>
      </w:r>
      <w:r w:rsidRPr="009264B8">
        <w:rPr>
          <w:sz w:val="14"/>
        </w:rPr>
        <w:t xml:space="preserve">.”1 For him, queerness is a “warm illumination of </w:t>
      </w:r>
      <w:r w:rsidRPr="009264B8">
        <w:rPr>
          <w:rStyle w:val="TitleChar"/>
        </w:rPr>
        <w:t xml:space="preserve">a </w:t>
      </w:r>
      <w:r w:rsidRPr="009264B8">
        <w:rPr>
          <w:rStyle w:val="Emphasis"/>
        </w:rPr>
        <w:t>horizon</w:t>
      </w:r>
      <w:r w:rsidRPr="009264B8">
        <w:rPr>
          <w:rStyle w:val="TitleChar"/>
        </w:rPr>
        <w:t xml:space="preserve"> imbued with </w:t>
      </w:r>
      <w:r w:rsidRPr="009264B8">
        <w:rPr>
          <w:rStyle w:val="Emphasis"/>
        </w:rPr>
        <w:t>potentiality</w:t>
      </w:r>
      <w:r w:rsidRPr="009264B8">
        <w:rPr>
          <w:sz w:val="14"/>
        </w:rPr>
        <w:t xml:space="preserve">” and studying queer aesthetics unveils “blueprints and schemata of a forward-dawning futurity” for human sociality.2 But Cruising Utopia is not alone in its speculative disposition. </w:t>
      </w:r>
      <w:r w:rsidRPr="009264B8">
        <w:rPr>
          <w:rStyle w:val="TitleChar"/>
        </w:rPr>
        <w:t>A similar maneuver appears</w:t>
      </w:r>
      <w:r w:rsidRPr="009264B8">
        <w:rPr>
          <w:sz w:val="14"/>
        </w:rPr>
        <w:t xml:space="preserve">, albeit with different disciplinary coordinates, </w:t>
      </w:r>
      <w:r w:rsidRPr="009264B8">
        <w:rPr>
          <w:rStyle w:val="TitleChar"/>
        </w:rPr>
        <w:t>in</w:t>
      </w:r>
      <w:r w:rsidRPr="009264B8">
        <w:rPr>
          <w:sz w:val="14"/>
        </w:rPr>
        <w:t xml:space="preserve"> Saidiya Hartman’s “Venus in Two Acts,” which positions </w:t>
      </w:r>
      <w:r w:rsidRPr="009264B8">
        <w:rPr>
          <w:sz w:val="8"/>
          <w:szCs w:val="6"/>
        </w:rPr>
        <w:t>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 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A97D9BD" w14:textId="77777777" w:rsidR="00D52979" w:rsidRPr="009264B8" w:rsidRDefault="00D52979" w:rsidP="00D52979">
      <w:pPr>
        <w:rPr>
          <w:sz w:val="14"/>
        </w:rPr>
      </w:pPr>
      <w:r w:rsidRPr="009264B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264B8">
        <w:rPr>
          <w:rStyle w:val="TitleChar"/>
        </w:rPr>
        <w:t xml:space="preserve">This sort of </w:t>
      </w:r>
      <w:r w:rsidRPr="009264B8">
        <w:rPr>
          <w:rStyle w:val="TitleChar"/>
          <w:highlight w:val="cyan"/>
        </w:rPr>
        <w:t>scholarship asserts that</w:t>
      </w:r>
      <w:r w:rsidRPr="009264B8">
        <w:rPr>
          <w:rStyle w:val="TitleChar"/>
        </w:rPr>
        <w:t xml:space="preserve"> </w:t>
      </w:r>
      <w:r w:rsidRPr="009264B8">
        <w:rPr>
          <w:rStyle w:val="Emphasis"/>
          <w:highlight w:val="cyan"/>
        </w:rPr>
        <w:t>cultural materials</w:t>
      </w:r>
      <w:r w:rsidRPr="009264B8">
        <w:rPr>
          <w:sz w:val="14"/>
        </w:rPr>
        <w:t xml:space="preserve">, </w:t>
      </w:r>
      <w:r w:rsidRPr="009264B8">
        <w:rPr>
          <w:rStyle w:val="TitleChar"/>
        </w:rPr>
        <w:t xml:space="preserve">whether in </w:t>
      </w:r>
      <w:r w:rsidRPr="009264B8">
        <w:rPr>
          <w:rStyle w:val="Emphasis"/>
        </w:rPr>
        <w:t>themselves</w:t>
      </w:r>
      <w:r w:rsidRPr="009264B8">
        <w:rPr>
          <w:rStyle w:val="TitleChar"/>
        </w:rPr>
        <w:t xml:space="preserve"> or upon </w:t>
      </w:r>
      <w:r w:rsidRPr="009264B8">
        <w:rPr>
          <w:rStyle w:val="TitleChar"/>
          <w:highlight w:val="cyan"/>
        </w:rPr>
        <w:t xml:space="preserve">being activated by </w:t>
      </w:r>
      <w:r w:rsidRPr="009264B8">
        <w:rPr>
          <w:rStyle w:val="Emphasis"/>
          <w:highlight w:val="cyan"/>
        </w:rPr>
        <w:t>scholarly engagement</w:t>
      </w:r>
      <w:r w:rsidRPr="009264B8">
        <w:rPr>
          <w:sz w:val="14"/>
        </w:rPr>
        <w:t xml:space="preserve">, </w:t>
      </w:r>
      <w:r w:rsidRPr="009264B8">
        <w:rPr>
          <w:rStyle w:val="TitleChar"/>
          <w:highlight w:val="cyan"/>
        </w:rPr>
        <w:t>contain</w:t>
      </w:r>
      <w:r w:rsidRPr="009264B8">
        <w:rPr>
          <w:rStyle w:val="TitleChar"/>
        </w:rPr>
        <w:t xml:space="preserve"> some way of </w:t>
      </w:r>
      <w:r w:rsidRPr="009264B8">
        <w:rPr>
          <w:rStyle w:val="Emphasis"/>
        </w:rPr>
        <w:t>coordinating possibilities</w:t>
      </w:r>
      <w:r w:rsidRPr="009264B8">
        <w:rPr>
          <w:rStyle w:val="TitleChar"/>
        </w:rPr>
        <w:t xml:space="preserve"> and </w:t>
      </w:r>
      <w:r w:rsidRPr="009264B8">
        <w:rPr>
          <w:rStyle w:val="Emphasis"/>
        </w:rPr>
        <w:t xml:space="preserve">envisioning </w:t>
      </w:r>
      <w:r w:rsidRPr="009264B8">
        <w:rPr>
          <w:rStyle w:val="Emphasis"/>
          <w:highlight w:val="cyan"/>
        </w:rPr>
        <w:t>new worlds</w:t>
      </w:r>
      <w:r w:rsidRPr="009264B8">
        <w:rPr>
          <w:sz w:val="14"/>
        </w:rPr>
        <w:t xml:space="preserve">. By extension, </w:t>
      </w:r>
      <w:r w:rsidRPr="009264B8">
        <w:rPr>
          <w:rStyle w:val="TitleChar"/>
        </w:rPr>
        <w:t xml:space="preserve">critical theory’s competency is to make these possibilities </w:t>
      </w:r>
      <w:r w:rsidRPr="009264B8">
        <w:rPr>
          <w:rStyle w:val="Emphasis"/>
        </w:rPr>
        <w:t>explicit</w:t>
      </w:r>
      <w:r w:rsidRPr="009264B8">
        <w:rPr>
          <w:sz w:val="14"/>
        </w:rPr>
        <w:t>. In the ecosystem of revolutionary vocations, the scholar is imagined as a medley of prophet and strategist, herald of the possible and presager of action.</w:t>
      </w:r>
    </w:p>
    <w:p w14:paraId="7E88E7F2" w14:textId="77777777" w:rsidR="00D52979" w:rsidRPr="009264B8" w:rsidRDefault="00D52979" w:rsidP="00D52979">
      <w:pPr>
        <w:rPr>
          <w:sz w:val="14"/>
        </w:rPr>
      </w:pPr>
      <w:r w:rsidRPr="009264B8">
        <w:rPr>
          <w:sz w:val="14"/>
        </w:rPr>
        <w:t xml:space="preserve">But </w:t>
      </w:r>
      <w:r w:rsidRPr="009264B8">
        <w:rPr>
          <w:rStyle w:val="TitleChar"/>
        </w:rPr>
        <w:t xml:space="preserve">the </w:t>
      </w:r>
      <w:r w:rsidRPr="009264B8">
        <w:rPr>
          <w:rStyle w:val="TitleChar"/>
          <w:highlight w:val="cyan"/>
        </w:rPr>
        <w:t>critique</w:t>
      </w:r>
      <w:r w:rsidRPr="009264B8">
        <w:rPr>
          <w:sz w:val="14"/>
        </w:rPr>
        <w:t xml:space="preserve"> that’s followed Sedgwick, Hartman, and Muñoz, I think, </w:t>
      </w:r>
      <w:r w:rsidRPr="009264B8">
        <w:rPr>
          <w:rStyle w:val="TitleChar"/>
          <w:highlight w:val="cyan"/>
        </w:rPr>
        <w:t xml:space="preserve">has become </w:t>
      </w:r>
      <w:r w:rsidRPr="009264B8">
        <w:rPr>
          <w:rStyle w:val="Emphasis"/>
          <w:highlight w:val="cyan"/>
        </w:rPr>
        <w:t>yoked</w:t>
      </w:r>
      <w:r w:rsidRPr="009264B8">
        <w:rPr>
          <w:rStyle w:val="TitleChar"/>
          <w:highlight w:val="cyan"/>
        </w:rPr>
        <w:t xml:space="preserve"> to an </w:t>
      </w:r>
      <w:proofErr w:type="gramStart"/>
      <w:r w:rsidRPr="009264B8">
        <w:rPr>
          <w:rStyle w:val="TitleChar"/>
          <w:highlight w:val="cyan"/>
        </w:rPr>
        <w:t>affect</w:t>
      </w:r>
      <w:proofErr w:type="gramEnd"/>
      <w:r w:rsidRPr="009264B8">
        <w:rPr>
          <w:rStyle w:val="TitleChar"/>
          <w:highlight w:val="cyan"/>
        </w:rPr>
        <w:t xml:space="preserve"> that </w:t>
      </w:r>
      <w:r w:rsidRPr="009264B8">
        <w:rPr>
          <w:rStyle w:val="Emphasis"/>
          <w:highlight w:val="cyan"/>
        </w:rPr>
        <w:t>risks entrapment</w:t>
      </w:r>
      <w:r w:rsidRPr="009264B8">
        <w:rPr>
          <w:rStyle w:val="TitleChar"/>
        </w:rPr>
        <w:t xml:space="preserve"> in the promise of possibility</w:t>
      </w:r>
      <w:r w:rsidRPr="009264B8">
        <w:rPr>
          <w:sz w:val="14"/>
        </w:rPr>
        <w:t xml:space="preserve">. Although it’s easy to indulge in rapturous accounts of scholarship’s worldmaking power, it’s also easy to forget that </w:t>
      </w:r>
      <w:r w:rsidRPr="009264B8">
        <w:rPr>
          <w:rStyle w:val="TitleChar"/>
          <w:highlight w:val="cyan"/>
        </w:rPr>
        <w:t xml:space="preserve">there’s </w:t>
      </w:r>
      <w:r w:rsidRPr="009264B8">
        <w:rPr>
          <w:rStyle w:val="Emphasis"/>
          <w:highlight w:val="cyan"/>
        </w:rPr>
        <w:t xml:space="preserve">no </w:t>
      </w:r>
      <w:r w:rsidRPr="009264B8">
        <w:rPr>
          <w:rStyle w:val="Emphasis"/>
        </w:rPr>
        <w:t xml:space="preserve">necessary </w:t>
      </w:r>
      <w:r w:rsidRPr="009264B8">
        <w:rPr>
          <w:rStyle w:val="Emphasis"/>
          <w:highlight w:val="cyan"/>
        </w:rPr>
        <w:t>connection</w:t>
      </w:r>
      <w:r w:rsidRPr="009264B8">
        <w:rPr>
          <w:rStyle w:val="TitleChar"/>
        </w:rPr>
        <w:t xml:space="preserve"> </w:t>
      </w:r>
      <w:r w:rsidRPr="009264B8">
        <w:rPr>
          <w:rStyle w:val="TitleChar"/>
          <w:highlight w:val="cyan"/>
        </w:rPr>
        <w:t xml:space="preserve">between a hopeful </w:t>
      </w:r>
      <w:proofErr w:type="gramStart"/>
      <w:r w:rsidRPr="009264B8">
        <w:rPr>
          <w:rStyle w:val="TitleChar"/>
          <w:highlight w:val="cyan"/>
        </w:rPr>
        <w:t>affect</w:t>
      </w:r>
      <w:proofErr w:type="gramEnd"/>
      <w:r w:rsidRPr="009264B8">
        <w:rPr>
          <w:rStyle w:val="TitleChar"/>
        </w:rPr>
        <w:t xml:space="preserve"> and an </w:t>
      </w:r>
      <w:r w:rsidRPr="009264B8">
        <w:rPr>
          <w:rStyle w:val="TitleChar"/>
          <w:highlight w:val="cyan"/>
        </w:rPr>
        <w:t>ability</w:t>
      </w:r>
      <w:r w:rsidRPr="009264B8">
        <w:rPr>
          <w:rStyle w:val="TitleChar"/>
        </w:rPr>
        <w:t xml:space="preserve"> to enact possibilities</w:t>
      </w:r>
      <w:r w:rsidRPr="009264B8">
        <w:rPr>
          <w:sz w:val="14"/>
        </w:rPr>
        <w:t>. As Patricia Stuelke has remarked, “</w:t>
      </w:r>
      <w:r w:rsidRPr="009264B8">
        <w:rPr>
          <w:rStyle w:val="TitleChar"/>
          <w:highlight w:val="cyan"/>
        </w:rPr>
        <w:t>To imagine</w:t>
      </w:r>
      <w:r w:rsidRPr="009264B8">
        <w:rPr>
          <w:rStyle w:val="TitleChar"/>
        </w:rPr>
        <w:t xml:space="preserve"> that </w:t>
      </w:r>
      <w:r w:rsidRPr="009264B8">
        <w:rPr>
          <w:rStyle w:val="TitleChar"/>
          <w:highlight w:val="cyan"/>
        </w:rPr>
        <w:t xml:space="preserve">things are </w:t>
      </w:r>
      <w:r w:rsidRPr="009264B8">
        <w:rPr>
          <w:rStyle w:val="Emphasis"/>
          <w:highlight w:val="cyan"/>
        </w:rPr>
        <w:t>broken</w:t>
      </w:r>
      <w:r w:rsidRPr="009264B8">
        <w:rPr>
          <w:rStyle w:val="TitleChar"/>
          <w:highlight w:val="cyan"/>
        </w:rPr>
        <w:t xml:space="preserve"> and can be </w:t>
      </w:r>
      <w:r w:rsidRPr="009264B8">
        <w:rPr>
          <w:rStyle w:val="Emphasis"/>
          <w:highlight w:val="cyan"/>
        </w:rPr>
        <w:t>fixed</w:t>
      </w:r>
      <w:r w:rsidRPr="009264B8">
        <w:rPr>
          <w:rStyle w:val="TitleChar"/>
          <w:highlight w:val="cyan"/>
        </w:rPr>
        <w:t xml:space="preserve"> with</w:t>
      </w:r>
      <w:r w:rsidRPr="009264B8">
        <w:rPr>
          <w:sz w:val="14"/>
        </w:rPr>
        <w:t xml:space="preserve"> the best of intentions, with a labor of love, with </w:t>
      </w:r>
      <w:r w:rsidRPr="009264B8">
        <w:rPr>
          <w:rStyle w:val="TitleChar"/>
        </w:rPr>
        <w:t xml:space="preserve">a </w:t>
      </w:r>
      <w:r w:rsidRPr="009264B8">
        <w:rPr>
          <w:rStyle w:val="Emphasis"/>
        </w:rPr>
        <w:t>new way of reading</w:t>
      </w:r>
      <w:r w:rsidRPr="009264B8">
        <w:rPr>
          <w:sz w:val="14"/>
        </w:rPr>
        <w:t xml:space="preserve"> . . . </w:t>
      </w:r>
      <w:r w:rsidRPr="009264B8">
        <w:rPr>
          <w:rStyle w:val="TitleChar"/>
        </w:rPr>
        <w:t xml:space="preserve">is a category </w:t>
      </w:r>
      <w:r w:rsidRPr="009264B8">
        <w:rPr>
          <w:rStyle w:val="Emphasis"/>
        </w:rPr>
        <w:t>error</w:t>
      </w:r>
      <w:r w:rsidRPr="009264B8">
        <w:rPr>
          <w:rStyle w:val="TitleChar"/>
        </w:rPr>
        <w:t xml:space="preserve"> that neither the </w:t>
      </w:r>
      <w:r w:rsidRPr="009264B8">
        <w:rPr>
          <w:rStyle w:val="Emphasis"/>
        </w:rPr>
        <w:t>planet</w:t>
      </w:r>
      <w:r w:rsidRPr="009264B8">
        <w:rPr>
          <w:rStyle w:val="TitleChar"/>
        </w:rPr>
        <w:t xml:space="preserve"> nor any of its </w:t>
      </w:r>
      <w:r w:rsidRPr="009264B8">
        <w:rPr>
          <w:rStyle w:val="Emphasis"/>
        </w:rPr>
        <w:t>inhabitants</w:t>
      </w:r>
      <w:r w:rsidRPr="009264B8">
        <w:rPr>
          <w:rStyle w:val="TitleChar"/>
        </w:rPr>
        <w:t xml:space="preserve"> can afford</w:t>
      </w:r>
      <w:r w:rsidRPr="009264B8">
        <w:rPr>
          <w:sz w:val="14"/>
        </w:rPr>
        <w:t xml:space="preserve">.”13 </w:t>
      </w:r>
      <w:r w:rsidRPr="009264B8">
        <w:rPr>
          <w:rStyle w:val="TitleChar"/>
        </w:rPr>
        <w:t xml:space="preserve">Although we can revel in imagining the construction of a better world, there’s </w:t>
      </w:r>
      <w:r w:rsidRPr="009264B8">
        <w:rPr>
          <w:rStyle w:val="Emphasis"/>
        </w:rPr>
        <w:t>no guarantee</w:t>
      </w:r>
      <w:r w:rsidRPr="009264B8">
        <w:rPr>
          <w:rStyle w:val="TitleChar"/>
        </w:rPr>
        <w:t xml:space="preserve"> our blueprints reach the builder</w:t>
      </w:r>
      <w:r w:rsidRPr="009264B8">
        <w:rPr>
          <w:sz w:val="14"/>
        </w:rPr>
        <w:t>—</w:t>
      </w:r>
      <w:r w:rsidRPr="009264B8">
        <w:rPr>
          <w:rStyle w:val="TitleChar"/>
        </w:rPr>
        <w:t>and</w:t>
      </w:r>
      <w:r w:rsidRPr="009264B8">
        <w:rPr>
          <w:sz w:val="14"/>
        </w:rPr>
        <w:t xml:space="preserve">, even worse, </w:t>
      </w:r>
      <w:r w:rsidRPr="009264B8">
        <w:rPr>
          <w:rStyle w:val="TitleChar"/>
          <w:highlight w:val="cyan"/>
        </w:rPr>
        <w:t xml:space="preserve">the </w:t>
      </w:r>
      <w:r w:rsidRPr="009264B8">
        <w:rPr>
          <w:rStyle w:val="Emphasis"/>
          <w:highlight w:val="cyan"/>
        </w:rPr>
        <w:t>binge of hope</w:t>
      </w:r>
      <w:r w:rsidRPr="009264B8">
        <w:rPr>
          <w:rStyle w:val="TitleChar"/>
          <w:highlight w:val="cyan"/>
        </w:rPr>
        <w:t xml:space="preserve"> can lead</w:t>
      </w:r>
      <w:r w:rsidRPr="009264B8">
        <w:rPr>
          <w:rStyle w:val="TitleChar"/>
        </w:rPr>
        <w:t xml:space="preserve"> back </w:t>
      </w:r>
      <w:r w:rsidRPr="009264B8">
        <w:rPr>
          <w:rStyle w:val="TitleChar"/>
          <w:highlight w:val="cyan"/>
        </w:rPr>
        <w:t xml:space="preserve">into </w:t>
      </w:r>
      <w:r w:rsidRPr="009264B8">
        <w:rPr>
          <w:rStyle w:val="Emphasis"/>
          <w:highlight w:val="cyan"/>
        </w:rPr>
        <w:t>despair</w:t>
      </w:r>
      <w:r w:rsidRPr="009264B8">
        <w:rPr>
          <w:sz w:val="14"/>
        </w:rPr>
        <w:t>.</w:t>
      </w:r>
    </w:p>
    <w:p w14:paraId="65372945" w14:textId="77777777" w:rsidR="00D52979" w:rsidRPr="009264B8" w:rsidRDefault="00D52979" w:rsidP="00D52979">
      <w:pPr>
        <w:rPr>
          <w:sz w:val="14"/>
        </w:rPr>
      </w:pPr>
      <w:r w:rsidRPr="009264B8">
        <w:rPr>
          <w:sz w:val="14"/>
        </w:rPr>
        <w:t xml:space="preserve">To be clear, I am not taking issue with the speculative scholars I’ve considered so far—their work is illuminating, and in fact, it’s precisely my belief that we haven’t read them well enough. Instead, </w:t>
      </w:r>
      <w:r w:rsidRPr="009264B8">
        <w:rPr>
          <w:rStyle w:val="TitleChar"/>
        </w:rPr>
        <w:t xml:space="preserve">our readings have led to a kind of ersatz utopianism that can </w:t>
      </w:r>
      <w:r w:rsidRPr="009264B8">
        <w:rPr>
          <w:rStyle w:val="Emphasis"/>
        </w:rPr>
        <w:t>occlude</w:t>
      </w:r>
      <w:r w:rsidRPr="009264B8">
        <w:rPr>
          <w:rStyle w:val="TitleChar"/>
        </w:rPr>
        <w:t xml:space="preserve"> the real demands of activist commitment</w:t>
      </w:r>
      <w:r w:rsidRPr="009264B8">
        <w:rPr>
          <w:sz w:val="14"/>
        </w:rPr>
        <w:t xml:space="preserve">. </w:t>
      </w:r>
      <w:r w:rsidRPr="009264B8">
        <w:rPr>
          <w:rStyle w:val="TitleChar"/>
        </w:rPr>
        <w:t xml:space="preserve">Although a </w:t>
      </w:r>
      <w:r w:rsidRPr="009264B8">
        <w:rPr>
          <w:rStyle w:val="Emphasis"/>
        </w:rPr>
        <w:t xml:space="preserve">variety of </w:t>
      </w:r>
      <w:r w:rsidRPr="009264B8">
        <w:rPr>
          <w:rStyle w:val="Emphasis"/>
          <w:highlight w:val="cyan"/>
        </w:rPr>
        <w:t>material factors</w:t>
      </w:r>
      <w:r w:rsidRPr="009264B8">
        <w:rPr>
          <w:rStyle w:val="TitleChar"/>
          <w:highlight w:val="cyan"/>
        </w:rPr>
        <w:t xml:space="preserve"> stand in the way of scholar-activism</w:t>
      </w:r>
      <w:r w:rsidRPr="009264B8">
        <w:rPr>
          <w:sz w:val="14"/>
        </w:rPr>
        <w:t xml:space="preserve">, </w:t>
      </w:r>
      <w:r w:rsidRPr="009264B8">
        <w:rPr>
          <w:rStyle w:val="TitleChar"/>
          <w:highlight w:val="cyan"/>
        </w:rPr>
        <w:t xml:space="preserve">from </w:t>
      </w:r>
      <w:r w:rsidRPr="009264B8">
        <w:rPr>
          <w:rStyle w:val="Emphasis"/>
          <w:highlight w:val="cyan"/>
        </w:rPr>
        <w:t>institutional complicity</w:t>
      </w:r>
      <w:r w:rsidRPr="009264B8">
        <w:rPr>
          <w:rStyle w:val="TitleChar"/>
          <w:highlight w:val="cyan"/>
        </w:rPr>
        <w:t xml:space="preserve"> to prohibitive </w:t>
      </w:r>
      <w:r w:rsidRPr="009264B8">
        <w:rPr>
          <w:rStyle w:val="Emphasis"/>
          <w:highlight w:val="cyan"/>
        </w:rPr>
        <w:t>constraints</w:t>
      </w:r>
      <w:r w:rsidRPr="009264B8">
        <w:rPr>
          <w:rStyle w:val="TitleChar"/>
          <w:highlight w:val="cyan"/>
        </w:rPr>
        <w:t xml:space="preserve"> </w:t>
      </w:r>
      <w:r w:rsidRPr="009264B8">
        <w:rPr>
          <w:rStyle w:val="Emphasis"/>
          <w:highlight w:val="cyan"/>
        </w:rPr>
        <w:t>on time</w:t>
      </w:r>
      <w:r w:rsidRPr="009264B8">
        <w:rPr>
          <w:sz w:val="14"/>
        </w:rPr>
        <w:t xml:space="preserve">,14 </w:t>
      </w:r>
      <w:r w:rsidRPr="009264B8">
        <w:rPr>
          <w:rStyle w:val="TitleChar"/>
        </w:rPr>
        <w:t xml:space="preserve">the </w:t>
      </w:r>
      <w:proofErr w:type="gramStart"/>
      <w:r w:rsidRPr="009264B8">
        <w:rPr>
          <w:rStyle w:val="TitleChar"/>
        </w:rPr>
        <w:t>affect</w:t>
      </w:r>
      <w:proofErr w:type="gramEnd"/>
      <w:r w:rsidRPr="009264B8">
        <w:rPr>
          <w:rStyle w:val="TitleChar"/>
        </w:rPr>
        <w:t xml:space="preserve"> of </w:t>
      </w:r>
      <w:r w:rsidRPr="009264B8">
        <w:rPr>
          <w:rStyle w:val="TitleChar"/>
          <w:highlight w:val="cyan"/>
        </w:rPr>
        <w:t>possibility</w:t>
      </w:r>
      <w:r w:rsidRPr="009264B8">
        <w:rPr>
          <w:rStyle w:val="TitleChar"/>
        </w:rPr>
        <w:t xml:space="preserve"> scholarship </w:t>
      </w:r>
      <w:r w:rsidRPr="009264B8">
        <w:rPr>
          <w:rStyle w:val="TitleChar"/>
          <w:highlight w:val="cyan"/>
        </w:rPr>
        <w:t xml:space="preserve">risks </w:t>
      </w:r>
      <w:r w:rsidRPr="009264B8">
        <w:rPr>
          <w:rStyle w:val="Emphasis"/>
          <w:highlight w:val="cyan"/>
        </w:rPr>
        <w:t>painting over</w:t>
      </w:r>
      <w:r w:rsidRPr="009264B8">
        <w:rPr>
          <w:rStyle w:val="TitleChar"/>
          <w:highlight w:val="cyan"/>
        </w:rPr>
        <w:t xml:space="preserve"> these difficulties</w:t>
      </w:r>
      <w:r w:rsidRPr="009264B8">
        <w:rPr>
          <w:sz w:val="14"/>
        </w:rPr>
        <w:t xml:space="preserve">. </w:t>
      </w:r>
      <w:r w:rsidRPr="009264B8">
        <w:rPr>
          <w:rStyle w:val="TitleChar"/>
        </w:rPr>
        <w:t>The stakes are high</w:t>
      </w:r>
      <w:r w:rsidRPr="009264B8">
        <w:rPr>
          <w:sz w:val="14"/>
        </w:rPr>
        <w:t xml:space="preserve">: </w:t>
      </w:r>
      <w:r w:rsidRPr="009264B8">
        <w:rPr>
          <w:rStyle w:val="TitleChar"/>
        </w:rPr>
        <w:t>if we do not recognize the feelings that structure our scholarly political commitments</w:t>
      </w:r>
      <w:r w:rsidRPr="009264B8">
        <w:rPr>
          <w:sz w:val="14"/>
        </w:rPr>
        <w:t xml:space="preserve">, </w:t>
      </w:r>
      <w:r w:rsidRPr="009264B8">
        <w:rPr>
          <w:rStyle w:val="TitleChar"/>
        </w:rPr>
        <w:t xml:space="preserve">scholarly </w:t>
      </w:r>
      <w:r w:rsidRPr="009264B8">
        <w:rPr>
          <w:rStyle w:val="TitleChar"/>
          <w:highlight w:val="cyan"/>
        </w:rPr>
        <w:t xml:space="preserve">activism will be </w:t>
      </w:r>
      <w:r w:rsidRPr="009264B8">
        <w:rPr>
          <w:rStyle w:val="Emphasis"/>
          <w:highlight w:val="cyan"/>
        </w:rPr>
        <w:t>nothing more than a language game</w:t>
      </w:r>
      <w:r w:rsidRPr="009264B8">
        <w:rPr>
          <w:sz w:val="14"/>
        </w:rPr>
        <w:t>.</w:t>
      </w:r>
    </w:p>
    <w:p w14:paraId="10372DBC" w14:textId="77777777" w:rsidR="00D52979" w:rsidRPr="009264B8" w:rsidRDefault="00D52979" w:rsidP="00D52979">
      <w:pPr>
        <w:rPr>
          <w:sz w:val="14"/>
        </w:rPr>
      </w:pPr>
      <w:r w:rsidRPr="009264B8">
        <w:rPr>
          <w:sz w:val="14"/>
        </w:rPr>
        <w:t xml:space="preserve">It begins when I (you, we) inhabit the world. </w:t>
      </w:r>
      <w:r w:rsidRPr="009264B8">
        <w:rPr>
          <w:rStyle w:val="TitleChar"/>
          <w:highlight w:val="cyan"/>
        </w:rPr>
        <w:t>The world feels terrible</w:t>
      </w:r>
      <w:r w:rsidRPr="009264B8">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2FE24DD4" w14:textId="77777777" w:rsidR="00D52979" w:rsidRPr="009264B8" w:rsidRDefault="00D52979" w:rsidP="00D52979">
      <w:pPr>
        <w:rPr>
          <w:sz w:val="14"/>
        </w:rPr>
      </w:pPr>
      <w:r w:rsidRPr="009264B8">
        <w:rPr>
          <w:rStyle w:val="TitleChar"/>
        </w:rPr>
        <w:t>Then</w:t>
      </w:r>
      <w:r w:rsidRPr="009264B8">
        <w:rPr>
          <w:sz w:val="14"/>
        </w:rPr>
        <w:t xml:space="preserve">, </w:t>
      </w:r>
      <w:r w:rsidRPr="009264B8">
        <w:rPr>
          <w:rStyle w:val="TitleChar"/>
        </w:rPr>
        <w:t>I open a book</w:t>
      </w:r>
      <w:r w:rsidRPr="009264B8">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9264B8">
        <w:rPr>
          <w:rStyle w:val="TitleChar"/>
        </w:rPr>
        <w:t>I realize</w:t>
      </w:r>
      <w:r w:rsidRPr="009264B8">
        <w:rPr>
          <w:sz w:val="14"/>
        </w:rPr>
        <w:t xml:space="preserve">, carried along by the beaming light of incandescent language, </w:t>
      </w:r>
      <w:r w:rsidRPr="009264B8">
        <w:rPr>
          <w:rStyle w:val="TitleChar"/>
        </w:rPr>
        <w:t>that reading can sculpt the flames of possibility</w:t>
      </w:r>
      <w:r w:rsidRPr="009264B8">
        <w:rPr>
          <w:sz w:val="14"/>
        </w:rPr>
        <w:t xml:space="preserve">. </w:t>
      </w:r>
      <w:r w:rsidRPr="009264B8">
        <w:rPr>
          <w:rStyle w:val="TitleChar"/>
        </w:rPr>
        <w:t>Suddenly</w:t>
      </w:r>
      <w:r w:rsidRPr="009264B8">
        <w:rPr>
          <w:sz w:val="14"/>
        </w:rPr>
        <w:t xml:space="preserve">, </w:t>
      </w:r>
      <w:r w:rsidRPr="009264B8">
        <w:rPr>
          <w:rStyle w:val="TitleChar"/>
        </w:rPr>
        <w:t xml:space="preserve">it seems </w:t>
      </w:r>
      <w:r w:rsidRPr="009264B8">
        <w:rPr>
          <w:rStyle w:val="Emphasis"/>
        </w:rPr>
        <w:t>thrillingly simple</w:t>
      </w:r>
      <w:r w:rsidRPr="009264B8">
        <w:rPr>
          <w:rStyle w:val="TitleChar"/>
        </w:rPr>
        <w:t xml:space="preserve"> to touch another world</w:t>
      </w:r>
      <w:r w:rsidRPr="009264B8">
        <w:rPr>
          <w:sz w:val="14"/>
        </w:rPr>
        <w:t xml:space="preserve">. </w:t>
      </w:r>
      <w:r w:rsidRPr="009264B8">
        <w:rPr>
          <w:rStyle w:val="TitleChar"/>
        </w:rPr>
        <w:t xml:space="preserve">I learn that I can </w:t>
      </w:r>
      <w:r w:rsidRPr="009264B8">
        <w:rPr>
          <w:rStyle w:val="Emphasis"/>
        </w:rPr>
        <w:t>build with literature</w:t>
      </w:r>
      <w:r w:rsidRPr="009264B8">
        <w:rPr>
          <w:sz w:val="14"/>
        </w:rPr>
        <w:t xml:space="preserve">, </w:t>
      </w:r>
      <w:r w:rsidRPr="009264B8">
        <w:rPr>
          <w:rStyle w:val="TitleChar"/>
        </w:rPr>
        <w:t>that the past contains tools to reconstruct the future</w:t>
      </w:r>
      <w:r w:rsidRPr="009264B8">
        <w:rPr>
          <w:sz w:val="14"/>
        </w:rPr>
        <w:t xml:space="preserve">, </w:t>
      </w:r>
      <w:r w:rsidRPr="009264B8">
        <w:rPr>
          <w:rStyle w:val="TitleChar"/>
        </w:rPr>
        <w:t>that I belong to a class of heroes prophesying visions to construct a new world</w:t>
      </w:r>
      <w:r w:rsidRPr="009264B8">
        <w:rPr>
          <w:sz w:val="14"/>
        </w:rPr>
        <w:t xml:space="preserve">. </w:t>
      </w:r>
      <w:r w:rsidRPr="009264B8">
        <w:rPr>
          <w:rStyle w:val="TitleChar"/>
        </w:rPr>
        <w:t xml:space="preserve">I just need do what I’m </w:t>
      </w:r>
      <w:r w:rsidRPr="009264B8">
        <w:rPr>
          <w:rStyle w:val="Emphasis"/>
        </w:rPr>
        <w:t>already good at doing</w:t>
      </w:r>
      <w:r w:rsidRPr="009264B8">
        <w:rPr>
          <w:sz w:val="14"/>
        </w:rPr>
        <w:t xml:space="preserve">: </w:t>
      </w:r>
      <w:r w:rsidRPr="009264B8">
        <w:rPr>
          <w:rStyle w:val="TitleChar"/>
        </w:rPr>
        <w:t>write about books</w:t>
      </w:r>
      <w:r w:rsidRPr="009264B8">
        <w:rPr>
          <w:sz w:val="14"/>
        </w:rPr>
        <w:t>.</w:t>
      </w:r>
    </w:p>
    <w:p w14:paraId="17D09144" w14:textId="77777777" w:rsidR="00D52979" w:rsidRPr="009264B8" w:rsidRDefault="00D52979" w:rsidP="00D52979">
      <w:pPr>
        <w:rPr>
          <w:sz w:val="14"/>
        </w:rPr>
      </w:pPr>
      <w:r w:rsidRPr="009264B8">
        <w:rPr>
          <w:sz w:val="14"/>
        </w:rPr>
        <w:t xml:space="preserve">I tell my colleagues about the text, mention it in conference panels, drop references in essays, content myself with knowing that I am on the frontlines of something new. </w:t>
      </w:r>
      <w:r w:rsidRPr="009264B8">
        <w:rPr>
          <w:rStyle w:val="TitleChar"/>
        </w:rPr>
        <w:t xml:space="preserve">Possibilities </w:t>
      </w:r>
      <w:r w:rsidRPr="009264B8">
        <w:rPr>
          <w:rStyle w:val="Emphasis"/>
        </w:rPr>
        <w:t>seize</w:t>
      </w:r>
      <w:r w:rsidRPr="009264B8">
        <w:rPr>
          <w:rStyle w:val="TitleChar"/>
        </w:rPr>
        <w:t xml:space="preserve"> me</w:t>
      </w:r>
      <w:r w:rsidRPr="009264B8">
        <w:rPr>
          <w:sz w:val="14"/>
        </w:rPr>
        <w:t xml:space="preserve">: </w:t>
      </w:r>
      <w:r w:rsidRPr="009264B8">
        <w:rPr>
          <w:rStyle w:val="TitleChar"/>
        </w:rPr>
        <w:t>perhaps I will use</w:t>
      </w:r>
      <w:r w:rsidRPr="009264B8">
        <w:rPr>
          <w:sz w:val="14"/>
        </w:rPr>
        <w:t xml:space="preserve"> Wilkie Collins’ </w:t>
      </w:r>
      <w:proofErr w:type="gramStart"/>
      <w:r w:rsidRPr="009264B8">
        <w:rPr>
          <w:sz w:val="14"/>
        </w:rPr>
        <w:t>The</w:t>
      </w:r>
      <w:proofErr w:type="gramEnd"/>
      <w:r w:rsidRPr="009264B8">
        <w:rPr>
          <w:sz w:val="14"/>
        </w:rPr>
        <w:t xml:space="preserve"> Woman in White (1860) for </w:t>
      </w:r>
      <w:r w:rsidRPr="009264B8">
        <w:rPr>
          <w:rStyle w:val="Emphasis"/>
          <w:highlight w:val="cyan"/>
        </w:rPr>
        <w:t xml:space="preserve">mutual </w:t>
      </w:r>
      <w:r w:rsidRPr="009264B8">
        <w:rPr>
          <w:sz w:val="8"/>
          <w:szCs w:val="6"/>
        </w:rPr>
        <w:t>aid</w:t>
      </w:r>
      <w:r w:rsidRPr="009264B8">
        <w:rPr>
          <w:rStyle w:val="Emphasis"/>
          <w:sz w:val="8"/>
          <w:szCs w:val="6"/>
        </w:rPr>
        <w:t xml:space="preserve"> </w:t>
      </w:r>
      <w:r w:rsidRPr="009264B8">
        <w:rPr>
          <w:rStyle w:val="Emphasis"/>
          <w:highlight w:val="cyan"/>
        </w:rPr>
        <w:t>communications</w:t>
      </w:r>
      <w:r w:rsidRPr="009264B8">
        <w:rPr>
          <w:rStyle w:val="TitleChar"/>
        </w:rPr>
        <w:t xml:space="preserve"> or</w:t>
      </w:r>
      <w:r w:rsidRPr="009264B8">
        <w:rPr>
          <w:sz w:val="14"/>
        </w:rPr>
        <w:t xml:space="preserve"> Virginia Woolf’s Between the Acts (1941) to </w:t>
      </w:r>
      <w:r w:rsidRPr="009264B8">
        <w:rPr>
          <w:rStyle w:val="TitleChar"/>
        </w:rPr>
        <w:t xml:space="preserve">organize a </w:t>
      </w:r>
      <w:r w:rsidRPr="009264B8">
        <w:rPr>
          <w:rStyle w:val="Emphasis"/>
          <w:highlight w:val="cyan"/>
        </w:rPr>
        <w:t>community</w:t>
      </w:r>
      <w:r w:rsidRPr="009264B8">
        <w:rPr>
          <w:rStyle w:val="Emphasis"/>
        </w:rPr>
        <w:t xml:space="preserve"> </w:t>
      </w:r>
      <w:r w:rsidRPr="009264B8">
        <w:rPr>
          <w:rStyle w:val="Emphasis"/>
          <w:highlight w:val="cyan"/>
        </w:rPr>
        <w:t>collective</w:t>
      </w:r>
      <w:r w:rsidRPr="009264B8">
        <w:rPr>
          <w:rStyle w:val="TitleChar"/>
        </w:rPr>
        <w:t xml:space="preserve"> or</w:t>
      </w:r>
      <w:r w:rsidRPr="009264B8">
        <w:rPr>
          <w:sz w:val="14"/>
        </w:rPr>
        <w:t xml:space="preserve"> Morowa Yejidé’s Creatures of Passage (2021) for </w:t>
      </w:r>
      <w:r w:rsidRPr="009264B8">
        <w:rPr>
          <w:rStyle w:val="TitleChar"/>
        </w:rPr>
        <w:t xml:space="preserve">creating </w:t>
      </w:r>
      <w:r w:rsidRPr="009264B8">
        <w:rPr>
          <w:rStyle w:val="Emphasis"/>
        </w:rPr>
        <w:t>collective historical records</w:t>
      </w:r>
      <w:r w:rsidRPr="009264B8">
        <w:rPr>
          <w:sz w:val="14"/>
        </w:rPr>
        <w:t>.</w:t>
      </w:r>
    </w:p>
    <w:p w14:paraId="3761899D" w14:textId="77777777" w:rsidR="00D52979" w:rsidRPr="009264B8" w:rsidRDefault="00D52979" w:rsidP="00D52979">
      <w:pPr>
        <w:rPr>
          <w:sz w:val="21"/>
          <w:szCs w:val="20"/>
        </w:rPr>
      </w:pPr>
      <w:r w:rsidRPr="009264B8">
        <w:rPr>
          <w:sz w:val="21"/>
          <w:szCs w:val="20"/>
        </w:rPr>
        <w:t xml:space="preserve">But I don’t. </w:t>
      </w:r>
    </w:p>
    <w:p w14:paraId="33E91072" w14:textId="77777777" w:rsidR="00D52979" w:rsidRPr="009264B8" w:rsidRDefault="00D52979" w:rsidP="00D52979">
      <w:pPr>
        <w:rPr>
          <w:sz w:val="14"/>
        </w:rPr>
      </w:pPr>
      <w:r w:rsidRPr="009264B8">
        <w:rPr>
          <w:sz w:val="14"/>
        </w:rPr>
        <w:t xml:space="preserve">I might fire off an email or donate money to a bail fund or germinate an idea for a discussion group, but eventually, </w:t>
      </w:r>
      <w:r w:rsidRPr="009264B8">
        <w:rPr>
          <w:rStyle w:val="TitleChar"/>
          <w:highlight w:val="cyan"/>
        </w:rPr>
        <w:t xml:space="preserve">the ecstasy </w:t>
      </w:r>
      <w:r w:rsidRPr="009264B8">
        <w:rPr>
          <w:rStyle w:val="Emphasis"/>
          <w:highlight w:val="cyan"/>
        </w:rPr>
        <w:t>fades</w:t>
      </w:r>
      <w:r w:rsidRPr="009264B8">
        <w:rPr>
          <w:rStyle w:val="TitleChar"/>
        </w:rPr>
        <w:t xml:space="preserve"> into the murmur of everyday life</w:t>
      </w:r>
      <w:r w:rsidRPr="009264B8">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0F28B90A" w14:textId="77777777" w:rsidR="00D52979" w:rsidRPr="009264B8" w:rsidRDefault="00D52979" w:rsidP="00D52979">
      <w:pPr>
        <w:rPr>
          <w:sz w:val="14"/>
        </w:rPr>
      </w:pPr>
      <w:r w:rsidRPr="009264B8">
        <w:rPr>
          <w:sz w:val="8"/>
          <w:szCs w:val="18"/>
        </w:rPr>
        <w:t>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w:t>
      </w:r>
      <w:r w:rsidRPr="009264B8">
        <w:rPr>
          <w:sz w:val="14"/>
        </w:rPr>
        <w:t xml:space="preserve">, </w:t>
      </w:r>
      <w:r w:rsidRPr="009264B8">
        <w:rPr>
          <w:rStyle w:val="TitleChar"/>
        </w:rPr>
        <w:t xml:space="preserve">whether and how we’re able to put our gestures into action has </w:t>
      </w:r>
      <w:r w:rsidRPr="009264B8">
        <w:rPr>
          <w:rStyle w:val="Emphasis"/>
        </w:rPr>
        <w:t>entirely</w:t>
      </w:r>
      <w:r w:rsidRPr="009264B8">
        <w:rPr>
          <w:rStyle w:val="TitleChar"/>
        </w:rPr>
        <w:t xml:space="preserve"> to do with our </w:t>
      </w:r>
      <w:r w:rsidRPr="009264B8">
        <w:rPr>
          <w:rStyle w:val="Emphasis"/>
          <w:highlight w:val="cyan"/>
        </w:rPr>
        <w:t>affective</w:t>
      </w:r>
      <w:r w:rsidRPr="009264B8">
        <w:rPr>
          <w:rStyle w:val="Emphasis"/>
        </w:rPr>
        <w:t xml:space="preserve"> </w:t>
      </w:r>
      <w:r w:rsidRPr="009264B8">
        <w:rPr>
          <w:rStyle w:val="Emphasis"/>
          <w:highlight w:val="cyan"/>
        </w:rPr>
        <w:t>disposition</w:t>
      </w:r>
      <w:r w:rsidRPr="009264B8">
        <w:rPr>
          <w:sz w:val="14"/>
        </w:rPr>
        <w:t xml:space="preserve">, </w:t>
      </w:r>
      <w:r w:rsidRPr="009264B8">
        <w:rPr>
          <w:rStyle w:val="TitleChar"/>
        </w:rPr>
        <w:t xml:space="preserve">with our ability to </w:t>
      </w:r>
      <w:r w:rsidRPr="009264B8">
        <w:rPr>
          <w:rStyle w:val="Emphasis"/>
        </w:rPr>
        <w:t>convert everyday feelings into political commitments</w:t>
      </w:r>
      <w:r w:rsidRPr="009264B8">
        <w:rPr>
          <w:sz w:val="14"/>
        </w:rPr>
        <w:t xml:space="preserve">. </w:t>
      </w:r>
    </w:p>
    <w:p w14:paraId="284F5D05" w14:textId="77777777" w:rsidR="00D52979" w:rsidRPr="009264B8" w:rsidRDefault="00D52979" w:rsidP="00D52979">
      <w:pPr>
        <w:rPr>
          <w:sz w:val="14"/>
        </w:rPr>
      </w:pPr>
      <w:r w:rsidRPr="009264B8">
        <w:rPr>
          <w:sz w:val="14"/>
        </w:rPr>
        <w:t xml:space="preserve">And </w:t>
      </w:r>
      <w:proofErr w:type="gramStart"/>
      <w:r w:rsidRPr="009264B8">
        <w:rPr>
          <w:sz w:val="14"/>
        </w:rPr>
        <w:t>so</w:t>
      </w:r>
      <w:proofErr w:type="gramEnd"/>
      <w:r w:rsidRPr="009264B8">
        <w:rPr>
          <w:sz w:val="14"/>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9264B8">
        <w:rPr>
          <w:rStyle w:val="TitleChar"/>
        </w:rPr>
        <w:t>blithely invoking possibility scholarship</w:t>
      </w:r>
      <w:r w:rsidRPr="009264B8">
        <w:rPr>
          <w:sz w:val="14"/>
        </w:rPr>
        <w:t xml:space="preserve"> (often that of Muñoz or Hartman), </w:t>
      </w:r>
      <w:r w:rsidRPr="009264B8">
        <w:rPr>
          <w:rStyle w:val="Emphasis"/>
        </w:rPr>
        <w:t>paves over</w:t>
      </w:r>
      <w:r w:rsidRPr="009264B8">
        <w:rPr>
          <w:rStyle w:val="TitleChar"/>
        </w:rPr>
        <w:t xml:space="preserve"> the difference between gesture and action</w:t>
      </w:r>
      <w:r w:rsidRPr="009264B8">
        <w:rPr>
          <w:sz w:val="14"/>
        </w:rPr>
        <w:t>.</w:t>
      </w:r>
    </w:p>
    <w:p w14:paraId="07B05EFD" w14:textId="77777777" w:rsidR="00D52979" w:rsidRPr="009264B8" w:rsidRDefault="00D52979" w:rsidP="00D52979">
      <w:pPr>
        <w:rPr>
          <w:sz w:val="14"/>
        </w:rPr>
      </w:pPr>
      <w:r w:rsidRPr="009264B8">
        <w:rPr>
          <w:rStyle w:val="TitleChar"/>
        </w:rPr>
        <w:t>This mode of scholarship</w:t>
      </w:r>
      <w:r w:rsidRPr="009264B8">
        <w:rPr>
          <w:sz w:val="14"/>
        </w:rPr>
        <w:t xml:space="preserve">, I contend, </w:t>
      </w:r>
      <w:r w:rsidRPr="009264B8">
        <w:rPr>
          <w:rStyle w:val="TitleChar"/>
        </w:rPr>
        <w:t xml:space="preserve">risks </w:t>
      </w:r>
      <w:r w:rsidRPr="009264B8">
        <w:rPr>
          <w:rStyle w:val="TitleChar"/>
          <w:highlight w:val="cyan"/>
        </w:rPr>
        <w:t>producing</w:t>
      </w:r>
      <w:r w:rsidRPr="009264B8">
        <w:rPr>
          <w:sz w:val="14"/>
        </w:rPr>
        <w:t xml:space="preserve"> the kind of the affect that Lauren Berlant terms </w:t>
      </w:r>
      <w:r w:rsidRPr="009264B8">
        <w:rPr>
          <w:rStyle w:val="Emphasis"/>
          <w:highlight w:val="cyan"/>
        </w:rPr>
        <w:t>cruel optimism</w:t>
      </w:r>
      <w:r w:rsidRPr="009264B8">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9264B8">
        <w:rPr>
          <w:rStyle w:val="TitleChar"/>
        </w:rPr>
        <w:t>despite its notional commitment to the future</w:t>
      </w:r>
      <w:r w:rsidRPr="009264B8">
        <w:rPr>
          <w:sz w:val="14"/>
        </w:rPr>
        <w:t xml:space="preserve">, </w:t>
      </w:r>
      <w:r w:rsidRPr="009264B8">
        <w:rPr>
          <w:rStyle w:val="TitleChar"/>
        </w:rPr>
        <w:t xml:space="preserve">the affect of possibility politics is </w:t>
      </w:r>
      <w:r w:rsidRPr="009264B8">
        <w:rPr>
          <w:rStyle w:val="Emphasis"/>
        </w:rPr>
        <w:t>inevitably</w:t>
      </w:r>
      <w:r w:rsidRPr="009264B8">
        <w:rPr>
          <w:rStyle w:val="TitleChar"/>
        </w:rPr>
        <w:t xml:space="preserve"> bound up with how one feels </w:t>
      </w:r>
      <w:r w:rsidRPr="009264B8">
        <w:rPr>
          <w:rStyle w:val="Emphasis"/>
        </w:rPr>
        <w:t>now</w:t>
      </w:r>
      <w:r w:rsidRPr="009264B8">
        <w:rPr>
          <w:sz w:val="14"/>
        </w:rPr>
        <w:t xml:space="preserve">. Inevitably, any critical maneuver will draw from and produce specific affects in those who make and read them; in the case of possibility politics, </w:t>
      </w:r>
      <w:r w:rsidRPr="009264B8">
        <w:rPr>
          <w:rStyle w:val="TitleChar"/>
        </w:rPr>
        <w:t xml:space="preserve">it isn’t just about the future we imagine but our </w:t>
      </w:r>
      <w:r w:rsidRPr="009264B8">
        <w:rPr>
          <w:rStyle w:val="TitleChar"/>
          <w:highlight w:val="cyan"/>
        </w:rPr>
        <w:t xml:space="preserve">disposition to the </w:t>
      </w:r>
      <w:r w:rsidRPr="009264B8">
        <w:rPr>
          <w:rStyle w:val="Emphasis"/>
          <w:highlight w:val="cyan"/>
        </w:rPr>
        <w:t>present</w:t>
      </w:r>
      <w:r w:rsidRPr="009264B8">
        <w:rPr>
          <w:sz w:val="14"/>
        </w:rPr>
        <w:t xml:space="preserve">, </w:t>
      </w:r>
      <w:r w:rsidRPr="009264B8">
        <w:rPr>
          <w:rStyle w:val="TitleChar"/>
        </w:rPr>
        <w:t xml:space="preserve">the way that dreams of possible worlds </w:t>
      </w:r>
      <w:r w:rsidRPr="009264B8">
        <w:rPr>
          <w:rStyle w:val="TitleChar"/>
          <w:highlight w:val="cyan"/>
        </w:rPr>
        <w:t xml:space="preserve">can </w:t>
      </w:r>
      <w:r w:rsidRPr="009264B8">
        <w:rPr>
          <w:rStyle w:val="Emphasis"/>
          <w:highlight w:val="cyan"/>
        </w:rPr>
        <w:t>soothe the psychic pain</w:t>
      </w:r>
      <w:r w:rsidRPr="009264B8">
        <w:rPr>
          <w:rStyle w:val="TitleChar"/>
        </w:rPr>
        <w:t xml:space="preserve"> of contemporary political violence</w:t>
      </w:r>
      <w:r w:rsidRPr="009264B8">
        <w:rPr>
          <w:sz w:val="14"/>
        </w:rPr>
        <w:t>. But—and this part is crucial—</w:t>
      </w:r>
      <w:r w:rsidRPr="009264B8">
        <w:rPr>
          <w:rStyle w:val="TitleChar"/>
        </w:rPr>
        <w:t>despite its power to energize</w:t>
      </w:r>
      <w:r w:rsidRPr="009264B8">
        <w:rPr>
          <w:sz w:val="14"/>
        </w:rPr>
        <w:t xml:space="preserve"> the writer and reader, </w:t>
      </w:r>
      <w:r w:rsidRPr="009264B8">
        <w:rPr>
          <w:rStyle w:val="TitleChar"/>
        </w:rPr>
        <w:t>to soothe the psychic pain of living in an ailing world</w:t>
      </w:r>
      <w:r w:rsidRPr="009264B8">
        <w:rPr>
          <w:sz w:val="14"/>
        </w:rPr>
        <w:t xml:space="preserve">, </w:t>
      </w:r>
      <w:r w:rsidRPr="009264B8">
        <w:rPr>
          <w:rStyle w:val="TitleChar"/>
        </w:rPr>
        <w:t xml:space="preserve">scholarly possibilities have </w:t>
      </w:r>
      <w:r w:rsidRPr="009264B8">
        <w:rPr>
          <w:rStyle w:val="Emphasis"/>
        </w:rPr>
        <w:t>no necessary relation</w:t>
      </w:r>
      <w:r w:rsidRPr="009264B8">
        <w:rPr>
          <w:rStyle w:val="TitleChar"/>
        </w:rPr>
        <w:t xml:space="preserve"> to future-oriented action</w:t>
      </w:r>
      <w:r w:rsidRPr="009264B8">
        <w:rPr>
          <w:sz w:val="14"/>
        </w:rPr>
        <w:t xml:space="preserve">. </w:t>
      </w:r>
      <w:r w:rsidRPr="009264B8">
        <w:rPr>
          <w:rStyle w:val="TitleChar"/>
        </w:rPr>
        <w:t xml:space="preserve">Gestures toward possibility </w:t>
      </w:r>
      <w:r w:rsidRPr="009264B8">
        <w:rPr>
          <w:rStyle w:val="Emphasis"/>
        </w:rPr>
        <w:t>do not</w:t>
      </w:r>
      <w:r w:rsidRPr="009264B8">
        <w:rPr>
          <w:sz w:val="14"/>
        </w:rPr>
        <w:t xml:space="preserve">, for instance, </w:t>
      </w:r>
      <w:r w:rsidRPr="009264B8">
        <w:rPr>
          <w:rStyle w:val="Emphasis"/>
        </w:rPr>
        <w:t>fix</w:t>
      </w:r>
      <w:r w:rsidRPr="009264B8">
        <w:rPr>
          <w:rStyle w:val="TitleChar"/>
        </w:rPr>
        <w:t xml:space="preserve"> the fact that</w:t>
      </w:r>
      <w:r w:rsidRPr="009264B8">
        <w:rPr>
          <w:sz w:val="14"/>
        </w:rPr>
        <w:t xml:space="preserve">, as sociologist Francesca Cancian has highlighted, </w:t>
      </w:r>
      <w:r w:rsidRPr="009264B8">
        <w:rPr>
          <w:rStyle w:val="TitleChar"/>
        </w:rPr>
        <w:t xml:space="preserve">to be a professional academic and committed activist are each </w:t>
      </w:r>
      <w:r w:rsidRPr="009264B8">
        <w:rPr>
          <w:rStyle w:val="Emphasis"/>
        </w:rPr>
        <w:t>so demanding</w:t>
      </w:r>
      <w:r w:rsidRPr="009264B8">
        <w:rPr>
          <w:rStyle w:val="TitleChar"/>
        </w:rPr>
        <w:t xml:space="preserve"> as to </w:t>
      </w:r>
      <w:r w:rsidRPr="009264B8">
        <w:rPr>
          <w:rStyle w:val="Emphasis"/>
        </w:rPr>
        <w:t>preclude one another</w:t>
      </w:r>
      <w:r w:rsidRPr="009264B8">
        <w:rPr>
          <w:sz w:val="14"/>
        </w:rPr>
        <w:t xml:space="preserve">.18 </w:t>
      </w:r>
    </w:p>
    <w:p w14:paraId="1438BF0B" w14:textId="77777777" w:rsidR="00D52979" w:rsidRPr="009264B8" w:rsidRDefault="00D52979" w:rsidP="00D52979">
      <w:pPr>
        <w:rPr>
          <w:sz w:val="14"/>
        </w:rPr>
      </w:pPr>
      <w:r w:rsidRPr="009264B8">
        <w:rPr>
          <w:sz w:val="14"/>
        </w:rPr>
        <w:t xml:space="preserve">Now, we might tell ourselves, it’s hardly fair to think of theory in the same way we think about concrete action like community agriculture, wealth redistribution, or eviction disruption. </w:t>
      </w:r>
      <w:r w:rsidRPr="009264B8">
        <w:rPr>
          <w:rStyle w:val="TitleChar"/>
        </w:rPr>
        <w:t>Theory</w:t>
      </w:r>
      <w:r w:rsidRPr="009264B8">
        <w:rPr>
          <w:sz w:val="14"/>
        </w:rPr>
        <w:t xml:space="preserve">, we know so well and are so happy to explain, </w:t>
      </w:r>
      <w:r w:rsidRPr="009264B8">
        <w:rPr>
          <w:rStyle w:val="TitleChar"/>
        </w:rPr>
        <w:t xml:space="preserve">belongs in a dialectic with </w:t>
      </w:r>
      <w:r w:rsidRPr="009264B8">
        <w:rPr>
          <w:rStyle w:val="TitleChar"/>
          <w:highlight w:val="cyan"/>
        </w:rPr>
        <w:t>action</w:t>
      </w:r>
      <w:r w:rsidRPr="009264B8">
        <w:rPr>
          <w:sz w:val="14"/>
        </w:rPr>
        <w:t xml:space="preserve">; theory’s purpose is to offer provocations rather than engage in concrete solution-making, and it demands non-instrumentalized thinking to do so.19 But we shouldn’t forget </w:t>
      </w:r>
      <w:r w:rsidRPr="009264B8">
        <w:rPr>
          <w:rStyle w:val="TitleChar"/>
        </w:rPr>
        <w:t>that</w:t>
      </w:r>
      <w:r w:rsidRPr="009264B8">
        <w:rPr>
          <w:sz w:val="14"/>
        </w:rPr>
        <w:t xml:space="preserve"> dialectic </w:t>
      </w:r>
      <w:r w:rsidRPr="009264B8">
        <w:rPr>
          <w:rStyle w:val="TitleChar"/>
          <w:highlight w:val="cyan"/>
        </w:rPr>
        <w:t>demands moving between theory and action</w:t>
      </w:r>
      <w:r w:rsidRPr="009264B8">
        <w:rPr>
          <w:sz w:val="14"/>
          <w:highlight w:val="cyan"/>
        </w:rPr>
        <w:t xml:space="preserve">, </w:t>
      </w:r>
      <w:r w:rsidRPr="009264B8">
        <w:rPr>
          <w:rStyle w:val="TitleChar"/>
          <w:highlight w:val="cyan"/>
        </w:rPr>
        <w:t xml:space="preserve">not simply </w:t>
      </w:r>
      <w:r w:rsidRPr="009264B8">
        <w:rPr>
          <w:rStyle w:val="Emphasis"/>
          <w:highlight w:val="cyan"/>
        </w:rPr>
        <w:t>flinging possibilities into a void</w:t>
      </w:r>
      <w:r w:rsidRPr="009264B8">
        <w:rPr>
          <w:rStyle w:val="TitleChar"/>
          <w:highlight w:val="cyan"/>
        </w:rPr>
        <w:t xml:space="preserve"> and </w:t>
      </w:r>
      <w:r w:rsidRPr="009264B8">
        <w:rPr>
          <w:rStyle w:val="Emphasis"/>
          <w:highlight w:val="cyan"/>
        </w:rPr>
        <w:t>hoping something will happen</w:t>
      </w:r>
      <w:r w:rsidRPr="009264B8">
        <w:rPr>
          <w:sz w:val="14"/>
          <w:highlight w:val="cyan"/>
        </w:rPr>
        <w:t>.</w:t>
      </w:r>
      <w:r w:rsidRPr="009264B8">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9264B8">
        <w:rPr>
          <w:rStyle w:val="TitleChar"/>
        </w:rPr>
        <w:t xml:space="preserve">if </w:t>
      </w:r>
      <w:r w:rsidRPr="009264B8">
        <w:rPr>
          <w:rStyle w:val="TitleChar"/>
          <w:highlight w:val="cyan"/>
        </w:rPr>
        <w:t>critique</w:t>
      </w:r>
      <w:r w:rsidRPr="009264B8">
        <w:rPr>
          <w:rStyle w:val="TitleChar"/>
        </w:rPr>
        <w:t xml:space="preserve"> </w:t>
      </w:r>
      <w:r w:rsidRPr="009264B8">
        <w:rPr>
          <w:rStyle w:val="TitleChar"/>
          <w:highlight w:val="cyan"/>
        </w:rPr>
        <w:t>only</w:t>
      </w:r>
      <w:r w:rsidRPr="009264B8">
        <w:rPr>
          <w:rStyle w:val="TitleChar"/>
        </w:rPr>
        <w:t xml:space="preserve"> produces hypothetical possibility and inebriated hope</w:t>
      </w:r>
      <w:r w:rsidRPr="009264B8">
        <w:rPr>
          <w:sz w:val="14"/>
        </w:rPr>
        <w:t xml:space="preserve">, then </w:t>
      </w:r>
      <w:r w:rsidRPr="009264B8">
        <w:rPr>
          <w:rStyle w:val="TitleChar"/>
          <w:highlight w:val="cyan"/>
        </w:rPr>
        <w:t xml:space="preserve">it isn’t </w:t>
      </w:r>
      <w:r w:rsidRPr="009264B8">
        <w:rPr>
          <w:rStyle w:val="Emphasis"/>
          <w:highlight w:val="cyan"/>
        </w:rPr>
        <w:t>praxis</w:t>
      </w:r>
      <w:r w:rsidRPr="009264B8">
        <w:rPr>
          <w:sz w:val="14"/>
        </w:rPr>
        <w:t>—</w:t>
      </w:r>
      <w:r w:rsidRPr="009264B8">
        <w:rPr>
          <w:rStyle w:val="TitleChar"/>
        </w:rPr>
        <w:t xml:space="preserve">it’s </w:t>
      </w:r>
      <w:r w:rsidRPr="009264B8">
        <w:rPr>
          <w:rStyle w:val="Emphasis"/>
          <w:highlight w:val="cyan"/>
        </w:rPr>
        <w:t>escapism</w:t>
      </w:r>
      <w:r w:rsidRPr="009264B8">
        <w:rPr>
          <w:sz w:val="14"/>
        </w:rPr>
        <w:t>.</w:t>
      </w:r>
    </w:p>
    <w:p w14:paraId="6005C623" w14:textId="77777777" w:rsidR="00D52979" w:rsidRPr="009264B8" w:rsidRDefault="00D52979" w:rsidP="00D52979">
      <w:pPr>
        <w:rPr>
          <w:sz w:val="14"/>
        </w:rPr>
      </w:pPr>
      <w:r w:rsidRPr="009264B8">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588F0EF2" w14:textId="77777777" w:rsidR="00D52979" w:rsidRPr="009264B8" w:rsidRDefault="00D52979" w:rsidP="00D52979">
      <w:pPr>
        <w:rPr>
          <w:sz w:val="14"/>
        </w:rPr>
      </w:pPr>
      <w:r w:rsidRPr="009264B8">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033D38C7" w14:textId="77777777" w:rsidR="00D52979" w:rsidRPr="009264B8" w:rsidRDefault="00D52979" w:rsidP="00D52979">
      <w:pPr>
        <w:rPr>
          <w:sz w:val="14"/>
        </w:rPr>
      </w:pPr>
      <w:r w:rsidRPr="009264B8">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5EB7DC1E" w14:textId="77777777" w:rsidR="00D52979" w:rsidRPr="009264B8" w:rsidRDefault="00D52979" w:rsidP="00D52979">
      <w:pPr>
        <w:rPr>
          <w:sz w:val="14"/>
        </w:rPr>
      </w:pPr>
      <w:r w:rsidRPr="009264B8">
        <w:rPr>
          <w:sz w:val="14"/>
        </w:rPr>
        <w:t xml:space="preserve">Indeed, Hartman is wary even of consolation, as an </w:t>
      </w:r>
      <w:proofErr w:type="gramStart"/>
      <w:r w:rsidRPr="009264B8">
        <w:rPr>
          <w:sz w:val="14"/>
        </w:rPr>
        <w:t>affect</w:t>
      </w:r>
      <w:proofErr w:type="gramEnd"/>
      <w:r w:rsidRPr="009264B8">
        <w:rPr>
          <w:sz w:val="14"/>
        </w:rPr>
        <w:t xml:space="preserve">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w:t>
      </w:r>
      <w:proofErr w:type="gramStart"/>
      <w:r w:rsidRPr="009264B8">
        <w:rPr>
          <w:sz w:val="14"/>
        </w:rPr>
        <w:t>so</w:t>
      </w:r>
      <w:proofErr w:type="gramEnd"/>
      <w:r w:rsidRPr="009264B8">
        <w:rPr>
          <w:sz w:val="14"/>
        </w:rPr>
        <w:t xml:space="preserve"> from the vantage of 2007–8, critical fabulation emerged as one imperfect experiment in a long endeavor to narrate slavery’s afterlife—bold, certainly, but certainly not vouchsafed in its attempt to “pr[y] open the dead book.”32 </w:t>
      </w:r>
    </w:p>
    <w:p w14:paraId="4E846316" w14:textId="77777777" w:rsidR="00D52979" w:rsidRPr="009264B8" w:rsidRDefault="00D52979" w:rsidP="00D52979">
      <w:pPr>
        <w:rPr>
          <w:sz w:val="14"/>
        </w:rPr>
      </w:pPr>
      <w:r w:rsidRPr="009264B8">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47DA1AF5" w14:textId="77777777" w:rsidR="00D52979" w:rsidRPr="009264B8" w:rsidRDefault="00D52979" w:rsidP="00D52979">
      <w:pPr>
        <w:rPr>
          <w:sz w:val="14"/>
        </w:rPr>
      </w:pPr>
      <w:r w:rsidRPr="009264B8">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9264B8">
        <w:rPr>
          <w:rStyle w:val="TitleChar"/>
        </w:rPr>
        <w:t xml:space="preserve">This sort of </w:t>
      </w:r>
      <w:r w:rsidRPr="009264B8">
        <w:rPr>
          <w:rStyle w:val="TitleChar"/>
          <w:highlight w:val="cyan"/>
        </w:rPr>
        <w:t xml:space="preserve">scholarship </w:t>
      </w:r>
      <w:r w:rsidRPr="009264B8">
        <w:rPr>
          <w:rStyle w:val="Emphasis"/>
          <w:highlight w:val="cyan"/>
        </w:rPr>
        <w:t>entwines</w:t>
      </w:r>
      <w:r w:rsidRPr="009264B8">
        <w:rPr>
          <w:rStyle w:val="TitleChar"/>
          <w:highlight w:val="cyan"/>
        </w:rPr>
        <w:t xml:space="preserve"> scholarship with acts of resistance</w:t>
      </w:r>
      <w:r w:rsidRPr="009264B8">
        <w:rPr>
          <w:sz w:val="14"/>
        </w:rPr>
        <w:t>—</w:t>
      </w:r>
      <w:r w:rsidRPr="009264B8">
        <w:rPr>
          <w:rStyle w:val="TitleChar"/>
        </w:rPr>
        <w:t>things might seem horrible</w:t>
      </w:r>
      <w:r w:rsidRPr="009264B8">
        <w:rPr>
          <w:sz w:val="14"/>
        </w:rPr>
        <w:t xml:space="preserve">, </w:t>
      </w:r>
      <w:r w:rsidRPr="009264B8">
        <w:rPr>
          <w:rStyle w:val="TitleChar"/>
        </w:rPr>
        <w:t xml:space="preserve">but </w:t>
      </w:r>
      <w:r w:rsidRPr="009264B8">
        <w:rPr>
          <w:rStyle w:val="TitleChar"/>
          <w:highlight w:val="cyan"/>
        </w:rPr>
        <w:t>the act of care/imagining-otherwise</w:t>
      </w:r>
      <w:r w:rsidRPr="009264B8">
        <w:rPr>
          <w:sz w:val="8"/>
          <w:szCs w:val="6"/>
        </w:rPr>
        <w:t>/resistance</w:t>
      </w:r>
      <w:r w:rsidRPr="009264B8">
        <w:rPr>
          <w:sz w:val="2"/>
          <w:szCs w:val="2"/>
        </w:rPr>
        <w:t xml:space="preserve"> </w:t>
      </w:r>
      <w:r w:rsidRPr="009264B8">
        <w:rPr>
          <w:sz w:val="10"/>
          <w:szCs w:val="8"/>
        </w:rPr>
        <w:t xml:space="preserve">that is writing itself will save </w:t>
      </w:r>
      <w:proofErr w:type="gramStart"/>
      <w:r w:rsidRPr="009264B8">
        <w:rPr>
          <w:sz w:val="10"/>
          <w:szCs w:val="8"/>
        </w:rPr>
        <w:t>us!—</w:t>
      </w:r>
      <w:proofErr w:type="gramEnd"/>
      <w:r w:rsidRPr="009264B8">
        <w:rPr>
          <w:sz w:val="10"/>
          <w:szCs w:val="8"/>
        </w:rPr>
        <w:t>but</w:t>
      </w:r>
      <w:r w:rsidRPr="009264B8">
        <w:rPr>
          <w:rStyle w:val="TitleChar"/>
          <w:sz w:val="6"/>
          <w:szCs w:val="8"/>
        </w:rPr>
        <w:t xml:space="preserve"> </w:t>
      </w:r>
      <w:r w:rsidRPr="009264B8">
        <w:rPr>
          <w:rStyle w:val="TitleChar"/>
          <w:highlight w:val="cyan"/>
        </w:rPr>
        <w:t>doing so</w:t>
      </w:r>
      <w:r w:rsidRPr="009264B8">
        <w:rPr>
          <w:sz w:val="14"/>
          <w:highlight w:val="cyan"/>
        </w:rPr>
        <w:t>,</w:t>
      </w:r>
      <w:r w:rsidRPr="009264B8">
        <w:rPr>
          <w:sz w:val="14"/>
        </w:rPr>
        <w:t xml:space="preserve"> to me, </w:t>
      </w:r>
      <w:r w:rsidRPr="009264B8">
        <w:rPr>
          <w:rStyle w:val="TitleChar"/>
          <w:highlight w:val="cyan"/>
        </w:rPr>
        <w:t>seems</w:t>
      </w:r>
      <w:r w:rsidRPr="009264B8">
        <w:rPr>
          <w:rStyle w:val="TitleChar"/>
        </w:rPr>
        <w:t xml:space="preserve"> </w:t>
      </w:r>
      <w:r w:rsidRPr="009264B8">
        <w:rPr>
          <w:rStyle w:val="Emphasis"/>
          <w:highlight w:val="cyan"/>
        </w:rPr>
        <w:t>conveniently nonspecific</w:t>
      </w:r>
      <w:r w:rsidRPr="009264B8">
        <w:rPr>
          <w:rStyle w:val="TitleChar"/>
        </w:rPr>
        <w:t xml:space="preserve"> when it comes to political action</w:t>
      </w:r>
      <w:r w:rsidRPr="009264B8">
        <w:rPr>
          <w:sz w:val="14"/>
        </w:rPr>
        <w:t xml:space="preserve">. </w:t>
      </w:r>
      <w:r w:rsidRPr="009264B8">
        <w:rPr>
          <w:rStyle w:val="TitleChar"/>
        </w:rPr>
        <w:t xml:space="preserve">It runs the risk of </w:t>
      </w:r>
      <w:r w:rsidRPr="009264B8">
        <w:rPr>
          <w:rStyle w:val="TitleChar"/>
          <w:highlight w:val="cyan"/>
        </w:rPr>
        <w:t>making suffering an</w:t>
      </w:r>
      <w:r w:rsidRPr="009264B8">
        <w:rPr>
          <w:rStyle w:val="TitleChar"/>
        </w:rPr>
        <w:t xml:space="preserve"> </w:t>
      </w:r>
      <w:r w:rsidRPr="009264B8">
        <w:rPr>
          <w:rStyle w:val="Emphasis"/>
          <w:highlight w:val="cyan"/>
        </w:rPr>
        <w:t>affective backdrop</w:t>
      </w:r>
      <w:r w:rsidRPr="009264B8">
        <w:rPr>
          <w:sz w:val="14"/>
        </w:rPr>
        <w:t xml:space="preserve">, </w:t>
      </w:r>
      <w:r w:rsidRPr="009264B8">
        <w:rPr>
          <w:rStyle w:val="TitleChar"/>
        </w:rPr>
        <w:t xml:space="preserve">easily redeemed </w:t>
      </w:r>
      <w:r w:rsidRPr="009264B8">
        <w:rPr>
          <w:rStyle w:val="TitleChar"/>
          <w:highlight w:val="cyan"/>
        </w:rPr>
        <w:t>by</w:t>
      </w:r>
      <w:r w:rsidRPr="009264B8">
        <w:rPr>
          <w:rStyle w:val="TitleChar"/>
        </w:rPr>
        <w:t xml:space="preserve"> the promise we can build a different world merely by </w:t>
      </w:r>
      <w:r w:rsidRPr="009264B8">
        <w:rPr>
          <w:rStyle w:val="Emphasis"/>
          <w:highlight w:val="cyan"/>
        </w:rPr>
        <w:t>doing what we’re already doing</w:t>
      </w:r>
      <w:r w:rsidRPr="009264B8">
        <w:rPr>
          <w:sz w:val="14"/>
        </w:rPr>
        <w:t xml:space="preserve">. </w:t>
      </w:r>
      <w:r w:rsidRPr="009264B8">
        <w:rPr>
          <w:rStyle w:val="TitleChar"/>
        </w:rPr>
        <w:t xml:space="preserve">The reader can be engulfed in </w:t>
      </w:r>
      <w:r w:rsidRPr="009264B8">
        <w:rPr>
          <w:rStyle w:val="Emphasis"/>
        </w:rPr>
        <w:t>vaporous hope</w:t>
      </w:r>
      <w:r w:rsidRPr="009264B8">
        <w:rPr>
          <w:sz w:val="14"/>
        </w:rPr>
        <w:t xml:space="preserve">, </w:t>
      </w:r>
      <w:r w:rsidRPr="009264B8">
        <w:rPr>
          <w:rStyle w:val="TitleChar"/>
        </w:rPr>
        <w:t>a sense that they can make the world better</w:t>
      </w:r>
      <w:r w:rsidRPr="009264B8">
        <w:rPr>
          <w:sz w:val="14"/>
        </w:rPr>
        <w:t xml:space="preserve">, that in fact the world will get better, </w:t>
      </w:r>
      <w:r w:rsidRPr="009264B8">
        <w:rPr>
          <w:rStyle w:val="TitleChar"/>
          <w:highlight w:val="cyan"/>
        </w:rPr>
        <w:t xml:space="preserve">just by </w:t>
      </w:r>
      <w:r w:rsidRPr="009264B8">
        <w:rPr>
          <w:rStyle w:val="Emphasis"/>
          <w:highlight w:val="cyan"/>
        </w:rPr>
        <w:t>reading</w:t>
      </w:r>
      <w:r w:rsidRPr="009264B8">
        <w:rPr>
          <w:sz w:val="14"/>
        </w:rPr>
        <w:t xml:space="preserve"> this book. Possibility politics doesn’t necessarily push readers toward action so much as help them to get out of bed each morning.</w:t>
      </w:r>
    </w:p>
    <w:p w14:paraId="15490C49" w14:textId="77777777" w:rsidR="00D52979" w:rsidRPr="009264B8" w:rsidRDefault="00D52979" w:rsidP="00D52979">
      <w:pPr>
        <w:rPr>
          <w:sz w:val="14"/>
        </w:rPr>
      </w:pPr>
      <w:r w:rsidRPr="009264B8">
        <w:rPr>
          <w:sz w:val="14"/>
        </w:rPr>
        <w:t xml:space="preserve">It’s hard to sneer at this. Who among us (and by </w:t>
      </w:r>
      <w:proofErr w:type="gramStart"/>
      <w:r w:rsidRPr="009264B8">
        <w:rPr>
          <w:sz w:val="14"/>
        </w:rPr>
        <w:t>us</w:t>
      </w:r>
      <w:proofErr w:type="gramEnd"/>
      <w:r w:rsidRPr="009264B8">
        <w:rPr>
          <w:sz w:val="14"/>
        </w:rPr>
        <w:t xml:space="preserve"> I mean the quite narrow category of person holding or with a path to holding an advanced degree) doesn’t need to be </w:t>
      </w:r>
      <w:proofErr w:type="gramStart"/>
      <w:r w:rsidRPr="009264B8">
        <w:rPr>
          <w:sz w:val="14"/>
        </w:rPr>
        <w:t>helped out</w:t>
      </w:r>
      <w:proofErr w:type="gramEnd"/>
      <w:r w:rsidRPr="009264B8">
        <w:rPr>
          <w:sz w:val="14"/>
        </w:rPr>
        <w:t xml:space="preserve"> of bed? But simultaneously, that’s just what it takes to be an ethical actor in a difficult world, not an </w:t>
      </w:r>
      <w:proofErr w:type="gramStart"/>
      <w:r w:rsidRPr="009264B8">
        <w:rPr>
          <w:sz w:val="14"/>
        </w:rPr>
        <w:t>end in itself</w:t>
      </w:r>
      <w:proofErr w:type="gramEnd"/>
      <w:r w:rsidRPr="009264B8">
        <w:rPr>
          <w:sz w:val="14"/>
        </w:rPr>
        <w:t xml:space="preserve">. This is why </w:t>
      </w:r>
      <w:r w:rsidRPr="009264B8">
        <w:rPr>
          <w:rStyle w:val="TitleChar"/>
          <w:highlight w:val="cyan"/>
        </w:rPr>
        <w:t xml:space="preserve">the </w:t>
      </w:r>
      <w:r w:rsidRPr="009264B8">
        <w:rPr>
          <w:rStyle w:val="Emphasis"/>
          <w:highlight w:val="cyan"/>
        </w:rPr>
        <w:t>danger</w:t>
      </w:r>
      <w:r w:rsidRPr="009264B8">
        <w:rPr>
          <w:rStyle w:val="TitleChar"/>
        </w:rPr>
        <w:t xml:space="preserve"> of possibility </w:t>
      </w:r>
      <w:r w:rsidRPr="009264B8">
        <w:rPr>
          <w:rStyle w:val="TitleChar"/>
          <w:highlight w:val="cyan"/>
        </w:rPr>
        <w:t>is</w:t>
      </w:r>
      <w:r w:rsidRPr="009264B8">
        <w:rPr>
          <w:rStyle w:val="TitleChar"/>
        </w:rPr>
        <w:t xml:space="preserve"> precisely its empowering claim</w:t>
      </w:r>
      <w:r w:rsidRPr="009264B8">
        <w:rPr>
          <w:sz w:val="14"/>
        </w:rPr>
        <w:t xml:space="preserve">, </w:t>
      </w:r>
      <w:r w:rsidRPr="009264B8">
        <w:rPr>
          <w:rStyle w:val="TitleChar"/>
          <w:highlight w:val="cyan"/>
        </w:rPr>
        <w:t xml:space="preserve">its ability to let us feel that we’re </w:t>
      </w:r>
      <w:r w:rsidRPr="009264B8">
        <w:rPr>
          <w:rStyle w:val="Emphasis"/>
          <w:highlight w:val="cyan"/>
        </w:rPr>
        <w:t>doing the work</w:t>
      </w:r>
      <w:r w:rsidRPr="009264B8">
        <w:rPr>
          <w:rStyle w:val="TitleChar"/>
          <w:highlight w:val="cyan"/>
        </w:rPr>
        <w:t xml:space="preserve"> when</w:t>
      </w:r>
      <w:r w:rsidRPr="009264B8">
        <w:rPr>
          <w:rStyle w:val="TitleChar"/>
        </w:rPr>
        <w:t xml:space="preserve"> the most </w:t>
      </w:r>
      <w:r w:rsidRPr="009264B8">
        <w:rPr>
          <w:rStyle w:val="TitleChar"/>
          <w:highlight w:val="cyan"/>
        </w:rPr>
        <w:t>we’re</w:t>
      </w:r>
      <w:r w:rsidRPr="009264B8">
        <w:rPr>
          <w:rStyle w:val="TitleChar"/>
        </w:rPr>
        <w:t xml:space="preserve"> doing</w:t>
      </w:r>
      <w:r w:rsidRPr="009264B8">
        <w:rPr>
          <w:sz w:val="14"/>
        </w:rPr>
        <w:t xml:space="preserve"> (in that moment, anyway) </w:t>
      </w:r>
      <w:r w:rsidRPr="009264B8">
        <w:rPr>
          <w:rStyle w:val="TitleChar"/>
        </w:rPr>
        <w:t xml:space="preserve">is </w:t>
      </w:r>
      <w:r w:rsidRPr="009264B8">
        <w:rPr>
          <w:rStyle w:val="Emphasis"/>
          <w:highlight w:val="cyan"/>
        </w:rPr>
        <w:t>reading</w:t>
      </w:r>
      <w:r w:rsidRPr="009264B8">
        <w:rPr>
          <w:rStyle w:val="TitleChar"/>
          <w:highlight w:val="cyan"/>
        </w:rPr>
        <w:t xml:space="preserve"> or </w:t>
      </w:r>
      <w:r w:rsidRPr="009264B8">
        <w:rPr>
          <w:rStyle w:val="Emphasis"/>
          <w:highlight w:val="cyan"/>
        </w:rPr>
        <w:t>writing</w:t>
      </w:r>
      <w:r w:rsidRPr="009264B8">
        <w:rPr>
          <w:sz w:val="14"/>
        </w:rPr>
        <w:t xml:space="preserve">. I don’t mean this as indulgent self-flagellation or crocodile tears about ivory tower intellectualism. It’s merely a statement of fact: </w:t>
      </w:r>
      <w:r w:rsidRPr="009264B8">
        <w:rPr>
          <w:rStyle w:val="TitleChar"/>
          <w:highlight w:val="cyan"/>
        </w:rPr>
        <w:t>more</w:t>
      </w:r>
      <w:r w:rsidRPr="009264B8">
        <w:rPr>
          <w:rStyle w:val="TitleChar"/>
        </w:rPr>
        <w:t xml:space="preserve"> </w:t>
      </w:r>
      <w:r w:rsidRPr="009264B8">
        <w:rPr>
          <w:rStyle w:val="Emphasis"/>
          <w:highlight w:val="cyan"/>
        </w:rPr>
        <w:t>gestures</w:t>
      </w:r>
      <w:r w:rsidRPr="009264B8">
        <w:rPr>
          <w:rStyle w:val="TitleChar"/>
        </w:rPr>
        <w:t xml:space="preserve"> to possibility </w:t>
      </w:r>
      <w:r w:rsidRPr="009264B8">
        <w:rPr>
          <w:rStyle w:val="TitleChar"/>
          <w:highlight w:val="cyan"/>
        </w:rPr>
        <w:t>do not</w:t>
      </w:r>
      <w:r w:rsidRPr="009264B8">
        <w:rPr>
          <w:rStyle w:val="TitleChar"/>
        </w:rPr>
        <w:t xml:space="preserve"> necessarily </w:t>
      </w:r>
      <w:r w:rsidRPr="009264B8">
        <w:rPr>
          <w:rStyle w:val="TitleChar"/>
          <w:highlight w:val="cyan"/>
        </w:rPr>
        <w:t xml:space="preserve">lead to more </w:t>
      </w:r>
      <w:r w:rsidRPr="009264B8">
        <w:rPr>
          <w:rStyle w:val="Emphasis"/>
          <w:highlight w:val="cyan"/>
        </w:rPr>
        <w:t>action</w:t>
      </w:r>
      <w:r w:rsidRPr="009264B8">
        <w:rPr>
          <w:sz w:val="14"/>
        </w:rPr>
        <w:t xml:space="preserve">. </w:t>
      </w:r>
    </w:p>
    <w:p w14:paraId="37A9B9B8" w14:textId="77777777" w:rsidR="004F49F2" w:rsidRPr="00CF5CFE" w:rsidRDefault="004F49F2" w:rsidP="004F49F2">
      <w:pPr>
        <w:pStyle w:val="Heading4"/>
        <w:rPr>
          <w:rFonts w:ascii="Georgia Pro" w:hAnsi="Georgia Pro"/>
        </w:rPr>
      </w:pPr>
      <w:r w:rsidRPr="00CF5CFE">
        <w:rPr>
          <w:rFonts w:ascii="Georgia Pro" w:hAnsi="Georgia Pro"/>
        </w:rPr>
        <w:t xml:space="preserve">Abolition is a ‘ruse of emancipation’ that reify a violent, antiblack episteme that makes carceral institutions inevitable </w:t>
      </w:r>
    </w:p>
    <w:p w14:paraId="054697CC" w14:textId="77777777" w:rsidR="004F49F2" w:rsidRPr="00CF5CFE" w:rsidRDefault="004F49F2" w:rsidP="004F49F2">
      <w:pPr>
        <w:rPr>
          <w:rFonts w:ascii="Georgia Pro" w:hAnsi="Georgia Pro"/>
        </w:rPr>
      </w:pPr>
      <w:r w:rsidRPr="00CF5CFE">
        <w:rPr>
          <w:rFonts w:ascii="Georgia Pro" w:hAnsi="Georgia Pro"/>
        </w:rPr>
        <w:t xml:space="preserve">Patrick </w:t>
      </w:r>
      <w:r w:rsidRPr="00CF5CFE">
        <w:rPr>
          <w:rStyle w:val="Style13ptBold"/>
          <w:rFonts w:ascii="Georgia Pro" w:hAnsi="Georgia Pro"/>
        </w:rPr>
        <w:t>Teed ‘23</w:t>
      </w:r>
      <w:r w:rsidRPr="00CF5CFE">
        <w:rPr>
          <w:rFonts w:ascii="Georgia Pro" w:hAnsi="Georgia Pro"/>
        </w:rPr>
        <w:t xml:space="preserve">, PhD candidate in York University’s Graduate Program in Social and Political Thought, “Whiter Abolition?”, Differences, Volume 34, Number 2, doi:10.1215/10407391-10713805, September 2023, DMurph </w:t>
      </w:r>
    </w:p>
    <w:p w14:paraId="003A1952" w14:textId="77777777" w:rsidR="004F49F2" w:rsidRPr="00CF5CFE" w:rsidRDefault="004F49F2" w:rsidP="004F49F2">
      <w:pPr>
        <w:rPr>
          <w:rFonts w:ascii="Georgia Pro" w:hAnsi="Georgia Pro"/>
          <w:sz w:val="16"/>
        </w:rPr>
      </w:pPr>
      <w:r w:rsidRPr="00CF5CFE">
        <w:rPr>
          <w:rStyle w:val="StyleUnderline"/>
          <w:rFonts w:ascii="Georgia Pro" w:hAnsi="Georgia Pro"/>
        </w:rPr>
        <w:t xml:space="preserve">What is the future of </w:t>
      </w:r>
      <w:r w:rsidRPr="00CF5CFE">
        <w:rPr>
          <w:rStyle w:val="Emphasis"/>
          <w:rFonts w:ascii="Georgia Pro" w:hAnsi="Georgia Pro"/>
        </w:rPr>
        <w:t>abolition</w:t>
      </w:r>
      <w:r w:rsidRPr="00CF5CFE">
        <w:rPr>
          <w:rStyle w:val="StyleUnderline"/>
          <w:rFonts w:ascii="Georgia Pro" w:hAnsi="Georgia Pro"/>
        </w:rPr>
        <w:t>?</w:t>
      </w:r>
      <w:r w:rsidRPr="00CF5CFE">
        <w:rPr>
          <w:rFonts w:ascii="Georgia Pro" w:hAnsi="Georgia Pro"/>
          <w:sz w:val="16"/>
        </w:rPr>
        <w:t xml:space="preserve"> To what place or state can we expect its travel? Whither is it bound? Thinking over the past two and a half years and the </w:t>
      </w:r>
      <w:r w:rsidRPr="00CF5CFE">
        <w:rPr>
          <w:rStyle w:val="StyleUnderline"/>
          <w:rFonts w:ascii="Georgia Pro" w:hAnsi="Georgia Pro"/>
        </w:rPr>
        <w:t xml:space="preserve">so-called global reckoning with antiblackness that </w:t>
      </w:r>
      <w:r w:rsidRPr="00CF5CFE">
        <w:rPr>
          <w:rFonts w:ascii="Georgia Pro" w:hAnsi="Georgia Pro"/>
          <w:sz w:val="16"/>
        </w:rPr>
        <w:t>emerged in the wake of George Floyd’s summary execution, it appears that the future of this movement is bright. In the weeks following Floyd’s death, multiple op-eds were written in media outlets as prominent as the New York Time</w:t>
      </w:r>
      <w:r w:rsidRPr="00CF5CFE">
        <w:rPr>
          <w:rStyle w:val="StyleUnderline"/>
          <w:rFonts w:ascii="Georgia Pro" w:hAnsi="Georgia Pro"/>
        </w:rPr>
        <w:t>s</w:t>
      </w:r>
      <w:r w:rsidRPr="00CF5CFE">
        <w:rPr>
          <w:rFonts w:ascii="Georgia Pro" w:hAnsi="Georgia Pro"/>
          <w:sz w:val="16"/>
        </w:rPr>
        <w:t xml:space="preserve"> (Foner; Kaba), panels of activists and academics alike discussed defunding the police on national news networks, and social media influencers shared never-ending reading lists about how to better understand and fight for racial justic</w:t>
      </w:r>
      <w:r w:rsidRPr="00CF5CFE">
        <w:rPr>
          <w:rStyle w:val="StyleUnderline"/>
          <w:rFonts w:ascii="Georgia Pro" w:hAnsi="Georgia Pro"/>
        </w:rPr>
        <w:t>e</w:t>
      </w:r>
      <w:r w:rsidRPr="00CF5CFE">
        <w:rPr>
          <w:rFonts w:ascii="Georgia Pro" w:hAnsi="Georgia Pro"/>
          <w:sz w:val="16"/>
        </w:rPr>
        <w:t xml:space="preserve">. Within this context, </w:t>
      </w:r>
      <w:r w:rsidRPr="00CF5CFE">
        <w:rPr>
          <w:rStyle w:val="Emphasis"/>
          <w:rFonts w:ascii="Georgia Pro" w:hAnsi="Georgia Pro"/>
          <w:highlight w:val="cyan"/>
        </w:rPr>
        <w:t xml:space="preserve">abolition became </w:t>
      </w:r>
      <w:r w:rsidRPr="00CF5CFE">
        <w:rPr>
          <w:rStyle w:val="Emphasis"/>
          <w:rFonts w:ascii="Georgia Pro" w:hAnsi="Georgia Pro"/>
        </w:rPr>
        <w:t xml:space="preserve">a household </w:t>
      </w:r>
      <w:r w:rsidRPr="00CF5CFE">
        <w:rPr>
          <w:rStyle w:val="Emphasis"/>
          <w:rFonts w:ascii="Georgia Pro" w:hAnsi="Georgia Pro"/>
          <w:highlight w:val="cyan"/>
        </w:rPr>
        <w:t>provocation</w:t>
      </w:r>
      <w:r w:rsidRPr="00CF5CFE">
        <w:rPr>
          <w:rFonts w:ascii="Georgia Pro" w:hAnsi="Georgia Pro"/>
          <w:sz w:val="16"/>
        </w:rPr>
        <w:t xml:space="preserve">, a topic that circulated with an almost rapacious curiosity, </w:t>
      </w:r>
      <w:r w:rsidRPr="00CF5CFE">
        <w:rPr>
          <w:rStyle w:val="StyleUnderline"/>
          <w:rFonts w:ascii="Georgia Pro" w:hAnsi="Georgia Pro"/>
        </w:rPr>
        <w:t>even if it remained maligned and dominantly interpreted through the mediated lens of “Defund the Police.”</w:t>
      </w:r>
      <w:r w:rsidRPr="00CF5CFE">
        <w:rPr>
          <w:rFonts w:ascii="Georgia Pro" w:hAnsi="Georgia Pro"/>
          <w:sz w:val="16"/>
        </w:rPr>
        <w:t xml:space="preserve"> </w:t>
      </w:r>
      <w:r w:rsidRPr="00CF5CFE">
        <w:rPr>
          <w:rStyle w:val="StyleUnderline"/>
          <w:rFonts w:ascii="Georgia Pro" w:hAnsi="Georgia Pro"/>
        </w:rPr>
        <w:t xml:space="preserve">It </w:t>
      </w:r>
      <w:r w:rsidRPr="00CF5CFE">
        <w:rPr>
          <w:rFonts w:ascii="Georgia Pro" w:hAnsi="Georgia Pro"/>
          <w:sz w:val="16"/>
        </w:rPr>
        <w:t>would, perhaps, seem natural to assume that this unprecedented scale of visibility and momentum indexed a political shift</w:t>
      </w:r>
      <w:r w:rsidRPr="00CF5CFE">
        <w:rPr>
          <w:rStyle w:val="StyleUnderline"/>
          <w:rFonts w:ascii="Georgia Pro" w:hAnsi="Georgia Pro"/>
        </w:rPr>
        <w:t>.</w:t>
      </w:r>
      <w:r w:rsidRPr="00CF5CFE">
        <w:rPr>
          <w:rFonts w:ascii="Georgia Pro" w:hAnsi="Georgia Pro"/>
          <w:sz w:val="16"/>
        </w:rPr>
        <w:t xml:space="preserve"> However, </w:t>
      </w:r>
      <w:r w:rsidRPr="00CF5CFE">
        <w:rPr>
          <w:rStyle w:val="StyleUnderline"/>
          <w:rFonts w:ascii="Georgia Pro" w:hAnsi="Georgia Pro"/>
        </w:rPr>
        <w:t xml:space="preserve">mainstream ideas signaling an engagement with </w:t>
      </w:r>
      <w:r w:rsidRPr="00CF5CFE">
        <w:rPr>
          <w:rStyle w:val="Emphasis"/>
          <w:rFonts w:ascii="Georgia Pro" w:hAnsi="Georgia Pro"/>
          <w:highlight w:val="cyan"/>
        </w:rPr>
        <w:t>abolition</w:t>
      </w:r>
      <w:r w:rsidRPr="00CF5CFE">
        <w:rPr>
          <w:rStyle w:val="StyleUnderline"/>
          <w:rFonts w:ascii="Georgia Pro" w:hAnsi="Georgia Pro"/>
        </w:rPr>
        <w:t xml:space="preserve"> </w:t>
      </w:r>
      <w:r w:rsidRPr="00CF5CFE">
        <w:rPr>
          <w:rFonts w:ascii="Georgia Pro" w:hAnsi="Georgia Pro"/>
          <w:sz w:val="16"/>
        </w:rPr>
        <w:t xml:space="preserve">in the main </w:t>
      </w:r>
      <w:r w:rsidRPr="00CF5CFE">
        <w:rPr>
          <w:rStyle w:val="Emphasis"/>
          <w:rFonts w:ascii="Georgia Pro" w:hAnsi="Georgia Pro"/>
          <w:highlight w:val="cyan"/>
        </w:rPr>
        <w:t xml:space="preserve">were </w:t>
      </w:r>
      <w:r w:rsidRPr="00CF5CFE">
        <w:rPr>
          <w:rStyle w:val="Emphasis"/>
          <w:rFonts w:ascii="Georgia Pro" w:hAnsi="Georgia Pro"/>
        </w:rPr>
        <w:t xml:space="preserve">as </w:t>
      </w:r>
      <w:r w:rsidRPr="00CF5CFE">
        <w:rPr>
          <w:rStyle w:val="Emphasis"/>
          <w:rFonts w:ascii="Georgia Pro" w:hAnsi="Georgia Pro"/>
          <w:highlight w:val="cyan"/>
        </w:rPr>
        <w:t>conceptually incoherent as they were unimaginative</w:t>
      </w:r>
      <w:r w:rsidRPr="00CF5CFE">
        <w:rPr>
          <w:rFonts w:ascii="Georgia Pro" w:hAnsi="Georgia Pro"/>
          <w:sz w:val="16"/>
          <w:highlight w:val="cyan"/>
        </w:rPr>
        <w:t xml:space="preserve"> </w:t>
      </w:r>
      <w:r w:rsidRPr="00CF5CFE">
        <w:rPr>
          <w:rStyle w:val="StyleUnderline"/>
          <w:rFonts w:ascii="Georgia Pro" w:hAnsi="Georgia Pro"/>
          <w:highlight w:val="cyan"/>
        </w:rPr>
        <w:t>and</w:t>
      </w:r>
      <w:r w:rsidRPr="00CF5CFE">
        <w:rPr>
          <w:rFonts w:ascii="Georgia Pro" w:hAnsi="Georgia Pro"/>
          <w:sz w:val="16"/>
        </w:rPr>
        <w:t xml:space="preserve">, at times, </w:t>
      </w:r>
      <w:r w:rsidRPr="00CF5CFE">
        <w:rPr>
          <w:rStyle w:val="Emphasis"/>
          <w:rFonts w:ascii="Georgia Pro" w:hAnsi="Georgia Pro"/>
        </w:rPr>
        <w:t xml:space="preserve">explicitly </w:t>
      </w:r>
      <w:r w:rsidRPr="00CF5CFE">
        <w:rPr>
          <w:rStyle w:val="Emphasis"/>
          <w:rFonts w:ascii="Georgia Pro" w:hAnsi="Georgia Pro"/>
          <w:highlight w:val="cyan"/>
        </w:rPr>
        <w:t>reactionary</w:t>
      </w:r>
      <w:r w:rsidRPr="00CF5CFE">
        <w:rPr>
          <w:rFonts w:ascii="Georgia Pro" w:hAnsi="Georgia Pro"/>
          <w:sz w:val="16"/>
        </w:rPr>
        <w:t xml:space="preserve"> in character. These ideas included: defunding the police (Gollom), implementing mandatory equity and diversity training for police officers, providing police officers with body cameras (Lord), better integrating police with social services, reallocating some police budget lines to social services, training police officers in mental health aware - ness, creating teams of first responders that would include social workers to accompany police officers (Sam), hiring more diverse police officers (Doleac), offering police officers de-escalation training (Sam), and so on. Through the process of aggregating and circulating a heterogeneous field of confounded and contradictory proposals, </w:t>
      </w:r>
      <w:r w:rsidRPr="00CF5CFE">
        <w:rPr>
          <w:rStyle w:val="Emphasis"/>
          <w:rFonts w:ascii="Georgia Pro" w:hAnsi="Georgia Pro"/>
          <w:highlight w:val="cyan"/>
        </w:rPr>
        <w:t xml:space="preserve">abolition functions as a </w:t>
      </w:r>
      <w:r w:rsidRPr="00CF5CFE">
        <w:rPr>
          <w:rStyle w:val="Emphasis"/>
          <w:rFonts w:ascii="Georgia Pro" w:hAnsi="Georgia Pro"/>
        </w:rPr>
        <w:t xml:space="preserve">semantic </w:t>
      </w:r>
      <w:r w:rsidRPr="00CF5CFE">
        <w:rPr>
          <w:rStyle w:val="Emphasis"/>
          <w:rFonts w:ascii="Georgia Pro" w:hAnsi="Georgia Pro"/>
          <w:highlight w:val="cyan"/>
        </w:rPr>
        <w:t xml:space="preserve">repository for </w:t>
      </w:r>
      <w:r w:rsidRPr="00CF5CFE">
        <w:rPr>
          <w:rStyle w:val="Emphasis"/>
          <w:rFonts w:ascii="Georgia Pro" w:hAnsi="Georgia Pro"/>
        </w:rPr>
        <w:t>a competing</w:t>
      </w:r>
      <w:r w:rsidRPr="00CF5CFE">
        <w:rPr>
          <w:rStyle w:val="Emphasis"/>
          <w:rFonts w:ascii="Georgia Pro" w:hAnsi="Georgia Pro"/>
          <w:highlight w:val="cyan"/>
        </w:rPr>
        <w:t xml:space="preserve"> field of desires, demands, </w:t>
      </w:r>
      <w:r w:rsidRPr="00CF5CFE">
        <w:rPr>
          <w:rStyle w:val="Emphasis"/>
          <w:rFonts w:ascii="Georgia Pro" w:hAnsi="Georgia Pro"/>
        </w:rPr>
        <w:t xml:space="preserve">and even political orientations, constellated as they are </w:t>
      </w:r>
      <w:r w:rsidRPr="00CF5CFE">
        <w:rPr>
          <w:rStyle w:val="Emphasis"/>
          <w:rFonts w:ascii="Georgia Pro" w:hAnsi="Georgia Pro"/>
          <w:highlight w:val="cyan"/>
        </w:rPr>
        <w:t>by a shared concern with the police and, occasionally, the prison</w:t>
      </w:r>
      <w:r w:rsidRPr="00CF5CFE">
        <w:rPr>
          <w:rStyle w:val="Emphasis"/>
          <w:rFonts w:ascii="Georgia Pro" w:hAnsi="Georgia Pro"/>
        </w:rPr>
        <w:t>.</w:t>
      </w:r>
      <w:r w:rsidRPr="00CF5CFE">
        <w:rPr>
          <w:rFonts w:ascii="Georgia Pro" w:hAnsi="Georgia Pro"/>
          <w:sz w:val="16"/>
        </w:rPr>
        <w:t xml:space="preserve"> </w:t>
      </w:r>
      <w:r w:rsidRPr="00CF5CFE">
        <w:rPr>
          <w:rStyle w:val="StyleUnderline"/>
          <w:rFonts w:ascii="Georgia Pro" w:hAnsi="Georgia Pro"/>
        </w:rPr>
        <w:t xml:space="preserve">Thus, rather than naming a “radical recon - figuration of justice, subjectivity, and social formation that does not depend on the existence of [ </w:t>
      </w:r>
      <w:proofErr w:type="gramStart"/>
      <w:r w:rsidRPr="00CF5CFE">
        <w:rPr>
          <w:rStyle w:val="StyleUnderline"/>
          <w:rFonts w:ascii="Georgia Pro" w:hAnsi="Georgia Pro"/>
        </w:rPr>
        <w:t>. . . ]</w:t>
      </w:r>
      <w:proofErr w:type="gramEnd"/>
      <w:r w:rsidRPr="00CF5CFE">
        <w:rPr>
          <w:rStyle w:val="StyleUnderline"/>
          <w:rFonts w:ascii="Georgia Pro" w:hAnsi="Georgia Pro"/>
        </w:rPr>
        <w:t xml:space="preserve"> the </w:t>
      </w:r>
      <w:r w:rsidRPr="00CF5CFE">
        <w:rPr>
          <w:rStyle w:val="Emphasis"/>
          <w:rFonts w:ascii="Georgia Pro" w:hAnsi="Georgia Pro"/>
        </w:rPr>
        <w:t>carceral state</w:t>
      </w:r>
      <w:r w:rsidRPr="00CF5CFE">
        <w:rPr>
          <w:rFonts w:ascii="Georgia Pro" w:hAnsi="Georgia Pro"/>
          <w:sz w:val="16"/>
        </w:rPr>
        <w:t xml:space="preserve">” (Rodriguez 1576), </w:t>
      </w:r>
      <w:r w:rsidRPr="00CF5CFE">
        <w:rPr>
          <w:rStyle w:val="Emphasis"/>
          <w:rFonts w:ascii="Georgia Pro" w:hAnsi="Georgia Pro"/>
          <w:highlight w:val="cyan"/>
        </w:rPr>
        <w:t>abolition has become synonymous with the transfiguration and extension of carceral power itself</w:t>
      </w:r>
      <w:r w:rsidRPr="00CF5CFE">
        <w:rPr>
          <w:rFonts w:ascii="Georgia Pro" w:hAnsi="Georgia Pro"/>
          <w:sz w:val="16"/>
        </w:rPr>
        <w:t xml:space="preserve">. And so, if “[p]rison ‘reform’ is virtually contemporary with the prison itself” (Foucault, Discipline 234), then </w:t>
      </w:r>
      <w:r w:rsidRPr="00CF5CFE">
        <w:rPr>
          <w:rStyle w:val="StyleUnderline"/>
          <w:rFonts w:ascii="Georgia Pro" w:hAnsi="Georgia Pro"/>
        </w:rPr>
        <w:t>how has abolition become the semantic container</w:t>
      </w:r>
      <w:r w:rsidRPr="00CF5CFE">
        <w:rPr>
          <w:rFonts w:ascii="Georgia Pro" w:hAnsi="Georgia Pro"/>
          <w:sz w:val="16"/>
        </w:rPr>
        <w:t>, indeed vehicle</w:t>
      </w:r>
      <w:r w:rsidRPr="00CF5CFE">
        <w:rPr>
          <w:rStyle w:val="StyleUnderline"/>
          <w:rFonts w:ascii="Georgia Pro" w:hAnsi="Georgia Pro"/>
        </w:rPr>
        <w:t xml:space="preserve">, for </w:t>
      </w:r>
      <w:r w:rsidRPr="00CF5CFE">
        <w:rPr>
          <w:rFonts w:ascii="Georgia Pro" w:hAnsi="Georgia Pro"/>
          <w:sz w:val="16"/>
        </w:rPr>
        <w:t>the structure of violence it ostensibly opposes?</w:t>
      </w:r>
      <w:r w:rsidRPr="00CF5CFE">
        <w:rPr>
          <w:rStyle w:val="StyleUnderline"/>
          <w:rFonts w:ascii="Georgia Pro" w:hAnsi="Georgia Pro"/>
        </w:rPr>
        <w:t xml:space="preserve"> What political possibilities does abolition offer when its </w:t>
      </w:r>
      <w:r w:rsidRPr="00CF5CFE">
        <w:rPr>
          <w:rFonts w:ascii="Georgia Pro" w:hAnsi="Georgia Pro"/>
          <w:sz w:val="16"/>
        </w:rPr>
        <w:t>demands refract carcerality’s already extensive strategies of domination? What does it mean when</w:t>
      </w:r>
      <w:r w:rsidRPr="00CF5CFE">
        <w:rPr>
          <w:rStyle w:val="Emphasis"/>
          <w:rFonts w:ascii="Georgia Pro" w:hAnsi="Georgia Pro"/>
          <w:highlight w:val="cyan"/>
        </w:rPr>
        <w:t xml:space="preserve"> abolition signifies a desire for the prison itself</w:t>
      </w:r>
      <w:r w:rsidRPr="00CF5CFE">
        <w:rPr>
          <w:rFonts w:ascii="Georgia Pro" w:hAnsi="Georgia Pro"/>
          <w:sz w:val="16"/>
        </w:rPr>
        <w:t>? Certainly, “our coalitions cannot survive the belief that all of these trajectories have value” (James, “Captive”). Diagnosing where, how, and why this perverse inversion of abolitionist politics occurs (if it can, in fact, be understood as an inversion) constitutes the object of enquiry for this essay, an analysis that requires a return to abolitionist politics both past and present to disentangle the political, historiographical, and ontological threads weaving the seemingly disparate trajectories of antislavery and antiprison activism into a unifying political frame. In this essay, I will argue that within (prison) abolitionism’s historiography, there is a break between the past, the epoch of the slave, and the present, the epoch of the prison. While this break possesses a continu - ity held together by an implicit proposition that carcerality structures each experience of captivity, by positing Jubilee as a rupture and reconfiguration of antiblack violence,</w:t>
      </w:r>
      <w:r w:rsidRPr="00CF5CFE">
        <w:rPr>
          <w:rStyle w:val="Emphasis"/>
          <w:rFonts w:ascii="Georgia Pro" w:hAnsi="Georgia Pro"/>
        </w:rPr>
        <w:t xml:space="preserve"> contemporary </w:t>
      </w:r>
      <w:r w:rsidRPr="00CF5CFE">
        <w:rPr>
          <w:rStyle w:val="Emphasis"/>
          <w:rFonts w:ascii="Georgia Pro" w:hAnsi="Georgia Pro"/>
          <w:highlight w:val="cyan"/>
        </w:rPr>
        <w:t xml:space="preserve">abolitionism </w:t>
      </w:r>
      <w:r w:rsidRPr="00CF5CFE">
        <w:rPr>
          <w:rStyle w:val="Emphasis"/>
          <w:rFonts w:ascii="Georgia Pro" w:hAnsi="Georgia Pro"/>
        </w:rPr>
        <w:t xml:space="preserve">names enslavement </w:t>
      </w:r>
      <w:r w:rsidRPr="00CF5CFE">
        <w:rPr>
          <w:rFonts w:ascii="Georgia Pro" w:hAnsi="Georgia Pro"/>
          <w:sz w:val="16"/>
        </w:rPr>
        <w:t>only</w:t>
      </w:r>
      <w:r w:rsidRPr="00CF5CFE">
        <w:rPr>
          <w:rStyle w:val="Emphasis"/>
          <w:rFonts w:ascii="Georgia Pro" w:hAnsi="Georgia Pro"/>
        </w:rPr>
        <w:t xml:space="preserve"> to </w:t>
      </w:r>
      <w:r w:rsidRPr="00CF5CFE">
        <w:rPr>
          <w:rStyle w:val="Emphasis"/>
          <w:rFonts w:ascii="Georgia Pro" w:hAnsi="Georgia Pro"/>
          <w:highlight w:val="cyan"/>
        </w:rPr>
        <w:t xml:space="preserve">produce a temporal </w:t>
      </w:r>
      <w:r w:rsidRPr="00CF5CFE">
        <w:rPr>
          <w:rFonts w:ascii="Georgia Pro" w:hAnsi="Georgia Pro"/>
          <w:sz w:val="16"/>
        </w:rPr>
        <w:t>and conceptual</w:t>
      </w:r>
      <w:r w:rsidRPr="00CF5CFE">
        <w:rPr>
          <w:rStyle w:val="Emphasis"/>
          <w:rFonts w:ascii="Georgia Pro" w:hAnsi="Georgia Pro"/>
          <w:highlight w:val="cyan"/>
        </w:rPr>
        <w:t xml:space="preserve"> schism between its past </w:t>
      </w:r>
      <w:r w:rsidRPr="00CF5CFE">
        <w:rPr>
          <w:rFonts w:ascii="Georgia Pro" w:hAnsi="Georgia Pro"/>
          <w:sz w:val="16"/>
        </w:rPr>
        <w:t xml:space="preserve">and our pres - ent. Such a </w:t>
      </w:r>
      <w:r w:rsidRPr="00CF5CFE">
        <w:rPr>
          <w:rStyle w:val="Emphasis"/>
          <w:rFonts w:ascii="Georgia Pro" w:hAnsi="Georgia Pro"/>
          <w:highlight w:val="cyan"/>
        </w:rPr>
        <w:t>narrative</w:t>
      </w:r>
      <w:r w:rsidRPr="00CF5CFE">
        <w:rPr>
          <w:rFonts w:ascii="Georgia Pro" w:hAnsi="Georgia Pro"/>
          <w:sz w:val="16"/>
          <w:highlight w:val="cyan"/>
        </w:rPr>
        <w:t xml:space="preserve"> </w:t>
      </w:r>
      <w:r w:rsidRPr="00CF5CFE">
        <w:rPr>
          <w:rStyle w:val="Emphasis"/>
          <w:rFonts w:ascii="Georgia Pro" w:hAnsi="Georgia Pro"/>
          <w:highlight w:val="cyan"/>
        </w:rPr>
        <w:t xml:space="preserve">relies upon a violent historiography </w:t>
      </w:r>
      <w:r w:rsidRPr="00CF5CFE">
        <w:rPr>
          <w:rStyle w:val="Emphasis"/>
          <w:rFonts w:ascii="Georgia Pro" w:hAnsi="Georgia Pro"/>
        </w:rPr>
        <w:t>made possible</w:t>
      </w:r>
      <w:r w:rsidRPr="00CF5CFE">
        <w:rPr>
          <w:rStyle w:val="Emphasis"/>
          <w:rFonts w:ascii="Georgia Pro" w:hAnsi="Georgia Pro"/>
          <w:highlight w:val="cyan"/>
        </w:rPr>
        <w:t xml:space="preserve"> by a reductively empiricist assumptive logic</w:t>
      </w:r>
      <w:r w:rsidRPr="00CF5CFE">
        <w:rPr>
          <w:rStyle w:val="Emphasis"/>
          <w:rFonts w:ascii="Georgia Pro" w:hAnsi="Georgia Pro"/>
        </w:rPr>
        <w:t xml:space="preserve">, an assumptive </w:t>
      </w:r>
      <w:r w:rsidRPr="00CF5CFE">
        <w:rPr>
          <w:rFonts w:ascii="Georgia Pro" w:hAnsi="Georgia Pro"/>
          <w:sz w:val="16"/>
        </w:rPr>
        <w:t>logic that not only subtends historiographical engagements with slavery in</w:t>
      </w:r>
      <w:r w:rsidRPr="00CF5CFE">
        <w:rPr>
          <w:rStyle w:val="Emphasis"/>
          <w:rFonts w:ascii="Georgia Pro" w:hAnsi="Georgia Pro"/>
        </w:rPr>
        <w:t xml:space="preserve"> the </w:t>
      </w:r>
      <w:r w:rsidRPr="00CF5CFE">
        <w:rPr>
          <w:rFonts w:ascii="Georgia Pro" w:hAnsi="Georgia Pro"/>
          <w:sz w:val="22"/>
          <w:szCs w:val="21"/>
        </w:rPr>
        <w:t>main but also structures the conditions of possibility for (prison)</w:t>
      </w:r>
      <w:r w:rsidRPr="00CF5CFE">
        <w:rPr>
          <w:rStyle w:val="Emphasis"/>
          <w:rFonts w:ascii="Georgia Pro" w:hAnsi="Georgia Pro"/>
          <w:sz w:val="22"/>
          <w:szCs w:val="21"/>
        </w:rPr>
        <w:t xml:space="preserve"> </w:t>
      </w:r>
      <w:r w:rsidRPr="00CF5CFE">
        <w:rPr>
          <w:rStyle w:val="Emphasis"/>
          <w:rFonts w:ascii="Georgia Pro" w:hAnsi="Georgia Pro"/>
        </w:rPr>
        <w:t>abolition’s semantic field</w:t>
      </w:r>
      <w:r w:rsidRPr="00CF5CFE">
        <w:rPr>
          <w:rFonts w:ascii="Georgia Pro" w:hAnsi="Georgia Pro"/>
          <w:sz w:val="16"/>
        </w:rPr>
        <w:t xml:space="preserve">. It is, </w:t>
      </w:r>
      <w:r w:rsidRPr="00CF5CFE">
        <w:rPr>
          <w:rStyle w:val="Emphasis"/>
          <w:rFonts w:ascii="Georgia Pro" w:hAnsi="Georgia Pro"/>
        </w:rPr>
        <w:t>as</w:t>
      </w:r>
      <w:r w:rsidRPr="00CF5CFE">
        <w:rPr>
          <w:rFonts w:ascii="Georgia Pro" w:hAnsi="Georgia Pro"/>
          <w:sz w:val="16"/>
        </w:rPr>
        <w:t xml:space="preserve"> Hortense </w:t>
      </w:r>
      <w:r w:rsidRPr="00CF5CFE">
        <w:rPr>
          <w:rStyle w:val="StyleUnderline"/>
          <w:rFonts w:ascii="Georgia Pro" w:hAnsi="Georgia Pro"/>
        </w:rPr>
        <w:t>Spillers</w:t>
      </w:r>
      <w:r w:rsidRPr="00CF5CFE">
        <w:rPr>
          <w:rFonts w:ascii="Georgia Pro" w:hAnsi="Georgia Pro"/>
          <w:sz w:val="16"/>
        </w:rPr>
        <w:t xml:space="preserve"> </w:t>
      </w:r>
      <w:r w:rsidRPr="00CF5CFE">
        <w:rPr>
          <w:rStyle w:val="StyleUnderline"/>
          <w:rFonts w:ascii="Georgia Pro" w:hAnsi="Georgia Pro"/>
        </w:rPr>
        <w:t>might say, the grammar of its political projec</w:t>
      </w:r>
      <w:r w:rsidRPr="00CF5CFE">
        <w:rPr>
          <w:rFonts w:ascii="Georgia Pro" w:hAnsi="Georgia Pro"/>
          <w:sz w:val="16"/>
        </w:rPr>
        <w:t xml:space="preserve">t. Thinking with Saidiya Hartman’s insight that the “demands of the slave on the present have everything to do with making good the promise of abolition, [which] entails much more than the end of property in slaves” (Lose 170), I contend that </w:t>
      </w:r>
      <w:r w:rsidRPr="00CF5CFE">
        <w:rPr>
          <w:rStyle w:val="Emphasis"/>
          <w:rFonts w:ascii="Georgia Pro" w:hAnsi="Georgia Pro"/>
          <w:highlight w:val="cyan"/>
        </w:rPr>
        <w:t>mobilizations of abolition</w:t>
      </w:r>
      <w:r w:rsidRPr="00CF5CFE">
        <w:rPr>
          <w:rStyle w:val="Emphasis"/>
          <w:rFonts w:ascii="Georgia Pro" w:hAnsi="Georgia Pro"/>
        </w:rPr>
        <w:t xml:space="preserve"> in the main </w:t>
      </w:r>
      <w:r w:rsidRPr="00CF5CFE">
        <w:rPr>
          <w:rStyle w:val="Emphasis"/>
          <w:rFonts w:ascii="Georgia Pro" w:hAnsi="Georgia Pro"/>
          <w:highlight w:val="cyan"/>
        </w:rPr>
        <w:t>operate</w:t>
      </w:r>
      <w:r w:rsidRPr="00CF5CFE">
        <w:rPr>
          <w:rStyle w:val="Emphasis"/>
          <w:rFonts w:ascii="Georgia Pro" w:hAnsi="Georgia Pro"/>
        </w:rPr>
        <w:t xml:space="preserve"> </w:t>
      </w:r>
      <w:r w:rsidRPr="00CF5CFE">
        <w:rPr>
          <w:rStyle w:val="Emphasis"/>
          <w:rFonts w:ascii="Georgia Pro" w:hAnsi="Georgia Pro"/>
          <w:highlight w:val="cyan"/>
        </w:rPr>
        <w:t xml:space="preserve">through a </w:t>
      </w:r>
      <w:r w:rsidRPr="00CF5CFE">
        <w:rPr>
          <w:rStyle w:val="StyleUnderline"/>
          <w:rFonts w:ascii="Georgia Pro" w:hAnsi="Georgia Pro"/>
          <w:highlight w:val="cyan"/>
        </w:rPr>
        <w:t>constitutive disavowal of slavery’s ongoingness</w:t>
      </w:r>
      <w:r w:rsidRPr="00CF5CFE">
        <w:rPr>
          <w:rFonts w:ascii="Georgia Pro" w:hAnsi="Georgia Pro"/>
          <w:sz w:val="16"/>
        </w:rPr>
        <w:t xml:space="preserve"> (even, and perhaps most especially, as they avow the prison as historically linked to the trans-Atlantic slave trade). More specifically, I argue that </w:t>
      </w:r>
      <w:r w:rsidRPr="00CF5CFE">
        <w:rPr>
          <w:rStyle w:val="StyleUnderline"/>
          <w:rFonts w:ascii="Georgia Pro" w:hAnsi="Georgia Pro"/>
        </w:rPr>
        <w:t>a brutal empiricism, constituted in abolitionism’s originary iterations, authorizes contemporary abolitionist politics</w:t>
      </w:r>
      <w:r w:rsidRPr="00CF5CFE">
        <w:rPr>
          <w:rFonts w:ascii="Georgia Pro" w:hAnsi="Georgia Pro"/>
          <w:sz w:val="16"/>
        </w:rPr>
        <w:t xml:space="preserve">. I do so by </w:t>
      </w:r>
      <w:r w:rsidRPr="00CF5CFE">
        <w:rPr>
          <w:rStyle w:val="StyleUnderline"/>
          <w:rFonts w:ascii="Georgia Pro" w:hAnsi="Georgia Pro"/>
        </w:rPr>
        <w:t>interrogating how the insistence on and focalization of the prison rather than slavery</w:t>
      </w:r>
      <w:r w:rsidRPr="00CF5CFE">
        <w:rPr>
          <w:rStyle w:val="Emphasis"/>
          <w:rFonts w:ascii="Georgia Pro" w:hAnsi="Georgia Pro"/>
        </w:rPr>
        <w:t xml:space="preserve"> </w:t>
      </w:r>
      <w:r w:rsidRPr="00CF5CFE">
        <w:rPr>
          <w:rStyle w:val="Emphasis"/>
          <w:rFonts w:ascii="Georgia Pro" w:hAnsi="Georgia Pro"/>
          <w:highlight w:val="cyan"/>
        </w:rPr>
        <w:t>symptomatically reveals political-libidinal investments in the reproduction of antiblackness</w:t>
      </w:r>
      <w:r w:rsidRPr="00CF5CFE">
        <w:rPr>
          <w:rFonts w:ascii="Georgia Pro" w:hAnsi="Georgia Pro"/>
          <w:sz w:val="16"/>
        </w:rPr>
        <w:t xml:space="preserve">. In short, I argue that </w:t>
      </w:r>
      <w:r w:rsidRPr="00CF5CFE">
        <w:rPr>
          <w:rStyle w:val="StyleUnderline"/>
          <w:rFonts w:ascii="Georgia Pro" w:hAnsi="Georgia Pro"/>
        </w:rPr>
        <w:t xml:space="preserve">to assert the prison as the object of </w:t>
      </w:r>
      <w:r w:rsidRPr="00CF5CFE">
        <w:rPr>
          <w:rStyle w:val="Emphasis"/>
          <w:rFonts w:ascii="Georgia Pro" w:hAnsi="Georgia Pro"/>
          <w:highlight w:val="cyan"/>
        </w:rPr>
        <w:t>abolition</w:t>
      </w:r>
      <w:r w:rsidRPr="00CF5CFE">
        <w:rPr>
          <w:rFonts w:ascii="Georgia Pro" w:hAnsi="Georgia Pro"/>
          <w:sz w:val="16"/>
        </w:rPr>
        <w:t xml:space="preserve"> is to both presume and </w:t>
      </w:r>
      <w:r w:rsidRPr="00CF5CFE">
        <w:rPr>
          <w:rStyle w:val="Emphasis"/>
          <w:rFonts w:ascii="Georgia Pro" w:hAnsi="Georgia Pro"/>
          <w:highlight w:val="cyan"/>
        </w:rPr>
        <w:t>reify an antiblack historiography</w:t>
      </w:r>
      <w:r w:rsidRPr="00CF5CFE">
        <w:rPr>
          <w:rFonts w:ascii="Georgia Pro" w:hAnsi="Georgia Pro"/>
          <w:sz w:val="16"/>
          <w:highlight w:val="cyan"/>
        </w:rPr>
        <w:t xml:space="preserve">, </w:t>
      </w:r>
      <w:r w:rsidRPr="00CF5CFE">
        <w:rPr>
          <w:rStyle w:val="StyleUnderline"/>
          <w:rFonts w:ascii="Georgia Pro" w:hAnsi="Georgia Pro"/>
          <w:highlight w:val="cyan"/>
        </w:rPr>
        <w:t>repeating the ruse of emancipation</w:t>
      </w:r>
      <w:r w:rsidRPr="00CF5CFE">
        <w:rPr>
          <w:rFonts w:ascii="Georgia Pro" w:hAnsi="Georgia Pro"/>
          <w:sz w:val="16"/>
        </w:rPr>
        <w:t xml:space="preserve"> (therefore imagining racial slavery to be an historical condition) while simultaneously deploying slavery’s idiom to animate a contemporary postracial politics.</w:t>
      </w:r>
    </w:p>
    <w:p w14:paraId="2E6919D9" w14:textId="77777777" w:rsidR="00D52979" w:rsidRPr="009264B8" w:rsidRDefault="00D52979" w:rsidP="00D52979">
      <w:pPr>
        <w:rPr>
          <w:rFonts w:cs="Open Sans"/>
          <w:color w:val="333333"/>
          <w:sz w:val="16"/>
          <w:szCs w:val="26"/>
        </w:rPr>
      </w:pPr>
    </w:p>
    <w:p w14:paraId="11115EB2" w14:textId="77777777" w:rsidR="00D52979" w:rsidRPr="009264B8" w:rsidRDefault="00D52979" w:rsidP="00D52979">
      <w:pPr>
        <w:rPr>
          <w:sz w:val="16"/>
        </w:rPr>
      </w:pPr>
    </w:p>
    <w:p w14:paraId="64D8E4C0" w14:textId="77777777" w:rsidR="005D388F" w:rsidRPr="009264B8" w:rsidRDefault="005D388F" w:rsidP="005D388F"/>
    <w:sectPr w:rsidR="005D388F" w:rsidRPr="009264B8" w:rsidSect="00D5297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3F686" w14:textId="77777777" w:rsidR="00C33375" w:rsidRDefault="00C33375" w:rsidP="00066D2C">
      <w:pPr>
        <w:spacing w:after="0" w:line="240" w:lineRule="auto"/>
      </w:pPr>
      <w:r>
        <w:separator/>
      </w:r>
    </w:p>
  </w:endnote>
  <w:endnote w:type="continuationSeparator" w:id="0">
    <w:p w14:paraId="05321673" w14:textId="77777777" w:rsidR="00C33375" w:rsidRDefault="00C333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Pro">
    <w:panose1 w:val="02040502050405020303"/>
    <w:charset w:val="00"/>
    <w:family w:val="roman"/>
    <w:pitch w:val="variable"/>
    <w:sig w:usb0="800002AF" w:usb1="00000003"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altName w:val="Sylfaen"/>
    <w:panose1 w:val="00000500000000020000"/>
    <w:charset w:val="00"/>
    <w:family w:val="auto"/>
    <w:pitch w:val="variable"/>
    <w:sig w:usb0="E00002FF" w:usb1="5000205A"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71A16" w14:textId="77777777" w:rsidR="00C33375" w:rsidRDefault="00C33375" w:rsidP="00066D2C">
      <w:pPr>
        <w:spacing w:after="0" w:line="240" w:lineRule="auto"/>
      </w:pPr>
      <w:r>
        <w:separator/>
      </w:r>
    </w:p>
  </w:footnote>
  <w:footnote w:type="continuationSeparator" w:id="0">
    <w:p w14:paraId="4C4AD949" w14:textId="77777777" w:rsidR="00C33375" w:rsidRDefault="00C3337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926599"/>
    <w:multiLevelType w:val="hybridMultilevel"/>
    <w:tmpl w:val="B62A1CA2"/>
    <w:lvl w:ilvl="0" w:tplc="83105DE6">
      <w:start w:val="3"/>
      <w:numFmt w:val="bullet"/>
      <w:lvlText w:val=""/>
      <w:lvlJc w:val="left"/>
      <w:pPr>
        <w:ind w:left="418" w:hanging="360"/>
      </w:pPr>
      <w:rPr>
        <w:rFonts w:ascii="Wingdings" w:eastAsiaTheme="minorHAnsi" w:hAnsi="Wingdings" w:cs="Aria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5" w15:restartNumberingAfterBreak="0">
    <w:nsid w:val="1562143D"/>
    <w:multiLevelType w:val="hybridMultilevel"/>
    <w:tmpl w:val="508C5EF8"/>
    <w:lvl w:ilvl="0" w:tplc="4E825892">
      <w:start w:val="67"/>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3E1464"/>
    <w:multiLevelType w:val="hybridMultilevel"/>
    <w:tmpl w:val="E9F296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66446B"/>
    <w:multiLevelType w:val="hybridMultilevel"/>
    <w:tmpl w:val="E0862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7430EA"/>
    <w:multiLevelType w:val="hybridMultilevel"/>
    <w:tmpl w:val="BFF84486"/>
    <w:lvl w:ilvl="0" w:tplc="A40AB6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1140ADD"/>
    <w:multiLevelType w:val="multilevel"/>
    <w:tmpl w:val="D75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FA1D82"/>
    <w:multiLevelType w:val="hybridMultilevel"/>
    <w:tmpl w:val="75B41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D2210E"/>
    <w:multiLevelType w:val="hybridMultilevel"/>
    <w:tmpl w:val="4E7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0"/>
  </w:num>
  <w:num w:numId="43" w16cid:durableId="1695883432">
    <w:abstractNumId w:val="18"/>
  </w:num>
  <w:num w:numId="44" w16cid:durableId="720713117">
    <w:abstractNumId w:val="13"/>
  </w:num>
  <w:num w:numId="45" w16cid:durableId="1123233005">
    <w:abstractNumId w:val="0"/>
  </w:num>
  <w:num w:numId="46" w16cid:durableId="2010211459">
    <w:abstractNumId w:val="29"/>
  </w:num>
  <w:num w:numId="47" w16cid:durableId="1832869313">
    <w:abstractNumId w:val="21"/>
  </w:num>
  <w:num w:numId="48" w16cid:durableId="73164879">
    <w:abstractNumId w:val="22"/>
  </w:num>
  <w:num w:numId="49" w16cid:durableId="1870406926">
    <w:abstractNumId w:val="32"/>
  </w:num>
  <w:num w:numId="50" w16cid:durableId="811943636">
    <w:abstractNumId w:val="24"/>
  </w:num>
  <w:num w:numId="51" w16cid:durableId="1898971742">
    <w:abstractNumId w:val="14"/>
  </w:num>
  <w:num w:numId="52" w16cid:durableId="197861840">
    <w:abstractNumId w:val="34"/>
  </w:num>
  <w:num w:numId="53" w16cid:durableId="1956330330">
    <w:abstractNumId w:val="30"/>
  </w:num>
  <w:num w:numId="54" w16cid:durableId="1760717583">
    <w:abstractNumId w:val="26"/>
  </w:num>
  <w:num w:numId="55" w16cid:durableId="515004776">
    <w:abstractNumId w:val="33"/>
  </w:num>
  <w:num w:numId="56" w16cid:durableId="636253601">
    <w:abstractNumId w:val="31"/>
  </w:num>
  <w:num w:numId="57" w16cid:durableId="858741838">
    <w:abstractNumId w:val="27"/>
  </w:num>
  <w:num w:numId="58" w16cid:durableId="653873200">
    <w:abstractNumId w:val="16"/>
  </w:num>
  <w:num w:numId="59" w16cid:durableId="1360084238">
    <w:abstractNumId w:val="11"/>
  </w:num>
  <w:num w:numId="60" w16cid:durableId="784544798">
    <w:abstractNumId w:val="28"/>
  </w:num>
  <w:num w:numId="61" w16cid:durableId="1430853754">
    <w:abstractNumId w:val="17"/>
  </w:num>
  <w:num w:numId="62" w16cid:durableId="952902857">
    <w:abstractNumId w:val="19"/>
  </w:num>
  <w:num w:numId="63" w16cid:durableId="1438136762">
    <w:abstractNumId w:val="12"/>
  </w:num>
  <w:num w:numId="64" w16cid:durableId="1087262191">
    <w:abstractNumId w:val="35"/>
  </w:num>
  <w:num w:numId="65" w16cid:durableId="247152018">
    <w:abstractNumId w:val="23"/>
  </w:num>
  <w:num w:numId="66" w16cid:durableId="3363456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7"/>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2979"/>
    <w:rsid w:val="000012D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A26"/>
    <w:rsid w:val="00127061"/>
    <w:rsid w:val="00131B53"/>
    <w:rsid w:val="001327C1"/>
    <w:rsid w:val="001329A3"/>
    <w:rsid w:val="00134120"/>
    <w:rsid w:val="001356C8"/>
    <w:rsid w:val="001378C8"/>
    <w:rsid w:val="00140A6B"/>
    <w:rsid w:val="001437A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E58"/>
    <w:rsid w:val="002005AF"/>
    <w:rsid w:val="00200C1A"/>
    <w:rsid w:val="002052E3"/>
    <w:rsid w:val="00210DC2"/>
    <w:rsid w:val="002110D6"/>
    <w:rsid w:val="002152F9"/>
    <w:rsid w:val="0021530A"/>
    <w:rsid w:val="002212A9"/>
    <w:rsid w:val="00222151"/>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853"/>
    <w:rsid w:val="002D2594"/>
    <w:rsid w:val="002D3647"/>
    <w:rsid w:val="002D418C"/>
    <w:rsid w:val="002E663F"/>
    <w:rsid w:val="002E7E1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00"/>
    <w:rsid w:val="004C5E96"/>
    <w:rsid w:val="004C7B42"/>
    <w:rsid w:val="004D05AA"/>
    <w:rsid w:val="004D14C3"/>
    <w:rsid w:val="004D2C8F"/>
    <w:rsid w:val="004D43AE"/>
    <w:rsid w:val="004D5EAC"/>
    <w:rsid w:val="004D6EEE"/>
    <w:rsid w:val="004D71A5"/>
    <w:rsid w:val="004D73E6"/>
    <w:rsid w:val="004D7907"/>
    <w:rsid w:val="004E6CD8"/>
    <w:rsid w:val="004E6F12"/>
    <w:rsid w:val="004E746C"/>
    <w:rsid w:val="004E7533"/>
    <w:rsid w:val="004F16CA"/>
    <w:rsid w:val="004F4139"/>
    <w:rsid w:val="004F49F2"/>
    <w:rsid w:val="004F682B"/>
    <w:rsid w:val="00500F93"/>
    <w:rsid w:val="005015BF"/>
    <w:rsid w:val="00503593"/>
    <w:rsid w:val="005036B1"/>
    <w:rsid w:val="00511177"/>
    <w:rsid w:val="005125C9"/>
    <w:rsid w:val="00515BDD"/>
    <w:rsid w:val="005173C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803"/>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400"/>
    <w:rsid w:val="006B4E4E"/>
    <w:rsid w:val="006B5952"/>
    <w:rsid w:val="006B6C5F"/>
    <w:rsid w:val="006B7E39"/>
    <w:rsid w:val="006C2072"/>
    <w:rsid w:val="006C43E7"/>
    <w:rsid w:val="006C4820"/>
    <w:rsid w:val="006C5872"/>
    <w:rsid w:val="006C5EA6"/>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DDF"/>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91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64B8"/>
    <w:rsid w:val="00930B2A"/>
    <w:rsid w:val="00936F03"/>
    <w:rsid w:val="0094018B"/>
    <w:rsid w:val="009418E3"/>
    <w:rsid w:val="009435BB"/>
    <w:rsid w:val="00943B02"/>
    <w:rsid w:val="00953429"/>
    <w:rsid w:val="009539A4"/>
    <w:rsid w:val="00954BB5"/>
    <w:rsid w:val="009569E3"/>
    <w:rsid w:val="00960035"/>
    <w:rsid w:val="0096040F"/>
    <w:rsid w:val="0096145A"/>
    <w:rsid w:val="009632EF"/>
    <w:rsid w:val="00973D8A"/>
    <w:rsid w:val="009804B4"/>
    <w:rsid w:val="00980709"/>
    <w:rsid w:val="0098278C"/>
    <w:rsid w:val="00991819"/>
    <w:rsid w:val="009924D2"/>
    <w:rsid w:val="00992BBB"/>
    <w:rsid w:val="00993FB4"/>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F4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9CD"/>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C94"/>
    <w:rsid w:val="00B2727D"/>
    <w:rsid w:val="00B301A2"/>
    <w:rsid w:val="00B31350"/>
    <w:rsid w:val="00B315A8"/>
    <w:rsid w:val="00B32C3E"/>
    <w:rsid w:val="00B41D37"/>
    <w:rsid w:val="00B45128"/>
    <w:rsid w:val="00B53DB3"/>
    <w:rsid w:val="00B66AF2"/>
    <w:rsid w:val="00B72848"/>
    <w:rsid w:val="00B737E7"/>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329"/>
    <w:rsid w:val="00BF2B0D"/>
    <w:rsid w:val="00BF4E3B"/>
    <w:rsid w:val="00BF5454"/>
    <w:rsid w:val="00BF73C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375"/>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755"/>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CA1"/>
    <w:rsid w:val="00CC482B"/>
    <w:rsid w:val="00CD105E"/>
    <w:rsid w:val="00CD4AE6"/>
    <w:rsid w:val="00CD5211"/>
    <w:rsid w:val="00CD57F9"/>
    <w:rsid w:val="00CD5CD1"/>
    <w:rsid w:val="00CD5DB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47BBF"/>
    <w:rsid w:val="00D51103"/>
    <w:rsid w:val="00D52979"/>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59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1E2"/>
    <w:rsid w:val="00E12F22"/>
    <w:rsid w:val="00E165FC"/>
    <w:rsid w:val="00E168D7"/>
    <w:rsid w:val="00E23A47"/>
    <w:rsid w:val="00E23E0E"/>
    <w:rsid w:val="00E2482B"/>
    <w:rsid w:val="00E2592B"/>
    <w:rsid w:val="00E25D98"/>
    <w:rsid w:val="00E264F8"/>
    <w:rsid w:val="00E30C52"/>
    <w:rsid w:val="00E3248B"/>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64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0F5"/>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9C790"/>
  <w15:chartTrackingRefBased/>
  <w15:docId w15:val="{7E2E04DA-A8EE-EB4B-B004-38BCD1BE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259F"/>
    <w:rPr>
      <w:rFonts w:ascii="Georgia" w:hAnsi="Georgia" w:cs="Calibri"/>
      <w:sz w:val="24"/>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D925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D925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Char"/>
    <w:basedOn w:val="Normal"/>
    <w:next w:val="Normal"/>
    <w:link w:val="Heading3Char"/>
    <w:uiPriority w:val="2"/>
    <w:qFormat/>
    <w:rsid w:val="00D925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Tags,ta, Ch,No Spacing1121,CD - Cite,t"/>
    <w:basedOn w:val="Normal"/>
    <w:next w:val="Normal"/>
    <w:link w:val="Heading4Char"/>
    <w:uiPriority w:val="3"/>
    <w:qFormat/>
    <w:rsid w:val="00D9259F"/>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D925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925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259F"/>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D9259F"/>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D9259F"/>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9259F"/>
    <w:rPr>
      <w:rFonts w:ascii="Georgia" w:eastAsiaTheme="majorEastAsia" w:hAnsi="Georgia"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D9259F"/>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D9259F"/>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Tags Char,t Char"/>
    <w:basedOn w:val="DefaultParagraphFont"/>
    <w:link w:val="Heading4"/>
    <w:uiPriority w:val="3"/>
    <w:rsid w:val="00D9259F"/>
    <w:rPr>
      <w:rFonts w:ascii="Georgia" w:eastAsiaTheme="majorEastAsia" w:hAnsi="Georgia"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9259F"/>
    <w:rPr>
      <w:b/>
      <w:bCs/>
      <w:sz w:val="24"/>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B"/>
    <w:basedOn w:val="DefaultParagraphFont"/>
    <w:link w:val="card"/>
    <w:uiPriority w:val="7"/>
    <w:qFormat/>
    <w:rsid w:val="00D9259F"/>
    <w:rPr>
      <w:b w:val="0"/>
      <w:sz w:val="24"/>
      <w:u w:val="single"/>
    </w:rPr>
  </w:style>
  <w:style w:type="character" w:styleId="Strong">
    <w:name w:val="Strong"/>
    <w:basedOn w:val="DefaultParagraphFont"/>
    <w:uiPriority w:val="22"/>
    <w:qFormat/>
    <w:rsid w:val="00D9259F"/>
    <w:rPr>
      <w:b/>
      <w:bCs/>
    </w:rPr>
  </w:style>
  <w:style w:type="character" w:styleId="BookTitle">
    <w:name w:val="Book Title"/>
    <w:basedOn w:val="DefaultParagraphFont"/>
    <w:uiPriority w:val="33"/>
    <w:qFormat/>
    <w:rsid w:val="00D9259F"/>
    <w:rPr>
      <w:b/>
      <w:bCs/>
      <w:i/>
      <w:iCs/>
      <w:spacing w:val="5"/>
    </w:rPr>
  </w:style>
  <w:style w:type="character" w:customStyle="1" w:styleId="Heading5Char">
    <w:name w:val="Heading 5 Char"/>
    <w:basedOn w:val="DefaultParagraphFont"/>
    <w:link w:val="Heading5"/>
    <w:uiPriority w:val="9"/>
    <w:semiHidden/>
    <w:rsid w:val="00D9259F"/>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D9259F"/>
  </w:style>
  <w:style w:type="paragraph" w:styleId="Header">
    <w:name w:val="header"/>
    <w:basedOn w:val="Normal"/>
    <w:link w:val="HeaderChar"/>
    <w:uiPriority w:val="99"/>
    <w:semiHidden/>
    <w:rsid w:val="00D925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259F"/>
    <w:rPr>
      <w:rFonts w:ascii="Georgia" w:hAnsi="Georgia" w:cs="Calibri"/>
      <w:sz w:val="24"/>
    </w:rPr>
  </w:style>
  <w:style w:type="paragraph" w:styleId="Footer">
    <w:name w:val="footer"/>
    <w:basedOn w:val="Normal"/>
    <w:link w:val="FooterChar"/>
    <w:uiPriority w:val="99"/>
    <w:semiHidden/>
    <w:rsid w:val="00D9259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259F"/>
    <w:rPr>
      <w:rFonts w:ascii="Georgia" w:hAnsi="Georgia" w:cs="Calibri"/>
      <w:sz w:val="24"/>
    </w:rPr>
  </w:style>
  <w:style w:type="paragraph" w:styleId="BodyText">
    <w:name w:val="Body Text"/>
    <w:basedOn w:val="Normal"/>
    <w:link w:val="BodyTextChar"/>
    <w:uiPriority w:val="99"/>
    <w:semiHidden/>
    <w:unhideWhenUsed/>
    <w:rsid w:val="00D9259F"/>
    <w:pPr>
      <w:spacing w:after="120"/>
    </w:pPr>
  </w:style>
  <w:style w:type="character" w:customStyle="1" w:styleId="BodyTextChar">
    <w:name w:val="Body Text Char"/>
    <w:basedOn w:val="DefaultParagraphFont"/>
    <w:link w:val="BodyText"/>
    <w:uiPriority w:val="99"/>
    <w:semiHidden/>
    <w:rsid w:val="00D9259F"/>
    <w:rPr>
      <w:rFonts w:ascii="Georgia" w:hAnsi="Georgia" w:cs="Calibri"/>
      <w:sz w:val="24"/>
    </w:rPr>
  </w:style>
  <w:style w:type="paragraph" w:styleId="NoSpacing">
    <w:name w:val="No Spacing"/>
    <w:aliases w:val="Card Format,DDI Tag,Tag Title,No Spacing6,No Spacing tnr,ClearFormatting,Hidden Block Title,No Spacing311,No Spacing51,No Spacing8,Dont u,No Spacing1111111,Note Level 21,Clear,No Spacing7,ca,Heading 41,Note Level 2,No Spacing111112,Tag and Ci"/>
    <w:link w:val="NoSpacingChar"/>
    <w:uiPriority w:val="99"/>
    <w:unhideWhenUsed/>
    <w:qFormat/>
    <w:rsid w:val="00D9259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D9259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
    <w:basedOn w:val="DefaultParagraphFont"/>
    <w:uiPriority w:val="99"/>
    <w:unhideWhenUsed/>
    <w:rsid w:val="00D9259F"/>
    <w:rPr>
      <w:color w:val="0563C1" w:themeColor="hyperlink"/>
      <w:u w:val="single"/>
    </w:rPr>
  </w:style>
  <w:style w:type="character" w:styleId="UnresolvedMention">
    <w:name w:val="Unresolved Mention"/>
    <w:basedOn w:val="DefaultParagraphFont"/>
    <w:uiPriority w:val="99"/>
    <w:semiHidden/>
    <w:unhideWhenUsed/>
    <w:rsid w:val="00D9259F"/>
    <w:rPr>
      <w:color w:val="605E5C"/>
      <w:shd w:val="clear" w:color="auto" w:fill="E1DFDD"/>
    </w:rPr>
  </w:style>
  <w:style w:type="paragraph" w:styleId="DocumentMap">
    <w:name w:val="Document Map"/>
    <w:basedOn w:val="Normal"/>
    <w:link w:val="DocumentMapChar"/>
    <w:uiPriority w:val="99"/>
    <w:semiHidden/>
    <w:unhideWhenUsed/>
    <w:rsid w:val="00D52979"/>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D52979"/>
    <w:rPr>
      <w:rFonts w:ascii="Lucida Grande" w:hAnsi="Lucida Grande" w:cs="Lucida Grande"/>
      <w:sz w:val="24"/>
    </w:rPr>
  </w:style>
  <w:style w:type="paragraph" w:customStyle="1" w:styleId="Emphasis1">
    <w:name w:val="Emphasis1"/>
    <w:basedOn w:val="Normal"/>
    <w:uiPriority w:val="8"/>
    <w:qFormat/>
    <w:rsid w:val="00D5297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nonunderlined,No Spacing31,No Spacing22,No Spacing111,No Spacing3,tag,Dont use,Very Small Text,Small Text,No Spacing112,No Spacing1,No Spacing111111,Debate Text,No Spacing11,No Spacing2,Read stuff,No Spacing41,No Spacing113,Card,tags"/>
    <w:basedOn w:val="Normal"/>
    <w:next w:val="Normal"/>
    <w:link w:val="StyleUnderline"/>
    <w:uiPriority w:val="7"/>
    <w:qFormat/>
    <w:rsid w:val="00D52979"/>
    <w:pPr>
      <w:ind w:left="288" w:right="288"/>
    </w:pPr>
    <w:rPr>
      <w:rFonts w:asciiTheme="minorHAnsi" w:hAnsiTheme="minorHAnsi" w:cstheme="minorBidi"/>
      <w:u w:val="single"/>
    </w:rPr>
  </w:style>
  <w:style w:type="paragraph" w:customStyle="1" w:styleId="textbold">
    <w:name w:val="text bold"/>
    <w:basedOn w:val="Normal"/>
    <w:link w:val="Emphasis"/>
    <w:autoRedefine/>
    <w:uiPriority w:val="8"/>
    <w:qFormat/>
    <w:rsid w:val="00D52979"/>
    <w:pPr>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Non Read Text Char,Debate Normal Char,Warrants Char,Title0 Char"/>
    <w:basedOn w:val="DefaultParagraphFont"/>
    <w:link w:val="Title"/>
    <w:qFormat/>
    <w:rsid w:val="00D52979"/>
    <w:rPr>
      <w:u w:val="single"/>
    </w:rPr>
  </w:style>
  <w:style w:type="paragraph" w:styleId="Title">
    <w:name w:val="Title"/>
    <w:aliases w:val="Cites and Cards,Bold Underlined,UNDERLINE,title,Block Heading,Read This,Non Read Text,Debate Normal,Warrants,Title0"/>
    <w:basedOn w:val="Normal"/>
    <w:next w:val="Normal"/>
    <w:link w:val="TitleChar"/>
    <w:qFormat/>
    <w:rsid w:val="00D52979"/>
    <w:pPr>
      <w:spacing w:after="0" w:line="240" w:lineRule="auto"/>
      <w:ind w:left="720"/>
      <w:outlineLvl w:val="0"/>
    </w:pPr>
    <w:rPr>
      <w:rFonts w:asciiTheme="minorHAnsi" w:hAnsiTheme="minorHAnsi" w:cstheme="minorBidi"/>
      <w:sz w:val="22"/>
      <w:u w:val="single"/>
    </w:rPr>
  </w:style>
  <w:style w:type="character" w:customStyle="1" w:styleId="TitleChar1">
    <w:name w:val="Title Char1"/>
    <w:basedOn w:val="DefaultParagraphFont"/>
    <w:uiPriority w:val="10"/>
    <w:rsid w:val="00D52979"/>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1"/>
    <w:qFormat/>
    <w:rsid w:val="00D52979"/>
    <w:pPr>
      <w:widowControl w:val="0"/>
      <w:suppressAutoHyphens/>
      <w:spacing w:after="200"/>
      <w:contextualSpacing/>
    </w:pPr>
    <w:rPr>
      <w:rFonts w:asciiTheme="minorHAnsi" w:hAnsiTheme="minorHAnsi" w:cstheme="minorBidi"/>
      <w:u w:val="single"/>
    </w:rPr>
  </w:style>
  <w:style w:type="paragraph" w:styleId="ListParagraph">
    <w:name w:val="List Paragraph"/>
    <w:aliases w:val="6 font"/>
    <w:basedOn w:val="Normal"/>
    <w:uiPriority w:val="34"/>
    <w:qFormat/>
    <w:rsid w:val="00D52979"/>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D52979"/>
    <w:pPr>
      <w:spacing w:before="100" w:beforeAutospacing="1" w:after="100" w:afterAutospacing="1"/>
    </w:pPr>
    <w:rPr>
      <w:rFonts w:ascii="Times New Roman" w:eastAsia="Times New Roman" w:hAnsi="Times New Roman" w:cs="Times New Roman"/>
    </w:rPr>
  </w:style>
  <w:style w:type="paragraph" w:customStyle="1" w:styleId="Analytic">
    <w:name w:val="Analytic"/>
    <w:link w:val="AnalyticChar"/>
    <w:autoRedefine/>
    <w:uiPriority w:val="4"/>
    <w:qFormat/>
    <w:rsid w:val="00D52979"/>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4"/>
    <w:rsid w:val="00D52979"/>
    <w:rPr>
      <w:rFonts w:ascii="Georgia" w:hAnsi="Georgia" w:cs="Times New Roman"/>
      <w:b/>
      <w:color w:val="44546A" w:themeColor="text2"/>
      <w:sz w:val="26"/>
    </w:rPr>
  </w:style>
  <w:style w:type="paragraph" w:customStyle="1" w:styleId="Analytics">
    <w:name w:val="Analytics"/>
    <w:basedOn w:val="Heading4"/>
    <w:link w:val="AnalyticsChar"/>
    <w:autoRedefine/>
    <w:uiPriority w:val="4"/>
    <w:qFormat/>
    <w:rsid w:val="00D52979"/>
  </w:style>
  <w:style w:type="character" w:customStyle="1" w:styleId="AnalyticsChar">
    <w:name w:val="Analytics Char"/>
    <w:basedOn w:val="DefaultParagraphFont"/>
    <w:link w:val="Analytics"/>
    <w:uiPriority w:val="4"/>
    <w:rsid w:val="00D52979"/>
    <w:rPr>
      <w:rFonts w:ascii="Georgia" w:eastAsiaTheme="majorEastAsia" w:hAnsi="Georgia" w:cstheme="majorBidi"/>
      <w:b/>
      <w:iCs/>
      <w:sz w:val="24"/>
    </w:rPr>
  </w:style>
  <w:style w:type="paragraph" w:customStyle="1" w:styleId="JordanAnalytics">
    <w:name w:val="Jordan Analytics"/>
    <w:basedOn w:val="Heading4"/>
    <w:link w:val="JordanAnalyticsChar"/>
    <w:autoRedefine/>
    <w:uiPriority w:val="4"/>
    <w:qFormat/>
    <w:rsid w:val="00D52979"/>
  </w:style>
  <w:style w:type="character" w:customStyle="1" w:styleId="JordanAnalyticsChar">
    <w:name w:val="Jordan Analytics Char"/>
    <w:basedOn w:val="DefaultParagraphFont"/>
    <w:link w:val="JordanAnalytics"/>
    <w:uiPriority w:val="4"/>
    <w:rsid w:val="00D52979"/>
    <w:rPr>
      <w:rFonts w:ascii="Georgia" w:eastAsiaTheme="majorEastAsia" w:hAnsi="Georgia" w:cstheme="majorBidi"/>
      <w:b/>
      <w:iCs/>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D52979"/>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Style1Char">
    <w:name w:val="Style1 Char"/>
    <w:rsid w:val="00D52979"/>
    <w:rPr>
      <w:rFonts w:ascii="Times New Roman" w:eastAsia="SimSun" w:hAnsi="Times New Roman" w:cs="Times New Roman"/>
      <w:sz w:val="20"/>
      <w:szCs w:val="24"/>
      <w:u w:val="single"/>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D52979"/>
    <w:rPr>
      <w:rFonts w:ascii="Times New Roman" w:eastAsia="Times New Roman" w:hAnsi="Times New Roman" w:cs="Times New Roman"/>
      <w:sz w:val="24"/>
    </w:rPr>
  </w:style>
  <w:style w:type="paragraph" w:customStyle="1" w:styleId="clay-paragraph">
    <w:name w:val="clay-paragraph"/>
    <w:basedOn w:val="Normal"/>
    <w:rsid w:val="00D52979"/>
    <w:pPr>
      <w:spacing w:before="100" w:beforeAutospacing="1" w:after="100" w:afterAutospacing="1"/>
    </w:pPr>
  </w:style>
  <w:style w:type="paragraph" w:customStyle="1" w:styleId="Boxed">
    <w:name w:val="Boxed"/>
    <w:basedOn w:val="Normal"/>
    <w:next w:val="Normal"/>
    <w:qFormat/>
    <w:rsid w:val="00D52979"/>
  </w:style>
  <w:style w:type="paragraph" w:customStyle="1" w:styleId="SupaBoxed">
    <w:name w:val="Supa Boxed"/>
    <w:basedOn w:val="BlockText"/>
    <w:next w:val="Normal"/>
    <w:link w:val="SupaBoxedChar"/>
    <w:autoRedefine/>
    <w:qFormat/>
    <w:rsid w:val="00D52979"/>
    <w:rPr>
      <w:color w:val="000000" w:themeColor="text1"/>
      <w:u w:val="single"/>
    </w:rPr>
  </w:style>
  <w:style w:type="character" w:customStyle="1" w:styleId="SupaBoxedChar">
    <w:name w:val="Supa Boxed Char"/>
    <w:basedOn w:val="DefaultParagraphFont"/>
    <w:link w:val="SupaBoxed"/>
    <w:rsid w:val="00D52979"/>
    <w:rPr>
      <w:i/>
      <w:iCs/>
      <w:color w:val="000000" w:themeColor="text1"/>
      <w:sz w:val="24"/>
      <w:u w:val="single"/>
    </w:rPr>
  </w:style>
  <w:style w:type="paragraph" w:styleId="BlockText">
    <w:name w:val="Block Text"/>
    <w:basedOn w:val="Normal"/>
    <w:uiPriority w:val="99"/>
    <w:semiHidden/>
    <w:unhideWhenUsed/>
    <w:rsid w:val="00D52979"/>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cstheme="minorBidi"/>
      <w:i/>
      <w:iCs/>
      <w:color w:val="4472C4" w:themeColor="accent1"/>
    </w:rPr>
  </w:style>
  <w:style w:type="character" w:styleId="IntenseEmphasis">
    <w:name w:val="Intense Emphasis"/>
    <w:aliases w:val="Underline Char Char Char,Underline Char Char,Intense Emphasi"/>
    <w:basedOn w:val="DefaultParagraphFont"/>
    <w:uiPriority w:val="21"/>
    <w:qFormat/>
    <w:rsid w:val="00D52979"/>
    <w:rPr>
      <w:i/>
      <w:iCs/>
      <w:color w:val="2F5496" w:themeColor="accent1" w:themeShade="BF"/>
    </w:rPr>
  </w:style>
  <w:style w:type="character" w:customStyle="1" w:styleId="Style1Char1">
    <w:name w:val="Style1 Char1"/>
    <w:basedOn w:val="DefaultParagraphFont"/>
    <w:rsid w:val="00CD5DB1"/>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CD5DB1"/>
    <w:rPr>
      <w:sz w:val="20"/>
    </w:rPr>
  </w:style>
  <w:style w:type="character" w:customStyle="1" w:styleId="StyleStyle4CharTimesNewRoman11pt">
    <w:name w:val="Style Style4 Char + Times New Roman 11 pt"/>
    <w:basedOn w:val="DefaultParagraphFont"/>
    <w:rsid w:val="00CD5DB1"/>
    <w:rPr>
      <w:rFonts w:ascii="Times New Roman" w:hAnsi="Times New Roman"/>
      <w:sz w:val="20"/>
      <w:szCs w:val="24"/>
      <w:u w:val="single"/>
      <w:lang w:val="en-US" w:eastAsia="en-US" w:bidi="ar-SA"/>
    </w:rPr>
  </w:style>
  <w:style w:type="character" w:customStyle="1" w:styleId="apple-converted-space">
    <w:name w:val="apple-converted-space"/>
    <w:basedOn w:val="DefaultParagraphFont"/>
    <w:qFormat/>
    <w:rsid w:val="00D9259F"/>
  </w:style>
  <w:style w:type="paragraph" w:customStyle="1" w:styleId="msonormal0">
    <w:name w:val="msonormal"/>
    <w:basedOn w:val="Normal"/>
    <w:rsid w:val="00D9259F"/>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D9259F"/>
  </w:style>
  <w:style w:type="paragraph" w:customStyle="1" w:styleId="CiteSpacing">
    <w:name w:val="Cite Spacing"/>
    <w:basedOn w:val="Normal"/>
    <w:uiPriority w:val="4"/>
    <w:qFormat/>
    <w:rsid w:val="00D9259F"/>
    <w:pPr>
      <w:spacing w:before="60" w:after="60"/>
    </w:pPr>
  </w:style>
  <w:style w:type="paragraph" w:customStyle="1" w:styleId="lead">
    <w:name w:val="lead"/>
    <w:basedOn w:val="Normal"/>
    <w:rsid w:val="00D9259F"/>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acklikemao.medium.com/is-the-white-working-class-necessary-for-revolution-eb7e68c6be2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ontherocks.com/2024/01/strengthen-the-military-rhetorical-complex/" TargetMode="External"/><Relationship Id="rId5" Type="http://schemas.openxmlformats.org/officeDocument/2006/relationships/webSettings" Target="webSettings.xml"/><Relationship Id="rId10" Type="http://schemas.openxmlformats.org/officeDocument/2006/relationships/hyperlink" Target="https://scalawagmagazine.org/2023/04/atlanta-political-freedom-captive-maternal/" TargetMode="External"/><Relationship Id="rId4" Type="http://schemas.openxmlformats.org/officeDocument/2006/relationships/settings" Target="settings.xml"/><Relationship Id="rId9" Type="http://schemas.openxmlformats.org/officeDocument/2006/relationships/hyperlink" Target="https://heinonline.org/HOL/Page?handle=hein.journals/hlr132&amp;div=62&amp;g_sent=1&amp;casa_token=eX_Q8M0wm_AAAAAA:wQQW_VK30T-2Zo1XKRdyI21gZ03Lww72XgkRKYCsylqhuzSgucF1Hz9D6B4HhXA0gXyJwzcF&amp;collection=journa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1</Pages>
  <Words>33422</Words>
  <Characters>190508</Characters>
  <Application>Microsoft Office Word</Application>
  <DocSecurity>0</DocSecurity>
  <Lines>1587</Lines>
  <Paragraphs>446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 Rimpson</dc:creator>
  <cp:keywords>6.0.0</cp:keywords>
  <dc:description/>
  <cp:lastModifiedBy>Jeremiah Rimpson</cp:lastModifiedBy>
  <cp:revision>9</cp:revision>
  <dcterms:created xsi:type="dcterms:W3CDTF">2025-09-15T17:01:00Z</dcterms:created>
  <dcterms:modified xsi:type="dcterms:W3CDTF">2025-10-18T13:45:00Z</dcterms:modified>
</cp:coreProperties>
</file>