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7210" w14:textId="77777777" w:rsidR="00D52979" w:rsidRPr="009264B8" w:rsidRDefault="00D52979" w:rsidP="00D52979">
      <w:pPr>
        <w:pStyle w:val="Heading1"/>
      </w:pPr>
      <w:r w:rsidRPr="009264B8">
        <w:t>OFF</w:t>
      </w:r>
    </w:p>
    <w:p w14:paraId="01A97538" w14:textId="77777777" w:rsidR="00204F66" w:rsidRPr="009E0372" w:rsidRDefault="00204F66" w:rsidP="00204F66">
      <w:pPr>
        <w:keepNext/>
        <w:keepLines/>
        <w:spacing w:before="40"/>
        <w:outlineLvl w:val="3"/>
        <w:rPr>
          <w:rFonts w:asciiTheme="majorHAnsi" w:eastAsia="MS Gothic" w:hAnsiTheme="majorHAnsi" w:cstheme="majorHAnsi"/>
          <w:b/>
          <w:iCs/>
          <w:sz w:val="26"/>
        </w:rPr>
      </w:pPr>
      <w:r w:rsidRPr="009E0372">
        <w:rPr>
          <w:rFonts w:asciiTheme="majorHAnsi" w:eastAsia="MS Gothic" w:hAnsiTheme="majorHAnsi" w:cstheme="majorHAnsi"/>
          <w:b/>
          <w:iCs/>
          <w:sz w:val="26"/>
        </w:rPr>
        <w:t xml:space="preserve">Interpretation – The affirmative must affirm and defend the deconstruction of a </w:t>
      </w:r>
      <w:r w:rsidRPr="009E0372">
        <w:rPr>
          <w:rFonts w:asciiTheme="majorHAnsi" w:eastAsia="MS Gothic" w:hAnsiTheme="majorHAnsi" w:cstheme="majorHAnsi"/>
          <w:b/>
          <w:iCs/>
          <w:sz w:val="26"/>
          <w:u w:val="single"/>
        </w:rPr>
        <w:t>contingent</w:t>
      </w:r>
      <w:r w:rsidRPr="009E0372">
        <w:rPr>
          <w:rFonts w:asciiTheme="majorHAnsi" w:eastAsia="MS Gothic" w:hAnsiTheme="majorHAnsi" w:cstheme="majorHAnsi"/>
          <w:b/>
          <w:iCs/>
          <w:sz w:val="26"/>
        </w:rPr>
        <w:t xml:space="preserve"> conflict paradigm. </w:t>
      </w:r>
    </w:p>
    <w:p w14:paraId="5D029F1D" w14:textId="77777777" w:rsidR="00204F66" w:rsidRPr="009E0372" w:rsidRDefault="00204F66" w:rsidP="00204F66">
      <w:pPr>
        <w:keepNext/>
        <w:keepLines/>
        <w:spacing w:before="40"/>
        <w:outlineLvl w:val="3"/>
        <w:rPr>
          <w:rFonts w:asciiTheme="majorHAnsi" w:eastAsia="MS Gothic" w:hAnsiTheme="majorHAnsi" w:cstheme="majorHAnsi"/>
          <w:b/>
          <w:iCs/>
          <w:sz w:val="26"/>
        </w:rPr>
      </w:pPr>
      <w:r w:rsidRPr="009E0372">
        <w:rPr>
          <w:rFonts w:asciiTheme="majorHAnsi" w:eastAsia="MS Gothic" w:hAnsiTheme="majorHAnsi" w:cstheme="majorHAnsi"/>
          <w:b/>
          <w:iCs/>
          <w:sz w:val="26"/>
        </w:rPr>
        <w:t xml:space="preserve">Violation – The aff is in defense of an antagonism. </w:t>
      </w:r>
    </w:p>
    <w:p w14:paraId="489EF719" w14:textId="77777777" w:rsidR="00204F66" w:rsidRPr="009E0372" w:rsidRDefault="00204F66" w:rsidP="00204F66">
      <w:pPr>
        <w:keepNext/>
        <w:keepLines/>
        <w:spacing w:before="40"/>
        <w:outlineLvl w:val="3"/>
        <w:rPr>
          <w:rFonts w:asciiTheme="majorHAnsi" w:eastAsia="MS Gothic" w:hAnsiTheme="majorHAnsi" w:cstheme="majorHAnsi"/>
          <w:b/>
          <w:iCs/>
          <w:sz w:val="26"/>
        </w:rPr>
      </w:pPr>
      <w:r w:rsidRPr="009E0372">
        <w:rPr>
          <w:rFonts w:asciiTheme="majorHAnsi" w:eastAsia="MS Gothic" w:hAnsiTheme="majorHAnsi" w:cstheme="majorHAnsi"/>
          <w:b/>
          <w:iCs/>
          <w:sz w:val="26"/>
        </w:rPr>
        <w:t>The refusal to affirm is at the heart of the antagonism</w:t>
      </w:r>
    </w:p>
    <w:p w14:paraId="157A5E0A" w14:textId="77777777" w:rsidR="00204F66" w:rsidRPr="009E0372" w:rsidRDefault="00204F66" w:rsidP="00204F66">
      <w:pPr>
        <w:rPr>
          <w:rFonts w:asciiTheme="majorHAnsi" w:eastAsia="Cambria" w:hAnsiTheme="majorHAnsi" w:cstheme="majorHAnsi"/>
          <w:sz w:val="16"/>
        </w:rPr>
      </w:pPr>
      <w:r w:rsidRPr="009E0372">
        <w:rPr>
          <w:rFonts w:asciiTheme="majorHAnsi" w:eastAsia="Cambria" w:hAnsiTheme="majorHAnsi" w:cstheme="majorHAnsi"/>
          <w:b/>
          <w:bCs/>
          <w:sz w:val="26"/>
        </w:rPr>
        <w:t>Wilderson 2</w:t>
      </w:r>
      <w:r w:rsidRPr="009E0372">
        <w:rPr>
          <w:rFonts w:asciiTheme="majorHAnsi" w:eastAsia="Cambria" w:hAnsiTheme="majorHAnsi" w:cstheme="majorHAnsi"/>
          <w:sz w:val="16"/>
        </w:rPr>
        <w:t xml:space="preserve"> The Prison Slave as Hegemony's (Silent) Scandal Presented at Imprisoned Intellectuals Conference Brown University, April 13th 2002 Frank B. Wilderson, III Rhetoric/Film Studies University of California, Berkeley </w:t>
      </w:r>
      <w:hyperlink r:id="rId8" w:history="1">
        <w:r w:rsidRPr="009E0372">
          <w:rPr>
            <w:rFonts w:asciiTheme="majorHAnsi" w:eastAsia="Cambria" w:hAnsiTheme="majorHAnsi" w:cstheme="majorHAnsi"/>
            <w:color w:val="0000FF"/>
            <w:u w:val="single"/>
          </w:rPr>
          <w:t>http://ccs.ukzn.ac.za/files/Wilderson%20paper.pdf</w:t>
        </w:r>
      </w:hyperlink>
      <w:r w:rsidRPr="009E0372">
        <w:rPr>
          <w:rFonts w:asciiTheme="majorHAnsi" w:eastAsia="Cambria" w:hAnsiTheme="majorHAnsi" w:cstheme="majorHAnsi"/>
          <w:sz w:val="16"/>
        </w:rPr>
        <w:br/>
      </w:r>
      <w:r w:rsidRPr="009E0372">
        <w:rPr>
          <w:rFonts w:asciiTheme="majorHAnsi" w:eastAsia="Cambria" w:hAnsiTheme="majorHAnsi" w:cstheme="majorHAnsi"/>
          <w:u w:val="single"/>
        </w:rPr>
        <w:t>Black liberation, as a prospect, makes radicalism more dangerous to the U.S</w:t>
      </w:r>
      <w:r w:rsidRPr="009E0372">
        <w:rPr>
          <w:rFonts w:asciiTheme="majorHAnsi" w:eastAsia="Cambria" w:hAnsiTheme="majorHAnsi" w:cstheme="majorHAnsi"/>
          <w:sz w:val="16"/>
        </w:rPr>
        <w:t xml:space="preserve">. Not because it raises the specter of some alternative polity (like socialism, or community control of existing resources) but </w:t>
      </w:r>
      <w:r w:rsidRPr="009E0372">
        <w:rPr>
          <w:rFonts w:asciiTheme="majorHAnsi" w:eastAsia="Cambria" w:hAnsiTheme="majorHAnsi" w:cstheme="majorHAnsi"/>
          <w:u w:val="single"/>
        </w:rPr>
        <w:t xml:space="preserve">because its </w:t>
      </w:r>
      <w:r w:rsidRPr="009E0372">
        <w:rPr>
          <w:rFonts w:asciiTheme="majorHAnsi" w:eastAsia="Cambria" w:hAnsiTheme="majorHAnsi" w:cstheme="majorHAnsi"/>
          <w:highlight w:val="cyan"/>
          <w:u w:val="single"/>
        </w:rPr>
        <w:t>condition of possibility as well as its gesture of resistance functions as a negative dialectic: a politics of refusal and a refusal to affirm</w:t>
      </w:r>
      <w:r w:rsidRPr="009E0372">
        <w:rPr>
          <w:rFonts w:asciiTheme="majorHAnsi" w:eastAsia="Cambria" w:hAnsiTheme="majorHAnsi" w:cstheme="majorHAnsi"/>
          <w:u w:val="single"/>
        </w:rPr>
        <w:t>, a program of complete disorder.</w:t>
      </w:r>
      <w:r w:rsidRPr="009E0372">
        <w:rPr>
          <w:rFonts w:asciiTheme="majorHAnsi" w:eastAsia="Cambria" w:hAnsiTheme="majorHAnsi" w:cstheme="majorHAnsi"/>
          <w:sz w:val="16"/>
        </w:rPr>
        <w:t xml:space="preserve"> </w:t>
      </w:r>
      <w:r w:rsidRPr="009E0372">
        <w:rPr>
          <w:rFonts w:asciiTheme="majorHAnsi" w:eastAsia="Cambria" w:hAnsiTheme="majorHAnsi" w:cstheme="majorHAnsi"/>
          <w:u w:val="single"/>
        </w:rPr>
        <w:t xml:space="preserve">_ </w:t>
      </w:r>
      <w:r w:rsidRPr="009E0372">
        <w:rPr>
          <w:rFonts w:asciiTheme="majorHAnsi" w:eastAsia="Cambria" w:hAnsiTheme="majorHAnsi" w:cstheme="majorHAnsi"/>
          <w:highlight w:val="cyan"/>
          <w:u w:val="single"/>
        </w:rPr>
        <w:t>One must embrace its disorder</w:t>
      </w:r>
      <w:r w:rsidRPr="009E0372">
        <w:rPr>
          <w:rFonts w:asciiTheme="majorHAnsi" w:eastAsia="Cambria" w:hAnsiTheme="majorHAnsi" w:cstheme="majorHAnsi"/>
          <w:u w:val="single"/>
        </w:rPr>
        <w:t xml:space="preserve">, </w:t>
      </w:r>
      <w:proofErr w:type="gramStart"/>
      <w:r w:rsidRPr="009E0372">
        <w:rPr>
          <w:rFonts w:asciiTheme="majorHAnsi" w:eastAsia="Cambria" w:hAnsiTheme="majorHAnsi" w:cstheme="majorHAnsi"/>
          <w:u w:val="single"/>
        </w:rPr>
        <w:t>its</w:t>
      </w:r>
      <w:proofErr w:type="gramEnd"/>
      <w:r w:rsidRPr="009E0372">
        <w:rPr>
          <w:rFonts w:asciiTheme="majorHAnsi" w:eastAsia="Cambria" w:hAnsiTheme="majorHAnsi" w:cstheme="majorHAnsi"/>
          <w:u w:val="single"/>
        </w:rPr>
        <w:t xml:space="preserve"> in coherence and allow oneself to be elaborated by it, </w:t>
      </w:r>
      <w:r w:rsidRPr="009E0372">
        <w:rPr>
          <w:rFonts w:asciiTheme="majorHAnsi" w:eastAsia="Cambria" w:hAnsiTheme="majorHAnsi" w:cstheme="majorHAnsi"/>
          <w:highlight w:val="cyan"/>
          <w:u w:val="single"/>
        </w:rPr>
        <w:t>if indeed one’s politics are to be underwritten by a desire to take this country down</w:t>
      </w:r>
      <w:r w:rsidRPr="009E0372">
        <w:rPr>
          <w:rFonts w:asciiTheme="majorHAnsi" w:eastAsia="Cambria" w:hAnsiTheme="majorHAnsi" w:cstheme="majorHAnsi"/>
          <w:sz w:val="16"/>
        </w:rPr>
        <w:t xml:space="preserve">. If this is not the desire which underwrites one’s </w:t>
      </w:r>
      <w:proofErr w:type="gramStart"/>
      <w:r w:rsidRPr="009E0372">
        <w:rPr>
          <w:rFonts w:asciiTheme="majorHAnsi" w:eastAsia="Cambria" w:hAnsiTheme="majorHAnsi" w:cstheme="majorHAnsi"/>
          <w:sz w:val="16"/>
        </w:rPr>
        <w:t>politics</w:t>
      </w:r>
      <w:proofErr w:type="gramEnd"/>
      <w:r w:rsidRPr="009E0372">
        <w:rPr>
          <w:rFonts w:asciiTheme="majorHAnsi" w:eastAsia="Cambria" w:hAnsiTheme="majorHAnsi" w:cstheme="majorHAnsi"/>
          <w:sz w:val="16"/>
        </w:rPr>
        <w:t xml:space="preserve"> then through what strategy of legitimation is the word prison being linked to the word _abolition? What are this movement’s lines of political accountability? </w:t>
      </w:r>
      <w:r w:rsidRPr="009E0372">
        <w:rPr>
          <w:rFonts w:asciiTheme="majorHAnsi" w:eastAsia="Cambria" w:hAnsiTheme="majorHAnsi" w:cstheme="majorHAnsi"/>
          <w:u w:val="single"/>
        </w:rPr>
        <w:t>There’s nothing foreign, frightening, or even unpracticed about the embrace of disorder and incoherence. The desire to be embraced, and elaborated, by disorder and incoherence is not anathema in and of itself</w:t>
      </w:r>
      <w:r w:rsidRPr="009E0372">
        <w:rPr>
          <w:rFonts w:asciiTheme="majorHAnsi" w:eastAsia="Cambria" w:hAnsiTheme="majorHAnsi" w:cstheme="majorHAnsi"/>
          <w:sz w:val="16"/>
        </w:rPr>
        <w:t xml:space="preserve">: no one, for example, has ever been known to say _gee-whiz, if only my orgasms would end a little sooner, or maybe not come at all. _ </w:t>
      </w:r>
      <w:r w:rsidRPr="009E0372">
        <w:rPr>
          <w:rFonts w:asciiTheme="majorHAnsi" w:eastAsia="Cambria" w:hAnsiTheme="majorHAnsi" w:cstheme="majorHAnsi"/>
          <w:u w:val="single"/>
        </w:rPr>
        <w:t xml:space="preserve">But </w:t>
      </w:r>
      <w:r w:rsidRPr="009E0372">
        <w:rPr>
          <w:rFonts w:asciiTheme="majorHAnsi" w:eastAsia="Cambria" w:hAnsiTheme="majorHAnsi" w:cstheme="majorHAnsi"/>
          <w:highlight w:val="cyan"/>
          <w:u w:val="single"/>
        </w:rPr>
        <w:t>few so-called radicals desire to be embraced, and elaborated, by the disorder and incoherence of Blackness</w:t>
      </w:r>
      <w:r w:rsidRPr="009E0372">
        <w:rPr>
          <w:rFonts w:asciiTheme="majorHAnsi" w:eastAsia="Cambria" w:hAnsiTheme="majorHAnsi" w:cstheme="majorHAnsi"/>
          <w:u w:val="single"/>
        </w:rPr>
        <w:t xml:space="preserve"> and the state of political movements in America today is marked by this very Negrophobogenisis</w:t>
      </w:r>
      <w:r w:rsidRPr="009E0372">
        <w:rPr>
          <w:rFonts w:asciiTheme="majorHAnsi" w:eastAsia="Cambria" w:hAnsiTheme="majorHAnsi" w:cstheme="majorHAnsi"/>
          <w:sz w:val="16"/>
        </w:rPr>
        <w:t xml:space="preserve">: _gee-whiz, if only Black rage could be more coherent, or maybe not come at all. Perhaps there’s something more terrifying about the joy of Black, then there is about the joy of sex (unless one is talking sex with a Negro). </w:t>
      </w:r>
      <w:r w:rsidRPr="009E0372">
        <w:rPr>
          <w:rFonts w:asciiTheme="majorHAnsi" w:eastAsia="Cambria" w:hAnsiTheme="majorHAnsi" w:cstheme="majorHAnsi"/>
          <w:u w:val="single"/>
        </w:rPr>
        <w:t>Perhaps coalitions today prefer to remain in- orgasmic in the face of civil society with hegemony as a handy prophylactic</w:t>
      </w:r>
      <w:r w:rsidRPr="009E0372">
        <w:rPr>
          <w:rFonts w:asciiTheme="majorHAnsi" w:eastAsia="Cambria" w:hAnsiTheme="majorHAnsi" w:cstheme="majorHAnsi"/>
          <w:sz w:val="16"/>
        </w:rPr>
        <w:t xml:space="preserve">, just in case. But if, </w:t>
      </w:r>
      <w:r w:rsidRPr="009E0372">
        <w:rPr>
          <w:rFonts w:asciiTheme="majorHAnsi" w:eastAsia="Cambria" w:hAnsiTheme="majorHAnsi" w:cstheme="majorHAnsi"/>
          <w:u w:val="single"/>
        </w:rPr>
        <w:t>through this stasis</w:t>
      </w:r>
      <w:r w:rsidRPr="009E0372">
        <w:rPr>
          <w:rFonts w:asciiTheme="majorHAnsi" w:eastAsia="Cambria" w:hAnsiTheme="majorHAnsi" w:cstheme="majorHAnsi"/>
          <w:sz w:val="16"/>
        </w:rPr>
        <w:t xml:space="preserve">, or </w:t>
      </w:r>
      <w:proofErr w:type="gramStart"/>
      <w:r w:rsidRPr="009E0372">
        <w:rPr>
          <w:rFonts w:asciiTheme="majorHAnsi" w:eastAsia="Cambria" w:hAnsiTheme="majorHAnsi" w:cstheme="majorHAnsi"/>
          <w:sz w:val="16"/>
        </w:rPr>
        <w:t>paralysis ,</w:t>
      </w:r>
      <w:proofErr w:type="gramEnd"/>
      <w:r w:rsidRPr="009E0372">
        <w:rPr>
          <w:rFonts w:asciiTheme="majorHAnsi" w:eastAsia="Cambria" w:hAnsiTheme="majorHAnsi" w:cstheme="majorHAnsi"/>
          <w:sz w:val="16"/>
        </w:rPr>
        <w:t xml:space="preserve"> </w:t>
      </w:r>
      <w:r w:rsidRPr="009E0372">
        <w:rPr>
          <w:rFonts w:asciiTheme="majorHAnsi" w:eastAsia="Cambria" w:hAnsiTheme="majorHAnsi" w:cstheme="majorHAnsi"/>
          <w:highlight w:val="cyan"/>
          <w:u w:val="single"/>
        </w:rPr>
        <w:t>they try to do the work of</w:t>
      </w:r>
      <w:r w:rsidRPr="009E0372">
        <w:rPr>
          <w:rFonts w:asciiTheme="majorHAnsi" w:eastAsia="Cambria" w:hAnsiTheme="majorHAnsi" w:cstheme="majorHAnsi"/>
          <w:u w:val="single"/>
        </w:rPr>
        <w:t xml:space="preserve"> prison </w:t>
      </w:r>
      <w:r w:rsidRPr="009E0372">
        <w:rPr>
          <w:rFonts w:asciiTheme="majorHAnsi" w:eastAsia="Cambria" w:hAnsiTheme="majorHAnsi" w:cstheme="majorHAnsi"/>
          <w:highlight w:val="cyan"/>
          <w:u w:val="single"/>
        </w:rPr>
        <w:t>abolition _ that work will fail; becau se it is always work from a position of coherence</w:t>
      </w:r>
      <w:r w:rsidRPr="009E0372">
        <w:rPr>
          <w:rFonts w:asciiTheme="majorHAnsi" w:eastAsia="Cambria" w:hAnsiTheme="majorHAnsi" w:cstheme="majorHAnsi"/>
          <w:sz w:val="16"/>
        </w:rPr>
        <w:t xml:space="preserve"> (i.e. the worker) on behalf of a position of incoherence, the Black subject, or prison slave. In this way, social formations on the Left remain blind to the contra dictions of coalitions between worker s and s laves. </w:t>
      </w:r>
      <w:r w:rsidRPr="009E0372">
        <w:rPr>
          <w:rFonts w:asciiTheme="majorHAnsi" w:eastAsia="Cambria" w:hAnsiTheme="majorHAnsi" w:cstheme="majorHAnsi"/>
          <w:highlight w:val="cyan"/>
          <w:u w:val="single"/>
        </w:rPr>
        <w:t xml:space="preserve">They remain coalitions opera ting </w:t>
      </w:r>
      <w:proofErr w:type="gramStart"/>
      <w:r w:rsidRPr="009E0372">
        <w:rPr>
          <w:rFonts w:asciiTheme="majorHAnsi" w:eastAsia="Cambria" w:hAnsiTheme="majorHAnsi" w:cstheme="majorHAnsi"/>
          <w:highlight w:val="cyan"/>
          <w:u w:val="single"/>
        </w:rPr>
        <w:t>with in</w:t>
      </w:r>
      <w:proofErr w:type="gramEnd"/>
      <w:r w:rsidRPr="009E0372">
        <w:rPr>
          <w:rFonts w:asciiTheme="majorHAnsi" w:eastAsia="Cambria" w:hAnsiTheme="majorHAnsi" w:cstheme="majorHAnsi"/>
          <w:highlight w:val="cyan"/>
          <w:u w:val="single"/>
        </w:rPr>
        <w:t xml:space="preserve"> the logic of civil society; and function less as revolutionary promises and more as crowding out scenarios of Black antagonisms they simply feed our frustration</w:t>
      </w:r>
      <w:r w:rsidRPr="009E0372">
        <w:rPr>
          <w:rFonts w:asciiTheme="majorHAnsi" w:eastAsia="Cambria" w:hAnsiTheme="majorHAnsi" w:cstheme="majorHAnsi"/>
          <w:sz w:val="16"/>
          <w:highlight w:val="cyan"/>
        </w:rPr>
        <w:t>.</w:t>
      </w:r>
    </w:p>
    <w:p w14:paraId="127664F3" w14:textId="77777777" w:rsidR="00204F66" w:rsidRPr="009E0372" w:rsidRDefault="00204F66" w:rsidP="00204F66">
      <w:pPr>
        <w:keepNext/>
        <w:keepLines/>
        <w:spacing w:before="40"/>
        <w:outlineLvl w:val="3"/>
        <w:rPr>
          <w:rFonts w:asciiTheme="majorHAnsi" w:eastAsia="MS Gothic" w:hAnsiTheme="majorHAnsi" w:cstheme="majorHAnsi"/>
          <w:b/>
          <w:iCs/>
          <w:sz w:val="26"/>
        </w:rPr>
      </w:pPr>
      <w:r w:rsidRPr="009E0372">
        <w:rPr>
          <w:rFonts w:asciiTheme="majorHAnsi" w:eastAsia="MS Gothic" w:hAnsiTheme="majorHAnsi" w:cstheme="majorHAnsi"/>
          <w:b/>
          <w:iCs/>
          <w:sz w:val="26"/>
        </w:rPr>
        <w:t>Reject them –</w:t>
      </w:r>
    </w:p>
    <w:p w14:paraId="630B8469" w14:textId="77777777" w:rsidR="00204F66" w:rsidRPr="009E0372" w:rsidRDefault="00204F66" w:rsidP="00204F66">
      <w:pPr>
        <w:keepNext/>
        <w:keepLines/>
        <w:spacing w:before="40"/>
        <w:outlineLvl w:val="3"/>
        <w:rPr>
          <w:rFonts w:asciiTheme="majorHAnsi" w:eastAsia="MS Gothic" w:hAnsiTheme="majorHAnsi" w:cstheme="majorHAnsi"/>
          <w:b/>
          <w:iCs/>
          <w:sz w:val="26"/>
        </w:rPr>
      </w:pPr>
      <w:r w:rsidRPr="009E0372">
        <w:rPr>
          <w:rFonts w:asciiTheme="majorHAnsi" w:eastAsia="MS Gothic" w:hAnsiTheme="majorHAnsi" w:cstheme="majorHAnsi"/>
          <w:b/>
          <w:iCs/>
          <w:sz w:val="26"/>
        </w:rPr>
        <w:t xml:space="preserve">a) Ground – They make it impossible for us to test them because the permutation will always encompass whatever we say because it’ll inevitably be a conflict within the antagonism. </w:t>
      </w:r>
    </w:p>
    <w:p w14:paraId="4BE38A95" w14:textId="77777777" w:rsidR="00204F66" w:rsidRPr="009E0372" w:rsidRDefault="00204F66" w:rsidP="00204F66">
      <w:pPr>
        <w:keepNext/>
        <w:keepLines/>
        <w:spacing w:before="40"/>
        <w:outlineLvl w:val="3"/>
        <w:rPr>
          <w:rFonts w:asciiTheme="majorHAnsi" w:eastAsia="MS Gothic" w:hAnsiTheme="majorHAnsi" w:cstheme="majorHAnsi"/>
          <w:b/>
          <w:iCs/>
          <w:sz w:val="26"/>
        </w:rPr>
      </w:pPr>
      <w:r w:rsidRPr="009E0372">
        <w:rPr>
          <w:rFonts w:asciiTheme="majorHAnsi" w:eastAsia="MS Gothic" w:hAnsiTheme="majorHAnsi" w:cstheme="majorHAnsi"/>
          <w:b/>
          <w:iCs/>
          <w:sz w:val="26"/>
        </w:rPr>
        <w:t xml:space="preserve">b) Survival Strategies – We know the world is anti-black. What are we going to do about it? If we can’t juxtapose and compare the specific details of how reforms affect black </w:t>
      </w:r>
      <w:proofErr w:type="gramStart"/>
      <w:r w:rsidRPr="009E0372">
        <w:rPr>
          <w:rFonts w:asciiTheme="majorHAnsi" w:eastAsia="MS Gothic" w:hAnsiTheme="majorHAnsi" w:cstheme="majorHAnsi"/>
          <w:b/>
          <w:iCs/>
          <w:sz w:val="26"/>
        </w:rPr>
        <w:t>folks</w:t>
      </w:r>
      <w:proofErr w:type="gramEnd"/>
      <w:r w:rsidRPr="009E0372">
        <w:rPr>
          <w:rFonts w:asciiTheme="majorHAnsi" w:eastAsia="MS Gothic" w:hAnsiTheme="majorHAnsi" w:cstheme="majorHAnsi"/>
          <w:b/>
          <w:iCs/>
          <w:sz w:val="26"/>
        </w:rPr>
        <w:t xml:space="preserve"> then it’s impossible for us to ever change the material conditions and challenge the violence they talk about.</w:t>
      </w:r>
    </w:p>
    <w:p w14:paraId="7348592E" w14:textId="77777777" w:rsidR="00204F66" w:rsidRPr="009E0372" w:rsidRDefault="00204F66" w:rsidP="00204F66">
      <w:pPr>
        <w:keepNext/>
        <w:keepLines/>
        <w:spacing w:before="40"/>
        <w:outlineLvl w:val="3"/>
        <w:rPr>
          <w:rFonts w:asciiTheme="majorHAnsi" w:eastAsia="MS Gothic" w:hAnsiTheme="majorHAnsi" w:cstheme="majorHAnsi"/>
          <w:b/>
          <w:iCs/>
          <w:sz w:val="26"/>
        </w:rPr>
      </w:pPr>
      <w:r w:rsidRPr="009E0372">
        <w:rPr>
          <w:rFonts w:asciiTheme="majorHAnsi" w:eastAsia="MS Gothic" w:hAnsiTheme="majorHAnsi" w:cstheme="majorHAnsi"/>
          <w:b/>
          <w:iCs/>
          <w:sz w:val="26"/>
        </w:rPr>
        <w:t>c) Topic Education – We only get one topic a year which means this is our time to analyze the ways that education policy perpetuates specific violence against black bodies. They kill that opportunity by defending a broad antagonism which normalizes that violence.</w:t>
      </w:r>
    </w:p>
    <w:p w14:paraId="39923EDC" w14:textId="77777777" w:rsidR="00204F66" w:rsidRPr="009E0372" w:rsidRDefault="00204F66" w:rsidP="00204F66">
      <w:pPr>
        <w:keepNext/>
        <w:keepLines/>
        <w:spacing w:before="40"/>
        <w:outlineLvl w:val="3"/>
        <w:rPr>
          <w:rFonts w:asciiTheme="majorHAnsi" w:eastAsia="MS Gothic" w:hAnsiTheme="majorHAnsi" w:cstheme="majorHAnsi"/>
          <w:b/>
          <w:iCs/>
          <w:sz w:val="26"/>
        </w:rPr>
      </w:pPr>
      <w:r w:rsidRPr="009E0372">
        <w:rPr>
          <w:rFonts w:asciiTheme="majorHAnsi" w:eastAsia="MS Gothic" w:hAnsiTheme="majorHAnsi" w:cstheme="majorHAnsi"/>
          <w:b/>
          <w:iCs/>
          <w:sz w:val="26"/>
        </w:rPr>
        <w:t xml:space="preserve">There is nothing radical about your 1AC, it only continues to participate in current debate structures attempts to be political </w:t>
      </w:r>
      <w:proofErr w:type="gramStart"/>
      <w:r w:rsidRPr="009E0372">
        <w:rPr>
          <w:rFonts w:asciiTheme="majorHAnsi" w:eastAsia="MS Gothic" w:hAnsiTheme="majorHAnsi" w:cstheme="majorHAnsi"/>
          <w:b/>
          <w:iCs/>
          <w:sz w:val="26"/>
        </w:rPr>
        <w:t>but,</w:t>
      </w:r>
      <w:proofErr w:type="gramEnd"/>
      <w:r w:rsidRPr="009E0372">
        <w:rPr>
          <w:rFonts w:asciiTheme="majorHAnsi" w:eastAsia="MS Gothic" w:hAnsiTheme="majorHAnsi" w:cstheme="majorHAnsi"/>
          <w:b/>
          <w:iCs/>
          <w:sz w:val="26"/>
        </w:rPr>
        <w:t xml:space="preserve"> fails to address the materiality of anti-blackness. Their failure to ground your discourse into a stable advocacy is a form of inaction that sustains privilege and oppression</w:t>
      </w:r>
    </w:p>
    <w:p w14:paraId="3A824F38" w14:textId="77777777" w:rsidR="00204F66" w:rsidRPr="009E0372" w:rsidRDefault="00204F66" w:rsidP="00204F66">
      <w:pPr>
        <w:shd w:val="clear" w:color="auto" w:fill="FFFFFF"/>
        <w:spacing w:line="300" w:lineRule="atLeast"/>
        <w:rPr>
          <w:rFonts w:asciiTheme="majorHAnsi" w:eastAsia="MS Gothic" w:hAnsiTheme="majorHAnsi" w:cstheme="majorHAnsi"/>
          <w:sz w:val="18"/>
          <w:szCs w:val="18"/>
          <w:bdr w:val="none" w:sz="0" w:space="0" w:color="auto" w:frame="1"/>
        </w:rPr>
      </w:pPr>
      <w:r w:rsidRPr="009E0372">
        <w:rPr>
          <w:rFonts w:asciiTheme="majorHAnsi" w:hAnsiTheme="majorHAnsi" w:cstheme="majorHAnsi"/>
          <w:sz w:val="21"/>
          <w:szCs w:val="21"/>
        </w:rPr>
        <w:t xml:space="preserve">Rashad </w:t>
      </w:r>
      <w:r w:rsidRPr="009E0372">
        <w:rPr>
          <w:rFonts w:asciiTheme="majorHAnsi" w:hAnsiTheme="majorHAnsi" w:cstheme="majorHAnsi"/>
          <w:b/>
          <w:sz w:val="21"/>
          <w:szCs w:val="21"/>
        </w:rPr>
        <w:t>Evans</w:t>
      </w:r>
      <w:r w:rsidRPr="009E0372">
        <w:rPr>
          <w:rFonts w:asciiTheme="majorHAnsi" w:hAnsiTheme="majorHAnsi" w:cstheme="majorHAnsi"/>
          <w:sz w:val="21"/>
          <w:szCs w:val="21"/>
        </w:rPr>
        <w:t xml:space="preserve"> writes while debating Casey Harrigan in 20</w:t>
      </w:r>
      <w:r w:rsidRPr="009E0372">
        <w:rPr>
          <w:rFonts w:asciiTheme="majorHAnsi" w:hAnsiTheme="majorHAnsi" w:cstheme="majorHAnsi"/>
          <w:b/>
          <w:sz w:val="21"/>
          <w:szCs w:val="21"/>
        </w:rPr>
        <w:t>12</w:t>
      </w:r>
      <w:r w:rsidRPr="009E0372">
        <w:rPr>
          <w:rFonts w:asciiTheme="majorHAnsi" w:hAnsiTheme="majorHAnsi" w:cstheme="majorHAnsi"/>
          <w:sz w:val="21"/>
          <w:szCs w:val="21"/>
        </w:rPr>
        <w:t>:</w:t>
      </w:r>
      <w:r w:rsidRPr="009E0372">
        <w:rPr>
          <w:rFonts w:asciiTheme="majorHAnsi" w:hAnsiTheme="majorHAnsi" w:cstheme="majorHAnsi"/>
          <w:sz w:val="21"/>
          <w:szCs w:val="21"/>
        </w:rPr>
        <w:br/>
        <w:t xml:space="preserve">Rashad Evans, </w:t>
      </w:r>
      <w:proofErr w:type="gramStart"/>
      <w:r w:rsidRPr="009E0372">
        <w:rPr>
          <w:rFonts w:asciiTheme="majorHAnsi" w:hAnsiTheme="majorHAnsi" w:cstheme="majorHAnsi"/>
          <w:sz w:val="21"/>
          <w:szCs w:val="21"/>
        </w:rPr>
        <w:t>2012  11</w:t>
      </w:r>
      <w:proofErr w:type="gramEnd"/>
      <w:r w:rsidRPr="009E0372">
        <w:rPr>
          <w:rFonts w:asciiTheme="majorHAnsi" w:hAnsiTheme="majorHAnsi" w:cstheme="majorHAnsi"/>
          <w:sz w:val="21"/>
          <w:szCs w:val="21"/>
        </w:rPr>
        <w:t>-20-</w:t>
      </w:r>
      <w:proofErr w:type="gramStart"/>
      <w:r w:rsidRPr="009E0372">
        <w:rPr>
          <w:rFonts w:asciiTheme="majorHAnsi" w:hAnsiTheme="majorHAnsi" w:cstheme="majorHAnsi"/>
          <w:sz w:val="21"/>
          <w:szCs w:val="21"/>
        </w:rPr>
        <w:t>2012  (</w:t>
      </w:r>
      <w:proofErr w:type="gramEnd"/>
      <w:r>
        <w:fldChar w:fldCharType="begin"/>
      </w:r>
      <w:r>
        <w:instrText>HYPERLINK "http://www.rwesq.com/the-1nc/)"</w:instrText>
      </w:r>
      <w:r>
        <w:fldChar w:fldCharType="separate"/>
      </w:r>
      <w:r w:rsidRPr="009E0372">
        <w:rPr>
          <w:rFonts w:asciiTheme="majorHAnsi" w:eastAsia="MS Gothic" w:hAnsiTheme="majorHAnsi" w:cstheme="majorHAnsi"/>
          <w:sz w:val="21"/>
          <w:szCs w:val="21"/>
          <w:bdr w:val="none" w:sz="0" w:space="0" w:color="auto" w:frame="1"/>
        </w:rPr>
        <w:t>http://www.rwesq.com/the-1nc/)</w:t>
      </w:r>
      <w:r>
        <w:fldChar w:fldCharType="end"/>
      </w:r>
      <w:r w:rsidRPr="009E0372">
        <w:rPr>
          <w:rFonts w:asciiTheme="majorHAnsi" w:hAnsiTheme="majorHAnsi" w:cstheme="majorHAnsi"/>
          <w:color w:val="636B75"/>
          <w:sz w:val="21"/>
          <w:szCs w:val="21"/>
        </w:rPr>
        <w:br/>
      </w:r>
      <w:r w:rsidRPr="009E0372">
        <w:rPr>
          <w:rFonts w:asciiTheme="majorHAnsi" w:hAnsiTheme="majorHAnsi" w:cstheme="majorHAnsi"/>
        </w:rPr>
        <w:t xml:space="preserve">A quare approach to debate includes afro-pessimism. For instance, I am pessimistic that any of the solutions being floated around will meaningfully address anti-blackness. </w:t>
      </w:r>
      <w:r w:rsidRPr="009E0372">
        <w:rPr>
          <w:rFonts w:asciiTheme="majorHAnsi" w:eastAsia="MS Gothic" w:hAnsiTheme="majorHAnsi" w:cstheme="majorHAnsi"/>
          <w:u w:val="single"/>
        </w:rPr>
        <w:t>I am pessimistic of changes in MPJ, resolutional wording or tournament practices to address the attitudinal and structural</w:t>
      </w:r>
      <w:r w:rsidRPr="009E0372">
        <w:rPr>
          <w:rFonts w:asciiTheme="majorHAnsi" w:hAnsiTheme="majorHAnsi" w:cstheme="majorHAnsi"/>
        </w:rPr>
        <w:t xml:space="preserve"> (throwback) </w:t>
      </w:r>
      <w:r w:rsidRPr="009E0372">
        <w:rPr>
          <w:rFonts w:asciiTheme="majorHAnsi" w:eastAsia="MS Gothic" w:hAnsiTheme="majorHAnsi" w:cstheme="majorHAnsi"/>
          <w:u w:val="single"/>
        </w:rPr>
        <w:t>barriers to black participation in debate</w:t>
      </w:r>
      <w:r w:rsidRPr="009E0372">
        <w:rPr>
          <w:rFonts w:asciiTheme="majorHAnsi" w:hAnsiTheme="majorHAnsi" w:cstheme="majorHAnsi"/>
        </w:rPr>
        <w:t xml:space="preserve">. A quare approach to debate recognizes the importance that color, sex and gender have in structuring our lives and producing differing results for different people. </w:t>
      </w:r>
      <w:r w:rsidRPr="009E0372">
        <w:rPr>
          <w:rFonts w:asciiTheme="majorHAnsi" w:eastAsia="MS Gothic" w:hAnsiTheme="majorHAnsi" w:cstheme="majorHAnsi"/>
          <w:u w:val="single"/>
        </w:rPr>
        <w:t>Disidentification is a way by which we can enact change at the structural level through localized acts of resistance</w:t>
      </w:r>
      <w:r w:rsidRPr="009E0372">
        <w:rPr>
          <w:rFonts w:asciiTheme="majorHAnsi" w:hAnsiTheme="majorHAnsi" w:cstheme="majorHAnsi"/>
          <w:highlight w:val="green"/>
        </w:rPr>
        <w:t>.</w:t>
      </w:r>
      <w:r w:rsidRPr="009E0372">
        <w:rPr>
          <w:rFonts w:asciiTheme="majorHAnsi" w:hAnsiTheme="majorHAnsi" w:cstheme="majorHAnsi"/>
        </w:rPr>
        <w:t xml:space="preserve"> </w:t>
      </w:r>
      <w:r w:rsidRPr="009E0372">
        <w:rPr>
          <w:rFonts w:asciiTheme="majorHAnsi" w:eastAsia="MS Gothic" w:hAnsiTheme="majorHAnsi" w:cstheme="majorHAnsi"/>
          <w:u w:val="single"/>
        </w:rPr>
        <w:t>It is a process whereby we can work on and against the system</w:t>
      </w:r>
      <w:r w:rsidRPr="009E0372">
        <w:rPr>
          <w:rFonts w:asciiTheme="majorHAnsi" w:hAnsiTheme="majorHAnsi" w:cstheme="majorHAnsi"/>
        </w:rPr>
        <w:t xml:space="preserve">. I started this process at Harvard with the initiation of my affirmative action policy and have </w:t>
      </w:r>
      <w:proofErr w:type="gramStart"/>
      <w:r w:rsidRPr="009E0372">
        <w:rPr>
          <w:rFonts w:asciiTheme="majorHAnsi" w:hAnsiTheme="majorHAnsi" w:cstheme="majorHAnsi"/>
        </w:rPr>
        <w:t>continued on</w:t>
      </w:r>
      <w:proofErr w:type="gramEnd"/>
      <w:r w:rsidRPr="009E0372">
        <w:rPr>
          <w:rFonts w:asciiTheme="majorHAnsi" w:hAnsiTheme="majorHAnsi" w:cstheme="majorHAnsi"/>
        </w:rPr>
        <w:t xml:space="preserve"> facebook and my blog. </w:t>
      </w:r>
      <w:r w:rsidRPr="009E0372">
        <w:rPr>
          <w:rFonts w:asciiTheme="majorHAnsi" w:eastAsia="MS Gothic" w:hAnsiTheme="majorHAnsi" w:cstheme="majorHAnsi"/>
          <w:u w:val="single"/>
        </w:rPr>
        <w:t>This disidentification is important because it recognizes the material consequences of our actions and inactions</w:t>
      </w:r>
      <w:r w:rsidRPr="009E0372">
        <w:rPr>
          <w:rFonts w:asciiTheme="majorHAnsi" w:hAnsiTheme="majorHAnsi" w:cstheme="majorHAnsi"/>
        </w:rPr>
        <w:t xml:space="preserve">. </w:t>
      </w:r>
      <w:r w:rsidRPr="009E0372">
        <w:rPr>
          <w:rFonts w:asciiTheme="majorHAnsi" w:eastAsia="MS Gothic" w:hAnsiTheme="majorHAnsi" w:cstheme="majorHAnsi"/>
          <w:u w:val="single"/>
        </w:rPr>
        <w:t>It</w:t>
      </w:r>
      <w:r w:rsidRPr="009E0372">
        <w:rPr>
          <w:rFonts w:asciiTheme="majorHAnsi" w:hAnsiTheme="majorHAnsi" w:cstheme="majorHAnsi"/>
        </w:rPr>
        <w:t xml:space="preserve"> also allows individuals </w:t>
      </w:r>
      <w:r w:rsidRPr="009E0372">
        <w:rPr>
          <w:rFonts w:asciiTheme="majorHAnsi" w:eastAsia="MS Gothic" w:hAnsiTheme="majorHAnsi" w:cstheme="majorHAnsi"/>
          <w:u w:val="single"/>
        </w:rPr>
        <w:t>utilize discourse in a subversive</w:t>
      </w:r>
      <w:r w:rsidRPr="009E0372">
        <w:rPr>
          <w:rFonts w:asciiTheme="majorHAnsi" w:hAnsiTheme="majorHAnsi" w:cstheme="majorHAnsi"/>
        </w:rPr>
        <w:t xml:space="preserve"> way</w:t>
      </w:r>
      <w:r w:rsidRPr="009E0372">
        <w:rPr>
          <w:rFonts w:asciiTheme="majorHAnsi" w:eastAsia="MS Gothic" w:hAnsiTheme="majorHAnsi" w:cstheme="majorHAnsi"/>
          <w:u w:val="single"/>
        </w:rPr>
        <w:t>.</w:t>
      </w:r>
      <w:r w:rsidRPr="009E0372">
        <w:rPr>
          <w:rFonts w:asciiTheme="majorHAnsi" w:hAnsiTheme="majorHAnsi" w:cstheme="majorHAnsi"/>
        </w:rPr>
        <w:t xml:space="preserve"> E. Patrick Johnson explains that: “Foucault himself acknowledges that discourse has the potential to disrupt power: “</w:t>
      </w:r>
      <w:r w:rsidRPr="009E0372">
        <w:rPr>
          <w:rFonts w:asciiTheme="majorHAnsi" w:eastAsia="MS Gothic" w:hAnsiTheme="majorHAnsi" w:cstheme="majorHAnsi"/>
          <w:highlight w:val="green"/>
          <w:u w:val="single"/>
        </w:rPr>
        <w:t>Discourses are not once and for all subservient to power or raised up against it, anymore than silences are</w:t>
      </w:r>
      <w:r w:rsidRPr="009E0372">
        <w:rPr>
          <w:rFonts w:asciiTheme="majorHAnsi" w:hAnsiTheme="majorHAnsi" w:cstheme="majorHAnsi"/>
        </w:rPr>
        <w:t xml:space="preserve">. </w:t>
      </w:r>
      <w:r w:rsidRPr="009E0372">
        <w:rPr>
          <w:rFonts w:asciiTheme="majorHAnsi" w:eastAsia="MS Gothic" w:hAnsiTheme="majorHAnsi" w:cstheme="majorHAnsi"/>
          <w:highlight w:val="green"/>
          <w:u w:val="single"/>
        </w:rPr>
        <w:t>We must make allowances for complex and unstable process whereby discourse can be both an instrument</w:t>
      </w:r>
      <w:r w:rsidRPr="009E0372">
        <w:rPr>
          <w:rFonts w:asciiTheme="majorHAnsi" w:eastAsia="MS Gothic" w:hAnsiTheme="majorHAnsi" w:cstheme="majorHAnsi"/>
          <w:u w:val="single"/>
        </w:rPr>
        <w:t xml:space="preserve"> and effect of power, </w:t>
      </w:r>
      <w:r w:rsidRPr="009E0372">
        <w:rPr>
          <w:rFonts w:asciiTheme="majorHAnsi" w:eastAsia="MS Gothic" w:hAnsiTheme="majorHAnsi" w:cstheme="majorHAnsi"/>
          <w:highlight w:val="green"/>
          <w:u w:val="single"/>
        </w:rPr>
        <w:t>but also a hindrance</w:t>
      </w:r>
      <w:r w:rsidRPr="009E0372">
        <w:rPr>
          <w:rFonts w:asciiTheme="majorHAnsi" w:eastAsia="MS Gothic" w:hAnsiTheme="majorHAnsi" w:cstheme="majorHAnsi"/>
          <w:u w:val="single"/>
        </w:rPr>
        <w:t>,</w:t>
      </w:r>
      <w:r w:rsidRPr="009E0372">
        <w:rPr>
          <w:rFonts w:asciiTheme="majorHAnsi" w:hAnsiTheme="majorHAnsi" w:cstheme="majorHAnsi"/>
        </w:rPr>
        <w:t xml:space="preserve"> a stumbling block, </w:t>
      </w:r>
      <w:r w:rsidRPr="009E0372">
        <w:rPr>
          <w:rFonts w:asciiTheme="majorHAnsi" w:eastAsia="MS Gothic" w:hAnsiTheme="majorHAnsi" w:cstheme="majorHAnsi"/>
          <w:highlight w:val="green"/>
          <w:u w:val="single"/>
        </w:rPr>
        <w:t>a point of resistance and a starting point</w:t>
      </w:r>
      <w:r w:rsidRPr="009E0372">
        <w:rPr>
          <w:rFonts w:asciiTheme="majorHAnsi" w:eastAsia="MS Gothic" w:hAnsiTheme="majorHAnsi" w:cstheme="majorHAnsi"/>
          <w:u w:val="single"/>
        </w:rPr>
        <w:t xml:space="preserve"> for an opposing strategy</w:t>
      </w:r>
      <w:r w:rsidRPr="009E0372">
        <w:rPr>
          <w:rFonts w:asciiTheme="majorHAnsi" w:hAnsiTheme="majorHAnsi" w:cstheme="majorHAnsi"/>
        </w:rPr>
        <w:t xml:space="preserve">. Discourse transmit and produces power; </w:t>
      </w:r>
      <w:r w:rsidRPr="009E0372">
        <w:rPr>
          <w:rFonts w:asciiTheme="majorHAnsi" w:eastAsia="MS Gothic" w:hAnsiTheme="majorHAnsi" w:cstheme="majorHAnsi"/>
          <w:highlight w:val="green"/>
          <w:u w:val="single"/>
        </w:rPr>
        <w:t>it reinforces</w:t>
      </w:r>
      <w:r w:rsidRPr="009E0372">
        <w:rPr>
          <w:rFonts w:asciiTheme="majorHAnsi" w:hAnsiTheme="majorHAnsi" w:cstheme="majorHAnsi"/>
        </w:rPr>
        <w:t xml:space="preserve"> </w:t>
      </w:r>
      <w:proofErr w:type="gramStart"/>
      <w:r w:rsidRPr="009E0372">
        <w:rPr>
          <w:rFonts w:asciiTheme="majorHAnsi" w:hAnsiTheme="majorHAnsi" w:cstheme="majorHAnsi"/>
        </w:rPr>
        <w:t>it ,</w:t>
      </w:r>
      <w:proofErr w:type="gramEnd"/>
      <w:r w:rsidRPr="009E0372">
        <w:rPr>
          <w:rFonts w:asciiTheme="majorHAnsi" w:hAnsiTheme="majorHAnsi" w:cstheme="majorHAnsi"/>
        </w:rPr>
        <w:t xml:space="preserve"> </w:t>
      </w:r>
      <w:r w:rsidRPr="009E0372">
        <w:rPr>
          <w:rFonts w:asciiTheme="majorHAnsi" w:eastAsia="MS Gothic" w:hAnsiTheme="majorHAnsi" w:cstheme="majorHAnsi"/>
          <w:highlight w:val="green"/>
          <w:u w:val="single"/>
        </w:rPr>
        <w:t>but also undermines and exposes it</w:t>
      </w:r>
      <w:r w:rsidRPr="009E0372">
        <w:rPr>
          <w:rFonts w:asciiTheme="majorHAnsi" w:hAnsiTheme="majorHAnsi" w:cstheme="majorHAnsi"/>
        </w:rPr>
        <w:t xml:space="preserve">, renders it fragile and makes it possible to thwart it. Although </w:t>
      </w:r>
      <w:r w:rsidRPr="009E0372">
        <w:rPr>
          <w:rFonts w:asciiTheme="majorHAnsi" w:eastAsia="MS Gothic" w:hAnsiTheme="majorHAnsi" w:cstheme="majorHAnsi"/>
          <w:u w:val="single"/>
        </w:rPr>
        <w:t>people of color</w:t>
      </w:r>
      <w:r w:rsidRPr="009E0372">
        <w:rPr>
          <w:rFonts w:asciiTheme="majorHAnsi" w:hAnsiTheme="majorHAnsi" w:cstheme="majorHAnsi"/>
        </w:rPr>
        <w:t xml:space="preserve">, </w:t>
      </w:r>
      <w:proofErr w:type="gramStart"/>
      <w:r w:rsidRPr="009E0372">
        <w:rPr>
          <w:rFonts w:asciiTheme="majorHAnsi" w:hAnsiTheme="majorHAnsi" w:cstheme="majorHAnsi"/>
        </w:rPr>
        <w:t>myself</w:t>
      </w:r>
      <w:proofErr w:type="gramEnd"/>
      <w:r w:rsidRPr="009E0372">
        <w:rPr>
          <w:rFonts w:asciiTheme="majorHAnsi" w:hAnsiTheme="majorHAnsi" w:cstheme="majorHAnsi"/>
        </w:rPr>
        <w:t xml:space="preserve"> included, may not have theorized our lives in Foucault’s terms, we </w:t>
      </w:r>
      <w:r w:rsidRPr="009E0372">
        <w:rPr>
          <w:rFonts w:asciiTheme="majorHAnsi" w:eastAsia="MS Gothic" w:hAnsiTheme="majorHAnsi" w:cstheme="majorHAnsi"/>
          <w:u w:val="single"/>
        </w:rPr>
        <w:t>have used discourse in subversive ways because it was necessary for our survival</w:t>
      </w:r>
      <w:r w:rsidRPr="009E0372">
        <w:rPr>
          <w:rFonts w:asciiTheme="majorHAnsi" w:hAnsiTheme="majorHAnsi" w:cstheme="majorHAnsi"/>
        </w:rPr>
        <w:t xml:space="preserve">. </w:t>
      </w:r>
      <w:r w:rsidRPr="009E0372">
        <w:rPr>
          <w:rFonts w:asciiTheme="majorHAnsi" w:eastAsia="MS Gothic" w:hAnsiTheme="majorHAnsi" w:cstheme="majorHAnsi"/>
          <w:highlight w:val="green"/>
          <w:u w:val="single"/>
        </w:rPr>
        <w:t>Failure to ground discourse in materiality is to privilege the position of those whose subjectivity and agency</w:t>
      </w:r>
      <w:r w:rsidRPr="009E0372">
        <w:rPr>
          <w:rFonts w:asciiTheme="majorHAnsi" w:eastAsia="MS Gothic" w:hAnsiTheme="majorHAnsi" w:cstheme="majorHAnsi"/>
          <w:u w:val="single"/>
        </w:rPr>
        <w:t xml:space="preserve">, outside the realm of gender and sexuality, </w:t>
      </w:r>
      <w:r w:rsidRPr="009E0372">
        <w:rPr>
          <w:rFonts w:asciiTheme="majorHAnsi" w:eastAsia="MS Gothic" w:hAnsiTheme="majorHAnsi" w:cstheme="majorHAnsi"/>
          <w:highlight w:val="green"/>
          <w:u w:val="single"/>
        </w:rPr>
        <w:t>have never been subjugated</w:t>
      </w:r>
      <w:r w:rsidRPr="009E0372">
        <w:rPr>
          <w:rFonts w:asciiTheme="majorHAnsi" w:hAnsiTheme="majorHAnsi" w:cstheme="majorHAnsi"/>
        </w:rPr>
        <w:t xml:space="preserve">.” Therefore, </w:t>
      </w:r>
      <w:r w:rsidRPr="009E0372">
        <w:rPr>
          <w:rFonts w:asciiTheme="majorHAnsi" w:eastAsia="MS Gothic" w:hAnsiTheme="majorHAnsi" w:cstheme="majorHAnsi"/>
          <w:highlight w:val="green"/>
          <w:u w:val="single"/>
        </w:rPr>
        <w:t>we must look look at the material consequences of our acts and inactions and account for the ways</w:t>
      </w:r>
      <w:r w:rsidRPr="009E0372">
        <w:rPr>
          <w:rFonts w:asciiTheme="majorHAnsi" w:eastAsia="MS Gothic" w:hAnsiTheme="majorHAnsi" w:cstheme="majorHAnsi"/>
          <w:u w:val="single"/>
        </w:rPr>
        <w:t xml:space="preserve"> in which </w:t>
      </w:r>
      <w:r w:rsidRPr="009E0372">
        <w:rPr>
          <w:rFonts w:asciiTheme="majorHAnsi" w:eastAsia="MS Gothic" w:hAnsiTheme="majorHAnsi" w:cstheme="majorHAnsi"/>
          <w:highlight w:val="green"/>
          <w:u w:val="single"/>
        </w:rPr>
        <w:t>certain performances either maintain power</w:t>
      </w:r>
      <w:r w:rsidRPr="009E0372">
        <w:rPr>
          <w:rFonts w:asciiTheme="majorHAnsi" w:eastAsia="MS Gothic" w:hAnsiTheme="majorHAnsi" w:cstheme="majorHAnsi"/>
          <w:u w:val="single"/>
        </w:rPr>
        <w:t xml:space="preserve"> or subvert power</w:t>
      </w:r>
      <w:r w:rsidRPr="009E0372">
        <w:rPr>
          <w:rFonts w:asciiTheme="majorHAnsi" w:hAnsiTheme="majorHAnsi" w:cstheme="majorHAnsi"/>
        </w:rPr>
        <w:t xml:space="preserve">. </w:t>
      </w:r>
      <w:r w:rsidRPr="009E0372">
        <w:rPr>
          <w:rFonts w:asciiTheme="majorHAnsi" w:hAnsiTheme="majorHAnsi" w:cstheme="majorHAnsi"/>
          <w:sz w:val="18"/>
          <w:szCs w:val="18"/>
        </w:rPr>
        <w:t xml:space="preserve">In addition, we must account for stylistic differences. It is at the level of style that most black and queer politics are enacted. In the debate space, stylistic differences is one of the most important ways that Black debaters enact their politics and resistance. Style is an important tool of survival for Black, queer and female debaters. One cannot speak if she cannot speak with and from her own voice. Style is important and so too is the value of using the debate space to theorize about life more generally. Debate is a homeplace for its participants. Theorizing about things like anti-blackness, humanism and feminism from within the debate space is important to teaching debaters how to theorize about </w:t>
      </w:r>
      <w:proofErr w:type="gramStart"/>
      <w:r w:rsidRPr="009E0372">
        <w:rPr>
          <w:rFonts w:asciiTheme="majorHAnsi" w:hAnsiTheme="majorHAnsi" w:cstheme="majorHAnsi"/>
          <w:sz w:val="18"/>
          <w:szCs w:val="18"/>
        </w:rPr>
        <w:t>this issues</w:t>
      </w:r>
      <w:proofErr w:type="gramEnd"/>
      <w:r w:rsidRPr="009E0372">
        <w:rPr>
          <w:rFonts w:asciiTheme="majorHAnsi" w:hAnsiTheme="majorHAnsi" w:cstheme="majorHAnsi"/>
          <w:sz w:val="18"/>
          <w:szCs w:val="18"/>
        </w:rPr>
        <w:t xml:space="preserve"> outside the debate space. We must always be able to be critical in those places where we are most familiar and most comfortable. That is why these discussions regarding debate are so important. Important to a quare understanding of debate is the work done by Dr. Shanara Reid-Brinkley and her call that we pay specific attention to how we produce our scholarship. Responsible argumentation should account for multiple forms of knowledge including (1) academic scholars, (2) organic intellectuals and (3) personal experience. Responsible debaters also engage in knowledge production and not just knowledge consumption.</w:t>
      </w:r>
    </w:p>
    <w:p w14:paraId="54E36762" w14:textId="77777777" w:rsidR="00D52979" w:rsidRPr="009264B8" w:rsidRDefault="00D52979" w:rsidP="00D52979">
      <w:pPr>
        <w:pStyle w:val="Heading1"/>
      </w:pPr>
      <w:r w:rsidRPr="009264B8">
        <w:t>OFF</w:t>
      </w:r>
    </w:p>
    <w:p w14:paraId="330209A5" w14:textId="77777777" w:rsidR="00D52979" w:rsidRPr="009264B8" w:rsidRDefault="00D52979" w:rsidP="00D52979">
      <w:pPr>
        <w:pStyle w:val="Heading4"/>
        <w:rPr>
          <w:rFonts w:cstheme="majorHAnsi"/>
        </w:rPr>
      </w:pPr>
      <w:r w:rsidRPr="009264B8">
        <w:rPr>
          <w:rFonts w:cstheme="majorHAnsi"/>
        </w:rPr>
        <w:t>Horizontalist commitments to decentralized forms of social organization fails to articulate a meaningful socio-political resistance and actively forecloses the possibility of taking over social systems</w:t>
      </w:r>
    </w:p>
    <w:p w14:paraId="7038E01F" w14:textId="77777777" w:rsidR="00D52979" w:rsidRPr="009264B8" w:rsidRDefault="00D52979" w:rsidP="00D52979">
      <w:pPr>
        <w:rPr>
          <w:rFonts w:cstheme="majorHAnsi"/>
        </w:rPr>
      </w:pPr>
      <w:r w:rsidRPr="009264B8">
        <w:rPr>
          <w:rStyle w:val="Style13ptBold"/>
          <w:rFonts w:cstheme="majorHAnsi"/>
        </w:rPr>
        <w:t>Holtz 16</w:t>
      </w:r>
      <w:r w:rsidRPr="009264B8">
        <w:rPr>
          <w:rFonts w:cstheme="majorHAnsi"/>
        </w:rPr>
        <w:t xml:space="preserve"> </w:t>
      </w:r>
      <w:r w:rsidRPr="009264B8">
        <w:rPr>
          <w:rFonts w:cstheme="majorHAnsi"/>
          <w:sz w:val="22"/>
          <w:szCs w:val="21"/>
        </w:rPr>
        <w:t xml:space="preserve">(Horizontalism falls flat ELIAS HOLTZ Elias Holtz was an early participant of Occupy. He is currently active in the NYC Campaign for an Elected Civilian Review Board. </w:t>
      </w:r>
      <w:hyperlink r:id="rId9" w:history="1">
        <w:r w:rsidRPr="009264B8">
          <w:rPr>
            <w:rStyle w:val="Hyperlink"/>
            <w:rFonts w:cstheme="majorHAnsi"/>
            <w:sz w:val="22"/>
            <w:szCs w:val="21"/>
          </w:rPr>
          <w:t>https://socialism.com/fs-article/horizontalism-falls-flat/</w:t>
        </w:r>
      </w:hyperlink>
      <w:r w:rsidRPr="009264B8">
        <w:rPr>
          <w:rFonts w:cstheme="majorHAnsi"/>
          <w:sz w:val="22"/>
          <w:szCs w:val="21"/>
        </w:rPr>
        <w:t xml:space="preserve"> JUNE 2016)</w:t>
      </w:r>
    </w:p>
    <w:p w14:paraId="50FAF5A7" w14:textId="77777777" w:rsidR="00D52979" w:rsidRDefault="00D52979" w:rsidP="00D52979">
      <w:pPr>
        <w:pStyle w:val="NormalWeb"/>
        <w:shd w:val="clear" w:color="auto" w:fill="FFFFFF"/>
        <w:spacing w:before="0" w:beforeAutospacing="0" w:after="360" w:afterAutospacing="0"/>
        <w:rPr>
          <w:rFonts w:ascii="Georgia" w:hAnsi="Georgia" w:cstheme="majorHAnsi"/>
          <w:color w:val="070D11"/>
          <w:sz w:val="16"/>
          <w:szCs w:val="26"/>
        </w:rPr>
      </w:pPr>
      <w:r w:rsidRPr="009264B8">
        <w:rPr>
          <w:rFonts w:ascii="Georgia" w:hAnsi="Georgia" w:cstheme="majorHAnsi"/>
          <w:color w:val="070D11"/>
          <w:sz w:val="16"/>
          <w:szCs w:val="26"/>
        </w:rPr>
        <w:t xml:space="preserve">With the whole world being the capitalist mess that it is, </w:t>
      </w:r>
      <w:r w:rsidRPr="009264B8">
        <w:rPr>
          <w:rStyle w:val="StyleUnderline"/>
          <w:rFonts w:ascii="Georgia" w:eastAsiaTheme="majorEastAsia" w:hAnsi="Georgia" w:cstheme="majorHAnsi"/>
          <w:highlight w:val="cyan"/>
        </w:rPr>
        <w:t>new protests rise almost every day</w:t>
      </w:r>
      <w:r w:rsidRPr="009264B8">
        <w:rPr>
          <w:rFonts w:ascii="Georgia" w:hAnsi="Georgia" w:cstheme="majorHAnsi"/>
          <w:color w:val="070D11"/>
          <w:sz w:val="16"/>
          <w:szCs w:val="26"/>
        </w:rPr>
        <w:t>. Those that gain enough steam to turn into movements soon face key questions — “</w:t>
      </w:r>
      <w:r w:rsidRPr="009264B8">
        <w:rPr>
          <w:rStyle w:val="StyleUnderline"/>
          <w:rFonts w:ascii="Georgia" w:eastAsiaTheme="majorEastAsia" w:hAnsi="Georgia" w:cstheme="majorHAnsi"/>
          <w:highlight w:val="cyan"/>
        </w:rPr>
        <w:t>Who are our leaders</w:t>
      </w:r>
      <w:r w:rsidRPr="009264B8">
        <w:rPr>
          <w:rStyle w:val="StyleUnderline"/>
          <w:rFonts w:ascii="Georgia" w:eastAsiaTheme="majorEastAsia" w:hAnsi="Georgia" w:cstheme="majorHAnsi"/>
        </w:rPr>
        <w:t xml:space="preserve">? </w:t>
      </w:r>
      <w:r w:rsidRPr="009264B8">
        <w:rPr>
          <w:rStyle w:val="StyleUnderline"/>
          <w:rFonts w:ascii="Georgia" w:eastAsiaTheme="majorEastAsia" w:hAnsi="Georgia" w:cstheme="majorHAnsi"/>
          <w:highlight w:val="cyan"/>
        </w:rPr>
        <w:t>What are our demands</w:t>
      </w:r>
      <w:r w:rsidRPr="009264B8">
        <w:rPr>
          <w:rFonts w:ascii="Georgia" w:hAnsi="Georgia" w:cstheme="majorHAnsi"/>
          <w:color w:val="070D11"/>
          <w:sz w:val="16"/>
          <w:szCs w:val="26"/>
        </w:rPr>
        <w:t xml:space="preserve">?” A good </w:t>
      </w:r>
      <w:r w:rsidRPr="009264B8">
        <w:rPr>
          <w:rStyle w:val="StyleUnderline"/>
          <w:rFonts w:ascii="Georgia" w:eastAsiaTheme="majorEastAsia" w:hAnsi="Georgia" w:cstheme="majorHAnsi"/>
          <w:highlight w:val="cyan"/>
        </w:rPr>
        <w:t>many protest</w:t>
      </w:r>
      <w:r w:rsidRPr="009264B8">
        <w:rPr>
          <w:rFonts w:ascii="Georgia" w:hAnsi="Georgia" w:cstheme="majorHAnsi"/>
          <w:color w:val="070D11"/>
          <w:sz w:val="16"/>
          <w:szCs w:val="26"/>
        </w:rPr>
        <w:t xml:space="preserve"> spokespeople have answered these questions by </w:t>
      </w:r>
      <w:r w:rsidRPr="009264B8">
        <w:rPr>
          <w:rStyle w:val="StyleUnderline"/>
          <w:rFonts w:ascii="Georgia" w:eastAsiaTheme="majorEastAsia" w:hAnsi="Georgia" w:cstheme="majorHAnsi"/>
          <w:highlight w:val="cyan"/>
        </w:rPr>
        <w:t>rejecting, as a political principle</w:t>
      </w:r>
      <w:r w:rsidRPr="009264B8">
        <w:rPr>
          <w:rFonts w:ascii="Georgia" w:hAnsi="Georgia" w:cstheme="majorHAnsi"/>
          <w:color w:val="070D11"/>
          <w:sz w:val="16"/>
          <w:szCs w:val="26"/>
        </w:rPr>
        <w:t xml:space="preserve">, all leadership and concrete goals. They call this </w:t>
      </w:r>
      <w:r w:rsidRPr="009264B8">
        <w:rPr>
          <w:rStyle w:val="StyleUnderline"/>
          <w:rFonts w:ascii="Georgia" w:eastAsiaTheme="majorEastAsia" w:hAnsi="Georgia" w:cstheme="majorHAnsi"/>
        </w:rPr>
        <w:t>“</w:t>
      </w:r>
      <w:r w:rsidRPr="009264B8">
        <w:rPr>
          <w:rStyle w:val="StyleUnderline"/>
          <w:rFonts w:ascii="Georgia" w:eastAsiaTheme="majorEastAsia" w:hAnsi="Georgia" w:cstheme="majorHAnsi"/>
          <w:highlight w:val="cyan"/>
        </w:rPr>
        <w:t>horizontalism</w:t>
      </w:r>
      <w:r w:rsidRPr="009264B8">
        <w:rPr>
          <w:rStyle w:val="StyleUnderline"/>
          <w:rFonts w:ascii="Georgia" w:eastAsiaTheme="majorEastAsia" w:hAnsi="Georgia" w:cstheme="majorHAnsi"/>
        </w:rPr>
        <w:t>,”</w:t>
      </w:r>
      <w:r w:rsidRPr="009264B8">
        <w:rPr>
          <w:rFonts w:ascii="Georgia" w:hAnsi="Georgia" w:cstheme="majorHAnsi"/>
          <w:color w:val="070D11"/>
          <w:sz w:val="16"/>
          <w:szCs w:val="26"/>
        </w:rPr>
        <w:t xml:space="preserve"> an anarchist-like theory which argues that </w:t>
      </w:r>
      <w:r w:rsidRPr="009264B8">
        <w:rPr>
          <w:rStyle w:val="StyleUnderline"/>
          <w:rFonts w:ascii="Georgia" w:eastAsiaTheme="majorEastAsia" w:hAnsi="Georgia" w:cstheme="majorHAnsi"/>
          <w:highlight w:val="cyan"/>
        </w:rPr>
        <w:t>organizing political dissent</w:t>
      </w:r>
      <w:r w:rsidRPr="009264B8">
        <w:rPr>
          <w:rStyle w:val="StyleUnderline"/>
          <w:rFonts w:ascii="Georgia" w:eastAsiaTheme="majorEastAsia" w:hAnsi="Georgia" w:cstheme="majorHAnsi"/>
        </w:rPr>
        <w:t xml:space="preserve"> s</w:t>
      </w:r>
      <w:r w:rsidRPr="009264B8">
        <w:rPr>
          <w:rFonts w:ascii="Georgia" w:hAnsi="Georgia" w:cstheme="majorHAnsi"/>
          <w:color w:val="070D11"/>
          <w:sz w:val="16"/>
          <w:szCs w:val="26"/>
        </w:rPr>
        <w:t xml:space="preserve">hould be horizontal, that is, </w:t>
      </w:r>
      <w:r w:rsidRPr="009264B8">
        <w:rPr>
          <w:rStyle w:val="StyleUnderline"/>
          <w:rFonts w:ascii="Georgia" w:eastAsiaTheme="majorEastAsia" w:hAnsi="Georgia" w:cstheme="majorHAnsi"/>
          <w:highlight w:val="cyan"/>
        </w:rPr>
        <w:t>without “vertical” leadership</w:t>
      </w:r>
      <w:r w:rsidRPr="009264B8">
        <w:rPr>
          <w:rFonts w:ascii="Georgia" w:hAnsi="Georgia" w:cstheme="majorHAnsi"/>
          <w:color w:val="070D11"/>
          <w:sz w:val="16"/>
          <w:szCs w:val="26"/>
          <w:highlight w:val="cyan"/>
        </w:rPr>
        <w:t>,</w:t>
      </w:r>
      <w:r w:rsidRPr="009264B8">
        <w:rPr>
          <w:rFonts w:ascii="Georgia" w:hAnsi="Georgia" w:cstheme="majorHAnsi"/>
          <w:color w:val="070D11"/>
          <w:sz w:val="16"/>
          <w:szCs w:val="26"/>
        </w:rPr>
        <w:t xml:space="preserve"> and that their primary purpose is to create friendlier social relationships. Horizontalism envisions massive assemblies that take over public spaces and transform them into sites of direct democracy — where masses of people make decisions by consensus. The term first emerged in Argentina as </w:t>
      </w:r>
      <w:r w:rsidRPr="009264B8">
        <w:rPr>
          <w:rFonts w:ascii="Georgia" w:hAnsi="Georgia" w:cstheme="majorHAnsi"/>
          <w:i/>
          <w:iCs/>
          <w:color w:val="070D11"/>
          <w:sz w:val="16"/>
          <w:szCs w:val="26"/>
        </w:rPr>
        <w:t xml:space="preserve">“Horizontalidad” </w:t>
      </w:r>
      <w:r w:rsidRPr="009264B8">
        <w:rPr>
          <w:rFonts w:ascii="Georgia" w:hAnsi="Georgia" w:cstheme="majorHAnsi"/>
          <w:color w:val="070D11"/>
          <w:sz w:val="16"/>
          <w:szCs w:val="26"/>
        </w:rPr>
        <w:t xml:space="preserve">during a massive popular uprising in 2001 that toppled five consecutive governments before the sixth government stuck, and the rebellion collapsed. Identifying with Mexico’s Zapatista insurrections in the 1990s, horizontalism then caught on in the World Social Forum gatherings, in the massive assembly movements in Greece, Spain, and elsewhere in Europe, as well as in the Arab Spring. Horizontalism then came to the U.S. as the founding theory of Occupy Wall Street. </w:t>
      </w:r>
      <w:r w:rsidRPr="009264B8">
        <w:rPr>
          <w:rStyle w:val="StyleUnderline"/>
          <w:rFonts w:ascii="Georgia" w:eastAsiaTheme="majorEastAsia" w:hAnsi="Georgia" w:cstheme="majorHAnsi"/>
        </w:rPr>
        <w:t xml:space="preserve">Horizontalism </w:t>
      </w:r>
      <w:r w:rsidRPr="009264B8">
        <w:rPr>
          <w:rStyle w:val="StyleUnderline"/>
          <w:rFonts w:ascii="Georgia" w:eastAsiaTheme="majorEastAsia" w:hAnsi="Georgia" w:cstheme="majorHAnsi"/>
          <w:highlight w:val="cyan"/>
        </w:rPr>
        <w:t>appeals</w:t>
      </w:r>
      <w:r w:rsidRPr="009264B8">
        <w:rPr>
          <w:rFonts w:ascii="Georgia" w:hAnsi="Georgia" w:cstheme="majorHAnsi"/>
          <w:color w:val="070D11"/>
          <w:sz w:val="16"/>
          <w:szCs w:val="26"/>
        </w:rPr>
        <w:t xml:space="preserve"> because protesters are sick to death of the misery of austerity worldwide. Its </w:t>
      </w:r>
      <w:r w:rsidRPr="009264B8">
        <w:rPr>
          <w:rStyle w:val="StyleUnderline"/>
          <w:rFonts w:ascii="Georgia" w:eastAsiaTheme="majorEastAsia" w:hAnsi="Georgia" w:cstheme="majorHAnsi"/>
          <w:highlight w:val="cyan"/>
        </w:rPr>
        <w:t>dismissal of all leadership</w:t>
      </w:r>
      <w:r w:rsidRPr="009264B8">
        <w:rPr>
          <w:rStyle w:val="StyleUnderline"/>
          <w:rFonts w:ascii="Georgia" w:eastAsiaTheme="majorEastAsia" w:hAnsi="Georgia" w:cstheme="majorHAnsi"/>
        </w:rPr>
        <w:t xml:space="preserve"> </w:t>
      </w:r>
      <w:r w:rsidRPr="009264B8">
        <w:rPr>
          <w:rFonts w:ascii="Georgia" w:hAnsi="Georgia" w:cstheme="majorHAnsi"/>
          <w:color w:val="070D11"/>
          <w:sz w:val="16"/>
          <w:szCs w:val="26"/>
        </w:rPr>
        <w:t xml:space="preserve">comes from an instinctive </w:t>
      </w:r>
      <w:r w:rsidRPr="009264B8">
        <w:rPr>
          <w:rStyle w:val="StyleUnderline"/>
          <w:rFonts w:ascii="Georgia" w:eastAsiaTheme="majorEastAsia" w:hAnsi="Georgia" w:cstheme="majorHAnsi"/>
          <w:highlight w:val="cyan"/>
        </w:rPr>
        <w:t>contempt of a</w:t>
      </w:r>
      <w:r w:rsidRPr="009264B8">
        <w:rPr>
          <w:rFonts w:ascii="Georgia" w:hAnsi="Georgia" w:cstheme="majorHAnsi"/>
          <w:color w:val="070D11"/>
          <w:sz w:val="16"/>
          <w:szCs w:val="26"/>
        </w:rPr>
        <w:t xml:space="preserve"> large </w:t>
      </w:r>
      <w:r w:rsidRPr="009264B8">
        <w:rPr>
          <w:rStyle w:val="StyleUnderline"/>
          <w:rFonts w:ascii="Georgia" w:eastAsiaTheme="majorEastAsia" w:hAnsi="Georgia" w:cstheme="majorHAnsi"/>
          <w:highlight w:val="cyan"/>
        </w:rPr>
        <w:t>lineup</w:t>
      </w:r>
      <w:r w:rsidRPr="009264B8">
        <w:rPr>
          <w:rStyle w:val="StyleUnderline"/>
          <w:rFonts w:ascii="Georgia" w:eastAsiaTheme="majorEastAsia" w:hAnsi="Georgia" w:cstheme="majorHAnsi"/>
        </w:rPr>
        <w:t xml:space="preserve"> </w:t>
      </w:r>
      <w:r w:rsidRPr="009264B8">
        <w:rPr>
          <w:rFonts w:ascii="Georgia" w:hAnsi="Georgia" w:cstheme="majorHAnsi"/>
          <w:color w:val="070D11"/>
          <w:sz w:val="16"/>
          <w:szCs w:val="26"/>
        </w:rPr>
        <w:t xml:space="preserve">of totally </w:t>
      </w:r>
      <w:r w:rsidRPr="009264B8">
        <w:rPr>
          <w:rStyle w:val="StyleUnderline"/>
          <w:rFonts w:ascii="Georgia" w:eastAsiaTheme="majorEastAsia" w:hAnsi="Georgia" w:cstheme="majorHAnsi"/>
        </w:rPr>
        <w:t>undemocratic governments</w:t>
      </w:r>
      <w:r w:rsidRPr="009264B8">
        <w:rPr>
          <w:rFonts w:ascii="Georgia" w:hAnsi="Georgia" w:cstheme="majorHAnsi"/>
          <w:color w:val="070D11"/>
          <w:sz w:val="16"/>
          <w:szCs w:val="26"/>
        </w:rPr>
        <w:t xml:space="preserve"> that have </w:t>
      </w:r>
      <w:r w:rsidRPr="009264B8">
        <w:rPr>
          <w:rStyle w:val="StyleUnderline"/>
          <w:rFonts w:ascii="Georgia" w:eastAsiaTheme="majorEastAsia" w:hAnsi="Georgia" w:cstheme="majorHAnsi"/>
          <w:highlight w:val="cyan"/>
        </w:rPr>
        <w:t>failed to solve intense global crises</w:t>
      </w:r>
      <w:r w:rsidRPr="009264B8">
        <w:rPr>
          <w:rStyle w:val="StyleUnderline"/>
          <w:rFonts w:ascii="Georgia" w:eastAsiaTheme="majorEastAsia" w:hAnsi="Georgia" w:cstheme="majorHAnsi"/>
        </w:rPr>
        <w:t>.</w:t>
      </w:r>
      <w:r w:rsidRPr="009264B8">
        <w:rPr>
          <w:rFonts w:ascii="Georgia" w:hAnsi="Georgia" w:cstheme="majorHAnsi"/>
          <w:color w:val="070D11"/>
          <w:sz w:val="16"/>
          <w:szCs w:val="26"/>
        </w:rPr>
        <w:t xml:space="preserve"> </w:t>
      </w:r>
      <w:r w:rsidRPr="009264B8">
        <w:rPr>
          <w:rFonts w:ascii="Georgia" w:hAnsi="Georgia" w:cstheme="majorHAnsi"/>
          <w:b/>
          <w:bCs/>
          <w:color w:val="070D11"/>
          <w:sz w:val="16"/>
          <w:szCs w:val="26"/>
        </w:rPr>
        <w:t>How it works.</w:t>
      </w:r>
      <w:r w:rsidRPr="009264B8">
        <w:rPr>
          <w:rFonts w:ascii="Georgia" w:hAnsi="Georgia" w:cstheme="majorHAnsi"/>
          <w:color w:val="070D11"/>
          <w:sz w:val="16"/>
          <w:szCs w:val="26"/>
        </w:rPr>
        <w:t xml:space="preserve"> The rise and fall of the </w:t>
      </w:r>
      <w:r w:rsidRPr="009264B8">
        <w:rPr>
          <w:rStyle w:val="StyleUnderline"/>
          <w:rFonts w:ascii="Georgia" w:eastAsiaTheme="majorEastAsia" w:hAnsi="Georgia" w:cstheme="majorHAnsi"/>
          <w:highlight w:val="cyan"/>
        </w:rPr>
        <w:t>U.S. Occupy movement</w:t>
      </w:r>
      <w:r w:rsidRPr="009264B8">
        <w:rPr>
          <w:rFonts w:ascii="Georgia" w:hAnsi="Georgia" w:cstheme="majorHAnsi"/>
          <w:color w:val="070D11"/>
          <w:sz w:val="16"/>
          <w:szCs w:val="26"/>
        </w:rPr>
        <w:t xml:space="preserve"> provides some </w:t>
      </w:r>
      <w:r w:rsidRPr="009264B8">
        <w:rPr>
          <w:rStyle w:val="StyleUnderline"/>
          <w:rFonts w:ascii="Georgia" w:eastAsiaTheme="majorEastAsia" w:hAnsi="Georgia" w:cstheme="majorHAnsi"/>
          <w:highlight w:val="cyan"/>
        </w:rPr>
        <w:t>very good lessons</w:t>
      </w:r>
      <w:r w:rsidRPr="009264B8">
        <w:rPr>
          <w:rFonts w:ascii="Georgia" w:hAnsi="Georgia" w:cstheme="majorHAnsi"/>
          <w:color w:val="070D11"/>
          <w:sz w:val="16"/>
          <w:szCs w:val="26"/>
        </w:rPr>
        <w:t xml:space="preserve"> about how </w:t>
      </w:r>
      <w:r w:rsidRPr="009264B8">
        <w:rPr>
          <w:rStyle w:val="StyleUnderline"/>
          <w:rFonts w:ascii="Georgia" w:eastAsiaTheme="majorEastAsia" w:hAnsi="Georgia" w:cstheme="majorHAnsi"/>
          <w:highlight w:val="cyan"/>
        </w:rPr>
        <w:t>horizontalism</w:t>
      </w:r>
      <w:r w:rsidRPr="009264B8">
        <w:rPr>
          <w:rFonts w:ascii="Georgia" w:hAnsi="Georgia" w:cstheme="majorHAnsi"/>
          <w:color w:val="070D11"/>
          <w:sz w:val="16"/>
          <w:szCs w:val="26"/>
        </w:rPr>
        <w:t xml:space="preserve"> </w:t>
      </w:r>
      <w:proofErr w:type="gramStart"/>
      <w:r w:rsidRPr="009264B8">
        <w:rPr>
          <w:rFonts w:ascii="Georgia" w:hAnsi="Georgia" w:cstheme="majorHAnsi"/>
          <w:color w:val="070D11"/>
          <w:sz w:val="16"/>
          <w:szCs w:val="26"/>
        </w:rPr>
        <w:t>works, and</w:t>
      </w:r>
      <w:proofErr w:type="gramEnd"/>
      <w:r w:rsidRPr="009264B8">
        <w:rPr>
          <w:rFonts w:ascii="Georgia" w:hAnsi="Georgia" w:cstheme="majorHAnsi"/>
          <w:color w:val="070D11"/>
          <w:sz w:val="16"/>
          <w:szCs w:val="26"/>
        </w:rPr>
        <w:t xml:space="preserve"> doesn’t. Occupy exploded on the scene in 2011. Its target was the financial elite, and its answer to growing inequality was to create daily protest spaces called General Assemblies where everyone could speak. While these </w:t>
      </w:r>
      <w:r w:rsidRPr="009264B8">
        <w:rPr>
          <w:rStyle w:val="StyleUnderline"/>
          <w:rFonts w:ascii="Georgia" w:eastAsiaTheme="majorEastAsia" w:hAnsi="Georgia" w:cstheme="majorHAnsi"/>
          <w:highlight w:val="cyan"/>
        </w:rPr>
        <w:t>General Assemblies</w:t>
      </w:r>
      <w:r w:rsidRPr="009264B8">
        <w:rPr>
          <w:rStyle w:val="StyleUnderline"/>
          <w:rFonts w:ascii="Georgia" w:eastAsiaTheme="majorEastAsia" w:hAnsi="Georgia" w:cstheme="majorHAnsi"/>
        </w:rPr>
        <w:t xml:space="preserve"> </w:t>
      </w:r>
      <w:r w:rsidRPr="009264B8">
        <w:rPr>
          <w:rStyle w:val="StyleUnderline"/>
          <w:rFonts w:ascii="Georgia" w:eastAsiaTheme="majorEastAsia" w:hAnsi="Georgia" w:cstheme="majorHAnsi"/>
          <w:highlight w:val="cyan"/>
        </w:rPr>
        <w:t>at first exhilarated people</w:t>
      </w:r>
      <w:r w:rsidRPr="009264B8">
        <w:rPr>
          <w:rFonts w:ascii="Georgia" w:hAnsi="Georgia" w:cstheme="majorHAnsi"/>
          <w:color w:val="070D11"/>
          <w:sz w:val="16"/>
          <w:szCs w:val="26"/>
        </w:rPr>
        <w:t xml:space="preserve"> they </w:t>
      </w:r>
      <w:r w:rsidRPr="009264B8">
        <w:rPr>
          <w:rStyle w:val="StyleUnderline"/>
          <w:rFonts w:ascii="Georgia" w:eastAsiaTheme="majorEastAsia" w:hAnsi="Georgia" w:cstheme="majorHAnsi"/>
          <w:highlight w:val="cyan"/>
        </w:rPr>
        <w:t>quickly revealed limitations</w:t>
      </w:r>
      <w:r w:rsidRPr="009264B8">
        <w:rPr>
          <w:rFonts w:ascii="Georgia" w:hAnsi="Georgia" w:cstheme="majorHAnsi"/>
          <w:color w:val="070D11"/>
          <w:sz w:val="16"/>
          <w:szCs w:val="26"/>
        </w:rPr>
        <w:t xml:space="preserve">. Important and </w:t>
      </w:r>
      <w:r w:rsidRPr="009264B8">
        <w:rPr>
          <w:rStyle w:val="StyleUnderline"/>
          <w:rFonts w:ascii="Georgia" w:eastAsiaTheme="majorEastAsia" w:hAnsi="Georgia" w:cstheme="majorHAnsi"/>
          <w:highlight w:val="cyan"/>
        </w:rPr>
        <w:t>refreshing discussions</w:t>
      </w:r>
      <w:r w:rsidRPr="009264B8">
        <w:rPr>
          <w:rFonts w:ascii="Georgia" w:hAnsi="Georgia" w:cstheme="majorHAnsi"/>
          <w:color w:val="070D11"/>
          <w:sz w:val="16"/>
          <w:szCs w:val="26"/>
        </w:rPr>
        <w:t xml:space="preserve"> got </w:t>
      </w:r>
      <w:r w:rsidRPr="009264B8">
        <w:rPr>
          <w:rStyle w:val="StyleUnderline"/>
          <w:rFonts w:ascii="Georgia" w:eastAsiaTheme="majorEastAsia" w:hAnsi="Georgia" w:cstheme="majorHAnsi"/>
          <w:highlight w:val="cyan"/>
        </w:rPr>
        <w:t>lost in the chaos</w:t>
      </w:r>
      <w:r w:rsidRPr="009264B8">
        <w:rPr>
          <w:rFonts w:ascii="Georgia" w:hAnsi="Georgia" w:cstheme="majorHAnsi"/>
          <w:color w:val="070D11"/>
          <w:sz w:val="16"/>
          <w:szCs w:val="26"/>
        </w:rPr>
        <w:t xml:space="preserve"> of </w:t>
      </w:r>
      <w:r w:rsidRPr="009264B8">
        <w:rPr>
          <w:rStyle w:val="StyleUnderline"/>
          <w:rFonts w:ascii="Georgia" w:eastAsiaTheme="majorEastAsia" w:hAnsi="Georgia" w:cstheme="majorHAnsi"/>
          <w:highlight w:val="cyan"/>
        </w:rPr>
        <w:t>disjointed and never-ending talk</w:t>
      </w:r>
      <w:r w:rsidRPr="009264B8">
        <w:rPr>
          <w:rFonts w:ascii="Georgia" w:hAnsi="Georgia" w:cstheme="majorHAnsi"/>
          <w:color w:val="070D11"/>
          <w:sz w:val="16"/>
          <w:szCs w:val="26"/>
        </w:rPr>
        <w:t xml:space="preserve">. Those eager to make decisions and accomplish something quickly grew </w:t>
      </w:r>
      <w:proofErr w:type="gramStart"/>
      <w:r w:rsidRPr="009264B8">
        <w:rPr>
          <w:rFonts w:ascii="Georgia" w:hAnsi="Georgia" w:cstheme="majorHAnsi"/>
          <w:color w:val="070D11"/>
          <w:sz w:val="16"/>
          <w:szCs w:val="26"/>
        </w:rPr>
        <w:t>frustrated, and</w:t>
      </w:r>
      <w:proofErr w:type="gramEnd"/>
      <w:r w:rsidRPr="009264B8">
        <w:rPr>
          <w:rFonts w:ascii="Georgia" w:hAnsi="Georgia" w:cstheme="majorHAnsi"/>
          <w:color w:val="070D11"/>
          <w:sz w:val="16"/>
          <w:szCs w:val="26"/>
        </w:rPr>
        <w:t xml:space="preserve"> then started acting on their own. Occupy almost instantly turned into a network of informal and hidden leadership. This revealed a universal truth of politics — that even in the most </w:t>
      </w:r>
      <w:r w:rsidRPr="009264B8">
        <w:rPr>
          <w:rStyle w:val="StyleUnderline"/>
          <w:rFonts w:ascii="Georgia" w:eastAsiaTheme="majorEastAsia" w:hAnsi="Georgia" w:cstheme="majorHAnsi"/>
          <w:highlight w:val="cyan"/>
        </w:rPr>
        <w:t>spontaneous</w:t>
      </w:r>
      <w:r w:rsidRPr="009264B8">
        <w:rPr>
          <w:rFonts w:ascii="Georgia" w:hAnsi="Georgia" w:cstheme="majorHAnsi"/>
          <w:color w:val="070D11"/>
          <w:sz w:val="16"/>
          <w:szCs w:val="26"/>
        </w:rPr>
        <w:t xml:space="preserve"> of </w:t>
      </w:r>
      <w:r w:rsidRPr="009264B8">
        <w:rPr>
          <w:rStyle w:val="StyleUnderline"/>
          <w:rFonts w:ascii="Georgia" w:eastAsiaTheme="majorEastAsia" w:hAnsi="Georgia" w:cstheme="majorHAnsi"/>
          <w:highlight w:val="cyan"/>
        </w:rPr>
        <w:t>uprisings</w:t>
      </w:r>
      <w:r w:rsidRPr="009264B8">
        <w:rPr>
          <w:rStyle w:val="StyleUnderline"/>
          <w:rFonts w:ascii="Georgia" w:eastAsiaTheme="majorEastAsia" w:hAnsi="Georgia" w:cstheme="majorHAnsi"/>
        </w:rPr>
        <w:t xml:space="preserve"> </w:t>
      </w:r>
      <w:r w:rsidRPr="009264B8">
        <w:rPr>
          <w:rFonts w:ascii="Georgia" w:hAnsi="Georgia" w:cstheme="majorHAnsi"/>
          <w:color w:val="070D11"/>
          <w:sz w:val="16"/>
          <w:szCs w:val="26"/>
        </w:rPr>
        <w:t xml:space="preserve">leadership </w:t>
      </w:r>
      <w:r w:rsidRPr="009264B8">
        <w:rPr>
          <w:rStyle w:val="StyleUnderline"/>
          <w:rFonts w:ascii="Georgia" w:eastAsiaTheme="majorEastAsia" w:hAnsi="Georgia" w:cstheme="majorHAnsi"/>
          <w:highlight w:val="cyan"/>
        </w:rPr>
        <w:t>always exists</w:t>
      </w:r>
      <w:r w:rsidRPr="009264B8">
        <w:rPr>
          <w:rStyle w:val="StyleUnderline"/>
          <w:rFonts w:ascii="Georgia" w:eastAsiaTheme="majorEastAsia" w:hAnsi="Georgia" w:cstheme="majorHAnsi"/>
        </w:rPr>
        <w:t>.</w:t>
      </w:r>
      <w:r w:rsidRPr="009264B8">
        <w:rPr>
          <w:rFonts w:ascii="Georgia" w:hAnsi="Georgia" w:cstheme="majorHAnsi"/>
          <w:color w:val="070D11"/>
          <w:sz w:val="16"/>
          <w:szCs w:val="26"/>
        </w:rPr>
        <w:t xml:space="preserve"> The only question is </w:t>
      </w:r>
      <w:proofErr w:type="gramStart"/>
      <w:r w:rsidRPr="009264B8">
        <w:rPr>
          <w:rFonts w:ascii="Georgia" w:hAnsi="Georgia" w:cstheme="majorHAnsi"/>
          <w:color w:val="070D11"/>
          <w:sz w:val="16"/>
          <w:szCs w:val="26"/>
        </w:rPr>
        <w:t xml:space="preserve">whether or </w:t>
      </w:r>
      <w:r w:rsidRPr="009264B8">
        <w:rPr>
          <w:rStyle w:val="StyleUnderline"/>
          <w:rFonts w:ascii="Georgia" w:eastAsiaTheme="majorEastAsia" w:hAnsi="Georgia" w:cstheme="majorHAnsi"/>
          <w:highlight w:val="cyan"/>
        </w:rPr>
        <w:t>not</w:t>
      </w:r>
      <w:proofErr w:type="gramEnd"/>
      <w:r w:rsidRPr="009264B8">
        <w:rPr>
          <w:rFonts w:ascii="Georgia" w:hAnsi="Georgia" w:cstheme="majorHAnsi"/>
          <w:color w:val="070D11"/>
          <w:sz w:val="16"/>
          <w:szCs w:val="26"/>
        </w:rPr>
        <w:t xml:space="preserve"> it is </w:t>
      </w:r>
      <w:r w:rsidRPr="009264B8">
        <w:rPr>
          <w:rStyle w:val="StyleUnderline"/>
          <w:rFonts w:ascii="Georgia" w:eastAsiaTheme="majorEastAsia" w:hAnsi="Georgia" w:cstheme="majorHAnsi"/>
          <w:highlight w:val="cyan"/>
        </w:rPr>
        <w:t>good leadership.</w:t>
      </w:r>
      <w:r w:rsidRPr="009264B8">
        <w:rPr>
          <w:rFonts w:ascii="Georgia" w:hAnsi="Georgia" w:cstheme="majorHAnsi"/>
          <w:color w:val="070D11"/>
          <w:sz w:val="16"/>
          <w:szCs w:val="26"/>
        </w:rPr>
        <w:t xml:space="preserve"> Structureless organizing is not new. Writer Jo Freeman’s </w:t>
      </w:r>
      <w:r w:rsidRPr="009264B8">
        <w:rPr>
          <w:rFonts w:ascii="Georgia" w:hAnsi="Georgia" w:cstheme="majorHAnsi"/>
          <w:i/>
          <w:iCs/>
          <w:color w:val="070D11"/>
          <w:sz w:val="16"/>
          <w:szCs w:val="26"/>
        </w:rPr>
        <w:t>The Tyranny of Structurelessness</w:t>
      </w:r>
      <w:r w:rsidRPr="009264B8">
        <w:rPr>
          <w:rFonts w:ascii="Georgia" w:hAnsi="Georgia" w:cstheme="majorHAnsi"/>
          <w:color w:val="070D11"/>
          <w:sz w:val="16"/>
          <w:szCs w:val="26"/>
        </w:rPr>
        <w:t>, a critique of the anarchist-leaning women’s movement of the 1970’s, perfectly applied to Occupy: “</w:t>
      </w:r>
      <w:r w:rsidRPr="009264B8">
        <w:rPr>
          <w:rStyle w:val="StyleUnderline"/>
          <w:rFonts w:ascii="Georgia" w:eastAsiaTheme="majorEastAsia" w:hAnsi="Georgia" w:cstheme="majorHAnsi"/>
          <w:highlight w:val="cyan"/>
        </w:rPr>
        <w:t>Unstructured groups</w:t>
      </w:r>
      <w:r w:rsidRPr="009264B8">
        <w:rPr>
          <w:rFonts w:ascii="Georgia" w:hAnsi="Georgia" w:cstheme="majorHAnsi"/>
          <w:color w:val="070D11"/>
          <w:sz w:val="16"/>
          <w:szCs w:val="26"/>
        </w:rPr>
        <w:t xml:space="preserve"> may be very effective in getting women to talk about their lives; they </w:t>
      </w:r>
      <w:r w:rsidRPr="009264B8">
        <w:rPr>
          <w:rStyle w:val="StyleUnderline"/>
          <w:rFonts w:ascii="Georgia" w:eastAsiaTheme="majorEastAsia" w:hAnsi="Georgia" w:cstheme="majorHAnsi"/>
          <w:highlight w:val="cyan"/>
        </w:rPr>
        <w:t>aren’t very good for getting things done.</w:t>
      </w:r>
      <w:r w:rsidRPr="009264B8">
        <w:rPr>
          <w:rFonts w:ascii="Georgia" w:hAnsi="Georgia" w:cstheme="majorHAnsi"/>
          <w:color w:val="070D11"/>
          <w:sz w:val="16"/>
          <w:szCs w:val="26"/>
        </w:rPr>
        <w:t xml:space="preserve"> It is when people get tired of </w:t>
      </w:r>
      <w:r w:rsidRPr="009264B8">
        <w:rPr>
          <w:rStyle w:val="StyleUnderline"/>
          <w:rFonts w:ascii="Georgia" w:eastAsiaTheme="majorEastAsia" w:hAnsi="Georgia" w:cstheme="majorHAnsi"/>
          <w:highlight w:val="cyan"/>
        </w:rPr>
        <w:t>‘</w:t>
      </w:r>
      <w:r w:rsidRPr="009264B8">
        <w:rPr>
          <w:rStyle w:val="StyleUnderline"/>
          <w:rFonts w:ascii="Georgia" w:eastAsiaTheme="majorEastAsia" w:hAnsi="Georgia" w:cstheme="majorHAnsi"/>
          <w:sz w:val="36"/>
          <w:szCs w:val="32"/>
          <w:highlight w:val="cyan"/>
        </w:rPr>
        <w:t>just talking’</w:t>
      </w:r>
      <w:r w:rsidRPr="009264B8">
        <w:rPr>
          <w:rStyle w:val="StyleUnderline"/>
          <w:rFonts w:ascii="Georgia" w:eastAsiaTheme="majorEastAsia" w:hAnsi="Georgia" w:cstheme="majorHAnsi"/>
          <w:sz w:val="36"/>
          <w:szCs w:val="32"/>
        </w:rPr>
        <w:t xml:space="preserve"> </w:t>
      </w:r>
      <w:r w:rsidRPr="009264B8">
        <w:rPr>
          <w:rFonts w:ascii="Georgia" w:hAnsi="Georgia" w:cstheme="majorHAnsi"/>
          <w:color w:val="070D11"/>
          <w:sz w:val="16"/>
          <w:szCs w:val="26"/>
        </w:rPr>
        <w:t xml:space="preserve">and want to do something more that the </w:t>
      </w:r>
      <w:r w:rsidRPr="009264B8">
        <w:rPr>
          <w:rStyle w:val="StyleUnderline"/>
          <w:rFonts w:ascii="Georgia" w:eastAsiaTheme="majorEastAsia" w:hAnsi="Georgia" w:cstheme="majorHAnsi"/>
          <w:highlight w:val="cyan"/>
        </w:rPr>
        <w:t>groups flounder,</w:t>
      </w:r>
      <w:r w:rsidRPr="009264B8">
        <w:rPr>
          <w:rFonts w:ascii="Georgia" w:hAnsi="Georgia" w:cstheme="majorHAnsi"/>
          <w:color w:val="070D11"/>
          <w:sz w:val="16"/>
          <w:szCs w:val="26"/>
        </w:rPr>
        <w:t xml:space="preserve"> unless they change the nature of their operation.” The group Not </w:t>
      </w:r>
      <w:proofErr w:type="gramStart"/>
      <w:r w:rsidRPr="009264B8">
        <w:rPr>
          <w:rFonts w:ascii="Georgia" w:hAnsi="Georgia" w:cstheme="majorHAnsi"/>
          <w:color w:val="070D11"/>
          <w:sz w:val="16"/>
          <w:szCs w:val="26"/>
        </w:rPr>
        <w:t>An</w:t>
      </w:r>
      <w:proofErr w:type="gramEnd"/>
      <w:r w:rsidRPr="009264B8">
        <w:rPr>
          <w:rFonts w:ascii="Georgia" w:hAnsi="Georgia" w:cstheme="majorHAnsi"/>
          <w:color w:val="070D11"/>
          <w:sz w:val="16"/>
          <w:szCs w:val="26"/>
        </w:rPr>
        <w:t xml:space="preserve"> Alternative, which participated in Occupy in New York City, echoed Freeman with its criticism: “The General Assemblies were </w:t>
      </w:r>
      <w:r w:rsidRPr="009264B8">
        <w:rPr>
          <w:rStyle w:val="StyleUnderline"/>
          <w:rFonts w:ascii="Georgia" w:eastAsiaTheme="majorEastAsia" w:hAnsi="Georgia" w:cstheme="majorHAnsi"/>
          <w:highlight w:val="cyan"/>
        </w:rPr>
        <w:t>notoriously dysfunctional</w:t>
      </w:r>
      <w:r w:rsidRPr="009264B8">
        <w:rPr>
          <w:rFonts w:ascii="Georgia" w:hAnsi="Georgia" w:cstheme="majorHAnsi"/>
          <w:color w:val="070D11"/>
          <w:sz w:val="16"/>
          <w:szCs w:val="26"/>
        </w:rPr>
        <w:t xml:space="preserve">. On the one hand, they were completely inclusive. … Consequently, there was no mechanism by which to hold people accountable. Someone with an agenda to disrupt or derail the discussion (for example, participating undercover police), could easily do so. … “The General Assembly staged the act of decision-making … in </w:t>
      </w:r>
      <w:proofErr w:type="gramStart"/>
      <w:r w:rsidRPr="009264B8">
        <w:rPr>
          <w:rFonts w:ascii="Georgia" w:hAnsi="Georgia" w:cstheme="majorHAnsi"/>
          <w:color w:val="070D11"/>
          <w:sz w:val="16"/>
          <w:szCs w:val="26"/>
        </w:rPr>
        <w:t>actual fact</w:t>
      </w:r>
      <w:proofErr w:type="gramEnd"/>
      <w:r w:rsidRPr="009264B8">
        <w:rPr>
          <w:rFonts w:ascii="Georgia" w:hAnsi="Georgia" w:cstheme="majorHAnsi"/>
          <w:color w:val="070D11"/>
          <w:sz w:val="16"/>
          <w:szCs w:val="26"/>
        </w:rPr>
        <w:t xml:space="preserve">, organizers with power worked outside the GA to achieve their outcomes. They circumvented the very process they themselves claimed defined and legitimated the movement. … They were leaders. Not only did the GA fail to acknowledge this basic fact but its mythology actively concealed it.” </w:t>
      </w:r>
      <w:r w:rsidRPr="009264B8">
        <w:rPr>
          <w:rStyle w:val="StyleUnderline"/>
          <w:rFonts w:ascii="Georgia" w:eastAsiaTheme="majorEastAsia" w:hAnsi="Georgia" w:cstheme="majorHAnsi"/>
          <w:highlight w:val="cyan"/>
        </w:rPr>
        <w:t>No lasting power</w:t>
      </w:r>
      <w:r w:rsidRPr="009264B8">
        <w:rPr>
          <w:rFonts w:ascii="Georgia" w:hAnsi="Georgia" w:cstheme="majorHAnsi"/>
          <w:b/>
          <w:bCs/>
          <w:color w:val="070D11"/>
          <w:sz w:val="16"/>
          <w:szCs w:val="26"/>
        </w:rPr>
        <w:t xml:space="preserve">. </w:t>
      </w:r>
      <w:r w:rsidRPr="009264B8">
        <w:rPr>
          <w:rFonts w:ascii="Georgia" w:hAnsi="Georgia" w:cstheme="majorHAnsi"/>
          <w:color w:val="070D11"/>
          <w:sz w:val="16"/>
          <w:szCs w:val="26"/>
        </w:rPr>
        <w:t xml:space="preserve">Occupy showed that </w:t>
      </w:r>
      <w:r w:rsidRPr="009264B8">
        <w:rPr>
          <w:rStyle w:val="StyleUnderline"/>
          <w:rFonts w:ascii="Georgia" w:eastAsiaTheme="majorEastAsia" w:hAnsi="Georgia" w:cstheme="majorHAnsi"/>
          <w:highlight w:val="cyan"/>
        </w:rPr>
        <w:t xml:space="preserve">without structure </w:t>
      </w:r>
      <w:r w:rsidRPr="009264B8">
        <w:rPr>
          <w:rStyle w:val="StyleUnderline"/>
          <w:rFonts w:ascii="Georgia" w:eastAsiaTheme="majorEastAsia" w:hAnsi="Georgia" w:cstheme="majorHAnsi"/>
        </w:rPr>
        <w:t xml:space="preserve">or defined, open leadership, </w:t>
      </w:r>
      <w:r w:rsidRPr="009264B8">
        <w:rPr>
          <w:rStyle w:val="StyleUnderline"/>
          <w:rFonts w:ascii="Georgia" w:eastAsiaTheme="majorEastAsia" w:hAnsi="Georgia" w:cstheme="majorHAnsi"/>
          <w:highlight w:val="cyan"/>
        </w:rPr>
        <w:t>political protest efforts cannot survive.</w:t>
      </w:r>
      <w:r w:rsidRPr="009264B8">
        <w:rPr>
          <w:rFonts w:ascii="Georgia" w:hAnsi="Georgia" w:cstheme="majorHAnsi"/>
          <w:color w:val="070D11"/>
          <w:sz w:val="16"/>
          <w:szCs w:val="26"/>
        </w:rPr>
        <w:t xml:space="preserve"> For example, when coordinated police raids disbanded Occupy encampments across the country with tear gas, billy clubs and arrests, the movement dissolved. Severed from their spaces and without recognized, accountable coordinators to bring people back together, the leaderless movement became memberless too, </w:t>
      </w:r>
      <w:r w:rsidRPr="009264B8">
        <w:rPr>
          <w:rStyle w:val="StyleUnderline"/>
          <w:rFonts w:ascii="Georgia" w:eastAsiaTheme="majorEastAsia" w:hAnsi="Georgia" w:cstheme="majorHAnsi"/>
          <w:highlight w:val="cyan"/>
        </w:rPr>
        <w:t>incapable of defending itself.</w:t>
      </w:r>
      <w:r w:rsidRPr="009264B8">
        <w:rPr>
          <w:rFonts w:ascii="Georgia" w:hAnsi="Georgia" w:cstheme="majorHAnsi"/>
          <w:color w:val="070D11"/>
          <w:sz w:val="16"/>
          <w:szCs w:val="26"/>
        </w:rPr>
        <w:t xml:space="preserve"> Argentinean masses were unable to take power, and their country is still at the mercy of global banks. In Europe, capitalist parties waited out the assembly </w:t>
      </w:r>
      <w:proofErr w:type="gramStart"/>
      <w:r w:rsidRPr="009264B8">
        <w:rPr>
          <w:rFonts w:ascii="Georgia" w:hAnsi="Georgia" w:cstheme="majorHAnsi"/>
          <w:color w:val="070D11"/>
          <w:sz w:val="16"/>
          <w:szCs w:val="26"/>
        </w:rPr>
        <w:t>movements, and</w:t>
      </w:r>
      <w:proofErr w:type="gramEnd"/>
      <w:r w:rsidRPr="009264B8">
        <w:rPr>
          <w:rFonts w:ascii="Georgia" w:hAnsi="Georgia" w:cstheme="majorHAnsi"/>
          <w:color w:val="070D11"/>
          <w:sz w:val="16"/>
          <w:szCs w:val="26"/>
        </w:rPr>
        <w:t xml:space="preserve"> remain in office to enforce more austerity. The public squares of the Arab world, once filled with </w:t>
      </w:r>
      <w:r w:rsidRPr="009264B8">
        <w:rPr>
          <w:rStyle w:val="StyleUnderline"/>
          <w:rFonts w:ascii="Georgia" w:eastAsiaTheme="majorEastAsia" w:hAnsi="Georgia" w:cstheme="majorHAnsi"/>
        </w:rPr>
        <w:t>multitudes of brave and hopeful protesters, are</w:t>
      </w:r>
      <w:r w:rsidRPr="009264B8">
        <w:rPr>
          <w:rFonts w:ascii="Georgia" w:hAnsi="Georgia" w:cstheme="majorHAnsi"/>
          <w:color w:val="070D11"/>
          <w:sz w:val="16"/>
          <w:szCs w:val="26"/>
        </w:rPr>
        <w:t xml:space="preserve"> again under the control of vicious dictators and fundamentalists. In short, </w:t>
      </w:r>
      <w:r w:rsidRPr="009264B8">
        <w:rPr>
          <w:rStyle w:val="StyleUnderline"/>
          <w:rFonts w:ascii="Georgia" w:eastAsiaTheme="majorEastAsia" w:hAnsi="Georgia" w:cstheme="majorHAnsi"/>
          <w:highlight w:val="cyan"/>
        </w:rPr>
        <w:t>not a single horizontalist-led insurrection has succeeded</w:t>
      </w:r>
      <w:r w:rsidRPr="009264B8">
        <w:rPr>
          <w:rFonts w:ascii="Georgia" w:hAnsi="Georgia" w:cstheme="majorHAnsi"/>
          <w:color w:val="070D11"/>
          <w:sz w:val="16"/>
          <w:szCs w:val="26"/>
        </w:rPr>
        <w:t xml:space="preserve"> in achieving lasting change. For that, not just leaders are necessary, but revolutionary leaders. </w:t>
      </w:r>
      <w:r w:rsidRPr="009264B8">
        <w:rPr>
          <w:rStyle w:val="StyleUnderline"/>
          <w:rFonts w:ascii="Georgia" w:eastAsiaTheme="majorEastAsia" w:hAnsi="Georgia" w:cstheme="majorHAnsi"/>
          <w:highlight w:val="cyan"/>
        </w:rPr>
        <w:t>Revolutionary leadership</w:t>
      </w:r>
      <w:r w:rsidRPr="009264B8">
        <w:rPr>
          <w:rStyle w:val="StyleUnderline"/>
          <w:rFonts w:ascii="Georgia" w:eastAsiaTheme="majorEastAsia" w:hAnsi="Georgia" w:cstheme="majorHAnsi"/>
        </w:rPr>
        <w:t>.</w:t>
      </w:r>
      <w:r w:rsidRPr="009264B8">
        <w:rPr>
          <w:rFonts w:ascii="Georgia" w:hAnsi="Georgia" w:cstheme="majorHAnsi"/>
          <w:color w:val="070D11"/>
          <w:sz w:val="16"/>
          <w:szCs w:val="26"/>
        </w:rPr>
        <w:t xml:space="preserve"> Generally, good leadership is open, not secretive. Good leaders are truthful about what they stand for, committed to democratic debate, and can be held accountable for their acts under some form of agreed upon structure. Specifically, in the world of fighting for social justice and civil rights, good leadership is pro-revolution. Anarchist academics like Marina Sitrin and David Graeber foster horizontalism with an </w:t>
      </w:r>
      <w:r w:rsidRPr="009264B8">
        <w:rPr>
          <w:rStyle w:val="StyleUnderline"/>
          <w:rFonts w:ascii="Georgia" w:eastAsiaTheme="majorEastAsia" w:hAnsi="Georgia" w:cstheme="majorHAnsi"/>
          <w:highlight w:val="cyan"/>
        </w:rPr>
        <w:t>explicit anti-party</w:t>
      </w:r>
      <w:r w:rsidRPr="009264B8">
        <w:rPr>
          <w:rFonts w:ascii="Georgia" w:hAnsi="Georgia" w:cstheme="majorHAnsi"/>
          <w:color w:val="070D11"/>
          <w:sz w:val="16"/>
          <w:szCs w:val="26"/>
        </w:rPr>
        <w:t xml:space="preserve"> and anti-socialist message. This </w:t>
      </w:r>
      <w:r w:rsidRPr="009264B8">
        <w:rPr>
          <w:rStyle w:val="StyleUnderline"/>
          <w:rFonts w:ascii="Georgia" w:eastAsiaTheme="majorEastAsia" w:hAnsi="Georgia" w:cstheme="majorHAnsi"/>
          <w:highlight w:val="cyan"/>
        </w:rPr>
        <w:t>opportunistically turns protesters’</w:t>
      </w:r>
      <w:r w:rsidRPr="009264B8">
        <w:rPr>
          <w:rStyle w:val="StyleUnderline"/>
          <w:rFonts w:ascii="Georgia" w:eastAsiaTheme="majorEastAsia" w:hAnsi="Georgia" w:cstheme="majorHAnsi"/>
        </w:rPr>
        <w:t xml:space="preserve"> </w:t>
      </w:r>
      <w:r w:rsidRPr="009264B8">
        <w:rPr>
          <w:rStyle w:val="StyleUnderline"/>
          <w:rFonts w:ascii="Georgia" w:eastAsiaTheme="majorEastAsia" w:hAnsi="Georgia" w:cstheme="majorHAnsi"/>
          <w:highlight w:val="cyan"/>
        </w:rPr>
        <w:t>disgust with capitalist parties</w:t>
      </w:r>
      <w:r w:rsidRPr="009264B8">
        <w:rPr>
          <w:rFonts w:ascii="Georgia" w:hAnsi="Georgia" w:cstheme="majorHAnsi"/>
          <w:color w:val="070D11"/>
          <w:sz w:val="16"/>
          <w:szCs w:val="26"/>
        </w:rPr>
        <w:t xml:space="preserve"> into an allergic reaction to all parties and groups — even ones committed to fighting for radical change! The Freedom Socialist Party, active in Occupy in numerous cities, was consistently challenged for being a leftist party and arguing for radical demands. Horizontalism lambasts leftist parties and programs, largely because this not-so new theory is essentially not revolutionary. Activists who genuinely want fundamental change will find the following words of FSP co-founder Clara Fraser reassuring: Without a party, she said, “</w:t>
      </w:r>
      <w:r w:rsidRPr="009264B8">
        <w:rPr>
          <w:rStyle w:val="StyleUnderline"/>
          <w:rFonts w:ascii="Georgia" w:eastAsiaTheme="majorEastAsia" w:hAnsi="Georgia" w:cstheme="majorHAnsi"/>
          <w:highlight w:val="cyan"/>
        </w:rPr>
        <w:t>No movement can endure</w:t>
      </w:r>
      <w:r w:rsidRPr="009264B8">
        <w:rPr>
          <w:rStyle w:val="StyleUnderline"/>
          <w:rFonts w:ascii="Georgia" w:eastAsiaTheme="majorEastAsia" w:hAnsi="Georgia" w:cstheme="majorHAnsi"/>
        </w:rPr>
        <w:t>, huge errors of strategy and tactics</w:t>
      </w:r>
      <w:r w:rsidRPr="009264B8">
        <w:rPr>
          <w:rFonts w:ascii="Georgia" w:hAnsi="Georgia" w:cstheme="majorHAnsi"/>
          <w:color w:val="070D11"/>
          <w:sz w:val="16"/>
          <w:szCs w:val="26"/>
        </w:rPr>
        <w:t xml:space="preserve"> will be </w:t>
      </w:r>
      <w:r w:rsidRPr="009264B8">
        <w:rPr>
          <w:rStyle w:val="StyleUnderline"/>
          <w:rFonts w:ascii="Georgia" w:eastAsiaTheme="majorEastAsia" w:hAnsi="Georgia" w:cstheme="majorHAnsi"/>
        </w:rPr>
        <w:t>made, lessons will not be drawn</w:t>
      </w:r>
      <w:r w:rsidRPr="009264B8">
        <w:rPr>
          <w:rFonts w:ascii="Georgia" w:hAnsi="Georgia" w:cstheme="majorHAnsi"/>
          <w:color w:val="070D11"/>
          <w:sz w:val="16"/>
          <w:szCs w:val="26"/>
        </w:rPr>
        <w:t xml:space="preserve">, and </w:t>
      </w:r>
      <w:r w:rsidRPr="009264B8">
        <w:rPr>
          <w:rStyle w:val="StyleUnderline"/>
          <w:rFonts w:ascii="Georgia" w:eastAsiaTheme="majorEastAsia" w:hAnsi="Georgia" w:cstheme="majorHAnsi"/>
          <w:highlight w:val="cyan"/>
        </w:rPr>
        <w:t>frontline insurrectionists will not grow</w:t>
      </w:r>
      <w:r w:rsidRPr="009264B8">
        <w:rPr>
          <w:rFonts w:ascii="Georgia" w:hAnsi="Georgia" w:cstheme="majorHAnsi"/>
          <w:color w:val="070D11"/>
          <w:sz w:val="16"/>
          <w:szCs w:val="26"/>
        </w:rPr>
        <w:t xml:space="preserve"> into leaders for all seasons. “Only the revolutionary party can ensure that activists and agitators become political professionals geared and educated for the long haul. </w:t>
      </w:r>
      <w:r w:rsidRPr="009264B8">
        <w:rPr>
          <w:rStyle w:val="StyleUnderline"/>
          <w:rFonts w:ascii="Georgia" w:eastAsiaTheme="majorEastAsia" w:hAnsi="Georgia" w:cstheme="majorHAnsi"/>
          <w:highlight w:val="cyan"/>
        </w:rPr>
        <w:t>Only a party</w:t>
      </w:r>
      <w:r w:rsidRPr="009264B8">
        <w:rPr>
          <w:rFonts w:ascii="Georgia" w:hAnsi="Georgia" w:cstheme="majorHAnsi"/>
          <w:color w:val="070D11"/>
          <w:sz w:val="16"/>
          <w:szCs w:val="26"/>
        </w:rPr>
        <w:t xml:space="preserve"> can </w:t>
      </w:r>
      <w:r w:rsidRPr="009264B8">
        <w:rPr>
          <w:rStyle w:val="StyleUnderline"/>
          <w:rFonts w:ascii="Georgia" w:eastAsiaTheme="majorEastAsia" w:hAnsi="Georgia" w:cstheme="majorHAnsi"/>
          <w:highlight w:val="cyan"/>
        </w:rPr>
        <w:t>help the militant strike</w:t>
      </w:r>
      <w:r w:rsidRPr="009264B8">
        <w:rPr>
          <w:rFonts w:ascii="Georgia" w:hAnsi="Georgia" w:cstheme="majorHAnsi"/>
          <w:color w:val="070D11"/>
          <w:sz w:val="16"/>
          <w:szCs w:val="26"/>
        </w:rPr>
        <w:t xml:space="preserve"> or sit-in or electoral upheaval take the </w:t>
      </w:r>
      <w:r w:rsidRPr="009264B8">
        <w:rPr>
          <w:rStyle w:val="StyleUnderline"/>
          <w:rFonts w:ascii="Georgia" w:eastAsiaTheme="majorEastAsia" w:hAnsi="Georgia" w:cstheme="majorHAnsi"/>
          <w:highlight w:val="cyan"/>
        </w:rPr>
        <w:t>next leaps forward and aim for state power</w:t>
      </w:r>
      <w:r w:rsidRPr="009264B8">
        <w:rPr>
          <w:rStyle w:val="StyleUnderline"/>
          <w:rFonts w:ascii="Georgia" w:eastAsiaTheme="majorEastAsia" w:hAnsi="Georgia" w:cstheme="majorHAnsi"/>
        </w:rPr>
        <w:t>.</w:t>
      </w:r>
      <w:r w:rsidRPr="009264B8">
        <w:rPr>
          <w:rFonts w:ascii="Georgia" w:hAnsi="Georgia" w:cstheme="majorHAnsi"/>
          <w:color w:val="070D11"/>
          <w:sz w:val="16"/>
          <w:szCs w:val="26"/>
        </w:rPr>
        <w:t xml:space="preserve"> Only the party can extend isolated insurgencies into constant, concerted </w:t>
      </w:r>
      <w:r w:rsidRPr="009264B8">
        <w:rPr>
          <w:rStyle w:val="StyleUnderline"/>
          <w:rFonts w:ascii="Georgia" w:eastAsiaTheme="majorEastAsia" w:hAnsi="Georgia" w:cstheme="majorHAnsi"/>
          <w:highlight w:val="cyan"/>
        </w:rPr>
        <w:t>mobilizations for</w:t>
      </w:r>
      <w:r w:rsidRPr="009264B8">
        <w:rPr>
          <w:rFonts w:ascii="Georgia" w:hAnsi="Georgia" w:cstheme="majorHAnsi"/>
          <w:color w:val="070D11"/>
          <w:sz w:val="16"/>
          <w:szCs w:val="26"/>
        </w:rPr>
        <w:t xml:space="preserve"> the total </w:t>
      </w:r>
      <w:r w:rsidRPr="009264B8">
        <w:rPr>
          <w:rStyle w:val="StyleUnderline"/>
          <w:rFonts w:ascii="Georgia" w:eastAsiaTheme="majorEastAsia" w:hAnsi="Georgia" w:cstheme="majorHAnsi"/>
          <w:highlight w:val="cyan"/>
        </w:rPr>
        <w:t>revamping of society</w:t>
      </w:r>
      <w:r w:rsidRPr="009264B8">
        <w:rPr>
          <w:rFonts w:ascii="Georgia" w:hAnsi="Georgia" w:cstheme="majorHAnsi"/>
          <w:color w:val="070D11"/>
          <w:sz w:val="16"/>
          <w:szCs w:val="26"/>
        </w:rPr>
        <w:t xml:space="preserve">.” In its heart, </w:t>
      </w:r>
      <w:r w:rsidRPr="009264B8">
        <w:rPr>
          <w:rStyle w:val="StyleUnderline"/>
          <w:rFonts w:ascii="Georgia" w:eastAsiaTheme="majorEastAsia" w:hAnsi="Georgia" w:cstheme="majorHAnsi"/>
          <w:highlight w:val="cyan"/>
        </w:rPr>
        <w:t>horizontalism is cynical and defeatist</w:t>
      </w:r>
      <w:r w:rsidRPr="009264B8">
        <w:rPr>
          <w:rFonts w:ascii="Georgia" w:hAnsi="Georgia" w:cstheme="majorHAnsi"/>
          <w:color w:val="070D11"/>
          <w:sz w:val="16"/>
          <w:szCs w:val="26"/>
        </w:rPr>
        <w:t>. Instead of working to take and keep power on behalf of working people, it reduces its goal to taking over public squares and running beleaguered neighborhood ghettos. Instead of building to overthrow capitalism</w:t>
      </w:r>
      <w:r w:rsidRPr="009264B8">
        <w:rPr>
          <w:rStyle w:val="StyleUnderline"/>
          <w:rFonts w:ascii="Georgia" w:eastAsiaTheme="majorEastAsia" w:hAnsi="Georgia" w:cstheme="majorHAnsi"/>
        </w:rPr>
        <w:t xml:space="preserve">, </w:t>
      </w:r>
      <w:r w:rsidRPr="009264B8">
        <w:rPr>
          <w:rStyle w:val="StyleUnderline"/>
          <w:rFonts w:ascii="Georgia" w:eastAsiaTheme="majorEastAsia" w:hAnsi="Georgia" w:cstheme="majorHAnsi"/>
          <w:highlight w:val="cyan"/>
        </w:rPr>
        <w:t xml:space="preserve">horizontalism </w:t>
      </w:r>
      <w:r w:rsidRPr="009264B8">
        <w:rPr>
          <w:rStyle w:val="StyleUnderline"/>
          <w:rFonts w:ascii="Georgia" w:eastAsiaTheme="majorEastAsia" w:hAnsi="Georgia" w:cstheme="majorHAnsi"/>
          <w:sz w:val="32"/>
          <w:szCs w:val="28"/>
          <w:highlight w:val="cyan"/>
        </w:rPr>
        <w:t>settles for</w:t>
      </w:r>
      <w:r w:rsidRPr="009264B8">
        <w:rPr>
          <w:rFonts w:ascii="Georgia" w:hAnsi="Georgia" w:cstheme="majorHAnsi"/>
          <w:color w:val="070D11"/>
          <w:sz w:val="18"/>
          <w:szCs w:val="28"/>
        </w:rPr>
        <w:t xml:space="preserve"> </w:t>
      </w:r>
      <w:r w:rsidRPr="009264B8">
        <w:rPr>
          <w:rFonts w:ascii="Georgia" w:hAnsi="Georgia" w:cstheme="majorHAnsi"/>
          <w:color w:val="070D11"/>
          <w:sz w:val="16"/>
          <w:szCs w:val="26"/>
        </w:rPr>
        <w:t xml:space="preserve">creating temporary mini utopias — what Sitrin calls “new </w:t>
      </w:r>
      <w:r w:rsidRPr="009264B8">
        <w:rPr>
          <w:rStyle w:val="StyleUnderline"/>
          <w:rFonts w:ascii="Georgia" w:eastAsiaTheme="majorEastAsia" w:hAnsi="Georgia" w:cstheme="majorHAnsi"/>
          <w:bCs/>
          <w:sz w:val="32"/>
          <w:szCs w:val="28"/>
          <w:highlight w:val="cyan"/>
        </w:rPr>
        <w:t>social relationships”</w:t>
      </w:r>
      <w:r w:rsidRPr="009264B8">
        <w:rPr>
          <w:rStyle w:val="StyleUnderline"/>
          <w:rFonts w:ascii="Georgia" w:eastAsiaTheme="majorEastAsia" w:hAnsi="Georgia" w:cstheme="majorHAnsi"/>
          <w:highlight w:val="cyan"/>
        </w:rPr>
        <w:t xml:space="preserve"> and</w:t>
      </w:r>
      <w:r w:rsidRPr="009264B8">
        <w:rPr>
          <w:rFonts w:ascii="Georgia" w:hAnsi="Georgia" w:cstheme="majorHAnsi"/>
          <w:color w:val="070D11"/>
          <w:sz w:val="16"/>
          <w:szCs w:val="26"/>
        </w:rPr>
        <w:t xml:space="preserve"> Graeber calls “</w:t>
      </w:r>
      <w:r w:rsidRPr="009264B8">
        <w:rPr>
          <w:rStyle w:val="StyleUnderline"/>
          <w:rFonts w:ascii="Georgia" w:eastAsiaTheme="majorEastAsia" w:hAnsi="Georgia" w:cstheme="majorHAnsi"/>
          <w:highlight w:val="cyan"/>
        </w:rPr>
        <w:t>Bubbles of Freedom</w:t>
      </w:r>
      <w:r w:rsidRPr="009264B8">
        <w:rPr>
          <w:rFonts w:ascii="Georgia" w:hAnsi="Georgia" w:cstheme="majorHAnsi"/>
          <w:color w:val="070D11"/>
          <w:sz w:val="16"/>
          <w:szCs w:val="26"/>
        </w:rPr>
        <w:t xml:space="preserve">.” Bubbles, of course, pop. And social </w:t>
      </w:r>
      <w:r w:rsidRPr="009264B8">
        <w:rPr>
          <w:rStyle w:val="StyleUnderline"/>
          <w:rFonts w:ascii="Georgia" w:eastAsiaTheme="majorEastAsia" w:hAnsi="Georgia" w:cstheme="majorHAnsi"/>
        </w:rPr>
        <w:t>relationships remain divided between the Haves and the Have Nots.</w:t>
      </w:r>
      <w:r w:rsidRPr="009264B8">
        <w:rPr>
          <w:rFonts w:ascii="Georgia" w:hAnsi="Georgia" w:cstheme="majorHAnsi"/>
          <w:color w:val="070D11"/>
          <w:sz w:val="16"/>
          <w:szCs w:val="26"/>
        </w:rPr>
        <w:t xml:space="preserve"> </w:t>
      </w:r>
      <w:r w:rsidRPr="009264B8">
        <w:rPr>
          <w:rStyle w:val="StyleUnderline"/>
          <w:rFonts w:ascii="Georgia" w:eastAsiaTheme="majorEastAsia" w:hAnsi="Georgia" w:cstheme="majorHAnsi"/>
          <w:highlight w:val="cyan"/>
        </w:rPr>
        <w:t>Capitalism can tolerate</w:t>
      </w:r>
      <w:r w:rsidRPr="009264B8">
        <w:rPr>
          <w:rFonts w:ascii="Georgia" w:hAnsi="Georgia" w:cstheme="majorHAnsi"/>
          <w:color w:val="070D11"/>
          <w:sz w:val="16"/>
          <w:szCs w:val="26"/>
        </w:rPr>
        <w:t xml:space="preserve"> protests. What the system </w:t>
      </w:r>
      <w:r w:rsidRPr="009264B8">
        <w:rPr>
          <w:rFonts w:ascii="Georgia" w:hAnsi="Georgia" w:cstheme="majorHAnsi"/>
          <w:i/>
          <w:iCs/>
          <w:color w:val="070D11"/>
          <w:sz w:val="16"/>
          <w:szCs w:val="26"/>
        </w:rPr>
        <w:t>cannot</w:t>
      </w:r>
      <w:r w:rsidRPr="009264B8">
        <w:rPr>
          <w:rFonts w:ascii="Georgia" w:hAnsi="Georgia" w:cstheme="majorHAnsi"/>
          <w:color w:val="070D11"/>
          <w:sz w:val="16"/>
          <w:szCs w:val="26"/>
        </w:rPr>
        <w:t xml:space="preserve"> tolerate is effective revolutionary leadership and demands. Because this kind of leadership can guide the same anger that fuels the occupation of a </w:t>
      </w:r>
      <w:proofErr w:type="gramStart"/>
      <w:r w:rsidRPr="009264B8">
        <w:rPr>
          <w:rFonts w:ascii="Georgia" w:hAnsi="Georgia" w:cstheme="majorHAnsi"/>
          <w:color w:val="070D11"/>
          <w:sz w:val="16"/>
          <w:szCs w:val="26"/>
        </w:rPr>
        <w:t>park, and</w:t>
      </w:r>
      <w:proofErr w:type="gramEnd"/>
      <w:r w:rsidRPr="009264B8">
        <w:rPr>
          <w:rFonts w:ascii="Georgia" w:hAnsi="Georgia" w:cstheme="majorHAnsi"/>
          <w:color w:val="070D11"/>
          <w:sz w:val="16"/>
          <w:szCs w:val="26"/>
        </w:rPr>
        <w:t xml:space="preserve"> build it into a movement that is about occupying state power. With the right leadership, </w:t>
      </w:r>
      <w:r w:rsidRPr="009264B8">
        <w:rPr>
          <w:rStyle w:val="StyleUnderline"/>
          <w:rFonts w:ascii="Georgia" w:eastAsiaTheme="majorEastAsia" w:hAnsi="Georgia" w:cstheme="majorHAnsi"/>
          <w:highlight w:val="cyan"/>
        </w:rPr>
        <w:t>movements can do more than “</w:t>
      </w:r>
      <w:r w:rsidRPr="009264B8">
        <w:rPr>
          <w:rStyle w:val="StyleUnderline"/>
          <w:rFonts w:ascii="Georgia" w:eastAsiaTheme="majorEastAsia" w:hAnsi="Georgia" w:cstheme="majorHAnsi"/>
          <w:bCs/>
          <w:sz w:val="32"/>
          <w:szCs w:val="28"/>
          <w:highlight w:val="cyan"/>
        </w:rPr>
        <w:t>change the conversation</w:t>
      </w:r>
      <w:r w:rsidRPr="009264B8">
        <w:rPr>
          <w:rFonts w:ascii="Georgia" w:hAnsi="Georgia" w:cstheme="majorHAnsi"/>
          <w:color w:val="070D11"/>
          <w:sz w:val="16"/>
          <w:szCs w:val="26"/>
        </w:rPr>
        <w:t>” — they can change the system itself. This is the type of leadership the 1 percent dreads. And it’s just the type of leadership the 99 percent needs.</w:t>
      </w:r>
    </w:p>
    <w:p w14:paraId="3AE30B0F" w14:textId="01F88F1E" w:rsidR="00204F66" w:rsidRPr="00CF5CFE" w:rsidRDefault="00204F66" w:rsidP="00A460AE">
      <w:pPr>
        <w:pStyle w:val="Heading4"/>
        <w:rPr>
          <w:rFonts w:eastAsia="Arial"/>
        </w:rPr>
      </w:pPr>
      <w:r w:rsidRPr="00CF5CFE">
        <w:rPr>
          <w:rFonts w:eastAsia="Arial"/>
        </w:rPr>
        <w:t xml:space="preserve">The </w:t>
      </w:r>
      <w:proofErr w:type="gramStart"/>
      <w:r w:rsidRPr="00CF5CFE">
        <w:rPr>
          <w:rFonts w:eastAsia="Arial"/>
        </w:rPr>
        <w:t>end-point</w:t>
      </w:r>
      <w:proofErr w:type="gramEnd"/>
      <w:r w:rsidRPr="00CF5CFE">
        <w:rPr>
          <w:rFonts w:eastAsia="Arial"/>
        </w:rPr>
        <w:t xml:space="preserve"> of DaSilva’s critique is a </w:t>
      </w:r>
      <w:r w:rsidRPr="00CF5CFE">
        <w:rPr>
          <w:rFonts w:eastAsia="Arial"/>
          <w:u w:val="single"/>
        </w:rPr>
        <w:t>rejection</w:t>
      </w:r>
      <w:r w:rsidRPr="00CF5CFE">
        <w:rPr>
          <w:rFonts w:eastAsia="Arial"/>
        </w:rPr>
        <w:t xml:space="preserve"> of historical materialism---that </w:t>
      </w:r>
      <w:r w:rsidRPr="00CF5CFE">
        <w:rPr>
          <w:rFonts w:eastAsia="Arial"/>
          <w:u w:val="single"/>
        </w:rPr>
        <w:t>discounts</w:t>
      </w:r>
      <w:r w:rsidRPr="00CF5CFE">
        <w:rPr>
          <w:rFonts w:eastAsia="Arial"/>
        </w:rPr>
        <w:t xml:space="preserve"> dedication to analyzing racial violence. Her critique of time remains on the </w:t>
      </w:r>
      <w:r w:rsidRPr="00CF5CFE">
        <w:rPr>
          <w:rFonts w:eastAsia="Arial"/>
          <w:u w:val="single"/>
        </w:rPr>
        <w:t>same metaphysical coin</w:t>
      </w:r>
      <w:r w:rsidRPr="00CF5CFE">
        <w:rPr>
          <w:rFonts w:eastAsia="Arial"/>
        </w:rPr>
        <w:t xml:space="preserve">, rendering it unable to </w:t>
      </w:r>
      <w:r w:rsidRPr="00CF5CFE">
        <w:rPr>
          <w:rFonts w:eastAsia="Arial"/>
          <w:u w:val="single"/>
        </w:rPr>
        <w:t>radically rupture</w:t>
      </w:r>
      <w:r w:rsidRPr="00CF5CFE">
        <w:rPr>
          <w:rFonts w:eastAsia="Arial"/>
        </w:rPr>
        <w:t xml:space="preserve"> neoliberalism and </w:t>
      </w:r>
      <w:r w:rsidRPr="00CF5CFE">
        <w:rPr>
          <w:rFonts w:eastAsia="Arial"/>
          <w:u w:val="single"/>
        </w:rPr>
        <w:t>depoliticizing</w:t>
      </w:r>
      <w:r w:rsidRPr="00CF5CFE">
        <w:rPr>
          <w:rFonts w:eastAsia="Arial"/>
          <w:sz w:val="22"/>
          <w:u w:val="single"/>
        </w:rPr>
        <w:t xml:space="preserve"> </w:t>
      </w:r>
      <w:r w:rsidRPr="00CF5CFE">
        <w:rPr>
          <w:rFonts w:eastAsia="Arial"/>
        </w:rPr>
        <w:t xml:space="preserve">harms experienced.  </w:t>
      </w:r>
    </w:p>
    <w:p w14:paraId="332C0675" w14:textId="77777777" w:rsidR="00204F66" w:rsidRPr="00CF5CFE" w:rsidRDefault="00204F66" w:rsidP="00204F66">
      <w:pPr>
        <w:spacing w:line="256" w:lineRule="auto"/>
        <w:rPr>
          <w:rFonts w:ascii="Georgia Pro" w:eastAsia="Arial" w:hAnsi="Georgia Pro"/>
          <w:sz w:val="22"/>
        </w:rPr>
      </w:pPr>
      <w:r w:rsidRPr="00CF5CFE">
        <w:rPr>
          <w:rFonts w:ascii="Georgia Pro" w:eastAsia="Arial" w:hAnsi="Georgia Pro"/>
          <w:sz w:val="22"/>
        </w:rPr>
        <w:t xml:space="preserve">David </w:t>
      </w:r>
      <w:r w:rsidRPr="00CF5CFE">
        <w:rPr>
          <w:rFonts w:ascii="Georgia Pro" w:eastAsia="Arial" w:hAnsi="Georgia Pro"/>
          <w:b/>
        </w:rPr>
        <w:t>Austin 23</w:t>
      </w:r>
      <w:r w:rsidRPr="00CF5CFE">
        <w:rPr>
          <w:rFonts w:ascii="Georgia Pro" w:eastAsia="Arial" w:hAnsi="Georgia Pro"/>
          <w:sz w:val="22"/>
        </w:rPr>
        <w:t>.</w:t>
      </w:r>
      <w:r w:rsidRPr="00CF5CFE">
        <w:rPr>
          <w:rFonts w:ascii="Georgia Pro" w:eastAsia="Roboto" w:hAnsi="Georgia Pro" w:cs="Roboto"/>
          <w:color w:val="4D5156"/>
          <w:sz w:val="21"/>
          <w:shd w:val="clear" w:color="auto" w:fill="FFFFFF"/>
        </w:rPr>
        <w:t xml:space="preserve"> </w:t>
      </w:r>
      <w:r w:rsidRPr="00CF5CFE">
        <w:rPr>
          <w:rFonts w:ascii="Georgia Pro" w:eastAsia="Arial" w:hAnsi="Georgia Pro"/>
          <w:sz w:val="22"/>
        </w:rPr>
        <w:t xml:space="preserve">Professor in the Humanities department at John Abbott College. “Freedom time: Karl Marx and unpayable debt.” Cultural Dynamics. 10-15-2023. </w:t>
      </w:r>
      <w:hyperlink r:id="rId10">
        <w:r w:rsidRPr="00CF5CFE">
          <w:rPr>
            <w:rFonts w:ascii="Georgia Pro" w:eastAsia="Arial" w:hAnsi="Georgia Pro"/>
            <w:color w:val="0000FF"/>
            <w:sz w:val="22"/>
            <w:u w:val="single"/>
          </w:rPr>
          <w:t>https://journals.sagepub.com/doi/abs/10.1177/09213740231206106</w:t>
        </w:r>
      </w:hyperlink>
      <w:r w:rsidRPr="00CF5CFE">
        <w:rPr>
          <w:rFonts w:ascii="Georgia Pro" w:eastAsia="Arial" w:hAnsi="Georgia Pro"/>
          <w:sz w:val="22"/>
        </w:rPr>
        <w:t>. //krissy</w:t>
      </w:r>
    </w:p>
    <w:p w14:paraId="3B007F56" w14:textId="77777777" w:rsidR="00204F66" w:rsidRPr="00CF5CFE" w:rsidRDefault="00204F66" w:rsidP="00204F66">
      <w:pPr>
        <w:spacing w:line="256" w:lineRule="auto"/>
        <w:rPr>
          <w:rFonts w:ascii="Georgia Pro" w:eastAsia="Arial" w:hAnsi="Georgia Pro"/>
          <w:sz w:val="8"/>
        </w:rPr>
      </w:pPr>
      <w:r w:rsidRPr="00CF5CFE">
        <w:rPr>
          <w:rFonts w:ascii="Georgia Pro" w:eastAsia="Arial" w:hAnsi="Georgia Pro"/>
          <w:sz w:val="22"/>
          <w:u w:val="single"/>
          <w:shd w:val="clear" w:color="auto" w:fill="00FFFF"/>
        </w:rPr>
        <w:t>This</w:t>
      </w:r>
      <w:r w:rsidRPr="00CF5CFE">
        <w:rPr>
          <w:rFonts w:ascii="Georgia Pro" w:eastAsia="Arial" w:hAnsi="Georgia Pro"/>
          <w:sz w:val="22"/>
          <w:u w:val="single"/>
        </w:rPr>
        <w:t xml:space="preserve"> commentary </w:t>
      </w:r>
      <w:r w:rsidRPr="00CF5CFE">
        <w:rPr>
          <w:rFonts w:ascii="Georgia Pro" w:eastAsia="Arial" w:hAnsi="Georgia Pro"/>
          <w:b/>
          <w:sz w:val="22"/>
          <w:u w:val="single"/>
        </w:rPr>
        <w:t xml:space="preserve">critically </w:t>
      </w:r>
      <w:r w:rsidRPr="00CF5CFE">
        <w:rPr>
          <w:rFonts w:ascii="Georgia Pro" w:eastAsia="Arial" w:hAnsi="Georgia Pro"/>
          <w:b/>
          <w:sz w:val="22"/>
          <w:u w:val="single"/>
          <w:shd w:val="clear" w:color="auto" w:fill="00FFFF"/>
        </w:rPr>
        <w:t>engages</w:t>
      </w:r>
      <w:r w:rsidRPr="00CF5CFE">
        <w:rPr>
          <w:rFonts w:ascii="Georgia Pro" w:eastAsia="Arial" w:hAnsi="Georgia Pro"/>
          <w:b/>
          <w:sz w:val="22"/>
          <w:u w:val="single"/>
        </w:rPr>
        <w:t xml:space="preserve"> Denise Ferreira </w:t>
      </w:r>
      <w:r w:rsidRPr="00CF5CFE">
        <w:rPr>
          <w:rFonts w:ascii="Georgia Pro" w:eastAsia="Arial" w:hAnsi="Georgia Pro"/>
          <w:b/>
          <w:sz w:val="22"/>
          <w:u w:val="single"/>
          <w:shd w:val="clear" w:color="auto" w:fill="00FFFF"/>
        </w:rPr>
        <w:t>da Silva’s claim</w:t>
      </w:r>
      <w:r w:rsidRPr="00CF5CFE">
        <w:rPr>
          <w:rFonts w:ascii="Georgia Pro" w:eastAsia="Arial" w:hAnsi="Georgia Pro"/>
          <w:sz w:val="22"/>
          <w:u w:val="single"/>
        </w:rPr>
        <w:t xml:space="preserve"> that </w:t>
      </w:r>
      <w:r w:rsidRPr="00CF5CFE">
        <w:rPr>
          <w:rFonts w:ascii="Georgia Pro" w:eastAsia="Arial" w:hAnsi="Georgia Pro"/>
          <w:sz w:val="22"/>
          <w:u w:val="single"/>
          <w:shd w:val="clear" w:color="auto" w:fill="00FFFF"/>
        </w:rPr>
        <w:t>Marxism</w:t>
      </w:r>
      <w:r w:rsidRPr="00CF5CFE">
        <w:rPr>
          <w:rFonts w:ascii="Georgia Pro" w:eastAsia="Arial" w:hAnsi="Georgia Pro"/>
          <w:sz w:val="22"/>
          <w:u w:val="single"/>
        </w:rPr>
        <w:t xml:space="preserve"> is </w:t>
      </w:r>
      <w:r w:rsidRPr="00CF5CFE">
        <w:rPr>
          <w:rFonts w:ascii="Georgia Pro" w:eastAsia="Arial" w:hAnsi="Georgia Pro"/>
          <w:sz w:val="22"/>
          <w:u w:val="single"/>
          <w:shd w:val="clear" w:color="auto" w:fill="00FFFF"/>
        </w:rPr>
        <w:t>incapable of critically engaging</w:t>
      </w:r>
      <w:r w:rsidRPr="00CF5CFE">
        <w:rPr>
          <w:rFonts w:ascii="Georgia Pro" w:eastAsia="Arial" w:hAnsi="Georgia Pro"/>
          <w:sz w:val="22"/>
          <w:u w:val="single"/>
        </w:rPr>
        <w:t xml:space="preserve"> the </w:t>
      </w:r>
      <w:r w:rsidRPr="00CF5CFE">
        <w:rPr>
          <w:rFonts w:ascii="Georgia Pro" w:eastAsia="Arial" w:hAnsi="Georgia Pro"/>
          <w:sz w:val="22"/>
          <w:u w:val="single"/>
          <w:shd w:val="clear" w:color="auto" w:fill="00FFFF"/>
        </w:rPr>
        <w:t>racial and capital</w:t>
      </w:r>
      <w:r w:rsidRPr="00CF5CFE">
        <w:rPr>
          <w:rFonts w:ascii="Georgia Pro" w:eastAsia="Arial" w:hAnsi="Georgia Pro"/>
          <w:sz w:val="22"/>
          <w:u w:val="single"/>
        </w:rPr>
        <w:t xml:space="preserve"> alongside one another.</w:t>
      </w:r>
      <w:r w:rsidRPr="00CF5CFE">
        <w:rPr>
          <w:rFonts w:ascii="Georgia Pro" w:eastAsia="Arial" w:hAnsi="Georgia Pro"/>
          <w:sz w:val="8"/>
        </w:rPr>
        <w:t xml:space="preserve"> It argues that, while it is true </w:t>
      </w:r>
      <w:r w:rsidRPr="00CF5CFE">
        <w:rPr>
          <w:rFonts w:ascii="Georgia Pro" w:eastAsia="Arial" w:hAnsi="Georgia Pro"/>
          <w:sz w:val="22"/>
          <w:u w:val="single"/>
          <w:shd w:val="clear" w:color="auto" w:fill="00FFFF"/>
        </w:rPr>
        <w:t>that conventional Marxists</w:t>
      </w:r>
      <w:r w:rsidRPr="00CF5CFE">
        <w:rPr>
          <w:rFonts w:ascii="Georgia Pro" w:eastAsia="Arial" w:hAnsi="Georgia Pro"/>
          <w:sz w:val="22"/>
          <w:u w:val="single"/>
        </w:rPr>
        <w:t xml:space="preserve"> have either dismissed, </w:t>
      </w:r>
      <w:r w:rsidRPr="00CF5CFE">
        <w:rPr>
          <w:rFonts w:ascii="Georgia Pro" w:eastAsia="Arial" w:hAnsi="Georgia Pro"/>
          <w:sz w:val="22"/>
          <w:u w:val="single"/>
          <w:shd w:val="clear" w:color="auto" w:fill="00FFFF"/>
        </w:rPr>
        <w:t>undertheorized</w:t>
      </w:r>
      <w:r w:rsidRPr="00CF5CFE">
        <w:rPr>
          <w:rFonts w:ascii="Georgia Pro" w:eastAsia="Arial" w:hAnsi="Georgia Pro"/>
          <w:sz w:val="22"/>
          <w:u w:val="single"/>
        </w:rPr>
        <w:t>, or treated enslaved and colonial labor as ancillary to capitalist development</w:t>
      </w:r>
      <w:r w:rsidRPr="00CF5CFE">
        <w:rPr>
          <w:rFonts w:ascii="Georgia Pro" w:eastAsia="Arial" w:hAnsi="Georgia Pro"/>
          <w:sz w:val="8"/>
        </w:rPr>
        <w:t xml:space="preserve"> – so-called “primitive accumulation” – rendering non-Europeans, non-proletarian laborers (and especially women of African descent) as outside the universal category of the Human, </w:t>
      </w:r>
      <w:r w:rsidRPr="00CF5CFE">
        <w:rPr>
          <w:rFonts w:ascii="Georgia Pro" w:eastAsia="Arial" w:hAnsi="Georgia Pro"/>
          <w:b/>
          <w:sz w:val="22"/>
          <w:u w:val="single"/>
        </w:rPr>
        <w:t xml:space="preserve">this </w:t>
      </w:r>
      <w:r w:rsidRPr="00CF5CFE">
        <w:rPr>
          <w:rFonts w:ascii="Georgia Pro" w:eastAsia="Arial" w:hAnsi="Georgia Pro"/>
          <w:b/>
          <w:sz w:val="22"/>
          <w:u w:val="single"/>
          <w:shd w:val="clear" w:color="auto" w:fill="00FFFF"/>
        </w:rPr>
        <w:t>is not</w:t>
      </w:r>
      <w:r w:rsidRPr="00CF5CFE">
        <w:rPr>
          <w:rFonts w:ascii="Georgia Pro" w:eastAsia="Arial" w:hAnsi="Georgia Pro"/>
          <w:b/>
          <w:sz w:val="22"/>
          <w:u w:val="single"/>
        </w:rPr>
        <w:t xml:space="preserve"> necessarily </w:t>
      </w:r>
      <w:r w:rsidRPr="00CF5CFE">
        <w:rPr>
          <w:rFonts w:ascii="Georgia Pro" w:eastAsia="Arial" w:hAnsi="Georgia Pro"/>
          <w:b/>
          <w:sz w:val="22"/>
          <w:u w:val="single"/>
          <w:shd w:val="clear" w:color="auto" w:fill="00FFFF"/>
        </w:rPr>
        <w:t>representative</w:t>
      </w:r>
      <w:r w:rsidRPr="00CF5CFE">
        <w:rPr>
          <w:rFonts w:ascii="Georgia Pro" w:eastAsia="Arial" w:hAnsi="Georgia Pro"/>
          <w:sz w:val="22"/>
          <w:u w:val="single"/>
          <w:shd w:val="clear" w:color="auto" w:fill="00FFFF"/>
        </w:rPr>
        <w:t xml:space="preserve"> of</w:t>
      </w:r>
      <w:r w:rsidRPr="00CF5CFE">
        <w:rPr>
          <w:rFonts w:ascii="Georgia Pro" w:eastAsia="Arial" w:hAnsi="Georgia Pro"/>
          <w:sz w:val="22"/>
          <w:u w:val="single"/>
        </w:rPr>
        <w:t xml:space="preserve"> either Marx or </w:t>
      </w:r>
      <w:r w:rsidRPr="00CF5CFE">
        <w:rPr>
          <w:rFonts w:ascii="Georgia Pro" w:eastAsia="Arial" w:hAnsi="Georgia Pro"/>
          <w:sz w:val="22"/>
          <w:u w:val="single"/>
          <w:shd w:val="clear" w:color="auto" w:fill="00FFFF"/>
        </w:rPr>
        <w:t>Marxism</w:t>
      </w:r>
      <w:r w:rsidRPr="00CF5CFE">
        <w:rPr>
          <w:rFonts w:ascii="Georgia Pro" w:eastAsia="Arial" w:hAnsi="Georgia Pro"/>
          <w:sz w:val="22"/>
          <w:u w:val="single"/>
        </w:rPr>
        <w:t>.</w:t>
      </w:r>
      <w:r w:rsidRPr="00CF5CFE">
        <w:rPr>
          <w:rFonts w:ascii="Georgia Pro" w:eastAsia="Arial" w:hAnsi="Georgia Pro"/>
          <w:sz w:val="8"/>
        </w:rPr>
        <w:t xml:space="preserve"> Reading Unpayable Debt alongside recent work by Lisa Lowe, Beverley Mullings, Saidiya Hartman, Nick Nesbitt, and Gary Wilder, I suggest a revisit of Marx’s and Marxist’s analysis of slavery, colonialism, and capitalism is necessary – and particularly the much-neglected work of Walter Rodney – in order to probe the constitutive dynamics of race, class, and gender as a constituent part and critique of capitalism and the struggle for human freedom.</w:t>
      </w:r>
    </w:p>
    <w:p w14:paraId="1D21CF00" w14:textId="77777777" w:rsidR="00204F66" w:rsidRPr="00CF5CFE" w:rsidRDefault="00204F66" w:rsidP="00204F66">
      <w:pPr>
        <w:spacing w:line="256" w:lineRule="auto"/>
        <w:rPr>
          <w:rFonts w:ascii="Georgia Pro" w:eastAsia="Arial" w:hAnsi="Georgia Pro"/>
          <w:sz w:val="8"/>
        </w:rPr>
      </w:pPr>
      <w:r w:rsidRPr="00CF5CFE">
        <w:rPr>
          <w:rFonts w:ascii="Georgia Pro" w:eastAsia="Arial" w:hAnsi="Georgia Pro"/>
          <w:sz w:val="8"/>
        </w:rPr>
        <w:t xml:space="preserve">Again, I do not intend to show that Marx does not count “slave labor” as part of the accumulation of capital or prove that he should have done so. </w:t>
      </w:r>
      <w:r w:rsidRPr="00CF5CFE">
        <w:rPr>
          <w:rFonts w:ascii="Georgia Pro" w:eastAsia="Arial" w:hAnsi="Georgia Pro"/>
          <w:sz w:val="22"/>
          <w:u w:val="single"/>
        </w:rPr>
        <w:t xml:space="preserve">Historical </w:t>
      </w:r>
      <w:r w:rsidRPr="00CF5CFE">
        <w:rPr>
          <w:rFonts w:ascii="Georgia Pro" w:eastAsia="Arial" w:hAnsi="Georgia Pro"/>
          <w:sz w:val="22"/>
          <w:u w:val="single"/>
          <w:shd w:val="clear" w:color="auto" w:fill="00FFFF"/>
        </w:rPr>
        <w:t>materialism cannot remain intact after</w:t>
      </w:r>
      <w:r w:rsidRPr="00CF5CFE">
        <w:rPr>
          <w:rFonts w:ascii="Georgia Pro" w:eastAsia="Arial" w:hAnsi="Georgia Pro"/>
          <w:sz w:val="22"/>
          <w:u w:val="single"/>
        </w:rPr>
        <w:t xml:space="preserve"> a confrontation with the </w:t>
      </w:r>
      <w:r w:rsidRPr="00CF5CFE">
        <w:rPr>
          <w:rFonts w:ascii="Georgia Pro" w:eastAsia="Arial" w:hAnsi="Georgia Pro"/>
          <w:sz w:val="22"/>
          <w:u w:val="single"/>
          <w:shd w:val="clear" w:color="auto" w:fill="00FFFF"/>
        </w:rPr>
        <w:t>Racial</w:t>
      </w:r>
      <w:r w:rsidRPr="00CF5CFE">
        <w:rPr>
          <w:rFonts w:ascii="Georgia Pro" w:eastAsia="Arial" w:hAnsi="Georgia Pro"/>
          <w:sz w:val="8"/>
        </w:rPr>
        <w:t>. For one thing, raciality immediately renders plain the liberal (ethical-juridical) basis of Marx’s assembling of capital as a totality; that is, that liberty is historical materialism’s guiding principle for assembling capital as a historically specific moment.</w:t>
      </w:r>
    </w:p>
    <w:p w14:paraId="350EF4CA" w14:textId="77777777" w:rsidR="00204F66" w:rsidRPr="00CF5CFE" w:rsidRDefault="00204F66" w:rsidP="00204F66">
      <w:pPr>
        <w:spacing w:line="256" w:lineRule="auto"/>
        <w:rPr>
          <w:rFonts w:ascii="Georgia Pro" w:eastAsia="Arial" w:hAnsi="Georgia Pro"/>
          <w:sz w:val="8"/>
        </w:rPr>
      </w:pPr>
      <w:r w:rsidRPr="00CF5CFE">
        <w:rPr>
          <w:rFonts w:ascii="Georgia Pro" w:eastAsia="Arial" w:hAnsi="Georgia Pro"/>
          <w:sz w:val="22"/>
          <w:u w:val="single"/>
        </w:rPr>
        <w:t xml:space="preserve">–Denise Ferreira </w:t>
      </w:r>
      <w:r w:rsidRPr="00CF5CFE">
        <w:rPr>
          <w:rFonts w:ascii="Georgia Pro" w:eastAsia="Arial" w:hAnsi="Georgia Pro"/>
          <w:sz w:val="22"/>
          <w:u w:val="single"/>
          <w:shd w:val="clear" w:color="auto" w:fill="00FFFF"/>
        </w:rPr>
        <w:t>da Silva</w:t>
      </w:r>
      <w:r w:rsidRPr="00CF5CFE">
        <w:rPr>
          <w:rFonts w:ascii="Georgia Pro" w:eastAsia="Arial" w:hAnsi="Georgia Pro"/>
          <w:sz w:val="22"/>
          <w:u w:val="single"/>
        </w:rPr>
        <w:t>, Unpayable Debt1</w:t>
      </w:r>
    </w:p>
    <w:p w14:paraId="19D1AF4B" w14:textId="77777777" w:rsidR="00204F66" w:rsidRPr="00CF5CFE" w:rsidRDefault="00204F66" w:rsidP="00204F66">
      <w:pPr>
        <w:spacing w:line="256" w:lineRule="auto"/>
        <w:rPr>
          <w:rFonts w:ascii="Georgia Pro" w:eastAsia="Arial" w:hAnsi="Georgia Pro"/>
          <w:sz w:val="8"/>
        </w:rPr>
      </w:pPr>
      <w:r w:rsidRPr="00CF5CFE">
        <w:rPr>
          <w:rFonts w:ascii="Georgia Pro" w:eastAsia="Arial" w:hAnsi="Georgia Pro"/>
          <w:sz w:val="8"/>
        </w:rPr>
        <w:t>Unpayable Debt is a tour de force, combining philosophy with political economy and critical, race, and feminist theory and – entirely unexpected for this reader – physics, all of which is seamlessly weaved together by literature. In terms of its vision, scope, content, and audacity, there is only one other comparable work that comes to mind – Sylvia Wynter’s “Black Metamorphosis.” But as a book that critiques both Marxism and Liberalism, Unpayable Debt is infinitely less unwieldly and more tightly stitched in comparison to Wynter’s much anticipated but for now still unpublished magesterial draft manuscript. The journey of Dana, the main character in Octavia Butler’s Kindred, provides the scaffolding that frames Unpayable Debt. We follow her journeys across time and space, between 1970s Los Angeles and early1800s Baltimore, aware that, each time she is called upon to imperil herself to save the life of her white slave-master ancestor, she is consciously securing her own existence by ensuring the survival of her African American ancestors. Denise Ferreira da Silva cleverly invokes Octavia Butler’s cyclical conception of time as an allegory of the African American experience, challenging the premise that only paid (monetized) free labor-power creates value measured in terms of linear time, and rejecting the post-Enlightenment-informed notion of universal liberty embodied in the category of the European worker. Ultimately, Ferreira da Silva questions the entire conceptual edifice that privileges Euro-Western conceptions of work (proletarian labor) at the expense of other forms, including enslaved labor, peasant labor and especially women’s reproductive labor. Colonialism and slavery, and the violence that they engendered, have historically been conceived as juridically and geographically outside of Europe, at best ancillary to Marx’s analysis of capitalism and auxiliary to his methodology of historical materialism. But for Ferreira da Silva, these reductions and exclusions that dismiss enslaved black labor-power and labor production under colonialism as “primitive accumulation” are profoundly problematic, part of historical materialism’s “racial dialectic.” While most Marxists consign primitive accumulation to capitalism’s periphery, Ferreira da Silva lingers in it, questioning, for example, both Rosa Luxemburg’s and David Harvey’s failure to fully appreciate the constitutive and constituent role of colonialism for capitalism, and how integral the violence enacted on the enslaved, colonized, and dispossessed, and especially women, was to the process of capital accumulation (Ferreira da Silva, 2022: 184–185, 190–191, 201–203). What’s at stake? Unpayable Debt suggests that the racial dialectic calls into question the humanity of the non-European and un-waged and has had direct bearing on life chances of people of African descent in the living present (policing, surveillance, incarceration, health, premature death, etc.).</w:t>
      </w:r>
    </w:p>
    <w:p w14:paraId="1C3E95C8" w14:textId="77777777" w:rsidR="00204F66" w:rsidRPr="00CF5CFE" w:rsidRDefault="00204F66" w:rsidP="00204F66">
      <w:pPr>
        <w:spacing w:line="256" w:lineRule="auto"/>
        <w:rPr>
          <w:rFonts w:ascii="Georgia Pro" w:eastAsia="Arial" w:hAnsi="Georgia Pro"/>
          <w:sz w:val="8"/>
        </w:rPr>
      </w:pPr>
      <w:r w:rsidRPr="00CF5CFE">
        <w:rPr>
          <w:rFonts w:ascii="Georgia Pro" w:eastAsia="Arial" w:hAnsi="Georgia Pro"/>
          <w:sz w:val="8"/>
        </w:rPr>
        <w:t>At the core of this critique is the logic of G.W.F. Hegel’s “transcendental I,” the immanent self-movement of consciousness, what Ferreira da Silva describes in Unpayable Debt’s antecedent, Toward a Global Idea of Race, as Hegel’s reconstitution of the “Kantian formal (‘pure reason’) universal, the transcendental, as a historical (desiring or living) thing, namely productive (interior-temporal) force, ‘Spirit.’” (Ferreira da Silva, 2007: 71, 72–73). For Ferreira da Silva, the transcendental I – the transparent I, the “Will to Truth,” “the tools of science and history” which “remain the productive weapons of global subjection,” (2007: xvii, xix) it’s movement over time – finds penultimate expression in Marx’s writing (2007: 190, 191–192), and especially Capital, though she does insists that both Liberalism and Marxism affirm the racial dialectic: Both frame European free labor (“wage slavery”) as the universal equivalent of freedom. In this scenario, enslaved and colonial labor are the antithesis of universal freedom, and people of African descent become the nonhuman Other to their European descended counterpart (Ferreira da Silva, 2022: 248, 259–284, 294–295).</w:t>
      </w:r>
    </w:p>
    <w:p w14:paraId="2804E2B7" w14:textId="77777777" w:rsidR="00204F66" w:rsidRPr="00CF5CFE" w:rsidRDefault="00204F66" w:rsidP="00204F66">
      <w:pPr>
        <w:spacing w:line="256" w:lineRule="auto"/>
        <w:rPr>
          <w:rFonts w:ascii="Georgia Pro" w:eastAsia="Arial" w:hAnsi="Georgia Pro"/>
          <w:sz w:val="8"/>
        </w:rPr>
      </w:pPr>
      <w:r w:rsidRPr="00CF5CFE">
        <w:rPr>
          <w:rFonts w:ascii="Georgia Pro" w:eastAsia="Arial" w:hAnsi="Georgia Pro"/>
          <w:sz w:val="8"/>
        </w:rPr>
        <w:t xml:space="preserve">Marx was obviously indebted to Hegel, but as he declared, his “dialectic method is not only different from the Hegelian but is its direct opposite. To Hegel, the life process of the human brain, i.e., the process of thinking, which, under the name of ‘the idea,’ he even transforms into an independent subject, is the demiurgos of the real world, and the real world is only the external, phenomenal form of ‘the idea.’ With me, on the contrary, the ideal is nothing else than the material world reflected by the human mind and translated into forms of thought” (Marx, 1967: 29) </w:t>
      </w:r>
      <w:r w:rsidRPr="00CF5CFE">
        <w:rPr>
          <w:rFonts w:ascii="Georgia Pro" w:eastAsia="Arial" w:hAnsi="Georgia Pro"/>
          <w:sz w:val="22"/>
          <w:u w:val="single"/>
          <w:shd w:val="clear" w:color="auto" w:fill="00FFFF"/>
        </w:rPr>
        <w:t>For</w:t>
      </w:r>
      <w:r w:rsidRPr="00CF5CFE">
        <w:rPr>
          <w:rFonts w:ascii="Georgia Pro" w:eastAsia="Arial" w:hAnsi="Georgia Pro"/>
          <w:sz w:val="22"/>
          <w:u w:val="single"/>
        </w:rPr>
        <w:t xml:space="preserve"> Ferreira </w:t>
      </w:r>
      <w:r w:rsidRPr="00CF5CFE">
        <w:rPr>
          <w:rFonts w:ascii="Georgia Pro" w:eastAsia="Arial" w:hAnsi="Georgia Pro"/>
          <w:sz w:val="22"/>
          <w:u w:val="single"/>
          <w:shd w:val="clear" w:color="auto" w:fill="00FFFF"/>
        </w:rPr>
        <w:t>da Silva, Marx’s</w:t>
      </w:r>
      <w:r w:rsidRPr="00CF5CFE">
        <w:rPr>
          <w:rFonts w:ascii="Georgia Pro" w:eastAsia="Arial" w:hAnsi="Georgia Pro"/>
          <w:sz w:val="22"/>
          <w:u w:val="single"/>
        </w:rPr>
        <w:t xml:space="preserve"> presumed </w:t>
      </w:r>
      <w:r w:rsidRPr="00CF5CFE">
        <w:rPr>
          <w:rFonts w:ascii="Georgia Pro" w:eastAsia="Arial" w:hAnsi="Georgia Pro"/>
          <w:sz w:val="22"/>
          <w:u w:val="single"/>
          <w:shd w:val="clear" w:color="auto" w:fill="00FFFF"/>
        </w:rPr>
        <w:t>telos of time and</w:t>
      </w:r>
      <w:r w:rsidRPr="00CF5CFE">
        <w:rPr>
          <w:rFonts w:ascii="Georgia Pro" w:eastAsia="Arial" w:hAnsi="Georgia Pro"/>
          <w:sz w:val="22"/>
          <w:u w:val="single"/>
        </w:rPr>
        <w:t xml:space="preserve"> his </w:t>
      </w:r>
      <w:r w:rsidRPr="00CF5CFE">
        <w:rPr>
          <w:rFonts w:ascii="Georgia Pro" w:eastAsia="Arial" w:hAnsi="Georgia Pro"/>
          <w:sz w:val="22"/>
          <w:u w:val="single"/>
          <w:shd w:val="clear" w:color="auto" w:fill="00FFFF"/>
        </w:rPr>
        <w:t>materialist conception of labor</w:t>
      </w:r>
      <w:r w:rsidRPr="00CF5CFE">
        <w:rPr>
          <w:rFonts w:ascii="Georgia Pro" w:eastAsia="Arial" w:hAnsi="Georgia Pro"/>
          <w:sz w:val="22"/>
          <w:u w:val="single"/>
        </w:rPr>
        <w:t xml:space="preserve"> and history is an example of historical materialism which informs the racial dialectic by </w:t>
      </w:r>
      <w:r w:rsidRPr="00CF5CFE">
        <w:rPr>
          <w:rFonts w:ascii="Georgia Pro" w:eastAsia="Arial" w:hAnsi="Georgia Pro"/>
          <w:sz w:val="22"/>
          <w:u w:val="single"/>
          <w:shd w:val="clear" w:color="auto" w:fill="00FFFF"/>
        </w:rPr>
        <w:t>consign</w:t>
      </w:r>
      <w:r w:rsidRPr="00CF5CFE">
        <w:rPr>
          <w:rFonts w:ascii="Georgia Pro" w:eastAsia="Arial" w:hAnsi="Georgia Pro"/>
          <w:sz w:val="22"/>
          <w:u w:val="single"/>
        </w:rPr>
        <w:t xml:space="preserve">ing </w:t>
      </w:r>
      <w:r w:rsidRPr="00CF5CFE">
        <w:rPr>
          <w:rFonts w:ascii="Georgia Pro" w:eastAsia="Arial" w:hAnsi="Georgia Pro"/>
          <w:sz w:val="22"/>
          <w:u w:val="single"/>
          <w:shd w:val="clear" w:color="auto" w:fill="00FFFF"/>
        </w:rPr>
        <w:t>people</w:t>
      </w:r>
      <w:r w:rsidRPr="00CF5CFE">
        <w:rPr>
          <w:rFonts w:ascii="Georgia Pro" w:eastAsia="Arial" w:hAnsi="Georgia Pro"/>
          <w:sz w:val="22"/>
          <w:u w:val="single"/>
        </w:rPr>
        <w:t xml:space="preserve"> of African descent </w:t>
      </w:r>
      <w:r w:rsidRPr="00CF5CFE">
        <w:rPr>
          <w:rFonts w:ascii="Georgia Pro" w:eastAsia="Arial" w:hAnsi="Georgia Pro"/>
          <w:sz w:val="22"/>
          <w:u w:val="single"/>
          <w:shd w:val="clear" w:color="auto" w:fill="00FFFF"/>
        </w:rPr>
        <w:t>to</w:t>
      </w:r>
      <w:r w:rsidRPr="00CF5CFE">
        <w:rPr>
          <w:rFonts w:ascii="Georgia Pro" w:eastAsia="Arial" w:hAnsi="Georgia Pro"/>
          <w:sz w:val="22"/>
          <w:u w:val="single"/>
        </w:rPr>
        <w:t xml:space="preserve"> the </w:t>
      </w:r>
      <w:r w:rsidRPr="00CF5CFE">
        <w:rPr>
          <w:rFonts w:ascii="Georgia Pro" w:eastAsia="Arial" w:hAnsi="Georgia Pro"/>
          <w:sz w:val="22"/>
          <w:u w:val="single"/>
          <w:shd w:val="clear" w:color="auto" w:fill="00FFFF"/>
        </w:rPr>
        <w:t>margins</w:t>
      </w:r>
      <w:r w:rsidRPr="00CF5CFE">
        <w:rPr>
          <w:rFonts w:ascii="Georgia Pro" w:eastAsia="Arial" w:hAnsi="Georgia Pro"/>
          <w:sz w:val="22"/>
          <w:u w:val="single"/>
        </w:rPr>
        <w:t xml:space="preserve"> of history. </w:t>
      </w:r>
      <w:r w:rsidRPr="00CF5CFE">
        <w:rPr>
          <w:rFonts w:ascii="Georgia Pro" w:eastAsia="Arial" w:hAnsi="Georgia Pro"/>
          <w:b/>
          <w:sz w:val="22"/>
          <w:u w:val="single"/>
          <w:shd w:val="clear" w:color="auto" w:fill="00FFFF"/>
        </w:rPr>
        <w:t>However</w:t>
      </w:r>
      <w:r w:rsidRPr="00CF5CFE">
        <w:rPr>
          <w:rFonts w:ascii="Georgia Pro" w:eastAsia="Arial" w:hAnsi="Georgia Pro"/>
          <w:sz w:val="22"/>
          <w:u w:val="single"/>
          <w:shd w:val="clear" w:color="auto" w:fill="00FFFF"/>
        </w:rPr>
        <w:t>, numerous instances</w:t>
      </w:r>
      <w:r w:rsidRPr="00CF5CFE">
        <w:rPr>
          <w:rFonts w:ascii="Georgia Pro" w:eastAsia="Arial" w:hAnsi="Georgia Pro"/>
          <w:sz w:val="22"/>
          <w:u w:val="single"/>
        </w:rPr>
        <w:t xml:space="preserve"> in Capital, Grundrisse, and other works by Marx </w:t>
      </w:r>
      <w:r w:rsidRPr="00CF5CFE">
        <w:rPr>
          <w:rFonts w:ascii="Georgia Pro" w:eastAsia="Arial" w:hAnsi="Georgia Pro"/>
          <w:sz w:val="22"/>
          <w:u w:val="single"/>
          <w:shd w:val="clear" w:color="auto" w:fill="00FFFF"/>
        </w:rPr>
        <w:t>demonstrate</w:t>
      </w:r>
      <w:r w:rsidRPr="00CF5CFE">
        <w:rPr>
          <w:rFonts w:ascii="Georgia Pro" w:eastAsia="Arial" w:hAnsi="Georgia Pro"/>
          <w:sz w:val="22"/>
          <w:u w:val="single"/>
        </w:rPr>
        <w:t xml:space="preserve"> his </w:t>
      </w:r>
      <w:r w:rsidRPr="00CF5CFE">
        <w:rPr>
          <w:rFonts w:ascii="Georgia Pro" w:eastAsia="Arial" w:hAnsi="Georgia Pro"/>
          <w:b/>
          <w:sz w:val="22"/>
          <w:u w:val="single"/>
          <w:shd w:val="clear" w:color="auto" w:fill="00FFFF"/>
        </w:rPr>
        <w:t>acute awareness</w:t>
      </w:r>
      <w:r w:rsidRPr="00CF5CFE">
        <w:rPr>
          <w:rFonts w:ascii="Georgia Pro" w:eastAsia="Arial" w:hAnsi="Georgia Pro"/>
          <w:sz w:val="22"/>
          <w:u w:val="single"/>
          <w:shd w:val="clear" w:color="auto" w:fill="00FFFF"/>
        </w:rPr>
        <w:t xml:space="preserve"> of</w:t>
      </w:r>
      <w:r w:rsidRPr="00CF5CFE">
        <w:rPr>
          <w:rFonts w:ascii="Georgia Pro" w:eastAsia="Arial" w:hAnsi="Georgia Pro"/>
          <w:sz w:val="22"/>
          <w:u w:val="single"/>
        </w:rPr>
        <w:t xml:space="preserve"> the </w:t>
      </w:r>
      <w:r w:rsidRPr="00CF5CFE">
        <w:rPr>
          <w:rFonts w:ascii="Georgia Pro" w:eastAsia="Arial" w:hAnsi="Georgia Pro"/>
          <w:sz w:val="22"/>
          <w:u w:val="single"/>
          <w:shd w:val="clear" w:color="auto" w:fill="00FFFF"/>
        </w:rPr>
        <w:t>role</w:t>
      </w:r>
      <w:r w:rsidRPr="00CF5CFE">
        <w:rPr>
          <w:rFonts w:ascii="Georgia Pro" w:eastAsia="Arial" w:hAnsi="Georgia Pro"/>
          <w:sz w:val="22"/>
          <w:u w:val="single"/>
        </w:rPr>
        <w:t xml:space="preserve"> that </w:t>
      </w:r>
      <w:r w:rsidRPr="00CF5CFE">
        <w:rPr>
          <w:rFonts w:ascii="Georgia Pro" w:eastAsia="Arial" w:hAnsi="Georgia Pro"/>
          <w:sz w:val="22"/>
          <w:u w:val="single"/>
          <w:shd w:val="clear" w:color="auto" w:fill="00FFFF"/>
        </w:rPr>
        <w:t>slavery</w:t>
      </w:r>
      <w:r w:rsidRPr="00CF5CFE">
        <w:rPr>
          <w:rFonts w:ascii="Georgia Pro" w:eastAsia="Arial" w:hAnsi="Georgia Pro"/>
          <w:sz w:val="22"/>
          <w:u w:val="single"/>
        </w:rPr>
        <w:t xml:space="preserve"> and colonialism </w:t>
      </w:r>
      <w:r w:rsidRPr="00CF5CFE">
        <w:rPr>
          <w:rFonts w:ascii="Georgia Pro" w:eastAsia="Arial" w:hAnsi="Georgia Pro"/>
          <w:sz w:val="22"/>
          <w:u w:val="single"/>
          <w:shd w:val="clear" w:color="auto" w:fill="00FFFF"/>
        </w:rPr>
        <w:t>played in</w:t>
      </w:r>
      <w:r w:rsidRPr="00CF5CFE">
        <w:rPr>
          <w:rFonts w:ascii="Georgia Pro" w:eastAsia="Arial" w:hAnsi="Georgia Pro"/>
          <w:sz w:val="22"/>
          <w:u w:val="single"/>
        </w:rPr>
        <w:t xml:space="preserve"> the development of </w:t>
      </w:r>
      <w:r w:rsidRPr="00CF5CFE">
        <w:rPr>
          <w:rFonts w:ascii="Georgia Pro" w:eastAsia="Arial" w:hAnsi="Georgia Pro"/>
          <w:sz w:val="22"/>
          <w:u w:val="single"/>
          <w:shd w:val="clear" w:color="auto" w:fill="00FFFF"/>
        </w:rPr>
        <w:t>capitalism</w:t>
      </w:r>
      <w:r w:rsidRPr="00CF5CFE">
        <w:rPr>
          <w:rFonts w:ascii="Georgia Pro" w:eastAsia="Arial" w:hAnsi="Georgia Pro"/>
          <w:sz w:val="8"/>
        </w:rPr>
        <w:t xml:space="preserve">.2 As an example, </w:t>
      </w:r>
      <w:r w:rsidRPr="00CF5CFE">
        <w:rPr>
          <w:rFonts w:ascii="Georgia Pro" w:eastAsia="Arial" w:hAnsi="Georgia Pro"/>
          <w:sz w:val="22"/>
          <w:u w:val="single"/>
          <w:shd w:val="clear" w:color="auto" w:fill="00FFFF"/>
        </w:rPr>
        <w:t>Marx wrote</w:t>
      </w:r>
      <w:r w:rsidRPr="00CF5CFE">
        <w:rPr>
          <w:rFonts w:ascii="Georgia Pro" w:eastAsia="Arial" w:hAnsi="Georgia Pro"/>
          <w:sz w:val="8"/>
        </w:rPr>
        <w:t xml:space="preserve"> in volume one of Capital: “as </w:t>
      </w:r>
      <w:r w:rsidRPr="00CF5CFE">
        <w:rPr>
          <w:rFonts w:ascii="Georgia Pro" w:eastAsia="Arial" w:hAnsi="Georgia Pro"/>
          <w:sz w:val="22"/>
          <w:u w:val="single"/>
        </w:rPr>
        <w:t xml:space="preserve">soon as people, whose production still moves within the lower forms of slave-labour…are drawn into the whirlpool of an international market dominated by the capitalistic mode of production, the sale of their products for export becoming their principal interest, the civilised horrors of </w:t>
      </w:r>
      <w:r w:rsidRPr="00CF5CFE">
        <w:rPr>
          <w:rFonts w:ascii="Georgia Pro" w:eastAsia="Arial" w:hAnsi="Georgia Pro"/>
          <w:sz w:val="22"/>
          <w:u w:val="single"/>
          <w:shd w:val="clear" w:color="auto" w:fill="00FFFF"/>
        </w:rPr>
        <w:t>over-work</w:t>
      </w:r>
      <w:r w:rsidRPr="00CF5CFE">
        <w:rPr>
          <w:rFonts w:ascii="Georgia Pro" w:eastAsia="Arial" w:hAnsi="Georgia Pro"/>
          <w:sz w:val="22"/>
          <w:u w:val="single"/>
        </w:rPr>
        <w:t xml:space="preserve"> are </w:t>
      </w:r>
      <w:r w:rsidRPr="00CF5CFE">
        <w:rPr>
          <w:rFonts w:ascii="Georgia Pro" w:eastAsia="Arial" w:hAnsi="Georgia Pro"/>
          <w:sz w:val="22"/>
          <w:u w:val="single"/>
          <w:shd w:val="clear" w:color="auto" w:fill="00FFFF"/>
        </w:rPr>
        <w:t>grafted on</w:t>
      </w:r>
      <w:r w:rsidRPr="00CF5CFE">
        <w:rPr>
          <w:rFonts w:ascii="Georgia Pro" w:eastAsia="Arial" w:hAnsi="Georgia Pro"/>
          <w:sz w:val="22"/>
          <w:u w:val="single"/>
        </w:rPr>
        <w:t xml:space="preserve"> the barbaric horrors of </w:t>
      </w:r>
      <w:r w:rsidRPr="00CF5CFE">
        <w:rPr>
          <w:rFonts w:ascii="Georgia Pro" w:eastAsia="Arial" w:hAnsi="Georgia Pro"/>
          <w:sz w:val="22"/>
          <w:u w:val="single"/>
          <w:shd w:val="clear" w:color="auto" w:fill="00FFFF"/>
        </w:rPr>
        <w:t>slavery</w:t>
      </w:r>
      <w:r w:rsidRPr="00CF5CFE">
        <w:rPr>
          <w:rFonts w:ascii="Georgia Pro" w:eastAsia="Arial" w:hAnsi="Georgia Pro"/>
          <w:sz w:val="22"/>
          <w:u w:val="single"/>
        </w:rPr>
        <w:t>, serfdom</w:t>
      </w:r>
      <w:r w:rsidRPr="00CF5CFE">
        <w:rPr>
          <w:rFonts w:ascii="Georgia Pro" w:eastAsia="Arial" w:hAnsi="Georgia Pro"/>
          <w:sz w:val="8"/>
        </w:rPr>
        <w:t>, &amp;c. Hence the negro labour in the Southern States of American Union,” Marx adds, “preserved something of a patriarchal [conservative] character, so long as production was chiefly directed to immediate local consumption. But in proportion, as the export of cotton became of vital interest to these states, the over-working of the negro and sometimes using up of his life in 7 years of labour became a factor in a calculated and calculating system. It was no longer a question of obtaining from him a certain quantity of useful products. It was now a question of production of surplus-labour itself” (1967: 226–227).3 Here Marx comes close to equating the surplus-labor of slavery with the production of surplus-value, but he does not take the step, perhaps because slave labor is not waged (money paid per hour). Nonetheless</w:t>
      </w:r>
      <w:r w:rsidRPr="00CF5CFE">
        <w:rPr>
          <w:rFonts w:ascii="Georgia Pro" w:eastAsia="Arial" w:hAnsi="Georgia Pro"/>
          <w:sz w:val="22"/>
          <w:u w:val="single"/>
        </w:rPr>
        <w:t>, the weight of this example, and many others like it, suggests that he devoted considerable thought to the socioeconomics of slavery in relation to capitalism</w:t>
      </w:r>
      <w:r w:rsidRPr="00CF5CFE">
        <w:rPr>
          <w:rFonts w:ascii="Georgia Pro" w:eastAsia="Arial" w:hAnsi="Georgia Pro"/>
          <w:sz w:val="8"/>
        </w:rPr>
        <w:t>. None of this, however, contradicts Ferreira da Silva’s point that Marx and Marxists undertheorized slavery, colonialism, and race or that, in doing so black humanity has been diminished, discredited, and denigrated. Marx’s preoccupation was largely with Europe, and he largely applied his method to an investigation of the capitalist mode of production in the European context. When, for example, he made the point that the demise of slavery, feudalism and serfdom in Europe was a necessary condition for the producer (worker) to “freely” sell their labor, and hence a condition for the emergence of modern capitalism (1967: 669), he was both fully aware, and yet not attending to, the reality that slavery and colonialism in the Americas was an important condition for the development of capitalism in Europe and, by extension, in North America.</w:t>
      </w:r>
    </w:p>
    <w:p w14:paraId="5E7A3DC7" w14:textId="77777777" w:rsidR="00204F66" w:rsidRPr="00CF5CFE" w:rsidRDefault="00204F66" w:rsidP="00204F66">
      <w:pPr>
        <w:spacing w:line="256" w:lineRule="auto"/>
        <w:rPr>
          <w:rFonts w:ascii="Georgia Pro" w:eastAsia="Arial" w:hAnsi="Georgia Pro"/>
          <w:sz w:val="8"/>
        </w:rPr>
      </w:pPr>
      <w:r w:rsidRPr="00CF5CFE">
        <w:rPr>
          <w:rFonts w:ascii="Georgia Pro" w:eastAsia="Arial" w:hAnsi="Georgia Pro"/>
          <w:sz w:val="8"/>
        </w:rPr>
        <w:t>Unpayable Debt’s critique of Capital is part of an ongoing and growing body of critical work that both challenges and engages with Marxism. Beverley Mullings argues that despite the monumental contributions of Caribbean scholars such as Eric Williams, Oliver C. Cox, and especially C.L.R. James (all from Trinidad) to our understanding of the dynamics of capitalism, slavery and class struggle in the form slave labor rebellions, the contribution of these Caribbean scholars to our understanding of the dynamics of capitalism have largely been ignored in hegemonic critiques of capitalism (Mullings, 2021: 152). Citing Silvia Federici as an example of a feminist analyzing capitalism exploitation of colonial subjects, women, descendants of the enslaved Africans, immigrants, and labor, she also argues that the book nonetheless overlooks “the fact that as property, Black people were not only dispossessed of their reproductive and productive labour power, but also,” as scholars such as Hortense Spillers, Sylvia Wynter, and Achille Mbembe have argued, “of their right to be recognized as human.” For Mullings, this particular “form of primitive accumulation was effected through the appropriation of language, memory and culture, and had the simultaneous purpose of exercising biopolitical control over Caliban’s children through terror and death” (2021: 152–153).</w:t>
      </w:r>
    </w:p>
    <w:p w14:paraId="12A0D715" w14:textId="77777777" w:rsidR="00204F66" w:rsidRPr="00CF5CFE" w:rsidRDefault="00204F66" w:rsidP="00204F66">
      <w:pPr>
        <w:spacing w:line="256" w:lineRule="auto"/>
        <w:rPr>
          <w:rFonts w:ascii="Georgia Pro" w:eastAsia="Arial" w:hAnsi="Georgia Pro"/>
          <w:sz w:val="8"/>
        </w:rPr>
      </w:pPr>
      <w:r w:rsidRPr="00CF5CFE">
        <w:rPr>
          <w:rFonts w:ascii="Georgia Pro" w:eastAsia="Arial" w:hAnsi="Georgia Pro"/>
          <w:sz w:val="8"/>
        </w:rPr>
        <w:t>Like Ferreira da Silva, Lisa Lowe equates historical materialism with Hegel’s teleology of world history and situates C.L.R. James and his American counterpart W.E.B. Du Bois among other black radical thinkers who rejected Marxism’s teleological assumptions and “the notion that slavery was ‘prior’ to modernity and insisted that slave labor was the central contradiction of modern capitalism and modern history” and not mere primitive accumulation (Lowe, 2015: 143, 148–149). While it is debatable, however, whether The Black Jacobins’ “decolonized dialectics” of contingency (Ciccariello-Maher, 2017) entirely averts conventional Marxist teleology, Lowe certainly pushes the boundaries too far when she erroneously suggests that James abandoned his adherence to Marxism, beginning with his 1963 revised edition of The Black Jacobins (Lowe: 154, 156).</w:t>
      </w:r>
    </w:p>
    <w:p w14:paraId="3F6807A9" w14:textId="77777777" w:rsidR="00204F66" w:rsidRPr="00CF5CFE" w:rsidRDefault="00204F66" w:rsidP="00204F66">
      <w:pPr>
        <w:spacing w:line="256" w:lineRule="auto"/>
        <w:rPr>
          <w:rFonts w:ascii="Georgia Pro" w:eastAsia="Arial" w:hAnsi="Georgia Pro"/>
          <w:sz w:val="8"/>
        </w:rPr>
      </w:pPr>
      <w:r w:rsidRPr="00CF5CFE">
        <w:rPr>
          <w:rFonts w:ascii="Georgia Pro" w:eastAsia="Arial" w:hAnsi="Georgia Pro"/>
          <w:sz w:val="8"/>
        </w:rPr>
        <w:t>While Saidiya Hartman also invokes James and Du Bois, describing The Black Jacobins and Black Reconstruction as “two of the greatest works of the black radical tradition,” she also argues that “representing the slave through the figure of the worker (albeit unwaged and unfree), obscures as much as it reveals, making it difficult to distinguish the constitutive elements of slavery as a mode of power, violence, dispossession and accumulation, or to attend to the forms of gendered and sexual violence that enable these processes.” She critiques Black Reconstruction on the grounds that, while “women’s sexual and reproductive labor is critical in accounting for the violence and degradation of slavery,” it “falls outside of the heroic account of the black worker and the general strike” (Hartman, 2016: 166). In other words, black Marxists have been complicit in ignoring the labors and burdens of black women which were “central to the processes that render the black child as by-product of the relations of production” (2016: 168).</w:t>
      </w:r>
    </w:p>
    <w:p w14:paraId="14FABFBB" w14:textId="77777777" w:rsidR="00204F66" w:rsidRPr="00CF5CFE" w:rsidRDefault="00204F66" w:rsidP="00204F66">
      <w:pPr>
        <w:spacing w:line="256" w:lineRule="auto"/>
        <w:rPr>
          <w:rFonts w:ascii="Georgia Pro" w:eastAsia="Arial" w:hAnsi="Georgia Pro"/>
          <w:sz w:val="8"/>
        </w:rPr>
      </w:pPr>
      <w:r w:rsidRPr="00CF5CFE">
        <w:rPr>
          <w:rFonts w:ascii="Georgia Pro" w:eastAsia="Arial" w:hAnsi="Georgia Pro"/>
          <w:sz w:val="8"/>
        </w:rPr>
        <w:t xml:space="preserve">Ferreira da Silva engages the ideas of many of the same thinker that Mullings, Lowe, and Hartman engage: James, Wynter, Spillers, Williams, Cox, Du Bois, etc., although not to the same extent. She shares their preoccupations, but her philosophical work of art involves in-depth deliberation and elaboration of those ideas, boldly taking the critique where perhaps none have gone before. That said, I would suggest that </w:t>
      </w:r>
      <w:r w:rsidRPr="00CF5CFE">
        <w:rPr>
          <w:rFonts w:ascii="Georgia Pro" w:eastAsia="Arial" w:hAnsi="Georgia Pro"/>
          <w:sz w:val="22"/>
          <w:u w:val="single"/>
        </w:rPr>
        <w:t xml:space="preserve">Ferreira </w:t>
      </w:r>
      <w:r w:rsidRPr="00CF5CFE">
        <w:rPr>
          <w:rFonts w:ascii="Georgia Pro" w:eastAsia="Arial" w:hAnsi="Georgia Pro"/>
          <w:sz w:val="22"/>
          <w:u w:val="single"/>
          <w:shd w:val="clear" w:color="auto" w:fill="00FFFF"/>
        </w:rPr>
        <w:t>da Silva conflates</w:t>
      </w:r>
      <w:r w:rsidRPr="00CF5CFE">
        <w:rPr>
          <w:rFonts w:ascii="Georgia Pro" w:eastAsia="Arial" w:hAnsi="Georgia Pro"/>
          <w:sz w:val="22"/>
          <w:u w:val="single"/>
        </w:rPr>
        <w:t xml:space="preserve"> the </w:t>
      </w:r>
      <w:r w:rsidRPr="00CF5CFE">
        <w:rPr>
          <w:rFonts w:ascii="Georgia Pro" w:eastAsia="Arial" w:hAnsi="Georgia Pro"/>
          <w:sz w:val="22"/>
          <w:u w:val="single"/>
          <w:shd w:val="clear" w:color="auto" w:fill="00FFFF"/>
        </w:rPr>
        <w:t>telos</w:t>
      </w:r>
      <w:r w:rsidRPr="00CF5CFE">
        <w:rPr>
          <w:rFonts w:ascii="Georgia Pro" w:eastAsia="Arial" w:hAnsi="Georgia Pro"/>
          <w:sz w:val="22"/>
          <w:u w:val="single"/>
        </w:rPr>
        <w:t xml:space="preserve"> of historical materialism </w:t>
      </w:r>
      <w:r w:rsidRPr="00CF5CFE">
        <w:rPr>
          <w:rFonts w:ascii="Georgia Pro" w:eastAsia="Arial" w:hAnsi="Georgia Pro"/>
          <w:sz w:val="22"/>
          <w:u w:val="single"/>
          <w:shd w:val="clear" w:color="auto" w:fill="00FFFF"/>
        </w:rPr>
        <w:t>with</w:t>
      </w:r>
      <w:r w:rsidRPr="00CF5CFE">
        <w:rPr>
          <w:rFonts w:ascii="Georgia Pro" w:eastAsia="Arial" w:hAnsi="Georgia Pro"/>
          <w:sz w:val="22"/>
          <w:u w:val="single"/>
        </w:rPr>
        <w:t xml:space="preserve"> Marx’s dialectical materialist </w:t>
      </w:r>
      <w:r w:rsidRPr="00CF5CFE">
        <w:rPr>
          <w:rFonts w:ascii="Georgia Pro" w:eastAsia="Arial" w:hAnsi="Georgia Pro"/>
          <w:sz w:val="22"/>
          <w:u w:val="single"/>
          <w:shd w:val="clear" w:color="auto" w:fill="00FFFF"/>
        </w:rPr>
        <w:t>method</w:t>
      </w:r>
      <w:r w:rsidRPr="00CF5CFE">
        <w:rPr>
          <w:rFonts w:ascii="Georgia Pro" w:eastAsia="Arial" w:hAnsi="Georgia Pro"/>
          <w:sz w:val="22"/>
          <w:u w:val="single"/>
        </w:rPr>
        <w:t xml:space="preserve"> – the many-sided observation of socio-economic phenomenon, its movement, tensions, and contradictions</w:t>
      </w:r>
      <w:r w:rsidRPr="00CF5CFE">
        <w:rPr>
          <w:rFonts w:ascii="Georgia Pro" w:eastAsia="Arial" w:hAnsi="Georgia Pro"/>
          <w:sz w:val="8"/>
        </w:rPr>
        <w:t xml:space="preserve">. </w:t>
      </w:r>
      <w:r w:rsidRPr="00CF5CFE">
        <w:rPr>
          <w:rFonts w:ascii="Georgia Pro" w:eastAsia="Arial" w:hAnsi="Georgia Pro"/>
          <w:sz w:val="22"/>
          <w:u w:val="single"/>
          <w:shd w:val="clear" w:color="auto" w:fill="00FFFF"/>
        </w:rPr>
        <w:t>For</w:t>
      </w:r>
      <w:r w:rsidRPr="00CF5CFE">
        <w:rPr>
          <w:rFonts w:ascii="Georgia Pro" w:eastAsia="Arial" w:hAnsi="Georgia Pro"/>
          <w:sz w:val="22"/>
          <w:u w:val="single"/>
        </w:rPr>
        <w:t xml:space="preserve"> Walter </w:t>
      </w:r>
      <w:r w:rsidRPr="00CF5CFE">
        <w:rPr>
          <w:rFonts w:ascii="Georgia Pro" w:eastAsia="Arial" w:hAnsi="Georgia Pro"/>
          <w:sz w:val="22"/>
          <w:u w:val="single"/>
          <w:shd w:val="clear" w:color="auto" w:fill="00FFFF"/>
        </w:rPr>
        <w:t>Rodney</w:t>
      </w:r>
      <w:r w:rsidRPr="00CF5CFE">
        <w:rPr>
          <w:rFonts w:ascii="Georgia Pro" w:eastAsia="Arial" w:hAnsi="Georgia Pro"/>
          <w:sz w:val="22"/>
          <w:u w:val="single"/>
        </w:rPr>
        <w:t xml:space="preserve">, a Marxist historian and theorist who wrote about slavery, colonialism, capitalism, and race and class, </w:t>
      </w:r>
      <w:r w:rsidRPr="00CF5CFE">
        <w:rPr>
          <w:rFonts w:ascii="Georgia Pro" w:eastAsia="Arial" w:hAnsi="Georgia Pro"/>
          <w:sz w:val="22"/>
          <w:u w:val="single"/>
          <w:shd w:val="clear" w:color="auto" w:fill="00FFFF"/>
        </w:rPr>
        <w:t>Marxism</w:t>
      </w:r>
      <w:r w:rsidRPr="00CF5CFE">
        <w:rPr>
          <w:rFonts w:ascii="Georgia Pro" w:eastAsia="Arial" w:hAnsi="Georgia Pro"/>
          <w:sz w:val="22"/>
          <w:u w:val="single"/>
        </w:rPr>
        <w:t xml:space="preserve"> was both a </w:t>
      </w:r>
      <w:r w:rsidRPr="00CF5CFE">
        <w:rPr>
          <w:rFonts w:ascii="Georgia Pro" w:eastAsia="Arial" w:hAnsi="Georgia Pro"/>
          <w:sz w:val="22"/>
          <w:u w:val="single"/>
          <w:shd w:val="clear" w:color="auto" w:fill="00FFFF"/>
        </w:rPr>
        <w:t>revolutionary ideology and</w:t>
      </w:r>
      <w:r w:rsidRPr="00CF5CFE">
        <w:rPr>
          <w:rFonts w:ascii="Georgia Pro" w:eastAsia="Arial" w:hAnsi="Georgia Pro"/>
          <w:sz w:val="22"/>
          <w:u w:val="single"/>
        </w:rPr>
        <w:t xml:space="preserve"> a </w:t>
      </w:r>
      <w:r w:rsidRPr="00CF5CFE">
        <w:rPr>
          <w:rFonts w:ascii="Georgia Pro" w:eastAsia="Arial" w:hAnsi="Georgia Pro"/>
          <w:sz w:val="22"/>
          <w:u w:val="single"/>
          <w:shd w:val="clear" w:color="auto" w:fill="00FFFF"/>
        </w:rPr>
        <w:t>malleable</w:t>
      </w:r>
      <w:r w:rsidRPr="00CF5CFE">
        <w:rPr>
          <w:rFonts w:ascii="Georgia Pro" w:eastAsia="Arial" w:hAnsi="Georgia Pro"/>
          <w:sz w:val="22"/>
          <w:u w:val="single"/>
        </w:rPr>
        <w:t xml:space="preserve"> methodology, an approach to socioeconomic investigation rooted in specific places and particular historical moments, and Marx’s dialectical approach – dialectical materialism – a method of investigation which, when applied to different contexts necessarily leads to different conclusions and the emergence of different concepts that cannot necessarily be applied elsewhere</w:t>
      </w:r>
      <w:r w:rsidRPr="00CF5CFE">
        <w:rPr>
          <w:rFonts w:ascii="Georgia Pro" w:eastAsia="Arial" w:hAnsi="Georgia Pro"/>
          <w:sz w:val="8"/>
        </w:rPr>
        <w:t xml:space="preserve">. In this sense, </w:t>
      </w:r>
      <w:r w:rsidRPr="00CF5CFE">
        <w:rPr>
          <w:rFonts w:ascii="Georgia Pro" w:eastAsia="Arial" w:hAnsi="Georgia Pro"/>
          <w:sz w:val="22"/>
          <w:u w:val="single"/>
        </w:rPr>
        <w:t>Rodney and other Marxists or socialists preoccupied with Africa, the Caribbean, and the Americas</w:t>
      </w:r>
      <w:r w:rsidRPr="00CF5CFE">
        <w:rPr>
          <w:rFonts w:ascii="Georgia Pro" w:eastAsia="Arial" w:hAnsi="Georgia Pro"/>
          <w:sz w:val="8"/>
        </w:rPr>
        <w:t xml:space="preserve"> (Ferreira names Fanon as an exemplary figure in this regard whereas for Rodney Cabral is the exemplar) </w:t>
      </w:r>
      <w:r w:rsidRPr="00CF5CFE">
        <w:rPr>
          <w:rFonts w:ascii="Georgia Pro" w:eastAsia="Arial" w:hAnsi="Georgia Pro"/>
          <w:sz w:val="22"/>
          <w:u w:val="single"/>
        </w:rPr>
        <w:t xml:space="preserve">have conducted the intellectual labor for those parts of the world </w:t>
      </w:r>
      <w:r w:rsidRPr="00CF5CFE">
        <w:rPr>
          <w:rFonts w:ascii="Georgia Pro" w:eastAsia="Arial" w:hAnsi="Georgia Pro"/>
          <w:sz w:val="8"/>
        </w:rPr>
        <w:t>(Rodney, 1981: 7–8, 9–10).4 In this spirit, even Ferreira da Silva’s work might be read as extending a conversation in which black Marxists have engaged.</w:t>
      </w:r>
    </w:p>
    <w:p w14:paraId="729A1A89" w14:textId="77777777" w:rsidR="00204F66" w:rsidRPr="00CF5CFE" w:rsidRDefault="00204F66" w:rsidP="00204F66">
      <w:pPr>
        <w:spacing w:line="256" w:lineRule="auto"/>
        <w:rPr>
          <w:rFonts w:ascii="Georgia Pro" w:eastAsia="Arial" w:hAnsi="Georgia Pro"/>
          <w:sz w:val="8"/>
        </w:rPr>
      </w:pPr>
      <w:r w:rsidRPr="00CF5CFE">
        <w:rPr>
          <w:rFonts w:ascii="Georgia Pro" w:eastAsia="Arial" w:hAnsi="Georgia Pro"/>
          <w:sz w:val="8"/>
        </w:rPr>
        <w:t xml:space="preserve">Perhaps another way of critically engaging Unpayable Debt is to read it alongside other books that critically engage Marx. Two books, Nick Nesbitt’s The Price of Slavery: Capitalism and Revolution in the Caribbean, and Gary Wilder’s Concrete Utopianism: The Politics of Temporality and Solidarity, both published in 2022, share Unpayable Debt’s preoccupation with Marxist political economy. In The Price of Slavery Nesbitt attempts to rescue Marx from facile interpretations of Capital that have woefully misunderstood his labor theory of value. Nesbitt acknowledges the importance of Williams’s Capitalism and Slavery, James’s The Black Jacobins, and the work of Aimé Césaire and the much-neglected Suzanne Césaire, but his </w:t>
      </w:r>
      <w:proofErr w:type="gramStart"/>
      <w:r w:rsidRPr="00CF5CFE">
        <w:rPr>
          <w:rFonts w:ascii="Georgia Pro" w:eastAsia="Arial" w:hAnsi="Georgia Pro"/>
          <w:sz w:val="8"/>
        </w:rPr>
        <w:t>ultimate goal</w:t>
      </w:r>
      <w:proofErr w:type="gramEnd"/>
      <w:r w:rsidRPr="00CF5CFE">
        <w:rPr>
          <w:rFonts w:ascii="Georgia Pro" w:eastAsia="Arial" w:hAnsi="Georgia Pro"/>
          <w:sz w:val="8"/>
        </w:rPr>
        <w:t xml:space="preserve"> is to vindicate Marx, and he takes pains to distance Marx from the notion of enslaved labor power as a creator of value. James claimed that the enslaved who toiled on the “sugar factories” in the North Plain of Haiti were closer to a modern proletariat than anything that existed in Europe (James, 1980: 315–326). Cedric Robinson described the veracity of James’s slave-as-proletariat point as “rhetorically powerful,” (Camp and Heatherton, 2017: 102), but Nesbitt, who otherwise lauds The Black Jacobins, outright dismisses James’s conception of the slave-as-proletariat. Citing sociologist Dale Tomich, Nesbitt writes: “Slave labor power has no monetary form of representation, no price; only the slave does. In a slave market, there is no ‘existence of a money price [for] the buyer of labour,’ only the price of the slave” (Nesbitt, 2022: 49, 52). Unlike workers who, in theory, enter a free contract with the capitalist in order to sell their labor for a predetermined amount of time in exchange for a wage (money), and like cattle who are mere means of production, the enslaved represent constant capital (as opposed to the variable value-producing capital embodied in the wage worker (2022: 55, 98, 142, 144). It is precisely this type of problematic orthodoxy that Unpayable Debt rejects, instead calling for a “re/de/composition” of Marxism (Ferreira da Silva, 2022: 248, 259–284, 294–295). This intellectual labor involves recognizing the value of enslaved labor-power whose “excess” (surplus) is appropriated by the owner in a process of “negative accumulation,” as well as considering labor production beyond linear conceptions of time, stretching our conception of the production process to include black women’s reproductive labor – the nurturing black lives by their ancestors prior to and under conditions of enslavement and colonialism (2022: 211, 222–225, 241–242). </w:t>
      </w:r>
      <w:r w:rsidRPr="00CF5CFE">
        <w:rPr>
          <w:rFonts w:ascii="Georgia Pro" w:eastAsia="Arial" w:hAnsi="Georgia Pro"/>
          <w:sz w:val="22"/>
          <w:u w:val="single"/>
        </w:rPr>
        <w:t xml:space="preserve">Ferreira </w:t>
      </w:r>
      <w:r w:rsidRPr="00CF5CFE">
        <w:rPr>
          <w:rFonts w:ascii="Georgia Pro" w:eastAsia="Arial" w:hAnsi="Georgia Pro"/>
          <w:sz w:val="22"/>
          <w:u w:val="single"/>
          <w:shd w:val="clear" w:color="auto" w:fill="00FFFF"/>
        </w:rPr>
        <w:t>da Silva</w:t>
      </w:r>
      <w:r w:rsidRPr="00CF5CFE">
        <w:rPr>
          <w:rFonts w:ascii="Georgia Pro" w:eastAsia="Arial" w:hAnsi="Georgia Pro"/>
          <w:sz w:val="22"/>
          <w:u w:val="single"/>
        </w:rPr>
        <w:t xml:space="preserve"> turns to </w:t>
      </w:r>
      <w:r w:rsidRPr="00CF5CFE">
        <w:rPr>
          <w:rFonts w:ascii="Georgia Pro" w:eastAsia="Arial" w:hAnsi="Georgia Pro"/>
          <w:sz w:val="22"/>
          <w:u w:val="single"/>
          <w:shd w:val="clear" w:color="auto" w:fill="00FFFF"/>
        </w:rPr>
        <w:t>physics</w:t>
      </w:r>
      <w:r w:rsidRPr="00CF5CFE">
        <w:rPr>
          <w:rFonts w:ascii="Georgia Pro" w:eastAsia="Arial" w:hAnsi="Georgia Pro"/>
          <w:sz w:val="22"/>
          <w:u w:val="single"/>
        </w:rPr>
        <w:t xml:space="preserve"> to make the point that, in order to appreciate the importance of enslaved and post-slavery black labor, or what </w:t>
      </w:r>
      <w:r w:rsidRPr="00CF5CFE">
        <w:rPr>
          <w:rFonts w:ascii="Georgia Pro" w:eastAsia="Arial" w:hAnsi="Georgia Pro"/>
          <w:sz w:val="22"/>
          <w:u w:val="single"/>
          <w:shd w:val="clear" w:color="auto" w:fill="00FFFF"/>
        </w:rPr>
        <w:t>she</w:t>
      </w:r>
      <w:r w:rsidRPr="00CF5CFE">
        <w:rPr>
          <w:rFonts w:ascii="Georgia Pro" w:eastAsia="Arial" w:hAnsi="Georgia Pro"/>
          <w:sz w:val="22"/>
          <w:u w:val="single"/>
        </w:rPr>
        <w:t xml:space="preserve"> frequently </w:t>
      </w:r>
      <w:r w:rsidRPr="00CF5CFE">
        <w:rPr>
          <w:rFonts w:ascii="Georgia Pro" w:eastAsia="Arial" w:hAnsi="Georgia Pro"/>
          <w:sz w:val="22"/>
          <w:u w:val="single"/>
          <w:shd w:val="clear" w:color="auto" w:fill="00FFFF"/>
        </w:rPr>
        <w:t>refers to</w:t>
      </w:r>
      <w:r w:rsidRPr="00CF5CFE">
        <w:rPr>
          <w:rFonts w:ascii="Georgia Pro" w:eastAsia="Arial" w:hAnsi="Georgia Pro"/>
          <w:sz w:val="22"/>
          <w:u w:val="single"/>
        </w:rPr>
        <w:t xml:space="preserve">, drawing from Hortense Spillers, as the “the wounded captive body in the scene of subjugation,” </w:t>
      </w:r>
      <w:r w:rsidRPr="00CF5CFE">
        <w:rPr>
          <w:rFonts w:ascii="Georgia Pro" w:eastAsia="Arial" w:hAnsi="Georgia Pro"/>
          <w:sz w:val="22"/>
          <w:u w:val="single"/>
          <w:shd w:val="clear" w:color="auto" w:fill="00FFFF"/>
        </w:rPr>
        <w:t>we</w:t>
      </w:r>
      <w:r w:rsidRPr="00CF5CFE">
        <w:rPr>
          <w:rFonts w:ascii="Georgia Pro" w:eastAsia="Arial" w:hAnsi="Georgia Pro"/>
          <w:sz w:val="22"/>
          <w:u w:val="single"/>
        </w:rPr>
        <w:t xml:space="preserve"> not only </w:t>
      </w:r>
      <w:r w:rsidRPr="00CF5CFE">
        <w:rPr>
          <w:rFonts w:ascii="Georgia Pro" w:eastAsia="Arial" w:hAnsi="Georgia Pro"/>
          <w:sz w:val="22"/>
          <w:u w:val="single"/>
          <w:shd w:val="clear" w:color="auto" w:fill="00FFFF"/>
        </w:rPr>
        <w:t>have to suspend</w:t>
      </w:r>
      <w:r w:rsidRPr="00CF5CFE">
        <w:rPr>
          <w:rFonts w:ascii="Georgia Pro" w:eastAsia="Arial" w:hAnsi="Georgia Pro"/>
          <w:sz w:val="22"/>
          <w:u w:val="single"/>
        </w:rPr>
        <w:t xml:space="preserve"> our limited, </w:t>
      </w:r>
      <w:r w:rsidRPr="00CF5CFE">
        <w:rPr>
          <w:rFonts w:ascii="Georgia Pro" w:eastAsia="Arial" w:hAnsi="Georgia Pro"/>
          <w:sz w:val="22"/>
          <w:u w:val="single"/>
          <w:shd w:val="clear" w:color="auto" w:fill="00FFFF"/>
        </w:rPr>
        <w:t>linear</w:t>
      </w:r>
      <w:r w:rsidRPr="00CF5CFE">
        <w:rPr>
          <w:rFonts w:ascii="Georgia Pro" w:eastAsia="Arial" w:hAnsi="Georgia Pro"/>
          <w:sz w:val="22"/>
          <w:u w:val="single"/>
        </w:rPr>
        <w:t xml:space="preserve">, Euro-Western hegemonic conception of </w:t>
      </w:r>
      <w:r w:rsidRPr="00CF5CFE">
        <w:rPr>
          <w:rFonts w:ascii="Georgia Pro" w:eastAsia="Arial" w:hAnsi="Georgia Pro"/>
          <w:sz w:val="22"/>
          <w:u w:val="single"/>
          <w:shd w:val="clear" w:color="auto" w:fill="00FFFF"/>
        </w:rPr>
        <w:t>time</w:t>
      </w:r>
      <w:r w:rsidRPr="00CF5CFE">
        <w:rPr>
          <w:rFonts w:ascii="Georgia Pro" w:eastAsia="Arial" w:hAnsi="Georgia Pro"/>
          <w:sz w:val="22"/>
          <w:u w:val="single"/>
        </w:rPr>
        <w:t>, underpinned as it is by Hegelian necessity, but supplant it with a more infinite, repetitive, cyclical conception of time premised on the idea that we are all kinetically connected cosmic beings and that the raw materials and instruments of production that labor power both produces and operates combines to create commodities</w:t>
      </w:r>
      <w:r w:rsidRPr="00CF5CFE">
        <w:rPr>
          <w:rFonts w:ascii="Georgia Pro" w:eastAsia="Arial" w:hAnsi="Georgia Pro"/>
          <w:sz w:val="8"/>
        </w:rPr>
        <w:t>, “whether through transference of potential energy (labor) or internal kinetic energy (calor)” (2022: 249–250, 252). Ferreira da Silva insists that “everything transfers into the environment all the time,” and that people of African descent embody the materiality of the elemental of their ancestors on the African continent and that a Marxist materialist conception of labor and time cannot account for this (2022: 248, 250, 262–263, 294). Here Ferreira da Silva’s conception of the elemental is tied to a wider context in which the entire order of things is called into question by quantum physics and the reality that there is more that we don’t know about ourselves, the cosmos, and our place within it than what we know and think we know (2022: 46, 262–263).</w:t>
      </w:r>
    </w:p>
    <w:p w14:paraId="1CF8DD0D" w14:textId="77777777" w:rsidR="00204F66" w:rsidRPr="00CF5CFE" w:rsidRDefault="00204F66" w:rsidP="00204F66">
      <w:pPr>
        <w:spacing w:line="256" w:lineRule="auto"/>
        <w:rPr>
          <w:rFonts w:ascii="Georgia Pro" w:eastAsia="Arial" w:hAnsi="Georgia Pro"/>
          <w:sz w:val="8"/>
        </w:rPr>
      </w:pPr>
      <w:r w:rsidRPr="00CF5CFE">
        <w:rPr>
          <w:rFonts w:ascii="Georgia Pro" w:eastAsia="Arial" w:hAnsi="Georgia Pro"/>
          <w:sz w:val="8"/>
        </w:rPr>
        <w:t xml:space="preserve">Like Unpayable Debt and The Price of Slavery, Gary Wilder’s Concrete Utopianism is part of a turn towards, or to, political economy, combined with critical theory. Wilder argues </w:t>
      </w:r>
      <w:proofErr w:type="gramStart"/>
      <w:r w:rsidRPr="00CF5CFE">
        <w:rPr>
          <w:rFonts w:ascii="Georgia Pro" w:eastAsia="Arial" w:hAnsi="Georgia Pro"/>
          <w:sz w:val="8"/>
        </w:rPr>
        <w:t>that,</w:t>
      </w:r>
      <w:proofErr w:type="gramEnd"/>
      <w:r w:rsidRPr="00CF5CFE">
        <w:rPr>
          <w:rFonts w:ascii="Georgia Pro" w:eastAsia="Arial" w:hAnsi="Georgia Pro"/>
          <w:sz w:val="8"/>
        </w:rPr>
        <w:t xml:space="preserve"> contrary to conventional representations of Capital, Marx’s conception of time is neither linear or teleological, but rather rooted in repetition, part of what Marx described in volume one of Capital as the “ebb and flow of the industrial cycle” associated with “moderate activity, over-production, crisis and stagnation.” (1967: 427) For Wilder, </w:t>
      </w:r>
      <w:r w:rsidRPr="00CF5CFE">
        <w:rPr>
          <w:rFonts w:ascii="Georgia Pro" w:eastAsia="Arial" w:hAnsi="Georgia Pro"/>
          <w:sz w:val="22"/>
          <w:u w:val="single"/>
          <w:shd w:val="clear" w:color="auto" w:fill="00FFFF"/>
        </w:rPr>
        <w:t>Marx’s</w:t>
      </w:r>
      <w:r w:rsidRPr="00CF5CFE">
        <w:rPr>
          <w:rFonts w:ascii="Georgia Pro" w:eastAsia="Arial" w:hAnsi="Georgia Pro"/>
          <w:sz w:val="22"/>
          <w:u w:val="single"/>
        </w:rPr>
        <w:t xml:space="preserve"> cyclical </w:t>
      </w:r>
      <w:r w:rsidRPr="00CF5CFE">
        <w:rPr>
          <w:rFonts w:ascii="Georgia Pro" w:eastAsia="Arial" w:hAnsi="Georgia Pro"/>
          <w:sz w:val="22"/>
          <w:u w:val="single"/>
          <w:shd w:val="clear" w:color="auto" w:fill="00FFFF"/>
        </w:rPr>
        <w:t>conception of time is tied to</w:t>
      </w:r>
      <w:r w:rsidRPr="00CF5CFE">
        <w:rPr>
          <w:rFonts w:ascii="Georgia Pro" w:eastAsia="Arial" w:hAnsi="Georgia Pro"/>
          <w:sz w:val="22"/>
          <w:u w:val="single"/>
        </w:rPr>
        <w:t xml:space="preserve"> the </w:t>
      </w:r>
      <w:r w:rsidRPr="00CF5CFE">
        <w:rPr>
          <w:rFonts w:ascii="Georgia Pro" w:eastAsia="Arial" w:hAnsi="Georgia Pro"/>
          <w:sz w:val="22"/>
          <w:u w:val="single"/>
          <w:shd w:val="clear" w:color="auto" w:fill="00FFFF"/>
        </w:rPr>
        <w:t>accumulation</w:t>
      </w:r>
      <w:r w:rsidRPr="00CF5CFE">
        <w:rPr>
          <w:rFonts w:ascii="Georgia Pro" w:eastAsia="Arial" w:hAnsi="Georgia Pro"/>
          <w:sz w:val="22"/>
          <w:u w:val="single"/>
        </w:rPr>
        <w:t xml:space="preserve">, </w:t>
      </w:r>
      <w:r w:rsidRPr="00CF5CFE">
        <w:rPr>
          <w:rFonts w:ascii="Georgia Pro" w:eastAsia="Arial" w:hAnsi="Georgia Pro"/>
          <w:sz w:val="22"/>
          <w:u w:val="single"/>
          <w:shd w:val="clear" w:color="auto" w:fill="00FFFF"/>
        </w:rPr>
        <w:t>concentration</w:t>
      </w:r>
      <w:r w:rsidRPr="00CF5CFE">
        <w:rPr>
          <w:rFonts w:ascii="Georgia Pro" w:eastAsia="Arial" w:hAnsi="Georgia Pro"/>
          <w:sz w:val="22"/>
          <w:u w:val="single"/>
        </w:rPr>
        <w:t xml:space="preserve">, the </w:t>
      </w:r>
      <w:r w:rsidRPr="00CF5CFE">
        <w:rPr>
          <w:rFonts w:ascii="Georgia Pro" w:eastAsia="Arial" w:hAnsi="Georgia Pro"/>
          <w:sz w:val="22"/>
          <w:u w:val="single"/>
          <w:shd w:val="clear" w:color="auto" w:fill="00FFFF"/>
        </w:rPr>
        <w:t>consolidation</w:t>
      </w:r>
      <w:r w:rsidRPr="00CF5CFE">
        <w:rPr>
          <w:rFonts w:ascii="Georgia Pro" w:eastAsia="Arial" w:hAnsi="Georgia Pro"/>
          <w:sz w:val="22"/>
          <w:u w:val="single"/>
        </w:rPr>
        <w:t xml:space="preserve"> of wealth, and economic growth alongside economic crisis and collapse. Here ghosts of the past haunt the present, and living labor resurrects dead labor, </w:t>
      </w:r>
      <w:proofErr w:type="gramStart"/>
      <w:r w:rsidRPr="00CF5CFE">
        <w:rPr>
          <w:rFonts w:ascii="Georgia Pro" w:eastAsia="Arial" w:hAnsi="Georgia Pro"/>
          <w:sz w:val="22"/>
          <w:u w:val="single"/>
        </w:rPr>
        <w:t>that is to say that</w:t>
      </w:r>
      <w:proofErr w:type="gramEnd"/>
      <w:r w:rsidRPr="00CF5CFE">
        <w:rPr>
          <w:rFonts w:ascii="Georgia Pro" w:eastAsia="Arial" w:hAnsi="Georgia Pro"/>
          <w:sz w:val="22"/>
          <w:u w:val="single"/>
        </w:rPr>
        <w:t xml:space="preserve"> congealed labor of the past is carried over or transferred into the present</w:t>
      </w:r>
      <w:r w:rsidRPr="00CF5CFE">
        <w:rPr>
          <w:rFonts w:ascii="Georgia Pro" w:eastAsia="Arial" w:hAnsi="Georgia Pro"/>
          <w:sz w:val="8"/>
        </w:rPr>
        <w:t xml:space="preserve"> (Wilder, 2022:151–152). </w:t>
      </w:r>
      <w:r w:rsidRPr="00CF5CFE">
        <w:rPr>
          <w:rFonts w:ascii="Georgia Pro" w:eastAsia="Arial" w:hAnsi="Georgia Pro"/>
          <w:sz w:val="22"/>
          <w:u w:val="single"/>
          <w:shd w:val="clear" w:color="auto" w:fill="00FFFF"/>
        </w:rPr>
        <w:t>Capitalism both naturalizes and denaturalizes linear clock time</w:t>
      </w:r>
      <w:r w:rsidRPr="00CF5CFE">
        <w:rPr>
          <w:rFonts w:ascii="Georgia Pro" w:eastAsia="Arial" w:hAnsi="Georgia Pro"/>
          <w:sz w:val="8"/>
        </w:rPr>
        <w:t xml:space="preserve"> (2022: 152), </w:t>
      </w:r>
      <w:r w:rsidRPr="00CF5CFE">
        <w:rPr>
          <w:rFonts w:ascii="Georgia Pro" w:eastAsia="Arial" w:hAnsi="Georgia Pro"/>
          <w:sz w:val="22"/>
          <w:u w:val="single"/>
        </w:rPr>
        <w:t xml:space="preserve">and in this spirit, </w:t>
      </w:r>
      <w:r w:rsidRPr="00CF5CFE">
        <w:rPr>
          <w:rFonts w:ascii="Georgia Pro" w:eastAsia="Arial" w:hAnsi="Georgia Pro"/>
          <w:b/>
          <w:sz w:val="22"/>
          <w:u w:val="single"/>
          <w:shd w:val="clear" w:color="auto" w:fill="00FFFF"/>
        </w:rPr>
        <w:t>it is not Marx who excludes</w:t>
      </w:r>
      <w:r w:rsidRPr="00CF5CFE">
        <w:rPr>
          <w:rFonts w:ascii="Georgia Pro" w:eastAsia="Arial" w:hAnsi="Georgia Pro"/>
          <w:b/>
          <w:sz w:val="22"/>
          <w:u w:val="single"/>
        </w:rPr>
        <w:t xml:space="preserve"> people of </w:t>
      </w:r>
      <w:r w:rsidRPr="00CF5CFE">
        <w:rPr>
          <w:rFonts w:ascii="Georgia Pro" w:eastAsia="Arial" w:hAnsi="Georgia Pro"/>
          <w:b/>
          <w:sz w:val="22"/>
          <w:u w:val="single"/>
          <w:shd w:val="clear" w:color="auto" w:fill="00FFFF"/>
        </w:rPr>
        <w:t>Africa</w:t>
      </w:r>
      <w:r w:rsidRPr="00CF5CFE">
        <w:rPr>
          <w:rFonts w:ascii="Georgia Pro" w:eastAsia="Arial" w:hAnsi="Georgia Pro"/>
          <w:b/>
          <w:sz w:val="22"/>
          <w:u w:val="single"/>
        </w:rPr>
        <w:t xml:space="preserve">n descent </w:t>
      </w:r>
      <w:r w:rsidRPr="00CF5CFE">
        <w:rPr>
          <w:rFonts w:ascii="Georgia Pro" w:eastAsia="Arial" w:hAnsi="Georgia Pro"/>
          <w:b/>
          <w:sz w:val="22"/>
          <w:u w:val="single"/>
          <w:shd w:val="clear" w:color="auto" w:fill="00FFFF"/>
        </w:rPr>
        <w:t>from History</w:t>
      </w:r>
      <w:r w:rsidRPr="00CF5CFE">
        <w:rPr>
          <w:rFonts w:ascii="Georgia Pro" w:eastAsia="Arial" w:hAnsi="Georgia Pro"/>
          <w:sz w:val="8"/>
        </w:rPr>
        <w:t>, although many Marxists can be justifiably accused of this. While for Wilder, Marx’s conception of time is more cyclical than teleological, he cautions that “</w:t>
      </w:r>
      <w:r w:rsidRPr="00CF5CFE">
        <w:rPr>
          <w:rFonts w:ascii="Georgia Pro" w:eastAsia="Arial" w:hAnsi="Georgia Pro"/>
          <w:sz w:val="22"/>
          <w:u w:val="single"/>
        </w:rPr>
        <w:t xml:space="preserve">It is </w:t>
      </w:r>
      <w:r w:rsidRPr="00CF5CFE">
        <w:rPr>
          <w:rFonts w:ascii="Georgia Pro" w:eastAsia="Arial" w:hAnsi="Georgia Pro"/>
          <w:sz w:val="22"/>
          <w:u w:val="single"/>
          <w:shd w:val="clear" w:color="auto" w:fill="00FFFF"/>
        </w:rPr>
        <w:t>not enough to</w:t>
      </w:r>
      <w:r w:rsidRPr="00CF5CFE">
        <w:rPr>
          <w:rFonts w:ascii="Georgia Pro" w:eastAsia="Arial" w:hAnsi="Georgia Pro"/>
          <w:sz w:val="22"/>
          <w:u w:val="single"/>
        </w:rPr>
        <w:t xml:space="preserve"> simply </w:t>
      </w:r>
      <w:r w:rsidRPr="00CF5CFE">
        <w:rPr>
          <w:rFonts w:ascii="Georgia Pro" w:eastAsia="Arial" w:hAnsi="Georgia Pro"/>
          <w:sz w:val="22"/>
          <w:u w:val="single"/>
          <w:shd w:val="clear" w:color="auto" w:fill="00FFFF"/>
        </w:rPr>
        <w:t>oppose</w:t>
      </w:r>
      <w:r w:rsidRPr="00CF5CFE">
        <w:rPr>
          <w:rFonts w:ascii="Georgia Pro" w:eastAsia="Arial" w:hAnsi="Georgia Pro"/>
          <w:sz w:val="22"/>
          <w:u w:val="single"/>
        </w:rPr>
        <w:t xml:space="preserve"> attempts to treat </w:t>
      </w:r>
      <w:r w:rsidRPr="00CF5CFE">
        <w:rPr>
          <w:rFonts w:ascii="Georgia Pro" w:eastAsia="Arial" w:hAnsi="Georgia Pro"/>
          <w:sz w:val="22"/>
          <w:u w:val="single"/>
          <w:shd w:val="clear" w:color="auto" w:fill="00FFFF"/>
        </w:rPr>
        <w:t>clock-time as natural</w:t>
      </w:r>
      <w:r w:rsidRPr="00CF5CFE">
        <w:rPr>
          <w:rFonts w:ascii="Georgia Pro" w:eastAsia="Arial" w:hAnsi="Georgia Pro"/>
          <w:sz w:val="22"/>
          <w:u w:val="single"/>
        </w:rPr>
        <w:t xml:space="preserve"> or progress as inevitable </w:t>
      </w:r>
      <w:r w:rsidRPr="00CF5CFE">
        <w:rPr>
          <w:rFonts w:ascii="Georgia Pro" w:eastAsia="Arial" w:hAnsi="Georgia Pro"/>
          <w:sz w:val="22"/>
          <w:u w:val="single"/>
          <w:shd w:val="clear" w:color="auto" w:fill="00FFFF"/>
        </w:rPr>
        <w:t>with equally transhistorical claims about</w:t>
      </w:r>
      <w:r w:rsidRPr="00CF5CFE">
        <w:rPr>
          <w:rFonts w:ascii="Georgia Pro" w:eastAsia="Arial" w:hAnsi="Georgia Pro"/>
          <w:sz w:val="22"/>
          <w:u w:val="single"/>
        </w:rPr>
        <w:t xml:space="preserve"> the ‘</w:t>
      </w:r>
      <w:r w:rsidRPr="00CF5CFE">
        <w:rPr>
          <w:rFonts w:ascii="Georgia Pro" w:eastAsia="Arial" w:hAnsi="Georgia Pro"/>
          <w:sz w:val="22"/>
          <w:u w:val="single"/>
          <w:shd w:val="clear" w:color="auto" w:fill="00FFFF"/>
        </w:rPr>
        <w:t>real’</w:t>
      </w:r>
      <w:r w:rsidRPr="00CF5CFE">
        <w:rPr>
          <w:rFonts w:ascii="Georgia Pro" w:eastAsia="Arial" w:hAnsi="Georgia Pro"/>
          <w:sz w:val="22"/>
          <w:u w:val="single"/>
        </w:rPr>
        <w:t xml:space="preserve"> </w:t>
      </w:r>
      <w:r w:rsidRPr="00CF5CFE">
        <w:rPr>
          <w:rFonts w:ascii="Georgia Pro" w:eastAsia="Arial" w:hAnsi="Georgia Pro"/>
          <w:sz w:val="22"/>
          <w:u w:val="single"/>
          <w:shd w:val="clear" w:color="auto" w:fill="00FFFF"/>
        </w:rPr>
        <w:t>nature</w:t>
      </w:r>
      <w:r w:rsidRPr="00CF5CFE">
        <w:rPr>
          <w:rFonts w:ascii="Georgia Pro" w:eastAsia="Arial" w:hAnsi="Georgia Pro"/>
          <w:sz w:val="22"/>
          <w:u w:val="single"/>
        </w:rPr>
        <w:t xml:space="preserve"> of time </w:t>
      </w:r>
      <w:r w:rsidRPr="00CF5CFE">
        <w:rPr>
          <w:rFonts w:ascii="Georgia Pro" w:eastAsia="Arial" w:hAnsi="Georgia Pro"/>
          <w:sz w:val="22"/>
          <w:u w:val="single"/>
          <w:shd w:val="clear" w:color="auto" w:fill="00FFFF"/>
        </w:rPr>
        <w:t>as cyclical</w:t>
      </w:r>
      <w:r w:rsidRPr="00CF5CFE">
        <w:rPr>
          <w:rFonts w:ascii="Georgia Pro" w:eastAsia="Arial" w:hAnsi="Georgia Pro"/>
          <w:sz w:val="22"/>
          <w:u w:val="single"/>
        </w:rPr>
        <w:t>, durational, repetitive, or spectral.</w:t>
      </w:r>
      <w:r w:rsidRPr="00CF5CFE">
        <w:rPr>
          <w:rFonts w:ascii="Georgia Pro" w:eastAsia="Arial" w:hAnsi="Georgia Pro"/>
          <w:sz w:val="8"/>
        </w:rPr>
        <w:t xml:space="preserve"> </w:t>
      </w:r>
      <w:r w:rsidRPr="00CF5CFE">
        <w:rPr>
          <w:rFonts w:ascii="Georgia Pro" w:eastAsia="Arial" w:hAnsi="Georgia Pro"/>
          <w:b/>
          <w:sz w:val="22"/>
          <w:u w:val="single"/>
        </w:rPr>
        <w:t xml:space="preserve">These are </w:t>
      </w:r>
      <w:r w:rsidRPr="00CF5CFE">
        <w:rPr>
          <w:rFonts w:ascii="Georgia Pro" w:eastAsia="Arial" w:hAnsi="Georgia Pro"/>
          <w:b/>
          <w:sz w:val="22"/>
          <w:u w:val="single"/>
          <w:shd w:val="clear" w:color="auto" w:fill="00FFFF"/>
        </w:rPr>
        <w:t>two sides of the same metaphysical coin</w:t>
      </w:r>
      <w:r w:rsidRPr="00CF5CFE">
        <w:rPr>
          <w:rFonts w:ascii="Georgia Pro" w:eastAsia="Arial" w:hAnsi="Georgia Pro"/>
          <w:sz w:val="8"/>
          <w:shd w:val="clear" w:color="auto" w:fill="00FFFF"/>
        </w:rPr>
        <w:t xml:space="preserve">. </w:t>
      </w:r>
      <w:r w:rsidRPr="00CF5CFE">
        <w:rPr>
          <w:rFonts w:ascii="Georgia Pro" w:eastAsia="Arial" w:hAnsi="Georgia Pro"/>
          <w:sz w:val="22"/>
          <w:u w:val="single"/>
          <w:shd w:val="clear" w:color="auto" w:fill="00FFFF"/>
        </w:rPr>
        <w:t>Each dehistoricizes</w:t>
      </w:r>
      <w:r w:rsidRPr="00CF5CFE">
        <w:rPr>
          <w:rFonts w:ascii="Georgia Pro" w:eastAsia="Arial" w:hAnsi="Georgia Pro"/>
          <w:sz w:val="22"/>
          <w:u w:val="single"/>
        </w:rPr>
        <w:t xml:space="preserve"> time </w:t>
      </w:r>
      <w:r w:rsidRPr="00CF5CFE">
        <w:rPr>
          <w:rFonts w:ascii="Georgia Pro" w:eastAsia="Arial" w:hAnsi="Georgia Pro"/>
          <w:sz w:val="22"/>
          <w:u w:val="single"/>
          <w:shd w:val="clear" w:color="auto" w:fill="00FFFF"/>
        </w:rPr>
        <w:t>in ways that risk depoliticizing</w:t>
      </w:r>
      <w:r w:rsidRPr="00CF5CFE">
        <w:rPr>
          <w:rFonts w:ascii="Georgia Pro" w:eastAsia="Arial" w:hAnsi="Georgia Pro"/>
          <w:sz w:val="22"/>
          <w:u w:val="single"/>
        </w:rPr>
        <w:t xml:space="preserve"> the sociotemporal phenomena under consideration</w:t>
      </w:r>
      <w:r w:rsidRPr="00CF5CFE">
        <w:rPr>
          <w:rFonts w:ascii="Georgia Pro" w:eastAsia="Arial" w:hAnsi="Georgia Pro"/>
          <w:sz w:val="8"/>
        </w:rPr>
        <w:t xml:space="preserve">. </w:t>
      </w:r>
      <w:r w:rsidRPr="00CF5CFE">
        <w:rPr>
          <w:rFonts w:ascii="Georgia Pro" w:eastAsia="Arial" w:hAnsi="Georgia Pro"/>
          <w:b/>
          <w:sz w:val="22"/>
          <w:u w:val="single"/>
          <w:shd w:val="clear" w:color="auto" w:fill="00FFFF"/>
        </w:rPr>
        <w:t>Nor is it adequate to simply criticize</w:t>
      </w:r>
      <w:r w:rsidRPr="00CF5CFE">
        <w:rPr>
          <w:rFonts w:ascii="Georgia Pro" w:eastAsia="Arial" w:hAnsi="Georgia Pro"/>
          <w:b/>
          <w:sz w:val="22"/>
          <w:u w:val="single"/>
        </w:rPr>
        <w:t xml:space="preserve"> clock-time </w:t>
      </w:r>
      <w:r w:rsidRPr="00CF5CFE">
        <w:rPr>
          <w:rFonts w:ascii="Georgia Pro" w:eastAsia="Arial" w:hAnsi="Georgia Pro"/>
          <w:b/>
          <w:sz w:val="22"/>
          <w:u w:val="single"/>
          <w:shd w:val="clear" w:color="auto" w:fill="00FFFF"/>
        </w:rPr>
        <w:t>from</w:t>
      </w:r>
      <w:r w:rsidRPr="00CF5CFE">
        <w:rPr>
          <w:rFonts w:ascii="Georgia Pro" w:eastAsia="Arial" w:hAnsi="Georgia Pro"/>
          <w:b/>
          <w:sz w:val="22"/>
          <w:u w:val="single"/>
        </w:rPr>
        <w:t xml:space="preserve"> the </w:t>
      </w:r>
      <w:r w:rsidRPr="00CF5CFE">
        <w:rPr>
          <w:rFonts w:ascii="Georgia Pro" w:eastAsia="Arial" w:hAnsi="Georgia Pro"/>
          <w:b/>
          <w:sz w:val="22"/>
          <w:u w:val="single"/>
          <w:shd w:val="clear" w:color="auto" w:fill="00FFFF"/>
        </w:rPr>
        <w:t>standpoint of untimely phenomena as if</w:t>
      </w:r>
      <w:r w:rsidRPr="00CF5CFE">
        <w:rPr>
          <w:rFonts w:ascii="Georgia Pro" w:eastAsia="Arial" w:hAnsi="Georgia Pro"/>
          <w:b/>
          <w:sz w:val="22"/>
          <w:u w:val="single"/>
        </w:rPr>
        <w:t xml:space="preserve"> the </w:t>
      </w:r>
      <w:r w:rsidRPr="00CF5CFE">
        <w:rPr>
          <w:rFonts w:ascii="Georgia Pro" w:eastAsia="Arial" w:hAnsi="Georgia Pro"/>
          <w:b/>
          <w:sz w:val="22"/>
          <w:u w:val="single"/>
          <w:shd w:val="clear" w:color="auto" w:fill="00FFFF"/>
        </w:rPr>
        <w:t>latter</w:t>
      </w:r>
      <w:r w:rsidRPr="00CF5CFE">
        <w:rPr>
          <w:rFonts w:ascii="Georgia Pro" w:eastAsia="Arial" w:hAnsi="Georgia Pro"/>
          <w:b/>
          <w:sz w:val="22"/>
          <w:u w:val="single"/>
        </w:rPr>
        <w:t xml:space="preserve"> were </w:t>
      </w:r>
      <w:r w:rsidRPr="00CF5CFE">
        <w:rPr>
          <w:rFonts w:ascii="Georgia Pro" w:eastAsia="Arial" w:hAnsi="Georgia Pro"/>
          <w:b/>
          <w:sz w:val="22"/>
          <w:u w:val="single"/>
          <w:shd w:val="clear" w:color="auto" w:fill="00FFFF"/>
        </w:rPr>
        <w:t>intrinsically emancipatory</w:t>
      </w:r>
      <w:r w:rsidRPr="00CF5CFE">
        <w:rPr>
          <w:rFonts w:ascii="Georgia Pro" w:eastAsia="Arial" w:hAnsi="Georgia Pro"/>
          <w:sz w:val="8"/>
        </w:rPr>
        <w:t>. In their different ways, thinkers like Marx and Freud reveal the alienating and heteronomous implications of being haunted by a persisting past” (2022: 155).</w:t>
      </w:r>
    </w:p>
    <w:p w14:paraId="61BB76CA" w14:textId="77777777" w:rsidR="00A460AE" w:rsidRPr="00715F27" w:rsidRDefault="00A460AE" w:rsidP="00A460AE">
      <w:pPr>
        <w:pStyle w:val="Heading4"/>
        <w:rPr>
          <w:rFonts w:cstheme="majorHAnsi"/>
        </w:rPr>
      </w:pPr>
      <w:r w:rsidRPr="00715F27">
        <w:rPr>
          <w:rFonts w:cstheme="majorHAnsi"/>
        </w:rPr>
        <w:t xml:space="preserve">Hartman </w:t>
      </w:r>
      <w:r w:rsidRPr="00715F27">
        <w:rPr>
          <w:rFonts w:cstheme="majorHAnsi"/>
          <w:u w:val="single"/>
        </w:rPr>
        <w:t>dismisses</w:t>
      </w:r>
      <w:r w:rsidRPr="00715F27">
        <w:rPr>
          <w:rFonts w:cstheme="majorHAnsi"/>
        </w:rPr>
        <w:t xml:space="preserve"> hard-won accomplishments like </w:t>
      </w:r>
      <w:r w:rsidRPr="00715F27">
        <w:rPr>
          <w:rFonts w:cstheme="majorHAnsi"/>
          <w:u w:val="single"/>
        </w:rPr>
        <w:t>Emancipation</w:t>
      </w:r>
      <w:r w:rsidRPr="00715F27">
        <w:rPr>
          <w:rFonts w:cstheme="majorHAnsi"/>
        </w:rPr>
        <w:t xml:space="preserve"> and the legislation that ended </w:t>
      </w:r>
      <w:r w:rsidRPr="00715F27">
        <w:rPr>
          <w:rFonts w:cstheme="majorHAnsi"/>
          <w:u w:val="single"/>
        </w:rPr>
        <w:t xml:space="preserve">Jim Crow </w:t>
      </w:r>
      <w:r w:rsidRPr="00715F27">
        <w:rPr>
          <w:rFonts w:cstheme="majorHAnsi"/>
        </w:rPr>
        <w:t xml:space="preserve">as </w:t>
      </w:r>
      <w:r w:rsidRPr="00715F27">
        <w:rPr>
          <w:rFonts w:cstheme="majorHAnsi"/>
          <w:u w:val="single"/>
        </w:rPr>
        <w:t>nonevents</w:t>
      </w:r>
      <w:r w:rsidRPr="00715F27">
        <w:rPr>
          <w:rFonts w:cstheme="majorHAnsi"/>
        </w:rPr>
        <w:t xml:space="preserve">---it’s the aff’s move to </w:t>
      </w:r>
      <w:r w:rsidRPr="00715F27">
        <w:rPr>
          <w:rFonts w:cstheme="majorHAnsi"/>
          <w:u w:val="single"/>
        </w:rPr>
        <w:t>micropolitical waywardness</w:t>
      </w:r>
      <w:r w:rsidRPr="00715F27">
        <w:rPr>
          <w:rFonts w:cstheme="majorHAnsi"/>
        </w:rPr>
        <w:t xml:space="preserve"> that </w:t>
      </w:r>
      <w:r w:rsidRPr="00715F27">
        <w:rPr>
          <w:rFonts w:cstheme="majorHAnsi"/>
          <w:u w:val="single"/>
        </w:rPr>
        <w:t>dismantles</w:t>
      </w:r>
      <w:r w:rsidRPr="00715F27">
        <w:rPr>
          <w:rFonts w:cstheme="majorHAnsi"/>
        </w:rPr>
        <w:t xml:space="preserve"> movements and places Black people all over the </w:t>
      </w:r>
      <w:r w:rsidRPr="00715F27">
        <w:rPr>
          <w:rFonts w:cstheme="majorHAnsi"/>
          <w:u w:val="single"/>
        </w:rPr>
        <w:t>world</w:t>
      </w:r>
      <w:r w:rsidRPr="00715F27">
        <w:rPr>
          <w:rFonts w:cstheme="majorHAnsi"/>
        </w:rPr>
        <w:t xml:space="preserve"> at the whims of elites like Hartman.</w:t>
      </w:r>
    </w:p>
    <w:p w14:paraId="6FC910A0" w14:textId="77777777" w:rsidR="00A460AE" w:rsidRPr="00715F27" w:rsidRDefault="00A460AE" w:rsidP="00A460AE">
      <w:pPr>
        <w:rPr>
          <w:rFonts w:cstheme="majorHAnsi"/>
        </w:rPr>
      </w:pPr>
      <w:r w:rsidRPr="00715F27">
        <w:rPr>
          <w:rFonts w:cstheme="majorHAnsi"/>
        </w:rPr>
        <w:t xml:space="preserve">Adolph </w:t>
      </w:r>
      <w:r w:rsidRPr="00715F27">
        <w:rPr>
          <w:rStyle w:val="Style13ptBold"/>
          <w:rFonts w:cstheme="majorHAnsi"/>
        </w:rPr>
        <w:t>Reed 22</w:t>
      </w:r>
      <w:r w:rsidRPr="00715F27">
        <w:rPr>
          <w:rFonts w:cstheme="majorHAnsi"/>
        </w:rPr>
        <w:t xml:space="preserve">, PhD, professor of political science at University of Pennsylvania, 8/28/22, “Afropessimism, or Black Studies as a Class Project,” </w:t>
      </w:r>
      <w:hyperlink r:id="rId11" w:history="1">
        <w:r w:rsidRPr="00715F27">
          <w:rPr>
            <w:rStyle w:val="Hyperlink"/>
            <w:rFonts w:cstheme="majorHAnsi"/>
          </w:rPr>
          <w:t>https://nonsite.org/afropessimism-or-black-studies-as-a-class-project/</w:t>
        </w:r>
      </w:hyperlink>
      <w:r w:rsidRPr="00715F27">
        <w:rPr>
          <w:rFonts w:cstheme="majorHAnsi"/>
        </w:rPr>
        <w:t>,</w:t>
      </w:r>
      <w:r>
        <w:rPr>
          <w:rFonts w:cstheme="majorHAnsi"/>
        </w:rPr>
        <w:t xml:space="preserve"> Rmax</w:t>
      </w:r>
      <w:r w:rsidRPr="00715F27">
        <w:rPr>
          <w:rFonts w:cstheme="majorHAnsi"/>
        </w:rPr>
        <w:t xml:space="preserve"> </w:t>
      </w:r>
      <w:r>
        <w:rPr>
          <w:rFonts w:cstheme="majorHAnsi"/>
        </w:rPr>
        <w:t xml:space="preserve"> </w:t>
      </w:r>
    </w:p>
    <w:p w14:paraId="0F8FC3E3" w14:textId="77777777" w:rsidR="00A460AE" w:rsidRPr="00715F27" w:rsidRDefault="00A460AE" w:rsidP="00A460AE">
      <w:pPr>
        <w:rPr>
          <w:rFonts w:cstheme="majorHAnsi"/>
          <w:sz w:val="14"/>
        </w:rPr>
      </w:pPr>
      <w:r w:rsidRPr="00715F27">
        <w:rPr>
          <w:rFonts w:cstheme="majorHAnsi"/>
          <w:sz w:val="14"/>
        </w:rPr>
        <w:t xml:space="preserve">The close parallel between fin-de-siècle racist ideologues’ assertions of the primordial and immutable nature of white supremacy and contemporary </w:t>
      </w:r>
      <w:r w:rsidRPr="00715F27">
        <w:rPr>
          <w:rStyle w:val="StyleUnderline"/>
          <w:rFonts w:cstheme="majorHAnsi"/>
          <w:highlight w:val="cyan"/>
        </w:rPr>
        <w:t>race reductionists</w:t>
      </w:r>
      <w:r w:rsidRPr="00715F27">
        <w:rPr>
          <w:rFonts w:cstheme="majorHAnsi"/>
          <w:sz w:val="14"/>
        </w:rPr>
        <w:t xml:space="preserve">’ can provide perspective helpful for ascertaining what lies behind the impulse to </w:t>
      </w:r>
      <w:r w:rsidRPr="00715F27">
        <w:rPr>
          <w:rStyle w:val="StyleUnderline"/>
          <w:rFonts w:cstheme="majorHAnsi"/>
          <w:highlight w:val="cyan"/>
        </w:rPr>
        <w:t>insist, in the face of</w:t>
      </w:r>
      <w:r w:rsidRPr="00715F27">
        <w:rPr>
          <w:rStyle w:val="StyleUnderline"/>
          <w:rFonts w:cstheme="majorHAnsi"/>
        </w:rPr>
        <w:t xml:space="preserve"> </w:t>
      </w:r>
      <w:r w:rsidRPr="00715F27">
        <w:rPr>
          <w:rStyle w:val="Emphasis"/>
          <w:rFonts w:cstheme="majorHAnsi"/>
        </w:rPr>
        <w:t xml:space="preserve">such </w:t>
      </w:r>
      <w:r w:rsidRPr="00715F27">
        <w:rPr>
          <w:rStyle w:val="Emphasis"/>
          <w:rFonts w:cstheme="majorHAnsi"/>
          <w:highlight w:val="cyan"/>
        </w:rPr>
        <w:t>overwhelming evidence</w:t>
      </w:r>
      <w:r w:rsidRPr="00715F27">
        <w:rPr>
          <w:rStyle w:val="StyleUnderline"/>
          <w:rFonts w:cstheme="majorHAnsi"/>
          <w:highlight w:val="cyan"/>
        </w:rPr>
        <w:t xml:space="preserve"> to the contrary</w:t>
      </w:r>
      <w:r w:rsidRPr="00715F27">
        <w:rPr>
          <w:rStyle w:val="StyleUnderline"/>
          <w:rFonts w:cstheme="majorHAnsi"/>
        </w:rPr>
        <w:t xml:space="preserve">, that </w:t>
      </w:r>
      <w:r w:rsidRPr="00715F27">
        <w:rPr>
          <w:rStyle w:val="Emphasis"/>
          <w:rFonts w:cstheme="majorHAnsi"/>
          <w:highlight w:val="cyan"/>
        </w:rPr>
        <w:t>nothing has changed</w:t>
      </w:r>
      <w:r w:rsidRPr="00715F27">
        <w:rPr>
          <w:rStyle w:val="StyleUnderline"/>
          <w:rFonts w:cstheme="majorHAnsi"/>
        </w:rPr>
        <w:t xml:space="preserve"> for </w:t>
      </w:r>
      <w:r w:rsidRPr="00715F27">
        <w:rPr>
          <w:rStyle w:val="Emphasis"/>
          <w:rFonts w:cstheme="majorHAnsi"/>
        </w:rPr>
        <w:t>black Americans</w:t>
      </w:r>
      <w:r w:rsidRPr="00715F27">
        <w:rPr>
          <w:rStyle w:val="StyleUnderline"/>
          <w:rFonts w:cstheme="majorHAnsi"/>
        </w:rPr>
        <w:t xml:space="preserve"> and, yet more strikingly, </w:t>
      </w:r>
      <w:r w:rsidRPr="00715F27">
        <w:rPr>
          <w:rStyle w:val="Emphasis"/>
          <w:rFonts w:cstheme="majorHAnsi"/>
          <w:highlight w:val="cyan"/>
        </w:rPr>
        <w:t>Hartman</w:t>
      </w:r>
      <w:r w:rsidRPr="00715F27">
        <w:rPr>
          <w:rStyle w:val="Emphasis"/>
          <w:rFonts w:cstheme="majorHAnsi"/>
        </w:rPr>
        <w:t xml:space="preserve">’s </w:t>
      </w:r>
      <w:r w:rsidRPr="00715F27">
        <w:rPr>
          <w:rStyle w:val="Emphasis"/>
          <w:rFonts w:cstheme="majorHAnsi"/>
          <w:highlight w:val="cyan"/>
        </w:rPr>
        <w:t>dismiss</w:t>
      </w:r>
      <w:r w:rsidRPr="00715F27">
        <w:rPr>
          <w:rStyle w:val="Emphasis"/>
          <w:rFonts w:cstheme="majorHAnsi"/>
        </w:rPr>
        <w:t>al</w:t>
      </w:r>
      <w:r w:rsidRPr="00715F27">
        <w:rPr>
          <w:rStyle w:val="StyleUnderline"/>
          <w:rFonts w:cstheme="majorHAnsi"/>
        </w:rPr>
        <w:t xml:space="preserve"> of </w:t>
      </w:r>
      <w:r w:rsidRPr="00715F27">
        <w:rPr>
          <w:rStyle w:val="Emphasis"/>
          <w:rFonts w:cstheme="majorHAnsi"/>
          <w:highlight w:val="cyan"/>
        </w:rPr>
        <w:t>Emancipation</w:t>
      </w:r>
      <w:r w:rsidRPr="00715F27">
        <w:rPr>
          <w:rStyle w:val="StyleUnderline"/>
          <w:rFonts w:cstheme="majorHAnsi"/>
          <w:highlight w:val="cyan"/>
        </w:rPr>
        <w:t xml:space="preserve"> as a</w:t>
      </w:r>
      <w:r w:rsidRPr="00715F27">
        <w:rPr>
          <w:rStyle w:val="StyleUnderline"/>
          <w:rFonts w:cstheme="majorHAnsi"/>
        </w:rPr>
        <w:t xml:space="preserve"> “</w:t>
      </w:r>
      <w:r w:rsidRPr="00715F27">
        <w:rPr>
          <w:rStyle w:val="Emphasis"/>
          <w:rFonts w:cstheme="majorHAnsi"/>
          <w:highlight w:val="cyan"/>
        </w:rPr>
        <w:t>nonevent</w:t>
      </w:r>
      <w:r w:rsidRPr="00715F27">
        <w:rPr>
          <w:rFonts w:cstheme="majorHAnsi"/>
          <w:sz w:val="14"/>
        </w:rPr>
        <w:t xml:space="preserve">.” I have argued that the assertion “is not to be taken literally as an empirical claim, even though many advancing it seem earnestly convinced that it is; it is rhetorical … more a jeremiad than an analysis and is usually advanced in response to some outrage.”7 However, </w:t>
      </w:r>
      <w:r w:rsidRPr="00715F27">
        <w:rPr>
          <w:rStyle w:val="StyleUnderline"/>
          <w:rFonts w:cstheme="majorHAnsi"/>
          <w:highlight w:val="cyan"/>
        </w:rPr>
        <w:t>Afropess</w:t>
      </w:r>
      <w:r w:rsidRPr="00715F27">
        <w:rPr>
          <w:rStyle w:val="StyleUnderline"/>
          <w:rFonts w:cstheme="majorHAnsi"/>
        </w:rPr>
        <w:t>imism</w:t>
      </w:r>
      <w:r w:rsidRPr="00715F27">
        <w:rPr>
          <w:rFonts w:cstheme="majorHAnsi"/>
          <w:sz w:val="14"/>
        </w:rPr>
        <w:t xml:space="preserve"> (sometimes rendered as Afro-pessimism), an ideological tendency that emerged from the academy in recent years, </w:t>
      </w:r>
      <w:r w:rsidRPr="00715F27">
        <w:rPr>
          <w:rStyle w:val="Emphasis"/>
          <w:rFonts w:cstheme="majorHAnsi"/>
          <w:highlight w:val="cyan"/>
        </w:rPr>
        <w:t>doubles down</w:t>
      </w:r>
      <w:r w:rsidRPr="00715F27">
        <w:rPr>
          <w:rStyle w:val="StyleUnderline"/>
          <w:rFonts w:cstheme="majorHAnsi"/>
        </w:rPr>
        <w:t xml:space="preserve"> on the claim that </w:t>
      </w:r>
      <w:r w:rsidRPr="00715F27">
        <w:rPr>
          <w:rStyle w:val="Emphasis"/>
          <w:rFonts w:cstheme="majorHAnsi"/>
        </w:rPr>
        <w:t>nothing significant has changed</w:t>
      </w:r>
      <w:r w:rsidRPr="00715F27">
        <w:rPr>
          <w:rFonts w:cstheme="majorHAnsi"/>
          <w:sz w:val="14"/>
        </w:rPr>
        <w:t xml:space="preserve"> for black people </w:t>
      </w:r>
      <w:r w:rsidRPr="00715F27">
        <w:rPr>
          <w:rStyle w:val="StyleUnderline"/>
          <w:rFonts w:cstheme="majorHAnsi"/>
        </w:rPr>
        <w:t xml:space="preserve">by </w:t>
      </w:r>
      <w:r w:rsidRPr="00715F27">
        <w:rPr>
          <w:rStyle w:val="Emphasis"/>
          <w:rFonts w:cstheme="majorHAnsi"/>
        </w:rPr>
        <w:t>explicitly</w:t>
      </w:r>
      <w:r w:rsidRPr="00715F27">
        <w:rPr>
          <w:rStyle w:val="StyleUnderline"/>
          <w:rFonts w:cstheme="majorHAnsi"/>
        </w:rPr>
        <w:t xml:space="preserve"> situating it on an </w:t>
      </w:r>
      <w:r w:rsidRPr="00715F27">
        <w:rPr>
          <w:rStyle w:val="Emphasis"/>
          <w:rFonts w:cstheme="majorHAnsi"/>
        </w:rPr>
        <w:t>abstract plane</w:t>
      </w:r>
      <w:r w:rsidRPr="00715F27">
        <w:rPr>
          <w:rStyle w:val="StyleUnderline"/>
          <w:rFonts w:cstheme="majorHAnsi"/>
        </w:rPr>
        <w:t xml:space="preserve"> of ontological</w:t>
      </w:r>
      <w:r w:rsidRPr="00715F27">
        <w:rPr>
          <w:rFonts w:cstheme="majorHAnsi"/>
          <w:sz w:val="14"/>
        </w:rPr>
        <w:t xml:space="preserve"> just-so </w:t>
      </w:r>
      <w:r w:rsidRPr="00715F27">
        <w:rPr>
          <w:rStyle w:val="StyleUnderline"/>
          <w:rFonts w:cstheme="majorHAnsi"/>
        </w:rPr>
        <w:t xml:space="preserve">stories in the context of which concrete </w:t>
      </w:r>
      <w:r w:rsidRPr="00715F27">
        <w:rPr>
          <w:rStyle w:val="Emphasis"/>
          <w:rFonts w:cstheme="majorHAnsi"/>
        </w:rPr>
        <w:t>social realities</w:t>
      </w:r>
      <w:r w:rsidRPr="00715F27">
        <w:rPr>
          <w:rFonts w:cstheme="majorHAnsi"/>
          <w:sz w:val="14"/>
        </w:rPr>
        <w:t xml:space="preserve"> at any moment </w:t>
      </w:r>
      <w:r w:rsidRPr="00715F27">
        <w:rPr>
          <w:rStyle w:val="StyleUnderline"/>
          <w:rFonts w:cstheme="majorHAnsi"/>
        </w:rPr>
        <w:t xml:space="preserve">are </w:t>
      </w:r>
      <w:r w:rsidRPr="00715F27">
        <w:rPr>
          <w:rStyle w:val="Emphasis"/>
          <w:rFonts w:cstheme="majorHAnsi"/>
        </w:rPr>
        <w:t>illusory</w:t>
      </w:r>
      <w:r w:rsidRPr="00715F27">
        <w:rPr>
          <w:rFonts w:cstheme="majorHAnsi"/>
          <w:sz w:val="14"/>
        </w:rPr>
        <w:t xml:space="preserve"> and quite beside the point. </w:t>
      </w:r>
      <w:r w:rsidRPr="00715F27">
        <w:rPr>
          <w:rStyle w:val="StyleUnderline"/>
          <w:rFonts w:cstheme="majorHAnsi"/>
        </w:rPr>
        <w:t>Hartman has been identified with Afropessimist discourse</w:t>
      </w:r>
      <w:r w:rsidRPr="00715F27">
        <w:rPr>
          <w:rFonts w:cstheme="majorHAnsi"/>
          <w:sz w:val="14"/>
        </w:rPr>
        <w:t xml:space="preserve"> since its emergence,8 </w:t>
      </w:r>
      <w:r w:rsidRPr="00715F27">
        <w:rPr>
          <w:rStyle w:val="StyleUnderline"/>
          <w:rFonts w:cstheme="majorHAnsi"/>
        </w:rPr>
        <w:t xml:space="preserve">and her </w:t>
      </w:r>
      <w:r w:rsidRPr="00715F27">
        <w:rPr>
          <w:rStyle w:val="Emphasis"/>
          <w:rFonts w:cstheme="majorHAnsi"/>
        </w:rPr>
        <w:t>dismissal of Emancipation</w:t>
      </w:r>
      <w:r w:rsidRPr="00715F27">
        <w:rPr>
          <w:rStyle w:val="StyleUnderline"/>
          <w:rFonts w:cstheme="majorHAnsi"/>
        </w:rPr>
        <w:t xml:space="preserve"> illustrates this doubling down. In her view</w:t>
      </w:r>
      <w:r w:rsidRPr="00715F27">
        <w:rPr>
          <w:rFonts w:cstheme="majorHAnsi"/>
          <w:sz w:val="14"/>
        </w:rPr>
        <w:t xml:space="preserve">, the deeper reality of </w:t>
      </w:r>
      <w:r w:rsidRPr="00715F27">
        <w:rPr>
          <w:rStyle w:val="StyleUnderline"/>
          <w:rFonts w:cstheme="majorHAnsi"/>
        </w:rPr>
        <w:t>Emancipation and the Reconstruction Amendments, and</w:t>
      </w:r>
      <w:r w:rsidRPr="00715F27">
        <w:rPr>
          <w:rFonts w:cstheme="majorHAnsi"/>
          <w:sz w:val="14"/>
        </w:rPr>
        <w:t xml:space="preserve"> by extension </w:t>
      </w:r>
      <w:r w:rsidRPr="00715F27">
        <w:rPr>
          <w:rStyle w:val="StyleUnderline"/>
          <w:rFonts w:cstheme="majorHAnsi"/>
        </w:rPr>
        <w:t>the landmark legislation</w:t>
      </w:r>
      <w:r w:rsidRPr="00715F27">
        <w:rPr>
          <w:rFonts w:cstheme="majorHAnsi"/>
          <w:sz w:val="14"/>
        </w:rPr>
        <w:t xml:space="preserve"> of the mid-1960s </w:t>
      </w:r>
      <w:r w:rsidRPr="00715F27">
        <w:rPr>
          <w:rStyle w:val="StyleUnderline"/>
          <w:rFonts w:cstheme="majorHAnsi"/>
        </w:rPr>
        <w:t xml:space="preserve">that ended the </w:t>
      </w:r>
      <w:r w:rsidRPr="00715F27">
        <w:rPr>
          <w:rStyle w:val="Emphasis"/>
          <w:rFonts w:cstheme="majorHAnsi"/>
        </w:rPr>
        <w:t>Jim Crow southern order</w:t>
      </w:r>
      <w:r w:rsidRPr="00715F27">
        <w:rPr>
          <w:rStyle w:val="StyleUnderline"/>
          <w:rFonts w:cstheme="majorHAnsi"/>
        </w:rPr>
        <w:t>, is</w:t>
      </w:r>
      <w:r w:rsidRPr="00715F27">
        <w:rPr>
          <w:rFonts w:cstheme="majorHAnsi"/>
          <w:sz w:val="14"/>
        </w:rPr>
        <w:t xml:space="preserve"> that “stipulation of abstract equality produces </w:t>
      </w:r>
      <w:r w:rsidRPr="00715F27">
        <w:rPr>
          <w:rStyle w:val="Emphasis"/>
          <w:rFonts w:cstheme="majorHAnsi"/>
        </w:rPr>
        <w:t>white entitlement</w:t>
      </w:r>
      <w:r w:rsidRPr="00715F27">
        <w:rPr>
          <w:rStyle w:val="StyleUnderline"/>
          <w:rFonts w:cstheme="majorHAnsi"/>
        </w:rPr>
        <w:t xml:space="preserve"> and </w:t>
      </w:r>
      <w:r w:rsidRPr="00715F27">
        <w:rPr>
          <w:rStyle w:val="Emphasis"/>
          <w:rFonts w:cstheme="majorHAnsi"/>
        </w:rPr>
        <w:t>black subjection</w:t>
      </w:r>
      <w:r w:rsidRPr="00715F27">
        <w:rPr>
          <w:rFonts w:cstheme="majorHAnsi"/>
          <w:sz w:val="14"/>
        </w:rPr>
        <w:t xml:space="preserve"> in its promulgation of formal equality … </w:t>
      </w:r>
      <w:r w:rsidRPr="00715F27">
        <w:rPr>
          <w:rStyle w:val="StyleUnderline"/>
          <w:rFonts w:cstheme="majorHAnsi"/>
        </w:rPr>
        <w:t>[</w:t>
      </w:r>
      <w:r w:rsidRPr="00715F27">
        <w:rPr>
          <w:rStyle w:val="StyleUnderline"/>
          <w:rFonts w:cstheme="majorHAnsi"/>
          <w:highlight w:val="cyan"/>
        </w:rPr>
        <w:t>because</w:t>
      </w:r>
      <w:r w:rsidRPr="00715F27">
        <w:rPr>
          <w:rStyle w:val="StyleUnderline"/>
          <w:rFonts w:cstheme="majorHAnsi"/>
        </w:rPr>
        <w:t xml:space="preserve">] the </w:t>
      </w:r>
      <w:r w:rsidRPr="00715F27">
        <w:rPr>
          <w:rStyle w:val="Emphasis"/>
          <w:rFonts w:cstheme="majorHAnsi"/>
        </w:rPr>
        <w:t xml:space="preserve">texture of </w:t>
      </w:r>
      <w:r w:rsidRPr="00715F27">
        <w:rPr>
          <w:rStyle w:val="Emphasis"/>
          <w:rFonts w:cstheme="majorHAnsi"/>
          <w:highlight w:val="cyan"/>
        </w:rPr>
        <w:t>freedom</w:t>
      </w:r>
      <w:r w:rsidRPr="00715F27">
        <w:rPr>
          <w:rStyle w:val="StyleUnderline"/>
          <w:rFonts w:cstheme="majorHAnsi"/>
          <w:highlight w:val="cyan"/>
        </w:rPr>
        <w:t xml:space="preserve"> is laden with</w:t>
      </w:r>
      <w:r w:rsidRPr="00715F27">
        <w:rPr>
          <w:rStyle w:val="StyleUnderline"/>
          <w:rFonts w:cstheme="majorHAnsi"/>
        </w:rPr>
        <w:t xml:space="preserve"> the </w:t>
      </w:r>
      <w:r w:rsidRPr="00715F27">
        <w:rPr>
          <w:rStyle w:val="Emphasis"/>
          <w:rFonts w:cstheme="majorHAnsi"/>
        </w:rPr>
        <w:t xml:space="preserve">vestiges of </w:t>
      </w:r>
      <w:r w:rsidRPr="00715F27">
        <w:rPr>
          <w:rStyle w:val="Emphasis"/>
          <w:rFonts w:cstheme="majorHAnsi"/>
          <w:highlight w:val="cyan"/>
        </w:rPr>
        <w:t>slavery</w:t>
      </w:r>
      <w:r w:rsidRPr="00715F27">
        <w:rPr>
          <w:rFonts w:cstheme="majorHAnsi"/>
          <w:sz w:val="14"/>
        </w:rPr>
        <w:t>, and abstract equality is utterly enmeshed in the narrative of black subjection, given that slavery undergirded the rhetoric of the republic and equality defined so as to sanction subordination and segregation” (SOS 116).</w:t>
      </w:r>
    </w:p>
    <w:p w14:paraId="195A9563" w14:textId="77777777" w:rsidR="00A460AE" w:rsidRPr="00715F27" w:rsidRDefault="00A460AE" w:rsidP="00A460AE">
      <w:pPr>
        <w:rPr>
          <w:rFonts w:cstheme="majorHAnsi"/>
          <w:sz w:val="14"/>
        </w:rPr>
      </w:pPr>
      <w:r w:rsidRPr="00715F27">
        <w:rPr>
          <w:rFonts w:cstheme="majorHAnsi"/>
          <w:sz w:val="14"/>
        </w:rPr>
        <w:t xml:space="preserve">Afropessimists, that is, forswear ambiguity in their version of the proclamation that nothing has changed and demand that it be taken literally. It is telling that </w:t>
      </w:r>
      <w:r w:rsidRPr="00715F27">
        <w:rPr>
          <w:rStyle w:val="StyleUnderline"/>
          <w:rFonts w:cstheme="majorHAnsi"/>
          <w:highlight w:val="cyan"/>
        </w:rPr>
        <w:t>Hartman</w:t>
      </w:r>
      <w:r w:rsidRPr="00715F27">
        <w:rPr>
          <w:rStyle w:val="StyleUnderline"/>
          <w:rFonts w:cstheme="majorHAnsi"/>
        </w:rPr>
        <w:t xml:space="preserve"> and others </w:t>
      </w:r>
      <w:r w:rsidRPr="00715F27">
        <w:rPr>
          <w:rStyle w:val="Emphasis"/>
          <w:rFonts w:cstheme="majorHAnsi"/>
          <w:highlight w:val="cyan"/>
        </w:rPr>
        <w:t>dismiss</w:t>
      </w:r>
      <w:r w:rsidRPr="00715F27">
        <w:rPr>
          <w:rStyle w:val="StyleUnderline"/>
          <w:rFonts w:cstheme="majorHAnsi"/>
          <w:highlight w:val="cyan"/>
        </w:rPr>
        <w:t xml:space="preserve"> the rights</w:t>
      </w:r>
      <w:r w:rsidRPr="00715F27">
        <w:rPr>
          <w:rStyle w:val="StyleUnderline"/>
          <w:rFonts w:cstheme="majorHAnsi"/>
        </w:rPr>
        <w:t xml:space="preserve"> that </w:t>
      </w:r>
      <w:r w:rsidRPr="00715F27">
        <w:rPr>
          <w:rStyle w:val="StyleUnderline"/>
          <w:rFonts w:cstheme="majorHAnsi"/>
          <w:highlight w:val="cyan"/>
        </w:rPr>
        <w:t>black Americans</w:t>
      </w:r>
      <w:r w:rsidRPr="00715F27">
        <w:rPr>
          <w:rStyle w:val="StyleUnderline"/>
          <w:rFonts w:cstheme="majorHAnsi"/>
        </w:rPr>
        <w:t xml:space="preserve"> have </w:t>
      </w:r>
      <w:r w:rsidRPr="00715F27">
        <w:rPr>
          <w:rStyle w:val="Emphasis"/>
          <w:rFonts w:cstheme="majorHAnsi"/>
          <w:highlight w:val="cyan"/>
        </w:rPr>
        <w:t>struggled for</w:t>
      </w:r>
      <w:r w:rsidRPr="00715F27">
        <w:rPr>
          <w:rStyle w:val="StyleUnderline"/>
          <w:rFonts w:cstheme="majorHAnsi"/>
        </w:rPr>
        <w:t xml:space="preserve"> and </w:t>
      </w:r>
      <w:r w:rsidRPr="00715F27">
        <w:rPr>
          <w:rStyle w:val="Emphasis"/>
          <w:rFonts w:cstheme="majorHAnsi"/>
        </w:rPr>
        <w:t>attained</w:t>
      </w:r>
      <w:r w:rsidRPr="00715F27">
        <w:rPr>
          <w:rStyle w:val="StyleUnderline"/>
          <w:rFonts w:cstheme="majorHAnsi"/>
        </w:rPr>
        <w:t xml:space="preserve"> </w:t>
      </w:r>
      <w:r w:rsidRPr="00715F27">
        <w:rPr>
          <w:rStyle w:val="StyleUnderline"/>
          <w:rFonts w:cstheme="majorHAnsi"/>
          <w:highlight w:val="cyan"/>
        </w:rPr>
        <w:t xml:space="preserve">as </w:t>
      </w:r>
      <w:r w:rsidRPr="00715F27">
        <w:rPr>
          <w:rStyle w:val="Emphasis"/>
          <w:rFonts w:cstheme="majorHAnsi"/>
          <w:highlight w:val="cyan"/>
        </w:rPr>
        <w:t>“abstract”</w:t>
      </w:r>
      <w:r w:rsidRPr="00715F27">
        <w:rPr>
          <w:rStyle w:val="StyleUnderline"/>
          <w:rFonts w:cstheme="majorHAnsi"/>
        </w:rPr>
        <w:t xml:space="preserve"> and </w:t>
      </w:r>
      <w:r w:rsidRPr="00715F27">
        <w:rPr>
          <w:rStyle w:val="Emphasis"/>
          <w:rFonts w:cstheme="majorHAnsi"/>
        </w:rPr>
        <w:t>ephemeral</w:t>
      </w:r>
      <w:r w:rsidRPr="00715F27">
        <w:rPr>
          <w:rStyle w:val="StyleUnderline"/>
          <w:rFonts w:cstheme="majorHAnsi"/>
        </w:rPr>
        <w:t xml:space="preserve">, </w:t>
      </w:r>
      <w:r w:rsidRPr="00715F27">
        <w:rPr>
          <w:rStyle w:val="StyleUnderline"/>
          <w:rFonts w:cstheme="majorHAnsi"/>
          <w:highlight w:val="cyan"/>
        </w:rPr>
        <w:t xml:space="preserve">notwithstanding their </w:t>
      </w:r>
      <w:r w:rsidRPr="00715F27">
        <w:rPr>
          <w:rStyle w:val="Emphasis"/>
          <w:rFonts w:cstheme="majorHAnsi"/>
          <w:highlight w:val="cyan"/>
        </w:rPr>
        <w:t>concrete effects</w:t>
      </w:r>
      <w:r w:rsidRPr="00715F27">
        <w:rPr>
          <w:rStyle w:val="StyleUnderline"/>
          <w:rFonts w:cstheme="majorHAnsi"/>
          <w:highlight w:val="cyan"/>
        </w:rPr>
        <w:t xml:space="preserve"> on </w:t>
      </w:r>
      <w:r w:rsidRPr="00715F27">
        <w:rPr>
          <w:rStyle w:val="Emphasis"/>
          <w:rFonts w:cstheme="majorHAnsi"/>
          <w:highlight w:val="cyan"/>
        </w:rPr>
        <w:t>actual</w:t>
      </w:r>
      <w:r w:rsidRPr="00715F27">
        <w:rPr>
          <w:rStyle w:val="Emphasis"/>
          <w:rFonts w:cstheme="majorHAnsi"/>
        </w:rPr>
        <w:t xml:space="preserve"> black </w:t>
      </w:r>
      <w:r w:rsidRPr="00715F27">
        <w:rPr>
          <w:rStyle w:val="Emphasis"/>
          <w:rFonts w:cstheme="majorHAnsi"/>
          <w:highlight w:val="cyan"/>
        </w:rPr>
        <w:t>people’s lives</w:t>
      </w:r>
      <w:r w:rsidRPr="00715F27">
        <w:rPr>
          <w:rStyle w:val="StyleUnderline"/>
          <w:rFonts w:cstheme="majorHAnsi"/>
          <w:highlight w:val="cyan"/>
        </w:rPr>
        <w:t>, and posit the theory’s</w:t>
      </w:r>
      <w:r w:rsidRPr="00715F27">
        <w:rPr>
          <w:rFonts w:cstheme="majorHAnsi"/>
          <w:sz w:val="14"/>
        </w:rPr>
        <w:t xml:space="preserve"> just-so </w:t>
      </w:r>
      <w:r w:rsidRPr="00715F27">
        <w:rPr>
          <w:rStyle w:val="StyleUnderline"/>
          <w:rFonts w:cstheme="majorHAnsi"/>
        </w:rPr>
        <w:t xml:space="preserve">formulations as the </w:t>
      </w:r>
      <w:r w:rsidRPr="00715F27">
        <w:rPr>
          <w:rStyle w:val="Emphasis"/>
          <w:rFonts w:cstheme="majorHAnsi"/>
          <w:highlight w:val="cyan"/>
        </w:rPr>
        <w:t>deeper truth</w:t>
      </w:r>
      <w:r w:rsidRPr="00715F27">
        <w:rPr>
          <w:rStyle w:val="StyleUnderline"/>
          <w:rFonts w:cstheme="majorHAnsi"/>
        </w:rPr>
        <w:t xml:space="preserve"> of black life. Afropessimism is an </w:t>
      </w:r>
      <w:r w:rsidRPr="00715F27">
        <w:rPr>
          <w:rStyle w:val="Emphasis"/>
          <w:rFonts w:cstheme="majorHAnsi"/>
        </w:rPr>
        <w:t>idealist discourse</w:t>
      </w:r>
      <w:r w:rsidRPr="00715F27">
        <w:rPr>
          <w:rStyle w:val="StyleUnderline"/>
          <w:rFonts w:cstheme="majorHAnsi"/>
        </w:rPr>
        <w:t xml:space="preserve"> that proceeds from a claim that </w:t>
      </w:r>
      <w:r w:rsidRPr="00715F27">
        <w:rPr>
          <w:rStyle w:val="Emphasis"/>
          <w:rFonts w:cstheme="majorHAnsi"/>
        </w:rPr>
        <w:t>“antiblackness”</w:t>
      </w:r>
      <w:r w:rsidRPr="00715F27">
        <w:rPr>
          <w:rStyle w:val="StyleUnderline"/>
          <w:rFonts w:cstheme="majorHAnsi"/>
        </w:rPr>
        <w:t xml:space="preserve"> is a </w:t>
      </w:r>
      <w:r w:rsidRPr="00715F27">
        <w:rPr>
          <w:rStyle w:val="Emphasis"/>
          <w:rFonts w:cstheme="majorHAnsi"/>
        </w:rPr>
        <w:t>definitive force</w:t>
      </w:r>
      <w:r w:rsidRPr="00715F27">
        <w:rPr>
          <w:rFonts w:cstheme="majorHAnsi"/>
          <w:sz w:val="14"/>
        </w:rPr>
        <w:t xml:space="preserve"> in world history and that there is, as Frank Wilderson III, another literature professor prominently identified with this tendency, puts it, an “essential antagonism … between Blacks and the world.”9 Wilderson also diminishes the significance of Emancipation and asserts repeatedly, echoing John C. Calhoun, Josiah Nott, and George Fitzhugh, that blacks are a special, non-human species of existence whose inescapable condition is enslavement.10 He contends that belief that Emancipation altered blacks’—or “the Black’s”—slavery is not “in the slightest way convincing—it is not an arc, an argument, it is a sentimental assertion, mobilized by the interlocutor’s fear of thinking of slavery as a relational dynamic; the interlocutor insists that slavery is a historical event, a thing of the past. Such assertions are exemplary of the anxiety of antagonism,” which in Wilderson’s view is the fundamental relation of “the Black” to all other human beings (AP 199).</w:t>
      </w:r>
    </w:p>
    <w:p w14:paraId="4321BA1A" w14:textId="77777777" w:rsidR="00A460AE" w:rsidRPr="00715F27" w:rsidRDefault="00A460AE" w:rsidP="00A460AE">
      <w:pPr>
        <w:rPr>
          <w:rFonts w:cstheme="majorHAnsi"/>
          <w:sz w:val="14"/>
        </w:rPr>
      </w:pPr>
      <w:r w:rsidRPr="00715F27">
        <w:rPr>
          <w:rFonts w:cstheme="majorHAnsi"/>
          <w:sz w:val="14"/>
        </w:rPr>
        <w:t xml:space="preserve">To be blunt, </w:t>
      </w:r>
      <w:r w:rsidRPr="00715F27">
        <w:rPr>
          <w:rStyle w:val="StyleUnderline"/>
          <w:rFonts w:cstheme="majorHAnsi"/>
          <w:highlight w:val="cyan"/>
        </w:rPr>
        <w:t xml:space="preserve">Afropessimism is </w:t>
      </w:r>
      <w:r w:rsidRPr="00715F27">
        <w:rPr>
          <w:rStyle w:val="Emphasis"/>
          <w:rFonts w:cstheme="majorHAnsi"/>
          <w:highlight w:val="cyan"/>
        </w:rPr>
        <w:t>wordplay</w:t>
      </w:r>
      <w:r w:rsidRPr="00715F27">
        <w:rPr>
          <w:rStyle w:val="StyleUnderline"/>
          <w:rFonts w:cstheme="majorHAnsi"/>
        </w:rPr>
        <w:t xml:space="preserve"> and </w:t>
      </w:r>
      <w:r w:rsidRPr="00715F27">
        <w:rPr>
          <w:rStyle w:val="Emphasis"/>
          <w:rFonts w:cstheme="majorHAnsi"/>
        </w:rPr>
        <w:t>sophistry</w:t>
      </w:r>
      <w:r w:rsidRPr="00715F27">
        <w:rPr>
          <w:rStyle w:val="StyleUnderline"/>
          <w:rFonts w:cstheme="majorHAnsi"/>
        </w:rPr>
        <w:t xml:space="preserve">. </w:t>
      </w:r>
      <w:r w:rsidRPr="00715F27">
        <w:rPr>
          <w:rStyle w:val="StyleUnderline"/>
          <w:rFonts w:cstheme="majorHAnsi"/>
          <w:highlight w:val="cyan"/>
        </w:rPr>
        <w:t>Hartman</w:t>
      </w:r>
      <w:r w:rsidRPr="00715F27">
        <w:rPr>
          <w:rFonts w:cstheme="majorHAnsi"/>
          <w:sz w:val="14"/>
        </w:rPr>
        <w:t xml:space="preserve">’s Scenes of Subjection is a formalist exercise of </w:t>
      </w:r>
      <w:r w:rsidRPr="00715F27">
        <w:rPr>
          <w:rStyle w:val="StyleUnderline"/>
          <w:rFonts w:cstheme="majorHAnsi"/>
        </w:rPr>
        <w:t>link</w:t>
      </w:r>
      <w:r w:rsidRPr="00715F27">
        <w:rPr>
          <w:rFonts w:cstheme="majorHAnsi"/>
          <w:sz w:val="14"/>
        </w:rPr>
        <w:t xml:space="preserve">ing </w:t>
      </w:r>
      <w:r w:rsidRPr="00715F27">
        <w:rPr>
          <w:rStyle w:val="StyleUnderline"/>
          <w:rFonts w:cstheme="majorHAnsi"/>
        </w:rPr>
        <w:t xml:space="preserve">airy </w:t>
      </w:r>
      <w:r w:rsidRPr="00715F27">
        <w:rPr>
          <w:rStyle w:val="Emphasis"/>
          <w:rFonts w:cstheme="majorHAnsi"/>
        </w:rPr>
        <w:t>ontological assertions</w:t>
      </w:r>
      <w:r w:rsidRPr="00715F27">
        <w:rPr>
          <w:rStyle w:val="StyleUnderline"/>
          <w:rFonts w:cstheme="majorHAnsi"/>
        </w:rPr>
        <w:t xml:space="preserve"> to their apparent </w:t>
      </w:r>
      <w:r w:rsidRPr="00715F27">
        <w:rPr>
          <w:rStyle w:val="Emphasis"/>
          <w:rFonts w:cstheme="majorHAnsi"/>
        </w:rPr>
        <w:t>logical negations</w:t>
      </w:r>
      <w:r w:rsidRPr="00715F27">
        <w:rPr>
          <w:rFonts w:cstheme="majorHAnsi"/>
          <w:sz w:val="14"/>
        </w:rPr>
        <w:t xml:space="preserve">; although her moves are often clever on their own terms, </w:t>
      </w:r>
      <w:r w:rsidRPr="00715F27">
        <w:rPr>
          <w:rStyle w:val="StyleUnderline"/>
          <w:rFonts w:cstheme="majorHAnsi"/>
        </w:rPr>
        <w:t xml:space="preserve">their </w:t>
      </w:r>
      <w:r w:rsidRPr="00715F27">
        <w:rPr>
          <w:rStyle w:val="StyleUnderline"/>
          <w:rFonts w:cstheme="majorHAnsi"/>
          <w:highlight w:val="cyan"/>
        </w:rPr>
        <w:t>argu</w:t>
      </w:r>
      <w:r w:rsidRPr="00715F27">
        <w:rPr>
          <w:rStyle w:val="StyleUnderline"/>
          <w:rFonts w:cstheme="majorHAnsi"/>
        </w:rPr>
        <w:t xml:space="preserve">mentative effect is that </w:t>
      </w:r>
      <w:r w:rsidRPr="00715F27">
        <w:rPr>
          <w:rStyle w:val="Emphasis"/>
          <w:rFonts w:cstheme="majorHAnsi"/>
          <w:highlight w:val="cyan"/>
        </w:rPr>
        <w:t>nothing</w:t>
      </w:r>
      <w:r w:rsidRPr="00715F27">
        <w:rPr>
          <w:rStyle w:val="Emphasis"/>
          <w:rFonts w:cstheme="majorHAnsi"/>
        </w:rPr>
        <w:t xml:space="preserve"> ever </w:t>
      </w:r>
      <w:r w:rsidRPr="00715F27">
        <w:rPr>
          <w:rStyle w:val="Emphasis"/>
          <w:rFonts w:cstheme="majorHAnsi"/>
          <w:highlight w:val="cyan"/>
        </w:rPr>
        <w:t>changes</w:t>
      </w:r>
      <w:r w:rsidRPr="00715F27">
        <w:rPr>
          <w:rFonts w:cstheme="majorHAnsi"/>
          <w:sz w:val="14"/>
        </w:rPr>
        <w:t xml:space="preserve">. Wilderson makes bold, empirically groundless assertions, repeats them emphatically and relentlessly, and spins accounts of how things would seem to be if those assertions were correct. And he often extrapolates the bold assertions from fiction—the film 12 Years a Slave (AP 276); the Sethe character in Toni Morrison’s novel, Beloved (AP 242, 303); and an episode of the reactionary television series, Homeland (AP 192f)—which he then blends with and takes as the normative basis for interpreting actual events. Critical appraisals of Wilderson’s work </w:t>
      </w:r>
      <w:proofErr w:type="gramStart"/>
      <w:r w:rsidRPr="00715F27">
        <w:rPr>
          <w:rFonts w:cstheme="majorHAnsi"/>
          <w:sz w:val="14"/>
        </w:rPr>
        <w:t>in particular can</w:t>
      </w:r>
      <w:proofErr w:type="gramEnd"/>
      <w:r w:rsidRPr="00715F27">
        <w:rPr>
          <w:rFonts w:cstheme="majorHAnsi"/>
          <w:sz w:val="14"/>
        </w:rPr>
        <w:t xml:space="preserve"> be read allegorically as a contemporary update of “The Emperor’s New Clothes.” </w:t>
      </w:r>
      <w:r w:rsidRPr="00715F27">
        <w:rPr>
          <w:rStyle w:val="StyleUnderline"/>
          <w:rFonts w:cstheme="majorHAnsi"/>
        </w:rPr>
        <w:t xml:space="preserve">The </w:t>
      </w:r>
      <w:r w:rsidRPr="00715F27">
        <w:rPr>
          <w:rStyle w:val="Emphasis"/>
          <w:rFonts w:cstheme="majorHAnsi"/>
        </w:rPr>
        <w:t>gullible</w:t>
      </w:r>
      <w:r w:rsidRPr="00715F27">
        <w:rPr>
          <w:rStyle w:val="StyleUnderline"/>
          <w:rFonts w:cstheme="majorHAnsi"/>
        </w:rPr>
        <w:t xml:space="preserve"> and the </w:t>
      </w:r>
      <w:r w:rsidRPr="00715F27">
        <w:rPr>
          <w:rStyle w:val="Emphasis"/>
          <w:rFonts w:cstheme="majorHAnsi"/>
        </w:rPr>
        <w:t>dilettantish</w:t>
      </w:r>
      <w:r w:rsidRPr="00715F27">
        <w:rPr>
          <w:rStyle w:val="StyleUnderline"/>
          <w:rFonts w:cstheme="majorHAnsi"/>
        </w:rPr>
        <w:t xml:space="preserve"> strain to argue</w:t>
      </w:r>
      <w:r w:rsidRPr="00715F27">
        <w:rPr>
          <w:rFonts w:cstheme="majorHAnsi"/>
          <w:sz w:val="14"/>
        </w:rPr>
        <w:t xml:space="preserve"> that Wilderson’s and other </w:t>
      </w:r>
      <w:r w:rsidRPr="00715F27">
        <w:rPr>
          <w:rStyle w:val="StyleUnderline"/>
          <w:rFonts w:cstheme="majorHAnsi"/>
        </w:rPr>
        <w:t>Afropessimists’</w:t>
      </w:r>
      <w:r w:rsidRPr="00715F27">
        <w:rPr>
          <w:rFonts w:cstheme="majorHAnsi"/>
          <w:sz w:val="14"/>
        </w:rPr>
        <w:t xml:space="preserve"> more outlandish, </w:t>
      </w:r>
      <w:r w:rsidRPr="00715F27">
        <w:rPr>
          <w:rStyle w:val="Emphasis"/>
          <w:rFonts w:cstheme="majorHAnsi"/>
        </w:rPr>
        <w:t>clearly absurd assertions</w:t>
      </w:r>
      <w:r w:rsidRPr="00715F27">
        <w:rPr>
          <w:rFonts w:cstheme="majorHAnsi"/>
          <w:sz w:val="14"/>
        </w:rPr>
        <w:t xml:space="preserve"> should not be read as intended to be claims of literal fact.11 Academic reception of Wilderson is even more revealing than the popular assessments. I daresay that, if the academy were more like an honest craft guild, professors who blurbed his Afropessimism or otherwise have praised and recommended it might be at risk of having their doctorates revoked, as could happen, say, to a shoddy and irresponsible member of the International Brotherhood of Electrical Workers. </w:t>
      </w:r>
      <w:r w:rsidRPr="00715F27">
        <w:rPr>
          <w:rStyle w:val="StyleUnderline"/>
          <w:rFonts w:cstheme="majorHAnsi"/>
        </w:rPr>
        <w:t>Fortunately for them</w:t>
      </w:r>
      <w:r w:rsidRPr="00715F27">
        <w:rPr>
          <w:rFonts w:cstheme="majorHAnsi"/>
          <w:sz w:val="14"/>
        </w:rPr>
        <w:t xml:space="preserve">, and unfortunately for the quality of American intellectual life, particularly at its nexus with civic and political concerns, </w:t>
      </w:r>
      <w:r w:rsidRPr="00715F27">
        <w:rPr>
          <w:rStyle w:val="StyleUnderline"/>
          <w:rFonts w:cstheme="majorHAnsi"/>
        </w:rPr>
        <w:t xml:space="preserve">few acknowledge the </w:t>
      </w:r>
      <w:r w:rsidRPr="00715F27">
        <w:rPr>
          <w:rStyle w:val="Emphasis"/>
          <w:rFonts w:cstheme="majorHAnsi"/>
        </w:rPr>
        <w:t>extent of social harms</w:t>
      </w:r>
      <w:r w:rsidRPr="00715F27">
        <w:rPr>
          <w:rStyle w:val="StyleUnderline"/>
          <w:rFonts w:cstheme="majorHAnsi"/>
        </w:rPr>
        <w:t xml:space="preserve"> that can ensue from </w:t>
      </w:r>
      <w:r w:rsidRPr="00715F27">
        <w:rPr>
          <w:rStyle w:val="Emphasis"/>
          <w:rFonts w:cstheme="majorHAnsi"/>
        </w:rPr>
        <w:t>academic malpractice</w:t>
      </w:r>
      <w:r w:rsidRPr="00715F27">
        <w:rPr>
          <w:rFonts w:cstheme="majorHAnsi"/>
          <w:sz w:val="14"/>
        </w:rPr>
        <w:t>.</w:t>
      </w:r>
    </w:p>
    <w:p w14:paraId="7FED47B1" w14:textId="77777777" w:rsidR="00A460AE" w:rsidRPr="00715F27" w:rsidRDefault="00A460AE" w:rsidP="00A460AE">
      <w:pPr>
        <w:rPr>
          <w:rFonts w:cstheme="majorHAnsi"/>
          <w:sz w:val="14"/>
        </w:rPr>
      </w:pPr>
      <w:r w:rsidRPr="00715F27">
        <w:rPr>
          <w:rFonts w:cstheme="majorHAnsi"/>
          <w:sz w:val="14"/>
        </w:rPr>
        <w:t xml:space="preserve">Underneath displays of high theory and sweeping, peremptory assertions that mime radicalism, </w:t>
      </w:r>
      <w:r w:rsidRPr="00715F27">
        <w:rPr>
          <w:rStyle w:val="StyleUnderline"/>
          <w:rFonts w:cstheme="majorHAnsi"/>
          <w:highlight w:val="cyan"/>
        </w:rPr>
        <w:t xml:space="preserve">Afropessimism is </w:t>
      </w:r>
      <w:r w:rsidRPr="00715F27">
        <w:rPr>
          <w:rStyle w:val="Emphasis"/>
          <w:rFonts w:cstheme="majorHAnsi"/>
          <w:highlight w:val="cyan"/>
        </w:rPr>
        <w:t>another</w:t>
      </w:r>
      <w:r w:rsidRPr="00715F27">
        <w:rPr>
          <w:rStyle w:val="Emphasis"/>
          <w:rFonts w:cstheme="majorHAnsi"/>
        </w:rPr>
        <w:t xml:space="preserve"> iteration</w:t>
      </w:r>
      <w:r w:rsidRPr="00715F27">
        <w:rPr>
          <w:rStyle w:val="StyleUnderline"/>
          <w:rFonts w:cstheme="majorHAnsi"/>
        </w:rPr>
        <w:t xml:space="preserve"> of a </w:t>
      </w:r>
      <w:r w:rsidRPr="00715F27">
        <w:rPr>
          <w:rStyle w:val="Emphasis"/>
          <w:rFonts w:cstheme="majorHAnsi"/>
        </w:rPr>
        <w:t>familiar</w:t>
      </w:r>
      <w:r w:rsidRPr="00715F27">
        <w:rPr>
          <w:rStyle w:val="StyleUnderline"/>
          <w:rFonts w:cstheme="majorHAnsi"/>
        </w:rPr>
        <w:t xml:space="preserve">, </w:t>
      </w:r>
      <w:r w:rsidRPr="00715F27">
        <w:rPr>
          <w:rStyle w:val="Emphasis"/>
          <w:rFonts w:cstheme="majorHAnsi"/>
          <w:highlight w:val="cyan"/>
        </w:rPr>
        <w:t>“do for self” race nationalism</w:t>
      </w:r>
      <w:r w:rsidRPr="00715F27">
        <w:rPr>
          <w:rFonts w:cstheme="majorHAnsi"/>
          <w:sz w:val="14"/>
        </w:rPr>
        <w:t xml:space="preserve"> that had its heyday in Black Power and post-Black Power militancy.12 The claims </w:t>
      </w:r>
      <w:r w:rsidRPr="00715F27">
        <w:rPr>
          <w:rStyle w:val="StyleUnderline"/>
          <w:rFonts w:cstheme="majorHAnsi"/>
          <w:highlight w:val="cyan"/>
        </w:rPr>
        <w:t xml:space="preserve">that blacks’ enslavement </w:t>
      </w:r>
      <w:r w:rsidRPr="00715F27">
        <w:rPr>
          <w:rStyle w:val="Emphasis"/>
          <w:rFonts w:cstheme="majorHAnsi"/>
          <w:highlight w:val="cyan"/>
        </w:rPr>
        <w:t>never ended</w:t>
      </w:r>
      <w:r w:rsidRPr="00715F27">
        <w:rPr>
          <w:rStyle w:val="StyleUnderline"/>
          <w:rFonts w:cstheme="majorHAnsi"/>
        </w:rPr>
        <w:t>, that there is a “</w:t>
      </w:r>
      <w:r w:rsidRPr="00715F27">
        <w:rPr>
          <w:rStyle w:val="Emphasis"/>
          <w:rFonts w:cstheme="majorHAnsi"/>
        </w:rPr>
        <w:t>structural antagonism</w:t>
      </w:r>
      <w:r w:rsidRPr="00715F27">
        <w:rPr>
          <w:rStyle w:val="StyleUnderline"/>
          <w:rFonts w:cstheme="majorHAnsi"/>
        </w:rPr>
        <w:t xml:space="preserve"> between Blacks and Humans,” </w:t>
      </w:r>
      <w:r w:rsidRPr="00715F27">
        <w:rPr>
          <w:rStyle w:val="StyleUnderline"/>
          <w:rFonts w:cstheme="majorHAnsi"/>
          <w:highlight w:val="cyan"/>
        </w:rPr>
        <w:t>or</w:t>
      </w:r>
      <w:r w:rsidRPr="00715F27">
        <w:rPr>
          <w:rStyle w:val="StyleUnderline"/>
          <w:rFonts w:cstheme="majorHAnsi"/>
        </w:rPr>
        <w:t xml:space="preserve"> that “there is </w:t>
      </w:r>
      <w:r w:rsidRPr="00715F27">
        <w:rPr>
          <w:rStyle w:val="Emphasis"/>
          <w:rFonts w:cstheme="majorHAnsi"/>
          <w:highlight w:val="cyan"/>
        </w:rPr>
        <w:t>no analogy</w:t>
      </w:r>
      <w:r w:rsidRPr="00715F27">
        <w:rPr>
          <w:rStyle w:val="StyleUnderline"/>
          <w:rFonts w:cstheme="majorHAnsi"/>
          <w:highlight w:val="cyan"/>
        </w:rPr>
        <w:t xml:space="preserve"> between</w:t>
      </w:r>
      <w:r w:rsidRPr="00715F27">
        <w:rPr>
          <w:rStyle w:val="StyleUnderline"/>
          <w:rFonts w:cstheme="majorHAnsi"/>
        </w:rPr>
        <w:t xml:space="preserve"> the suffering of </w:t>
      </w:r>
      <w:r w:rsidRPr="00715F27">
        <w:rPr>
          <w:rStyle w:val="Emphasis"/>
          <w:rFonts w:cstheme="majorHAnsi"/>
          <w:highlight w:val="cyan"/>
        </w:rPr>
        <w:t>Black people</w:t>
      </w:r>
      <w:r w:rsidRPr="00715F27">
        <w:rPr>
          <w:rStyle w:val="StyleUnderline"/>
          <w:rFonts w:cstheme="majorHAnsi"/>
          <w:highlight w:val="cyan"/>
        </w:rPr>
        <w:t xml:space="preserve"> and those</w:t>
      </w:r>
      <w:r w:rsidRPr="00715F27">
        <w:rPr>
          <w:rStyle w:val="StyleUnderline"/>
          <w:rFonts w:cstheme="majorHAnsi"/>
        </w:rPr>
        <w:t xml:space="preserve"> </w:t>
      </w:r>
      <w:r w:rsidRPr="00715F27">
        <w:rPr>
          <w:rStyle w:val="Emphasis"/>
          <w:rFonts w:cstheme="majorHAnsi"/>
        </w:rPr>
        <w:t>others</w:t>
      </w:r>
      <w:r w:rsidRPr="00715F27">
        <w:rPr>
          <w:rStyle w:val="StyleUnderline"/>
          <w:rFonts w:cstheme="majorHAnsi"/>
        </w:rPr>
        <w:t xml:space="preserve"> who find themselves </w:t>
      </w:r>
      <w:r w:rsidRPr="00715F27">
        <w:rPr>
          <w:rStyle w:val="StyleUnderline"/>
          <w:rFonts w:cstheme="majorHAnsi"/>
          <w:highlight w:val="cyan"/>
        </w:rPr>
        <w:t>subjugated by</w:t>
      </w:r>
      <w:r w:rsidRPr="00715F27">
        <w:rPr>
          <w:rFonts w:cstheme="majorHAnsi"/>
          <w:sz w:val="14"/>
        </w:rPr>
        <w:t xml:space="preserve"> unethical paradigms (such as patriarchy and </w:t>
      </w:r>
      <w:r w:rsidRPr="00715F27">
        <w:rPr>
          <w:rStyle w:val="Emphasis"/>
          <w:rFonts w:cstheme="majorHAnsi"/>
          <w:highlight w:val="cyan"/>
        </w:rPr>
        <w:t>capitalism</w:t>
      </w:r>
      <w:r w:rsidRPr="00715F27">
        <w:rPr>
          <w:rFonts w:cstheme="majorHAnsi"/>
          <w:sz w:val="14"/>
        </w:rPr>
        <w:t xml:space="preserve">) … in part because, once the subjects of unethical paradigms are liberated from their chains, they </w:t>
      </w:r>
      <w:r w:rsidRPr="00715F27">
        <w:rPr>
          <w:rStyle w:val="StyleUnderline"/>
          <w:rFonts w:cstheme="majorHAnsi"/>
        </w:rPr>
        <w:t xml:space="preserve">will stand in </w:t>
      </w:r>
      <w:r w:rsidRPr="00715F27">
        <w:rPr>
          <w:rStyle w:val="Emphasis"/>
          <w:rFonts w:cstheme="majorHAnsi"/>
        </w:rPr>
        <w:t>contradistinction</w:t>
      </w:r>
      <w:r w:rsidRPr="00715F27">
        <w:rPr>
          <w:rStyle w:val="StyleUnderline"/>
          <w:rFonts w:cstheme="majorHAnsi"/>
        </w:rPr>
        <w:t xml:space="preserve"> to the Slave</w:t>
      </w:r>
      <w:r w:rsidRPr="00715F27">
        <w:rPr>
          <w:rFonts w:cstheme="majorHAnsi"/>
          <w:sz w:val="14"/>
        </w:rPr>
        <w:t xml:space="preserve">. They will still be human. Ergo, they will still be the Black’s antagonists,” </w:t>
      </w:r>
      <w:r w:rsidRPr="00715F27">
        <w:rPr>
          <w:rStyle w:val="StyleUnderline"/>
          <w:rFonts w:cstheme="majorHAnsi"/>
          <w:highlight w:val="cyan"/>
        </w:rPr>
        <w:t xml:space="preserve">are </w:t>
      </w:r>
      <w:r w:rsidRPr="00715F27">
        <w:rPr>
          <w:rStyle w:val="Emphasis"/>
          <w:rFonts w:cstheme="majorHAnsi"/>
          <w:highlight w:val="cyan"/>
        </w:rPr>
        <w:t>preposterous</w:t>
      </w:r>
      <w:r w:rsidRPr="00715F27">
        <w:rPr>
          <w:rStyle w:val="StyleUnderline"/>
          <w:rFonts w:cstheme="majorHAnsi"/>
          <w:highlight w:val="cyan"/>
        </w:rPr>
        <w:t xml:space="preserve"> other than as</w:t>
      </w:r>
      <w:r w:rsidRPr="00715F27">
        <w:rPr>
          <w:rStyle w:val="StyleUnderline"/>
          <w:rFonts w:cstheme="majorHAnsi"/>
        </w:rPr>
        <w:t xml:space="preserve"> instruments of </w:t>
      </w:r>
      <w:r w:rsidRPr="00715F27">
        <w:rPr>
          <w:rStyle w:val="StyleUnderline"/>
          <w:rFonts w:cstheme="majorHAnsi"/>
          <w:highlight w:val="cyan"/>
        </w:rPr>
        <w:t xml:space="preserve">the contention that black people can have </w:t>
      </w:r>
      <w:r w:rsidRPr="00715F27">
        <w:rPr>
          <w:rStyle w:val="Emphasis"/>
          <w:rFonts w:cstheme="majorHAnsi"/>
          <w:highlight w:val="cyan"/>
        </w:rPr>
        <w:t>no dependable allies</w:t>
      </w:r>
      <w:r w:rsidRPr="00715F27">
        <w:rPr>
          <w:rStyle w:val="StyleUnderline"/>
          <w:rFonts w:cstheme="majorHAnsi"/>
        </w:rPr>
        <w:t xml:space="preserve"> in (an </w:t>
      </w:r>
      <w:r w:rsidRPr="00715F27">
        <w:rPr>
          <w:rStyle w:val="Emphasis"/>
          <w:rFonts w:cstheme="majorHAnsi"/>
        </w:rPr>
        <w:t>impossible</w:t>
      </w:r>
      <w:r w:rsidRPr="00715F27">
        <w:rPr>
          <w:rStyle w:val="StyleUnderline"/>
          <w:rFonts w:cstheme="majorHAnsi"/>
        </w:rPr>
        <w:t>) struggle to make their lives better</w:t>
      </w:r>
      <w:r w:rsidRPr="00715F27">
        <w:rPr>
          <w:rFonts w:cstheme="majorHAnsi"/>
          <w:sz w:val="14"/>
        </w:rPr>
        <w:t xml:space="preserve"> and the society more egalitarian and just than it currently is (ARA 40–41).13</w:t>
      </w:r>
    </w:p>
    <w:p w14:paraId="4CE43FBF" w14:textId="77777777" w:rsidR="00A460AE" w:rsidRPr="00715F27" w:rsidRDefault="00A460AE" w:rsidP="00A460AE">
      <w:pPr>
        <w:rPr>
          <w:rFonts w:cstheme="majorHAnsi"/>
          <w:sz w:val="14"/>
        </w:rPr>
      </w:pPr>
      <w:r w:rsidRPr="00715F27">
        <w:rPr>
          <w:rFonts w:cstheme="majorHAnsi"/>
          <w:sz w:val="14"/>
        </w:rPr>
        <w:t xml:space="preserve">Wilderson and </w:t>
      </w:r>
      <w:r w:rsidRPr="00715F27">
        <w:rPr>
          <w:rStyle w:val="StyleUnderline"/>
          <w:rFonts w:cstheme="majorHAnsi"/>
          <w:highlight w:val="cyan"/>
        </w:rPr>
        <w:t>Hartman</w:t>
      </w:r>
      <w:r w:rsidRPr="00715F27">
        <w:rPr>
          <w:rFonts w:cstheme="majorHAnsi"/>
          <w:sz w:val="14"/>
        </w:rPr>
        <w:t xml:space="preserve"> insist that Afropessimism is not a politics (ARA 42–43, 56–57; SOS 65), but that demurral is either naïve or disingenuous. </w:t>
      </w:r>
      <w:r w:rsidRPr="00715F27">
        <w:rPr>
          <w:rStyle w:val="StyleUnderline"/>
          <w:rFonts w:cstheme="majorHAnsi"/>
          <w:highlight w:val="cyan"/>
        </w:rPr>
        <w:t>Counsel against</w:t>
      </w:r>
      <w:r w:rsidRPr="00715F27">
        <w:rPr>
          <w:rStyle w:val="StyleUnderline"/>
          <w:rFonts w:cstheme="majorHAnsi"/>
        </w:rPr>
        <w:t xml:space="preserve"> </w:t>
      </w:r>
      <w:r w:rsidRPr="00715F27">
        <w:rPr>
          <w:rStyle w:val="Emphasis"/>
          <w:rFonts w:cstheme="majorHAnsi"/>
        </w:rPr>
        <w:t xml:space="preserve">pursuit of </w:t>
      </w:r>
      <w:r w:rsidRPr="00715F27">
        <w:rPr>
          <w:rStyle w:val="Emphasis"/>
          <w:rFonts w:cstheme="majorHAnsi"/>
          <w:highlight w:val="cyan"/>
        </w:rPr>
        <w:t>solidarities</w:t>
      </w:r>
      <w:r w:rsidRPr="00715F27">
        <w:rPr>
          <w:rStyle w:val="StyleUnderline"/>
          <w:rFonts w:cstheme="majorHAnsi"/>
        </w:rPr>
        <w:t xml:space="preserve"> with nonblacks is a </w:t>
      </w:r>
      <w:r w:rsidRPr="00715F27">
        <w:rPr>
          <w:rStyle w:val="Emphasis"/>
          <w:rFonts w:cstheme="majorHAnsi"/>
        </w:rPr>
        <w:t>political stance</w:t>
      </w:r>
      <w:r w:rsidRPr="00715F27">
        <w:rPr>
          <w:rStyle w:val="StyleUnderline"/>
          <w:rFonts w:cstheme="majorHAnsi"/>
        </w:rPr>
        <w:t xml:space="preserve"> and a </w:t>
      </w:r>
      <w:r w:rsidRPr="00715F27">
        <w:rPr>
          <w:rStyle w:val="Emphasis"/>
          <w:rFonts w:cstheme="majorHAnsi"/>
        </w:rPr>
        <w:t>potentially quite consequential</w:t>
      </w:r>
      <w:r w:rsidRPr="00715F27">
        <w:rPr>
          <w:rStyle w:val="StyleUnderline"/>
          <w:rFonts w:cstheme="majorHAnsi"/>
        </w:rPr>
        <w:t xml:space="preserve"> one at that</w:t>
      </w:r>
      <w:r w:rsidRPr="00715F27">
        <w:rPr>
          <w:rFonts w:cstheme="majorHAnsi"/>
          <w:sz w:val="14"/>
        </w:rPr>
        <w:t xml:space="preserve">. And </w:t>
      </w:r>
      <w:r w:rsidRPr="00715F27">
        <w:rPr>
          <w:rStyle w:val="StyleUnderline"/>
          <w:rFonts w:cstheme="majorHAnsi"/>
        </w:rPr>
        <w:t>Afropessimism’s groupist focus</w:t>
      </w:r>
      <w:r w:rsidRPr="00715F27">
        <w:rPr>
          <w:rFonts w:cstheme="majorHAnsi"/>
          <w:sz w:val="14"/>
        </w:rPr>
        <w:t xml:space="preserve"> proceeds from a class politics that </w:t>
      </w:r>
      <w:r w:rsidRPr="00715F27">
        <w:rPr>
          <w:rStyle w:val="StyleUnderline"/>
          <w:rFonts w:cstheme="majorHAnsi"/>
        </w:rPr>
        <w:t>represents the perspectives</w:t>
      </w:r>
      <w:r w:rsidRPr="00715F27">
        <w:rPr>
          <w:rFonts w:cstheme="majorHAnsi"/>
          <w:sz w:val="14"/>
        </w:rPr>
        <w:t xml:space="preserve"> and concerns </w:t>
      </w:r>
      <w:r w:rsidRPr="00715F27">
        <w:rPr>
          <w:rStyle w:val="StyleUnderline"/>
          <w:rFonts w:cstheme="majorHAnsi"/>
        </w:rPr>
        <w:t xml:space="preserve">of a </w:t>
      </w:r>
      <w:r w:rsidRPr="00715F27">
        <w:rPr>
          <w:rStyle w:val="Emphasis"/>
          <w:rFonts w:cstheme="majorHAnsi"/>
        </w:rPr>
        <w:t>narrow stratum</w:t>
      </w:r>
      <w:r w:rsidRPr="00715F27">
        <w:rPr>
          <w:rFonts w:cstheme="majorHAnsi"/>
          <w:sz w:val="14"/>
        </w:rPr>
        <w:t xml:space="preserve"> as those of the entire racialized population. Wilderson displays this class perspective in his romanticization of “Black suffering” (AP 328–331f).14 He gives away the game more directly when he says that one should think of Afropessimism as “a theory that is legitimate because it has secured a mandate from Black People at their best; which is to say, a mandate to speak the analysis and rage that most Black people are free only to whisper” (AP 173). Similarly, </w:t>
      </w:r>
      <w:r w:rsidRPr="00715F27">
        <w:rPr>
          <w:rStyle w:val="StyleUnderline"/>
          <w:rFonts w:cstheme="majorHAnsi"/>
          <w:highlight w:val="cyan"/>
        </w:rPr>
        <w:t>Hartman</w:t>
      </w:r>
      <w:r w:rsidRPr="00715F27">
        <w:rPr>
          <w:rStyle w:val="StyleUnderline"/>
          <w:rFonts w:cstheme="majorHAnsi"/>
        </w:rPr>
        <w:t xml:space="preserve"> indicates</w:t>
      </w:r>
      <w:r w:rsidRPr="00715F27">
        <w:rPr>
          <w:rFonts w:cstheme="majorHAnsi"/>
          <w:sz w:val="14"/>
        </w:rPr>
        <w:t xml:space="preserve"> in discussing Scenes of Subjection that “the book is about the problem of crafting a narrative for the slave as subject … That’s where the whole issue of empathetic identification is central for me … In many ways, what </w:t>
      </w:r>
      <w:r w:rsidRPr="00715F27">
        <w:rPr>
          <w:rStyle w:val="StyleUnderline"/>
          <w:rFonts w:cstheme="majorHAnsi"/>
        </w:rPr>
        <w:t xml:space="preserve">I was </w:t>
      </w:r>
      <w:r w:rsidRPr="00715F27">
        <w:rPr>
          <w:rStyle w:val="StyleUnderline"/>
          <w:rFonts w:cstheme="majorHAnsi"/>
          <w:highlight w:val="cyan"/>
        </w:rPr>
        <w:t>try</w:t>
      </w:r>
      <w:r w:rsidRPr="00715F27">
        <w:rPr>
          <w:rStyle w:val="StyleUnderline"/>
          <w:rFonts w:cstheme="majorHAnsi"/>
        </w:rPr>
        <w:t xml:space="preserve">ing </w:t>
      </w:r>
      <w:r w:rsidRPr="00715F27">
        <w:rPr>
          <w:rStyle w:val="StyleUnderline"/>
          <w:rFonts w:cstheme="majorHAnsi"/>
          <w:highlight w:val="cyan"/>
        </w:rPr>
        <w:t>to</w:t>
      </w:r>
      <w:r w:rsidRPr="00715F27">
        <w:rPr>
          <w:rFonts w:cstheme="majorHAnsi"/>
          <w:sz w:val="14"/>
        </w:rPr>
        <w:t xml:space="preserve"> do as a cultural historian was to narrate a certain impossibility, to illuminate those practices that speak to the limits of most available narratives to </w:t>
      </w:r>
      <w:r w:rsidRPr="00715F27">
        <w:rPr>
          <w:rStyle w:val="Emphasis"/>
          <w:rFonts w:cstheme="majorHAnsi"/>
        </w:rPr>
        <w:t>explain</w:t>
      </w:r>
      <w:r w:rsidRPr="00715F27">
        <w:rPr>
          <w:rStyle w:val="StyleUnderline"/>
          <w:rFonts w:cstheme="majorHAnsi"/>
        </w:rPr>
        <w:t xml:space="preserve"> the </w:t>
      </w:r>
      <w:r w:rsidRPr="00715F27">
        <w:rPr>
          <w:rStyle w:val="Emphasis"/>
          <w:rFonts w:cstheme="majorHAnsi"/>
        </w:rPr>
        <w:t xml:space="preserve">position of </w:t>
      </w:r>
      <w:r w:rsidRPr="00715F27">
        <w:rPr>
          <w:rStyle w:val="Emphasis"/>
          <w:rFonts w:cstheme="majorHAnsi"/>
          <w:highlight w:val="cyan"/>
        </w:rPr>
        <w:t>the enslaved</w:t>
      </w:r>
      <w:r w:rsidRPr="00715F27">
        <w:rPr>
          <w:rFonts w:cstheme="majorHAnsi"/>
          <w:sz w:val="14"/>
        </w:rPr>
        <w:t xml:space="preserve">.”15 </w:t>
      </w:r>
      <w:r w:rsidRPr="00715F27">
        <w:rPr>
          <w:rStyle w:val="StyleUnderline"/>
          <w:rFonts w:cstheme="majorHAnsi"/>
          <w:highlight w:val="cyan"/>
        </w:rPr>
        <w:t>This sensibility positions</w:t>
      </w:r>
      <w:r w:rsidRPr="00715F27">
        <w:rPr>
          <w:rFonts w:cstheme="majorHAnsi"/>
          <w:sz w:val="14"/>
        </w:rPr>
        <w:t xml:space="preserve"> Wilderson, </w:t>
      </w:r>
      <w:r w:rsidRPr="00715F27">
        <w:rPr>
          <w:rStyle w:val="Emphasis"/>
          <w:rFonts w:cstheme="majorHAnsi"/>
          <w:highlight w:val="cyan"/>
        </w:rPr>
        <w:t>Hartman</w:t>
      </w:r>
      <w:r w:rsidRPr="00715F27">
        <w:rPr>
          <w:rStyle w:val="StyleUnderline"/>
          <w:rFonts w:cstheme="majorHAnsi"/>
        </w:rPr>
        <w:t xml:space="preserve">, and </w:t>
      </w:r>
      <w:r w:rsidRPr="00715F27">
        <w:rPr>
          <w:rStyle w:val="Emphasis"/>
          <w:rFonts w:cstheme="majorHAnsi"/>
        </w:rPr>
        <w:t>other Afropessimists</w:t>
      </w:r>
      <w:r w:rsidRPr="00715F27">
        <w:rPr>
          <w:rStyle w:val="StyleUnderline"/>
          <w:rFonts w:cstheme="majorHAnsi"/>
        </w:rPr>
        <w:t xml:space="preserve"> </w:t>
      </w:r>
      <w:r w:rsidRPr="00715F27">
        <w:rPr>
          <w:rStyle w:val="StyleUnderline"/>
          <w:rFonts w:cstheme="majorHAnsi"/>
          <w:highlight w:val="cyan"/>
        </w:rPr>
        <w:t xml:space="preserve">as </w:t>
      </w:r>
      <w:r w:rsidRPr="00715F27">
        <w:rPr>
          <w:rStyle w:val="Emphasis"/>
          <w:rFonts w:cstheme="majorHAnsi"/>
          <w:highlight w:val="cyan"/>
        </w:rPr>
        <w:t>Black whisperers</w:t>
      </w:r>
      <w:r w:rsidRPr="00715F27">
        <w:rPr>
          <w:rStyle w:val="StyleUnderline"/>
          <w:rFonts w:cstheme="majorHAnsi"/>
        </w:rPr>
        <w:t xml:space="preserve">. So, when all the </w:t>
      </w:r>
      <w:r w:rsidRPr="00715F27">
        <w:rPr>
          <w:rStyle w:val="Emphasis"/>
          <w:rFonts w:cstheme="majorHAnsi"/>
        </w:rPr>
        <w:t>high-theoretical pyrotechnics</w:t>
      </w:r>
      <w:r w:rsidRPr="00715F27">
        <w:rPr>
          <w:rFonts w:cstheme="majorHAnsi"/>
          <w:sz w:val="14"/>
        </w:rPr>
        <w:t xml:space="preserve"> and bluster </w:t>
      </w:r>
      <w:r w:rsidRPr="00715F27">
        <w:rPr>
          <w:rStyle w:val="StyleUnderline"/>
          <w:rFonts w:cstheme="majorHAnsi"/>
        </w:rPr>
        <w:t xml:space="preserve">are burned off, Afropessimism is </w:t>
      </w:r>
      <w:r w:rsidRPr="00715F27">
        <w:rPr>
          <w:rStyle w:val="Emphasis"/>
          <w:rFonts w:cstheme="majorHAnsi"/>
          <w:highlight w:val="cyan"/>
        </w:rPr>
        <w:t>another expression</w:t>
      </w:r>
      <w:r w:rsidRPr="00715F27">
        <w:rPr>
          <w:rStyle w:val="StyleUnderline"/>
          <w:rFonts w:cstheme="majorHAnsi"/>
          <w:highlight w:val="cyan"/>
        </w:rPr>
        <w:t xml:space="preserve"> of the </w:t>
      </w:r>
      <w:r w:rsidRPr="00715F27">
        <w:rPr>
          <w:rStyle w:val="Emphasis"/>
          <w:rFonts w:cstheme="majorHAnsi"/>
          <w:highlight w:val="cyan"/>
        </w:rPr>
        <w:t>black</w:t>
      </w:r>
      <w:r w:rsidRPr="00715F27">
        <w:rPr>
          <w:rStyle w:val="Emphasis"/>
          <w:rFonts w:cstheme="majorHAnsi"/>
        </w:rPr>
        <w:t xml:space="preserve"> professional-</w:t>
      </w:r>
      <w:r w:rsidRPr="00715F27">
        <w:rPr>
          <w:rStyle w:val="Emphasis"/>
          <w:rFonts w:cstheme="majorHAnsi"/>
          <w:highlight w:val="cyan"/>
        </w:rPr>
        <w:t>managerial class</w:t>
      </w:r>
      <w:r w:rsidRPr="00715F27">
        <w:rPr>
          <w:rFonts w:cstheme="majorHAnsi"/>
          <w:sz w:val="14"/>
        </w:rPr>
        <w:t xml:space="preserve"> political ideology </w:t>
      </w:r>
      <w:r w:rsidRPr="00715F27">
        <w:rPr>
          <w:rStyle w:val="StyleUnderline"/>
          <w:rFonts w:cstheme="majorHAnsi"/>
          <w:highlight w:val="cyan"/>
        </w:rPr>
        <w:t>that</w:t>
      </w:r>
      <w:r w:rsidRPr="00715F27">
        <w:rPr>
          <w:rFonts w:cstheme="majorHAnsi"/>
          <w:sz w:val="14"/>
        </w:rPr>
        <w:t xml:space="preserve"> emerged at the turn of the twentieth century and </w:t>
      </w:r>
      <w:r w:rsidRPr="00715F27">
        <w:rPr>
          <w:rStyle w:val="StyleUnderline"/>
          <w:rFonts w:cstheme="majorHAnsi"/>
          <w:highlight w:val="cyan"/>
        </w:rPr>
        <w:t>congealed</w:t>
      </w:r>
      <w:r w:rsidRPr="00715F27">
        <w:rPr>
          <w:rFonts w:cstheme="majorHAnsi"/>
          <w:sz w:val="14"/>
        </w:rPr>
        <w:t xml:space="preserve"> largely </w:t>
      </w:r>
      <w:r w:rsidRPr="00715F27">
        <w:rPr>
          <w:rStyle w:val="StyleUnderline"/>
          <w:rFonts w:cstheme="majorHAnsi"/>
          <w:highlight w:val="cyan"/>
        </w:rPr>
        <w:t>around</w:t>
      </w:r>
      <w:r w:rsidRPr="00715F27">
        <w:rPr>
          <w:rFonts w:cstheme="majorHAnsi"/>
          <w:sz w:val="14"/>
        </w:rPr>
        <w:t xml:space="preserve"> pursuit of </w:t>
      </w:r>
      <w:r w:rsidRPr="00715F27">
        <w:rPr>
          <w:rStyle w:val="Emphasis"/>
          <w:rFonts w:cstheme="majorHAnsi"/>
        </w:rPr>
        <w:t xml:space="preserve">managerial </w:t>
      </w:r>
      <w:r w:rsidRPr="00715F27">
        <w:rPr>
          <w:rStyle w:val="Emphasis"/>
          <w:rFonts w:cstheme="majorHAnsi"/>
          <w:highlight w:val="cyan"/>
        </w:rPr>
        <w:t>authority</w:t>
      </w:r>
      <w:r w:rsidRPr="00715F27">
        <w:rPr>
          <w:rStyle w:val="StyleUnderline"/>
          <w:rFonts w:cstheme="majorHAnsi"/>
          <w:highlight w:val="cyan"/>
        </w:rPr>
        <w:t xml:space="preserve"> over </w:t>
      </w:r>
      <w:r w:rsidRPr="00715F27">
        <w:rPr>
          <w:rStyle w:val="Emphasis"/>
          <w:rFonts w:cstheme="majorHAnsi"/>
          <w:highlight w:val="cyan"/>
        </w:rPr>
        <w:t>black</w:t>
      </w:r>
      <w:r w:rsidRPr="00715F27">
        <w:rPr>
          <w:rStyle w:val="Emphasis"/>
          <w:rFonts w:cstheme="majorHAnsi"/>
        </w:rPr>
        <w:t xml:space="preserve"> political </w:t>
      </w:r>
      <w:r w:rsidRPr="00715F27">
        <w:rPr>
          <w:rStyle w:val="Emphasis"/>
          <w:rFonts w:cstheme="majorHAnsi"/>
          <w:highlight w:val="cyan"/>
        </w:rPr>
        <w:t>aspirations</w:t>
      </w:r>
      <w:r w:rsidRPr="00715F27">
        <w:rPr>
          <w:rStyle w:val="StyleUnderline"/>
          <w:rFonts w:cstheme="majorHAnsi"/>
          <w:highlight w:val="cyan"/>
        </w:rPr>
        <w:t>. Its</w:t>
      </w:r>
      <w:r w:rsidRPr="00715F27">
        <w:rPr>
          <w:rStyle w:val="StyleUnderline"/>
          <w:rFonts w:cstheme="majorHAnsi"/>
        </w:rPr>
        <w:t xml:space="preserve"> political </w:t>
      </w:r>
      <w:r w:rsidRPr="00715F27">
        <w:rPr>
          <w:rStyle w:val="StyleUnderline"/>
          <w:rFonts w:cstheme="majorHAnsi"/>
          <w:highlight w:val="cyan"/>
        </w:rPr>
        <w:t>project</w:t>
      </w:r>
      <w:r w:rsidRPr="00715F27">
        <w:rPr>
          <w:rFonts w:cstheme="majorHAnsi"/>
          <w:sz w:val="14"/>
        </w:rPr>
        <w:t xml:space="preserve">, which, as Kenneth Warren makes clear, was also always an intellectual one,16 is preserving and reinforcing the racecraft—most of all the mythology of black distinctiveness and unitary racial interest—that </w:t>
      </w:r>
      <w:r w:rsidRPr="00715F27">
        <w:rPr>
          <w:rStyle w:val="Emphasis"/>
          <w:rFonts w:cstheme="majorHAnsi"/>
          <w:szCs w:val="26"/>
          <w:highlight w:val="cyan"/>
        </w:rPr>
        <w:t>enables</w:t>
      </w:r>
      <w:r w:rsidRPr="00715F27">
        <w:rPr>
          <w:rStyle w:val="Emphasis"/>
          <w:rFonts w:cstheme="majorHAnsi"/>
          <w:szCs w:val="26"/>
        </w:rPr>
        <w:t xml:space="preserve"> black </w:t>
      </w:r>
      <w:r w:rsidRPr="00715F27">
        <w:rPr>
          <w:rStyle w:val="Emphasis"/>
          <w:rFonts w:cstheme="majorHAnsi"/>
          <w:szCs w:val="26"/>
          <w:highlight w:val="cyan"/>
        </w:rPr>
        <w:t>upper-status</w:t>
      </w:r>
      <w:r w:rsidRPr="00715F27">
        <w:rPr>
          <w:rStyle w:val="Emphasis"/>
          <w:rFonts w:cstheme="majorHAnsi"/>
          <w:szCs w:val="26"/>
        </w:rPr>
        <w:t xml:space="preserve"> Racial </w:t>
      </w:r>
      <w:r w:rsidRPr="00715F27">
        <w:rPr>
          <w:rStyle w:val="Emphasis"/>
          <w:rFonts w:cstheme="majorHAnsi"/>
          <w:szCs w:val="26"/>
          <w:highlight w:val="cyan"/>
        </w:rPr>
        <w:t>Voices to ventriloquize</w:t>
      </w:r>
      <w:r w:rsidRPr="00715F27">
        <w:rPr>
          <w:rStyle w:val="Emphasis"/>
          <w:rFonts w:cstheme="majorHAnsi"/>
          <w:szCs w:val="26"/>
        </w:rPr>
        <w:t xml:space="preserve"> </w:t>
      </w:r>
      <w:r w:rsidRPr="00715F27">
        <w:rPr>
          <w:rStyle w:val="Emphasis"/>
          <w:rFonts w:cstheme="majorHAnsi"/>
          <w:szCs w:val="26"/>
          <w:highlight w:val="cyan"/>
        </w:rPr>
        <w:t xml:space="preserve">the black </w:t>
      </w:r>
      <w:proofErr w:type="gramStart"/>
      <w:r w:rsidRPr="00715F27">
        <w:rPr>
          <w:rStyle w:val="Emphasis"/>
          <w:rFonts w:cstheme="majorHAnsi"/>
          <w:szCs w:val="26"/>
          <w:highlight w:val="cyan"/>
        </w:rPr>
        <w:t>population</w:t>
      </w:r>
      <w:r w:rsidRPr="00715F27">
        <w:rPr>
          <w:rStyle w:val="Emphasis"/>
          <w:rFonts w:cstheme="majorHAnsi"/>
          <w:szCs w:val="26"/>
        </w:rPr>
        <w:t xml:space="preserve"> as a whole</w:t>
      </w:r>
      <w:proofErr w:type="gramEnd"/>
      <w:r w:rsidRPr="00715F27">
        <w:rPr>
          <w:rStyle w:val="StyleUnderline"/>
          <w:rFonts w:cstheme="majorHAnsi"/>
        </w:rPr>
        <w:t>. And</w:t>
      </w:r>
      <w:r w:rsidRPr="00715F27">
        <w:rPr>
          <w:rFonts w:cstheme="majorHAnsi"/>
          <w:sz w:val="14"/>
        </w:rPr>
        <w:t xml:space="preserve">, for Afropessimists, </w:t>
      </w:r>
      <w:r w:rsidRPr="00715F27">
        <w:rPr>
          <w:rStyle w:val="StyleUnderline"/>
          <w:rFonts w:cstheme="majorHAnsi"/>
          <w:highlight w:val="cyan"/>
        </w:rPr>
        <w:t>the</w:t>
      </w:r>
      <w:r w:rsidRPr="00715F27">
        <w:rPr>
          <w:rStyle w:val="StyleUnderline"/>
          <w:rFonts w:cstheme="majorHAnsi"/>
        </w:rPr>
        <w:t xml:space="preserve"> collective </w:t>
      </w:r>
      <w:r w:rsidRPr="00715F27">
        <w:rPr>
          <w:rStyle w:val="Emphasis"/>
          <w:rFonts w:cstheme="majorHAnsi"/>
        </w:rPr>
        <w:t xml:space="preserve">ventriloquist </w:t>
      </w:r>
      <w:r w:rsidRPr="00715F27">
        <w:rPr>
          <w:rStyle w:val="Emphasis"/>
          <w:rFonts w:cstheme="majorHAnsi"/>
          <w:highlight w:val="cyan"/>
        </w:rPr>
        <w:t>dummy</w:t>
      </w:r>
      <w:r w:rsidRPr="00715F27">
        <w:rPr>
          <w:rStyle w:val="StyleUnderline"/>
          <w:rFonts w:cstheme="majorHAnsi"/>
          <w:highlight w:val="cyan"/>
        </w:rPr>
        <w:t xml:space="preserve"> is</w:t>
      </w:r>
      <w:r w:rsidRPr="00715F27">
        <w:rPr>
          <w:rStyle w:val="StyleUnderline"/>
          <w:rFonts w:cstheme="majorHAnsi"/>
        </w:rPr>
        <w:t xml:space="preserve"> not merely </w:t>
      </w:r>
      <w:r w:rsidRPr="00715F27">
        <w:rPr>
          <w:rStyle w:val="StyleUnderline"/>
          <w:rFonts w:cstheme="majorHAnsi"/>
          <w:highlight w:val="cyan"/>
        </w:rPr>
        <w:t xml:space="preserve">the </w:t>
      </w:r>
      <w:r w:rsidRPr="00715F27">
        <w:rPr>
          <w:rStyle w:val="Emphasis"/>
          <w:rFonts w:cstheme="majorHAnsi"/>
          <w:highlight w:val="cyan"/>
        </w:rPr>
        <w:t>forty-two million</w:t>
      </w:r>
      <w:r w:rsidRPr="00715F27">
        <w:rPr>
          <w:rStyle w:val="StyleUnderline"/>
          <w:rFonts w:cstheme="majorHAnsi"/>
        </w:rPr>
        <w:t xml:space="preserve"> officially </w:t>
      </w:r>
      <w:r w:rsidRPr="00715F27">
        <w:rPr>
          <w:rStyle w:val="StyleUnderline"/>
          <w:rFonts w:cstheme="majorHAnsi"/>
          <w:highlight w:val="cyan"/>
        </w:rPr>
        <w:t>black individuals in the U</w:t>
      </w:r>
      <w:r w:rsidRPr="00715F27">
        <w:rPr>
          <w:rStyle w:val="StyleUnderline"/>
          <w:rFonts w:cstheme="majorHAnsi"/>
        </w:rPr>
        <w:t xml:space="preserve">nited </w:t>
      </w:r>
      <w:r w:rsidRPr="00715F27">
        <w:rPr>
          <w:rStyle w:val="StyleUnderline"/>
          <w:rFonts w:cstheme="majorHAnsi"/>
          <w:highlight w:val="cyan"/>
        </w:rPr>
        <w:t>S</w:t>
      </w:r>
      <w:r w:rsidRPr="00715F27">
        <w:rPr>
          <w:rStyle w:val="StyleUnderline"/>
          <w:rFonts w:cstheme="majorHAnsi"/>
        </w:rPr>
        <w:t>tates</w:t>
      </w:r>
      <w:r w:rsidRPr="00715F27">
        <w:rPr>
          <w:rFonts w:cstheme="majorHAnsi"/>
          <w:sz w:val="14"/>
        </w:rPr>
        <w:t xml:space="preserve"> (a population larger than the entire population of Canada), </w:t>
      </w:r>
      <w:r w:rsidRPr="00715F27">
        <w:rPr>
          <w:rStyle w:val="StyleUnderline"/>
          <w:rFonts w:cstheme="majorHAnsi"/>
        </w:rPr>
        <w:t xml:space="preserve">but black people </w:t>
      </w:r>
      <w:r w:rsidRPr="00715F27">
        <w:rPr>
          <w:rStyle w:val="Emphasis"/>
          <w:rFonts w:cstheme="majorHAnsi"/>
          <w:highlight w:val="cyan"/>
        </w:rPr>
        <w:t xml:space="preserve">all over the world </w:t>
      </w:r>
      <w:r w:rsidRPr="00715F27">
        <w:rPr>
          <w:rStyle w:val="StyleUnderline"/>
          <w:rFonts w:cstheme="majorHAnsi"/>
          <w:highlight w:val="cyan"/>
        </w:rPr>
        <w:t xml:space="preserve">and </w:t>
      </w:r>
      <w:r w:rsidRPr="00715F27">
        <w:rPr>
          <w:rStyle w:val="Emphasis"/>
          <w:rFonts w:cstheme="majorHAnsi"/>
          <w:highlight w:val="cyan"/>
        </w:rPr>
        <w:t>across time</w:t>
      </w:r>
      <w:r w:rsidRPr="00715F27">
        <w:rPr>
          <w:rFonts w:cstheme="majorHAnsi"/>
          <w:sz w:val="14"/>
        </w:rPr>
        <w:t>.</w:t>
      </w:r>
    </w:p>
    <w:p w14:paraId="71C8FB7D" w14:textId="77777777" w:rsidR="00204F66" w:rsidRPr="009264B8" w:rsidRDefault="00204F66" w:rsidP="00D52979">
      <w:pPr>
        <w:pStyle w:val="NormalWeb"/>
        <w:shd w:val="clear" w:color="auto" w:fill="FFFFFF"/>
        <w:spacing w:before="0" w:beforeAutospacing="0" w:after="360" w:afterAutospacing="0"/>
        <w:rPr>
          <w:rFonts w:ascii="Georgia" w:hAnsi="Georgia" w:cstheme="majorHAnsi"/>
          <w:color w:val="070D11"/>
          <w:sz w:val="16"/>
          <w:szCs w:val="26"/>
        </w:rPr>
      </w:pPr>
    </w:p>
    <w:p w14:paraId="237E3C9A" w14:textId="689E8661" w:rsidR="00204F66" w:rsidRPr="00030B79" w:rsidRDefault="00204F66" w:rsidP="00204F66">
      <w:pPr>
        <w:pStyle w:val="Heading4"/>
      </w:pPr>
      <w:r>
        <w:t xml:space="preserve">Capitalism causes </w:t>
      </w:r>
      <w:r w:rsidRPr="003002DA">
        <w:rPr>
          <w:u w:val="single"/>
        </w:rPr>
        <w:t>extinction</w:t>
      </w:r>
      <w:r>
        <w:t xml:space="preserve">--- </w:t>
      </w:r>
    </w:p>
    <w:p w14:paraId="3CE7A973" w14:textId="77777777" w:rsidR="00204F66" w:rsidRPr="001F5A9B" w:rsidRDefault="00204F66" w:rsidP="00204F66">
      <w:r w:rsidRPr="001F5A9B">
        <w:rPr>
          <w:rStyle w:val="Style13ptBold"/>
        </w:rPr>
        <w:t>Foster 20</w:t>
      </w:r>
      <w:r>
        <w:t xml:space="preserve">, Editor of Monthly Review, and a professor of sociology at the University of Oregon (John Bellamy, The Renewal of the Socialist Ideal, </w:t>
      </w:r>
      <w:r w:rsidRPr="001F5A9B">
        <w:rPr>
          <w:i/>
          <w:iCs/>
        </w:rPr>
        <w:t>Monthly Review</w:t>
      </w:r>
      <w:r>
        <w:t>, September 2020, Volume 72, Number 4)</w:t>
      </w:r>
    </w:p>
    <w:p w14:paraId="1E5C81E3" w14:textId="77777777" w:rsidR="00204F66" w:rsidRPr="00CF3B37" w:rsidRDefault="00204F66" w:rsidP="00204F66">
      <w:pPr>
        <w:rPr>
          <w:sz w:val="16"/>
        </w:rPr>
      </w:pPr>
      <w:r w:rsidRPr="00CF3B37">
        <w:rPr>
          <w:sz w:val="16"/>
        </w:rPr>
        <w:t xml:space="preserve">Any serious treatment of the </w:t>
      </w:r>
      <w:r w:rsidRPr="009A28B6">
        <w:rPr>
          <w:rStyle w:val="StyleUnderline"/>
        </w:rPr>
        <w:t>renewal of socialism today must begin with capitalism’s creative destruction of the bases of all social existence</w:t>
      </w:r>
      <w:r w:rsidRPr="00CF3B37">
        <w:rPr>
          <w:sz w:val="16"/>
        </w:rPr>
        <w:t xml:space="preserve">. Since the late 1980s, </w:t>
      </w:r>
      <w:r w:rsidRPr="009A28B6">
        <w:rPr>
          <w:rStyle w:val="StyleUnderline"/>
        </w:rPr>
        <w:t xml:space="preserve">the world has been engulfed in an </w:t>
      </w:r>
      <w:r w:rsidRPr="0084163B">
        <w:rPr>
          <w:rStyle w:val="StyleUnderline"/>
          <w:highlight w:val="cyan"/>
        </w:rPr>
        <w:t xml:space="preserve">epoch of </w:t>
      </w:r>
      <w:r w:rsidRPr="0084163B">
        <w:rPr>
          <w:rStyle w:val="Emphasis"/>
          <w:highlight w:val="cyan"/>
        </w:rPr>
        <w:t>catastrophe capitalism</w:t>
      </w:r>
      <w:r w:rsidRPr="00CF3B37">
        <w:rPr>
          <w:sz w:val="16"/>
        </w:rPr>
        <w:t xml:space="preserve">, defined as the </w:t>
      </w:r>
      <w:r w:rsidRPr="009A28B6">
        <w:rPr>
          <w:rStyle w:val="StyleUnderline"/>
        </w:rPr>
        <w:t>accumulation of imminent catastrophe on every side due to the unintended consequences of “the juggernaut of capital.”</w:t>
      </w:r>
      <w:r w:rsidRPr="00CF3B37">
        <w:rPr>
          <w:sz w:val="16"/>
        </w:rPr>
        <w:t xml:space="preserve">1 Catastrophe capitalism in this sense is manifested today in the </w:t>
      </w:r>
      <w:r w:rsidRPr="0084163B">
        <w:rPr>
          <w:rStyle w:val="StyleUnderline"/>
          <w:highlight w:val="cyan"/>
        </w:rPr>
        <w:t>convergence of</w:t>
      </w:r>
      <w:r w:rsidRPr="00CF3B37">
        <w:rPr>
          <w:sz w:val="16"/>
        </w:rPr>
        <w:t xml:space="preserve"> (1) the </w:t>
      </w:r>
      <w:r w:rsidRPr="0084163B">
        <w:rPr>
          <w:rStyle w:val="Emphasis"/>
          <w:highlight w:val="cyan"/>
        </w:rPr>
        <w:t>planetary ecological crisis</w:t>
      </w:r>
      <w:r w:rsidRPr="00CF3B37">
        <w:rPr>
          <w:sz w:val="16"/>
        </w:rPr>
        <w:t xml:space="preserve">, (2) </w:t>
      </w:r>
      <w:r w:rsidRPr="009A28B6">
        <w:rPr>
          <w:rStyle w:val="StyleUnderline"/>
        </w:rPr>
        <w:t>the global epidemiological crisis</w:t>
      </w:r>
      <w:r w:rsidRPr="00CF3B37">
        <w:rPr>
          <w:sz w:val="16"/>
        </w:rPr>
        <w:t xml:space="preserve">, and (3) </w:t>
      </w:r>
      <w:r w:rsidRPr="009A28B6">
        <w:rPr>
          <w:rStyle w:val="StyleUnderline"/>
        </w:rPr>
        <w:t>the unending world economic crisis</w:t>
      </w:r>
      <w:r w:rsidRPr="00CF3B37">
        <w:rPr>
          <w:sz w:val="16"/>
        </w:rPr>
        <w:t xml:space="preserve">.2 Added to this are the main </w:t>
      </w:r>
      <w:r w:rsidRPr="009A28B6">
        <w:rPr>
          <w:rStyle w:val="StyleUnderline"/>
        </w:rPr>
        <w:t xml:space="preserve">features of today’s “empire of chaos,” including the extreme system of </w:t>
      </w:r>
      <w:r w:rsidRPr="0084163B">
        <w:rPr>
          <w:rStyle w:val="Emphasis"/>
          <w:highlight w:val="cyan"/>
        </w:rPr>
        <w:t>imperialist exploitation</w:t>
      </w:r>
      <w:r w:rsidRPr="00CF3B37">
        <w:rPr>
          <w:sz w:val="16"/>
        </w:rPr>
        <w:t xml:space="preserve"> </w:t>
      </w:r>
      <w:r w:rsidRPr="009A28B6">
        <w:rPr>
          <w:rStyle w:val="StyleUnderline"/>
        </w:rPr>
        <w:t>unleashed by global commodity chains</w:t>
      </w:r>
      <w:r w:rsidRPr="00CF3B37">
        <w:rPr>
          <w:sz w:val="16"/>
        </w:rPr>
        <w:t xml:space="preserve">; </w:t>
      </w:r>
      <w:r w:rsidRPr="009A28B6">
        <w:rPr>
          <w:rStyle w:val="StyleUnderline"/>
        </w:rPr>
        <w:t>the demise of the</w:t>
      </w:r>
      <w:r w:rsidRPr="00CF3B37">
        <w:rPr>
          <w:sz w:val="16"/>
        </w:rPr>
        <w:t xml:space="preserve"> relatively stable </w:t>
      </w:r>
      <w:r w:rsidRPr="009A28B6">
        <w:rPr>
          <w:rStyle w:val="StyleUnderline"/>
        </w:rPr>
        <w:t>liberal-democratic state with the rise of</w:t>
      </w:r>
      <w:r w:rsidRPr="00CF3B37">
        <w:rPr>
          <w:sz w:val="16"/>
        </w:rPr>
        <w:t xml:space="preserve"> neoliberalism and </w:t>
      </w:r>
      <w:r w:rsidRPr="0084163B">
        <w:rPr>
          <w:rStyle w:val="Emphasis"/>
          <w:highlight w:val="cyan"/>
        </w:rPr>
        <w:t>neofascism</w:t>
      </w:r>
      <w:r w:rsidRPr="00CF3B37">
        <w:rPr>
          <w:sz w:val="16"/>
        </w:rPr>
        <w:t xml:space="preserve">; </w:t>
      </w:r>
      <w:r w:rsidRPr="009A28B6">
        <w:rPr>
          <w:rStyle w:val="StyleUnderline"/>
        </w:rPr>
        <w:t xml:space="preserve">and the emergence of a new age of global hegemonic instability accompanied by increased dangers of </w:t>
      </w:r>
      <w:r w:rsidRPr="0084163B">
        <w:rPr>
          <w:rStyle w:val="Emphasis"/>
          <w:highlight w:val="cyan"/>
        </w:rPr>
        <w:t>unlimited war</w:t>
      </w:r>
      <w:r w:rsidRPr="00CF3B37">
        <w:rPr>
          <w:sz w:val="16"/>
        </w:rPr>
        <w:t>.3</w:t>
      </w:r>
    </w:p>
    <w:p w14:paraId="5DEFA486" w14:textId="77777777" w:rsidR="00204F66" w:rsidRPr="00CF3B37" w:rsidRDefault="00204F66" w:rsidP="00204F66">
      <w:pPr>
        <w:rPr>
          <w:sz w:val="16"/>
        </w:rPr>
      </w:pPr>
      <w:r w:rsidRPr="00CF3B37">
        <w:rPr>
          <w:sz w:val="16"/>
        </w:rPr>
        <w:t xml:space="preserve">The climate crisis represents what the world scientific consensus refers to as a “no analogue” situation, such that </w:t>
      </w:r>
      <w:r w:rsidRPr="009A28B6">
        <w:rPr>
          <w:rStyle w:val="StyleUnderline"/>
        </w:rPr>
        <w:t xml:space="preserve">if net carbon emissions from fossil fuel combustion do not reach zero in the next few decades, it </w:t>
      </w:r>
      <w:r w:rsidRPr="0084163B">
        <w:rPr>
          <w:rStyle w:val="StyleUnderline"/>
          <w:highlight w:val="cyan"/>
        </w:rPr>
        <w:t xml:space="preserve">will </w:t>
      </w:r>
      <w:r w:rsidRPr="0084163B">
        <w:rPr>
          <w:rStyle w:val="Emphasis"/>
          <w:highlight w:val="cyan"/>
        </w:rPr>
        <w:t>threaten</w:t>
      </w:r>
      <w:r w:rsidRPr="00CF3B37">
        <w:rPr>
          <w:sz w:val="16"/>
        </w:rPr>
        <w:t xml:space="preserve"> the very existence of industrial civilization and ultimately </w:t>
      </w:r>
      <w:r w:rsidRPr="0084163B">
        <w:rPr>
          <w:rStyle w:val="Emphasis"/>
          <w:highlight w:val="cyan"/>
        </w:rPr>
        <w:t>human survival</w:t>
      </w:r>
      <w:r w:rsidRPr="00CF3B37">
        <w:rPr>
          <w:sz w:val="16"/>
        </w:rPr>
        <w:t xml:space="preserve">.4 Nevertheless, </w:t>
      </w:r>
      <w:r w:rsidRPr="009A28B6">
        <w:rPr>
          <w:rStyle w:val="StyleUnderline"/>
        </w:rPr>
        <w:t xml:space="preserve">the </w:t>
      </w:r>
      <w:r w:rsidRPr="0084163B">
        <w:rPr>
          <w:rStyle w:val="Emphasis"/>
          <w:highlight w:val="cyan"/>
        </w:rPr>
        <w:t>existential crisis</w:t>
      </w:r>
      <w:r w:rsidRPr="0084163B">
        <w:rPr>
          <w:rStyle w:val="StyleUnderline"/>
          <w:highlight w:val="cyan"/>
        </w:rPr>
        <w:t xml:space="preserve"> is</w:t>
      </w:r>
      <w:r w:rsidRPr="009A28B6">
        <w:rPr>
          <w:rStyle w:val="StyleUnderline"/>
        </w:rPr>
        <w:t xml:space="preserve"> not limited to climate change, but extends to</w:t>
      </w:r>
      <w:r w:rsidRPr="00CF3B37">
        <w:rPr>
          <w:sz w:val="16"/>
        </w:rPr>
        <w:t xml:space="preserve"> the crossing of other planetary boundaries that together define the global ecological rift in the Earth System as a safe place for humanity. These include: (1) </w:t>
      </w:r>
      <w:r w:rsidRPr="0084163B">
        <w:rPr>
          <w:rStyle w:val="Emphasis"/>
          <w:highlight w:val="cyan"/>
        </w:rPr>
        <w:t>ocean acidification</w:t>
      </w:r>
      <w:r w:rsidRPr="00CF3B37">
        <w:rPr>
          <w:sz w:val="16"/>
        </w:rPr>
        <w:t xml:space="preserve">; (2) </w:t>
      </w:r>
      <w:r w:rsidRPr="009A28B6">
        <w:rPr>
          <w:rStyle w:val="StyleUnderline"/>
        </w:rPr>
        <w:t>species extinction</w:t>
      </w:r>
      <w:r w:rsidRPr="00CF3B37">
        <w:rPr>
          <w:sz w:val="16"/>
        </w:rPr>
        <w:t xml:space="preserve"> (and loss of genetic diversity); (3) </w:t>
      </w:r>
      <w:r w:rsidRPr="0084163B">
        <w:rPr>
          <w:rStyle w:val="StyleUnderline"/>
          <w:highlight w:val="cyan"/>
        </w:rPr>
        <w:t xml:space="preserve">destruction of </w:t>
      </w:r>
      <w:r w:rsidRPr="0084163B">
        <w:rPr>
          <w:rStyle w:val="Emphasis"/>
          <w:highlight w:val="cyan"/>
        </w:rPr>
        <w:t>forest</w:t>
      </w:r>
      <w:r w:rsidRPr="00CF3B37">
        <w:rPr>
          <w:sz w:val="16"/>
        </w:rPr>
        <w:t xml:space="preserve"> ecosystem</w:t>
      </w:r>
      <w:r w:rsidRPr="0084163B">
        <w:rPr>
          <w:rStyle w:val="Emphasis"/>
          <w:highlight w:val="cyan"/>
        </w:rPr>
        <w:t>s</w:t>
      </w:r>
      <w:r w:rsidRPr="00CF3B37">
        <w:rPr>
          <w:sz w:val="16"/>
        </w:rPr>
        <w:t xml:space="preserve">; (4) </w:t>
      </w:r>
      <w:r w:rsidRPr="0084163B">
        <w:rPr>
          <w:rStyle w:val="StyleUnderline"/>
          <w:highlight w:val="cyan"/>
        </w:rPr>
        <w:t xml:space="preserve">loss of fresh </w:t>
      </w:r>
      <w:r w:rsidRPr="0084163B">
        <w:rPr>
          <w:rStyle w:val="Emphasis"/>
          <w:highlight w:val="cyan"/>
        </w:rPr>
        <w:t>water</w:t>
      </w:r>
      <w:r w:rsidRPr="00CF3B37">
        <w:rPr>
          <w:sz w:val="16"/>
        </w:rPr>
        <w:t xml:space="preserve">; (5) </w:t>
      </w:r>
      <w:r w:rsidRPr="0084163B">
        <w:rPr>
          <w:rStyle w:val="StyleUnderline"/>
          <w:highlight w:val="cyan"/>
        </w:rPr>
        <w:t xml:space="preserve">disruption of the </w:t>
      </w:r>
      <w:r w:rsidRPr="0084163B">
        <w:rPr>
          <w:rStyle w:val="Emphasis"/>
          <w:highlight w:val="cyan"/>
        </w:rPr>
        <w:t>nitrogen</w:t>
      </w:r>
      <w:r w:rsidRPr="0084163B">
        <w:rPr>
          <w:rStyle w:val="StyleUnderline"/>
          <w:highlight w:val="cyan"/>
        </w:rPr>
        <w:t xml:space="preserve"> and </w:t>
      </w:r>
      <w:r w:rsidRPr="0084163B">
        <w:rPr>
          <w:rStyle w:val="Emphasis"/>
          <w:highlight w:val="cyan"/>
        </w:rPr>
        <w:t>phosphorus</w:t>
      </w:r>
      <w:r w:rsidRPr="0084163B">
        <w:rPr>
          <w:rStyle w:val="StyleUnderline"/>
          <w:highlight w:val="cyan"/>
        </w:rPr>
        <w:t xml:space="preserve"> cycles</w:t>
      </w:r>
      <w:r w:rsidRPr="00CF3B37">
        <w:rPr>
          <w:sz w:val="16"/>
        </w:rPr>
        <w:t xml:space="preserve">; (6) </w:t>
      </w:r>
      <w:r w:rsidRPr="009A28B6">
        <w:rPr>
          <w:rStyle w:val="StyleUnderline"/>
        </w:rPr>
        <w:t>the rapid spread of toxic agents</w:t>
      </w:r>
      <w:r w:rsidRPr="00CF3B37">
        <w:rPr>
          <w:sz w:val="16"/>
        </w:rPr>
        <w:t xml:space="preserve"> (including radionuclides); </w:t>
      </w:r>
      <w:r w:rsidRPr="009A28B6">
        <w:rPr>
          <w:rStyle w:val="StyleUnderline"/>
        </w:rPr>
        <w:t>and</w:t>
      </w:r>
      <w:r w:rsidRPr="00CF3B37">
        <w:rPr>
          <w:sz w:val="16"/>
        </w:rPr>
        <w:t xml:space="preserve"> (7) </w:t>
      </w:r>
      <w:r w:rsidRPr="009A28B6">
        <w:rPr>
          <w:rStyle w:val="StyleUnderline"/>
        </w:rPr>
        <w:t>the uncontrolled proliferation of genetically modified organisms</w:t>
      </w:r>
      <w:r w:rsidRPr="00CF3B37">
        <w:rPr>
          <w:sz w:val="16"/>
        </w:rPr>
        <w:t>.5</w:t>
      </w:r>
    </w:p>
    <w:p w14:paraId="4D879853" w14:textId="77777777" w:rsidR="00204F66" w:rsidRPr="00CF3B37" w:rsidRDefault="00204F66" w:rsidP="00204F66">
      <w:pPr>
        <w:rPr>
          <w:sz w:val="16"/>
        </w:rPr>
      </w:pPr>
      <w:r w:rsidRPr="009A28B6">
        <w:rPr>
          <w:rStyle w:val="StyleUnderline"/>
        </w:rPr>
        <w:t xml:space="preserve">This rupturing of planetary boundaries is </w:t>
      </w:r>
      <w:r w:rsidRPr="0084163B">
        <w:rPr>
          <w:rStyle w:val="Emphasis"/>
          <w:highlight w:val="cyan"/>
        </w:rPr>
        <w:t>intrinsic to the system of capital accumulation</w:t>
      </w:r>
      <w:r w:rsidRPr="009A28B6">
        <w:rPr>
          <w:rStyle w:val="StyleUnderline"/>
        </w:rPr>
        <w:t xml:space="preserve"> that recognizes no insurmountable barriers to its unlimited, exponential quantitative advance</w:t>
      </w:r>
      <w:r w:rsidRPr="00CF3B37">
        <w:rPr>
          <w:sz w:val="16"/>
        </w:rPr>
        <w:t xml:space="preserve">. </w:t>
      </w:r>
      <w:r w:rsidRPr="009A28B6">
        <w:rPr>
          <w:rStyle w:val="StyleUnderline"/>
        </w:rPr>
        <w:t>Hence, there is no exit from the current capitalist destruction of the overall social and natural conditions of existence that does not require exiting capitalism itself</w:t>
      </w:r>
      <w:r w:rsidRPr="00CF3B37">
        <w:rPr>
          <w:sz w:val="16"/>
        </w:rPr>
        <w:t xml:space="preserve">. What is essential is the creation of what István Mészáros in Beyond Capital called a new system of “social metabolic reproduction.”6 This points to socialism as the heir apparent to capitalism in the twenty-first </w:t>
      </w:r>
      <w:proofErr w:type="gramStart"/>
      <w:r w:rsidRPr="00CF3B37">
        <w:rPr>
          <w:sz w:val="16"/>
        </w:rPr>
        <w:t>century, but</w:t>
      </w:r>
      <w:proofErr w:type="gramEnd"/>
      <w:r w:rsidRPr="00CF3B37">
        <w:rPr>
          <w:sz w:val="16"/>
        </w:rPr>
        <w:t xml:space="preserve"> conceived in ways that critically challenge the theory and practice of socialism as it existed in the twentieth century.</w:t>
      </w:r>
    </w:p>
    <w:p w14:paraId="65EB745A" w14:textId="77777777" w:rsidR="00204F66" w:rsidRPr="00CF3B37" w:rsidRDefault="00204F66" w:rsidP="00204F66">
      <w:pPr>
        <w:rPr>
          <w:sz w:val="16"/>
        </w:rPr>
      </w:pPr>
      <w:r w:rsidRPr="00CF3B37">
        <w:rPr>
          <w:sz w:val="16"/>
        </w:rPr>
        <w:t>The Polarization of the Class System</w:t>
      </w:r>
    </w:p>
    <w:p w14:paraId="14DB967C" w14:textId="77777777" w:rsidR="00204F66" w:rsidRPr="00CF3B37" w:rsidRDefault="00204F66" w:rsidP="00204F66">
      <w:pPr>
        <w:rPr>
          <w:sz w:val="16"/>
        </w:rPr>
      </w:pPr>
      <w:r w:rsidRPr="009A28B6">
        <w:rPr>
          <w:rStyle w:val="StyleUnderline"/>
        </w:rPr>
        <w:t>In the United States</w:t>
      </w:r>
      <w:r w:rsidRPr="00CF3B37">
        <w:rPr>
          <w:sz w:val="16"/>
        </w:rPr>
        <w:t xml:space="preserve">, key sectors of monopoly-finance capital have now succeeded in mobilizing elements of the primarily white lower-middle class in the form of a nationalist, racist, misogynist ideology. </w:t>
      </w:r>
      <w:r w:rsidRPr="009A28B6">
        <w:rPr>
          <w:rStyle w:val="StyleUnderline"/>
        </w:rPr>
        <w:t>The result is a nascent</w:t>
      </w:r>
      <w:r w:rsidRPr="00CF3B37">
        <w:rPr>
          <w:sz w:val="16"/>
        </w:rPr>
        <w:t xml:space="preserve"> </w:t>
      </w:r>
      <w:r w:rsidRPr="009A28B6">
        <w:rPr>
          <w:rStyle w:val="Emphasis"/>
        </w:rPr>
        <w:t>neofascist</w:t>
      </w:r>
      <w:r w:rsidRPr="00CF3B37">
        <w:rPr>
          <w:sz w:val="16"/>
        </w:rPr>
        <w:t xml:space="preserve"> </w:t>
      </w:r>
      <w:r w:rsidRPr="009A28B6">
        <w:rPr>
          <w:rStyle w:val="StyleUnderline"/>
        </w:rPr>
        <w:t>political-class formation, capitalizing on the long history of structural racism</w:t>
      </w:r>
      <w:r w:rsidRPr="00CF3B37">
        <w:rPr>
          <w:sz w:val="16"/>
        </w:rPr>
        <w:t xml:space="preserve"> arising out of the legacies of slavery, settler colonialism, and global militarism/imperialism. This burgeoning neofascism’s relation to the already existing neoliberal political formation is that of “enemy brothers” characterized by a fierce jockeying for power coupled with a common repression of the working class.7 </w:t>
      </w:r>
      <w:r w:rsidRPr="009A28B6">
        <w:rPr>
          <w:rStyle w:val="StyleUnderline"/>
        </w:rPr>
        <w:t>It is these conditions that have formed the basis of the rise of</w:t>
      </w:r>
      <w:r w:rsidRPr="00CF3B37">
        <w:rPr>
          <w:sz w:val="16"/>
        </w:rPr>
        <w:t xml:space="preserve"> the New York real-estate mogul and billionaire Donald </w:t>
      </w:r>
      <w:r w:rsidRPr="009A28B6">
        <w:rPr>
          <w:rStyle w:val="Emphasis"/>
        </w:rPr>
        <w:t>Trump</w:t>
      </w:r>
      <w:r w:rsidRPr="00CF3B37">
        <w:rPr>
          <w:sz w:val="16"/>
        </w:rPr>
        <w:t xml:space="preserve"> as the leader of the so-called radical right, leading to the imposition of right-wing policies and a new authoritarian capitalist regime.8 Even if the neoliberal faction of the ruling class wins out in the coming presidential election, ousting Trump and replacing him with Joe Biden, </w:t>
      </w:r>
      <w:r w:rsidRPr="009A28B6">
        <w:rPr>
          <w:rStyle w:val="StyleUnderline"/>
        </w:rPr>
        <w:t>a neoliberal-neofascist alliance, reflecting the internal necessity of the capitalist class, will likely continue to form the basis of state power under monopoly-finance capital</w:t>
      </w:r>
      <w:r w:rsidRPr="00CF3B37">
        <w:rPr>
          <w:sz w:val="16"/>
        </w:rPr>
        <w:t>.</w:t>
      </w:r>
    </w:p>
    <w:p w14:paraId="4728DB34" w14:textId="77777777" w:rsidR="00204F66" w:rsidRPr="00CF3B37" w:rsidRDefault="00204F66" w:rsidP="00204F66">
      <w:pPr>
        <w:rPr>
          <w:sz w:val="16"/>
        </w:rPr>
      </w:pPr>
      <w:r w:rsidRPr="0084163B">
        <w:rPr>
          <w:rStyle w:val="StyleUnderline"/>
          <w:highlight w:val="cyan"/>
        </w:rPr>
        <w:t>Appearing simultaneously</w:t>
      </w:r>
      <w:r w:rsidRPr="009A28B6">
        <w:rPr>
          <w:rStyle w:val="StyleUnderline"/>
        </w:rPr>
        <w:t xml:space="preserve"> with this new reactionary political formation in the United States </w:t>
      </w:r>
      <w:r w:rsidRPr="0084163B">
        <w:rPr>
          <w:rStyle w:val="StyleUnderline"/>
          <w:highlight w:val="cyan"/>
        </w:rPr>
        <w:t xml:space="preserve">is a </w:t>
      </w:r>
      <w:r w:rsidRPr="0084163B">
        <w:rPr>
          <w:rStyle w:val="Emphasis"/>
          <w:highlight w:val="cyan"/>
        </w:rPr>
        <w:t>resurgent movement for socialism</w:t>
      </w:r>
      <w:r w:rsidRPr="00CF3B37">
        <w:rPr>
          <w:sz w:val="16"/>
        </w:rPr>
        <w:t xml:space="preserve">, </w:t>
      </w:r>
      <w:r w:rsidRPr="009A28B6">
        <w:rPr>
          <w:rStyle w:val="StyleUnderline"/>
        </w:rPr>
        <w:t>based in the working-class majority and dissident intellectuals</w:t>
      </w:r>
      <w:r w:rsidRPr="00CF3B37">
        <w:rPr>
          <w:sz w:val="16"/>
        </w:rPr>
        <w:t xml:space="preserve">. </w:t>
      </w:r>
      <w:r w:rsidRPr="009A28B6">
        <w:rPr>
          <w:rStyle w:val="StyleUnderline"/>
        </w:rPr>
        <w:t>The demise of U.S. hegemony</w:t>
      </w:r>
      <w:r w:rsidRPr="00CF3B37">
        <w:rPr>
          <w:sz w:val="16"/>
        </w:rPr>
        <w:t xml:space="preserve"> within the world economy, accelerated by the globalization of production, </w:t>
      </w:r>
      <w:r w:rsidRPr="009A28B6">
        <w:rPr>
          <w:rStyle w:val="StyleUnderline"/>
        </w:rPr>
        <w:t>has undermined the former, imperial-based labor aristocracy among certain privileged sections of the working class, leading to a resurgence of socialism</w:t>
      </w:r>
      <w:r w:rsidRPr="00CF3B37">
        <w:rPr>
          <w:sz w:val="16"/>
        </w:rPr>
        <w:t xml:space="preserve">.9 Confronted with what Michael D. Yates has called “the Great Inequality,” </w:t>
      </w:r>
      <w:r w:rsidRPr="009A28B6">
        <w:rPr>
          <w:rStyle w:val="StyleUnderline"/>
        </w:rPr>
        <w:t>the mass of the population in the U</w:t>
      </w:r>
      <w:r w:rsidRPr="00CF3B37">
        <w:rPr>
          <w:sz w:val="16"/>
        </w:rPr>
        <w:t xml:space="preserve">nited </w:t>
      </w:r>
      <w:r w:rsidRPr="009A28B6">
        <w:rPr>
          <w:rStyle w:val="StyleUnderline"/>
        </w:rPr>
        <w:t>S</w:t>
      </w:r>
      <w:r w:rsidRPr="00CF3B37">
        <w:rPr>
          <w:sz w:val="16"/>
        </w:rPr>
        <w:t xml:space="preserve">tates, particularly youth, </w:t>
      </w:r>
      <w:r w:rsidRPr="009A28B6">
        <w:rPr>
          <w:rStyle w:val="StyleUnderline"/>
        </w:rPr>
        <w:t>are faced with rapidly diminishing prospects</w:t>
      </w:r>
      <w:r w:rsidRPr="00CF3B37">
        <w:rPr>
          <w:sz w:val="16"/>
        </w:rPr>
        <w:t xml:space="preserve">, finding themselves in a state of uncertainty and often despair, marked by a dramatic increase in “deaths of despair.”10 </w:t>
      </w:r>
      <w:r w:rsidRPr="009A28B6">
        <w:rPr>
          <w:rStyle w:val="StyleUnderline"/>
        </w:rPr>
        <w:t>They are increasingly alienated from a capitalist system that offers them no hope and are attracted to socialism as the only genuine alternative</w:t>
      </w:r>
      <w:r w:rsidRPr="00CF3B37">
        <w:rPr>
          <w:sz w:val="16"/>
        </w:rPr>
        <w:t xml:space="preserve">.11 Although the U.S. situation is unique, </w:t>
      </w:r>
      <w:r w:rsidRPr="009A28B6">
        <w:rPr>
          <w:rStyle w:val="StyleUnderline"/>
        </w:rPr>
        <w:t xml:space="preserve">similar objective forces propelling a resurgence of socialist movements are occurring elsewhere in the system, </w:t>
      </w:r>
      <w:r w:rsidRPr="0084163B">
        <w:rPr>
          <w:rStyle w:val="StyleUnderline"/>
          <w:highlight w:val="cyan"/>
        </w:rPr>
        <w:t xml:space="preserve">primarily in the </w:t>
      </w:r>
      <w:r w:rsidRPr="0084163B">
        <w:rPr>
          <w:rStyle w:val="Emphasis"/>
          <w:highlight w:val="cyan"/>
        </w:rPr>
        <w:t>Global South</w:t>
      </w:r>
      <w:r w:rsidRPr="00CF3B37">
        <w:rPr>
          <w:sz w:val="16"/>
        </w:rPr>
        <w:t>, in an era of continuing economic stagnation, financialization, and universal ecological decline.</w:t>
      </w:r>
    </w:p>
    <w:p w14:paraId="056E30A9" w14:textId="77777777" w:rsidR="00204F66" w:rsidRPr="00CF3B37" w:rsidRDefault="00204F66" w:rsidP="00204F66">
      <w:pPr>
        <w:rPr>
          <w:sz w:val="16"/>
        </w:rPr>
      </w:pPr>
      <w:r w:rsidRPr="00CF3B37">
        <w:rPr>
          <w:sz w:val="16"/>
        </w:rPr>
        <w:t xml:space="preserve">But if socialism is seemingly on the rise again in the context of the structural crisis of capital and increased class polarization, the question is: What kind of socialism? In what ways does socialism for the twenty-first century differ from socialism of the twentieth century? Much of what is being referred to as socialism in the United States and elsewhere is of the social-democratic variety, seeking an alliance with left-liberals and thus the existing order, in a vain attempt to make capitalism work better through the promotion of social regulation and social welfare in direct opposition to neoliberalism, but at a time when neoliberalism is itself giving way to neofascism.12 Such movements are bound to fail at the outset in the present historical context, inevitably betraying the hopes that they unleashed, since focused on mere electoral democracy. </w:t>
      </w:r>
      <w:r w:rsidRPr="00FC11B2">
        <w:rPr>
          <w:rStyle w:val="Emphasis"/>
        </w:rPr>
        <w:t>Fortunately</w:t>
      </w:r>
      <w:r w:rsidRPr="009A28B6">
        <w:rPr>
          <w:rStyle w:val="StyleUnderline"/>
        </w:rPr>
        <w:t>, we are</w:t>
      </w:r>
      <w:r w:rsidRPr="00CF3B37">
        <w:rPr>
          <w:sz w:val="16"/>
        </w:rPr>
        <w:t xml:space="preserve"> also </w:t>
      </w:r>
      <w:r w:rsidRPr="009A28B6">
        <w:rPr>
          <w:rStyle w:val="StyleUnderline"/>
        </w:rPr>
        <w:t xml:space="preserve">seeing the </w:t>
      </w:r>
      <w:r w:rsidRPr="0084163B">
        <w:rPr>
          <w:rStyle w:val="Emphasis"/>
          <w:highlight w:val="cyan"/>
        </w:rPr>
        <w:t>growth today of a genuine socialism</w:t>
      </w:r>
      <w:r w:rsidRPr="009A28B6">
        <w:rPr>
          <w:rStyle w:val="StyleUnderline"/>
        </w:rPr>
        <w:t xml:space="preserve">, evident in extra-electoral struggle, heightened mass action, and the call to go beyond the parameters of the present system </w:t>
      </w:r>
      <w:proofErr w:type="gramStart"/>
      <w:r w:rsidRPr="009A28B6">
        <w:rPr>
          <w:rStyle w:val="StyleUnderline"/>
        </w:rPr>
        <w:t>so as to</w:t>
      </w:r>
      <w:proofErr w:type="gramEnd"/>
      <w:r w:rsidRPr="009A28B6">
        <w:rPr>
          <w:rStyle w:val="StyleUnderline"/>
        </w:rPr>
        <w:t xml:space="preserve"> reconstitute society as whole</w:t>
      </w:r>
      <w:r w:rsidRPr="00CF3B37">
        <w:rPr>
          <w:sz w:val="16"/>
        </w:rPr>
        <w:t>.</w:t>
      </w:r>
    </w:p>
    <w:p w14:paraId="6F4D83E8" w14:textId="77777777" w:rsidR="00204F66" w:rsidRPr="00CF3B37" w:rsidRDefault="00204F66" w:rsidP="00204F66">
      <w:pPr>
        <w:rPr>
          <w:sz w:val="16"/>
        </w:rPr>
      </w:pPr>
      <w:r w:rsidRPr="006905F1">
        <w:rPr>
          <w:rStyle w:val="StyleUnderline"/>
        </w:rPr>
        <w:t xml:space="preserve">The </w:t>
      </w:r>
      <w:r w:rsidRPr="0084163B">
        <w:rPr>
          <w:rStyle w:val="Emphasis"/>
          <w:highlight w:val="cyan"/>
        </w:rPr>
        <w:t>general unrest latent at the base of U.S. society</w:t>
      </w:r>
      <w:r w:rsidRPr="00CF3B37">
        <w:rPr>
          <w:sz w:val="16"/>
        </w:rPr>
        <w:t xml:space="preserve"> </w:t>
      </w:r>
      <w:r w:rsidRPr="006905F1">
        <w:rPr>
          <w:rStyle w:val="StyleUnderline"/>
        </w:rPr>
        <w:t>was manifested in the uprisings in late May and June of this year, which took the form</w:t>
      </w:r>
      <w:r w:rsidRPr="00CF3B37">
        <w:rPr>
          <w:sz w:val="16"/>
        </w:rPr>
        <w:t xml:space="preserve">, practically unheard of in U.S. history since the U.S. Civil War, </w:t>
      </w:r>
      <w:r w:rsidRPr="0084163B">
        <w:rPr>
          <w:rStyle w:val="StyleUnderline"/>
          <w:highlight w:val="cyan"/>
        </w:rPr>
        <w:t>of</w:t>
      </w:r>
      <w:r w:rsidRPr="0084163B">
        <w:rPr>
          <w:sz w:val="16"/>
          <w:highlight w:val="cyan"/>
        </w:rPr>
        <w:t xml:space="preserve"> </w:t>
      </w:r>
      <w:r w:rsidRPr="0084163B">
        <w:rPr>
          <w:rStyle w:val="Emphasis"/>
          <w:highlight w:val="cyan"/>
        </w:rPr>
        <w:t>massive solidarity protests</w:t>
      </w:r>
      <w:r w:rsidRPr="0084163B">
        <w:rPr>
          <w:sz w:val="16"/>
          <w:highlight w:val="cyan"/>
        </w:rPr>
        <w:t xml:space="preserve"> </w:t>
      </w:r>
      <w:r w:rsidRPr="0084163B">
        <w:rPr>
          <w:rStyle w:val="StyleUnderline"/>
          <w:highlight w:val="cyan"/>
        </w:rPr>
        <w:t>with millions of people in the streets</w:t>
      </w:r>
      <w:r w:rsidRPr="006905F1">
        <w:rPr>
          <w:rStyle w:val="StyleUnderline"/>
        </w:rPr>
        <w:t xml:space="preserve">, and with the </w:t>
      </w:r>
      <w:r w:rsidRPr="0084163B">
        <w:rPr>
          <w:rStyle w:val="StyleUnderline"/>
          <w:highlight w:val="cyan"/>
        </w:rPr>
        <w:t>white working class</w:t>
      </w:r>
      <w:r w:rsidRPr="00CF3B37">
        <w:rPr>
          <w:sz w:val="16"/>
        </w:rPr>
        <w:t xml:space="preserve">, and white youth in particular, </w:t>
      </w:r>
      <w:r w:rsidRPr="0084163B">
        <w:rPr>
          <w:rStyle w:val="Emphasis"/>
          <w:highlight w:val="cyan"/>
        </w:rPr>
        <w:t xml:space="preserve">crossing the color line </w:t>
      </w:r>
      <w:r w:rsidRPr="0084163B">
        <w:rPr>
          <w:rStyle w:val="Emphasis"/>
          <w:i/>
          <w:highlight w:val="cyan"/>
        </w:rPr>
        <w:t>en masse</w:t>
      </w:r>
      <w:r w:rsidRPr="00CF3B37">
        <w:rPr>
          <w:sz w:val="16"/>
        </w:rPr>
        <w:t xml:space="preserve"> </w:t>
      </w:r>
      <w:r w:rsidRPr="006905F1">
        <w:rPr>
          <w:rStyle w:val="StyleUnderline"/>
        </w:rPr>
        <w:t>in response to the police lynching of George Floyd</w:t>
      </w:r>
      <w:r w:rsidRPr="00CF3B37">
        <w:rPr>
          <w:sz w:val="16"/>
        </w:rPr>
        <w:t xml:space="preserve"> for no other crime than being a Black man.13 </w:t>
      </w:r>
      <w:r w:rsidRPr="006905F1">
        <w:rPr>
          <w:rStyle w:val="StyleUnderline"/>
        </w:rPr>
        <w:t>This event, coming in the midst of the COVID-19 pandemic and the related economic depression, led to the June days of rage in the United States</w:t>
      </w:r>
      <w:r w:rsidRPr="00CF3B37">
        <w:rPr>
          <w:sz w:val="16"/>
        </w:rPr>
        <w:t>.</w:t>
      </w:r>
    </w:p>
    <w:p w14:paraId="0BCA442F" w14:textId="77777777" w:rsidR="00204F66" w:rsidRPr="00CF3B37" w:rsidRDefault="00204F66" w:rsidP="00204F66">
      <w:pPr>
        <w:rPr>
          <w:sz w:val="16"/>
        </w:rPr>
      </w:pPr>
      <w:r w:rsidRPr="003A1D1A">
        <w:rPr>
          <w:rStyle w:val="StyleUnderline"/>
        </w:rPr>
        <w:t>But while the movement toward socialism</w:t>
      </w:r>
      <w:r w:rsidRPr="00CF3B37">
        <w:rPr>
          <w:sz w:val="16"/>
        </w:rPr>
        <w:t xml:space="preserve">, now taking hold even in the United States at the “barbaric heart” of the system, </w:t>
      </w:r>
      <w:r w:rsidRPr="003A1D1A">
        <w:rPr>
          <w:rStyle w:val="StyleUnderline"/>
        </w:rPr>
        <w:t xml:space="preserve">is gaining ground as a result of objective forces, it </w:t>
      </w:r>
      <w:r w:rsidRPr="0084163B">
        <w:rPr>
          <w:rStyle w:val="Emphasis"/>
          <w:highlight w:val="cyan"/>
        </w:rPr>
        <w:t>lacks an adequate subjective basis</w:t>
      </w:r>
      <w:r w:rsidRPr="00CF3B37">
        <w:rPr>
          <w:sz w:val="16"/>
        </w:rPr>
        <w:t xml:space="preserve">.14 A major obstacle in formulating strategic goals of socialism in the world today has to do with </w:t>
      </w:r>
      <w:r w:rsidRPr="003A1D1A">
        <w:rPr>
          <w:rStyle w:val="StyleUnderline"/>
        </w:rPr>
        <w:t>twentieth-century socialism’s abandonment of its own ideals as originally articulated in Karl Marx’s vision of communism</w:t>
      </w:r>
      <w:r w:rsidRPr="00CF3B37">
        <w:rPr>
          <w:sz w:val="16"/>
        </w:rPr>
        <w:t>. To understand this problem, it is necessary to go beyond recent left attempts to address the meaning of communism on a philosophical basis, a question that has led in the last decade to abstract treatments of The Communist Idea, The Communist Hypothesis, and The Communist Horizon by Alain Badiou and others.15 Rather, a more concrete historically based starting point is necessary, focusing directly on the two-phase theory of socialist/communist development that emerged out of Marx’s Critique of the Gotha Programme and V. I. Lenin’s The State and Revolution. Paul M. Sweezy’s article “Communism as an Ideal,” published more than half a century ago in Monthly Review in October 1963, is now a classic text in this regard.16</w:t>
      </w:r>
    </w:p>
    <w:p w14:paraId="69A67DF0" w14:textId="77777777" w:rsidR="00204F66" w:rsidRPr="00CF3B37" w:rsidRDefault="00204F66" w:rsidP="00204F66">
      <w:pPr>
        <w:rPr>
          <w:sz w:val="4"/>
          <w:szCs w:val="2"/>
        </w:rPr>
      </w:pPr>
      <w:r w:rsidRPr="00CF3B37">
        <w:rPr>
          <w:sz w:val="4"/>
          <w:szCs w:val="2"/>
        </w:rPr>
        <w:t>Marx’s Communism as the Socialist Ideal</w:t>
      </w:r>
    </w:p>
    <w:p w14:paraId="333A493D" w14:textId="77777777" w:rsidR="00204F66" w:rsidRPr="00CF3B37" w:rsidRDefault="00204F66" w:rsidP="00204F66">
      <w:pPr>
        <w:rPr>
          <w:sz w:val="4"/>
          <w:szCs w:val="2"/>
        </w:rPr>
      </w:pPr>
      <w:r w:rsidRPr="00CF3B37">
        <w:rPr>
          <w:sz w:val="4"/>
          <w:szCs w:val="2"/>
        </w:rPr>
        <w:t>In The Critique of the Gotha Programme—written in opposition to the economistic and laborist notions of the branch of German Social Democracy influenced by Ferdinand Lassalle—Marx designated two historical “phases” in the struggle to create a society of associated producers. The first phase was initiated by the “revolutionary dictatorship of the proletariat,” reflecting the class-war experience of the Paris Commune and representing a period of workers’ democracy, but one that still carried the “defects” of capitalist class society. In this initial phase, not only would a break with capitalist private property take place, but also a break with the capitalist state as the political command structure of capitalism.17 As a measure of the limited nature of socialist transition in this stage, production and distribution would inevitably take the form of to each according to one’s labor, perpetuating conditions of inequality even while creating the conditions for their transcendence. In contrast, in the later phase, the principle governing society would shift to from each according to one’s ability, to each according to one’s need and the elimination of the wage system.18 Likewise, while the initial phase of socialism/communism would require the formation of a new political command structure in the revolutionary period, the goal in the higher phase was the withering away of the state as a separate apparatus standing above and in antagonistic relation to society, to be replaced with a form of political organization that Frederick Engels referred to as “community,” associated with a communally based form of production.19</w:t>
      </w:r>
    </w:p>
    <w:p w14:paraId="5E1875F6" w14:textId="77777777" w:rsidR="00204F66" w:rsidRPr="00CF3B37" w:rsidRDefault="00204F66" w:rsidP="00204F66">
      <w:pPr>
        <w:rPr>
          <w:sz w:val="4"/>
          <w:szCs w:val="2"/>
        </w:rPr>
      </w:pPr>
      <w:r w:rsidRPr="00CF3B37">
        <w:rPr>
          <w:sz w:val="4"/>
          <w:szCs w:val="2"/>
        </w:rPr>
        <w:t>In the later, higher phase of the transition of socialism/communism, not only would property be collectively owned and controlled, but the constitutive cells of society would be reconstituted on a communal basis and production would be in the hands of the associated producers. In these conditions, Marx stated, “labor” will have become not a mere “means of life” but “itself…the prime necessity of life.”20 Production would be directed at use values rather than exchange values, in line with a society in which “the free development of each” would be “the condition for the free development of all.” The abolition of capitalist class society and the creation of a society of associated producers would lead to the end of class exploitation, along with the elimination of the divisions between mental and manual labor and between town and country. The monogamous, patriarchal family based on the domestic enslavement of women would also be surmounted.21 Fundamental to Marx’s picture of the higher phase of the society of associated producers was a new social metabolism of humanity and the earth. In his most general statement on the material conditions governing the new society, he wrote: “Freedom, in this sphere [the realm of natural necessity], can consist only in this, that socialized man, the associated producers, govern the human metabolism of nature in a rational way…accomplishing it with the least expenditure of energy” in the process of promoting conditions of sustainable human development.22</w:t>
      </w:r>
    </w:p>
    <w:p w14:paraId="6B723F2C" w14:textId="77777777" w:rsidR="00204F66" w:rsidRPr="00CF3B37" w:rsidRDefault="00204F66" w:rsidP="00204F66">
      <w:pPr>
        <w:rPr>
          <w:sz w:val="4"/>
          <w:szCs w:val="2"/>
        </w:rPr>
      </w:pPr>
      <w:r w:rsidRPr="00CF3B37">
        <w:rPr>
          <w:sz w:val="4"/>
          <w:szCs w:val="2"/>
        </w:rPr>
        <w:t>Writing in The State and Revolution and elsewhere, Lenin deftly captured Marx’s arguments on the lower and higher phases, depicting these as the first and second phases of communism. Lenin went on to emphasize what he called “the scientific distinction between socialism and communism,” whereby “what is usually called socialism was termed by Marx the ‘first,’ or lower phase of communist society,” whereas the term communism, meaning “complete communism,” was most appropriately used for the higher phase.23 Although Lenin closely aligned this distinction with Marx’s analysis, in later official Marxism this came to be rigidified in terms of two entirely separate stages, with the so-called communist stage so removed from the stage of socialism that it became utopianized, no longer seen as part of a continuous or ongoing struggle. Based on a wooden conception of the socialist stage and the intermediary principle of distribution to each according to one’s labor, Joseph Stalin carried out an ideological war against the ideal of real equality, which he characterized as a “reactionary, petty-bourgeois absurdity worthy of a primitive sect of ascetics but not of a socialist society organized on Marxist lines.” This same stance was to persist in the Soviet Union in one way or another all the way to Mikhail Gorbachev.24</w:t>
      </w:r>
    </w:p>
    <w:p w14:paraId="18EE6EE7" w14:textId="77777777" w:rsidR="00204F66" w:rsidRPr="00CF3B37" w:rsidRDefault="00204F66" w:rsidP="00204F66">
      <w:pPr>
        <w:rPr>
          <w:sz w:val="4"/>
          <w:szCs w:val="2"/>
        </w:rPr>
      </w:pPr>
      <w:r w:rsidRPr="00CF3B37">
        <w:rPr>
          <w:sz w:val="4"/>
          <w:szCs w:val="2"/>
        </w:rPr>
        <w:t>Hence, as explained by Michael Lebowitz in The Socialist Imperative, “rather than a continuous struggle to go beyond what Marx called the ‘defects’ inherited from capitalist society, the standard interpretation” of Marxism in the half-century from the late 1930s to the late ’80s “introduced a division of post-capitalist society into two distinct ‘stages,’” determined economistically by the level of development of the productive forces. Fundamental changes in social relations emphasized by Marx as the very essence of the socialist path were abandoned in the process of living with and adapting to the defects carried over from capitalist society. Instead, Marx had insisted on a project aimed at building the community of associated producers “from the outset” as part of an ongoing, if necessarily uneven, process of socialist construction.25</w:t>
      </w:r>
    </w:p>
    <w:p w14:paraId="0E214766" w14:textId="77777777" w:rsidR="00204F66" w:rsidRPr="00CF3B37" w:rsidRDefault="00204F66" w:rsidP="00204F66">
      <w:pPr>
        <w:rPr>
          <w:sz w:val="4"/>
          <w:szCs w:val="2"/>
        </w:rPr>
      </w:pPr>
      <w:r w:rsidRPr="00CF3B37">
        <w:rPr>
          <w:sz w:val="4"/>
          <w:szCs w:val="2"/>
        </w:rPr>
        <w:t>This abandonment of the socialist ideal associated with Marx’s higher phase of communism was wrapped up in a complex way with changing material (and class) conditions and eventually the demise of Soviet-type societies, which tended to stagnate once they ceased to be revolutionary and even resurrected class forms, heralding their eventual collapse as the new class or nomenklatura abandoned the system. As Sweezy argued in 1971, “state ownership and planning are not enough to define a viable socialism, one immune to the threat of retrogression and capable of moving forward on the second leg of the movement to communism.” Something more was needed: the continuous struggle to create a society of equals.26</w:t>
      </w:r>
    </w:p>
    <w:p w14:paraId="2DBCBF5D" w14:textId="77777777" w:rsidR="00204F66" w:rsidRPr="00CF3B37" w:rsidRDefault="00204F66" w:rsidP="00204F66">
      <w:pPr>
        <w:rPr>
          <w:sz w:val="4"/>
          <w:szCs w:val="2"/>
        </w:rPr>
      </w:pPr>
      <w:r w:rsidRPr="00CF3B37">
        <w:rPr>
          <w:sz w:val="4"/>
          <w:szCs w:val="2"/>
        </w:rPr>
        <w:t>For Marx, the movement toward a society of associated producers was the very essence of the socialist path embedded in “communist consciousness.”27 Yet, once socialism came to be defined in more restrictive, economistic terms, particularly in the Soviet Union from the late 1930s onward, in which substantial inequality was defended, post-revolutionary society lost the vital connection to the dual struggle for freedom and necessity, and hence became disconnected from the long-term goals of socialism from which it had formerly derived its meaning and coherence.</w:t>
      </w:r>
    </w:p>
    <w:p w14:paraId="3D062C2D" w14:textId="77777777" w:rsidR="00204F66" w:rsidRPr="00CF3B37" w:rsidRDefault="00204F66" w:rsidP="00204F66">
      <w:pPr>
        <w:rPr>
          <w:sz w:val="4"/>
          <w:szCs w:val="2"/>
        </w:rPr>
      </w:pPr>
      <w:r w:rsidRPr="00CF3B37">
        <w:rPr>
          <w:sz w:val="4"/>
          <w:szCs w:val="2"/>
        </w:rPr>
        <w:t>Based on this experience, it is evident that the only way to build socialism in the twenty-first century is to embrace precisely those aspects of the socialist/communist ideal that allow a theory and practice radical enough to address the urgent needs of the present, while also not losing sight of the needs of the future. If the planetary ecological crisis has taught us anything, it is that what is required is a new social metabolism with the earth, a society of ecological sustainability and substantive equality. This can be seen in the extraordinary achievements of Cuban ecology, as recently shown by Mauricio Betancourt in “The Effect of Cuban Agroecology in Mitigating the Metabolic Rift” in Global Environmental Change.28 This conforms to what Georg Lukács called the necessary “double transformation” of human social relations and the human relations to nature.29 Such an emancipatory project must necessarily pass through various revolutionary phases, which cannot be predicted in advance. Yet, to be successful, a revolution must seek to make itself irreversible through the promotion of an organic system directed at genuine human needs, rooted in substantive equality and the rational regulation of the human social metabolism with nature.30</w:t>
      </w:r>
    </w:p>
    <w:p w14:paraId="30D98893" w14:textId="77777777" w:rsidR="00204F66" w:rsidRPr="00CF3B37" w:rsidRDefault="00204F66" w:rsidP="00204F66">
      <w:pPr>
        <w:rPr>
          <w:sz w:val="4"/>
          <w:szCs w:val="2"/>
        </w:rPr>
      </w:pPr>
      <w:r w:rsidRPr="00CF3B37">
        <w:rPr>
          <w:sz w:val="4"/>
          <w:szCs w:val="2"/>
        </w:rPr>
        <w:t>Freedom as Necessity</w:t>
      </w:r>
    </w:p>
    <w:p w14:paraId="24593B28" w14:textId="77777777" w:rsidR="00204F66" w:rsidRPr="00CF3B37" w:rsidRDefault="00204F66" w:rsidP="00204F66">
      <w:pPr>
        <w:rPr>
          <w:sz w:val="4"/>
          <w:szCs w:val="2"/>
        </w:rPr>
      </w:pPr>
      <w:r w:rsidRPr="00CF3B37">
        <w:rPr>
          <w:sz w:val="4"/>
          <w:szCs w:val="2"/>
        </w:rPr>
        <w:t xml:space="preserve">Building on G. W. F. Hegel’s philosophy, Engels famously argued in Anti-Dühring that real freedom was grounded in the recognition of necessity. Revolutionary change was the point at which freedom and necessity met in concrete praxis. Although there was such a thing as blind necessity beyond human knowledge, once objective forces were grasped, necessity was no longer </w:t>
      </w:r>
      <w:proofErr w:type="gramStart"/>
      <w:r w:rsidRPr="00CF3B37">
        <w:rPr>
          <w:sz w:val="4"/>
          <w:szCs w:val="2"/>
        </w:rPr>
        <w:t>blind, but</w:t>
      </w:r>
      <w:proofErr w:type="gramEnd"/>
      <w:r w:rsidRPr="00CF3B37">
        <w:rPr>
          <w:sz w:val="4"/>
          <w:szCs w:val="2"/>
        </w:rPr>
        <w:t xml:space="preserve"> rather offered new paths for human action and freedom. Necessity and freedom fed on each other, requiring new periods of social change and historical transcendence.31 In illustrating this materialist dialectical principle, Lenin acutely observed, “we do not know the necessity of nature in the phenomena of the weather. But while we do not know this necessity, we do know that it exists.”32 We know the human relation to the weather and nature in general inevitably varies with the changing productive relations governing our actions.</w:t>
      </w:r>
    </w:p>
    <w:p w14:paraId="0E3F3983" w14:textId="77777777" w:rsidR="00204F66" w:rsidRPr="00CF3B37" w:rsidRDefault="00204F66" w:rsidP="00204F66">
      <w:pPr>
        <w:rPr>
          <w:sz w:val="4"/>
          <w:szCs w:val="2"/>
        </w:rPr>
      </w:pPr>
      <w:r w:rsidRPr="00CF3B37">
        <w:rPr>
          <w:sz w:val="4"/>
          <w:szCs w:val="2"/>
        </w:rPr>
        <w:t xml:space="preserve">Today, the knowledge of anthropogenic climate crisis and of extreme weather events is removing human beings from the realm of blind necessity and demanding that the world’s population engage in the ultimate struggle for freedom and survival against catastrophe capitalism. As Marx stated in the context of the severe metabolic rift imposed on Ireland </w:t>
      </w:r>
      <w:proofErr w:type="gramStart"/>
      <w:r w:rsidRPr="00CF3B37">
        <w:rPr>
          <w:sz w:val="4"/>
          <w:szCs w:val="2"/>
        </w:rPr>
        <w:t>as a result of</w:t>
      </w:r>
      <w:proofErr w:type="gramEnd"/>
      <w:r w:rsidRPr="00CF3B37">
        <w:rPr>
          <w:sz w:val="4"/>
          <w:szCs w:val="2"/>
        </w:rPr>
        <w:t xml:space="preserve"> British colonialism in the nineteenth century, </w:t>
      </w:r>
      <w:r w:rsidRPr="00CF3B37">
        <w:rPr>
          <w:rStyle w:val="StyleUnderline"/>
          <w:sz w:val="2"/>
          <w:szCs w:val="2"/>
        </w:rPr>
        <w:t>the ecological crisis presents itself as a case of “ruin or revolution.”</w:t>
      </w:r>
      <w:r w:rsidRPr="00CF3B37">
        <w:rPr>
          <w:sz w:val="4"/>
          <w:szCs w:val="2"/>
        </w:rPr>
        <w:t xml:space="preserve">33 In the Anthropocene, the ecological rift resulting from the expansion of the capitalist economy now exists on a scale rivaling the biogeochemical cycles of the planet. However, </w:t>
      </w:r>
      <w:r w:rsidRPr="00CF3B37">
        <w:rPr>
          <w:rStyle w:val="StyleUnderline"/>
          <w:sz w:val="2"/>
          <w:szCs w:val="2"/>
        </w:rPr>
        <w:t>knowledge of these objective developments also allows us to conceive the necessary revolution in the social metabolic reproduction of humanity and the earth</w:t>
      </w:r>
      <w:r w:rsidRPr="00CF3B37">
        <w:rPr>
          <w:sz w:val="4"/>
          <w:szCs w:val="2"/>
        </w:rPr>
        <w:t xml:space="preserve">. Viewed in this context, </w:t>
      </w:r>
      <w:r w:rsidRPr="00CF3B37">
        <w:rPr>
          <w:rStyle w:val="StyleUnderline"/>
          <w:sz w:val="2"/>
          <w:szCs w:val="2"/>
        </w:rPr>
        <w:t>Marx’s crucial conception of a “community of associated producers” is not to be viewed as simply a far-off utopian conception</w:t>
      </w:r>
      <w:r w:rsidRPr="00CF3B37">
        <w:rPr>
          <w:sz w:val="4"/>
          <w:szCs w:val="2"/>
        </w:rPr>
        <w:t xml:space="preserve"> or abstract ideal </w:t>
      </w:r>
      <w:r w:rsidRPr="00CF3B37">
        <w:rPr>
          <w:rStyle w:val="StyleUnderline"/>
          <w:sz w:val="2"/>
          <w:szCs w:val="2"/>
        </w:rPr>
        <w:t>but as the very essence of the necessary human defense in the present and future</w:t>
      </w:r>
      <w:r w:rsidRPr="00CF3B37">
        <w:rPr>
          <w:sz w:val="4"/>
          <w:szCs w:val="2"/>
        </w:rPr>
        <w:t>, representing the insistent demand for a sustainable relation to the earth.34</w:t>
      </w:r>
    </w:p>
    <w:p w14:paraId="2A8E111C" w14:textId="77777777" w:rsidR="00204F66" w:rsidRPr="00CF3B37" w:rsidRDefault="00204F66" w:rsidP="00204F66">
      <w:pPr>
        <w:rPr>
          <w:sz w:val="16"/>
        </w:rPr>
      </w:pPr>
      <w:r w:rsidRPr="006905F1">
        <w:rPr>
          <w:rStyle w:val="StyleUnderline"/>
        </w:rPr>
        <w:t>But where is the agent of revolutionary change?</w:t>
      </w:r>
      <w:r w:rsidRPr="00CF3B37">
        <w:rPr>
          <w:sz w:val="16"/>
        </w:rPr>
        <w:t xml:space="preserve"> The </w:t>
      </w:r>
      <w:r w:rsidRPr="006905F1">
        <w:rPr>
          <w:rStyle w:val="StyleUnderline"/>
        </w:rPr>
        <w:t xml:space="preserve">answer is that we are seeing the emergence of the material preconditions of what can be called a </w:t>
      </w:r>
      <w:r w:rsidRPr="0084163B">
        <w:rPr>
          <w:rStyle w:val="Emphasis"/>
          <w:highlight w:val="cyan"/>
        </w:rPr>
        <w:t>global environmental proletariat</w:t>
      </w:r>
      <w:r w:rsidRPr="0084163B">
        <w:rPr>
          <w:sz w:val="16"/>
          <w:highlight w:val="cyan"/>
        </w:rPr>
        <w:t>.</w:t>
      </w:r>
      <w:r w:rsidRPr="00CF3B37">
        <w:rPr>
          <w:sz w:val="16"/>
        </w:rPr>
        <w:t xml:space="preserve"> Engels’s Condition of the Working Class in England, published in 1845, was a description and analysis of working-class conditions in Manchester, shortly after the so-called Plug Plot Riots and at the height of radical Chartism. Engels depicted the working-class environment not simply in terms of factory conditions, but much more in terms of urban developments, housing, water supply, sanitation, food and nutrition, and child development. The focus was on the general epidemiological environment enforced by capitalism (what Engels called “social murder” and what Norman Bethune later called “the second sickness”) associated with widespread morbidity and mortality, particularly due to contagious disease.35 Marx, under the direct influence of Engels and as a result of his own social epidemiological studies twenty years later while writing Capital, was to see the metabolic rift as arising not only in relation to the degradation of the soil, but equally, as he put it, in terms of “periodical epidemics” induced by society itself.36</w:t>
      </w:r>
    </w:p>
    <w:p w14:paraId="273333B1" w14:textId="77777777" w:rsidR="00204F66" w:rsidRPr="00CF3B37" w:rsidRDefault="00204F66" w:rsidP="00204F66">
      <w:pPr>
        <w:rPr>
          <w:sz w:val="16"/>
        </w:rPr>
      </w:pPr>
      <w:r w:rsidRPr="00CF3B37">
        <w:rPr>
          <w:sz w:val="16"/>
        </w:rPr>
        <w:t xml:space="preserve">What this tells us—and we could find many other illustrations, from the Russian and Chinese Revolutions to struggles in the Global South today—is that </w:t>
      </w:r>
      <w:r w:rsidRPr="006905F1">
        <w:rPr>
          <w:rStyle w:val="StyleUnderline"/>
        </w:rPr>
        <w:t>class struggle and revolutionary moments are the product of a coalescence of objective necessity and a demand for freedom emanating from material conditions that are not simply economic but also environmental in the broadest sense</w:t>
      </w:r>
      <w:r w:rsidRPr="00CF3B37">
        <w:rPr>
          <w:sz w:val="16"/>
        </w:rPr>
        <w:t xml:space="preserve">. </w:t>
      </w:r>
      <w:r w:rsidRPr="006905F1">
        <w:rPr>
          <w:rStyle w:val="StyleUnderline"/>
        </w:rPr>
        <w:t xml:space="preserve">Revolutionary situations are thus most likely to come about when a combination of economic and ecological conditions </w:t>
      </w:r>
      <w:r w:rsidRPr="006905F1">
        <w:rPr>
          <w:rStyle w:val="Emphasis"/>
        </w:rPr>
        <w:t>make social transformations necessary</w:t>
      </w:r>
      <w:r w:rsidRPr="00CF3B37">
        <w:rPr>
          <w:sz w:val="16"/>
        </w:rPr>
        <w:t xml:space="preserve">, and where social forces and relations are developed enough to make such changes possible. In this respect, looked at from a global standpoint today, </w:t>
      </w:r>
      <w:r w:rsidRPr="006905F1">
        <w:rPr>
          <w:rStyle w:val="StyleUnderline"/>
        </w:rPr>
        <w:t>the issue of the environmental proletariat overlaps with and is indistinguishable from the question of the ecological peasantry and the struggles of the Indigenous</w:t>
      </w:r>
      <w:r w:rsidRPr="00CF3B37">
        <w:rPr>
          <w:sz w:val="16"/>
        </w:rPr>
        <w:t xml:space="preserve">. Likewise, </w:t>
      </w:r>
      <w:r w:rsidRPr="006905F1">
        <w:rPr>
          <w:rStyle w:val="StyleUnderline"/>
        </w:rPr>
        <w:t>the struggle for environmental justice that now animates the environmental movement globally is in essence a working-class and peoples’ struggle</w:t>
      </w:r>
      <w:r w:rsidRPr="00CF3B37">
        <w:rPr>
          <w:sz w:val="16"/>
        </w:rPr>
        <w:t>.37</w:t>
      </w:r>
    </w:p>
    <w:p w14:paraId="7252E2F1" w14:textId="77777777" w:rsidR="00204F66" w:rsidRPr="00CF3B37" w:rsidRDefault="00204F66" w:rsidP="00204F66">
      <w:pPr>
        <w:rPr>
          <w:sz w:val="16"/>
        </w:rPr>
      </w:pPr>
      <w:r w:rsidRPr="006905F1">
        <w:rPr>
          <w:rStyle w:val="StyleUnderline"/>
        </w:rPr>
        <w:t xml:space="preserve">The environmental proletariat in this sense can be seen as </w:t>
      </w:r>
      <w:r w:rsidRPr="0084163B">
        <w:rPr>
          <w:rStyle w:val="Emphasis"/>
          <w:highlight w:val="cyan"/>
        </w:rPr>
        <w:t>emerging as a force all over the world</w:t>
      </w:r>
      <w:r w:rsidRPr="00CF3B37">
        <w:rPr>
          <w:sz w:val="16"/>
        </w:rPr>
        <w:t xml:space="preserve">, </w:t>
      </w:r>
      <w:r w:rsidRPr="006905F1">
        <w:rPr>
          <w:rStyle w:val="StyleUnderline"/>
        </w:rPr>
        <w:t xml:space="preserve">as evident in the present period of ecological-epidemiological struggle in relation to </w:t>
      </w:r>
      <w:r w:rsidRPr="006905F1">
        <w:rPr>
          <w:rStyle w:val="Emphasis"/>
        </w:rPr>
        <w:t>COVID-19</w:t>
      </w:r>
      <w:r w:rsidRPr="00CF3B37">
        <w:rPr>
          <w:sz w:val="16"/>
        </w:rPr>
        <w:t xml:space="preserve">. Yet, </w:t>
      </w:r>
      <w:r w:rsidRPr="006905F1">
        <w:rPr>
          <w:rStyle w:val="StyleUnderline"/>
        </w:rPr>
        <w:t xml:space="preserve">the </w:t>
      </w:r>
      <w:r w:rsidRPr="0084163B">
        <w:rPr>
          <w:rStyle w:val="StyleUnderline"/>
          <w:highlight w:val="cyan"/>
        </w:rPr>
        <w:t>main locus of revolutionary</w:t>
      </w:r>
      <w:r w:rsidRPr="006905F1">
        <w:rPr>
          <w:rStyle w:val="StyleUnderline"/>
        </w:rPr>
        <w:t xml:space="preserve"> ecological </w:t>
      </w:r>
      <w:r w:rsidRPr="0084163B">
        <w:rPr>
          <w:rStyle w:val="StyleUnderline"/>
          <w:highlight w:val="cyan"/>
        </w:rPr>
        <w:t>action</w:t>
      </w:r>
      <w:r w:rsidRPr="006905F1">
        <w:rPr>
          <w:rStyle w:val="StyleUnderline"/>
        </w:rPr>
        <w:t xml:space="preserve"> in the immediate future </w:t>
      </w:r>
      <w:r w:rsidRPr="0084163B">
        <w:rPr>
          <w:rStyle w:val="StyleUnderline"/>
          <w:highlight w:val="cyan"/>
        </w:rPr>
        <w:t xml:space="preserve">remains the </w:t>
      </w:r>
      <w:r w:rsidRPr="0084163B">
        <w:rPr>
          <w:rStyle w:val="Emphasis"/>
          <w:highlight w:val="cyan"/>
        </w:rPr>
        <w:t>Global South</w:t>
      </w:r>
      <w:r w:rsidRPr="006905F1">
        <w:rPr>
          <w:rStyle w:val="StyleUnderline"/>
        </w:rPr>
        <w:t>, faced with the harsh reality of “imperialism in the Anthropocene.”</w:t>
      </w:r>
      <w:r w:rsidRPr="00CF3B37">
        <w:rPr>
          <w:sz w:val="16"/>
        </w:rPr>
        <w:t>38 As Samir Amin observed in Modern Imperialism, Monopoly Finance Capital, and Marx’s Law of Value, the triad of the United States, Europe, and Japan is already using the planet’s bio-capacity at four times the world average, pointing toward ecological oblivion. This unsustainable level of consumption of resources in the Global North is only possible because</w:t>
      </w:r>
    </w:p>
    <w:p w14:paraId="70D928FD" w14:textId="77777777" w:rsidR="00204F66" w:rsidRPr="00CF3B37" w:rsidRDefault="00204F66" w:rsidP="00204F66">
      <w:pPr>
        <w:rPr>
          <w:sz w:val="16"/>
          <w:szCs w:val="10"/>
        </w:rPr>
      </w:pPr>
      <w:r w:rsidRPr="00CF3B37">
        <w:rPr>
          <w:sz w:val="16"/>
          <w:szCs w:val="10"/>
        </w:rPr>
        <w:t>a good proportion of the bio-capacity of society in the South is taken up by and to the advantage of these centers [in the triad]. In other words, the current expansion of capitalism is destroying the planet and humanity. The expansion’s logical conclusion is either the actual genocide of the peoples of the South—as “overpopulation”—or, at the least, their confinement to ever-increasing poverty. An eco-fascist strand of thought is being developed which gives legitimacy to this kind of “final solution” to the problem.39</w:t>
      </w:r>
    </w:p>
    <w:p w14:paraId="56067243" w14:textId="77777777" w:rsidR="00204F66" w:rsidRPr="00CF3B37" w:rsidRDefault="00204F66" w:rsidP="00204F66">
      <w:pPr>
        <w:rPr>
          <w:sz w:val="16"/>
          <w:szCs w:val="10"/>
        </w:rPr>
      </w:pPr>
      <w:r w:rsidRPr="00CF3B37">
        <w:rPr>
          <w:sz w:val="16"/>
          <w:szCs w:val="10"/>
        </w:rPr>
        <w:t>A New System of Social Metabolic Reproduction</w:t>
      </w:r>
    </w:p>
    <w:p w14:paraId="505A5406" w14:textId="77777777" w:rsidR="00204F66" w:rsidRPr="00CF3B37" w:rsidRDefault="00204F66" w:rsidP="00204F66">
      <w:pPr>
        <w:rPr>
          <w:sz w:val="16"/>
          <w:szCs w:val="10"/>
        </w:rPr>
      </w:pPr>
      <w:r w:rsidRPr="00CF3B37">
        <w:rPr>
          <w:sz w:val="16"/>
          <w:szCs w:val="10"/>
        </w:rPr>
        <w:t xml:space="preserve">A revolutionary process of socialist construction aimed at building a new system of social reproduction in conformity with the demands of necessity and freedom cannot occur without an overall “orienting principle” and “measure of achievement” as part of a long-term strategy. It is here, following Mészáros, that the notion of substantive equality or a society of equals, also entailing substantive democracy, comes into play in today’s struggles.40 Such an approach not only stands opposed to capital at its barbaric heart but also opposes any ultimately futile endeavor to stop halfway in the transition to socialism. Immanuel Kant spelled out the dominant liberal view shortly after the French Revolution when he stated that “the general equality of men as subjects in a state coexists quite readily with the greatest inequality in degrees of the </w:t>
      </w:r>
      <w:proofErr w:type="gramStart"/>
      <w:r w:rsidRPr="00CF3B37">
        <w:rPr>
          <w:sz w:val="16"/>
          <w:szCs w:val="10"/>
        </w:rPr>
        <w:t>possessions</w:t>
      </w:r>
      <w:proofErr w:type="gramEnd"/>
      <w:r w:rsidRPr="00CF3B37">
        <w:rPr>
          <w:sz w:val="16"/>
          <w:szCs w:val="10"/>
        </w:rPr>
        <w:t xml:space="preserve"> men have.… Hence, the general equality of men coexists with great inequality of specific rights of which there may be many.”41 In this way, equality came to be merely formal, existing merely “on paper” as Engels pointed out, not only with respect to the labor contract between capitalist and worker but also in relation to the marriage contract between men and women.42 Such a society establishes, as Marx demonstrated, a “right of inequality, in its content, like every right.”43 The idea of substantive equality, consistent with Marx’s notion of communism, challenges all of this. It demands a change in the constitutive cells of society, which can no longer consist of possessive individualists, or individual capitals, reinforced by a hierarchical state, but must be based on the associated producers and a communal state. Genuine planning and genuine democracy can only start through the constitution of power from the bottom of society. It is only in this way that revolutions become irreversible.</w:t>
      </w:r>
    </w:p>
    <w:p w14:paraId="3456424C" w14:textId="77777777" w:rsidR="00204F66" w:rsidRPr="00CF3B37" w:rsidRDefault="00204F66" w:rsidP="00204F66">
      <w:pPr>
        <w:rPr>
          <w:sz w:val="16"/>
          <w:szCs w:val="10"/>
        </w:rPr>
      </w:pPr>
      <w:r w:rsidRPr="00CF3B37">
        <w:rPr>
          <w:sz w:val="16"/>
          <w:szCs w:val="10"/>
        </w:rPr>
        <w:t>It was the explicit recognition of the challenge and burden of twenty-first-century socialism in these terms that represented the extraordinary threat to the prevailing order constituted by the Venezuelan Revolution led by Hugo Chávez. The Bolivarian Republic challenged capitalism from within through the creation of communal power and popular protagonism, generating a notion of revolution as the creation of an organic society, or a new social metabolic order. Chávez, building on the analyses of Marx and Mészáros, mediated by Lebowitz, introduced the notion of “the elementary triangle of socialism,” or (1) social ownership, (2) social production organized by workers, and (3) satisfaction of communal needs.44 Underlying this was a struggle for substantive equality, abolishing the inequalities of the color line and the gender line, the imperial line, and other lines of oppression, as the essential basis for eliminating the society of unequals.</w:t>
      </w:r>
    </w:p>
    <w:p w14:paraId="6C3A2876" w14:textId="77777777" w:rsidR="00204F66" w:rsidRPr="00CF3B37" w:rsidRDefault="00204F66" w:rsidP="00204F66">
      <w:pPr>
        <w:rPr>
          <w:sz w:val="16"/>
          <w:szCs w:val="10"/>
        </w:rPr>
      </w:pPr>
      <w:r w:rsidRPr="00CF3B37">
        <w:rPr>
          <w:sz w:val="16"/>
          <w:szCs w:val="10"/>
        </w:rPr>
        <w:t xml:space="preserve">In “Communism as an Ideal,” Sweezy emphasized the new forms of labor that would necessarily come into being in a society that used abundant human productivity more rationally. Many categories of work, he indicated, would “be eliminated altogether (e.g. coalmining and domestic service), and insofar as possible all jobs must become interesting and creative as only a few are today.” The reduction of the enormous waste and destruction inherent in capitalist production and consumption would </w:t>
      </w:r>
      <w:proofErr w:type="gramStart"/>
      <w:r w:rsidRPr="00CF3B37">
        <w:rPr>
          <w:sz w:val="16"/>
          <w:szCs w:val="10"/>
        </w:rPr>
        <w:t>open up</w:t>
      </w:r>
      <w:proofErr w:type="gramEnd"/>
      <w:r w:rsidRPr="00CF3B37">
        <w:rPr>
          <w:sz w:val="16"/>
          <w:szCs w:val="10"/>
        </w:rPr>
        <w:t xml:space="preserve"> space for the employment of disposable time in more creative ways.</w:t>
      </w:r>
    </w:p>
    <w:p w14:paraId="0E2F2251" w14:textId="77777777" w:rsidR="00204F66" w:rsidRPr="00CF3B37" w:rsidRDefault="00204F66" w:rsidP="00204F66">
      <w:pPr>
        <w:rPr>
          <w:sz w:val="16"/>
          <w:szCs w:val="10"/>
        </w:rPr>
      </w:pPr>
      <w:r w:rsidRPr="00CF3B37">
        <w:rPr>
          <w:sz w:val="16"/>
          <w:szCs w:val="10"/>
        </w:rPr>
        <w:t>In a society of equals—one in which everyone stands in the same relation to the means of production and has the same obligation to work and serve the common welfare—all “needs” that emphasize the superiority of the few and involve the subservience of the many will simply disappear and will be replaced by the needs of liberated human beings living together in mutual respect and cooperation.… Society and the human beings who compose it constitute a dialectical whole: neither can change without changing the other. And communism as an ideal comprises a new society and a new [human being].45</w:t>
      </w:r>
    </w:p>
    <w:p w14:paraId="41444309" w14:textId="77777777" w:rsidR="00204F66" w:rsidRPr="00CF3B37" w:rsidRDefault="00204F66" w:rsidP="00204F66">
      <w:pPr>
        <w:rPr>
          <w:sz w:val="16"/>
          <w:szCs w:val="10"/>
        </w:rPr>
      </w:pPr>
      <w:r w:rsidRPr="00CF3B37">
        <w:rPr>
          <w:sz w:val="16"/>
          <w:szCs w:val="10"/>
        </w:rPr>
        <w:t xml:space="preserve">More than simply an ideal, such an organizing principle in which substantive equality and substantive democracy are foremost in the conception of socialism/communism is essential not only to create a socialist path to a better future but as a necessary defense of the global population confronted with the question of survival. Dystopian books and novels notwithstanding, it is impossible to imagine the level of environmental catastrophe that will face the world’s peoples, especially those at the bottom of the imperialist hierarchy, if capitalism’s creative destruction of the metabolism of humanity and the earth is not stopped </w:t>
      </w:r>
      <w:proofErr w:type="gramStart"/>
      <w:r w:rsidRPr="00CF3B37">
        <w:rPr>
          <w:sz w:val="16"/>
          <w:szCs w:val="10"/>
        </w:rPr>
        <w:t>mid–century</w:t>
      </w:r>
      <w:proofErr w:type="gramEnd"/>
      <w:r w:rsidRPr="00CF3B37">
        <w:rPr>
          <w:sz w:val="16"/>
          <w:szCs w:val="10"/>
        </w:rPr>
        <w:t>.</w:t>
      </w:r>
    </w:p>
    <w:p w14:paraId="72CC804A" w14:textId="77777777" w:rsidR="00204F66" w:rsidRPr="00CF3B37" w:rsidRDefault="00204F66" w:rsidP="00204F66">
      <w:pPr>
        <w:rPr>
          <w:sz w:val="16"/>
          <w:szCs w:val="10"/>
        </w:rPr>
      </w:pPr>
      <w:r w:rsidRPr="00CF3B37">
        <w:rPr>
          <w:sz w:val="16"/>
          <w:szCs w:val="10"/>
        </w:rPr>
        <w:t>According to a 2020 article on “The Future of the Human Climate Niche” in the Proceedings of the National Academy of Sciences, based on existing trends, 3.5 billion people are projected to be living in unlivable heat outside the human climate niche by 2070, under conditions comparable to those of the Sahara desert.46 Even such projections fail to capture the enormous level of destruction that will fall on the majority of humanity under capitalist business as usual. The only answer is to leave the burning house and to build another now.47</w:t>
      </w:r>
    </w:p>
    <w:p w14:paraId="2A6296C9" w14:textId="77777777" w:rsidR="00204F66" w:rsidRPr="006905F1" w:rsidRDefault="00204F66" w:rsidP="00204F66">
      <w:pPr>
        <w:rPr>
          <w:rStyle w:val="StyleUnderline"/>
        </w:rPr>
      </w:pPr>
      <w:r w:rsidRPr="006905F1">
        <w:rPr>
          <w:rStyle w:val="StyleUnderline"/>
        </w:rPr>
        <w:t>The International of Workers and Peoples</w:t>
      </w:r>
    </w:p>
    <w:p w14:paraId="233F7942" w14:textId="77777777" w:rsidR="00204F66" w:rsidRPr="00CF3B37" w:rsidRDefault="00204F66" w:rsidP="00204F66">
      <w:pPr>
        <w:rPr>
          <w:sz w:val="16"/>
        </w:rPr>
      </w:pPr>
      <w:r w:rsidRPr="00CF3B37">
        <w:rPr>
          <w:sz w:val="16"/>
        </w:rPr>
        <w:t xml:space="preserve">Although </w:t>
      </w:r>
      <w:r w:rsidRPr="0084163B">
        <w:rPr>
          <w:rStyle w:val="Emphasis"/>
          <w:highlight w:val="cyan"/>
        </w:rPr>
        <w:t>untold numbers of people</w:t>
      </w:r>
      <w:r w:rsidRPr="0084163B">
        <w:rPr>
          <w:rStyle w:val="StyleUnderline"/>
          <w:highlight w:val="cyan"/>
        </w:rPr>
        <w:t xml:space="preserve"> are engaged in innumerable struggles</w:t>
      </w:r>
      <w:r w:rsidRPr="006905F1">
        <w:rPr>
          <w:rStyle w:val="StyleUnderline"/>
        </w:rPr>
        <w:t xml:space="preserve"> against the capitalist juggernaut in their specific localities all around the world, struggles for substantive equality</w:t>
      </w:r>
      <w:r w:rsidRPr="00CF3B37">
        <w:rPr>
          <w:sz w:val="16"/>
        </w:rPr>
        <w:t xml:space="preserve">, including battles over race, gender, and class, </w:t>
      </w:r>
      <w:r w:rsidRPr="0084163B">
        <w:rPr>
          <w:rStyle w:val="StyleUnderline"/>
          <w:highlight w:val="cyan"/>
        </w:rPr>
        <w:t xml:space="preserve">depend on the </w:t>
      </w:r>
      <w:r w:rsidRPr="0084163B">
        <w:rPr>
          <w:rStyle w:val="Emphasis"/>
          <w:highlight w:val="cyan"/>
        </w:rPr>
        <w:t>fight against imperialism</w:t>
      </w:r>
      <w:r w:rsidRPr="006905F1">
        <w:rPr>
          <w:rStyle w:val="StyleUnderline"/>
        </w:rPr>
        <w:t xml:space="preserve"> at the global level</w:t>
      </w:r>
      <w:r w:rsidRPr="00CF3B37">
        <w:rPr>
          <w:sz w:val="16"/>
        </w:rPr>
        <w:t xml:space="preserve">. Hence, </w:t>
      </w:r>
      <w:r w:rsidRPr="0084163B">
        <w:rPr>
          <w:rStyle w:val="StyleUnderline"/>
          <w:highlight w:val="cyan"/>
        </w:rPr>
        <w:t xml:space="preserve">there is a need for a </w:t>
      </w:r>
      <w:r w:rsidRPr="0084163B">
        <w:rPr>
          <w:rStyle w:val="Emphasis"/>
          <w:highlight w:val="cyan"/>
        </w:rPr>
        <w:t>new global organization of workers</w:t>
      </w:r>
      <w:r w:rsidRPr="0084163B">
        <w:rPr>
          <w:sz w:val="16"/>
          <w:highlight w:val="cyan"/>
        </w:rPr>
        <w:t xml:space="preserve"> </w:t>
      </w:r>
      <w:r w:rsidRPr="0084163B">
        <w:rPr>
          <w:sz w:val="15"/>
          <w:szCs w:val="13"/>
        </w:rPr>
        <w:t>based on the model of Marx’s First International</w:t>
      </w:r>
      <w:r w:rsidRPr="00CF3B37">
        <w:rPr>
          <w:sz w:val="16"/>
        </w:rPr>
        <w:t xml:space="preserve">.48 Such an International for the twenty-first century cannot simply consist of a group of elite intellectuals from the North engaged in World Social Forum-like discussion activities or in the promotion of social-democratic regulatory reforms as in the so-called Socialist and Progressive Internationals. Rather, </w:t>
      </w:r>
      <w:r w:rsidRPr="006905F1">
        <w:rPr>
          <w:rStyle w:val="StyleUnderline"/>
        </w:rPr>
        <w:t xml:space="preserve">it </w:t>
      </w:r>
      <w:r w:rsidRPr="0084163B">
        <w:rPr>
          <w:rStyle w:val="StyleUnderline"/>
          <w:highlight w:val="cyan"/>
        </w:rPr>
        <w:t xml:space="preserve">needs to be constituted as a </w:t>
      </w:r>
      <w:r w:rsidRPr="0084163B">
        <w:rPr>
          <w:rStyle w:val="Emphasis"/>
          <w:highlight w:val="cyan"/>
        </w:rPr>
        <w:t>workers-based and peoples-based organization</w:t>
      </w:r>
      <w:r w:rsidRPr="0084163B">
        <w:rPr>
          <w:sz w:val="16"/>
          <w:highlight w:val="cyan"/>
        </w:rPr>
        <w:t xml:space="preserve">, </w:t>
      </w:r>
      <w:r w:rsidRPr="0084163B">
        <w:rPr>
          <w:rStyle w:val="StyleUnderline"/>
          <w:highlight w:val="cyan"/>
        </w:rPr>
        <w:t xml:space="preserve">rooted from the beginning in a strong </w:t>
      </w:r>
      <w:r w:rsidRPr="0084163B">
        <w:rPr>
          <w:rStyle w:val="Emphasis"/>
          <w:highlight w:val="cyan"/>
        </w:rPr>
        <w:t>South-South alliance</w:t>
      </w:r>
      <w:r w:rsidRPr="00CF3B37">
        <w:rPr>
          <w:sz w:val="16"/>
        </w:rPr>
        <w:t xml:space="preserve"> </w:t>
      </w:r>
      <w:proofErr w:type="gramStart"/>
      <w:r w:rsidRPr="006905F1">
        <w:rPr>
          <w:rStyle w:val="StyleUnderline"/>
        </w:rPr>
        <w:t>so as to</w:t>
      </w:r>
      <w:proofErr w:type="gramEnd"/>
      <w:r w:rsidRPr="006905F1">
        <w:rPr>
          <w:rStyle w:val="StyleUnderline"/>
        </w:rPr>
        <w:t xml:space="preserve"> place the struggle against imperialism at the center of the socialist revolt against capitalism</w:t>
      </w:r>
      <w:r w:rsidRPr="00CF3B37">
        <w:rPr>
          <w:sz w:val="16"/>
        </w:rPr>
        <w:t>, as contemplated by figures such as Chávez and Amin.</w:t>
      </w:r>
    </w:p>
    <w:p w14:paraId="249614FA" w14:textId="77777777" w:rsidR="00204F66" w:rsidRPr="00715F27" w:rsidRDefault="00204F66" w:rsidP="00204F66">
      <w:pPr>
        <w:pStyle w:val="Heading4"/>
        <w:rPr>
          <w:rFonts w:cstheme="majorHAnsi"/>
        </w:rPr>
      </w:pPr>
      <w:r w:rsidRPr="00715F27">
        <w:rPr>
          <w:rFonts w:cstheme="majorHAnsi"/>
        </w:rPr>
        <w:t>Reject the aff in favor of Pan-Africanism – an alliance of the colonized masses through coalition building and democratic organizing</w:t>
      </w:r>
    </w:p>
    <w:p w14:paraId="2CAF7737" w14:textId="77777777" w:rsidR="00204F66" w:rsidRPr="00715F27" w:rsidRDefault="00204F66" w:rsidP="00204F66">
      <w:pPr>
        <w:spacing w:after="0" w:line="240" w:lineRule="auto"/>
        <w:rPr>
          <w:rFonts w:cstheme="majorHAnsi"/>
          <w:color w:val="000000" w:themeColor="text1"/>
          <w:sz w:val="20"/>
          <w:szCs w:val="20"/>
        </w:rPr>
      </w:pPr>
      <w:r w:rsidRPr="00715F27">
        <w:rPr>
          <w:rFonts w:cstheme="majorHAnsi"/>
          <w:b/>
          <w:bCs/>
          <w:color w:val="000000" w:themeColor="text1"/>
          <w:szCs w:val="26"/>
        </w:rPr>
        <w:t>Chatoyer 22</w:t>
      </w:r>
      <w:r w:rsidRPr="00715F27">
        <w:rPr>
          <w:rFonts w:cstheme="majorHAnsi"/>
          <w:color w:val="000000" w:themeColor="text1"/>
          <w:sz w:val="20"/>
          <w:szCs w:val="20"/>
        </w:rPr>
        <w:t xml:space="preserve"> (</w:t>
      </w:r>
      <w:r w:rsidRPr="00715F27">
        <w:rPr>
          <w:rFonts w:eastAsia="Times New Roman" w:cstheme="majorHAnsi"/>
          <w:color w:val="000000" w:themeColor="text1"/>
          <w:sz w:val="20"/>
          <w:szCs w:val="20"/>
          <w:shd w:val="clear" w:color="auto" w:fill="FFFFFF"/>
        </w:rPr>
        <w:t xml:space="preserve">Onyesonwu Chatoyer an organizer with the All-African People's Revolutionary Party and the All-African Women's Revolutionary Union, an editor with Hood Communist, </w:t>
      </w:r>
      <w:proofErr w:type="gramStart"/>
      <w:r w:rsidRPr="00715F27">
        <w:rPr>
          <w:rFonts w:eastAsia="Times New Roman" w:cstheme="majorHAnsi"/>
          <w:color w:val="000000" w:themeColor="text1"/>
          <w:sz w:val="20"/>
          <w:szCs w:val="20"/>
          <w:shd w:val="clear" w:color="auto" w:fill="FFFFFF"/>
        </w:rPr>
        <w:t>and also</w:t>
      </w:r>
      <w:proofErr w:type="gramEnd"/>
      <w:r w:rsidRPr="00715F27">
        <w:rPr>
          <w:rFonts w:eastAsia="Times New Roman" w:cstheme="majorHAnsi"/>
          <w:color w:val="000000" w:themeColor="text1"/>
          <w:sz w:val="20"/>
          <w:szCs w:val="20"/>
          <w:shd w:val="clear" w:color="auto" w:fill="FFFFFF"/>
        </w:rPr>
        <w:t xml:space="preserve"> serves on the national committee of the Venceremos Brigade</w:t>
      </w:r>
      <w:r w:rsidRPr="00715F27">
        <w:rPr>
          <w:rFonts w:eastAsia="Times New Roman" w:cstheme="majorHAnsi"/>
          <w:color w:val="000000" w:themeColor="text1"/>
          <w:sz w:val="20"/>
          <w:szCs w:val="20"/>
        </w:rPr>
        <w:t xml:space="preserve">.” Hood Communist. </w:t>
      </w:r>
      <w:r w:rsidRPr="00715F27">
        <w:rPr>
          <w:rFonts w:cstheme="majorHAnsi"/>
          <w:color w:val="000000" w:themeColor="text1"/>
          <w:sz w:val="20"/>
          <w:szCs w:val="20"/>
        </w:rPr>
        <w:t>https://hoodcommunist.org/2022/04/28/lessons-from-the-pan-african-community-garden)</w:t>
      </w:r>
    </w:p>
    <w:p w14:paraId="627D3BE4" w14:textId="77777777" w:rsidR="00204F66" w:rsidRPr="00715F27" w:rsidRDefault="00204F66" w:rsidP="00204F66">
      <w:pPr>
        <w:rPr>
          <w:rFonts w:cstheme="majorHAnsi"/>
          <w:sz w:val="16"/>
        </w:rPr>
      </w:pPr>
      <w:r w:rsidRPr="00715F27">
        <w:rPr>
          <w:rFonts w:cstheme="majorHAnsi"/>
          <w:sz w:val="16"/>
        </w:rPr>
        <w:t xml:space="preserve">Last summer the Southwest chapter of the </w:t>
      </w:r>
      <w:proofErr w:type="gramStart"/>
      <w:r w:rsidRPr="00715F27">
        <w:rPr>
          <w:rFonts w:cstheme="majorHAnsi"/>
          <w:sz w:val="16"/>
        </w:rPr>
        <w:t>All African</w:t>
      </w:r>
      <w:proofErr w:type="gramEnd"/>
      <w:r w:rsidRPr="00715F27">
        <w:rPr>
          <w:rFonts w:cstheme="majorHAnsi"/>
          <w:sz w:val="16"/>
        </w:rPr>
        <w:t xml:space="preserve"> People’s Revolutionary Party started the </w:t>
      </w:r>
      <w:r w:rsidRPr="00715F27">
        <w:rPr>
          <w:rStyle w:val="StyleUnderline"/>
          <w:rFonts w:cstheme="majorHAnsi"/>
          <w:highlight w:val="cyan"/>
        </w:rPr>
        <w:t>Pan-African Community Garden</w:t>
      </w:r>
      <w:r w:rsidRPr="00715F27">
        <w:rPr>
          <w:rFonts w:cstheme="majorHAnsi"/>
          <w:sz w:val="16"/>
        </w:rPr>
        <w:t xml:space="preserve"> with the help of </w:t>
      </w:r>
      <w:r w:rsidRPr="00715F27">
        <w:rPr>
          <w:rStyle w:val="StyleUnderline"/>
          <w:rFonts w:cstheme="majorHAnsi"/>
          <w:highlight w:val="cyan"/>
        </w:rPr>
        <w:t>comrades, relatives, neighbors, and social justice</w:t>
      </w:r>
      <w:r w:rsidRPr="00715F27">
        <w:rPr>
          <w:rStyle w:val="StyleUnderline"/>
          <w:rFonts w:cstheme="majorHAnsi"/>
        </w:rPr>
        <w:t xml:space="preserve"> </w:t>
      </w:r>
      <w:r w:rsidRPr="00715F27">
        <w:rPr>
          <w:rFonts w:cstheme="majorHAnsi"/>
          <w:sz w:val="16"/>
        </w:rPr>
        <w:t xml:space="preserve">organizations </w:t>
      </w:r>
      <w:r w:rsidRPr="00715F27">
        <w:rPr>
          <w:rStyle w:val="StyleUnderline"/>
          <w:rFonts w:cstheme="majorHAnsi"/>
          <w:highlight w:val="cyan"/>
        </w:rPr>
        <w:t>in Tiwa</w:t>
      </w:r>
      <w:r w:rsidRPr="00715F27">
        <w:rPr>
          <w:rFonts w:cstheme="majorHAnsi"/>
          <w:sz w:val="16"/>
        </w:rPr>
        <w:t xml:space="preserve"> territory (Albuquerque, New Mexico). We did this</w:t>
      </w:r>
      <w:r w:rsidRPr="00715F27">
        <w:rPr>
          <w:rStyle w:val="StyleUnderline"/>
          <w:rFonts w:cstheme="majorHAnsi"/>
        </w:rPr>
        <w:t xml:space="preserve"> </w:t>
      </w:r>
      <w:r w:rsidRPr="00715F27">
        <w:rPr>
          <w:rStyle w:val="StyleUnderline"/>
          <w:rFonts w:cstheme="majorHAnsi"/>
          <w:highlight w:val="cyan"/>
        </w:rPr>
        <w:t>without</w:t>
      </w:r>
      <w:r w:rsidRPr="00715F27">
        <w:rPr>
          <w:rFonts w:cstheme="majorHAnsi"/>
          <w:sz w:val="16"/>
        </w:rPr>
        <w:t xml:space="preserve"> non-profit status, </w:t>
      </w:r>
      <w:r w:rsidRPr="00715F27">
        <w:rPr>
          <w:rStyle w:val="StyleUnderline"/>
          <w:rFonts w:cstheme="majorHAnsi"/>
          <w:highlight w:val="cyan"/>
        </w:rPr>
        <w:t>corporate sponsorship</w:t>
      </w:r>
      <w:r w:rsidRPr="00715F27">
        <w:rPr>
          <w:rFonts w:cstheme="majorHAnsi"/>
          <w:sz w:val="16"/>
        </w:rPr>
        <w:t xml:space="preserve">, grant funding, or financial backing of any kind – spending very little out of pocket when it came to the construction and maintenance of the garden. We also did this without any formal experience as a chapter undertaking such a project – meaning we had never built something like this together before. And yet in just a bit over a month we had built, quite literally from the gravel up, a thriving community garden that </w:t>
      </w:r>
      <w:r w:rsidRPr="00715F27">
        <w:rPr>
          <w:rStyle w:val="StyleUnderline"/>
          <w:rFonts w:cstheme="majorHAnsi"/>
          <w:highlight w:val="cyan"/>
        </w:rPr>
        <w:t>produced fruits</w:t>
      </w:r>
      <w:r w:rsidRPr="00715F27">
        <w:rPr>
          <w:rFonts w:cstheme="majorHAnsi"/>
          <w:sz w:val="16"/>
        </w:rPr>
        <w:t xml:space="preserve">, vegetables, </w:t>
      </w:r>
      <w:r w:rsidRPr="00715F27">
        <w:rPr>
          <w:rStyle w:val="StyleUnderline"/>
          <w:rFonts w:cstheme="majorHAnsi"/>
        </w:rPr>
        <w:t>and medicinal herbs</w:t>
      </w:r>
      <w:r w:rsidRPr="00715F27">
        <w:rPr>
          <w:rFonts w:cstheme="majorHAnsi"/>
          <w:sz w:val="16"/>
        </w:rPr>
        <w:t xml:space="preserve">, and that </w:t>
      </w:r>
      <w:r w:rsidRPr="00715F27">
        <w:rPr>
          <w:rStyle w:val="StyleUnderline"/>
          <w:rFonts w:cstheme="majorHAnsi"/>
          <w:highlight w:val="cyan"/>
        </w:rPr>
        <w:t>provided our organization</w:t>
      </w:r>
      <w:r w:rsidRPr="00715F27">
        <w:rPr>
          <w:rFonts w:cstheme="majorHAnsi"/>
          <w:sz w:val="16"/>
        </w:rPr>
        <w:t xml:space="preserve"> </w:t>
      </w:r>
      <w:r w:rsidRPr="00715F27">
        <w:rPr>
          <w:rStyle w:val="StyleUnderline"/>
          <w:rFonts w:cstheme="majorHAnsi"/>
          <w:highlight w:val="cyan"/>
        </w:rPr>
        <w:t>with a space</w:t>
      </w:r>
      <w:r w:rsidRPr="00715F27">
        <w:rPr>
          <w:rFonts w:cstheme="majorHAnsi"/>
          <w:sz w:val="16"/>
        </w:rPr>
        <w:t xml:space="preserve"> in which we were able to engage in </w:t>
      </w:r>
      <w:r w:rsidRPr="00715F27">
        <w:rPr>
          <w:rStyle w:val="StyleUnderline"/>
          <w:rFonts w:cstheme="majorHAnsi"/>
          <w:highlight w:val="cyan"/>
        </w:rPr>
        <w:t>long term political education</w:t>
      </w:r>
      <w:r w:rsidRPr="00715F27">
        <w:rPr>
          <w:rFonts w:cstheme="majorHAnsi"/>
          <w:sz w:val="16"/>
        </w:rPr>
        <w:t xml:space="preserve"> work with the community. All summer and fall long we were hornworm hunting, grilling, harvesting okra, ashwagandha, cucumbers, and tomatoes, and conducting de-escalation training and </w:t>
      </w:r>
      <w:r w:rsidRPr="00715F27">
        <w:rPr>
          <w:rStyle w:val="StyleUnderline"/>
          <w:rFonts w:cstheme="majorHAnsi"/>
          <w:highlight w:val="cyan"/>
        </w:rPr>
        <w:t>teach-ins</w:t>
      </w:r>
      <w:r w:rsidRPr="00715F27">
        <w:rPr>
          <w:rStyle w:val="StyleUnderline"/>
          <w:rFonts w:cstheme="majorHAnsi"/>
        </w:rPr>
        <w:t xml:space="preserve"> </w:t>
      </w:r>
      <w:r w:rsidRPr="00715F27">
        <w:rPr>
          <w:rStyle w:val="StyleUnderline"/>
          <w:rFonts w:cstheme="majorHAnsi"/>
          <w:highlight w:val="cyan"/>
        </w:rPr>
        <w:t>on</w:t>
      </w:r>
      <w:r w:rsidRPr="00715F27">
        <w:rPr>
          <w:rStyle w:val="StyleUnderline"/>
          <w:rFonts w:cstheme="majorHAnsi"/>
        </w:rPr>
        <w:t xml:space="preserve"> sanctions, </w:t>
      </w:r>
      <w:r w:rsidRPr="00715F27">
        <w:rPr>
          <w:rStyle w:val="StyleUnderline"/>
          <w:rFonts w:cstheme="majorHAnsi"/>
          <w:highlight w:val="cyan"/>
        </w:rPr>
        <w:t>socialism, food</w:t>
      </w:r>
      <w:r w:rsidRPr="00715F27">
        <w:rPr>
          <w:rStyle w:val="StyleUnderline"/>
          <w:rFonts w:cstheme="majorHAnsi"/>
        </w:rPr>
        <w:t xml:space="preserve"> sovereignty, </w:t>
      </w:r>
      <w:r w:rsidRPr="00715F27">
        <w:rPr>
          <w:rStyle w:val="StyleUnderline"/>
          <w:rFonts w:cstheme="majorHAnsi"/>
          <w:highlight w:val="cyan"/>
        </w:rPr>
        <w:t>and more</w:t>
      </w:r>
      <w:r w:rsidRPr="00715F27">
        <w:rPr>
          <w:rFonts w:cstheme="majorHAnsi"/>
          <w:sz w:val="16"/>
        </w:rPr>
        <w:t xml:space="preserve">. How were we able to do this with no money, no experience, and no 501c3 status? Ideology, organization, relationship building, and community. It is important to understand that the AAPRP is an explicitly revolutionary socialist </w:t>
      </w:r>
      <w:r w:rsidRPr="00715F27">
        <w:rPr>
          <w:rStyle w:val="StyleUnderline"/>
          <w:rFonts w:cstheme="majorHAnsi"/>
          <w:highlight w:val="cyan"/>
        </w:rPr>
        <w:t>Pan-African organization</w:t>
      </w:r>
      <w:r w:rsidRPr="00715F27">
        <w:rPr>
          <w:rStyle w:val="StyleUnderline"/>
          <w:rFonts w:cstheme="majorHAnsi"/>
        </w:rPr>
        <w:t xml:space="preserve">. It is our belief that it is the </w:t>
      </w:r>
      <w:r w:rsidRPr="00715F27">
        <w:rPr>
          <w:rStyle w:val="StyleUnderline"/>
          <w:rFonts w:cstheme="majorHAnsi"/>
          <w:highlight w:val="cyan"/>
        </w:rPr>
        <w:t>historical mission of African people</w:t>
      </w:r>
      <w:r w:rsidRPr="00715F27">
        <w:rPr>
          <w:rStyle w:val="StyleUnderline"/>
          <w:rFonts w:cstheme="majorHAnsi"/>
        </w:rPr>
        <w:t xml:space="preserve"> </w:t>
      </w:r>
      <w:r w:rsidRPr="00715F27">
        <w:rPr>
          <w:rFonts w:cstheme="majorHAnsi"/>
          <w:sz w:val="16"/>
        </w:rPr>
        <w:t xml:space="preserve">on this planet </w:t>
      </w:r>
      <w:r w:rsidRPr="00715F27">
        <w:rPr>
          <w:rStyle w:val="StyleUnderline"/>
          <w:rFonts w:cstheme="majorHAnsi"/>
          <w:highlight w:val="cyan"/>
        </w:rPr>
        <w:t>to organize collectively</w:t>
      </w:r>
      <w:r w:rsidRPr="00715F27">
        <w:rPr>
          <w:rFonts w:cstheme="majorHAnsi"/>
          <w:sz w:val="16"/>
        </w:rPr>
        <w:t xml:space="preserve"> to win our liberation and the liberation and </w:t>
      </w:r>
      <w:r w:rsidRPr="00715F27">
        <w:rPr>
          <w:rStyle w:val="StyleUnderline"/>
          <w:rFonts w:cstheme="majorHAnsi"/>
          <w:highlight w:val="cyan"/>
        </w:rPr>
        <w:t>unification of</w:t>
      </w:r>
      <w:r w:rsidRPr="00715F27">
        <w:rPr>
          <w:rFonts w:cstheme="majorHAnsi"/>
          <w:sz w:val="16"/>
        </w:rPr>
        <w:t xml:space="preserve"> our home, </w:t>
      </w:r>
      <w:r w:rsidRPr="00715F27">
        <w:rPr>
          <w:rStyle w:val="StyleUnderline"/>
          <w:rFonts w:cstheme="majorHAnsi"/>
          <w:highlight w:val="cyan"/>
        </w:rPr>
        <w:t>Africa, under a scientific socialist government</w:t>
      </w:r>
      <w:r w:rsidRPr="00715F27">
        <w:rPr>
          <w:rFonts w:cstheme="majorHAnsi"/>
          <w:sz w:val="16"/>
        </w:rPr>
        <w:t xml:space="preserve">. We believe this objective can not be achieved within the confines of the existing global capitalist system and that indeed the </w:t>
      </w:r>
      <w:r w:rsidRPr="00715F27">
        <w:rPr>
          <w:rStyle w:val="StyleUnderline"/>
          <w:rFonts w:cstheme="majorHAnsi"/>
          <w:highlight w:val="cyan"/>
        </w:rPr>
        <w:t>unification and liberation</w:t>
      </w:r>
      <w:r w:rsidRPr="00715F27">
        <w:rPr>
          <w:rFonts w:cstheme="majorHAnsi"/>
          <w:sz w:val="16"/>
        </w:rPr>
        <w:t xml:space="preserve"> of our land and people will necessarily </w:t>
      </w:r>
      <w:r w:rsidRPr="00715F27">
        <w:rPr>
          <w:rStyle w:val="StyleUnderline"/>
          <w:rFonts w:cstheme="majorHAnsi"/>
          <w:highlight w:val="cyan"/>
        </w:rPr>
        <w:t>require opposition</w:t>
      </w:r>
      <w:r w:rsidRPr="00715F27">
        <w:rPr>
          <w:rFonts w:cstheme="majorHAnsi"/>
          <w:sz w:val="16"/>
        </w:rPr>
        <w:t xml:space="preserve"> to and the ultimate destruction of that system. Capitalism can’t function without exploiting Africa and African people after all. And capitalism can not peacefully coexist with socialism. This means for socialism, our people, our land, and ultimately this planet to live, capitalism must be destroyed. This unapologetically revolutionary stance informs </w:t>
      </w:r>
      <w:proofErr w:type="gramStart"/>
      <w:r w:rsidRPr="00715F27">
        <w:rPr>
          <w:rFonts w:cstheme="majorHAnsi"/>
          <w:sz w:val="16"/>
        </w:rPr>
        <w:t>each and every</w:t>
      </w:r>
      <w:proofErr w:type="gramEnd"/>
      <w:r w:rsidRPr="00715F27">
        <w:rPr>
          <w:rFonts w:cstheme="majorHAnsi"/>
          <w:sz w:val="16"/>
        </w:rPr>
        <w:t xml:space="preserve"> project we undertake as an organization. Because we understand only the organized masses of working class African people on the continent and the diaspora can realize our objective of one unified socialist Africa, the focus of our political work is the conscientization and organization of those masses around the objectives of understanding Africa and Africans as primary, building self-determination and independent political power, and </w:t>
      </w:r>
      <w:r w:rsidRPr="00715F27">
        <w:rPr>
          <w:rStyle w:val="StyleUnderline"/>
          <w:rFonts w:cstheme="majorHAnsi"/>
          <w:highlight w:val="cyan"/>
        </w:rPr>
        <w:t>developing militant anti-imperialist and revolutionary socialist consciousness</w:t>
      </w:r>
      <w:r w:rsidRPr="00715F27">
        <w:rPr>
          <w:rFonts w:cstheme="majorHAnsi"/>
          <w:sz w:val="16"/>
        </w:rPr>
        <w:t xml:space="preserve"> and analysis. For this reason, all over the world members of the </w:t>
      </w:r>
      <w:proofErr w:type="gramStart"/>
      <w:r w:rsidRPr="00715F27">
        <w:rPr>
          <w:rStyle w:val="StyleUnderline"/>
          <w:rFonts w:cstheme="majorHAnsi"/>
          <w:highlight w:val="cyan"/>
        </w:rPr>
        <w:t>All African</w:t>
      </w:r>
      <w:proofErr w:type="gramEnd"/>
      <w:r w:rsidRPr="00715F27">
        <w:rPr>
          <w:rStyle w:val="StyleUnderline"/>
          <w:rFonts w:cstheme="majorHAnsi"/>
          <w:highlight w:val="cyan"/>
        </w:rPr>
        <w:t xml:space="preserve"> People’s Revolutionary Party engage in community defense projects</w:t>
      </w:r>
      <w:r w:rsidRPr="00715F27">
        <w:rPr>
          <w:rStyle w:val="StyleUnderline"/>
          <w:rFonts w:cstheme="majorHAnsi"/>
        </w:rPr>
        <w:t>,</w:t>
      </w:r>
      <w:r w:rsidRPr="00715F27">
        <w:rPr>
          <w:rFonts w:cstheme="majorHAnsi"/>
          <w:sz w:val="16"/>
        </w:rPr>
        <w:t xml:space="preserve"> campaigns of positive action, </w:t>
      </w:r>
      <w:r w:rsidRPr="00715F27">
        <w:rPr>
          <w:rStyle w:val="StyleUnderline"/>
          <w:rFonts w:cstheme="majorHAnsi"/>
          <w:highlight w:val="cyan"/>
        </w:rPr>
        <w:t>institution and coalition building</w:t>
      </w:r>
      <w:r w:rsidRPr="00715F27">
        <w:rPr>
          <w:rFonts w:cstheme="majorHAnsi"/>
          <w:sz w:val="16"/>
        </w:rPr>
        <w:t xml:space="preserve">, and political education work to </w:t>
      </w:r>
      <w:r w:rsidRPr="00715F27">
        <w:rPr>
          <w:rStyle w:val="StyleUnderline"/>
          <w:rFonts w:cstheme="majorHAnsi"/>
          <w:highlight w:val="cyan"/>
        </w:rPr>
        <w:t>develop the masses</w:t>
      </w:r>
      <w:r w:rsidRPr="00715F27">
        <w:rPr>
          <w:rFonts w:cstheme="majorHAnsi"/>
          <w:sz w:val="16"/>
        </w:rPr>
        <w:t xml:space="preserve"> we encounter </w:t>
      </w:r>
      <w:r w:rsidRPr="00715F27">
        <w:rPr>
          <w:rStyle w:val="StyleUnderline"/>
          <w:rFonts w:cstheme="majorHAnsi"/>
          <w:highlight w:val="cyan"/>
        </w:rPr>
        <w:t>into soldiers of the African revolution</w:t>
      </w:r>
      <w:r w:rsidRPr="00715F27">
        <w:rPr>
          <w:rStyle w:val="StyleUnderline"/>
          <w:rFonts w:cstheme="majorHAnsi"/>
        </w:rPr>
        <w:t>.</w:t>
      </w:r>
      <w:r w:rsidRPr="00715F27">
        <w:rPr>
          <w:rFonts w:cstheme="majorHAnsi"/>
          <w:sz w:val="16"/>
        </w:rPr>
        <w:t xml:space="preserve"> This is the ideological and strategic approach underlying our decision to initiate the community garden project. Though capitalist media pushes an image of revolution as a spontaneous and chaotic event, students of history know that the work to </w:t>
      </w:r>
      <w:r w:rsidRPr="00715F27">
        <w:rPr>
          <w:rStyle w:val="StyleUnderline"/>
          <w:rFonts w:cstheme="majorHAnsi"/>
          <w:highlight w:val="cyan"/>
        </w:rPr>
        <w:t>build revolution is</w:t>
      </w:r>
      <w:r w:rsidRPr="00715F27">
        <w:rPr>
          <w:rFonts w:cstheme="majorHAnsi"/>
          <w:sz w:val="16"/>
        </w:rPr>
        <w:t xml:space="preserve"> by necessity slow and</w:t>
      </w:r>
      <w:r w:rsidRPr="00715F27">
        <w:rPr>
          <w:rStyle w:val="StyleUnderline"/>
          <w:rFonts w:cstheme="majorHAnsi"/>
        </w:rPr>
        <w:t xml:space="preserve"> </w:t>
      </w:r>
      <w:r w:rsidRPr="00715F27">
        <w:rPr>
          <w:rStyle w:val="StyleUnderline"/>
          <w:rFonts w:cstheme="majorHAnsi"/>
          <w:highlight w:val="cyan"/>
        </w:rPr>
        <w:t>systematic</w:t>
      </w:r>
      <w:r w:rsidRPr="00715F27">
        <w:rPr>
          <w:rFonts w:cstheme="majorHAnsi"/>
          <w:sz w:val="16"/>
        </w:rPr>
        <w:t xml:space="preserve"> – oftentimes taking place over the course of many years, even decades. The exciting moments of armed struggle that revolution has been reduced to in the popular imagination are </w:t>
      </w:r>
      <w:proofErr w:type="gramStart"/>
      <w:r w:rsidRPr="00715F27">
        <w:rPr>
          <w:rFonts w:cstheme="majorHAnsi"/>
          <w:sz w:val="16"/>
        </w:rPr>
        <w:t>in reality always</w:t>
      </w:r>
      <w:proofErr w:type="gramEnd"/>
      <w:r w:rsidRPr="00715F27">
        <w:rPr>
          <w:rFonts w:cstheme="majorHAnsi"/>
          <w:sz w:val="16"/>
        </w:rPr>
        <w:t xml:space="preserve"> the result of many segments of an oppressed society coming together over the long term to organize themselves and build the institutions and political formations that can truly contest for power and build a new world in the process. For that reason, there is no</w:t>
      </w:r>
      <w:r w:rsidRPr="00715F27">
        <w:rPr>
          <w:rStyle w:val="StyleUnderline"/>
          <w:rFonts w:cstheme="majorHAnsi"/>
        </w:rPr>
        <w:t xml:space="preserve"> </w:t>
      </w:r>
      <w:r w:rsidRPr="00715F27">
        <w:rPr>
          <w:rStyle w:val="StyleUnderline"/>
          <w:rFonts w:cstheme="majorHAnsi"/>
          <w:highlight w:val="cyan"/>
        </w:rPr>
        <w:t>organizing</w:t>
      </w:r>
      <w:r w:rsidRPr="00715F27">
        <w:rPr>
          <w:rFonts w:cstheme="majorHAnsi"/>
          <w:sz w:val="16"/>
        </w:rPr>
        <w:t xml:space="preserve"> </w:t>
      </w:r>
      <w:r w:rsidRPr="00715F27">
        <w:rPr>
          <w:rFonts w:cstheme="majorHAnsi"/>
          <w:sz w:val="8"/>
          <w:szCs w:val="16"/>
        </w:rPr>
        <w:t xml:space="preserve">work undertaken by the AAPRP Southwest chapter – or indeed by any AAPRP chapter, organizing area, committee, or task force anywhere – that is not first planned. And that plan is developed first and foremost by engaging in a concrete analysis of the conditions where we are trying to build using the revolutionary tools of analysis provided by our Nkrumahist-Toureist ideology. The plan to build the Pan-African Community Garden was born when our chapter was just a few years old. We had, in our three years in existence up until that point, made a significant impact upon the socialist justice movement in Tiwa territory. First with the (re)-introduction of revolutionary socialist Pan-Africanist politics to the scene which we shared in a variety of seminars and recurring community events like the Pan-African Film Series and our contributions to pre-existing African institutions in Tiwa territory like Malcolm X Day and Juneteenth, but also with our approach to united front work and community defense. We have helped build multiple coalitions around anti-imperialism, working class unity, and unity between colonized struggles that have each pursed a strategy of making revolutionary politics and organizing accessible, approachable, and family friendly for the masses of poor and colonized people in the city outside of the organized left – a strategy that is defined by being as broad as possible while still being straight up with people about what we believe, what we’re trying to accomplish, and why. The fruits of these coalitions and this strategy can be seen in the introduction and popularization of Fourth of the Lie – an overtly anti-American celebration of resistance to Yankee imperialism where community members eat, learn, dance, build with each other, and then collectively burn a flag. Off top this might seem like a lot, particularly when engaging with folks who are not yet part of any kind of radical movement, but we found in prioritizing accessibility, approachability, and honesty and by engaging people with respect and curiosity about their perspectives, that we could discover much of the same righteous anger and hatred for US imperialism that burned within even the most experienced AAPRP cadre. If you talk to people in ways they can understand and if you </w:t>
      </w:r>
      <w:proofErr w:type="gramStart"/>
      <w:r w:rsidRPr="00715F27">
        <w:rPr>
          <w:rFonts w:cstheme="majorHAnsi"/>
          <w:sz w:val="8"/>
          <w:szCs w:val="16"/>
        </w:rPr>
        <w:t>actually care</w:t>
      </w:r>
      <w:proofErr w:type="gramEnd"/>
      <w:r w:rsidRPr="00715F27">
        <w:rPr>
          <w:rFonts w:cstheme="majorHAnsi"/>
          <w:sz w:val="8"/>
          <w:szCs w:val="16"/>
        </w:rPr>
        <w:t xml:space="preserve"> about what they have to say, you find a remarkable amount of clarity about who the enemy is and why our conditions are the way we are. Fourth of the Lie is a space where that clarity can be expressed, shared, and further developed. Uniting social justice organizations in Tiwa territory around building spaces like it on a consistent basis was a significant victory for our chapter’s work. It also helped us initiate and maintain the organizational and personal relationships that we would later lean on to help us build the garden. When we needed things like soil, wood chips, manure, seedlings, power tools, scrap wood, and extra hands – the comrades that we had made over years of coalition building and united front work came through. I’ve used the phrase ‘community defense’ a few times at this point, so I want to take a moment to define it as it formed another key piece of the foundational work that helped us build the garden</w:t>
      </w:r>
      <w:r w:rsidRPr="00715F27">
        <w:rPr>
          <w:rFonts w:cstheme="majorHAnsi"/>
          <w:sz w:val="16"/>
        </w:rPr>
        <w:t xml:space="preserve">. </w:t>
      </w:r>
      <w:r w:rsidRPr="00715F27">
        <w:rPr>
          <w:rStyle w:val="StyleUnderline"/>
          <w:rFonts w:cstheme="majorHAnsi"/>
          <w:highlight w:val="cyan"/>
        </w:rPr>
        <w:t>Community defense</w:t>
      </w:r>
      <w:r w:rsidRPr="00715F27">
        <w:rPr>
          <w:rFonts w:cstheme="majorHAnsi"/>
          <w:sz w:val="16"/>
        </w:rPr>
        <w:t xml:space="preserve"> is best understood as an organizing strategy that </w:t>
      </w:r>
      <w:r w:rsidRPr="00715F27">
        <w:rPr>
          <w:rStyle w:val="StyleUnderline"/>
          <w:rFonts w:cstheme="majorHAnsi"/>
          <w:highlight w:val="cyan"/>
        </w:rPr>
        <w:t>combines revolutionary</w:t>
      </w:r>
      <w:r w:rsidRPr="00715F27">
        <w:rPr>
          <w:rStyle w:val="StyleUnderline"/>
          <w:rFonts w:cstheme="majorHAnsi"/>
        </w:rPr>
        <w:t xml:space="preserve"> </w:t>
      </w:r>
      <w:r w:rsidRPr="00715F27">
        <w:rPr>
          <w:rStyle w:val="StyleUnderline"/>
          <w:rFonts w:cstheme="majorHAnsi"/>
          <w:highlight w:val="cyan"/>
        </w:rPr>
        <w:t xml:space="preserve">political education with </w:t>
      </w:r>
      <w:r w:rsidRPr="00715F27">
        <w:rPr>
          <w:rFonts w:cstheme="majorHAnsi"/>
          <w:sz w:val="16"/>
        </w:rPr>
        <w:t xml:space="preserve">organization and </w:t>
      </w:r>
      <w:r w:rsidRPr="00715F27">
        <w:rPr>
          <w:rStyle w:val="StyleUnderline"/>
          <w:rFonts w:cstheme="majorHAnsi"/>
          <w:highlight w:val="cyan"/>
        </w:rPr>
        <w:t>institution building</w:t>
      </w:r>
      <w:r w:rsidRPr="00715F27">
        <w:rPr>
          <w:rFonts w:cstheme="majorHAnsi"/>
          <w:sz w:val="16"/>
        </w:rPr>
        <w:t xml:space="preserve"> to help a given community meet its own needs. Those needs can be organizing to </w:t>
      </w:r>
      <w:r w:rsidRPr="00715F27">
        <w:rPr>
          <w:rStyle w:val="StyleUnderline"/>
          <w:rFonts w:cstheme="majorHAnsi"/>
          <w:highlight w:val="cyan"/>
        </w:rPr>
        <w:t>provide safety in community spaces, protection from police</w:t>
      </w:r>
      <w:r w:rsidRPr="00715F27">
        <w:rPr>
          <w:rFonts w:cstheme="majorHAnsi"/>
          <w:sz w:val="16"/>
        </w:rPr>
        <w:t xml:space="preserve"> terrorism, intervention in cases of abuse or domestic violence, education for</w:t>
      </w:r>
      <w:r w:rsidRPr="00715F27">
        <w:rPr>
          <w:rStyle w:val="StyleUnderline"/>
          <w:rFonts w:cstheme="majorHAnsi"/>
        </w:rPr>
        <w:t xml:space="preserve"> </w:t>
      </w:r>
      <w:r w:rsidRPr="00715F27">
        <w:rPr>
          <w:rStyle w:val="StyleUnderline"/>
          <w:rFonts w:cstheme="majorHAnsi"/>
          <w:highlight w:val="cyan"/>
        </w:rPr>
        <w:t>youth</w:t>
      </w:r>
      <w:r w:rsidRPr="00715F27">
        <w:rPr>
          <w:rStyle w:val="StyleUnderline"/>
          <w:rFonts w:cstheme="majorHAnsi"/>
        </w:rPr>
        <w:t xml:space="preserve">, </w:t>
      </w:r>
      <w:r w:rsidRPr="00715F27">
        <w:rPr>
          <w:rFonts w:cstheme="majorHAnsi"/>
          <w:sz w:val="16"/>
        </w:rPr>
        <w:t xml:space="preserve">food production, and much more. Community defense is about both helping our people to recognize the reality of our oppression and the system that is </w:t>
      </w:r>
      <w:r w:rsidRPr="00715F27">
        <w:rPr>
          <w:rFonts w:cstheme="majorHAnsi"/>
          <w:sz w:val="8"/>
          <w:szCs w:val="16"/>
        </w:rPr>
        <w:t xml:space="preserve">causing it </w:t>
      </w:r>
      <w:proofErr w:type="gramStart"/>
      <w:r w:rsidRPr="00715F27">
        <w:rPr>
          <w:rFonts w:cstheme="majorHAnsi"/>
          <w:sz w:val="8"/>
          <w:szCs w:val="16"/>
        </w:rPr>
        <w:t>and also</w:t>
      </w:r>
      <w:proofErr w:type="gramEnd"/>
      <w:r w:rsidRPr="00715F27">
        <w:rPr>
          <w:rFonts w:cstheme="majorHAnsi"/>
          <w:sz w:val="8"/>
          <w:szCs w:val="16"/>
        </w:rPr>
        <w:t xml:space="preserve"> organizing our people to address that oppression and that system collectively. It’s about helping them understand that we do not have to wait for incremental change or saviors, but rather that we can move collectively to build the things we need to keep each other safe, survive, and fight back. That we can save ourselves. To quote AAPRP cadre and Hood Communist editor Ahjamu Umi, “The focus of community defense work is to plug Africans into organizing our people everywhere to become a direct part of the work to liberate Africa as the key to our salvation and progress.” Prior to the creation of the garden, our chapter’s community defense work in Tiwa territory primarily looked like providing security at community events </w:t>
      </w:r>
      <w:proofErr w:type="gramStart"/>
      <w:r w:rsidRPr="00715F27">
        <w:rPr>
          <w:rFonts w:cstheme="majorHAnsi"/>
          <w:sz w:val="8"/>
          <w:szCs w:val="16"/>
        </w:rPr>
        <w:t>and also</w:t>
      </w:r>
      <w:proofErr w:type="gramEnd"/>
      <w:r w:rsidRPr="00715F27">
        <w:rPr>
          <w:rFonts w:cstheme="majorHAnsi"/>
          <w:sz w:val="8"/>
          <w:szCs w:val="16"/>
        </w:rPr>
        <w:t xml:space="preserve"> providing training and workshops in de-escalation and intervention for other organizers in the city. We introduced an organized and humanistic approach to event and space safety and helped develop a cohort of community members who were not only able to provide support in that arena but who were also able to train *others* in the same approach and bring it into organizations and events that we weren’t directly connected to, and even into their day to day lives. </w:t>
      </w:r>
      <w:proofErr w:type="gramStart"/>
      <w:r w:rsidRPr="00715F27">
        <w:rPr>
          <w:rFonts w:cstheme="majorHAnsi"/>
          <w:sz w:val="8"/>
          <w:szCs w:val="16"/>
        </w:rPr>
        <w:t>Early on in the</w:t>
      </w:r>
      <w:proofErr w:type="gramEnd"/>
      <w:r w:rsidRPr="00715F27">
        <w:rPr>
          <w:rFonts w:cstheme="majorHAnsi"/>
          <w:sz w:val="8"/>
          <w:szCs w:val="16"/>
        </w:rPr>
        <w:t xml:space="preserve"> development of the garden, we made the decision that it would be a police free space. The collectivization of de-escalation and security skills that we’d already been engaged in helped community members who volunteered in the space feel empowered to intervene themselves when crisis occurred. It should also be said that we are intentional about making safety, security, and de-escalation something that people of any size, skill level, age, and gender can practice. After several years of making this impact, our chapter gathered for a series of visioning and planning meetings at the end of 2020 to reflect upon what we had accomplished, what we wanted to improve upon, and where we wanted to go in the future. One clear shared vision that emerged early on was the development </w:t>
      </w:r>
      <w:r w:rsidRPr="00715F27">
        <w:rPr>
          <w:rFonts w:cstheme="majorHAnsi"/>
          <w:sz w:val="16"/>
        </w:rPr>
        <w:t xml:space="preserve">of an </w:t>
      </w:r>
      <w:r w:rsidRPr="00715F27">
        <w:rPr>
          <w:rStyle w:val="StyleUnderline"/>
          <w:rFonts w:cstheme="majorHAnsi"/>
          <w:highlight w:val="cyan"/>
        </w:rPr>
        <w:t>African controlled</w:t>
      </w:r>
      <w:r w:rsidRPr="00715F27">
        <w:rPr>
          <w:rStyle w:val="StyleUnderline"/>
          <w:rFonts w:cstheme="majorHAnsi"/>
        </w:rPr>
        <w:t xml:space="preserve"> </w:t>
      </w:r>
      <w:r w:rsidRPr="00715F27">
        <w:rPr>
          <w:rStyle w:val="StyleUnderline"/>
          <w:rFonts w:cstheme="majorHAnsi"/>
          <w:highlight w:val="cyan"/>
        </w:rPr>
        <w:t>community institution</w:t>
      </w:r>
      <w:r w:rsidRPr="00715F27">
        <w:rPr>
          <w:rFonts w:cstheme="majorHAnsi"/>
          <w:sz w:val="16"/>
        </w:rPr>
        <w:t xml:space="preserve"> that could </w:t>
      </w:r>
      <w:r w:rsidRPr="00715F27">
        <w:rPr>
          <w:rStyle w:val="StyleUnderline"/>
          <w:rFonts w:cstheme="majorHAnsi"/>
          <w:highlight w:val="cyan"/>
        </w:rPr>
        <w:t>provide a space for us to organize</w:t>
      </w:r>
      <w:r w:rsidRPr="00715F27">
        <w:rPr>
          <w:rFonts w:cstheme="majorHAnsi"/>
          <w:sz w:val="16"/>
        </w:rPr>
        <w:t xml:space="preserve"> out of and that would also allow us </w:t>
      </w:r>
      <w:r w:rsidRPr="00715F27">
        <w:rPr>
          <w:rStyle w:val="StyleUnderline"/>
          <w:rFonts w:cstheme="majorHAnsi"/>
          <w:highlight w:val="cyan"/>
        </w:rPr>
        <w:t>to further develop</w:t>
      </w:r>
      <w:r w:rsidRPr="00715F27">
        <w:rPr>
          <w:rFonts w:cstheme="majorHAnsi"/>
          <w:sz w:val="16"/>
        </w:rPr>
        <w:t xml:space="preserve"> our community </w:t>
      </w:r>
      <w:r w:rsidRPr="00715F27">
        <w:rPr>
          <w:rStyle w:val="StyleUnderline"/>
          <w:rFonts w:cstheme="majorHAnsi"/>
          <w:highlight w:val="cyan"/>
        </w:rPr>
        <w:t>defense strategy in Tiwa</w:t>
      </w:r>
      <w:r w:rsidRPr="00715F27">
        <w:rPr>
          <w:rFonts w:cstheme="majorHAnsi"/>
          <w:sz w:val="16"/>
        </w:rPr>
        <w:t xml:space="preserve"> territory. We had at that point been </w:t>
      </w:r>
      <w:r w:rsidRPr="00715F27">
        <w:rPr>
          <w:rStyle w:val="StyleUnderline"/>
          <w:rFonts w:cstheme="majorHAnsi"/>
          <w:highlight w:val="cyan"/>
        </w:rPr>
        <w:t>providing food, mask, and medicine</w:t>
      </w:r>
      <w:r w:rsidRPr="00715F27">
        <w:rPr>
          <w:rFonts w:cstheme="majorHAnsi"/>
          <w:sz w:val="16"/>
        </w:rPr>
        <w:t xml:space="preserve"> deliveries </w:t>
      </w:r>
      <w:r w:rsidRPr="00715F27">
        <w:rPr>
          <w:rStyle w:val="StyleUnderline"/>
          <w:rFonts w:cstheme="majorHAnsi"/>
          <w:highlight w:val="cyan"/>
        </w:rPr>
        <w:t>to African elders</w:t>
      </w:r>
      <w:r w:rsidRPr="00715F27">
        <w:rPr>
          <w:rFonts w:cstheme="majorHAnsi"/>
          <w:sz w:val="16"/>
        </w:rPr>
        <w:t xml:space="preserve"> and </w:t>
      </w:r>
      <w:r w:rsidRPr="00715F27">
        <w:rPr>
          <w:rFonts w:cstheme="majorHAnsi"/>
          <w:sz w:val="10"/>
          <w:szCs w:val="18"/>
        </w:rPr>
        <w:t xml:space="preserve">families in the community for a year during the pandemic. We asked ourselves how we could develop a project that would allow us to produce materials for those deliveries on our own rather than buying them. From there the idea of a garden quickly began to form. We identified the establishment of an African community space and garden as a top priority for our chapter and began research to identify the area where we could build it and began planning to gather resources </w:t>
      </w:r>
      <w:proofErr w:type="gramStart"/>
      <w:r w:rsidRPr="00715F27">
        <w:rPr>
          <w:rFonts w:cstheme="majorHAnsi"/>
          <w:sz w:val="10"/>
          <w:szCs w:val="18"/>
        </w:rPr>
        <w:t>in order to</w:t>
      </w:r>
      <w:proofErr w:type="gramEnd"/>
      <w:r w:rsidRPr="00715F27">
        <w:rPr>
          <w:rFonts w:cstheme="majorHAnsi"/>
          <w:sz w:val="10"/>
          <w:szCs w:val="18"/>
        </w:rPr>
        <w:t xml:space="preserve"> do so. But then! One of the relationships that we had developed over the years of united front, coalition building, and community defense work in Tiwa territory came through! A comrade in a prison abolition organization that we collaborate with frequently, Millions 4 Prisoners New Mexico, told us she had some </w:t>
      </w:r>
      <w:proofErr w:type="gramStart"/>
      <w:r w:rsidRPr="00715F27">
        <w:rPr>
          <w:rFonts w:cstheme="majorHAnsi"/>
          <w:sz w:val="10"/>
          <w:szCs w:val="18"/>
        </w:rPr>
        <w:t>land</w:t>
      </w:r>
      <w:proofErr w:type="gramEnd"/>
      <w:r w:rsidRPr="00715F27">
        <w:rPr>
          <w:rFonts w:cstheme="majorHAnsi"/>
          <w:sz w:val="10"/>
          <w:szCs w:val="18"/>
        </w:rPr>
        <w:t xml:space="preserve"> and we could use it for whatever we needed. It was a </w:t>
      </w:r>
      <w:proofErr w:type="gramStart"/>
      <w:r w:rsidRPr="00715F27">
        <w:rPr>
          <w:rFonts w:cstheme="majorHAnsi"/>
          <w:sz w:val="10"/>
          <w:szCs w:val="18"/>
        </w:rPr>
        <w:t>small abandoned</w:t>
      </w:r>
      <w:proofErr w:type="gramEnd"/>
      <w:r w:rsidRPr="00715F27">
        <w:rPr>
          <w:rFonts w:cstheme="majorHAnsi"/>
          <w:sz w:val="10"/>
          <w:szCs w:val="18"/>
        </w:rPr>
        <w:t xml:space="preserve"> lot on the corner of a busy intersection in what had once been a majority African area in Tiwa territory, littered with trash from passing cars and syringes. We accepted her offer without hesitation and immediately pivoted toward developing that space. We organized a series of </w:t>
      </w:r>
      <w:proofErr w:type="gramStart"/>
      <w:r w:rsidRPr="00715F27">
        <w:rPr>
          <w:rFonts w:cstheme="majorHAnsi"/>
          <w:sz w:val="10"/>
          <w:szCs w:val="18"/>
        </w:rPr>
        <w:t>work days</w:t>
      </w:r>
      <w:proofErr w:type="gramEnd"/>
      <w:r w:rsidRPr="00715F27">
        <w:rPr>
          <w:rFonts w:cstheme="majorHAnsi"/>
          <w:sz w:val="10"/>
          <w:szCs w:val="18"/>
        </w:rPr>
        <w:t xml:space="preserve"> to clean it up with community members, put out a call for donations to gather materials to build with, and began the work of transforming the space. Today we are proud to say that every single raised bed, every single bench, every single bit of mulch, every spec of dirt, the fence around the lot, and the system we set up for watering were all built or gathered, collectively, by our chapter, our comrades, and our community. What we have learned in the process of building this space is nothing less than the key principle of revolutionary work – that the organized masses of people</w:t>
      </w:r>
      <w:r w:rsidRPr="00715F27">
        <w:rPr>
          <w:rFonts w:cstheme="majorHAnsi"/>
          <w:sz w:val="16"/>
        </w:rPr>
        <w:t xml:space="preserve">, </w:t>
      </w:r>
      <w:r w:rsidRPr="00715F27">
        <w:rPr>
          <w:rStyle w:val="StyleUnderline"/>
          <w:rFonts w:cstheme="majorHAnsi"/>
          <w:highlight w:val="cyan"/>
        </w:rPr>
        <w:t>united by an ideology, strategy, and</w:t>
      </w:r>
      <w:r w:rsidRPr="00715F27">
        <w:rPr>
          <w:rFonts w:cstheme="majorHAnsi"/>
          <w:sz w:val="16"/>
        </w:rPr>
        <w:t xml:space="preserve"> clear political </w:t>
      </w:r>
      <w:r w:rsidRPr="00715F27">
        <w:rPr>
          <w:rStyle w:val="StyleUnderline"/>
          <w:rFonts w:cstheme="majorHAnsi"/>
          <w:highlight w:val="cyan"/>
        </w:rPr>
        <w:t>objectives</w:t>
      </w:r>
      <w:r w:rsidRPr="00715F27">
        <w:rPr>
          <w:rStyle w:val="StyleUnderline"/>
          <w:rFonts w:cstheme="majorHAnsi"/>
        </w:rPr>
        <w:t xml:space="preserve"> </w:t>
      </w:r>
      <w:r w:rsidRPr="00715F27">
        <w:rPr>
          <w:rFonts w:cstheme="majorHAnsi"/>
          <w:sz w:val="16"/>
        </w:rPr>
        <w:t xml:space="preserve">– can accomplish remarkable things with a fraction of the resources available to the forces opposing us. We don’t need grants, degrees, or sponsorship. </w:t>
      </w:r>
      <w:r w:rsidRPr="00715F27">
        <w:rPr>
          <w:rStyle w:val="StyleUnderline"/>
          <w:rFonts w:cstheme="majorHAnsi"/>
        </w:rPr>
        <w:t>We don’t need special training</w:t>
      </w:r>
      <w:r w:rsidRPr="00715F27">
        <w:rPr>
          <w:rFonts w:cstheme="majorHAnsi"/>
          <w:sz w:val="16"/>
        </w:rPr>
        <w:t xml:space="preserve">. We don’t need the enemy’s institutions or permission. We don’t even need experience. We need ideology and revolutionary organization and each other. That’s all. Today, we are planning for the spring opening of the Pan-African Community Garden and to welcome community members back into the space. When we look around at the conditions in which we are doing this work, we see a clearly looming food crisis that is a direct consequence of self-destructive US foreign policy and capitalist environmental destruction. We understand that our people are already facing a reality of food insecurity – alongside housing instability and an ongoing global pandemic – and we understand that is all poised to get much worse. For that </w:t>
      </w:r>
      <w:proofErr w:type="gramStart"/>
      <w:r w:rsidRPr="00715F27">
        <w:rPr>
          <w:rFonts w:cstheme="majorHAnsi"/>
          <w:sz w:val="16"/>
        </w:rPr>
        <w:t>reason</w:t>
      </w:r>
      <w:proofErr w:type="gramEnd"/>
      <w:r w:rsidRPr="00715F27">
        <w:rPr>
          <w:rFonts w:cstheme="majorHAnsi"/>
          <w:sz w:val="16"/>
        </w:rPr>
        <w:t xml:space="preserve"> we are planning how to scale up production at the garden by increasing the size of our raised beds, recruiting more volunteers to maintain it, and trying out new strategies for getting high yields in low water conditions. We want to begin to feed the neighborhood immediately surrounding the garden and beyond. We want to help people learn how to grow their own food and build one, two, many more community gardens in Tiwa territory. We want to organize our people around meeting their own needs and we want to help develop their consciousness of how doing so can help us all take out this system for good. Forward ever, backwards never.</w:t>
      </w:r>
    </w:p>
    <w:p w14:paraId="635334EC" w14:textId="77777777" w:rsidR="00D52979" w:rsidRPr="009264B8" w:rsidRDefault="00D52979" w:rsidP="00D52979"/>
    <w:p w14:paraId="0A221F79" w14:textId="77777777" w:rsidR="00D52979" w:rsidRPr="009264B8" w:rsidRDefault="00D52979" w:rsidP="00D52979">
      <w:pPr>
        <w:pStyle w:val="Heading1"/>
      </w:pPr>
      <w:r w:rsidRPr="009264B8">
        <w:t>OFF</w:t>
      </w:r>
    </w:p>
    <w:p w14:paraId="5A1E2159" w14:textId="77777777" w:rsidR="00D52979" w:rsidRPr="009264B8" w:rsidRDefault="00D52979" w:rsidP="00D52979">
      <w:pPr>
        <w:pStyle w:val="Heading4"/>
      </w:pPr>
      <w:r w:rsidRPr="009264B8">
        <w:t>I start my day in the mirror saying ---</w:t>
      </w:r>
    </w:p>
    <w:p w14:paraId="50F23C9B" w14:textId="77777777" w:rsidR="00D52979" w:rsidRPr="009264B8" w:rsidRDefault="00D52979" w:rsidP="00D52979">
      <w:pPr>
        <w:pStyle w:val="Heading4"/>
      </w:pPr>
      <w:r w:rsidRPr="009264B8">
        <w:t xml:space="preserve">that One picture is worth a thousand words </w:t>
      </w:r>
    </w:p>
    <w:p w14:paraId="780BE803" w14:textId="77777777" w:rsidR="00D52979" w:rsidRPr="009264B8" w:rsidRDefault="00D52979" w:rsidP="00D52979">
      <w:pPr>
        <w:pStyle w:val="Heading4"/>
      </w:pPr>
      <w:r w:rsidRPr="009264B8">
        <w:t xml:space="preserve">But the bow in </w:t>
      </w:r>
      <w:r w:rsidRPr="009264B8">
        <w:rPr>
          <w:rStyle w:val="Emphasis"/>
        </w:rPr>
        <w:t>my</w:t>
      </w:r>
      <w:r w:rsidRPr="009264B8">
        <w:t xml:space="preserve"> hair is priceless </w:t>
      </w:r>
    </w:p>
    <w:p w14:paraId="7BD0B5E5" w14:textId="77777777" w:rsidR="00D52979" w:rsidRPr="009264B8" w:rsidRDefault="00D52979" w:rsidP="00D52979">
      <w:pPr>
        <w:pStyle w:val="Heading4"/>
      </w:pPr>
      <w:r w:rsidRPr="009264B8">
        <w:t>I love the pigtails on my head</w:t>
      </w:r>
    </w:p>
    <w:p w14:paraId="10DF074F" w14:textId="77777777" w:rsidR="00D52979" w:rsidRPr="009264B8" w:rsidRDefault="00D52979" w:rsidP="00D52979">
      <w:pPr>
        <w:pStyle w:val="Heading4"/>
      </w:pPr>
      <w:r w:rsidRPr="009264B8">
        <w:t xml:space="preserve">the red on my arm </w:t>
      </w:r>
    </w:p>
    <w:p w14:paraId="57281194" w14:textId="77777777" w:rsidR="00D52979" w:rsidRPr="009264B8" w:rsidRDefault="00D52979" w:rsidP="00D52979">
      <w:pPr>
        <w:pStyle w:val="Heading4"/>
      </w:pPr>
      <w:r w:rsidRPr="009264B8">
        <w:t xml:space="preserve">and the </w:t>
      </w:r>
      <w:r w:rsidRPr="009264B8">
        <w:rPr>
          <w:rStyle w:val="Emphasis"/>
        </w:rPr>
        <w:t>black</w:t>
      </w:r>
      <w:r w:rsidRPr="009264B8">
        <w:t xml:space="preserve"> on my skin</w:t>
      </w:r>
    </w:p>
    <w:p w14:paraId="3737373A" w14:textId="77777777" w:rsidR="00D52979" w:rsidRPr="009264B8" w:rsidRDefault="00D52979" w:rsidP="00D52979">
      <w:pPr>
        <w:pStyle w:val="Heading4"/>
      </w:pPr>
      <w:r w:rsidRPr="009264B8">
        <w:t xml:space="preserve">And I LOVE the way I can look photogenic in almost any picture </w:t>
      </w:r>
    </w:p>
    <w:p w14:paraId="5C4E8B74" w14:textId="77777777" w:rsidR="00D52979" w:rsidRPr="009264B8" w:rsidRDefault="00D52979" w:rsidP="00D52979">
      <w:pPr>
        <w:pStyle w:val="Heading4"/>
      </w:pPr>
      <w:r w:rsidRPr="009264B8">
        <w:t xml:space="preserve">Nobody can take away MY SMILE </w:t>
      </w:r>
    </w:p>
    <w:p w14:paraId="4C48C3BF" w14:textId="77777777" w:rsidR="00D52979" w:rsidRPr="009264B8" w:rsidRDefault="00D52979" w:rsidP="00D52979">
      <w:pPr>
        <w:pStyle w:val="Heading4"/>
      </w:pPr>
      <w:r w:rsidRPr="009264B8">
        <w:t xml:space="preserve">Nobody can stop THESE pearly whites </w:t>
      </w:r>
    </w:p>
    <w:p w14:paraId="1E8A51BA" w14:textId="77777777" w:rsidR="00D52979" w:rsidRPr="009264B8" w:rsidRDefault="00D52979" w:rsidP="00D52979">
      <w:pPr>
        <w:pStyle w:val="Heading4"/>
      </w:pPr>
      <w:r w:rsidRPr="009264B8">
        <w:t xml:space="preserve">Nobody can stop me grinning from ear to ear  </w:t>
      </w:r>
    </w:p>
    <w:p w14:paraId="3B6E1028" w14:textId="77777777" w:rsidR="00D52979" w:rsidRPr="009264B8" w:rsidRDefault="00D52979" w:rsidP="00D52979">
      <w:pPr>
        <w:pStyle w:val="Heading4"/>
        <w:rPr>
          <w:rStyle w:val="StyleUnderline"/>
        </w:rPr>
      </w:pPr>
      <w:r w:rsidRPr="009264B8">
        <w:t xml:space="preserve">And my </w:t>
      </w:r>
      <w:r w:rsidRPr="009264B8">
        <w:rPr>
          <w:rStyle w:val="Emphasis"/>
        </w:rPr>
        <w:t>fit</w:t>
      </w:r>
      <w:r w:rsidRPr="009264B8">
        <w:t xml:space="preserve"> is just as </w:t>
      </w:r>
      <w:r w:rsidRPr="009264B8">
        <w:rPr>
          <w:color w:val="FF0000"/>
        </w:rPr>
        <w:t xml:space="preserve">Sharpe </w:t>
      </w:r>
      <w:r w:rsidRPr="009264B8">
        <w:t>as my mind is</w:t>
      </w:r>
    </w:p>
    <w:p w14:paraId="086EA23B" w14:textId="77777777" w:rsidR="00D52979" w:rsidRPr="009264B8" w:rsidRDefault="00D52979" w:rsidP="00D52979">
      <w:pPr>
        <w:pStyle w:val="Heading4"/>
      </w:pPr>
      <w:r w:rsidRPr="009264B8">
        <w:t xml:space="preserve">Aint it a lovely day </w:t>
      </w:r>
    </w:p>
    <w:p w14:paraId="175260CB" w14:textId="77777777" w:rsidR="00D52979" w:rsidRPr="009264B8" w:rsidRDefault="00D52979" w:rsidP="00D52979">
      <w:pPr>
        <w:pStyle w:val="Heading4"/>
      </w:pPr>
      <w:r w:rsidRPr="009264B8">
        <w:t xml:space="preserve">The sun is shining </w:t>
      </w:r>
    </w:p>
    <w:p w14:paraId="4E57F76E" w14:textId="77777777" w:rsidR="00D52979" w:rsidRPr="009264B8" w:rsidRDefault="00D52979" w:rsidP="00D52979">
      <w:pPr>
        <w:pStyle w:val="Heading4"/>
      </w:pPr>
      <w:r w:rsidRPr="009264B8">
        <w:t xml:space="preserve">The </w:t>
      </w:r>
      <w:proofErr w:type="gramStart"/>
      <w:r w:rsidRPr="009264B8">
        <w:t>sky’s</w:t>
      </w:r>
      <w:proofErr w:type="gramEnd"/>
      <w:r w:rsidRPr="009264B8">
        <w:t xml:space="preserve"> are calling </w:t>
      </w:r>
    </w:p>
    <w:p w14:paraId="1FBC0CD5" w14:textId="77777777" w:rsidR="00D52979" w:rsidRPr="009264B8" w:rsidRDefault="00D52979" w:rsidP="00D52979">
      <w:pPr>
        <w:pStyle w:val="Heading4"/>
      </w:pPr>
      <w:r w:rsidRPr="009264B8">
        <w:t xml:space="preserve">The trees are green </w:t>
      </w:r>
    </w:p>
    <w:p w14:paraId="0C450101" w14:textId="77777777" w:rsidR="00D52979" w:rsidRPr="009264B8" w:rsidRDefault="00D52979" w:rsidP="00D52979">
      <w:pPr>
        <w:pStyle w:val="Heading4"/>
      </w:pPr>
      <w:r w:rsidRPr="009264B8">
        <w:t>The roses are red</w:t>
      </w:r>
    </w:p>
    <w:p w14:paraId="4E442AA0" w14:textId="77777777" w:rsidR="00D52979" w:rsidRPr="009264B8" w:rsidRDefault="00D52979" w:rsidP="00D52979">
      <w:pPr>
        <w:pStyle w:val="Heading4"/>
      </w:pPr>
      <w:r w:rsidRPr="009264B8">
        <w:t>The birds are blue</w:t>
      </w:r>
    </w:p>
    <w:p w14:paraId="28241CDC" w14:textId="77777777" w:rsidR="00D52979" w:rsidRPr="009264B8" w:rsidRDefault="00D52979" w:rsidP="00D52979">
      <w:pPr>
        <w:pStyle w:val="Heading4"/>
      </w:pPr>
      <w:r w:rsidRPr="009264B8">
        <w:t xml:space="preserve">The dang streetlights are on  </w:t>
      </w:r>
    </w:p>
    <w:p w14:paraId="0C73EA82" w14:textId="77777777" w:rsidR="00D52979" w:rsidRPr="009264B8" w:rsidRDefault="00D52979" w:rsidP="00D52979">
      <w:pPr>
        <w:pStyle w:val="Heading4"/>
      </w:pPr>
      <w:r w:rsidRPr="009264B8">
        <w:t xml:space="preserve">What am I even doing out here with y’all? </w:t>
      </w:r>
    </w:p>
    <w:p w14:paraId="55F834BF" w14:textId="77777777" w:rsidR="00D52979" w:rsidRPr="009264B8" w:rsidRDefault="00D52979" w:rsidP="00D52979">
      <w:pPr>
        <w:pStyle w:val="Heading4"/>
      </w:pPr>
      <w:r w:rsidRPr="009264B8">
        <w:t xml:space="preserve">Its early, its hot, andmy forces are starting to turn green and by God when the last time you heard of </w:t>
      </w:r>
    </w:p>
    <w:p w14:paraId="2E0C7415" w14:textId="77777777" w:rsidR="00D52979" w:rsidRPr="009264B8" w:rsidRDefault="00D52979" w:rsidP="00D52979">
      <w:pPr>
        <w:pStyle w:val="Heading4"/>
      </w:pPr>
      <w:r w:rsidRPr="009264B8">
        <w:t xml:space="preserve">A group of niggas frolicking through the field? </w:t>
      </w:r>
    </w:p>
    <w:p w14:paraId="2ECE044D" w14:textId="77777777" w:rsidR="00D52979" w:rsidRPr="009264B8" w:rsidRDefault="00D52979" w:rsidP="00D52979">
      <w:pPr>
        <w:pStyle w:val="Heading4"/>
      </w:pPr>
      <w:r w:rsidRPr="009264B8">
        <w:t xml:space="preserve">Shit lets go over there! </w:t>
      </w:r>
    </w:p>
    <w:p w14:paraId="3087BA11" w14:textId="77777777" w:rsidR="00D52979" w:rsidRPr="009264B8" w:rsidRDefault="00D52979" w:rsidP="00D52979">
      <w:pPr>
        <w:pStyle w:val="Heading4"/>
      </w:pPr>
      <w:r w:rsidRPr="009264B8">
        <w:t xml:space="preserve">Many more beautifully black days ahead </w:t>
      </w:r>
    </w:p>
    <w:p w14:paraId="01A23206" w14:textId="77777777" w:rsidR="00D52979" w:rsidRPr="009264B8" w:rsidRDefault="00D52979" w:rsidP="00D52979"/>
    <w:p w14:paraId="3CB97CFC" w14:textId="77777777" w:rsidR="00D52979" w:rsidRPr="009264B8" w:rsidRDefault="00D52979" w:rsidP="00D52979">
      <w:pPr>
        <w:pStyle w:val="Heading1"/>
      </w:pPr>
      <w:r w:rsidRPr="009264B8">
        <w:t>Case</w:t>
      </w:r>
    </w:p>
    <w:p w14:paraId="32FCB1DB" w14:textId="77777777" w:rsidR="00D52979" w:rsidRPr="009264B8" w:rsidRDefault="00D52979" w:rsidP="00D52979"/>
    <w:p w14:paraId="233FDE06" w14:textId="77777777" w:rsidR="00D52979" w:rsidRPr="009264B8" w:rsidRDefault="00D52979" w:rsidP="00D52979">
      <w:pPr>
        <w:pStyle w:val="Heading4"/>
        <w:rPr>
          <w:rFonts w:cstheme="majorHAnsi"/>
        </w:rPr>
      </w:pPr>
      <w:r w:rsidRPr="009264B8">
        <w:rPr>
          <w:rFonts w:cstheme="majorHAnsi"/>
        </w:rPr>
        <w:t>Vote negative on presumption---</w:t>
      </w:r>
    </w:p>
    <w:p w14:paraId="6435603F" w14:textId="77777777" w:rsidR="00D52979" w:rsidRPr="009264B8" w:rsidRDefault="00D52979" w:rsidP="00D52979"/>
    <w:p w14:paraId="6EBA4972" w14:textId="77777777" w:rsidR="00D52979" w:rsidRPr="009264B8" w:rsidRDefault="00D52979" w:rsidP="00D52979">
      <w:pPr>
        <w:pStyle w:val="Heading4"/>
        <w:numPr>
          <w:ilvl w:val="0"/>
          <w:numId w:val="46"/>
        </w:numPr>
        <w:tabs>
          <w:tab w:val="num" w:pos="360"/>
        </w:tabs>
        <w:ind w:left="360"/>
        <w:rPr>
          <w:rFonts w:cstheme="majorHAnsi"/>
        </w:rPr>
      </w:pPr>
      <w:r w:rsidRPr="009264B8">
        <w:rPr>
          <w:rFonts w:cstheme="majorHAnsi"/>
        </w:rPr>
        <w:t>Sufficiency – Systems of power aren’t offense - the affirmative must solve the harms they present through a substantial shift in the status quo</w:t>
      </w:r>
    </w:p>
    <w:p w14:paraId="7BA07E37" w14:textId="77777777" w:rsidR="00D52979" w:rsidRPr="009264B8" w:rsidRDefault="00D52979" w:rsidP="00D52979">
      <w:pPr>
        <w:rPr>
          <w:rFonts w:eastAsiaTheme="majorEastAsia" w:cstheme="majorHAnsi"/>
        </w:rPr>
      </w:pPr>
    </w:p>
    <w:p w14:paraId="57170215" w14:textId="77777777" w:rsidR="00D52979" w:rsidRPr="009264B8" w:rsidRDefault="00D52979" w:rsidP="00D52979">
      <w:pPr>
        <w:pStyle w:val="Heading4"/>
        <w:numPr>
          <w:ilvl w:val="0"/>
          <w:numId w:val="46"/>
        </w:numPr>
        <w:tabs>
          <w:tab w:val="num" w:pos="360"/>
        </w:tabs>
        <w:ind w:left="360"/>
        <w:rPr>
          <w:rFonts w:cstheme="majorHAnsi"/>
        </w:rPr>
      </w:pPr>
      <w:r w:rsidRPr="009264B8">
        <w:rPr>
          <w:rFonts w:cstheme="majorHAnsi"/>
        </w:rPr>
        <w:t>Conflation DA – they conflate scholarship with praxis --- setting the burden for aff solvency at simple introduction of “new” knowledge just devolves into infinitely regressive debates --ALSO means lectures, seminars, articles, and books all solve</w:t>
      </w:r>
    </w:p>
    <w:p w14:paraId="28B7D472" w14:textId="77777777" w:rsidR="00D52979" w:rsidRPr="009264B8" w:rsidRDefault="00D52979" w:rsidP="00D52979"/>
    <w:p w14:paraId="2F5DD3B6" w14:textId="77777777" w:rsidR="00D52979" w:rsidRPr="009264B8" w:rsidRDefault="00D52979" w:rsidP="00D52979">
      <w:pPr>
        <w:pStyle w:val="Heading4"/>
      </w:pPr>
      <w:r w:rsidRPr="009264B8">
        <w:t>C) Negro-phobia DA---the affirmative has not set the conditions for black people to properly engage in your arguments which means the affirmative can shift the what the 1ac means in later speech which causes black labor to labor double to clash</w:t>
      </w:r>
    </w:p>
    <w:p w14:paraId="3D8FACBB" w14:textId="77777777" w:rsidR="00D52979" w:rsidRDefault="00D52979" w:rsidP="00D52979"/>
    <w:p w14:paraId="61C4844B" w14:textId="77777777" w:rsidR="00204F66" w:rsidRDefault="00204F66" w:rsidP="00204F66">
      <w:pPr>
        <w:pStyle w:val="Heading4"/>
      </w:pPr>
      <w:r>
        <w:t>Fugitivity divorced from political engagement fails and gets cracked down on, BUT combining both solves.</w:t>
      </w:r>
    </w:p>
    <w:p w14:paraId="4B142A68" w14:textId="77777777" w:rsidR="00204F66" w:rsidRPr="00CB7B99" w:rsidRDefault="00204F66" w:rsidP="00204F66">
      <w:r>
        <w:t xml:space="preserve">Lia </w:t>
      </w:r>
      <w:r w:rsidRPr="00CB7B99">
        <w:rPr>
          <w:rStyle w:val="Style13ptBold"/>
        </w:rPr>
        <w:t>Haro &amp;</w:t>
      </w:r>
      <w:r>
        <w:t xml:space="preserve"> Romand </w:t>
      </w:r>
      <w:r w:rsidRPr="00CB7B99">
        <w:rPr>
          <w:rStyle w:val="Style13ptBold"/>
        </w:rPr>
        <w:t>Coles 19</w:t>
      </w:r>
      <w:r>
        <w:t>, Institute for Social Justice, Australian Catholic University, “Reimagining Fugitive Democracy and Transformative Sanctuary with Black Frontline Communities in the Underground Railroad,” Political Theory, Vol 47, Issue 5, 2019</w:t>
      </w:r>
    </w:p>
    <w:p w14:paraId="5FABA69B" w14:textId="77777777" w:rsidR="00204F66" w:rsidRPr="004D335B" w:rsidRDefault="00204F66" w:rsidP="00204F66">
      <w:pPr>
        <w:rPr>
          <w:sz w:val="16"/>
        </w:rPr>
      </w:pPr>
      <w:r w:rsidRPr="004D335B">
        <w:rPr>
          <w:sz w:val="16"/>
        </w:rPr>
        <w:t xml:space="preserve">Like Hooker and Roberts, </w:t>
      </w:r>
      <w:r w:rsidRPr="004D335B">
        <w:rPr>
          <w:rStyle w:val="StyleUnderline"/>
        </w:rPr>
        <w:t>we</w:t>
      </w:r>
      <w:r w:rsidRPr="004D335B">
        <w:rPr>
          <w:sz w:val="16"/>
        </w:rPr>
        <w:t xml:space="preserve"> find compelling evidence in the black frontline communities of the Underground Railroad for </w:t>
      </w:r>
      <w:r w:rsidRPr="004D335B">
        <w:rPr>
          <w:rStyle w:val="StyleUnderline"/>
        </w:rPr>
        <w:t>understand</w:t>
      </w:r>
      <w:r w:rsidRPr="004D335B">
        <w:rPr>
          <w:sz w:val="16"/>
        </w:rPr>
        <w:t xml:space="preserve">ing </w:t>
      </w:r>
      <w:r w:rsidRPr="004D335B">
        <w:rPr>
          <w:rStyle w:val="StyleUnderline"/>
        </w:rPr>
        <w:t>fugitivity</w:t>
      </w:r>
      <w:r w:rsidRPr="004D335B">
        <w:rPr>
          <w:sz w:val="16"/>
        </w:rPr>
        <w:t xml:space="preserve">, and hence fugitive democracy, </w:t>
      </w:r>
      <w:r w:rsidRPr="004D335B">
        <w:rPr>
          <w:rStyle w:val="StyleUnderline"/>
        </w:rPr>
        <w:t xml:space="preserve">as </w:t>
      </w:r>
      <w:r w:rsidRPr="004D335B">
        <w:rPr>
          <w:rStyle w:val="Emphasis"/>
        </w:rPr>
        <w:t>much more</w:t>
      </w:r>
      <w:r w:rsidRPr="004D335B">
        <w:rPr>
          <w:rStyle w:val="StyleUnderline"/>
        </w:rPr>
        <w:t xml:space="preserve"> than simple flight away from subjugative conditions</w:t>
      </w:r>
      <w:r w:rsidRPr="004D335B">
        <w:rPr>
          <w:sz w:val="16"/>
        </w:rPr>
        <w:t xml:space="preserve">. In this article, </w:t>
      </w:r>
      <w:r w:rsidRPr="004D335B">
        <w:rPr>
          <w:rStyle w:val="StyleUnderline"/>
        </w:rPr>
        <w:t>we</w:t>
      </w:r>
      <w:r w:rsidRPr="004D335B">
        <w:rPr>
          <w:sz w:val="16"/>
        </w:rPr>
        <w:t xml:space="preserve"> contribute to this ongoing project by </w:t>
      </w:r>
      <w:r w:rsidRPr="004D335B">
        <w:rPr>
          <w:rStyle w:val="StyleUnderline"/>
        </w:rPr>
        <w:t>theoriz</w:t>
      </w:r>
      <w:r w:rsidRPr="004D335B">
        <w:rPr>
          <w:sz w:val="16"/>
        </w:rPr>
        <w:t xml:space="preserve">ing </w:t>
      </w:r>
      <w:r w:rsidRPr="004D335B">
        <w:rPr>
          <w:rStyle w:val="Emphasis"/>
        </w:rPr>
        <w:t>sanctuary</w:t>
      </w:r>
      <w:r w:rsidRPr="004D335B">
        <w:rPr>
          <w:rStyle w:val="StyleUnderline"/>
        </w:rPr>
        <w:t xml:space="preserve"> as the </w:t>
      </w:r>
      <w:r w:rsidRPr="004D335B">
        <w:rPr>
          <w:rStyle w:val="Emphasis"/>
        </w:rPr>
        <w:t>generative twin</w:t>
      </w:r>
      <w:r w:rsidRPr="004D335B">
        <w:rPr>
          <w:rStyle w:val="StyleUnderline"/>
        </w:rPr>
        <w:t xml:space="preserve"> of fugitivity</w:t>
      </w:r>
      <w:r w:rsidRPr="004D335B">
        <w:rPr>
          <w:sz w:val="16"/>
        </w:rPr>
        <w:t xml:space="preserve">. As we begin to show in this article, </w:t>
      </w:r>
      <w:r w:rsidRPr="004D335B">
        <w:rPr>
          <w:rStyle w:val="StyleUnderline"/>
        </w:rPr>
        <w:t xml:space="preserve">fugitives and the condition of </w:t>
      </w:r>
      <w:r w:rsidRPr="003A4FFE">
        <w:rPr>
          <w:rStyle w:val="StyleUnderline"/>
          <w:highlight w:val="cyan"/>
        </w:rPr>
        <w:t>fugitivity</w:t>
      </w:r>
      <w:r w:rsidRPr="004D335B">
        <w:rPr>
          <w:rStyle w:val="StyleUnderline"/>
        </w:rPr>
        <w:t xml:space="preserve"> have</w:t>
      </w:r>
      <w:r w:rsidRPr="004D335B">
        <w:rPr>
          <w:sz w:val="16"/>
        </w:rPr>
        <w:t xml:space="preserve">, in the best cases, </w:t>
      </w:r>
      <w:r w:rsidRPr="004D335B">
        <w:rPr>
          <w:rStyle w:val="StyleUnderline"/>
        </w:rPr>
        <w:t xml:space="preserve">historically conjured up </w:t>
      </w:r>
      <w:r w:rsidRPr="004D335B">
        <w:rPr>
          <w:rStyle w:val="Emphasis"/>
        </w:rPr>
        <w:t xml:space="preserve">receptive </w:t>
      </w:r>
      <w:r w:rsidRPr="00A77E28">
        <w:rPr>
          <w:rStyle w:val="Emphasis"/>
        </w:rPr>
        <w:t>counterpractices of refuge</w:t>
      </w:r>
      <w:r w:rsidRPr="004D335B">
        <w:rPr>
          <w:rStyle w:val="StyleUnderline"/>
        </w:rPr>
        <w:t xml:space="preserve"> and </w:t>
      </w:r>
      <w:r w:rsidRPr="004D335B">
        <w:rPr>
          <w:rStyle w:val="Emphasis"/>
        </w:rPr>
        <w:t>hospitality</w:t>
      </w:r>
      <w:r w:rsidRPr="004D335B">
        <w:rPr>
          <w:rStyle w:val="StyleUnderline"/>
        </w:rPr>
        <w:t xml:space="preserve"> for those in flight. By paying attention to the practices, expressions, and movements of sanctuary</w:t>
      </w:r>
      <w:r w:rsidRPr="004D335B">
        <w:rPr>
          <w:sz w:val="16"/>
        </w:rPr>
        <w:t xml:space="preserve"> as elaborated by fugitives and those on the undersides of power in the Antebellum period, </w:t>
      </w:r>
      <w:r w:rsidRPr="004D335B">
        <w:rPr>
          <w:rStyle w:val="StyleUnderline"/>
        </w:rPr>
        <w:t xml:space="preserve">we cast light on the possibility of retheorizing sanctuary as </w:t>
      </w:r>
      <w:r w:rsidRPr="004D335B">
        <w:rPr>
          <w:rStyle w:val="Emphasis"/>
        </w:rPr>
        <w:t>transformative harbor for democratic relationships</w:t>
      </w:r>
      <w:r w:rsidRPr="004D335B">
        <w:rPr>
          <w:rStyle w:val="StyleUnderline"/>
        </w:rPr>
        <w:t xml:space="preserve"> and </w:t>
      </w:r>
      <w:r w:rsidRPr="004D335B">
        <w:rPr>
          <w:rStyle w:val="Emphasis"/>
        </w:rPr>
        <w:t>powers</w:t>
      </w:r>
      <w:r w:rsidRPr="004D335B">
        <w:rPr>
          <w:sz w:val="16"/>
        </w:rPr>
        <w:t xml:space="preserve">. This insight complexifies and shifts Wolin’s insights on fugitive democracy. We suggest that integrating displacement and fugitivity into the heart of democratic theory and practice may enable the elaboration of nuanced understandings and political capacities for resisting antidemocratic dynamics and forging commonwealth. As such, we believe </w:t>
      </w:r>
      <w:r w:rsidRPr="004D335B">
        <w:rPr>
          <w:rStyle w:val="StyleUnderline"/>
        </w:rPr>
        <w:t xml:space="preserve">fugitivity and sanctuary </w:t>
      </w:r>
      <w:r w:rsidRPr="003A4FFE">
        <w:rPr>
          <w:rStyle w:val="StyleUnderline"/>
          <w:highlight w:val="cyan"/>
        </w:rPr>
        <w:t xml:space="preserve">illuminate a </w:t>
      </w:r>
      <w:r w:rsidRPr="003A4FFE">
        <w:rPr>
          <w:rStyle w:val="Emphasis"/>
          <w:highlight w:val="cyan"/>
        </w:rPr>
        <w:t>crucial political path</w:t>
      </w:r>
      <w:r w:rsidRPr="003A4FFE">
        <w:rPr>
          <w:rStyle w:val="StyleUnderline"/>
          <w:highlight w:val="cyan"/>
        </w:rPr>
        <w:t xml:space="preserve"> for generating </w:t>
      </w:r>
      <w:r w:rsidRPr="003A4FFE">
        <w:rPr>
          <w:rStyle w:val="Emphasis"/>
          <w:highlight w:val="cyan"/>
        </w:rPr>
        <w:t>transformative power</w:t>
      </w:r>
      <w:r w:rsidRPr="004D335B">
        <w:rPr>
          <w:rStyle w:val="StyleUnderline"/>
        </w:rPr>
        <w:t xml:space="preserve">—especially as </w:t>
      </w:r>
      <w:r w:rsidRPr="004D335B">
        <w:rPr>
          <w:rStyle w:val="Emphasis"/>
        </w:rPr>
        <w:t>increased numbers</w:t>
      </w:r>
      <w:r w:rsidRPr="004D335B">
        <w:rPr>
          <w:rStyle w:val="StyleUnderline"/>
        </w:rPr>
        <w:t xml:space="preserve"> of people are displaced, targeted, </w:t>
      </w:r>
      <w:r w:rsidRPr="003A4FFE">
        <w:rPr>
          <w:rStyle w:val="StyleUnderline"/>
          <w:highlight w:val="cyan"/>
        </w:rPr>
        <w:t>and</w:t>
      </w:r>
      <w:r w:rsidRPr="004D335B">
        <w:rPr>
          <w:rStyle w:val="StyleUnderline"/>
        </w:rPr>
        <w:t xml:space="preserve"> rendered precarious</w:t>
      </w:r>
      <w:r w:rsidRPr="004D335B">
        <w:rPr>
          <w:sz w:val="16"/>
        </w:rPr>
        <w:t>.</w:t>
      </w:r>
    </w:p>
    <w:p w14:paraId="57236572" w14:textId="77777777" w:rsidR="00204F66" w:rsidRPr="004D335B" w:rsidRDefault="00204F66" w:rsidP="00204F66">
      <w:pPr>
        <w:rPr>
          <w:sz w:val="16"/>
        </w:rPr>
      </w:pPr>
      <w:r w:rsidRPr="004D335B">
        <w:rPr>
          <w:rStyle w:val="StyleUnderline"/>
        </w:rPr>
        <w:t>Sanctuary</w:t>
      </w:r>
      <w:r w:rsidRPr="004D335B">
        <w:rPr>
          <w:sz w:val="16"/>
        </w:rPr>
        <w:t xml:space="preserve"> as elaborated by black frontline communities </w:t>
      </w:r>
      <w:r w:rsidRPr="004D335B">
        <w:rPr>
          <w:rStyle w:val="StyleUnderline"/>
        </w:rPr>
        <w:t>illuminates a powerful and complex modality of fugitivity that hinges upon a creative oscillation</w:t>
      </w:r>
      <w:r w:rsidRPr="004D335B">
        <w:rPr>
          <w:sz w:val="16"/>
        </w:rPr>
        <w:t>—where Hooker identifies a more contradictory relationship—</w:t>
      </w:r>
      <w:r w:rsidRPr="004D335B">
        <w:rPr>
          <w:rStyle w:val="StyleUnderline"/>
        </w:rPr>
        <w:t xml:space="preserve">between black fugitivity’s modes of </w:t>
      </w:r>
      <w:r w:rsidRPr="004D335B">
        <w:rPr>
          <w:rStyle w:val="Emphasis"/>
        </w:rPr>
        <w:t>concealment</w:t>
      </w:r>
      <w:r w:rsidRPr="004D335B">
        <w:rPr>
          <w:rStyle w:val="StyleUnderline"/>
        </w:rPr>
        <w:t xml:space="preserve"> and </w:t>
      </w:r>
      <w:r w:rsidRPr="004D335B">
        <w:rPr>
          <w:rStyle w:val="Emphasis"/>
        </w:rPr>
        <w:t>lawbreaking</w:t>
      </w:r>
      <w:r w:rsidRPr="004D335B">
        <w:rPr>
          <w:sz w:val="16"/>
        </w:rPr>
        <w:t xml:space="preserve">, on the one hand, </w:t>
      </w:r>
      <w:r w:rsidRPr="004D335B">
        <w:rPr>
          <w:rStyle w:val="StyleUnderline"/>
        </w:rPr>
        <w:t>and</w:t>
      </w:r>
      <w:r w:rsidRPr="004D335B">
        <w:rPr>
          <w:sz w:val="16"/>
        </w:rPr>
        <w:t xml:space="preserve"> Wolin’s notion of </w:t>
      </w:r>
      <w:r w:rsidRPr="004D335B">
        <w:rPr>
          <w:rStyle w:val="StyleUnderline"/>
        </w:rPr>
        <w:t xml:space="preserve">democracy as </w:t>
      </w:r>
      <w:r w:rsidRPr="004D335B">
        <w:rPr>
          <w:rStyle w:val="Emphasis"/>
        </w:rPr>
        <w:t>public tending</w:t>
      </w:r>
      <w:r w:rsidRPr="004D335B">
        <w:rPr>
          <w:sz w:val="16"/>
        </w:rPr>
        <w:t xml:space="preserve">, on the other. </w:t>
      </w:r>
      <w:r w:rsidRPr="004D335B">
        <w:rPr>
          <w:rStyle w:val="StyleUnderline"/>
        </w:rPr>
        <w:t>This</w:t>
      </w:r>
      <w:r w:rsidRPr="004D335B">
        <w:rPr>
          <w:sz w:val="16"/>
        </w:rPr>
        <w:t xml:space="preserve"> oscillation, we suggest, </w:t>
      </w:r>
      <w:r w:rsidRPr="004D335B">
        <w:rPr>
          <w:rStyle w:val="StyleUnderline"/>
        </w:rPr>
        <w:t xml:space="preserve">illuminates possibilities for more fruitfully </w:t>
      </w:r>
      <w:r w:rsidRPr="003A4FFE">
        <w:rPr>
          <w:rStyle w:val="StyleUnderline"/>
          <w:highlight w:val="cyan"/>
        </w:rPr>
        <w:t xml:space="preserve">entangling </w:t>
      </w:r>
      <w:r w:rsidRPr="004D335B">
        <w:rPr>
          <w:rStyle w:val="StyleUnderline"/>
        </w:rPr>
        <w:t xml:space="preserve">efforts to </w:t>
      </w:r>
      <w:r w:rsidRPr="004D335B">
        <w:rPr>
          <w:rStyle w:val="Emphasis"/>
        </w:rPr>
        <w:t xml:space="preserve">build </w:t>
      </w:r>
      <w:r w:rsidRPr="003A4FFE">
        <w:rPr>
          <w:rStyle w:val="Emphasis"/>
          <w:highlight w:val="cyan"/>
        </w:rPr>
        <w:t>community autonomy</w:t>
      </w:r>
      <w:r w:rsidRPr="003A4FFE">
        <w:rPr>
          <w:rStyle w:val="StyleUnderline"/>
          <w:highlight w:val="cyan"/>
        </w:rPr>
        <w:t xml:space="preserve"> with efforts to </w:t>
      </w:r>
      <w:r w:rsidRPr="003A4FFE">
        <w:rPr>
          <w:rStyle w:val="Emphasis"/>
          <w:highlight w:val="cyan"/>
        </w:rPr>
        <w:t>create</w:t>
      </w:r>
      <w:r w:rsidRPr="004D335B">
        <w:rPr>
          <w:rStyle w:val="Emphasis"/>
        </w:rPr>
        <w:t xml:space="preserve"> more </w:t>
      </w:r>
      <w:r w:rsidRPr="003A4FFE">
        <w:rPr>
          <w:rStyle w:val="Emphasis"/>
          <w:highlight w:val="cyan"/>
        </w:rPr>
        <w:t>widespread change</w:t>
      </w:r>
      <w:r w:rsidRPr="004D335B">
        <w:rPr>
          <w:rStyle w:val="StyleUnderline"/>
        </w:rPr>
        <w:t xml:space="preserve"> in the broader polity</w:t>
      </w:r>
      <w:r w:rsidRPr="004D335B">
        <w:rPr>
          <w:sz w:val="16"/>
        </w:rPr>
        <w:t xml:space="preserve"> of “white democracy.”14 Indeed, we venture that democratic struggles against barbarism, </w:t>
      </w:r>
      <w:r w:rsidRPr="00DB151C">
        <w:rPr>
          <w:sz w:val="16"/>
        </w:rPr>
        <w:t xml:space="preserve">more generally, should take seriously the idea that </w:t>
      </w:r>
      <w:r w:rsidRPr="00DB151C">
        <w:rPr>
          <w:rStyle w:val="StyleUnderline"/>
        </w:rPr>
        <w:t xml:space="preserve">building power stems </w:t>
      </w:r>
      <w:r w:rsidRPr="00DB151C">
        <w:rPr>
          <w:rStyle w:val="Emphasis"/>
        </w:rPr>
        <w:t>significantly</w:t>
      </w:r>
      <w:r w:rsidRPr="00DB151C">
        <w:rPr>
          <w:rStyle w:val="StyleUnderline"/>
        </w:rPr>
        <w:t xml:space="preserve"> from creative dialectics between </w:t>
      </w:r>
      <w:r w:rsidRPr="00DB151C">
        <w:rPr>
          <w:rStyle w:val="Emphasis"/>
        </w:rPr>
        <w:t>concealment</w:t>
      </w:r>
      <w:r w:rsidRPr="00DB151C">
        <w:rPr>
          <w:rStyle w:val="StyleUnderline"/>
        </w:rPr>
        <w:t xml:space="preserve"> and </w:t>
      </w:r>
      <w:r w:rsidRPr="00DB151C">
        <w:rPr>
          <w:rStyle w:val="Emphasis"/>
        </w:rPr>
        <w:t>expansive publicity</w:t>
      </w:r>
      <w:r w:rsidRPr="00DB151C">
        <w:rPr>
          <w:rStyle w:val="StyleUnderline"/>
        </w:rPr>
        <w:t xml:space="preserve">, </w:t>
      </w:r>
      <w:r w:rsidRPr="00DB151C">
        <w:rPr>
          <w:rStyle w:val="Emphasis"/>
        </w:rPr>
        <w:t>autonomy</w:t>
      </w:r>
      <w:r w:rsidRPr="00DB151C">
        <w:rPr>
          <w:rStyle w:val="StyleUnderline"/>
        </w:rPr>
        <w:t xml:space="preserve"> and </w:t>
      </w:r>
      <w:r w:rsidRPr="00DB151C">
        <w:rPr>
          <w:rStyle w:val="Emphasis"/>
        </w:rPr>
        <w:t>proliferating coalitions</w:t>
      </w:r>
      <w:r w:rsidRPr="00DB151C">
        <w:rPr>
          <w:rStyle w:val="StyleUnderline"/>
        </w:rPr>
        <w:t xml:space="preserve">, </w:t>
      </w:r>
      <w:r w:rsidRPr="00DB151C">
        <w:rPr>
          <w:rStyle w:val="Emphasis"/>
        </w:rPr>
        <w:t>illegality</w:t>
      </w:r>
      <w:r w:rsidRPr="00DB151C">
        <w:rPr>
          <w:rStyle w:val="StyleUnderline"/>
        </w:rPr>
        <w:t xml:space="preserve"> and </w:t>
      </w:r>
      <w:r w:rsidRPr="00DB151C">
        <w:rPr>
          <w:rStyle w:val="Emphasis"/>
        </w:rPr>
        <w:t>changing laws</w:t>
      </w:r>
      <w:r w:rsidRPr="00DB151C">
        <w:rPr>
          <w:sz w:val="16"/>
        </w:rPr>
        <w:t>—points underplayed by both Wolin’s fugitive democracy and</w:t>
      </w:r>
      <w:r w:rsidRPr="004D335B">
        <w:rPr>
          <w:sz w:val="16"/>
        </w:rPr>
        <w:t xml:space="preserve"> some theorists of black fugitivity.15 This reorientation is not only relevant in times of rapidly escalating displacement and neofascistic reactions to refugees worldwide. We think that </w:t>
      </w:r>
      <w:r w:rsidRPr="003A4FFE">
        <w:rPr>
          <w:rStyle w:val="StyleUnderline"/>
          <w:highlight w:val="cyan"/>
        </w:rPr>
        <w:t>the</w:t>
      </w:r>
      <w:r w:rsidRPr="004D335B">
        <w:rPr>
          <w:rStyle w:val="StyleUnderline"/>
        </w:rPr>
        <w:t xml:space="preserve"> </w:t>
      </w:r>
      <w:r w:rsidRPr="004D335B">
        <w:rPr>
          <w:rStyle w:val="Emphasis"/>
        </w:rPr>
        <w:t xml:space="preserve">interlocking </w:t>
      </w:r>
      <w:r w:rsidRPr="003A4FFE">
        <w:rPr>
          <w:rStyle w:val="Emphasis"/>
          <w:highlight w:val="cyan"/>
        </w:rPr>
        <w:t>combination</w:t>
      </w:r>
      <w:r w:rsidRPr="004D335B">
        <w:rPr>
          <w:rStyle w:val="StyleUnderline"/>
        </w:rPr>
        <w:t xml:space="preserve"> of fugitivity and sanctuary responses to it </w:t>
      </w:r>
      <w:r w:rsidRPr="003A4FFE">
        <w:rPr>
          <w:rStyle w:val="StyleUnderline"/>
          <w:highlight w:val="cyan"/>
        </w:rPr>
        <w:t xml:space="preserve">can </w:t>
      </w:r>
      <w:r w:rsidRPr="003A4FFE">
        <w:rPr>
          <w:rStyle w:val="Emphasis"/>
          <w:highlight w:val="cyan"/>
        </w:rPr>
        <w:t>reform</w:t>
      </w:r>
      <w:r w:rsidRPr="004D335B">
        <w:rPr>
          <w:rStyle w:val="Emphasis"/>
        </w:rPr>
        <w:t xml:space="preserve"> our most </w:t>
      </w:r>
      <w:r w:rsidRPr="003A4FFE">
        <w:rPr>
          <w:rStyle w:val="Emphasis"/>
          <w:highlight w:val="cyan"/>
        </w:rPr>
        <w:t>elemental understandings</w:t>
      </w:r>
      <w:r w:rsidRPr="004D335B">
        <w:rPr>
          <w:rStyle w:val="StyleUnderline"/>
        </w:rPr>
        <w:t xml:space="preserve"> and </w:t>
      </w:r>
      <w:r w:rsidRPr="004D335B">
        <w:rPr>
          <w:rStyle w:val="Emphasis"/>
        </w:rPr>
        <w:t>practices</w:t>
      </w:r>
      <w:r w:rsidRPr="004D335B">
        <w:rPr>
          <w:rStyle w:val="StyleUnderline"/>
        </w:rPr>
        <w:t xml:space="preserve"> of democratic ethics and politics</w:t>
      </w:r>
      <w:r w:rsidRPr="004D335B">
        <w:rPr>
          <w:sz w:val="16"/>
        </w:rPr>
        <w:t>.</w:t>
      </w:r>
    </w:p>
    <w:p w14:paraId="03F797CA" w14:textId="77777777" w:rsidR="00204F66" w:rsidRPr="004D335B" w:rsidRDefault="00204F66" w:rsidP="00204F66">
      <w:pPr>
        <w:rPr>
          <w:sz w:val="16"/>
        </w:rPr>
      </w:pPr>
      <w:r w:rsidRPr="004D335B">
        <w:rPr>
          <w:rStyle w:val="StyleUnderline"/>
        </w:rPr>
        <w:t>Reorienting fugitive democracy</w:t>
      </w:r>
      <w:r w:rsidRPr="004D335B">
        <w:rPr>
          <w:sz w:val="16"/>
        </w:rPr>
        <w:t xml:space="preserve"> in this way </w:t>
      </w:r>
      <w:r w:rsidRPr="004D335B">
        <w:rPr>
          <w:rStyle w:val="StyleUnderline"/>
        </w:rPr>
        <w:t>beseeches</w:t>
      </w:r>
      <w:r w:rsidRPr="004D335B">
        <w:rPr>
          <w:sz w:val="16"/>
        </w:rPr>
        <w:t xml:space="preserve"> a certain nimbleness that might be called </w:t>
      </w:r>
      <w:r w:rsidRPr="004D335B">
        <w:rPr>
          <w:rStyle w:val="Emphasis"/>
        </w:rPr>
        <w:t>fugitive theorizing</w:t>
      </w:r>
      <w:r w:rsidRPr="004D335B">
        <w:rPr>
          <w:sz w:val="16"/>
        </w:rPr>
        <w:t xml:space="preserve">. By this, we mean </w:t>
      </w:r>
      <w:r w:rsidRPr="004D335B">
        <w:rPr>
          <w:rStyle w:val="StyleUnderline"/>
        </w:rPr>
        <w:t xml:space="preserve">experimental modes that </w:t>
      </w:r>
      <w:r w:rsidRPr="004D335B">
        <w:rPr>
          <w:rStyle w:val="Emphasis"/>
        </w:rPr>
        <w:t>amplify creative aspects</w:t>
      </w:r>
      <w:r w:rsidRPr="004D335B">
        <w:rPr>
          <w:rStyle w:val="StyleUnderline"/>
        </w:rPr>
        <w:t xml:space="preserve"> of historical moments, movements, and thinkers, </w:t>
      </w:r>
      <w:r w:rsidRPr="004D335B">
        <w:rPr>
          <w:rStyle w:val="Emphasis"/>
        </w:rPr>
        <w:t>unchaining them from dominant misappropriations</w:t>
      </w:r>
      <w:r w:rsidRPr="004D335B">
        <w:rPr>
          <w:rStyle w:val="StyleUnderline"/>
        </w:rPr>
        <w:t xml:space="preserve"> and </w:t>
      </w:r>
      <w:r w:rsidRPr="004D335B">
        <w:rPr>
          <w:rStyle w:val="Emphasis"/>
        </w:rPr>
        <w:t>interpretive norms</w:t>
      </w:r>
      <w:r w:rsidRPr="004D335B">
        <w:rPr>
          <w:rStyle w:val="StyleUnderline"/>
        </w:rPr>
        <w:t>. Fugitive theory</w:t>
      </w:r>
      <w:r w:rsidRPr="004D335B">
        <w:rPr>
          <w:sz w:val="16"/>
        </w:rPr>
        <w:t xml:space="preserve">, as we practice it here, </w:t>
      </w:r>
      <w:r w:rsidRPr="004D335B">
        <w:rPr>
          <w:rStyle w:val="Emphasis"/>
        </w:rPr>
        <w:t>carefully attends</w:t>
      </w:r>
      <w:r w:rsidRPr="004D335B">
        <w:rPr>
          <w:rStyle w:val="StyleUnderline"/>
        </w:rPr>
        <w:t xml:space="preserve"> to the </w:t>
      </w:r>
      <w:r w:rsidRPr="004D335B">
        <w:rPr>
          <w:rStyle w:val="Emphasis"/>
        </w:rPr>
        <w:t>lived theories</w:t>
      </w:r>
      <w:r w:rsidRPr="004D335B">
        <w:rPr>
          <w:rStyle w:val="StyleUnderline"/>
        </w:rPr>
        <w:t xml:space="preserve"> and </w:t>
      </w:r>
      <w:r w:rsidRPr="004D335B">
        <w:rPr>
          <w:rStyle w:val="Emphasis"/>
        </w:rPr>
        <w:t>practices</w:t>
      </w:r>
      <w:r w:rsidRPr="004D335B">
        <w:rPr>
          <w:rStyle w:val="StyleUnderline"/>
        </w:rPr>
        <w:t xml:space="preserve"> of those struggling to escape subjugation and move toward alternatives</w:t>
      </w:r>
      <w:r w:rsidRPr="004D335B">
        <w:rPr>
          <w:sz w:val="16"/>
        </w:rPr>
        <w:t>. Such theorizing itself seeks to function as a kind of sanctuary for the cast-off dimensions of theorists, concepts, and movements insofar as sanctuaries are places of unwonted commingling in which people bring together parts of their lives torn from other contexts—for better and worse—to produce new processes and visions.</w:t>
      </w:r>
    </w:p>
    <w:p w14:paraId="4C86DDE6" w14:textId="77777777" w:rsidR="00204F66" w:rsidRPr="004D335B" w:rsidRDefault="00204F66" w:rsidP="00204F66">
      <w:pPr>
        <w:rPr>
          <w:sz w:val="10"/>
          <w:szCs w:val="10"/>
        </w:rPr>
      </w:pPr>
      <w:r w:rsidRPr="004D335B">
        <w:rPr>
          <w:sz w:val="10"/>
          <w:szCs w:val="10"/>
        </w:rPr>
        <w:t>In our own efforts, we learn from Walter Benjamin as a practitioner of fugitive theory—who himself committed suicide as a fugitive without sanctuary. Benjamin articulated a philosophy of history that embraced, even in its fragments, all that was fugitive. In doing so, he strove to provide theoretical sanctuary in which those fragments or sparks might burn brighter as he cultivated solidaristic connections between them to resist the catastrophe of “progress” and illuminate alternatives obliterated by it. Because the catastrophe is often immanent in as well as external to fugitive struggles, Benjamin thought that efforts to align one’s thinking with the fugitive require that we “brush history against the grain,” seeking to separate more emancipatory tendencies—the “courage, humor, cunning, and fortitude” from their entanglements with other dimensions that were not so.16 This aufheben involved taking liberties (sometimes with a “brush,” sometimes with a “blast”) to extract “a specific era out of the homogeneous course of history—blasting a specific life out of an era or a specific work out of the lifework.”17 An engagement with and among fragments might produce, however improbable, redemptive connections across time and space. For Benjamin, “thinking involves not only the flow of thoughts, but their arrest as well,” so that we might form connections with exemplary “configuration[s] pregnant with tensions” that generate electrical shocks that open “past” and “present” beyond the “continuum of history.”18</w:t>
      </w:r>
    </w:p>
    <w:p w14:paraId="6CFB9F43" w14:textId="77777777" w:rsidR="00204F66" w:rsidRPr="004D335B" w:rsidRDefault="00204F66" w:rsidP="00204F66">
      <w:pPr>
        <w:rPr>
          <w:sz w:val="10"/>
          <w:szCs w:val="10"/>
        </w:rPr>
      </w:pPr>
      <w:r w:rsidRPr="004D335B">
        <w:rPr>
          <w:sz w:val="10"/>
          <w:szCs w:val="10"/>
        </w:rPr>
        <w:t>In this project, we seek to perform a kindred type of fugitive theory as we approach questions of fugitive democracy and sanctuary through historical excavation of traces that have been largely suppressed by the dominant forces of history. Our theorizing of the generative and transformative dimensions of fugitive sanctuary emerges as we gather textures of life and struggle in black frontline communities as remnants of a far richer text never written down as such.19 In accentuating generative aspects of a given movement or set of ideas, we intend neither to romanticize them nor their larger, more complicated contexts. Our aim is to gather such fragments into an interilluminating constellation that can shed light on and energize fugitive possibilities for sanctuary for democracy. The lived theory of people fleeing from brutal forms of power was also flights toward and into alternative democratic possibilities and powers. We take this lived theory to be indispensable for theoretically articulating and pragmatically responding to “the fierce urgency of (every) now.”20</w:t>
      </w:r>
    </w:p>
    <w:p w14:paraId="0C19BDF6" w14:textId="77777777" w:rsidR="00204F66" w:rsidRPr="004D335B" w:rsidRDefault="00204F66" w:rsidP="00204F66">
      <w:pPr>
        <w:rPr>
          <w:sz w:val="10"/>
          <w:szCs w:val="10"/>
        </w:rPr>
      </w:pPr>
      <w:r w:rsidRPr="004D335B">
        <w:rPr>
          <w:sz w:val="10"/>
          <w:szCs w:val="10"/>
        </w:rPr>
        <w:t>Fugitive Democracy/Sanctuary</w:t>
      </w:r>
    </w:p>
    <w:p w14:paraId="52993A24" w14:textId="77777777" w:rsidR="00204F66" w:rsidRPr="004D335B" w:rsidRDefault="00204F66" w:rsidP="00204F66">
      <w:pPr>
        <w:rPr>
          <w:sz w:val="10"/>
          <w:szCs w:val="10"/>
        </w:rPr>
      </w:pPr>
      <w:r w:rsidRPr="004D335B">
        <w:rPr>
          <w:sz w:val="10"/>
          <w:szCs w:val="10"/>
        </w:rPr>
        <w:t>For Wolin, democracy all the way back to ancient Athens has been largely fugitive insofar as its proponents struggle on the undersides of power to transgress multiple registers of dominant inequality with comparatively little time and few resources, while under threat from all sorts of tyrants, elites, and antidemocratic tendencies. In modernity, democracy is fugitive, additionally, in the sense that constitutions have circumscribed more than they have promoted the demos. In his last writings, Wolin proposes what might rightly be called hyperfugitive democracy as characteristic of the millennial moment. Democratic cultural forms of knowledge and lifeways that might (in part) nurture democratic capacities are perpetually ripped asunder by the “permanent revolution” of elites who have “self-consciously become the agents of discontinuity” in paradoxically totalizing economic, technological, political, and cultural processes of antidemocracy.21 As such, not only can democracy no longer be a form of rule, but even its marginal manifestations tend to be ever more precarious—either flashing up in dramatic, quickly fading public protests or building extremely tenuous possibilities in shifting local pockets of associational life. It is always threatened by devitalizing antidemocratic modes of assimilation.22</w:t>
      </w:r>
    </w:p>
    <w:p w14:paraId="5B58649F" w14:textId="77777777" w:rsidR="00204F66" w:rsidRPr="004D335B" w:rsidRDefault="00204F66" w:rsidP="00204F66">
      <w:pPr>
        <w:rPr>
          <w:sz w:val="10"/>
          <w:szCs w:val="10"/>
        </w:rPr>
      </w:pPr>
      <w:r w:rsidRPr="004D335B">
        <w:rPr>
          <w:sz w:val="10"/>
          <w:szCs w:val="10"/>
        </w:rPr>
        <w:t>Many have criticized Wolin’s work on fugitive democracy for abandoning all hope for broader systemic change (and inadvertently contributing to hopelessness).23 However, we think that reflectively dwelling with the severity of fugitivity can open windows onto unexplored potentials for political transformation, especially those embedded in the wisdom and power of past fugitive struggles.</w:t>
      </w:r>
    </w:p>
    <w:p w14:paraId="69191707" w14:textId="77777777" w:rsidR="00204F66" w:rsidRPr="004D335B" w:rsidRDefault="00204F66" w:rsidP="00204F66">
      <w:pPr>
        <w:rPr>
          <w:sz w:val="10"/>
          <w:szCs w:val="10"/>
        </w:rPr>
      </w:pPr>
      <w:r w:rsidRPr="004D335B">
        <w:rPr>
          <w:sz w:val="10"/>
          <w:szCs w:val="10"/>
        </w:rPr>
        <w:t xml:space="preserve">To begin to excavate these potentials, we find it useful to brush parts of Wolin’s definition of fugitive democracy against the grain, beginning with the profoundly emblematic selections from the Oxford English Dictionary that he uses to open his section on fugitive democracy in the second edition of Politics and Vision: “Fugitive: evanescent . . . one who flees from danger, an enemy, justice, or an owner . . . One who shifts about from place to place” (ellipses are Wolin’s).24 It is interesting to tarry with the punctuation in this epigraph as itself suggestive of certain subtle assumptions about fugitivity. In some ways, the first ellipses in the epigraph well evoke how democratic action in our time tends to spring forth and just as quickly disappear, while more pervasive dynamics grow stronger and keep democracy on the run. However, we observe that the colon after “Fugitive” and the ellipses that follow insinuate a certain definitional, fatelike impotence. This structure, framing the whole piece, tends more to suppress than call up reflection, imagination, and experimentation on how the evanescent flashings and modes of flight might be enacted such that the demos </w:t>
      </w:r>
      <w:proofErr w:type="gramStart"/>
      <w:r w:rsidRPr="004D335B">
        <w:rPr>
          <w:sz w:val="10"/>
          <w:szCs w:val="10"/>
        </w:rPr>
        <w:t>generates</w:t>
      </w:r>
      <w:proofErr w:type="gramEnd"/>
      <w:r w:rsidRPr="004D335B">
        <w:rPr>
          <w:sz w:val="10"/>
          <w:szCs w:val="10"/>
        </w:rPr>
        <w:t xml:space="preserve"> powers more capable of transformation and less destined to retreat.</w:t>
      </w:r>
    </w:p>
    <w:p w14:paraId="02955DA2" w14:textId="77777777" w:rsidR="00204F66" w:rsidRPr="004D335B" w:rsidRDefault="00204F66" w:rsidP="00204F66">
      <w:pPr>
        <w:rPr>
          <w:sz w:val="10"/>
          <w:szCs w:val="10"/>
        </w:rPr>
      </w:pPr>
      <w:r w:rsidRPr="004D335B">
        <w:rPr>
          <w:sz w:val="10"/>
          <w:szCs w:val="10"/>
        </w:rPr>
        <w:t>Wolin’s critique of antidemocratic tendencies in the contemporary world, in combination with his accurate sense that proponents of democracy always act under conditions of scarce time, money, and energy, led him to understand the “evanescence” of democracy in terms of surrounding adverse conditions much more than in relation to the internal modes, characteristics, and common sense of those practicing democracy. Yet, if we linger in the ellipses, the disappearing tendencies of democratic action and power beseech us to ask: What may be the characteristics of democratic actions that make them particularly prone to dissipation? How might we dwell in the passages between the evanescent bubbling up and evaporation or flight such that they become opportunities for deliberately building and renewing democratic practices and powers? Fugitive might be reconceived in that context such that flight from morphs into flight toward and into alternatives.</w:t>
      </w:r>
    </w:p>
    <w:p w14:paraId="3735CD85" w14:textId="77777777" w:rsidR="00204F66" w:rsidRPr="004D335B" w:rsidRDefault="00204F66" w:rsidP="00204F66">
      <w:pPr>
        <w:rPr>
          <w:sz w:val="16"/>
        </w:rPr>
      </w:pPr>
      <w:r w:rsidRPr="004D335B">
        <w:rPr>
          <w:sz w:val="16"/>
        </w:rPr>
        <w:t xml:space="preserve">The emphasis in Wolin’s OED selections on one who flees, one who shifts, suggests an interesting relation between specific fugitives and the generality of democracy itself as fugitive. Wolin’s selections imply that the general fugitivity of democracy is always entangled with specific people and groups targeted and driven into flight. Vitriolic assaults on specific peoples and ways of being both fuel and are fueled by more general antidemocratic and anti-egalitarian dynamics. </w:t>
      </w:r>
      <w:r w:rsidRPr="004D335B">
        <w:rPr>
          <w:rStyle w:val="StyleUnderline"/>
        </w:rPr>
        <w:t xml:space="preserve">The entanglement of </w:t>
      </w:r>
      <w:r w:rsidRPr="004D335B">
        <w:rPr>
          <w:rStyle w:val="Emphasis"/>
        </w:rPr>
        <w:t>specific assaults</w:t>
      </w:r>
      <w:r w:rsidRPr="004D335B">
        <w:rPr>
          <w:rStyle w:val="StyleUnderline"/>
        </w:rPr>
        <w:t xml:space="preserve"> with the </w:t>
      </w:r>
      <w:r w:rsidRPr="004D335B">
        <w:rPr>
          <w:rStyle w:val="Emphasis"/>
        </w:rPr>
        <w:t>more general dynamics</w:t>
      </w:r>
      <w:r w:rsidRPr="004D335B">
        <w:rPr>
          <w:rStyle w:val="StyleUnderline"/>
        </w:rPr>
        <w:t xml:space="preserve"> undermining democracy suggests that </w:t>
      </w:r>
      <w:r w:rsidRPr="004D335B">
        <w:rPr>
          <w:rStyle w:val="Emphasis"/>
        </w:rPr>
        <w:t>we cannot fight either one without addressing the other</w:t>
      </w:r>
      <w:r w:rsidRPr="004D335B">
        <w:rPr>
          <w:rStyle w:val="StyleUnderline"/>
        </w:rPr>
        <w:t>. We cannot tend to</w:t>
      </w:r>
      <w:r w:rsidRPr="004D335B">
        <w:rPr>
          <w:sz w:val="16"/>
        </w:rPr>
        <w:t xml:space="preserve"> the general </w:t>
      </w:r>
      <w:r w:rsidRPr="004D335B">
        <w:rPr>
          <w:rStyle w:val="StyleUnderline"/>
        </w:rPr>
        <w:t>fugitivity</w:t>
      </w:r>
      <w:r w:rsidRPr="004D335B">
        <w:rPr>
          <w:sz w:val="16"/>
        </w:rPr>
        <w:t xml:space="preserve"> of democracy </w:t>
      </w:r>
      <w:r w:rsidRPr="004D335B">
        <w:rPr>
          <w:rStyle w:val="StyleUnderline"/>
        </w:rPr>
        <w:t xml:space="preserve">without </w:t>
      </w:r>
      <w:r w:rsidRPr="004D335B">
        <w:rPr>
          <w:rStyle w:val="Emphasis"/>
        </w:rPr>
        <w:t>cultiv</w:t>
      </w:r>
      <w:r w:rsidRPr="00DB151C">
        <w:rPr>
          <w:rStyle w:val="Emphasis"/>
        </w:rPr>
        <w:t>ating solidaristic power</w:t>
      </w:r>
      <w:r w:rsidRPr="00DB151C">
        <w:rPr>
          <w:rStyle w:val="StyleUnderline"/>
        </w:rPr>
        <w:t xml:space="preserve"> among those who are most targeted</w:t>
      </w:r>
      <w:r w:rsidRPr="00DB151C">
        <w:rPr>
          <w:sz w:val="16"/>
        </w:rPr>
        <w:t xml:space="preserve"> (through deportation, disenfranchisement, discrimination, incarceration, dislocation, silencing, etc.). Moreover, </w:t>
      </w:r>
      <w:r w:rsidRPr="00DB151C">
        <w:rPr>
          <w:rStyle w:val="StyleUnderline"/>
        </w:rPr>
        <w:t xml:space="preserve">such work can </w:t>
      </w:r>
      <w:r w:rsidRPr="00DB151C">
        <w:rPr>
          <w:rStyle w:val="Emphasis"/>
        </w:rPr>
        <w:t>energize the broader movement</w:t>
      </w:r>
      <w:r w:rsidRPr="00DB151C">
        <w:rPr>
          <w:rStyle w:val="StyleUnderline"/>
        </w:rPr>
        <w:t xml:space="preserve"> for democracy by drawing it to the </w:t>
      </w:r>
      <w:r w:rsidRPr="00DB151C">
        <w:rPr>
          <w:rStyle w:val="Emphasis"/>
        </w:rPr>
        <w:t>front line of action</w:t>
      </w:r>
      <w:r w:rsidRPr="00DB151C">
        <w:rPr>
          <w:rStyle w:val="StyleUnderline"/>
        </w:rPr>
        <w:t xml:space="preserve">, which is </w:t>
      </w:r>
      <w:r w:rsidRPr="00DB151C">
        <w:rPr>
          <w:rStyle w:val="Emphasis"/>
        </w:rPr>
        <w:t>well-recognized</w:t>
      </w:r>
      <w:r w:rsidRPr="00DB151C">
        <w:rPr>
          <w:rStyle w:val="StyleUnderline"/>
        </w:rPr>
        <w:t xml:space="preserve"> as the </w:t>
      </w:r>
      <w:r w:rsidRPr="00DB151C">
        <w:rPr>
          <w:rStyle w:val="Emphasis"/>
        </w:rPr>
        <w:t>oxygen of transformative organizing</w:t>
      </w:r>
      <w:r w:rsidRPr="00DB151C">
        <w:rPr>
          <w:sz w:val="16"/>
        </w:rPr>
        <w:t xml:space="preserve">. The flip side, equally important, is that </w:t>
      </w:r>
      <w:r w:rsidRPr="00DB151C">
        <w:rPr>
          <w:rStyle w:val="Emphasis"/>
        </w:rPr>
        <w:t>linking specific struggles</w:t>
      </w:r>
      <w:r w:rsidRPr="00DB151C">
        <w:rPr>
          <w:rStyle w:val="StyleUnderline"/>
        </w:rPr>
        <w:t xml:space="preserve"> with</w:t>
      </w:r>
      <w:r w:rsidRPr="00DB151C">
        <w:rPr>
          <w:sz w:val="16"/>
        </w:rPr>
        <w:t xml:space="preserve"> the </w:t>
      </w:r>
      <w:r w:rsidRPr="00DB151C">
        <w:rPr>
          <w:rStyle w:val="Emphasis"/>
        </w:rPr>
        <w:t>more gen</w:t>
      </w:r>
      <w:r w:rsidRPr="004D335B">
        <w:rPr>
          <w:rStyle w:val="Emphasis"/>
        </w:rPr>
        <w:t>eral fugitivity</w:t>
      </w:r>
      <w:r w:rsidRPr="004D335B">
        <w:rPr>
          <w:sz w:val="16"/>
        </w:rPr>
        <w:t xml:space="preserve"> of democracy </w:t>
      </w:r>
      <w:r w:rsidRPr="004D335B">
        <w:rPr>
          <w:rStyle w:val="StyleUnderline"/>
        </w:rPr>
        <w:t xml:space="preserve">can help </w:t>
      </w:r>
      <w:r w:rsidRPr="004D335B">
        <w:rPr>
          <w:rStyle w:val="Emphasis"/>
        </w:rPr>
        <w:t>draw attention</w:t>
      </w:r>
      <w:r w:rsidRPr="004D335B">
        <w:rPr>
          <w:rStyle w:val="StyleUnderline"/>
        </w:rPr>
        <w:t xml:space="preserve"> to the </w:t>
      </w:r>
      <w:r w:rsidRPr="004D335B">
        <w:rPr>
          <w:rStyle w:val="Emphasis"/>
        </w:rPr>
        <w:t>collective cocreative aspirations</w:t>
      </w:r>
      <w:r w:rsidRPr="004D335B">
        <w:rPr>
          <w:rStyle w:val="StyleUnderline"/>
        </w:rPr>
        <w:t xml:space="preserve"> and </w:t>
      </w:r>
      <w:r w:rsidRPr="004D335B">
        <w:rPr>
          <w:rStyle w:val="Emphasis"/>
        </w:rPr>
        <w:t>powers</w:t>
      </w:r>
      <w:r w:rsidRPr="004D335B">
        <w:rPr>
          <w:rStyle w:val="StyleUnderline"/>
        </w:rPr>
        <w:t xml:space="preserve"> of each constituency</w:t>
      </w:r>
      <w:r w:rsidRPr="004D335B">
        <w:rPr>
          <w:sz w:val="16"/>
        </w:rPr>
        <w:t xml:space="preserve">. In today’s context, </w:t>
      </w:r>
      <w:r w:rsidRPr="004D335B">
        <w:rPr>
          <w:rStyle w:val="StyleUnderline"/>
        </w:rPr>
        <w:t xml:space="preserve">naming democracy as a common fugitivity of contemporary movements can </w:t>
      </w:r>
      <w:r w:rsidRPr="004D335B">
        <w:rPr>
          <w:rStyle w:val="Emphasis"/>
        </w:rPr>
        <w:t>gather diverse groups</w:t>
      </w:r>
      <w:r w:rsidRPr="004D335B">
        <w:rPr>
          <w:rStyle w:val="StyleUnderline"/>
        </w:rPr>
        <w:t xml:space="preserve"> toward challenging questions of possible egalitarian “with-ness” of the </w:t>
      </w:r>
      <w:r w:rsidRPr="004D335B">
        <w:rPr>
          <w:rStyle w:val="Emphasis"/>
        </w:rPr>
        <w:t>diverse struggles</w:t>
      </w:r>
      <w:r w:rsidRPr="004D335B">
        <w:rPr>
          <w:rStyle w:val="StyleUnderline"/>
        </w:rPr>
        <w:t xml:space="preserve"> around race, climate justice, nationality, class, gender, sexuality, etc. Conjoining the specific with the general raises the potential of </w:t>
      </w:r>
      <w:r w:rsidRPr="004D335B">
        <w:rPr>
          <w:rStyle w:val="Emphasis"/>
        </w:rPr>
        <w:t>generating powerful energies</w:t>
      </w:r>
      <w:r w:rsidRPr="004D335B">
        <w:rPr>
          <w:rStyle w:val="StyleUnderline"/>
        </w:rPr>
        <w:t xml:space="preserve"> and </w:t>
      </w:r>
      <w:r w:rsidRPr="004D335B">
        <w:rPr>
          <w:rStyle w:val="Emphasis"/>
        </w:rPr>
        <w:t>solidarities</w:t>
      </w:r>
      <w:r w:rsidRPr="004D335B">
        <w:rPr>
          <w:rStyle w:val="StyleUnderline"/>
        </w:rPr>
        <w:t xml:space="preserve"> that may be as </w:t>
      </w:r>
      <w:r w:rsidRPr="004D335B">
        <w:rPr>
          <w:rStyle w:val="Emphasis"/>
        </w:rPr>
        <w:t>promising</w:t>
      </w:r>
      <w:r w:rsidRPr="004D335B">
        <w:rPr>
          <w:rStyle w:val="StyleUnderline"/>
        </w:rPr>
        <w:t xml:space="preserve"> as the reverse dynamics of vitriolic antidemocracy is </w:t>
      </w:r>
      <w:r w:rsidRPr="004D335B">
        <w:rPr>
          <w:rStyle w:val="Emphasis"/>
        </w:rPr>
        <w:t>horrifying</w:t>
      </w:r>
      <w:r w:rsidRPr="004D335B">
        <w:rPr>
          <w:sz w:val="16"/>
        </w:rPr>
        <w:t>.</w:t>
      </w:r>
    </w:p>
    <w:p w14:paraId="261A2D9A" w14:textId="77777777" w:rsidR="00204F66" w:rsidRPr="004D335B" w:rsidRDefault="00204F66" w:rsidP="00204F66">
      <w:pPr>
        <w:rPr>
          <w:sz w:val="16"/>
        </w:rPr>
      </w:pPr>
      <w:r w:rsidRPr="004D335B">
        <w:rPr>
          <w:sz w:val="16"/>
        </w:rPr>
        <w:t xml:space="preserve">Tarrying with the figure of “one who flees danger” alongside democracy itself in such flight also illuminates something missing in Wolin’s evocation of fugitivity. </w:t>
      </w:r>
      <w:r w:rsidRPr="004D335B">
        <w:rPr>
          <w:rStyle w:val="StyleUnderline"/>
        </w:rPr>
        <w:t xml:space="preserve">Historically, from </w:t>
      </w:r>
      <w:r w:rsidRPr="004D335B">
        <w:rPr>
          <w:rStyle w:val="Emphasis"/>
        </w:rPr>
        <w:t>biblical Cities of Refuge</w:t>
      </w:r>
      <w:r w:rsidRPr="004D335B">
        <w:rPr>
          <w:rStyle w:val="StyleUnderline"/>
        </w:rPr>
        <w:t xml:space="preserve"> to the </w:t>
      </w:r>
      <w:r w:rsidRPr="004D335B">
        <w:rPr>
          <w:rStyle w:val="Emphasis"/>
        </w:rPr>
        <w:t>US Underground Railroad</w:t>
      </w:r>
      <w:r w:rsidRPr="004D335B">
        <w:rPr>
          <w:rStyle w:val="StyleUnderline"/>
        </w:rPr>
        <w:t xml:space="preserve"> to recent responses to the </w:t>
      </w:r>
      <w:r w:rsidRPr="004D335B">
        <w:rPr>
          <w:rStyle w:val="Emphasis"/>
        </w:rPr>
        <w:t>perils of refugees</w:t>
      </w:r>
      <w:r w:rsidRPr="004D335B">
        <w:rPr>
          <w:rStyle w:val="StyleUnderline"/>
        </w:rPr>
        <w:t xml:space="preserve"> and </w:t>
      </w:r>
      <w:r w:rsidRPr="004D335B">
        <w:rPr>
          <w:rStyle w:val="Emphasis"/>
        </w:rPr>
        <w:t>undocumented immigrants</w:t>
      </w:r>
      <w:r w:rsidRPr="004D335B">
        <w:rPr>
          <w:rStyle w:val="StyleUnderline"/>
        </w:rPr>
        <w:t xml:space="preserve">, fugitivity has </w:t>
      </w:r>
      <w:r w:rsidRPr="004D335B">
        <w:rPr>
          <w:rStyle w:val="Emphasis"/>
        </w:rPr>
        <w:t>repeatedly summoned forth practices</w:t>
      </w:r>
      <w:r w:rsidRPr="004D335B">
        <w:rPr>
          <w:rStyle w:val="StyleUnderline"/>
        </w:rPr>
        <w:t xml:space="preserve"> and </w:t>
      </w:r>
      <w:r w:rsidRPr="004D335B">
        <w:rPr>
          <w:rStyle w:val="Emphasis"/>
        </w:rPr>
        <w:t>spaces of sanctuary</w:t>
      </w:r>
      <w:r w:rsidRPr="004D335B">
        <w:rPr>
          <w:rStyle w:val="StyleUnderline"/>
        </w:rPr>
        <w:t xml:space="preserve"> harboring those in flight. The enemies of fugitives and fugitivity </w:t>
      </w:r>
      <w:r w:rsidRPr="004D335B">
        <w:rPr>
          <w:rStyle w:val="Emphasis"/>
        </w:rPr>
        <w:t>have always known this</w:t>
      </w:r>
      <w:r w:rsidRPr="004D335B">
        <w:rPr>
          <w:sz w:val="16"/>
        </w:rPr>
        <w:t>. Indeed, as historian Cheryl LaRoche has recently pointed out in a new history of the Underground Railroad, the link between sanctuary and fugitivity is shown by the fact that even the earliest “legislation from the colonial period attempted to regulate two consistent responses to slavery—running away and harboring.”25</w:t>
      </w:r>
    </w:p>
    <w:p w14:paraId="555445F6" w14:textId="77777777" w:rsidR="00204F66" w:rsidRPr="004D335B" w:rsidRDefault="00204F66" w:rsidP="00204F66">
      <w:pPr>
        <w:rPr>
          <w:sz w:val="16"/>
        </w:rPr>
      </w:pPr>
      <w:r w:rsidRPr="004D335B">
        <w:rPr>
          <w:rStyle w:val="StyleUnderline"/>
        </w:rPr>
        <w:t xml:space="preserve">Taking seriously this link between fugitivity and sanctuary can </w:t>
      </w:r>
      <w:r w:rsidRPr="004D335B">
        <w:rPr>
          <w:rStyle w:val="Emphasis"/>
        </w:rPr>
        <w:t>radicalize</w:t>
      </w:r>
      <w:r w:rsidRPr="004D335B">
        <w:rPr>
          <w:rStyle w:val="StyleUnderline"/>
        </w:rPr>
        <w:t xml:space="preserve"> both concepts and </w:t>
      </w:r>
      <w:r w:rsidRPr="004D335B">
        <w:rPr>
          <w:rStyle w:val="Emphasis"/>
        </w:rPr>
        <w:t>open political horizons</w:t>
      </w:r>
      <w:r w:rsidRPr="004D335B">
        <w:rPr>
          <w:rStyle w:val="StyleUnderline"/>
        </w:rPr>
        <w:t xml:space="preserve"> otherwise missed. By </w:t>
      </w:r>
      <w:r w:rsidRPr="003A4FFE">
        <w:rPr>
          <w:rStyle w:val="Emphasis"/>
          <w:highlight w:val="cyan"/>
        </w:rPr>
        <w:t>overemphasizing</w:t>
      </w:r>
      <w:r w:rsidRPr="004D335B">
        <w:rPr>
          <w:rStyle w:val="StyleUnderline"/>
        </w:rPr>
        <w:t xml:space="preserve"> fugitivity as </w:t>
      </w:r>
      <w:r w:rsidRPr="003A4FFE">
        <w:rPr>
          <w:rStyle w:val="Emphasis"/>
          <w:highlight w:val="cyan"/>
        </w:rPr>
        <w:t>flight away from threats</w:t>
      </w:r>
      <w:r w:rsidRPr="004D335B">
        <w:rPr>
          <w:rStyle w:val="StyleUnderline"/>
        </w:rPr>
        <w:t xml:space="preserve"> and </w:t>
      </w:r>
      <w:r w:rsidRPr="004D335B">
        <w:rPr>
          <w:rStyle w:val="Emphasis"/>
        </w:rPr>
        <w:t>destructive forces</w:t>
      </w:r>
      <w:r w:rsidRPr="004D335B">
        <w:rPr>
          <w:sz w:val="16"/>
        </w:rPr>
        <w:t xml:space="preserve">, some </w:t>
      </w:r>
      <w:r w:rsidRPr="004D335B">
        <w:rPr>
          <w:rStyle w:val="StyleUnderline"/>
        </w:rPr>
        <w:t>proponents of</w:t>
      </w:r>
      <w:r w:rsidRPr="004D335B">
        <w:rPr>
          <w:sz w:val="16"/>
        </w:rPr>
        <w:t xml:space="preserve"> both fugitive democracy and black </w:t>
      </w:r>
      <w:r w:rsidRPr="004D335B">
        <w:rPr>
          <w:rStyle w:val="StyleUnderline"/>
        </w:rPr>
        <w:t>fugitivity</w:t>
      </w:r>
      <w:r w:rsidRPr="004D335B">
        <w:rPr>
          <w:sz w:val="16"/>
        </w:rPr>
        <w:t>—for different reasons—</w:t>
      </w:r>
      <w:r w:rsidRPr="003A4FFE">
        <w:rPr>
          <w:rStyle w:val="Emphasis"/>
          <w:highlight w:val="cyan"/>
        </w:rPr>
        <w:t>miss the</w:t>
      </w:r>
      <w:r w:rsidRPr="004D335B">
        <w:rPr>
          <w:rStyle w:val="Emphasis"/>
        </w:rPr>
        <w:t xml:space="preserve"> rich</w:t>
      </w:r>
      <w:r w:rsidRPr="004D335B">
        <w:rPr>
          <w:rStyle w:val="StyleUnderline"/>
        </w:rPr>
        <w:t xml:space="preserve">, </w:t>
      </w:r>
      <w:r w:rsidRPr="004D335B">
        <w:rPr>
          <w:rStyle w:val="Emphasis"/>
        </w:rPr>
        <w:t>generative</w:t>
      </w:r>
      <w:r w:rsidRPr="004D335B">
        <w:rPr>
          <w:rStyle w:val="StyleUnderline"/>
        </w:rPr>
        <w:t xml:space="preserve">, and </w:t>
      </w:r>
      <w:r w:rsidRPr="004D335B">
        <w:rPr>
          <w:rStyle w:val="Emphasis"/>
        </w:rPr>
        <w:t xml:space="preserve">transformative </w:t>
      </w:r>
      <w:r w:rsidRPr="003A4FFE">
        <w:rPr>
          <w:rStyle w:val="Emphasis"/>
          <w:highlight w:val="cyan"/>
        </w:rPr>
        <w:t>potentials</w:t>
      </w:r>
      <w:r w:rsidRPr="003A4FFE">
        <w:rPr>
          <w:rStyle w:val="StyleUnderline"/>
          <w:highlight w:val="cyan"/>
        </w:rPr>
        <w:t xml:space="preserve"> </w:t>
      </w:r>
      <w:r w:rsidRPr="004D335B">
        <w:rPr>
          <w:rStyle w:val="StyleUnderline"/>
        </w:rPr>
        <w:t>of these activities as they emerge in modes of fugitive harbor</w:t>
      </w:r>
      <w:r w:rsidRPr="004D335B">
        <w:rPr>
          <w:sz w:val="16"/>
        </w:rPr>
        <w:t xml:space="preserve">. As we shall theorize in relation to black frontline communities in the Underground Railroad, </w:t>
      </w:r>
      <w:r w:rsidRPr="004D335B">
        <w:rPr>
          <w:rStyle w:val="StyleUnderline"/>
        </w:rPr>
        <w:t xml:space="preserve">becoming democratic publics against the grain of an oppressive order involves </w:t>
      </w:r>
      <w:r w:rsidRPr="004D335B">
        <w:rPr>
          <w:rStyle w:val="Emphasis"/>
        </w:rPr>
        <w:t>complex</w:t>
      </w:r>
      <w:r w:rsidRPr="004D335B">
        <w:rPr>
          <w:rStyle w:val="StyleUnderline"/>
        </w:rPr>
        <w:t xml:space="preserve"> and </w:t>
      </w:r>
      <w:r w:rsidRPr="004D335B">
        <w:rPr>
          <w:rStyle w:val="Emphasis"/>
        </w:rPr>
        <w:t>paradoxical negotiations</w:t>
      </w:r>
      <w:r w:rsidRPr="004D335B">
        <w:rPr>
          <w:rStyle w:val="StyleUnderline"/>
        </w:rPr>
        <w:t xml:space="preserve"> of immanent relationships between </w:t>
      </w:r>
      <w:r w:rsidRPr="004D335B">
        <w:rPr>
          <w:rStyle w:val="Emphasis"/>
        </w:rPr>
        <w:t>concealment/publicity</w:t>
      </w:r>
      <w:r w:rsidRPr="004D335B">
        <w:rPr>
          <w:rStyle w:val="StyleUnderline"/>
        </w:rPr>
        <w:t xml:space="preserve">, </w:t>
      </w:r>
      <w:r w:rsidRPr="004D335B">
        <w:rPr>
          <w:rStyle w:val="Emphasis"/>
        </w:rPr>
        <w:t>autonomy/networked solidarities</w:t>
      </w:r>
      <w:r w:rsidRPr="004D335B">
        <w:rPr>
          <w:rStyle w:val="StyleUnderline"/>
        </w:rPr>
        <w:t xml:space="preserve">, and </w:t>
      </w:r>
      <w:r w:rsidRPr="004D335B">
        <w:rPr>
          <w:rStyle w:val="Emphasis"/>
        </w:rPr>
        <w:t>illegality/juridical transformation</w:t>
      </w:r>
      <w:r w:rsidRPr="004D335B">
        <w:rPr>
          <w:sz w:val="16"/>
        </w:rPr>
        <w:t xml:space="preserve">. These creative oscillations unfold within the broader space of sanctuary that is itself both protective of fugitives </w:t>
      </w:r>
      <w:proofErr w:type="gramStart"/>
      <w:r w:rsidRPr="004D335B">
        <w:rPr>
          <w:sz w:val="16"/>
        </w:rPr>
        <w:t>and also</w:t>
      </w:r>
      <w:proofErr w:type="gramEnd"/>
      <w:r w:rsidRPr="004D335B">
        <w:rPr>
          <w:sz w:val="16"/>
        </w:rPr>
        <w:t xml:space="preserve"> disruptive to the order that has rendered them such. We argue that </w:t>
      </w:r>
      <w:r w:rsidRPr="004D335B">
        <w:rPr>
          <w:rStyle w:val="StyleUnderline"/>
        </w:rPr>
        <w:t xml:space="preserve">understanding these interrelationships is </w:t>
      </w:r>
      <w:r w:rsidRPr="004D335B">
        <w:rPr>
          <w:rStyle w:val="Emphasis"/>
        </w:rPr>
        <w:t>pivotal</w:t>
      </w:r>
      <w:r w:rsidRPr="004D335B">
        <w:rPr>
          <w:rStyle w:val="StyleUnderline"/>
        </w:rPr>
        <w:t xml:space="preserve"> to reconceiving and practicing fugitive democracy as </w:t>
      </w:r>
      <w:r w:rsidRPr="004D335B">
        <w:rPr>
          <w:rStyle w:val="Emphasis"/>
        </w:rPr>
        <w:t>much more than hopeless flight</w:t>
      </w:r>
      <w:r w:rsidRPr="004D335B">
        <w:rPr>
          <w:rStyle w:val="StyleUnderline"/>
        </w:rPr>
        <w:t xml:space="preserve"> even in the face of the worst antidemocratic forces</w:t>
      </w:r>
      <w:r w:rsidRPr="004D335B">
        <w:rPr>
          <w:sz w:val="16"/>
        </w:rPr>
        <w:t xml:space="preserve">. When we tend to these “other” modes of public tending exemplified by the black frontline communities in the Underground Railroad (those involving concealment, illegality, and protective autonomy), fugitive democracy acquires dimensions that are at once profoundly challenging </w:t>
      </w:r>
      <w:proofErr w:type="gramStart"/>
      <w:r w:rsidRPr="004D335B">
        <w:rPr>
          <w:sz w:val="16"/>
        </w:rPr>
        <w:t>and also</w:t>
      </w:r>
      <w:proofErr w:type="gramEnd"/>
      <w:r w:rsidRPr="004D335B">
        <w:rPr>
          <w:sz w:val="16"/>
        </w:rPr>
        <w:t xml:space="preserve"> crucial to cultivating democratic power, survival, and flourishing. </w:t>
      </w:r>
      <w:r w:rsidRPr="004D335B">
        <w:rPr>
          <w:rStyle w:val="StyleUnderline"/>
        </w:rPr>
        <w:t xml:space="preserve">Those who </w:t>
      </w:r>
      <w:r w:rsidRPr="004D335B">
        <w:rPr>
          <w:rStyle w:val="Emphasis"/>
        </w:rPr>
        <w:t>miss the centrality</w:t>
      </w:r>
      <w:r w:rsidRPr="004D335B">
        <w:rPr>
          <w:rStyle w:val="StyleUnderline"/>
        </w:rPr>
        <w:t xml:space="preserve"> of this highly tensional twinning of fugitive democracy </w:t>
      </w:r>
      <w:r w:rsidRPr="003A4FFE">
        <w:rPr>
          <w:rStyle w:val="StyleUnderline"/>
          <w:highlight w:val="cyan"/>
        </w:rPr>
        <w:t>and</w:t>
      </w:r>
      <w:r w:rsidRPr="004D335B">
        <w:rPr>
          <w:rStyle w:val="StyleUnderline"/>
        </w:rPr>
        <w:t xml:space="preserve"> sanctuary fugitivity will likely embrace one or the other without realizing that each </w:t>
      </w:r>
      <w:r w:rsidRPr="003A4FFE">
        <w:rPr>
          <w:rStyle w:val="StyleUnderline"/>
          <w:highlight w:val="cyan"/>
        </w:rPr>
        <w:t>is</w:t>
      </w:r>
      <w:r w:rsidRPr="004D335B">
        <w:rPr>
          <w:rStyle w:val="StyleUnderline"/>
        </w:rPr>
        <w:t xml:space="preserve"> a </w:t>
      </w:r>
      <w:r w:rsidRPr="004D335B">
        <w:rPr>
          <w:rStyle w:val="Emphasis"/>
        </w:rPr>
        <w:t>condition</w:t>
      </w:r>
      <w:r w:rsidRPr="004D335B">
        <w:rPr>
          <w:rStyle w:val="StyleUnderline"/>
        </w:rPr>
        <w:t xml:space="preserve"> of the other’s possibility and likely to be </w:t>
      </w:r>
      <w:r w:rsidRPr="003A4FFE">
        <w:rPr>
          <w:rStyle w:val="Emphasis"/>
          <w:highlight w:val="cyan"/>
        </w:rPr>
        <w:t>self-undermining</w:t>
      </w:r>
      <w:r w:rsidRPr="004D335B">
        <w:rPr>
          <w:rStyle w:val="StyleUnderline"/>
        </w:rPr>
        <w:t xml:space="preserve"> on its own terms</w:t>
      </w:r>
      <w:r w:rsidRPr="004D335B">
        <w:rPr>
          <w:sz w:val="16"/>
        </w:rPr>
        <w:t>.</w:t>
      </w:r>
    </w:p>
    <w:p w14:paraId="1D0CC01E" w14:textId="77777777" w:rsidR="00204F66" w:rsidRPr="004D335B" w:rsidRDefault="00204F66" w:rsidP="00204F66">
      <w:pPr>
        <w:rPr>
          <w:sz w:val="16"/>
        </w:rPr>
      </w:pPr>
      <w:r w:rsidRPr="004D335B">
        <w:rPr>
          <w:sz w:val="16"/>
        </w:rPr>
        <w:t>Womb of Sanctuary</w:t>
      </w:r>
    </w:p>
    <w:p w14:paraId="0D32F8E5" w14:textId="77777777" w:rsidR="00204F66" w:rsidRPr="004D335B" w:rsidRDefault="00204F66" w:rsidP="00204F66">
      <w:pPr>
        <w:rPr>
          <w:sz w:val="16"/>
        </w:rPr>
      </w:pPr>
      <w:r w:rsidRPr="004D335B">
        <w:rPr>
          <w:rStyle w:val="StyleUnderline"/>
        </w:rPr>
        <w:t xml:space="preserve">Linking fugitive democracy with sanctuary may seem to </w:t>
      </w:r>
      <w:r w:rsidRPr="004D335B">
        <w:rPr>
          <w:rStyle w:val="Emphasis"/>
        </w:rPr>
        <w:t>surrender</w:t>
      </w:r>
      <w:r w:rsidRPr="004D335B">
        <w:rPr>
          <w:rStyle w:val="StyleUnderline"/>
        </w:rPr>
        <w:t xml:space="preserve"> rather than </w:t>
      </w:r>
      <w:r w:rsidRPr="004D335B">
        <w:rPr>
          <w:rStyle w:val="Emphasis"/>
        </w:rPr>
        <w:t>intensify</w:t>
      </w:r>
      <w:r w:rsidRPr="004D335B">
        <w:rPr>
          <w:rStyle w:val="StyleUnderline"/>
        </w:rPr>
        <w:t xml:space="preserve"> the transformative ambitions of grassroots democracy, substituting a politics of hiding in shelters. However, inspired by </w:t>
      </w:r>
      <w:r w:rsidRPr="004D335B">
        <w:rPr>
          <w:rStyle w:val="Emphasis"/>
        </w:rPr>
        <w:t>contemporary</w:t>
      </w:r>
      <w:r w:rsidRPr="004D335B">
        <w:rPr>
          <w:rStyle w:val="StyleUnderline"/>
        </w:rPr>
        <w:t xml:space="preserve"> and </w:t>
      </w:r>
      <w:r w:rsidRPr="004D335B">
        <w:rPr>
          <w:rStyle w:val="Emphasis"/>
        </w:rPr>
        <w:t>historical sanctuary movements</w:t>
      </w:r>
      <w:r w:rsidRPr="004D335B">
        <w:rPr>
          <w:rStyle w:val="StyleUnderline"/>
        </w:rPr>
        <w:t xml:space="preserve"> led by fugitives and those on the undersides of power</w:t>
      </w:r>
      <w:r w:rsidRPr="004D335B">
        <w:rPr>
          <w:sz w:val="16"/>
        </w:rPr>
        <w:t xml:space="preserve">, we believe that </w:t>
      </w:r>
      <w:r w:rsidRPr="004D335B">
        <w:rPr>
          <w:rStyle w:val="StyleUnderline"/>
        </w:rPr>
        <w:t xml:space="preserve">a sanctuary politics can </w:t>
      </w:r>
      <w:r w:rsidRPr="004D335B">
        <w:rPr>
          <w:rStyle w:val="Emphasis"/>
        </w:rPr>
        <w:t>generate deepening</w:t>
      </w:r>
      <w:r w:rsidRPr="004D335B">
        <w:rPr>
          <w:rStyle w:val="StyleUnderline"/>
        </w:rPr>
        <w:t xml:space="preserve"> and </w:t>
      </w:r>
      <w:r w:rsidRPr="004D335B">
        <w:rPr>
          <w:rStyle w:val="Emphasis"/>
        </w:rPr>
        <w:t>widening democratic solidarities that enhance power for more radical change</w:t>
      </w:r>
      <w:r w:rsidRPr="004D335B">
        <w:rPr>
          <w:sz w:val="16"/>
        </w:rPr>
        <w:t>. An evocative organizing image provided by the contemporary New Sanctuary Movement of Philadelphia inspires our own line of flight toward sanctuary here. They conceive of sanctuary politics as “build[ing] bridges with different communities and join[ing] forces [to forge sanctuary] as an umbrella that covers us all from the storm and the womb to birth a new world.”26</w:t>
      </w:r>
    </w:p>
    <w:p w14:paraId="7783334B" w14:textId="77777777" w:rsidR="00204F66" w:rsidRPr="004D335B" w:rsidRDefault="00204F66" w:rsidP="00204F66">
      <w:pPr>
        <w:rPr>
          <w:sz w:val="16"/>
        </w:rPr>
      </w:pPr>
      <w:r w:rsidRPr="004D335B">
        <w:rPr>
          <w:sz w:val="16"/>
        </w:rPr>
        <w:t xml:space="preserve">What practices might help catalyze such birthing? </w:t>
      </w:r>
      <w:r w:rsidRPr="004D335B">
        <w:rPr>
          <w:rStyle w:val="StyleUnderline"/>
        </w:rPr>
        <w:t xml:space="preserve">How might we </w:t>
      </w:r>
      <w:r w:rsidRPr="004D335B">
        <w:rPr>
          <w:rStyle w:val="Emphasis"/>
        </w:rPr>
        <w:t>shift</w:t>
      </w:r>
      <w:r w:rsidRPr="004D335B">
        <w:rPr>
          <w:rStyle w:val="StyleUnderline"/>
        </w:rPr>
        <w:t xml:space="preserve"> the lines of flight of fugitivity and sanctuary such that protective actions</w:t>
      </w:r>
      <w:r w:rsidRPr="004D335B">
        <w:rPr>
          <w:sz w:val="16"/>
        </w:rPr>
        <w:t xml:space="preserve"> against antidemocratic forces increasingly </w:t>
      </w:r>
      <w:r w:rsidRPr="004D335B">
        <w:rPr>
          <w:rStyle w:val="StyleUnderline"/>
        </w:rPr>
        <w:t xml:space="preserve">generate </w:t>
      </w:r>
      <w:r w:rsidRPr="004D335B">
        <w:rPr>
          <w:rStyle w:val="Emphasis"/>
        </w:rPr>
        <w:t>new possibilities</w:t>
      </w:r>
      <w:r w:rsidRPr="004D335B">
        <w:rPr>
          <w:rStyle w:val="StyleUnderline"/>
        </w:rPr>
        <w:t xml:space="preserve"> and </w:t>
      </w:r>
      <w:r w:rsidRPr="004D335B">
        <w:rPr>
          <w:rStyle w:val="Emphasis"/>
        </w:rPr>
        <w:t>powers</w:t>
      </w:r>
      <w:r w:rsidRPr="004D335B">
        <w:rPr>
          <w:rStyle w:val="StyleUnderline"/>
        </w:rPr>
        <w:t xml:space="preserve"> for creating better alternatives so that we are </w:t>
      </w:r>
      <w:proofErr w:type="gramStart"/>
      <w:r w:rsidRPr="004D335B">
        <w:rPr>
          <w:rStyle w:val="Emphasis"/>
        </w:rPr>
        <w:t>less</w:t>
      </w:r>
      <w:r w:rsidRPr="004D335B">
        <w:rPr>
          <w:rStyle w:val="StyleUnderline"/>
        </w:rPr>
        <w:t xml:space="preserve"> and </w:t>
      </w:r>
      <w:r w:rsidRPr="004D335B">
        <w:rPr>
          <w:rStyle w:val="Emphasis"/>
        </w:rPr>
        <w:t>less</w:t>
      </w:r>
      <w:proofErr w:type="gramEnd"/>
      <w:r w:rsidRPr="004D335B">
        <w:rPr>
          <w:rStyle w:val="Emphasis"/>
        </w:rPr>
        <w:t xml:space="preserve"> fleeing from danger</w:t>
      </w:r>
      <w:r w:rsidRPr="004D335B">
        <w:rPr>
          <w:rStyle w:val="StyleUnderline"/>
        </w:rPr>
        <w:t xml:space="preserve"> and </w:t>
      </w:r>
      <w:r w:rsidRPr="004D335B">
        <w:rPr>
          <w:rStyle w:val="Emphasis"/>
        </w:rPr>
        <w:t>increasingly fleeing toward</w:t>
      </w:r>
      <w:r w:rsidRPr="004D335B">
        <w:rPr>
          <w:rStyle w:val="StyleUnderline"/>
        </w:rPr>
        <w:t xml:space="preserve"> and </w:t>
      </w:r>
      <w:r w:rsidRPr="004D335B">
        <w:rPr>
          <w:rStyle w:val="Emphasis"/>
        </w:rPr>
        <w:t>into alternative horizons</w:t>
      </w:r>
      <w:r w:rsidRPr="004D335B">
        <w:rPr>
          <w:rStyle w:val="StyleUnderline"/>
        </w:rPr>
        <w:t xml:space="preserve"> and </w:t>
      </w:r>
      <w:r w:rsidRPr="004D335B">
        <w:rPr>
          <w:rStyle w:val="Emphasis"/>
        </w:rPr>
        <w:t>relationships</w:t>
      </w:r>
      <w:r w:rsidRPr="004D335B">
        <w:rPr>
          <w:rStyle w:val="StyleUnderline"/>
        </w:rPr>
        <w:t xml:space="preserve"> with others that </w:t>
      </w:r>
      <w:r w:rsidRPr="004D335B">
        <w:rPr>
          <w:rStyle w:val="Emphasis"/>
        </w:rPr>
        <w:t>transform the status quo</w:t>
      </w:r>
      <w:r w:rsidRPr="004D335B">
        <w:rPr>
          <w:rStyle w:val="StyleUnderline"/>
        </w:rPr>
        <w:t>?</w:t>
      </w:r>
      <w:r w:rsidRPr="004D335B">
        <w:rPr>
          <w:sz w:val="16"/>
        </w:rPr>
        <w:t xml:space="preserve"> How might we theorize this possibility? Oriented by our reading of fugitive democracy and black fugitive thought, </w:t>
      </w:r>
      <w:r w:rsidRPr="004D335B">
        <w:rPr>
          <w:rStyle w:val="StyleUnderline"/>
        </w:rPr>
        <w:t>we turn to the</w:t>
      </w:r>
      <w:r w:rsidRPr="004D335B">
        <w:rPr>
          <w:sz w:val="16"/>
        </w:rPr>
        <w:t xml:space="preserve"> less well-known activities of the </w:t>
      </w:r>
      <w:r w:rsidRPr="003A4FFE">
        <w:rPr>
          <w:rStyle w:val="Emphasis"/>
          <w:highlight w:val="cyan"/>
        </w:rPr>
        <w:t>black frontline communities in the Underground Railroad</w:t>
      </w:r>
      <w:r w:rsidRPr="004D335B">
        <w:rPr>
          <w:sz w:val="16"/>
        </w:rPr>
        <w:t>, where we find the womb of sanctuary elaborated by fugitives themselves most illuminating of the generative possibilities for entangling fugitivity and sanctuary politics.</w:t>
      </w:r>
    </w:p>
    <w:p w14:paraId="7F53B6BC" w14:textId="77777777" w:rsidR="00204F66" w:rsidRPr="004D335B" w:rsidRDefault="00204F66" w:rsidP="00204F66">
      <w:pPr>
        <w:rPr>
          <w:sz w:val="16"/>
        </w:rPr>
      </w:pPr>
      <w:r w:rsidRPr="004D335B">
        <w:rPr>
          <w:sz w:val="16"/>
        </w:rPr>
        <w:t>Most Americans have inherited a historically romanticized myth of “The Underground Railroad” born in the wake of the Civil War as a nostalgic structure of white benevolence.27 The imaginary of fixed railroad lines, stations, and white conductors has long obscured black agency and leadership, as well as the teeming, diverse multiplicity of actors, communities, and organizations that transgressed and undermined the dominant order of slavery.28 However, in the last fifteen years, new histories have begun to provide fresh, provocative insights that collectively resignify the Underground Railroad as significantly a “multi-pronged vehicle for Black resistance,” as LaRoche puts it in describing black communities that formed on the borders between slavery and nonslavery territories.29 Describing communities in the Ohio River Valley, historian Keith Griffler writes:</w:t>
      </w:r>
    </w:p>
    <w:p w14:paraId="4996391E" w14:textId="77777777" w:rsidR="00204F66" w:rsidRPr="004D335B" w:rsidRDefault="00204F66" w:rsidP="00204F66">
      <w:pPr>
        <w:rPr>
          <w:sz w:val="16"/>
        </w:rPr>
      </w:pPr>
      <w:r w:rsidRPr="004D335B">
        <w:rPr>
          <w:sz w:val="16"/>
        </w:rPr>
        <w:t>These women and men made their home on slavery’s doorstep, endured the innumerable bounties placed on their heads, and at times paid the ultimate price for their activities. Joined by a small but dedicated group of white and Native American activists, they founded a genuinely interracial freedom movement, a practical experiment in American democracy.30</w:t>
      </w:r>
    </w:p>
    <w:p w14:paraId="231A0041" w14:textId="77777777" w:rsidR="00204F66" w:rsidRPr="004D335B" w:rsidRDefault="00204F66" w:rsidP="00204F66">
      <w:pPr>
        <w:rPr>
          <w:sz w:val="16"/>
        </w:rPr>
      </w:pPr>
      <w:r w:rsidRPr="004D335B">
        <w:rPr>
          <w:sz w:val="16"/>
        </w:rPr>
        <w:t xml:space="preserve">Focusing on different locales, these </w:t>
      </w:r>
      <w:r w:rsidRPr="004D335B">
        <w:rPr>
          <w:rStyle w:val="StyleUnderline"/>
        </w:rPr>
        <w:t xml:space="preserve">new histories each portray the Underground Railroad as a </w:t>
      </w:r>
      <w:r w:rsidRPr="004D335B">
        <w:rPr>
          <w:rStyle w:val="Emphasis"/>
        </w:rPr>
        <w:t>flexible</w:t>
      </w:r>
      <w:r w:rsidRPr="004D335B">
        <w:rPr>
          <w:rStyle w:val="StyleUnderline"/>
        </w:rPr>
        <w:t xml:space="preserve">, </w:t>
      </w:r>
      <w:r w:rsidRPr="004D335B">
        <w:rPr>
          <w:rStyle w:val="Emphasis"/>
        </w:rPr>
        <w:t>decentered</w:t>
      </w:r>
      <w:r w:rsidRPr="004D335B">
        <w:rPr>
          <w:rStyle w:val="StyleUnderline"/>
        </w:rPr>
        <w:t xml:space="preserve">, </w:t>
      </w:r>
      <w:r w:rsidRPr="004D335B">
        <w:rPr>
          <w:rStyle w:val="Emphasis"/>
        </w:rPr>
        <w:t>heterogeneous movement</w:t>
      </w:r>
      <w:r w:rsidRPr="004D335B">
        <w:rPr>
          <w:rStyle w:val="StyleUnderline"/>
        </w:rPr>
        <w:t xml:space="preserve"> that consisted of an </w:t>
      </w:r>
      <w:r w:rsidRPr="004D335B">
        <w:rPr>
          <w:rStyle w:val="Emphasis"/>
        </w:rPr>
        <w:t>oscillating patchwork</w:t>
      </w:r>
      <w:r w:rsidRPr="004D335B">
        <w:rPr>
          <w:rStyle w:val="StyleUnderline"/>
        </w:rPr>
        <w:t xml:space="preserve"> of myriad local initiatives, organizations, and communities</w:t>
      </w:r>
      <w:r w:rsidRPr="004D335B">
        <w:rPr>
          <w:sz w:val="16"/>
        </w:rPr>
        <w:t xml:space="preserve">, predominantly black and some biracial, </w:t>
      </w:r>
      <w:r w:rsidRPr="004D335B">
        <w:rPr>
          <w:rStyle w:val="StyleUnderline"/>
        </w:rPr>
        <w:t xml:space="preserve">that </w:t>
      </w:r>
      <w:r w:rsidRPr="003A4FFE">
        <w:rPr>
          <w:rStyle w:val="StyleUnderline"/>
          <w:highlight w:val="cyan"/>
        </w:rPr>
        <w:t xml:space="preserve">both </w:t>
      </w:r>
      <w:r w:rsidRPr="003A4FFE">
        <w:rPr>
          <w:rStyle w:val="Emphasis"/>
          <w:highlight w:val="cyan"/>
        </w:rPr>
        <w:t>facilitated</w:t>
      </w:r>
      <w:r w:rsidRPr="004D335B">
        <w:rPr>
          <w:rStyle w:val="Emphasis"/>
        </w:rPr>
        <w:t xml:space="preserve"> the work of </w:t>
      </w:r>
      <w:r w:rsidRPr="003A4FFE">
        <w:rPr>
          <w:rStyle w:val="Emphasis"/>
          <w:highlight w:val="cyan"/>
        </w:rPr>
        <w:t>practical abolition</w:t>
      </w:r>
      <w:r w:rsidRPr="004D335B">
        <w:rPr>
          <w:sz w:val="16"/>
        </w:rPr>
        <w:t xml:space="preserve"> (assisting actual fugitives in escaping slavery) </w:t>
      </w:r>
      <w:r w:rsidRPr="003A4FFE">
        <w:rPr>
          <w:rStyle w:val="StyleUnderline"/>
          <w:highlight w:val="cyan"/>
        </w:rPr>
        <w:t>and</w:t>
      </w:r>
      <w:r w:rsidRPr="004D335B">
        <w:rPr>
          <w:rStyle w:val="StyleUnderline"/>
        </w:rPr>
        <w:t xml:space="preserve"> </w:t>
      </w:r>
      <w:r w:rsidRPr="004D335B">
        <w:rPr>
          <w:rStyle w:val="Emphasis"/>
        </w:rPr>
        <w:t xml:space="preserve">actively </w:t>
      </w:r>
      <w:r w:rsidRPr="003A4FFE">
        <w:rPr>
          <w:rStyle w:val="Emphasis"/>
          <w:highlight w:val="cyan"/>
        </w:rPr>
        <w:t>reconfigured social forms</w:t>
      </w:r>
      <w:r w:rsidRPr="004D335B">
        <w:rPr>
          <w:rStyle w:val="StyleUnderline"/>
        </w:rPr>
        <w:t xml:space="preserve">, </w:t>
      </w:r>
      <w:r w:rsidRPr="004D335B">
        <w:rPr>
          <w:rStyle w:val="Emphasis"/>
        </w:rPr>
        <w:t>relationships</w:t>
      </w:r>
      <w:r w:rsidRPr="004D335B">
        <w:rPr>
          <w:rStyle w:val="StyleUnderline"/>
        </w:rPr>
        <w:t xml:space="preserve">, </w:t>
      </w:r>
      <w:r w:rsidRPr="004D335B">
        <w:rPr>
          <w:rStyle w:val="Emphasis"/>
        </w:rPr>
        <w:t>practices</w:t>
      </w:r>
      <w:r w:rsidRPr="004D335B">
        <w:rPr>
          <w:rStyle w:val="StyleUnderline"/>
        </w:rPr>
        <w:t xml:space="preserve">, and </w:t>
      </w:r>
      <w:r w:rsidRPr="004D335B">
        <w:rPr>
          <w:rStyle w:val="Emphasis"/>
        </w:rPr>
        <w:t>imaginations</w:t>
      </w:r>
      <w:r w:rsidRPr="004D335B">
        <w:rPr>
          <w:rStyle w:val="StyleUnderline"/>
        </w:rPr>
        <w:t xml:space="preserve"> beyond the order of slavery and white supremacy</w:t>
      </w:r>
      <w:r w:rsidRPr="004D335B">
        <w:rPr>
          <w:sz w:val="16"/>
        </w:rPr>
        <w:t>.</w:t>
      </w:r>
    </w:p>
    <w:p w14:paraId="3788749D" w14:textId="77777777" w:rsidR="00204F66" w:rsidRPr="004D335B" w:rsidRDefault="00204F66" w:rsidP="00204F66">
      <w:pPr>
        <w:rPr>
          <w:sz w:val="16"/>
        </w:rPr>
      </w:pPr>
      <w:r w:rsidRPr="004D335B">
        <w:rPr>
          <w:sz w:val="16"/>
        </w:rPr>
        <w:t xml:space="preserve">In other words, what these new histories all show in everyday </w:t>
      </w:r>
      <w:r w:rsidRPr="00DB151C">
        <w:rPr>
          <w:sz w:val="16"/>
        </w:rPr>
        <w:t xml:space="preserve">detail is that </w:t>
      </w:r>
      <w:r w:rsidRPr="00DB151C">
        <w:rPr>
          <w:rStyle w:val="StyleUnderline"/>
        </w:rPr>
        <w:t xml:space="preserve">the fugitive is </w:t>
      </w:r>
      <w:r w:rsidRPr="00DB151C">
        <w:rPr>
          <w:rStyle w:val="Emphasis"/>
        </w:rPr>
        <w:t>not only</w:t>
      </w:r>
      <w:r w:rsidRPr="00DB151C">
        <w:rPr>
          <w:rStyle w:val="StyleUnderline"/>
        </w:rPr>
        <w:t xml:space="preserve"> the</w:t>
      </w:r>
      <w:r w:rsidRPr="00DB151C">
        <w:rPr>
          <w:sz w:val="16"/>
        </w:rPr>
        <w:t xml:space="preserve"> OED’s “</w:t>
      </w:r>
      <w:r w:rsidRPr="00DB151C">
        <w:rPr>
          <w:rStyle w:val="Emphasis"/>
        </w:rPr>
        <w:t>one who flees from danger</w:t>
      </w:r>
      <w:r w:rsidRPr="00DB151C">
        <w:rPr>
          <w:sz w:val="16"/>
        </w:rPr>
        <w:t xml:space="preserve">.” Rather, </w:t>
      </w:r>
      <w:r w:rsidRPr="00DB151C">
        <w:rPr>
          <w:rStyle w:val="StyleUnderline"/>
        </w:rPr>
        <w:t>the fugitive</w:t>
      </w:r>
      <w:r w:rsidRPr="00DB151C">
        <w:rPr>
          <w:sz w:val="16"/>
        </w:rPr>
        <w:t xml:space="preserve"> in the Antebellum United States was </w:t>
      </w:r>
      <w:r w:rsidRPr="00DB151C">
        <w:rPr>
          <w:rStyle w:val="StyleUnderline"/>
        </w:rPr>
        <w:t>also</w:t>
      </w:r>
      <w:r w:rsidRPr="00DB151C">
        <w:rPr>
          <w:sz w:val="16"/>
        </w:rPr>
        <w:t xml:space="preserve"> one (and many) who </w:t>
      </w:r>
      <w:r w:rsidRPr="00DB151C">
        <w:rPr>
          <w:rStyle w:val="StyleUnderline"/>
        </w:rPr>
        <w:t xml:space="preserve">fled </w:t>
      </w:r>
      <w:r w:rsidRPr="00DB151C">
        <w:rPr>
          <w:rStyle w:val="Emphasis"/>
        </w:rPr>
        <w:t>toward alternative possibilities</w:t>
      </w:r>
      <w:r w:rsidRPr="00DB151C">
        <w:rPr>
          <w:rStyle w:val="StyleUnderline"/>
        </w:rPr>
        <w:t xml:space="preserve"> and into </w:t>
      </w:r>
      <w:r w:rsidRPr="00DB151C">
        <w:rPr>
          <w:rStyle w:val="Emphasis"/>
        </w:rPr>
        <w:t>relationships</w:t>
      </w:r>
      <w:r w:rsidRPr="00DB151C">
        <w:rPr>
          <w:rStyle w:val="StyleUnderline"/>
        </w:rPr>
        <w:t xml:space="preserve"> and </w:t>
      </w:r>
      <w:r w:rsidRPr="00DB151C">
        <w:rPr>
          <w:rStyle w:val="Emphasis"/>
        </w:rPr>
        <w:t>practices</w:t>
      </w:r>
      <w:r w:rsidRPr="00DB151C">
        <w:rPr>
          <w:rStyle w:val="StyleUnderline"/>
        </w:rPr>
        <w:t xml:space="preserve"> of bringing those alternatives to life in potent ways</w:t>
      </w:r>
      <w:r w:rsidRPr="00DB151C">
        <w:rPr>
          <w:sz w:val="16"/>
        </w:rPr>
        <w:t>. These histories show that many fugitives did not evanescently pass through the North simply to escape beyond it. Many stayed in border zones to facilitate the freedom of others</w:t>
      </w:r>
      <w:r w:rsidRPr="004D335B">
        <w:rPr>
          <w:sz w:val="16"/>
        </w:rPr>
        <w:t xml:space="preserve"> and practically resist the order of slavery in myriad ways that we will discuss here.</w:t>
      </w:r>
    </w:p>
    <w:p w14:paraId="08EE6AF4" w14:textId="77777777" w:rsidR="00204F66" w:rsidRPr="004D335B" w:rsidRDefault="00204F66" w:rsidP="00204F66">
      <w:pPr>
        <w:rPr>
          <w:sz w:val="16"/>
        </w:rPr>
      </w:pPr>
      <w:r w:rsidRPr="004D335B">
        <w:rPr>
          <w:rStyle w:val="StyleUnderline"/>
        </w:rPr>
        <w:t xml:space="preserve">The black frontline communities displayed a </w:t>
      </w:r>
      <w:r w:rsidRPr="004D335B">
        <w:rPr>
          <w:rStyle w:val="Emphasis"/>
        </w:rPr>
        <w:t>profound understanding</w:t>
      </w:r>
      <w:r w:rsidRPr="004D335B">
        <w:rPr>
          <w:rStyle w:val="StyleUnderline"/>
        </w:rPr>
        <w:t xml:space="preserve"> of a distinctive kind of power that hinged upon nurturing a </w:t>
      </w:r>
      <w:r w:rsidRPr="004D335B">
        <w:rPr>
          <w:rStyle w:val="Emphasis"/>
        </w:rPr>
        <w:t>growing vortex</w:t>
      </w:r>
      <w:r w:rsidRPr="004D335B">
        <w:rPr>
          <w:rStyle w:val="StyleUnderline"/>
        </w:rPr>
        <w:t xml:space="preserve"> of receptive tending and performative agency sufficiently magnetic to both draw fugitives northward and hold many who chose to stay and collaborate in the movement</w:t>
      </w:r>
      <w:r w:rsidRPr="004D335B">
        <w:rPr>
          <w:sz w:val="16"/>
        </w:rPr>
        <w:t>.31 For example, LaRoche writes, “Brooklyn [Illinois]’s growth hinged on its ability to attract runaways. The town was a city of refuge.”32 Griffler notes, “success [of the frontline movement] wasn’t measured by the numbers who made it to Canada, but by those who remained defiantly [in communities such as those] along the northern banks of the Ohio River.”33 The magnetism of these sanctuary communities is exemplified in the growth of the black population in Detroit over two decades, from 193 in the 1840 census, to 587 in 1850, and 1,402 just before the Civil War.34</w:t>
      </w:r>
    </w:p>
    <w:p w14:paraId="3D89C3CB" w14:textId="77777777" w:rsidR="00204F66" w:rsidRPr="00DB151C" w:rsidRDefault="00204F66" w:rsidP="00204F66">
      <w:pPr>
        <w:rPr>
          <w:sz w:val="16"/>
        </w:rPr>
      </w:pPr>
      <w:r w:rsidRPr="004D335B">
        <w:rPr>
          <w:sz w:val="16"/>
        </w:rPr>
        <w:t xml:space="preserve">Local initiatives and modes of flight waxed and waned in improvisational dialogue with shifting conditions in a highly volatile political landscape. However, </w:t>
      </w:r>
      <w:r w:rsidRPr="004D335B">
        <w:rPr>
          <w:rStyle w:val="StyleUnderline"/>
        </w:rPr>
        <w:t xml:space="preserve">these new histories </w:t>
      </w:r>
      <w:r w:rsidRPr="004D335B">
        <w:rPr>
          <w:rStyle w:val="Emphasis"/>
        </w:rPr>
        <w:t>repeatedly demonstrate</w:t>
      </w:r>
      <w:r w:rsidRPr="004D335B">
        <w:rPr>
          <w:rStyle w:val="StyleUnderline"/>
        </w:rPr>
        <w:t xml:space="preserve"> that black communities and organizations constituted a vibrant “</w:t>
      </w:r>
      <w:r w:rsidRPr="004D335B">
        <w:rPr>
          <w:rStyle w:val="Emphasis"/>
        </w:rPr>
        <w:t>front line of freedom</w:t>
      </w:r>
      <w:r w:rsidRPr="004D335B">
        <w:rPr>
          <w:rStyle w:val="StyleUnderline"/>
        </w:rPr>
        <w:t xml:space="preserve">” across different geographical locations and </w:t>
      </w:r>
      <w:r w:rsidRPr="00DB151C">
        <w:rPr>
          <w:rStyle w:val="StyleUnderline"/>
        </w:rPr>
        <w:t xml:space="preserve">contexts. As they led the way in building durable communities as “frontline” structures of resistance and refuge for themselves and new arrivals, sanctuary became an </w:t>
      </w:r>
      <w:r w:rsidRPr="00DB151C">
        <w:rPr>
          <w:rStyle w:val="Emphasis"/>
        </w:rPr>
        <w:t>ethico-political mode of being</w:t>
      </w:r>
      <w:r w:rsidRPr="00DB151C">
        <w:rPr>
          <w:sz w:val="16"/>
        </w:rPr>
        <w:t xml:space="preserve">.35 </w:t>
      </w:r>
      <w:r w:rsidRPr="00DB151C">
        <w:rPr>
          <w:rStyle w:val="StyleUnderline"/>
        </w:rPr>
        <w:t xml:space="preserve">They </w:t>
      </w:r>
      <w:r w:rsidRPr="00DB151C">
        <w:rPr>
          <w:rStyle w:val="Emphasis"/>
        </w:rPr>
        <w:t>intentionally crafted collective spaces</w:t>
      </w:r>
      <w:r w:rsidRPr="00DB151C">
        <w:rPr>
          <w:rStyle w:val="StyleUnderline"/>
        </w:rPr>
        <w:t xml:space="preserve"> and </w:t>
      </w:r>
      <w:r w:rsidRPr="00DB151C">
        <w:rPr>
          <w:rStyle w:val="Emphasis"/>
        </w:rPr>
        <w:t>practices of harbor</w:t>
      </w:r>
      <w:r w:rsidRPr="00DB151C">
        <w:rPr>
          <w:rStyle w:val="StyleUnderline"/>
        </w:rPr>
        <w:t xml:space="preserve">, </w:t>
      </w:r>
      <w:r w:rsidRPr="00DB151C">
        <w:rPr>
          <w:rStyle w:val="Emphasis"/>
        </w:rPr>
        <w:t>built alternative community capacities</w:t>
      </w:r>
      <w:r w:rsidRPr="00DB151C">
        <w:rPr>
          <w:rStyle w:val="StyleUnderline"/>
        </w:rPr>
        <w:t xml:space="preserve"> and </w:t>
      </w:r>
      <w:r w:rsidRPr="00DB151C">
        <w:rPr>
          <w:rStyle w:val="Emphasis"/>
        </w:rPr>
        <w:t>distinctive political imaginaries</w:t>
      </w:r>
      <w:r w:rsidRPr="00DB151C">
        <w:rPr>
          <w:rStyle w:val="StyleUnderline"/>
        </w:rPr>
        <w:t xml:space="preserve">, and </w:t>
      </w:r>
      <w:r w:rsidRPr="00DB151C">
        <w:rPr>
          <w:rStyle w:val="Emphasis"/>
        </w:rPr>
        <w:t>forged transformative power</w:t>
      </w:r>
      <w:r w:rsidRPr="00DB151C">
        <w:rPr>
          <w:rStyle w:val="StyleUnderline"/>
        </w:rPr>
        <w:t xml:space="preserve"> in the processes of self-organization as collective bodies that solicited, received, and facilitated the flights of others, </w:t>
      </w:r>
      <w:r w:rsidRPr="00DB151C">
        <w:rPr>
          <w:rStyle w:val="Emphasis"/>
        </w:rPr>
        <w:t>resisting</w:t>
      </w:r>
      <w:r w:rsidRPr="00DB151C">
        <w:rPr>
          <w:rStyle w:val="StyleUnderline"/>
        </w:rPr>
        <w:t xml:space="preserve"> and </w:t>
      </w:r>
      <w:r w:rsidRPr="00DB151C">
        <w:rPr>
          <w:rStyle w:val="Emphasis"/>
        </w:rPr>
        <w:t>disrupting</w:t>
      </w:r>
      <w:r w:rsidRPr="00DB151C">
        <w:rPr>
          <w:rStyle w:val="StyleUnderline"/>
        </w:rPr>
        <w:t xml:space="preserve"> the dominant order of white supremacy</w:t>
      </w:r>
      <w:r w:rsidRPr="00DB151C">
        <w:rPr>
          <w:sz w:val="16"/>
        </w:rPr>
        <w:t>. Careful reading of these histories together begins to illuminate key practices and dispositions that characterize magnetic, transformative sanctuary politics as the vital twin of fugitivity and, by extension, fugitive democracy.</w:t>
      </w:r>
    </w:p>
    <w:p w14:paraId="69292294" w14:textId="77777777" w:rsidR="00204F66" w:rsidRPr="00DB151C" w:rsidRDefault="00204F66" w:rsidP="00204F66">
      <w:pPr>
        <w:rPr>
          <w:sz w:val="10"/>
          <w:szCs w:val="10"/>
        </w:rPr>
      </w:pPr>
      <w:r w:rsidRPr="00DB151C">
        <w:rPr>
          <w:sz w:val="10"/>
          <w:szCs w:val="10"/>
        </w:rPr>
        <w:t>Tending in Fugitive Sanctuary</w:t>
      </w:r>
    </w:p>
    <w:p w14:paraId="6A206DD1" w14:textId="77777777" w:rsidR="00204F66" w:rsidRPr="004D335B" w:rsidRDefault="00204F66" w:rsidP="00204F66">
      <w:pPr>
        <w:rPr>
          <w:sz w:val="10"/>
          <w:szCs w:val="10"/>
        </w:rPr>
      </w:pPr>
      <w:r w:rsidRPr="00DB151C">
        <w:rPr>
          <w:sz w:val="10"/>
          <w:szCs w:val="10"/>
        </w:rPr>
        <w:t>In Presence of the Past, Wolin distinguishes political tending from a politics of “intending,” which subjugates the differences and irregularities of people and places to the power imperatives of nations, states, and corporations. Tending, he writes, “implies active care for things close at hand . . . concern for objects whose nature requires that they be treated as historical and biographical beings . . . [and] attentiveness to differences between beings.” By this, he means that tending actively orients politics around “habits of competence or skill that are routinely required if things are to be taken care of . . . habits of the heart . . . and intimate political experience</w:t>
      </w:r>
      <w:r w:rsidRPr="004D335B">
        <w:rPr>
          <w:sz w:val="10"/>
          <w:szCs w:val="10"/>
        </w:rPr>
        <w:t xml:space="preserve"> . . . acquired in everyday life.”36 Tending is the existential infrastructural web-weaving of a politics of responsiveness. Yet Wolin’s own account of tending focuses primarily on settled, rooted local communities.</w:t>
      </w:r>
    </w:p>
    <w:p w14:paraId="7921D3E6" w14:textId="77777777" w:rsidR="00204F66" w:rsidRPr="004D335B" w:rsidRDefault="00204F66" w:rsidP="00204F66">
      <w:pPr>
        <w:rPr>
          <w:sz w:val="10"/>
          <w:szCs w:val="10"/>
        </w:rPr>
      </w:pPr>
      <w:r w:rsidRPr="004D335B">
        <w:rPr>
          <w:sz w:val="10"/>
          <w:szCs w:val="10"/>
        </w:rPr>
        <w:t>The black frontline communities, however, elaborated modes as a practice of care that opens receptively toward people and practices that are displaced and excluded from settlement, that arrive from elsewhere and may just pass through in addition to those people and practices that Wolin recognizes as constituting the history of a particular place. They show how a sanctuary politics of tending to alternative possibilities with and among the displaced and fugitives can be a powerful learning process that amplifies latent democratic possibilities—gathering fragmented legacies of mutualism and community governance toward the invention of new modes responsive to changing conditions.</w:t>
      </w:r>
    </w:p>
    <w:p w14:paraId="21CB0AC1" w14:textId="77777777" w:rsidR="00204F66" w:rsidRPr="004D335B" w:rsidRDefault="00204F66" w:rsidP="00204F66">
      <w:pPr>
        <w:rPr>
          <w:sz w:val="10"/>
          <w:szCs w:val="10"/>
        </w:rPr>
      </w:pPr>
      <w:r w:rsidRPr="004D335B">
        <w:rPr>
          <w:sz w:val="10"/>
          <w:szCs w:val="10"/>
        </w:rPr>
        <w:t>The black (and some biracial) communities that sprung up along the border between North and South, in ports-of-entry in the North, and the border with Canada were founded as communities of refuge and resistance based upon mutualist practices of responsive tending to those most threatened by the hegemonic order. Community institutions and organizations like churches and vigilance committees became vital networks of grassroots democratic web-weaving oriented toward care for fugitives, collective well-being, and tender shoots of collective possibility in an extremely hostile and turbulent political terrain.</w:t>
      </w:r>
    </w:p>
    <w:p w14:paraId="05684CAF" w14:textId="77777777" w:rsidR="00204F66" w:rsidRPr="004D335B" w:rsidRDefault="00204F66" w:rsidP="00204F66">
      <w:pPr>
        <w:rPr>
          <w:sz w:val="16"/>
        </w:rPr>
      </w:pPr>
      <w:r w:rsidRPr="004D335B">
        <w:rPr>
          <w:sz w:val="16"/>
        </w:rPr>
        <w:t>In northern urban areas such as New York City, Boston, Philadelphia, Washington DC, New Bedford, Detroit, and many more, blacks led and organized vigilance committees to undertake the myriad activities that constituted “</w:t>
      </w:r>
      <w:r w:rsidRPr="003A4FFE">
        <w:rPr>
          <w:rStyle w:val="Emphasis"/>
          <w:highlight w:val="cyan"/>
        </w:rPr>
        <w:t>practical abolition</w:t>
      </w:r>
      <w:r w:rsidRPr="004D335B">
        <w:rPr>
          <w:sz w:val="16"/>
        </w:rPr>
        <w:t>.” As historian Eric Foner puts it,</w:t>
      </w:r>
    </w:p>
    <w:p w14:paraId="0D527C64" w14:textId="77777777" w:rsidR="00204F66" w:rsidRPr="004D335B" w:rsidRDefault="00204F66" w:rsidP="00204F66">
      <w:pPr>
        <w:rPr>
          <w:sz w:val="16"/>
        </w:rPr>
      </w:pPr>
      <w:r w:rsidRPr="004D335B">
        <w:rPr>
          <w:sz w:val="16"/>
        </w:rPr>
        <w:t xml:space="preserve">“Practical” </w:t>
      </w:r>
      <w:r w:rsidRPr="003A4FFE">
        <w:rPr>
          <w:rStyle w:val="StyleUnderline"/>
          <w:highlight w:val="cyan"/>
        </w:rPr>
        <w:t>meant</w:t>
      </w:r>
      <w:r w:rsidRPr="004D335B">
        <w:rPr>
          <w:sz w:val="16"/>
        </w:rPr>
        <w:t xml:space="preserve"> that vigilance committees devoted themselves </w:t>
      </w:r>
      <w:r w:rsidRPr="003A4FFE">
        <w:rPr>
          <w:rStyle w:val="Emphasis"/>
          <w:highlight w:val="cyan"/>
        </w:rPr>
        <w:t>not simply</w:t>
      </w:r>
      <w:r w:rsidRPr="004D335B">
        <w:rPr>
          <w:sz w:val="16"/>
        </w:rPr>
        <w:t xml:space="preserve"> to the </w:t>
      </w:r>
      <w:r w:rsidRPr="003A4FFE">
        <w:rPr>
          <w:rStyle w:val="Emphasis"/>
          <w:highlight w:val="cyan"/>
        </w:rPr>
        <w:t>dramatic escapes</w:t>
      </w:r>
      <w:r w:rsidRPr="004D335B">
        <w:rPr>
          <w:sz w:val="16"/>
        </w:rPr>
        <w:t xml:space="preserve"> that have come to characterize our image of the underground railroad, </w:t>
      </w:r>
      <w:r w:rsidRPr="003A4FFE">
        <w:rPr>
          <w:rStyle w:val="StyleUnderline"/>
          <w:highlight w:val="cyan"/>
        </w:rPr>
        <w:t>but</w:t>
      </w:r>
      <w:r w:rsidRPr="004D335B">
        <w:rPr>
          <w:sz w:val="16"/>
        </w:rPr>
        <w:t xml:space="preserve"> to </w:t>
      </w:r>
      <w:r w:rsidRPr="004D335B">
        <w:rPr>
          <w:rStyle w:val="Emphasis"/>
        </w:rPr>
        <w:t xml:space="preserve">day-to-day activities like </w:t>
      </w:r>
      <w:r w:rsidRPr="003A4FFE">
        <w:rPr>
          <w:rStyle w:val="Emphasis"/>
          <w:highlight w:val="cyan"/>
        </w:rPr>
        <w:t>organizing committees</w:t>
      </w:r>
      <w:r w:rsidRPr="003A4FFE">
        <w:rPr>
          <w:rStyle w:val="StyleUnderline"/>
          <w:highlight w:val="cyan"/>
        </w:rPr>
        <w:t xml:space="preserve">, </w:t>
      </w:r>
      <w:r w:rsidRPr="003A4FFE">
        <w:rPr>
          <w:rStyle w:val="Emphasis"/>
          <w:highlight w:val="cyan"/>
        </w:rPr>
        <w:t>raising funds</w:t>
      </w:r>
      <w:r w:rsidRPr="003A4FFE">
        <w:rPr>
          <w:rStyle w:val="StyleUnderline"/>
          <w:highlight w:val="cyan"/>
        </w:rPr>
        <w:t>, and</w:t>
      </w:r>
      <w:r w:rsidRPr="004D335B">
        <w:rPr>
          <w:rStyle w:val="StyleUnderline"/>
        </w:rPr>
        <w:t xml:space="preserve"> </w:t>
      </w:r>
      <w:r w:rsidRPr="004D335B">
        <w:rPr>
          <w:rStyle w:val="Emphasis"/>
        </w:rPr>
        <w:t>political</w:t>
      </w:r>
      <w:r w:rsidRPr="004D335B">
        <w:rPr>
          <w:rStyle w:val="StyleUnderline"/>
        </w:rPr>
        <w:t xml:space="preserve"> and </w:t>
      </w:r>
      <w:r w:rsidRPr="003A4FFE">
        <w:rPr>
          <w:rStyle w:val="Emphasis"/>
          <w:highlight w:val="cyan"/>
        </w:rPr>
        <w:t>legal action</w:t>
      </w:r>
      <w:r w:rsidRPr="004D335B">
        <w:rPr>
          <w:rStyle w:val="StyleUnderline"/>
        </w:rPr>
        <w:t xml:space="preserve">. Many of these activities took place in </w:t>
      </w:r>
      <w:r w:rsidRPr="004D335B">
        <w:rPr>
          <w:rStyle w:val="Emphasis"/>
        </w:rPr>
        <w:t>full public view</w:t>
      </w:r>
      <w:r w:rsidRPr="004D335B">
        <w:rPr>
          <w:rStyle w:val="StyleUnderline"/>
        </w:rPr>
        <w:t>, not “</w:t>
      </w:r>
      <w:r w:rsidRPr="004D335B">
        <w:rPr>
          <w:rStyle w:val="Emphasis"/>
        </w:rPr>
        <w:t>underground</w:t>
      </w:r>
      <w:r w:rsidRPr="004D335B">
        <w:rPr>
          <w:rStyle w:val="StyleUnderline"/>
        </w:rPr>
        <w:t>.”</w:t>
      </w:r>
      <w:r w:rsidRPr="004D335B">
        <w:rPr>
          <w:sz w:val="16"/>
        </w:rPr>
        <w:t>37</w:t>
      </w:r>
    </w:p>
    <w:p w14:paraId="307ABF40" w14:textId="77777777" w:rsidR="00204F66" w:rsidRPr="004D335B" w:rsidRDefault="00204F66" w:rsidP="00204F66">
      <w:pPr>
        <w:rPr>
          <w:sz w:val="16"/>
        </w:rPr>
      </w:pPr>
      <w:r w:rsidRPr="004D335B">
        <w:rPr>
          <w:sz w:val="16"/>
        </w:rPr>
        <w:t xml:space="preserve">Moreover, </w:t>
      </w:r>
      <w:r w:rsidRPr="004D335B">
        <w:rPr>
          <w:rStyle w:val="StyleUnderline"/>
        </w:rPr>
        <w:t xml:space="preserve">that daily activism went </w:t>
      </w:r>
      <w:r w:rsidRPr="004D335B">
        <w:rPr>
          <w:rStyle w:val="Emphasis"/>
        </w:rPr>
        <w:t>far beyond protection</w:t>
      </w:r>
      <w:r w:rsidRPr="004D335B">
        <w:rPr>
          <w:rStyle w:val="StyleUnderline"/>
        </w:rPr>
        <w:t xml:space="preserve"> to also include </w:t>
      </w:r>
      <w:r w:rsidRPr="004D335B">
        <w:rPr>
          <w:rStyle w:val="Emphasis"/>
        </w:rPr>
        <w:t>campaigns for equal citizenship</w:t>
      </w:r>
      <w:r w:rsidRPr="004D335B">
        <w:rPr>
          <w:rStyle w:val="StyleUnderline"/>
        </w:rPr>
        <w:t xml:space="preserve">, the </w:t>
      </w:r>
      <w:r w:rsidRPr="004D335B">
        <w:rPr>
          <w:rStyle w:val="Emphasis"/>
        </w:rPr>
        <w:t>right to vote</w:t>
      </w:r>
      <w:r w:rsidRPr="004D335B">
        <w:rPr>
          <w:rStyle w:val="StyleUnderline"/>
        </w:rPr>
        <w:t xml:space="preserve">, </w:t>
      </w:r>
      <w:r w:rsidRPr="004D335B">
        <w:rPr>
          <w:rStyle w:val="Emphasis"/>
        </w:rPr>
        <w:t>access to public education</w:t>
      </w:r>
      <w:r w:rsidRPr="004D335B">
        <w:rPr>
          <w:rStyle w:val="StyleUnderline"/>
        </w:rPr>
        <w:t xml:space="preserve">, and </w:t>
      </w:r>
      <w:r w:rsidRPr="004D335B">
        <w:rPr>
          <w:rStyle w:val="Emphasis"/>
        </w:rPr>
        <w:t>economic opportunity</w:t>
      </w:r>
      <w:r w:rsidRPr="004D335B">
        <w:rPr>
          <w:sz w:val="16"/>
        </w:rPr>
        <w:t>.</w:t>
      </w:r>
    </w:p>
    <w:p w14:paraId="7007D98E" w14:textId="77777777" w:rsidR="00204F66" w:rsidRPr="004D335B" w:rsidRDefault="00204F66" w:rsidP="00204F66">
      <w:pPr>
        <w:rPr>
          <w:sz w:val="16"/>
        </w:rPr>
      </w:pPr>
      <w:r w:rsidRPr="004D335B">
        <w:rPr>
          <w:rStyle w:val="StyleUnderline"/>
        </w:rPr>
        <w:t>The thirteen flourishing black communities along the Ohio River</w:t>
      </w:r>
      <w:r w:rsidRPr="004D335B">
        <w:rPr>
          <w:sz w:val="16"/>
        </w:rPr>
        <w:t xml:space="preserve"> as well as those in Cincinnati and Detroit </w:t>
      </w:r>
      <w:r w:rsidRPr="004D335B">
        <w:rPr>
          <w:rStyle w:val="StyleUnderline"/>
        </w:rPr>
        <w:t>were founded as communities of refuge and resistance centered around practices of responsive tending</w:t>
      </w:r>
      <w:r w:rsidRPr="004D335B">
        <w:rPr>
          <w:sz w:val="16"/>
        </w:rPr>
        <w:t xml:space="preserve">.38 </w:t>
      </w:r>
      <w:r w:rsidRPr="004D335B">
        <w:rPr>
          <w:rStyle w:val="StyleUnderline"/>
        </w:rPr>
        <w:t xml:space="preserve">These multisectoral sanctuary communities effectively became large vigilance committees. As </w:t>
      </w:r>
      <w:r w:rsidRPr="004D335B">
        <w:rPr>
          <w:rStyle w:val="Emphasis"/>
        </w:rPr>
        <w:t>elaborate pragmatic webs of quotidian tending</w:t>
      </w:r>
      <w:r w:rsidRPr="004D335B">
        <w:rPr>
          <w:rStyle w:val="StyleUnderline"/>
        </w:rPr>
        <w:t xml:space="preserve">, these communities built </w:t>
      </w:r>
      <w:r w:rsidRPr="004D335B">
        <w:rPr>
          <w:rStyle w:val="Emphasis"/>
        </w:rPr>
        <w:t>multifaceted</w:t>
      </w:r>
      <w:r w:rsidRPr="004D335B">
        <w:rPr>
          <w:rStyle w:val="StyleUnderline"/>
        </w:rPr>
        <w:t xml:space="preserve">, </w:t>
      </w:r>
      <w:r w:rsidRPr="004D335B">
        <w:rPr>
          <w:rStyle w:val="Emphasis"/>
        </w:rPr>
        <w:t>flexible civic muscle</w:t>
      </w:r>
      <w:r w:rsidRPr="004D335B">
        <w:rPr>
          <w:rStyle w:val="StyleUnderline"/>
        </w:rPr>
        <w:t xml:space="preserve"> that enabled them to </w:t>
      </w:r>
      <w:r w:rsidRPr="004D335B">
        <w:rPr>
          <w:rStyle w:val="Emphasis"/>
        </w:rPr>
        <w:t>mobilize effective</w:t>
      </w:r>
      <w:r w:rsidRPr="004D335B">
        <w:rPr>
          <w:rStyle w:val="StyleUnderline"/>
        </w:rPr>
        <w:t xml:space="preserve"> and </w:t>
      </w:r>
      <w:r w:rsidRPr="004D335B">
        <w:rPr>
          <w:rStyle w:val="Emphasis"/>
        </w:rPr>
        <w:t>flexible sanctuary</w:t>
      </w:r>
      <w:r w:rsidRPr="004D335B">
        <w:rPr>
          <w:rStyle w:val="StyleUnderline"/>
        </w:rPr>
        <w:t xml:space="preserve"> with little notice</w:t>
      </w:r>
      <w:r w:rsidRPr="004D335B">
        <w:rPr>
          <w:sz w:val="16"/>
        </w:rPr>
        <w:t>. For example, historian Roy Finkenbine writes of a moment in 1846 when worshippers in two African American congregations in Detroit received warning that slave catchers were in the city:</w:t>
      </w:r>
    </w:p>
    <w:p w14:paraId="78321E95" w14:textId="77777777" w:rsidR="00204F66" w:rsidRPr="004D335B" w:rsidRDefault="00204F66" w:rsidP="00204F66">
      <w:pPr>
        <w:rPr>
          <w:sz w:val="16"/>
        </w:rPr>
      </w:pPr>
      <w:r w:rsidRPr="004D335B">
        <w:rPr>
          <w:sz w:val="16"/>
        </w:rPr>
        <w:t xml:space="preserve">Within minutes, the city’s Colored Vigilance Committee (CVC) mobilized its members, most of whom were leaders in the two churches, alerting the entire local African American community and “scouring the lanes and streets” to identify and harass the </w:t>
      </w:r>
      <w:proofErr w:type="gramStart"/>
      <w:r w:rsidRPr="004D335B">
        <w:rPr>
          <w:sz w:val="16"/>
        </w:rPr>
        <w:t>slave-catchers</w:t>
      </w:r>
      <w:proofErr w:type="gramEnd"/>
      <w:r w:rsidRPr="004D335B">
        <w:rPr>
          <w:sz w:val="16"/>
        </w:rPr>
        <w:t xml:space="preserve"> and to protect and assist the runaways they threatened.39</w:t>
      </w:r>
    </w:p>
    <w:p w14:paraId="35CC4007" w14:textId="77777777" w:rsidR="00204F66" w:rsidRPr="004D335B" w:rsidRDefault="00204F66" w:rsidP="00204F66">
      <w:pPr>
        <w:rPr>
          <w:sz w:val="16"/>
        </w:rPr>
      </w:pPr>
      <w:r w:rsidRPr="004D335B">
        <w:rPr>
          <w:sz w:val="16"/>
        </w:rPr>
        <w:t xml:space="preserve">Such </w:t>
      </w:r>
      <w:r w:rsidRPr="004D335B">
        <w:rPr>
          <w:rStyle w:val="StyleUnderline"/>
        </w:rPr>
        <w:t xml:space="preserve">risky work and rapidly coordinated action emerged </w:t>
      </w:r>
      <w:r w:rsidRPr="004D335B">
        <w:rPr>
          <w:rStyle w:val="Emphasis"/>
        </w:rPr>
        <w:t>not out of thin air</w:t>
      </w:r>
      <w:r w:rsidRPr="004D335B">
        <w:rPr>
          <w:rStyle w:val="StyleUnderline"/>
        </w:rPr>
        <w:t xml:space="preserve"> but depended on a level of </w:t>
      </w:r>
      <w:r w:rsidRPr="004D335B">
        <w:rPr>
          <w:rStyle w:val="Emphasis"/>
        </w:rPr>
        <w:t>trust</w:t>
      </w:r>
      <w:r w:rsidRPr="004D335B">
        <w:rPr>
          <w:rStyle w:val="StyleUnderline"/>
        </w:rPr>
        <w:t xml:space="preserve">, </w:t>
      </w:r>
      <w:r w:rsidRPr="004D335B">
        <w:rPr>
          <w:rStyle w:val="Emphasis"/>
        </w:rPr>
        <w:t>shared knowledge</w:t>
      </w:r>
      <w:r w:rsidRPr="004D335B">
        <w:rPr>
          <w:rStyle w:val="StyleUnderline"/>
        </w:rPr>
        <w:t xml:space="preserve"> and </w:t>
      </w:r>
      <w:r w:rsidRPr="004D335B">
        <w:rPr>
          <w:rStyle w:val="Emphasis"/>
        </w:rPr>
        <w:t>vision</w:t>
      </w:r>
      <w:r w:rsidRPr="004D335B">
        <w:rPr>
          <w:rStyle w:val="StyleUnderline"/>
        </w:rPr>
        <w:t xml:space="preserve">, </w:t>
      </w:r>
      <w:r w:rsidRPr="004D335B">
        <w:rPr>
          <w:rStyle w:val="Emphasis"/>
        </w:rPr>
        <w:t>voluntary agreements to cooperate</w:t>
      </w:r>
      <w:r w:rsidRPr="004D335B">
        <w:rPr>
          <w:rStyle w:val="StyleUnderline"/>
        </w:rPr>
        <w:t xml:space="preserve">, and </w:t>
      </w:r>
      <w:r w:rsidRPr="004D335B">
        <w:rPr>
          <w:rStyle w:val="Emphasis"/>
        </w:rPr>
        <w:t>pragmatic capacities</w:t>
      </w:r>
      <w:r w:rsidRPr="004D335B">
        <w:rPr>
          <w:rStyle w:val="StyleUnderline"/>
        </w:rPr>
        <w:t xml:space="preserve"> that had evolved in a community of people engaged daily with each other in myriad ways</w:t>
      </w:r>
      <w:r w:rsidRPr="004D335B">
        <w:rPr>
          <w:sz w:val="16"/>
        </w:rPr>
        <w:t>. Black churches, which were often the first institutions in new communities, anchored these activities. As one historian puts it, they served “the nucleus of African American social life.” Historian Adrienne Shaad explains:</w:t>
      </w:r>
    </w:p>
    <w:p w14:paraId="77C116CB" w14:textId="77777777" w:rsidR="00204F66" w:rsidRPr="004D335B" w:rsidRDefault="00204F66" w:rsidP="00204F66">
      <w:pPr>
        <w:rPr>
          <w:sz w:val="10"/>
          <w:szCs w:val="10"/>
        </w:rPr>
      </w:pPr>
      <w:r w:rsidRPr="004D335B">
        <w:rPr>
          <w:sz w:val="10"/>
          <w:szCs w:val="10"/>
        </w:rPr>
        <w:t xml:space="preserve">[T]he black church represented far more than a sanctuary of worship and a place to practice one’s faith. It was always the first piece of communally owned real estate…It was where leadership training took place. The church was the locus of community activism in general and antislavery activities, fugitive slave </w:t>
      </w:r>
      <w:proofErr w:type="gramStart"/>
      <w:r w:rsidRPr="004D335B">
        <w:rPr>
          <w:sz w:val="10"/>
          <w:szCs w:val="10"/>
        </w:rPr>
        <w:t>reception in particular</w:t>
      </w:r>
      <w:proofErr w:type="gramEnd"/>
      <w:r w:rsidRPr="004D335B">
        <w:rPr>
          <w:sz w:val="10"/>
          <w:szCs w:val="10"/>
        </w:rPr>
        <w:t>. And it was through the churches that previously unschooled ex-slaves received the first inklings of literacy, because both children and adults attended and learned to read and write in Sabbath Schools.40</w:t>
      </w:r>
    </w:p>
    <w:p w14:paraId="45946A2C" w14:textId="77777777" w:rsidR="00204F66" w:rsidRPr="004D335B" w:rsidRDefault="00204F66" w:rsidP="00204F66">
      <w:pPr>
        <w:rPr>
          <w:sz w:val="10"/>
          <w:szCs w:val="10"/>
        </w:rPr>
      </w:pPr>
      <w:r w:rsidRPr="004D335B">
        <w:rPr>
          <w:sz w:val="10"/>
          <w:szCs w:val="10"/>
        </w:rPr>
        <w:t>Historians also describe organized societies entirely devoted to practices of sanctuary tending to individual and collective well-being that extended far beyond immediate fugitivity. Finkenbine writes, “A survey of the African American community [in Detroit] in 1843 found some twenty benevolent and improvement societies, all of which met in the churches.”41 Given the black population of Detroit at the time, this was an extraordinary level of associational density. Similarly, Shaad writes of “the creation of the True Band Society, a self-help organization of black men and women who paid monthly dues into a fund to help those truly in need, especially those who had recently arrived from slavery and needed assistance to get on their feet.”42 Sanctuary, then, involved myriad activities in which communities tended themselves into becoming a powerful collective in everyday practices from shared worship to fund raising; communicating; daily care and education of children; employment; collective deliberation; formulation of strategies and tactics; and courageous actions to hide, usher, and care for new arrivals.</w:t>
      </w:r>
    </w:p>
    <w:p w14:paraId="69BA008F" w14:textId="77777777" w:rsidR="00204F66" w:rsidRPr="004D335B" w:rsidRDefault="00204F66" w:rsidP="00204F66">
      <w:pPr>
        <w:rPr>
          <w:sz w:val="10"/>
          <w:szCs w:val="10"/>
        </w:rPr>
      </w:pPr>
      <w:r w:rsidRPr="004D335B">
        <w:rPr>
          <w:sz w:val="10"/>
          <w:szCs w:val="10"/>
        </w:rPr>
        <w:t xml:space="preserve">These durable patterns of mutualistic care significantly distinguished black abolitionists from their white counterparts who often provided very important short-term assistance but not longer-term support to fugitives. Referring to white abolitionist support in New Bedford, Massachusetts, for example, fugitive slave George Teamoh wrote that “after a few weeks of indulgence . . . you were ‘free indeed,’ and then thrown upon your own resources.”43 Kathryn Grover argues that there and elsewhere, “it was then that black abolitionists, who saw the situation through a different lens, stepped into the fugitive’s life . . . never separated themselves from the enslaved millions. . . . </w:t>
      </w:r>
      <w:proofErr w:type="gramStart"/>
      <w:r w:rsidRPr="004D335B">
        <w:rPr>
          <w:sz w:val="10"/>
          <w:szCs w:val="10"/>
        </w:rPr>
        <w:t>Thus</w:t>
      </w:r>
      <w:proofErr w:type="gramEnd"/>
      <w:r w:rsidRPr="004D335B">
        <w:rPr>
          <w:sz w:val="10"/>
          <w:szCs w:val="10"/>
        </w:rPr>
        <w:t xml:space="preserve"> assisting fugitives in the long term was as much a part of their lives” as supporting, finding work for, and protecting their own families.44 Only occasionally do we find traces of this quotidian tending in the historical record. For example, Frederick Douglass praises the “noble hospitality” of Nathan Johnson, a black abolitionist who taught him about the community, helped him find employment, loaned him necessary supplies and money, and provided ongoing support in navigating the new culture.45 For the most part, however, Grover (who has pored through archives) notes that fine-grained accounts of these efforts “have gone unrecorded”: “We know so comparatively little about them in large part because they assisted persons escaping slavery on an everyday level, that level of historical detail that generally eludes the public record.”46</w:t>
      </w:r>
    </w:p>
    <w:p w14:paraId="1FB46157" w14:textId="77777777" w:rsidR="00204F66" w:rsidRPr="004D335B" w:rsidRDefault="00204F66" w:rsidP="00204F66">
      <w:pPr>
        <w:rPr>
          <w:sz w:val="10"/>
          <w:szCs w:val="10"/>
        </w:rPr>
      </w:pPr>
      <w:r w:rsidRPr="004D335B">
        <w:rPr>
          <w:sz w:val="10"/>
          <w:szCs w:val="10"/>
        </w:rPr>
        <w:t xml:space="preserve">But sanctuary tending was not only the nurturing care and community building that Wolin emphasizes. As Keith Griffler’s account of the Cincinnati black community makes vivid, tending to the survival and flourishing of fugitives, among fugitives, also involved taking a stand, sometimes with defensive violence, to ward off violence and recapture. For example, Griffler describes multiple instances of armed defense, including a fully organized and armed uprising against police and vigilante whites that successfully resulted in a decade of relatively peaceful coexistence and legal concessions in Cincinnati.47 Indeed, unlike pacifist white abolitionists who often eschewed all forms of violence, many blacks—having experienced the violence of the order—boldly affirmed acts of forcible resistance as part of a complex repertoire of sanctuary-tending practices. Indeed, in the case of New Bedford in Massachusetts, the black community drew initially reluctant whites into a more complex ecology of sanctuary practices in which tending as care, protection, and community building also involved forcible resistance where necessary. For example, Kathryn Grover describes how, after the passage of the Fugitive Slave Act of 1850, black leaders—leading by example and argument—gradually pushed white abolitionists to remove amendments in broader antislavery/slave-catching resolutions that proclaimed force would not be used.48 Similarly, Foner shows that in many Northern cities, the combination of terror from the Fugitive Slave Act and the leadership of militant blacks in vigilance committees gradually persuaded both blacks committed to respectability politics and many whites who had been committed to nonresistance to abandon the rejection of defensive violence for fugitive slaves.49 For fugitives, the solidaristic relationships and practices of tending, on the one hand, and defensive action, on the other, were conditions of each other’s possibility. All of this suggests that the repertoire of practices in Wolin’s account of tending needs to be expanded and transfigured </w:t>
      </w:r>
      <w:proofErr w:type="gramStart"/>
      <w:r w:rsidRPr="004D335B">
        <w:rPr>
          <w:sz w:val="10"/>
          <w:szCs w:val="10"/>
        </w:rPr>
        <w:t>in light of</w:t>
      </w:r>
      <w:proofErr w:type="gramEnd"/>
      <w:r w:rsidRPr="004D335B">
        <w:rPr>
          <w:sz w:val="10"/>
          <w:szCs w:val="10"/>
        </w:rPr>
        <w:t xml:space="preserve"> the challenges, arguments, and examples of fugitives.</w:t>
      </w:r>
    </w:p>
    <w:p w14:paraId="660715F4" w14:textId="77777777" w:rsidR="00204F66" w:rsidRPr="004D335B" w:rsidRDefault="00204F66" w:rsidP="00204F66">
      <w:pPr>
        <w:rPr>
          <w:sz w:val="16"/>
        </w:rPr>
      </w:pPr>
      <w:r w:rsidRPr="004D335B">
        <w:rPr>
          <w:sz w:val="16"/>
        </w:rPr>
        <w:t xml:space="preserve">Even as tending cultivated elemental community powers, it was only one dimension of transformative sanctuary action. Just as importantly, black communities crafted fine improvisational arts of dramatic sanctuary. Facing overwhelmingly disproportionate modes of traditional power, these communities “improvised a kind of inspired street theatre,” as an integral form of struggle, modulating modes of appearance and disappearance, often “hiding in plain sight.”50 Elaborate systems to detect the presence of slaveholders and slave catchers and coordinate responses involved a precarious mix of planning and wild improvisation—from hiding to mobbing the catchers and snatching people from their clutches to staging acts of confusion, subterfuge, and blockage that impeded pursuit. From one angle, this was strategic action under the direst circumstances. Yet, </w:t>
      </w:r>
      <w:r w:rsidRPr="004D335B">
        <w:rPr>
          <w:rStyle w:val="StyleUnderline"/>
        </w:rPr>
        <w:t>as such actions repeatedly unfurled, they produced</w:t>
      </w:r>
      <w:r w:rsidRPr="004D335B">
        <w:rPr>
          <w:sz w:val="16"/>
        </w:rPr>
        <w:t xml:space="preserve"> (both unintentionally and intentionally) </w:t>
      </w:r>
      <w:r w:rsidRPr="004D335B">
        <w:rPr>
          <w:rStyle w:val="Emphasis"/>
        </w:rPr>
        <w:t>spectacles</w:t>
      </w:r>
      <w:r w:rsidRPr="004D335B">
        <w:rPr>
          <w:sz w:val="16"/>
        </w:rPr>
        <w:t xml:space="preserve"> </w:t>
      </w:r>
      <w:r w:rsidRPr="004D335B">
        <w:rPr>
          <w:rStyle w:val="StyleUnderline"/>
        </w:rPr>
        <w:t>that</w:t>
      </w:r>
      <w:r w:rsidRPr="004D335B">
        <w:rPr>
          <w:sz w:val="16"/>
        </w:rPr>
        <w:t xml:space="preserve">, in turn, </w:t>
      </w:r>
      <w:r w:rsidRPr="004D335B">
        <w:rPr>
          <w:rStyle w:val="Emphasis"/>
        </w:rPr>
        <w:t>provoked significant changes</w:t>
      </w:r>
      <w:r w:rsidRPr="004D335B">
        <w:rPr>
          <w:rStyle w:val="StyleUnderline"/>
        </w:rPr>
        <w:t xml:space="preserve"> in the sense of </w:t>
      </w:r>
      <w:r w:rsidRPr="004D335B">
        <w:rPr>
          <w:rStyle w:val="Emphasis"/>
        </w:rPr>
        <w:t>agency</w:t>
      </w:r>
      <w:r w:rsidRPr="004D335B">
        <w:rPr>
          <w:rStyle w:val="StyleUnderline"/>
        </w:rPr>
        <w:t xml:space="preserve">, </w:t>
      </w:r>
      <w:r w:rsidRPr="004D335B">
        <w:rPr>
          <w:rStyle w:val="Emphasis"/>
        </w:rPr>
        <w:t>intelligence</w:t>
      </w:r>
      <w:r w:rsidRPr="004D335B">
        <w:rPr>
          <w:rStyle w:val="StyleUnderline"/>
        </w:rPr>
        <w:t xml:space="preserve">, </w:t>
      </w:r>
      <w:r w:rsidRPr="004D335B">
        <w:rPr>
          <w:rStyle w:val="Emphasis"/>
        </w:rPr>
        <w:t>courage</w:t>
      </w:r>
      <w:r w:rsidRPr="004D335B">
        <w:rPr>
          <w:rStyle w:val="StyleUnderline"/>
        </w:rPr>
        <w:t xml:space="preserve">, </w:t>
      </w:r>
      <w:r w:rsidRPr="004D335B">
        <w:rPr>
          <w:rStyle w:val="Emphasis"/>
        </w:rPr>
        <w:t>power</w:t>
      </w:r>
      <w:r w:rsidRPr="004D335B">
        <w:rPr>
          <w:rStyle w:val="StyleUnderline"/>
        </w:rPr>
        <w:t xml:space="preserve">, and </w:t>
      </w:r>
      <w:r w:rsidRPr="004D335B">
        <w:rPr>
          <w:rStyle w:val="Emphasis"/>
        </w:rPr>
        <w:t>possibility</w:t>
      </w:r>
      <w:r w:rsidRPr="004D335B">
        <w:rPr>
          <w:rStyle w:val="StyleUnderline"/>
        </w:rPr>
        <w:t xml:space="preserve"> among those who </w:t>
      </w:r>
      <w:r w:rsidRPr="004D335B">
        <w:rPr>
          <w:rStyle w:val="Emphasis"/>
        </w:rPr>
        <w:t>directly</w:t>
      </w:r>
      <w:r w:rsidRPr="004D335B">
        <w:rPr>
          <w:rStyle w:val="StyleUnderline"/>
        </w:rPr>
        <w:t xml:space="preserve"> and </w:t>
      </w:r>
      <w:r w:rsidRPr="004D335B">
        <w:rPr>
          <w:rStyle w:val="Emphasis"/>
        </w:rPr>
        <w:t>indirectly witnessed them</w:t>
      </w:r>
      <w:r w:rsidRPr="004D335B">
        <w:rPr>
          <w:sz w:val="16"/>
        </w:rPr>
        <w:t xml:space="preserve">. We suspect that </w:t>
      </w:r>
      <w:r w:rsidRPr="003A4FFE">
        <w:rPr>
          <w:rStyle w:val="Emphasis"/>
          <w:highlight w:val="cyan"/>
        </w:rPr>
        <w:t>each time</w:t>
      </w:r>
      <w:r w:rsidRPr="004D335B">
        <w:rPr>
          <w:rStyle w:val="Emphasis"/>
        </w:rPr>
        <w:t xml:space="preserve"> these </w:t>
      </w:r>
      <w:r w:rsidRPr="003A4FFE">
        <w:rPr>
          <w:rStyle w:val="Emphasis"/>
          <w:highlight w:val="cyan"/>
        </w:rPr>
        <w:t>sanctuary performances succeeded</w:t>
      </w:r>
      <w:r w:rsidRPr="003A4FFE">
        <w:rPr>
          <w:rStyle w:val="StyleUnderline"/>
          <w:highlight w:val="cyan"/>
        </w:rPr>
        <w:t xml:space="preserve">, they </w:t>
      </w:r>
      <w:r w:rsidRPr="003A4FFE">
        <w:rPr>
          <w:rStyle w:val="Emphasis"/>
          <w:highlight w:val="cyan"/>
        </w:rPr>
        <w:t>emboldened participants</w:t>
      </w:r>
      <w:r w:rsidRPr="003A4FFE">
        <w:rPr>
          <w:rStyle w:val="StyleUnderline"/>
          <w:highlight w:val="cyan"/>
        </w:rPr>
        <w:t xml:space="preserve"> and </w:t>
      </w:r>
      <w:r w:rsidRPr="003A4FFE">
        <w:rPr>
          <w:rStyle w:val="Emphasis"/>
          <w:highlight w:val="cyan"/>
        </w:rPr>
        <w:t>witnesses</w:t>
      </w:r>
      <w:r w:rsidRPr="004D335B">
        <w:rPr>
          <w:rStyle w:val="Emphasis"/>
        </w:rPr>
        <w:t xml:space="preserve"> to further heights</w:t>
      </w:r>
      <w:r w:rsidRPr="004D335B">
        <w:rPr>
          <w:rStyle w:val="StyleUnderline"/>
        </w:rPr>
        <w:t xml:space="preserve"> of creative action</w:t>
      </w:r>
      <w:r w:rsidRPr="004D335B">
        <w:rPr>
          <w:sz w:val="16"/>
        </w:rPr>
        <w:t xml:space="preserve"> just as an artist’s or athlete’s experience of a successful performance tends </w:t>
      </w:r>
      <w:r w:rsidRPr="004D335B">
        <w:rPr>
          <w:rStyle w:val="StyleUnderline"/>
        </w:rPr>
        <w:t xml:space="preserve">to </w:t>
      </w:r>
      <w:r w:rsidRPr="004D335B">
        <w:rPr>
          <w:rStyle w:val="Emphasis"/>
        </w:rPr>
        <w:t>enhance their capacities</w:t>
      </w:r>
      <w:r w:rsidRPr="004D335B">
        <w:rPr>
          <w:rStyle w:val="StyleUnderline"/>
        </w:rPr>
        <w:t xml:space="preserve"> and </w:t>
      </w:r>
      <w:r w:rsidRPr="004D335B">
        <w:rPr>
          <w:rStyle w:val="Emphasis"/>
        </w:rPr>
        <w:t>confidence</w:t>
      </w:r>
      <w:r w:rsidRPr="004D335B">
        <w:rPr>
          <w:rStyle w:val="StyleUnderline"/>
        </w:rPr>
        <w:t xml:space="preserve"> for the next one</w:t>
      </w:r>
      <w:r w:rsidRPr="004D335B">
        <w:rPr>
          <w:sz w:val="16"/>
        </w:rPr>
        <w:t xml:space="preserve">. </w:t>
      </w:r>
    </w:p>
    <w:p w14:paraId="38E21931" w14:textId="77777777" w:rsidR="00204F66" w:rsidRPr="00DB151C" w:rsidRDefault="00204F66" w:rsidP="00204F66">
      <w:pPr>
        <w:rPr>
          <w:sz w:val="16"/>
        </w:rPr>
      </w:pPr>
      <w:r w:rsidRPr="004D335B">
        <w:rPr>
          <w:sz w:val="16"/>
        </w:rPr>
        <w:t xml:space="preserve">The work of </w:t>
      </w:r>
      <w:r w:rsidRPr="004D335B">
        <w:rPr>
          <w:rStyle w:val="StyleUnderline"/>
        </w:rPr>
        <w:t xml:space="preserve">providing refuge often involved </w:t>
      </w:r>
      <w:r w:rsidRPr="004D335B">
        <w:rPr>
          <w:rStyle w:val="Emphasis"/>
        </w:rPr>
        <w:t>myriad people</w:t>
      </w:r>
      <w:r w:rsidRPr="004D335B">
        <w:rPr>
          <w:rStyle w:val="StyleUnderline"/>
        </w:rPr>
        <w:t xml:space="preserve"> engaging in </w:t>
      </w:r>
      <w:r w:rsidRPr="004D335B">
        <w:rPr>
          <w:rStyle w:val="Emphasis"/>
        </w:rPr>
        <w:t>complex performative ruses</w:t>
      </w:r>
      <w:r w:rsidRPr="004D335B">
        <w:rPr>
          <w:sz w:val="16"/>
        </w:rPr>
        <w:t xml:space="preserve"> that distracted, confused, or deceived slave catchers. For example, people switched gender presentations to pass through public places unrecognized by those in pursuit. They powdered their skin to appear white. They hid fugitives in coffins, and whole congregations enacted fake funerals that enabled safe passage. They delayed entry by asking for papers while fugitives slipped out the back door. If nine people of a particular description were being chased, nine other people who looked sufficiently similar might appear in front of the slave catchers to provoke capture, only to gradually turn out to be the “wrong ones”—embarrassing the pursuers as the real fugitives got away.51 </w:t>
      </w:r>
      <w:r w:rsidRPr="004D335B">
        <w:rPr>
          <w:rStyle w:val="StyleUnderline"/>
        </w:rPr>
        <w:t xml:space="preserve">Sometimes a </w:t>
      </w:r>
      <w:r w:rsidRPr="004D335B">
        <w:rPr>
          <w:rStyle w:val="Emphasis"/>
        </w:rPr>
        <w:t>succession</w:t>
      </w:r>
      <w:r w:rsidRPr="004D335B">
        <w:rPr>
          <w:rStyle w:val="StyleUnderline"/>
        </w:rPr>
        <w:t xml:space="preserve"> of scenes was staged, requiring </w:t>
      </w:r>
      <w:r w:rsidRPr="004D335B">
        <w:rPr>
          <w:rStyle w:val="Emphasis"/>
        </w:rPr>
        <w:t>remarkable levels of coordination</w:t>
      </w:r>
      <w:r w:rsidRPr="004D335B">
        <w:rPr>
          <w:rStyle w:val="StyleUnderline"/>
        </w:rPr>
        <w:t xml:space="preserve"> among different people</w:t>
      </w:r>
      <w:r w:rsidRPr="004D335B">
        <w:rPr>
          <w:sz w:val="16"/>
        </w:rPr>
        <w:t xml:space="preserve">: A pursued fugitive might be led through the woods to a “safe house” by the sound of a conch. Others would be ready there to stage a public commotion to distract slave catchers if they were able to stay on the fugitive’s trail. Still others stood ready to assist in yet another flight to another shelter. </w:t>
      </w:r>
      <w:r w:rsidRPr="004D335B">
        <w:rPr>
          <w:rStyle w:val="StyleUnderline"/>
        </w:rPr>
        <w:t xml:space="preserve">At arrival points in port cities, individuals and vocal groups often enacted </w:t>
      </w:r>
      <w:r w:rsidRPr="004D335B">
        <w:rPr>
          <w:rStyle w:val="Emphasis"/>
        </w:rPr>
        <w:t>street sanctuary</w:t>
      </w:r>
      <w:r w:rsidRPr="004D335B">
        <w:rPr>
          <w:sz w:val="16"/>
        </w:rPr>
        <w:t xml:space="preserve">, swarming owners and physically accompanying </w:t>
      </w:r>
      <w:r w:rsidRPr="00DB151C">
        <w:rPr>
          <w:sz w:val="16"/>
        </w:rPr>
        <w:t xml:space="preserve">slaves in getting away </w:t>
      </w:r>
      <w:r w:rsidRPr="00DB151C">
        <w:rPr>
          <w:rStyle w:val="StyleUnderline"/>
        </w:rPr>
        <w:t xml:space="preserve">while others </w:t>
      </w:r>
      <w:r w:rsidRPr="00DB151C">
        <w:rPr>
          <w:rStyle w:val="Emphasis"/>
        </w:rPr>
        <w:t>ensured necessary court protections</w:t>
      </w:r>
      <w:r w:rsidRPr="00DB151C">
        <w:rPr>
          <w:sz w:val="16"/>
        </w:rPr>
        <w:t xml:space="preserve">. </w:t>
      </w:r>
    </w:p>
    <w:p w14:paraId="54ED47B0" w14:textId="77777777" w:rsidR="00204F66" w:rsidRPr="004D335B" w:rsidRDefault="00204F66" w:rsidP="00204F66">
      <w:pPr>
        <w:rPr>
          <w:sz w:val="16"/>
        </w:rPr>
      </w:pPr>
      <w:r w:rsidRPr="00DB151C">
        <w:rPr>
          <w:sz w:val="16"/>
        </w:rPr>
        <w:t xml:space="preserve">While </w:t>
      </w:r>
      <w:r w:rsidRPr="00DB151C">
        <w:rPr>
          <w:rStyle w:val="StyleUnderline"/>
        </w:rPr>
        <w:t>these performances</w:t>
      </w:r>
      <w:r w:rsidRPr="00DB151C">
        <w:rPr>
          <w:sz w:val="16"/>
        </w:rPr>
        <w:t xml:space="preserve"> strategically aimed to evade and discourage slave catchers, they simultaneously </w:t>
      </w:r>
      <w:r w:rsidRPr="00DB151C">
        <w:rPr>
          <w:rStyle w:val="Emphasis"/>
        </w:rPr>
        <w:t>generated spectacles of creative</w:t>
      </w:r>
      <w:r w:rsidRPr="00DB151C">
        <w:rPr>
          <w:rStyle w:val="StyleUnderline"/>
        </w:rPr>
        <w:t xml:space="preserve">, </w:t>
      </w:r>
      <w:r w:rsidRPr="00DB151C">
        <w:rPr>
          <w:rStyle w:val="Emphasis"/>
        </w:rPr>
        <w:t>collective power</w:t>
      </w:r>
      <w:r w:rsidRPr="00DB151C">
        <w:rPr>
          <w:rStyle w:val="StyleUnderline"/>
        </w:rPr>
        <w:t xml:space="preserve"> to the black communities who participated in and/or witnessed them. Performances of sanctuary thus </w:t>
      </w:r>
      <w:r w:rsidRPr="00DB151C">
        <w:rPr>
          <w:rStyle w:val="Emphasis"/>
        </w:rPr>
        <w:t>intensified vibrant experiences of agency denied by white supremacy</w:t>
      </w:r>
      <w:r w:rsidRPr="00DB151C">
        <w:rPr>
          <w:rStyle w:val="StyleUnderline"/>
        </w:rPr>
        <w:t xml:space="preserve">—a sense of </w:t>
      </w:r>
      <w:r w:rsidRPr="00DB151C">
        <w:rPr>
          <w:rStyle w:val="Emphasis"/>
        </w:rPr>
        <w:t>trickster capacities to break through walls</w:t>
      </w:r>
      <w:r w:rsidRPr="00DB151C">
        <w:rPr>
          <w:rStyle w:val="StyleUnderline"/>
        </w:rPr>
        <w:t xml:space="preserve"> and </w:t>
      </w:r>
      <w:r w:rsidRPr="00DB151C">
        <w:rPr>
          <w:rStyle w:val="Emphasis"/>
        </w:rPr>
        <w:t>cages</w:t>
      </w:r>
      <w:r w:rsidRPr="00DB151C">
        <w:rPr>
          <w:rStyle w:val="StyleUnderline"/>
        </w:rPr>
        <w:t xml:space="preserve"> that the order </w:t>
      </w:r>
      <w:r w:rsidRPr="00DB151C">
        <w:rPr>
          <w:rStyle w:val="Emphasis"/>
        </w:rPr>
        <w:t>strived to make impenetrable</w:t>
      </w:r>
      <w:r w:rsidRPr="00DB151C">
        <w:rPr>
          <w:rStyle w:val="StyleUnderline"/>
        </w:rPr>
        <w:t xml:space="preserve">. In a </w:t>
      </w:r>
      <w:r w:rsidRPr="00DB151C">
        <w:rPr>
          <w:rStyle w:val="Emphasis"/>
        </w:rPr>
        <w:t>variety of contexts</w:t>
      </w:r>
      <w:r w:rsidRPr="00DB151C">
        <w:rPr>
          <w:rStyle w:val="StyleUnderline"/>
        </w:rPr>
        <w:t xml:space="preserve">, practical abolition involved </w:t>
      </w:r>
      <w:r w:rsidRPr="00DB151C">
        <w:rPr>
          <w:rStyle w:val="Emphasis"/>
        </w:rPr>
        <w:t>intertwining shelter</w:t>
      </w:r>
      <w:r w:rsidRPr="00DB151C">
        <w:rPr>
          <w:rStyle w:val="StyleUnderline"/>
        </w:rPr>
        <w:t xml:space="preserve"> with performative dimensions that dramatized sanctuary in ways that </w:t>
      </w:r>
      <w:r w:rsidRPr="00DB151C">
        <w:rPr>
          <w:rStyle w:val="Emphasis"/>
        </w:rPr>
        <w:t>reconstituted publics</w:t>
      </w:r>
      <w:r w:rsidRPr="00DB151C">
        <w:rPr>
          <w:rStyle w:val="StyleUnderline"/>
        </w:rPr>
        <w:t xml:space="preserve">, </w:t>
      </w:r>
      <w:r w:rsidRPr="00DB151C">
        <w:rPr>
          <w:rStyle w:val="Emphasis"/>
        </w:rPr>
        <w:t>publicness</w:t>
      </w:r>
      <w:r w:rsidRPr="00DB151C">
        <w:rPr>
          <w:rStyle w:val="StyleUnderline"/>
        </w:rPr>
        <w:t xml:space="preserve">, and </w:t>
      </w:r>
      <w:r w:rsidRPr="00DB151C">
        <w:rPr>
          <w:rStyle w:val="Emphasis"/>
        </w:rPr>
        <w:t>political imaginaries</w:t>
      </w:r>
      <w:r w:rsidRPr="00DB151C">
        <w:rPr>
          <w:rStyle w:val="StyleUnderline"/>
        </w:rPr>
        <w:t xml:space="preserve"> while contributing to transformative reconfigurations</w:t>
      </w:r>
      <w:r w:rsidRPr="004D335B">
        <w:rPr>
          <w:rStyle w:val="StyleUnderline"/>
        </w:rPr>
        <w:t xml:space="preserve"> of the common sense of </w:t>
      </w:r>
      <w:r w:rsidRPr="004D335B">
        <w:rPr>
          <w:rStyle w:val="Emphasis"/>
        </w:rPr>
        <w:t>what the demos was</w:t>
      </w:r>
      <w:r w:rsidRPr="004D335B">
        <w:rPr>
          <w:rStyle w:val="StyleUnderline"/>
        </w:rPr>
        <w:t xml:space="preserve"> and </w:t>
      </w:r>
      <w:r w:rsidRPr="004D335B">
        <w:rPr>
          <w:rStyle w:val="Emphasis"/>
        </w:rPr>
        <w:t>could become beyond the order of slavery</w:t>
      </w:r>
      <w:r w:rsidRPr="004D335B">
        <w:rPr>
          <w:sz w:val="16"/>
        </w:rPr>
        <w:t xml:space="preserve">.52 </w:t>
      </w:r>
      <w:r w:rsidRPr="004D335B">
        <w:rPr>
          <w:rStyle w:val="StyleUnderline"/>
        </w:rPr>
        <w:t>This</w:t>
      </w:r>
      <w:r w:rsidRPr="004D335B">
        <w:rPr>
          <w:sz w:val="16"/>
        </w:rPr>
        <w:t xml:space="preserve">, in turn, </w:t>
      </w:r>
      <w:r w:rsidRPr="004D335B">
        <w:rPr>
          <w:rStyle w:val="Emphasis"/>
        </w:rPr>
        <w:t>ignited aspirations to project these emergent forms</w:t>
      </w:r>
      <w:r w:rsidRPr="004D335B">
        <w:rPr>
          <w:rStyle w:val="StyleUnderline"/>
        </w:rPr>
        <w:t xml:space="preserve"> and </w:t>
      </w:r>
      <w:r w:rsidRPr="004D335B">
        <w:rPr>
          <w:rStyle w:val="Emphasis"/>
        </w:rPr>
        <w:t>qualities</w:t>
      </w:r>
      <w:r w:rsidRPr="004D335B">
        <w:rPr>
          <w:rStyle w:val="StyleUnderline"/>
        </w:rPr>
        <w:t xml:space="preserve"> of public power </w:t>
      </w:r>
      <w:r w:rsidRPr="004D335B">
        <w:rPr>
          <w:rStyle w:val="Emphasis"/>
        </w:rPr>
        <w:t>outward</w:t>
      </w:r>
      <w:r w:rsidRPr="004D335B">
        <w:rPr>
          <w:rStyle w:val="StyleUnderline"/>
        </w:rPr>
        <w:t xml:space="preserve"> to wider audiences</w:t>
      </w:r>
      <w:r w:rsidRPr="004D335B">
        <w:rPr>
          <w:sz w:val="16"/>
        </w:rPr>
        <w:t xml:space="preserve">. Thus, in the process of “giving birth to a new world” amid the toxic forces of the old, the traditionally interior aspect of the “womb of sanctuary” developed arts of </w:t>
      </w:r>
      <w:r w:rsidRPr="004D335B">
        <w:rPr>
          <w:rStyle w:val="StyleUnderline"/>
        </w:rPr>
        <w:t>strategic projection</w:t>
      </w:r>
      <w:r w:rsidRPr="004D335B">
        <w:rPr>
          <w:sz w:val="16"/>
        </w:rPr>
        <w:t xml:space="preserve"> that </w:t>
      </w:r>
      <w:r w:rsidRPr="004D335B">
        <w:rPr>
          <w:rStyle w:val="Emphasis"/>
        </w:rPr>
        <w:t>slowly reconfigured the coordinates of possibility</w:t>
      </w:r>
      <w:r w:rsidRPr="004D335B">
        <w:rPr>
          <w:rStyle w:val="StyleUnderline"/>
        </w:rPr>
        <w:t xml:space="preserve"> defining the milieu—</w:t>
      </w:r>
      <w:r w:rsidRPr="004D335B">
        <w:rPr>
          <w:rStyle w:val="Emphasis"/>
        </w:rPr>
        <w:t>inspiring blacks</w:t>
      </w:r>
      <w:r w:rsidRPr="004D335B">
        <w:rPr>
          <w:rStyle w:val="StyleUnderline"/>
        </w:rPr>
        <w:t xml:space="preserve"> and, in turn, </w:t>
      </w:r>
      <w:r w:rsidRPr="004D335B">
        <w:rPr>
          <w:rStyle w:val="Emphasis"/>
        </w:rPr>
        <w:t>many white abolitionists</w:t>
      </w:r>
      <w:r w:rsidRPr="004D335B">
        <w:rPr>
          <w:rStyle w:val="StyleUnderline"/>
        </w:rPr>
        <w:t xml:space="preserve"> while </w:t>
      </w:r>
      <w:r w:rsidRPr="004D335B">
        <w:rPr>
          <w:rStyle w:val="Emphasis"/>
        </w:rPr>
        <w:t>creating despair in the enemy</w:t>
      </w:r>
      <w:r w:rsidRPr="004D335B">
        <w:rPr>
          <w:rStyle w:val="StyleUnderline"/>
        </w:rPr>
        <w:t xml:space="preserve"> as </w:t>
      </w:r>
      <w:r w:rsidRPr="004D335B">
        <w:rPr>
          <w:rStyle w:val="Emphasis"/>
        </w:rPr>
        <w:t>increasingly bold spectacles</w:t>
      </w:r>
      <w:r w:rsidRPr="004D335B">
        <w:rPr>
          <w:rStyle w:val="StyleUnderline"/>
        </w:rPr>
        <w:t xml:space="preserve"> appeared in </w:t>
      </w:r>
      <w:r w:rsidRPr="004D335B">
        <w:rPr>
          <w:rStyle w:val="Emphasis"/>
        </w:rPr>
        <w:t>mainstream forums</w:t>
      </w:r>
      <w:r w:rsidRPr="004D335B">
        <w:rPr>
          <w:sz w:val="16"/>
        </w:rPr>
        <w:t xml:space="preserve">. </w:t>
      </w:r>
    </w:p>
    <w:p w14:paraId="2DE41171" w14:textId="77777777" w:rsidR="00204F66" w:rsidRPr="004D335B" w:rsidRDefault="00204F66" w:rsidP="00204F66">
      <w:pPr>
        <w:rPr>
          <w:sz w:val="16"/>
        </w:rPr>
      </w:pPr>
      <w:r w:rsidRPr="004D335B">
        <w:rPr>
          <w:sz w:val="16"/>
        </w:rPr>
        <w:t xml:space="preserve">Many black abolitionists engaged in the strange and, at first glance, seemingly reckless practice of making public detailed accounts of their efforts in ushering people to freedom. Emblematic in this regard were the activities of black abolitionist and former slave Jermain Loguen. Foner describes Loguen’s activities in New York as “flagrantly public.”53 Loguen published annual reports of the numbers of people that had passed through the city on their way to freedom. He was even known to drive through the city with wagonloads of fugitives in open daylight. The New York Vigilance Committee held annual public meetings in which they announced how many fugitives had been assisted in the previous year.54 Another common strategy was that “whenever an alleged fugitive appeared before a judge, large crowds of black New Yorkers . . . from several hundred to nearly 2,000, gathered at the courthouse in lower Manhattan during the proceedings. Hundreds of blacks who could not gain admission paraded on Broadway, wearing hats bedecked with mottos such as ‘No Slavery’ and ‘Down with Kidnapping.’”55 In Boston, after passage of the Fugitive Slave Act, fifty black men boldly entered a courtroom, disrupted the proceedings over a former slave who had been caught by his professed owner, and carried him to safety.56 Newspapers were vital means of projecting performances of sanctuary and alternative publicness. Abolitionist newspapers regularly published detailed narratives describing, without names, who they had ushered to freedom and precisely how—broadcasting dramatic sanctuary actions across North America and the Atlantic.57 In many places, dramatic declarations, displays of potentially violent mob capacities, and occasionally even actions of defensive violence all played a crucial role in holding open spaces for these emergent publics.58 Such dramatic activities did not merely happen in public. Rather flagrancy—conspicuous “wrongness” and outlawry—formed and transformed publicness itself as the womb of sanctuary moved outward in strange ways that magnified and modulated capacities for political birthing and natality. </w:t>
      </w:r>
    </w:p>
    <w:p w14:paraId="217DE21C" w14:textId="77777777" w:rsidR="00204F66" w:rsidRPr="004D335B" w:rsidRDefault="00204F66" w:rsidP="00204F66">
      <w:pPr>
        <w:rPr>
          <w:sz w:val="16"/>
        </w:rPr>
      </w:pPr>
      <w:r w:rsidRPr="004D335B">
        <w:rPr>
          <w:sz w:val="16"/>
        </w:rPr>
        <w:t xml:space="preserve">Of course, we are not claiming that flagrant publicness was the most pervasive form of practical abolition nor that it was without incredible risks in the order of white supremacy. It was more akin to the tip of an iceberg whose substance and conditions of appearance hinged on vast networks and practices of concealment, largely autonomous community formation, and creative law breaking. </w:t>
      </w:r>
      <w:r w:rsidRPr="003A4FFE">
        <w:rPr>
          <w:rStyle w:val="Emphasis"/>
          <w:highlight w:val="cyan"/>
        </w:rPr>
        <w:t>None of this</w:t>
      </w:r>
      <w:r w:rsidRPr="003A4FFE">
        <w:rPr>
          <w:rStyle w:val="StyleUnderline"/>
          <w:highlight w:val="cyan"/>
        </w:rPr>
        <w:t xml:space="preserve"> is to suggest</w:t>
      </w:r>
      <w:r w:rsidRPr="004D335B">
        <w:rPr>
          <w:rStyle w:val="StyleUnderline"/>
        </w:rPr>
        <w:t xml:space="preserve"> </w:t>
      </w:r>
      <w:r w:rsidRPr="004D335B">
        <w:rPr>
          <w:rStyle w:val="Emphasis"/>
        </w:rPr>
        <w:t>romantically</w:t>
      </w:r>
      <w:r w:rsidRPr="004D335B">
        <w:rPr>
          <w:rStyle w:val="StyleUnderline"/>
        </w:rPr>
        <w:t xml:space="preserve"> that these publicly empowered practices meant </w:t>
      </w:r>
      <w:r w:rsidRPr="003A4FFE">
        <w:rPr>
          <w:rStyle w:val="StyleUnderline"/>
          <w:highlight w:val="cyan"/>
        </w:rPr>
        <w:t>fugitive blacks</w:t>
      </w:r>
      <w:r w:rsidRPr="004D335B">
        <w:rPr>
          <w:sz w:val="16"/>
        </w:rPr>
        <w:t xml:space="preserve"> in the North </w:t>
      </w:r>
      <w:r w:rsidRPr="004D335B">
        <w:rPr>
          <w:rStyle w:val="Emphasis"/>
        </w:rPr>
        <w:t xml:space="preserve">simply </w:t>
      </w:r>
      <w:r w:rsidRPr="003A4FFE">
        <w:rPr>
          <w:rStyle w:val="Emphasis"/>
          <w:highlight w:val="cyan"/>
        </w:rPr>
        <w:t>transcended</w:t>
      </w:r>
      <w:r w:rsidRPr="004D335B">
        <w:rPr>
          <w:rStyle w:val="Emphasis"/>
        </w:rPr>
        <w:t xml:space="preserve"> the horrific vulnerability</w:t>
      </w:r>
      <w:r w:rsidRPr="004D335B">
        <w:rPr>
          <w:rStyle w:val="StyleUnderline"/>
        </w:rPr>
        <w:t xml:space="preserve"> and </w:t>
      </w:r>
      <w:r w:rsidRPr="003A4FFE">
        <w:rPr>
          <w:rStyle w:val="Emphasis"/>
          <w:highlight w:val="cyan"/>
        </w:rPr>
        <w:t>terror</w:t>
      </w:r>
      <w:r w:rsidRPr="004D335B">
        <w:rPr>
          <w:rStyle w:val="StyleUnderline"/>
        </w:rPr>
        <w:t xml:space="preserve"> associated with illegality and potential capture. Nevertheless, the </w:t>
      </w:r>
      <w:r w:rsidRPr="004D335B">
        <w:rPr>
          <w:rStyle w:val="Emphasis"/>
        </w:rPr>
        <w:t>many traces</w:t>
      </w:r>
      <w:r w:rsidRPr="004D335B">
        <w:rPr>
          <w:rStyle w:val="StyleUnderline"/>
        </w:rPr>
        <w:t xml:space="preserve"> of dramatic harbor in </w:t>
      </w:r>
      <w:r w:rsidRPr="003A4FFE">
        <w:rPr>
          <w:rStyle w:val="StyleUnderline"/>
          <w:highlight w:val="cyan"/>
        </w:rPr>
        <w:t xml:space="preserve">the </w:t>
      </w:r>
      <w:r w:rsidRPr="004D335B">
        <w:rPr>
          <w:rStyle w:val="Emphasis"/>
        </w:rPr>
        <w:t xml:space="preserve">historical </w:t>
      </w:r>
      <w:r w:rsidRPr="003A4FFE">
        <w:rPr>
          <w:rStyle w:val="Emphasis"/>
          <w:highlight w:val="cyan"/>
        </w:rPr>
        <w:t>record</w:t>
      </w:r>
      <w:r w:rsidRPr="003A4FFE">
        <w:rPr>
          <w:rStyle w:val="StyleUnderline"/>
          <w:highlight w:val="cyan"/>
        </w:rPr>
        <w:t xml:space="preserve"> suggest</w:t>
      </w:r>
      <w:r w:rsidRPr="004D335B">
        <w:rPr>
          <w:rStyle w:val="StyleUnderline"/>
        </w:rPr>
        <w:t xml:space="preserve"> that </w:t>
      </w:r>
      <w:r w:rsidRPr="003A4FFE">
        <w:rPr>
          <w:rStyle w:val="StyleUnderline"/>
          <w:highlight w:val="cyan"/>
        </w:rPr>
        <w:t xml:space="preserve">this was a </w:t>
      </w:r>
      <w:r w:rsidRPr="003A4FFE">
        <w:rPr>
          <w:rStyle w:val="Emphasis"/>
          <w:highlight w:val="cyan"/>
        </w:rPr>
        <w:t>crucial aspect</w:t>
      </w:r>
      <w:r w:rsidRPr="003A4FFE">
        <w:rPr>
          <w:rStyle w:val="StyleUnderline"/>
          <w:highlight w:val="cyan"/>
        </w:rPr>
        <w:t xml:space="preserve"> of </w:t>
      </w:r>
      <w:r w:rsidRPr="004D335B">
        <w:rPr>
          <w:rStyle w:val="StyleUnderline"/>
        </w:rPr>
        <w:t xml:space="preserve">the </w:t>
      </w:r>
      <w:r w:rsidRPr="004D335B">
        <w:rPr>
          <w:rStyle w:val="Emphasis"/>
        </w:rPr>
        <w:t>power</w:t>
      </w:r>
      <w:r w:rsidRPr="004D335B">
        <w:rPr>
          <w:rStyle w:val="StyleUnderline"/>
        </w:rPr>
        <w:t xml:space="preserve">, </w:t>
      </w:r>
      <w:r w:rsidRPr="004D335B">
        <w:rPr>
          <w:rStyle w:val="Emphasis"/>
        </w:rPr>
        <w:t>ecology of sensibilities</w:t>
      </w:r>
      <w:r w:rsidRPr="004D335B">
        <w:rPr>
          <w:rStyle w:val="StyleUnderline"/>
        </w:rPr>
        <w:t xml:space="preserve">, and </w:t>
      </w:r>
      <w:r w:rsidRPr="003A4FFE">
        <w:rPr>
          <w:rStyle w:val="Emphasis"/>
          <w:highlight w:val="cyan"/>
        </w:rPr>
        <w:t>transformative capacities</w:t>
      </w:r>
      <w:r w:rsidRPr="003A4FFE">
        <w:rPr>
          <w:rStyle w:val="StyleUnderline"/>
          <w:highlight w:val="cyan"/>
        </w:rPr>
        <w:t xml:space="preserve"> </w:t>
      </w:r>
      <w:r w:rsidRPr="004D335B">
        <w:rPr>
          <w:rStyle w:val="StyleUnderline"/>
        </w:rPr>
        <w:t>of the abolitionist movement</w:t>
      </w:r>
      <w:r w:rsidRPr="004D335B">
        <w:rPr>
          <w:sz w:val="16"/>
        </w:rPr>
        <w:t xml:space="preserve">, one that is often overlooked in mainstream narratives and assumptions about the Underground Railroad. </w:t>
      </w:r>
      <w:r w:rsidRPr="004D335B">
        <w:rPr>
          <w:rStyle w:val="Emphasis"/>
        </w:rPr>
        <w:t>Tarrying seriously</w:t>
      </w:r>
      <w:r w:rsidRPr="004D335B">
        <w:rPr>
          <w:rStyle w:val="StyleUnderline"/>
        </w:rPr>
        <w:t xml:space="preserve"> with these moments</w:t>
      </w:r>
      <w:r w:rsidRPr="004D335B">
        <w:rPr>
          <w:sz w:val="16"/>
        </w:rPr>
        <w:t xml:space="preserve"> of flagrant publicity </w:t>
      </w:r>
      <w:r w:rsidRPr="004D335B">
        <w:rPr>
          <w:rStyle w:val="StyleUnderline"/>
        </w:rPr>
        <w:t xml:space="preserve">instead of </w:t>
      </w:r>
      <w:r w:rsidRPr="004D335B">
        <w:rPr>
          <w:rStyle w:val="Emphasis"/>
        </w:rPr>
        <w:t>dismissing them</w:t>
      </w:r>
      <w:r w:rsidRPr="004D335B">
        <w:rPr>
          <w:rStyle w:val="StyleUnderline"/>
        </w:rPr>
        <w:t xml:space="preserve"> as episodic anomalies enables a </w:t>
      </w:r>
      <w:r w:rsidRPr="004D335B">
        <w:rPr>
          <w:rStyle w:val="Emphasis"/>
        </w:rPr>
        <w:t>much more complex understanding of black fugitive sanctuary</w:t>
      </w:r>
      <w:r w:rsidRPr="004D335B">
        <w:rPr>
          <w:rStyle w:val="StyleUnderline"/>
        </w:rPr>
        <w:t xml:space="preserve"> as a dynamic intertwinement of outward-turned publicness and inward-turned protection and arms-length autonomy</w:t>
      </w:r>
      <w:r w:rsidRPr="004D335B">
        <w:rPr>
          <w:sz w:val="16"/>
        </w:rPr>
        <w:t xml:space="preserve">. These entanglements simultaneously contribute to our reformed sense of fugitive democracy. </w:t>
      </w:r>
    </w:p>
    <w:p w14:paraId="75581FA4" w14:textId="77777777" w:rsidR="00204F66" w:rsidRPr="004D335B" w:rsidRDefault="00204F66" w:rsidP="00204F66">
      <w:pPr>
        <w:rPr>
          <w:sz w:val="16"/>
        </w:rPr>
      </w:pPr>
      <w:r w:rsidRPr="004D335B">
        <w:rPr>
          <w:sz w:val="16"/>
        </w:rPr>
        <w:t xml:space="preserve">Not all abolitionists agreed with this mode of becoming public, including Frederick Douglass, who argued in 1857 in My Bondage and My Freedom, that “the practice of publishing every </w:t>
      </w:r>
      <w:proofErr w:type="gramStart"/>
      <w:r w:rsidRPr="004D335B">
        <w:rPr>
          <w:sz w:val="16"/>
        </w:rPr>
        <w:t>new invention</w:t>
      </w:r>
      <w:proofErr w:type="gramEnd"/>
      <w:r w:rsidRPr="004D335B">
        <w:rPr>
          <w:sz w:val="16"/>
        </w:rPr>
        <w:t xml:space="preserve"> by which a slave is known to have escaped from slavery, has neither wisdom nor necessity to sustain it</w:t>
      </w:r>
      <w:proofErr w:type="gramStart"/>
      <w:r w:rsidRPr="004D335B">
        <w:rPr>
          <w:sz w:val="16"/>
        </w:rPr>
        <w:t>. . . .</w:t>
      </w:r>
      <w:proofErr w:type="gramEnd"/>
      <w:r w:rsidRPr="004D335B">
        <w:rPr>
          <w:sz w:val="16"/>
        </w:rPr>
        <w:t xml:space="preserve"> In publishing such accounts the anti-slavery man addresses the slaveholder, not the slave . . .”59 Yet the historical record seems to suggest that practical abolition grew more—not less—effective in part by becoming public in ways that solicited and animated enslaved, fugitive, and free blacks; swayed numerous whites that active resistance was legitimate; discouraged slave catchers; and contributed to the growth of frontline communities and large numbers of escapes to Canada. By becoming strange publics through dramatic forms of sanctuary solidarity, practical abolitionists constituted an imaginary of an alternative community—increasingly oppositional and biracial—a community that grew stronger in the lead up to the Civil War. Douglass hoped that secrecy would strike the fear of violent death into the hearts of slave catchers. Yet the spectacle of sanctuary also contributed favorably to this end. </w:t>
      </w:r>
    </w:p>
    <w:p w14:paraId="50C2BDC1" w14:textId="77777777" w:rsidR="00204F66" w:rsidRPr="004D335B" w:rsidRDefault="00204F66" w:rsidP="00204F66">
      <w:pPr>
        <w:rPr>
          <w:sz w:val="16"/>
        </w:rPr>
      </w:pPr>
      <w:r w:rsidRPr="004D335B">
        <w:rPr>
          <w:sz w:val="16"/>
        </w:rPr>
        <w:t xml:space="preserve">What emerged with the dramatic sanctuary politics of the black frontlines of the Underground Railroad was a fugitive form of becoming public and generating power that is missed by most theories of the public sphere— whether Habermasian accounts of consensual deliberation, Arendtian divides between publicity and privateness, Scott’s analysis of hidden versus public transcripts, or Warner’s contrast between counterpublics and publics.60 Performative practices of dramatic sanctuary are intensifications and amplifications of publicness and power that hinge precisely upon a community’s modulating between hiding and ruse, on the one hand, and powerful appearances and disclosure, on the other. </w:t>
      </w:r>
      <w:r w:rsidRPr="004D335B">
        <w:rPr>
          <w:rStyle w:val="StyleUnderline"/>
        </w:rPr>
        <w:t>Fugitive democratic power</w:t>
      </w:r>
      <w:r w:rsidRPr="004D335B">
        <w:rPr>
          <w:sz w:val="16"/>
        </w:rPr>
        <w:t xml:space="preserve"> borne under duress </w:t>
      </w:r>
      <w:r w:rsidRPr="004D335B">
        <w:rPr>
          <w:rStyle w:val="StyleUnderline"/>
        </w:rPr>
        <w:t>is</w:t>
      </w:r>
      <w:r w:rsidRPr="004D335B">
        <w:rPr>
          <w:sz w:val="16"/>
        </w:rPr>
        <w:t xml:space="preserve">, on this reading, </w:t>
      </w:r>
      <w:r w:rsidRPr="004D335B">
        <w:rPr>
          <w:rStyle w:val="Emphasis"/>
        </w:rPr>
        <w:t>significantly cultivated</w:t>
      </w:r>
      <w:r w:rsidRPr="004D335B">
        <w:rPr>
          <w:rStyle w:val="StyleUnderline"/>
        </w:rPr>
        <w:t xml:space="preserve"> through arts of </w:t>
      </w:r>
      <w:r w:rsidRPr="004D335B">
        <w:rPr>
          <w:rStyle w:val="Emphasis"/>
        </w:rPr>
        <w:t>fluctuating</w:t>
      </w:r>
      <w:r w:rsidRPr="004D335B">
        <w:rPr>
          <w:rStyle w:val="StyleUnderline"/>
        </w:rPr>
        <w:t xml:space="preserve"> between public and private, manifestation and hiddenness, oppositional modes and consensual ones. By oscillating in these ways, fugitive democratic publics </w:t>
      </w:r>
      <w:r w:rsidRPr="004D335B">
        <w:rPr>
          <w:rStyle w:val="Emphasis"/>
        </w:rPr>
        <w:t>amplify the magnitude</w:t>
      </w:r>
      <w:r w:rsidRPr="004D335B">
        <w:rPr>
          <w:rStyle w:val="StyleUnderline"/>
        </w:rPr>
        <w:t xml:space="preserve"> of their publicness. We might think of these increases and qualitative modulations as a comparative publicness that is analogous to Douglass’s concept of comparative freedom</w:t>
      </w:r>
      <w:r w:rsidRPr="004D335B">
        <w:rPr>
          <w:sz w:val="16"/>
        </w:rPr>
        <w:t xml:space="preserve">. Precisely </w:t>
      </w:r>
      <w:r w:rsidRPr="004D335B">
        <w:rPr>
          <w:rStyle w:val="StyleUnderline"/>
        </w:rPr>
        <w:t xml:space="preserve">through these modulations, fugitive sanctuary </w:t>
      </w:r>
      <w:r w:rsidRPr="004D335B">
        <w:rPr>
          <w:rStyle w:val="Emphasis"/>
        </w:rPr>
        <w:t>shifts common sense</w:t>
      </w:r>
      <w:r w:rsidRPr="004D335B">
        <w:rPr>
          <w:rStyle w:val="StyleUnderline"/>
        </w:rPr>
        <w:t xml:space="preserve"> and the sense of </w:t>
      </w:r>
      <w:r w:rsidRPr="004D335B">
        <w:rPr>
          <w:rStyle w:val="Emphasis"/>
        </w:rPr>
        <w:t>how democratic publicness may be enhanced</w:t>
      </w:r>
      <w:r w:rsidRPr="004D335B">
        <w:rPr>
          <w:rStyle w:val="StyleUnderline"/>
        </w:rPr>
        <w:t xml:space="preserve"> under most dire circumstances</w:t>
      </w:r>
      <w:r w:rsidRPr="004D335B">
        <w:rPr>
          <w:sz w:val="16"/>
        </w:rPr>
        <w:t xml:space="preserve">. </w:t>
      </w:r>
      <w:r w:rsidRPr="004D335B">
        <w:rPr>
          <w:rStyle w:val="StyleUnderline"/>
        </w:rPr>
        <w:t>Neither</w:t>
      </w:r>
      <w:r w:rsidRPr="004D335B">
        <w:rPr>
          <w:sz w:val="16"/>
        </w:rPr>
        <w:t xml:space="preserve"> Wolinian </w:t>
      </w:r>
      <w:r w:rsidRPr="004D335B">
        <w:rPr>
          <w:rStyle w:val="StyleUnderline"/>
        </w:rPr>
        <w:t xml:space="preserve">notions of </w:t>
      </w:r>
      <w:r w:rsidRPr="004D335B">
        <w:rPr>
          <w:rStyle w:val="Emphasis"/>
        </w:rPr>
        <w:t>fugitive democracy</w:t>
      </w:r>
      <w:r w:rsidRPr="004D335B">
        <w:rPr>
          <w:rStyle w:val="StyleUnderline"/>
        </w:rPr>
        <w:t xml:space="preserve"> nor understandings of </w:t>
      </w:r>
      <w:r w:rsidRPr="004D335B">
        <w:rPr>
          <w:rStyle w:val="Emphasis"/>
        </w:rPr>
        <w:t>black fugitivity</w:t>
      </w:r>
      <w:r w:rsidRPr="004D335B">
        <w:rPr>
          <w:rStyle w:val="StyleUnderline"/>
        </w:rPr>
        <w:t xml:space="preserve">, as </w:t>
      </w:r>
      <w:r w:rsidRPr="004D335B">
        <w:rPr>
          <w:rStyle w:val="Emphasis"/>
        </w:rPr>
        <w:t>stepping back</w:t>
      </w:r>
      <w:r w:rsidRPr="004D335B">
        <w:rPr>
          <w:rStyle w:val="StyleUnderline"/>
        </w:rPr>
        <w:t xml:space="preserve"> from efforts at </w:t>
      </w:r>
      <w:r w:rsidRPr="003A4FFE">
        <w:rPr>
          <w:rStyle w:val="Emphasis"/>
          <w:highlight w:val="cyan"/>
        </w:rPr>
        <w:t>transformative political engagement</w:t>
      </w:r>
      <w:r w:rsidRPr="004D335B">
        <w:rPr>
          <w:rStyle w:val="StyleUnderline"/>
        </w:rPr>
        <w:t xml:space="preserve"> with broader publics and powers, </w:t>
      </w:r>
      <w:r w:rsidRPr="004D335B">
        <w:rPr>
          <w:rStyle w:val="Emphasis"/>
        </w:rPr>
        <w:t>fully grasp</w:t>
      </w:r>
      <w:r w:rsidRPr="004D335B">
        <w:rPr>
          <w:rStyle w:val="StyleUnderline"/>
        </w:rPr>
        <w:t xml:space="preserve"> how </w:t>
      </w:r>
      <w:r w:rsidRPr="003A4FFE">
        <w:rPr>
          <w:rStyle w:val="StyleUnderline"/>
          <w:highlight w:val="cyan"/>
        </w:rPr>
        <w:t>this</w:t>
      </w:r>
      <w:r w:rsidRPr="004D335B">
        <w:rPr>
          <w:rStyle w:val="StyleUnderline"/>
        </w:rPr>
        <w:t xml:space="preserve"> </w:t>
      </w:r>
      <w:r w:rsidRPr="004D335B">
        <w:rPr>
          <w:rStyle w:val="Emphasis"/>
        </w:rPr>
        <w:t>vital oscillating dynamic</w:t>
      </w:r>
      <w:r w:rsidRPr="004D335B">
        <w:rPr>
          <w:rStyle w:val="StyleUnderline"/>
        </w:rPr>
        <w:t xml:space="preserve"> </w:t>
      </w:r>
      <w:r w:rsidRPr="003A4FFE">
        <w:rPr>
          <w:rStyle w:val="StyleUnderline"/>
          <w:highlight w:val="cyan"/>
        </w:rPr>
        <w:t xml:space="preserve">was </w:t>
      </w:r>
      <w:r w:rsidRPr="003A4FFE">
        <w:rPr>
          <w:rStyle w:val="Emphasis"/>
          <w:highlight w:val="cyan"/>
        </w:rPr>
        <w:t>integral</w:t>
      </w:r>
      <w:r w:rsidRPr="003A4FFE">
        <w:rPr>
          <w:rStyle w:val="StyleUnderline"/>
          <w:highlight w:val="cyan"/>
        </w:rPr>
        <w:t xml:space="preserve"> to the </w:t>
      </w:r>
      <w:r w:rsidRPr="003A4FFE">
        <w:rPr>
          <w:rStyle w:val="Emphasis"/>
          <w:highlight w:val="cyan"/>
        </w:rPr>
        <w:t>movement</w:t>
      </w:r>
      <w:r w:rsidRPr="003A4FFE">
        <w:rPr>
          <w:rStyle w:val="StyleUnderline"/>
          <w:highlight w:val="cyan"/>
        </w:rPr>
        <w:t xml:space="preserve"> and </w:t>
      </w:r>
      <w:r w:rsidRPr="003A4FFE">
        <w:rPr>
          <w:rStyle w:val="Emphasis"/>
          <w:highlight w:val="cyan"/>
        </w:rPr>
        <w:t>power of practical abolition</w:t>
      </w:r>
      <w:r w:rsidRPr="003A4FFE">
        <w:rPr>
          <w:rStyle w:val="StyleUnderline"/>
          <w:highlight w:val="cyan"/>
        </w:rPr>
        <w:t>— and</w:t>
      </w:r>
      <w:r w:rsidRPr="004D335B">
        <w:rPr>
          <w:sz w:val="16"/>
        </w:rPr>
        <w:t xml:space="preserve">, we suggest, </w:t>
      </w:r>
      <w:r w:rsidRPr="004D335B">
        <w:rPr>
          <w:rStyle w:val="StyleUnderline"/>
        </w:rPr>
        <w:t xml:space="preserve">important for </w:t>
      </w:r>
      <w:r w:rsidRPr="003A4FFE">
        <w:rPr>
          <w:rStyle w:val="Emphasis"/>
          <w:highlight w:val="cyan"/>
        </w:rPr>
        <w:t xml:space="preserve">empowering </w:t>
      </w:r>
      <w:r w:rsidRPr="004D335B">
        <w:rPr>
          <w:rStyle w:val="Emphasis"/>
        </w:rPr>
        <w:t xml:space="preserve">freedom </w:t>
      </w:r>
      <w:r w:rsidRPr="003A4FFE">
        <w:rPr>
          <w:rStyle w:val="Emphasis"/>
          <w:highlight w:val="cyan"/>
        </w:rPr>
        <w:t xml:space="preserve">movements </w:t>
      </w:r>
      <w:r w:rsidRPr="004D335B">
        <w:rPr>
          <w:rStyle w:val="Emphasis"/>
        </w:rPr>
        <w:t>today</w:t>
      </w:r>
      <w:r w:rsidRPr="004D335B">
        <w:rPr>
          <w:sz w:val="16"/>
        </w:rPr>
        <w:t>.</w:t>
      </w:r>
    </w:p>
    <w:p w14:paraId="240343C3" w14:textId="77777777" w:rsidR="00204F66" w:rsidRDefault="00204F66" w:rsidP="00204F66">
      <w:pPr>
        <w:pStyle w:val="Heading4"/>
      </w:pPr>
      <w:r>
        <w:t>Trump immediately ends the aff and responds with violent force.</w:t>
      </w:r>
    </w:p>
    <w:p w14:paraId="2C4B45A4" w14:textId="77777777" w:rsidR="00204F66" w:rsidRPr="00211AC9" w:rsidRDefault="00204F66" w:rsidP="00204F66">
      <w:r w:rsidRPr="00211AC9">
        <w:t xml:space="preserve">Meg </w:t>
      </w:r>
      <w:r w:rsidRPr="00211AC9">
        <w:rPr>
          <w:rStyle w:val="Style13ptBold"/>
        </w:rPr>
        <w:t>Kinnard 24</w:t>
      </w:r>
      <w:r>
        <w:t>,</w:t>
      </w:r>
      <w:r w:rsidRPr="00211AC9">
        <w:t xml:space="preserve"> </w:t>
      </w:r>
      <w:r>
        <w:t>N</w:t>
      </w:r>
      <w:r w:rsidRPr="00211AC9">
        <w:t xml:space="preserve">ational </w:t>
      </w:r>
      <w:r>
        <w:t>P</w:t>
      </w:r>
      <w:r w:rsidRPr="00211AC9">
        <w:t xml:space="preserve">olitics </w:t>
      </w:r>
      <w:r>
        <w:t>R</w:t>
      </w:r>
      <w:r w:rsidRPr="00211AC9">
        <w:t>eporter for The Associated Press</w:t>
      </w:r>
      <w:r>
        <w:t>, The AP,</w:t>
      </w:r>
      <w:r w:rsidRPr="00211AC9">
        <w:t xml:space="preserve"> </w:t>
      </w:r>
      <w:r>
        <w:t>“</w:t>
      </w:r>
      <w:r w:rsidRPr="00211AC9">
        <w:t>Donald Trump suggests ‘one rough hour’ of policing will end theft</w:t>
      </w:r>
      <w:r>
        <w:t xml:space="preserve">”, 09/30/24, </w:t>
      </w:r>
      <w:r w:rsidRPr="00211AC9">
        <w:t>https://www.wsav.com/news/politics/ap-politics/ap-donald-trump-suggests-one-rough-hour-of-policing-will-end-theft/</w:t>
      </w:r>
      <w:r>
        <w:t>, Accessed: 10/17/25, mcc</w:t>
      </w:r>
    </w:p>
    <w:p w14:paraId="5EBB6816" w14:textId="77777777" w:rsidR="00204F66" w:rsidRPr="00211AC9" w:rsidRDefault="00204F66" w:rsidP="00204F66">
      <w:pPr>
        <w:rPr>
          <w:b/>
          <w:bCs/>
          <w:u w:val="single"/>
        </w:rPr>
      </w:pPr>
      <w:r w:rsidRPr="00211AC9">
        <w:rPr>
          <w:sz w:val="16"/>
        </w:rPr>
        <w:t xml:space="preserve">COLUMBIA, S.C. (AP) — Donald </w:t>
      </w:r>
      <w:r w:rsidRPr="00211AC9">
        <w:rPr>
          <w:b/>
          <w:bCs/>
          <w:highlight w:val="cyan"/>
          <w:u w:val="single"/>
        </w:rPr>
        <w:t>Trump has suggested that “one rough hour” of law enforcement action would tamp down</w:t>
      </w:r>
      <w:r w:rsidRPr="00211AC9">
        <w:rPr>
          <w:b/>
          <w:bCs/>
          <w:u w:val="single"/>
        </w:rPr>
        <w:t xml:space="preserve"> </w:t>
      </w:r>
      <w:r w:rsidRPr="00211AC9">
        <w:rPr>
          <w:sz w:val="16"/>
        </w:rPr>
        <w:t>retail</w:t>
      </w:r>
      <w:r w:rsidRPr="00211AC9">
        <w:rPr>
          <w:b/>
          <w:bCs/>
          <w:u w:val="single"/>
        </w:rPr>
        <w:t xml:space="preserve"> </w:t>
      </w:r>
      <w:r w:rsidRPr="00211AC9">
        <w:rPr>
          <w:b/>
          <w:bCs/>
          <w:highlight w:val="cyan"/>
          <w:u w:val="single"/>
        </w:rPr>
        <w:t>theft, an echo of his longstanding support for more aggressive and potentially violent policing.</w:t>
      </w:r>
    </w:p>
    <w:p w14:paraId="56950715" w14:textId="77777777" w:rsidR="00204F66" w:rsidRPr="00211AC9" w:rsidRDefault="00204F66" w:rsidP="00204F66">
      <w:pPr>
        <w:rPr>
          <w:u w:val="single"/>
        </w:rPr>
      </w:pPr>
      <w:r w:rsidRPr="00211AC9">
        <w:rPr>
          <w:u w:val="single"/>
        </w:rPr>
        <w:t xml:space="preserve">“One rough hour — and I mean </w:t>
      </w:r>
      <w:proofErr w:type="gramStart"/>
      <w:r w:rsidRPr="00211AC9">
        <w:rPr>
          <w:u w:val="single"/>
        </w:rPr>
        <w:t>real</w:t>
      </w:r>
      <w:proofErr w:type="gramEnd"/>
      <w:r w:rsidRPr="00211AC9">
        <w:rPr>
          <w:u w:val="single"/>
        </w:rPr>
        <w:t xml:space="preserve"> rough — </w:t>
      </w:r>
      <w:r w:rsidRPr="00211AC9">
        <w:rPr>
          <w:highlight w:val="cyan"/>
          <w:u w:val="single"/>
        </w:rPr>
        <w:t xml:space="preserve">the word will get </w:t>
      </w:r>
      <w:proofErr w:type="gramStart"/>
      <w:r w:rsidRPr="00211AC9">
        <w:rPr>
          <w:highlight w:val="cyan"/>
          <w:u w:val="single"/>
        </w:rPr>
        <w:t>out</w:t>
      </w:r>
      <w:proofErr w:type="gramEnd"/>
      <w:r w:rsidRPr="00211AC9">
        <w:rPr>
          <w:highlight w:val="cyan"/>
          <w:u w:val="single"/>
        </w:rPr>
        <w:t xml:space="preserve"> and it will end immediately</w:t>
      </w:r>
      <w:r w:rsidRPr="00211AC9">
        <w:rPr>
          <w:u w:val="single"/>
        </w:rPr>
        <w:t>, you know? It will end immediately,” Trump said Sunday in Erie, Pennsylvania.</w:t>
      </w:r>
    </w:p>
    <w:p w14:paraId="2E3D8A78" w14:textId="77777777" w:rsidR="00204F66" w:rsidRPr="00211AC9" w:rsidRDefault="00204F66" w:rsidP="00204F66">
      <w:pPr>
        <w:rPr>
          <w:u w:val="single"/>
        </w:rPr>
      </w:pPr>
      <w:r w:rsidRPr="00211AC9">
        <w:rPr>
          <w:u w:val="single"/>
        </w:rPr>
        <w:t xml:space="preserve">Trump has ramped up his rhetoric </w:t>
      </w:r>
      <w:r w:rsidRPr="00211AC9">
        <w:rPr>
          <w:sz w:val="16"/>
        </w:rPr>
        <w:t xml:space="preserve">with just over a month before Election Day, describing immigrants in the U.S. illegally as </w:t>
      </w:r>
      <w:proofErr w:type="gramStart"/>
      <w:r w:rsidRPr="00211AC9">
        <w:rPr>
          <w:sz w:val="16"/>
        </w:rPr>
        <w:t>criminals</w:t>
      </w:r>
      <w:proofErr w:type="gramEnd"/>
      <w:r w:rsidRPr="00211AC9">
        <w:rPr>
          <w:sz w:val="16"/>
        </w:rPr>
        <w:t xml:space="preserve"> intent on harming native-born Americans and</w:t>
      </w:r>
      <w:r w:rsidRPr="00211AC9">
        <w:rPr>
          <w:u w:val="single"/>
        </w:rPr>
        <w:t xml:space="preserve"> suggesting crime has skyrocketed despite national statistics showing the opposite. The former president has a long history of encouraging rough treatment of people in police custody and saying law enforcement should be exempt from potential punishment.</w:t>
      </w:r>
    </w:p>
    <w:p w14:paraId="09F5EF45" w14:textId="77777777" w:rsidR="00204F66" w:rsidRDefault="00204F66" w:rsidP="00204F66">
      <w:pPr>
        <w:rPr>
          <w:b/>
          <w:bCs/>
          <w:u w:val="single"/>
        </w:rPr>
      </w:pPr>
      <w:r w:rsidRPr="00211AC9">
        <w:rPr>
          <w:sz w:val="16"/>
        </w:rPr>
        <w:t xml:space="preserve">Three weeks ago, as the Fraternal Order of Police endorsed him at an event in Charlotte, North Carolina, </w:t>
      </w:r>
      <w:r w:rsidRPr="00211AC9">
        <w:rPr>
          <w:b/>
          <w:bCs/>
          <w:highlight w:val="cyan"/>
          <w:u w:val="single"/>
        </w:rPr>
        <w:t>Trump pledged unyielding support for police, including expanded use of force: “We have to get back to power and respect.”</w:t>
      </w:r>
    </w:p>
    <w:p w14:paraId="41E33ADC" w14:textId="77777777" w:rsidR="00204F66" w:rsidRPr="00CF5CFE" w:rsidRDefault="00204F66" w:rsidP="00204F66">
      <w:pPr>
        <w:pStyle w:val="Heading4"/>
        <w:rPr>
          <w:rFonts w:ascii="Georgia Pro" w:hAnsi="Georgia Pro"/>
        </w:rPr>
      </w:pPr>
      <w:r w:rsidRPr="00CF5CFE">
        <w:rPr>
          <w:rFonts w:ascii="Georgia Pro" w:hAnsi="Georgia Pro"/>
        </w:rPr>
        <w:t xml:space="preserve">Affirming fugitive tactics like cheating and stealing create </w:t>
      </w:r>
      <w:proofErr w:type="gramStart"/>
      <w:r w:rsidRPr="00CF5CFE">
        <w:rPr>
          <w:rFonts w:ascii="Georgia Pro" w:hAnsi="Georgia Pro"/>
        </w:rPr>
        <w:t>counter-insurgents</w:t>
      </w:r>
      <w:proofErr w:type="gramEnd"/>
      <w:r w:rsidRPr="00CF5CFE">
        <w:rPr>
          <w:rFonts w:ascii="Georgia Pro" w:hAnsi="Georgia Pro"/>
        </w:rPr>
        <w:t xml:space="preserve"> that seek to exploit Captive Maternals through surveillance and incapacitation. That turns case.</w:t>
      </w:r>
    </w:p>
    <w:p w14:paraId="4555D034" w14:textId="77777777" w:rsidR="00204F66" w:rsidRPr="00CF5CFE" w:rsidRDefault="00204F66" w:rsidP="00204F66">
      <w:pPr>
        <w:rPr>
          <w:rFonts w:ascii="Georgia Pro" w:hAnsi="Georgia Pro"/>
        </w:rPr>
      </w:pPr>
      <w:r w:rsidRPr="00CF5CFE">
        <w:rPr>
          <w:rFonts w:ascii="Georgia Pro" w:hAnsi="Georgia Pro"/>
          <w:b/>
          <w:bCs/>
          <w:szCs w:val="26"/>
        </w:rPr>
        <w:t>George 23</w:t>
      </w:r>
      <w:r w:rsidRPr="00CF5CFE">
        <w:rPr>
          <w:rFonts w:ascii="Georgia Pro" w:hAnsi="Georgia Pro"/>
          <w:szCs w:val="26"/>
        </w:rPr>
        <w:t xml:space="preserve"> </w:t>
      </w:r>
      <w:r w:rsidRPr="00CF5CFE">
        <w:rPr>
          <w:rFonts w:ascii="Georgia Pro" w:hAnsi="Georgia Pro"/>
        </w:rPr>
        <w:t>[Sneha George is a Ph.D. candidate in ethnic studies at the University of California, Riverside. She received a master’s in international relations at The New School. She was a leading member of Critical Anti-Violence Research and Action, which is an abolition-centered research collective. Currently, she examines how property and ownership as antiblack logics also shape the practice and making of the queered subject. In particular, she examines how this presents in the university between scholars, cheaters, and other embodiments. “Anti-Blackness and the Thieving, Gifting, and Owning of Scholarship” Canadian Journal of Cultural Studies, University of Toronto Press, 2023 DOI: 10.3138/topia-2023-0012] cmeow</w:t>
      </w:r>
    </w:p>
    <w:p w14:paraId="08214345" w14:textId="77777777" w:rsidR="00204F66" w:rsidRPr="00CF5CFE" w:rsidRDefault="00204F66" w:rsidP="00204F66">
      <w:pPr>
        <w:rPr>
          <w:rFonts w:ascii="Georgia Pro" w:hAnsi="Georgia Pro"/>
          <w:sz w:val="10"/>
          <w:szCs w:val="10"/>
        </w:rPr>
      </w:pPr>
      <w:r w:rsidRPr="00CF5CFE">
        <w:rPr>
          <w:rFonts w:ascii="Georgia Pro" w:hAnsi="Georgia Pro"/>
          <w:sz w:val="10"/>
          <w:szCs w:val="10"/>
        </w:rPr>
        <w:t xml:space="preserve">Theft and the Cheater </w:t>
      </w:r>
    </w:p>
    <w:p w14:paraId="7F1E6283" w14:textId="77777777" w:rsidR="00204F66" w:rsidRPr="00CF5CFE" w:rsidRDefault="00204F66" w:rsidP="00204F66">
      <w:pPr>
        <w:rPr>
          <w:rFonts w:ascii="Georgia Pro" w:hAnsi="Georgia Pro"/>
          <w:b/>
          <w:bCs/>
          <w:u w:val="single"/>
        </w:rPr>
      </w:pPr>
      <w:r w:rsidRPr="00CF5CFE">
        <w:rPr>
          <w:rFonts w:ascii="Georgia Pro" w:hAnsi="Georgia Pro"/>
          <w:sz w:val="10"/>
          <w:szCs w:val="10"/>
        </w:rPr>
        <w:t>The</w:t>
      </w:r>
      <w:r w:rsidRPr="00CF5CFE">
        <w:rPr>
          <w:rFonts w:ascii="Georgia Pro" w:hAnsi="Georgia Pro"/>
        </w:rPr>
        <w:t xml:space="preserve"> </w:t>
      </w:r>
      <w:r w:rsidRPr="00CF5CFE">
        <w:rPr>
          <w:rFonts w:ascii="Georgia Pro" w:hAnsi="Georgia Pro"/>
          <w:b/>
          <w:bCs/>
          <w:highlight w:val="cyan"/>
          <w:u w:val="single"/>
        </w:rPr>
        <w:t>cheater is an entity designed by the university</w:t>
      </w:r>
      <w:r w:rsidRPr="00CF5CFE">
        <w:rPr>
          <w:rFonts w:ascii="Georgia Pro" w:hAnsi="Georgia Pro"/>
        </w:rPr>
        <w:t xml:space="preserve"> </w:t>
      </w:r>
      <w:r w:rsidRPr="00CF5CFE">
        <w:rPr>
          <w:rFonts w:ascii="Georgia Pro" w:hAnsi="Georgia Pro"/>
          <w:sz w:val="10"/>
          <w:szCs w:val="10"/>
        </w:rPr>
        <w:t>yet always-already an outlaw within its walls, rejected by the university and its subjects yet attempts to survive and steal from it.</w:t>
      </w:r>
      <w:r w:rsidRPr="00CF5CFE">
        <w:rPr>
          <w:rFonts w:ascii="Georgia Pro" w:hAnsi="Georgia Pro"/>
        </w:rPr>
        <w:t xml:space="preserve"> </w:t>
      </w:r>
      <w:r w:rsidRPr="00CF5CFE">
        <w:rPr>
          <w:rFonts w:ascii="Georgia Pro" w:hAnsi="Georgia Pro"/>
          <w:b/>
          <w:bCs/>
          <w:u w:val="single"/>
        </w:rPr>
        <w:t>Cheaters attempt to pervert the laws, and order of the university. The cheater in relation to the university functions similarly to the terrorist in rela- tion to the state.</w:t>
      </w:r>
      <w:r w:rsidRPr="00CF5CFE">
        <w:rPr>
          <w:rFonts w:ascii="Georgia Pro" w:hAnsi="Georgia Pro"/>
        </w:rPr>
        <w:t xml:space="preserve"> </w:t>
      </w:r>
      <w:r w:rsidRPr="00CF5CFE">
        <w:rPr>
          <w:rFonts w:ascii="Georgia Pro" w:hAnsi="Georgia Pro"/>
          <w:b/>
          <w:bCs/>
          <w:highlight w:val="cyan"/>
          <w:u w:val="single"/>
        </w:rPr>
        <w:t>Here, I evoke</w:t>
      </w:r>
      <w:r w:rsidRPr="00CF5CFE">
        <w:rPr>
          <w:rFonts w:ascii="Georgia Pro" w:hAnsi="Georgia Pro"/>
          <w:b/>
          <w:bCs/>
          <w:u w:val="single"/>
        </w:rPr>
        <w:t xml:space="preserve"> Jasbir </w:t>
      </w:r>
      <w:r w:rsidRPr="00CF5CFE">
        <w:rPr>
          <w:rFonts w:ascii="Georgia Pro" w:hAnsi="Georgia Pro"/>
          <w:b/>
          <w:bCs/>
          <w:highlight w:val="cyan"/>
          <w:u w:val="single"/>
        </w:rPr>
        <w:t>Puar’s</w:t>
      </w:r>
      <w:r w:rsidRPr="00CF5CFE">
        <w:rPr>
          <w:rFonts w:ascii="Georgia Pro" w:hAnsi="Georgia Pro"/>
          <w:b/>
          <w:bCs/>
          <w:u w:val="single"/>
        </w:rPr>
        <w:t xml:space="preserve"> (2002, 2005, 2007) </w:t>
      </w:r>
      <w:r w:rsidRPr="00CF5CFE">
        <w:rPr>
          <w:rFonts w:ascii="Georgia Pro" w:hAnsi="Georgia Pro"/>
          <w:b/>
          <w:bCs/>
          <w:highlight w:val="cyan"/>
          <w:u w:val="single"/>
        </w:rPr>
        <w:t>analysis of the terrorist</w:t>
      </w:r>
      <w:r w:rsidRPr="00CF5CFE">
        <w:rPr>
          <w:rFonts w:ascii="Georgia Pro" w:hAnsi="Georgia Pro"/>
          <w:b/>
          <w:bCs/>
          <w:u w:val="single"/>
        </w:rPr>
        <w:t xml:space="preserve">, where the terrorist is figured as an exceptional foreign embodiment, one that is the queered antithesis of the heteronormative citizen </w:t>
      </w:r>
      <w:r w:rsidRPr="00CF5CFE">
        <w:rPr>
          <w:rFonts w:ascii="Georgia Pro" w:hAnsi="Georgia Pro"/>
          <w:b/>
          <w:bCs/>
          <w:highlight w:val="cyan"/>
          <w:u w:val="single"/>
        </w:rPr>
        <w:t>and threat to the state.</w:t>
      </w:r>
      <w:r w:rsidRPr="00CF5CFE">
        <w:rPr>
          <w:rFonts w:ascii="Georgia Pro" w:hAnsi="Georgia Pro"/>
          <w:b/>
          <w:bCs/>
          <w:u w:val="single"/>
        </w:rPr>
        <w:t xml:space="preserve"> The nation-state views the terrorist as queer, perverse, and deviant and as a potential </w:t>
      </w:r>
    </w:p>
    <w:p w14:paraId="4BB6417C" w14:textId="77777777" w:rsidR="00204F66" w:rsidRPr="00CF5CFE" w:rsidRDefault="00204F66" w:rsidP="00204F66">
      <w:pPr>
        <w:rPr>
          <w:rFonts w:ascii="Georgia Pro" w:hAnsi="Georgia Pro"/>
          <w:sz w:val="10"/>
          <w:szCs w:val="10"/>
        </w:rPr>
      </w:pPr>
      <w:r w:rsidRPr="00CF5CFE">
        <w:rPr>
          <w:rFonts w:ascii="Georgia Pro" w:hAnsi="Georgia Pro"/>
          <w:sz w:val="10"/>
          <w:szCs w:val="10"/>
        </w:rPr>
        <w:t xml:space="preserve">112 queerer of nationhood and borders. In this way, Puar (2007) states that the terrorist figure is an “outlaw” to the nation-state. The nation-state creates anxiety over this third world, and often Orientalized subject, and positions the terrorist as the threat to the citizen. In doing so, the state justifies surveilling and policing this </w:t>
      </w:r>
      <w:proofErr w:type="gramStart"/>
      <w:r w:rsidRPr="00CF5CFE">
        <w:rPr>
          <w:rFonts w:ascii="Georgia Pro" w:hAnsi="Georgia Pro"/>
          <w:sz w:val="10"/>
          <w:szCs w:val="10"/>
        </w:rPr>
        <w:t>threat, and</w:t>
      </w:r>
      <w:proofErr w:type="gramEnd"/>
      <w:r w:rsidRPr="00CF5CFE">
        <w:rPr>
          <w:rFonts w:ascii="Georgia Pro" w:hAnsi="Georgia Pro"/>
          <w:sz w:val="10"/>
          <w:szCs w:val="10"/>
        </w:rPr>
        <w:t xml:space="preserve"> encourages citizens to surveil too. </w:t>
      </w:r>
    </w:p>
    <w:p w14:paraId="29FB22AA" w14:textId="77777777" w:rsidR="00204F66" w:rsidRPr="00CF5CFE" w:rsidRDefault="00204F66" w:rsidP="00204F66">
      <w:pPr>
        <w:rPr>
          <w:rFonts w:ascii="Georgia Pro" w:hAnsi="Georgia Pro"/>
          <w:b/>
          <w:bCs/>
          <w:u w:val="single"/>
        </w:rPr>
      </w:pPr>
      <w:r w:rsidRPr="00CF5CFE">
        <w:rPr>
          <w:rFonts w:ascii="Georgia Pro" w:hAnsi="Georgia Pro"/>
          <w:sz w:val="10"/>
          <w:szCs w:val="10"/>
        </w:rPr>
        <w:t>Feminist surveillance studies argues that</w:t>
      </w:r>
      <w:r w:rsidRPr="00CF5CFE">
        <w:rPr>
          <w:rFonts w:ascii="Georgia Pro" w:hAnsi="Georgia Pro"/>
        </w:rPr>
        <w:t xml:space="preserve"> </w:t>
      </w:r>
      <w:r w:rsidRPr="00CF5CFE">
        <w:rPr>
          <w:rFonts w:ascii="Georgia Pro" w:hAnsi="Georgia Pro"/>
          <w:b/>
          <w:bCs/>
          <w:highlight w:val="cyan"/>
          <w:u w:val="single"/>
        </w:rPr>
        <w:t>state surveillance is a simultaneous “seeing and not-seeing”</w:t>
      </w:r>
      <w:r w:rsidRPr="00CF5CFE">
        <w:rPr>
          <w:rFonts w:ascii="Georgia Pro" w:hAnsi="Georgia Pro"/>
        </w:rPr>
        <w:t xml:space="preserve"> </w:t>
      </w:r>
      <w:r w:rsidRPr="00CF5CFE">
        <w:rPr>
          <w:rFonts w:ascii="Georgia Pro" w:hAnsi="Georgia Pro"/>
          <w:sz w:val="10"/>
          <w:szCs w:val="10"/>
        </w:rPr>
        <w:t>(Smith 2015) or making some bodies and practices hypervisible and others invisible</w:t>
      </w:r>
      <w:r w:rsidRPr="00CF5CFE">
        <w:rPr>
          <w:rFonts w:ascii="Georgia Pro" w:hAnsi="Georgia Pro"/>
          <w:b/>
          <w:bCs/>
          <w:sz w:val="10"/>
          <w:szCs w:val="10"/>
        </w:rPr>
        <w:t>.</w:t>
      </w:r>
      <w:r w:rsidRPr="00CF5CFE">
        <w:rPr>
          <w:rFonts w:ascii="Georgia Pro" w:hAnsi="Georgia Pro"/>
          <w:b/>
          <w:bCs/>
          <w:sz w:val="10"/>
          <w:szCs w:val="10"/>
          <w:u w:val="single"/>
        </w:rPr>
        <w:t xml:space="preserve"> </w:t>
      </w:r>
      <w:r w:rsidRPr="00CF5CFE">
        <w:rPr>
          <w:rFonts w:ascii="Georgia Pro" w:hAnsi="Georgia Pro"/>
          <w:b/>
          <w:bCs/>
          <w:highlight w:val="cyan"/>
          <w:u w:val="single"/>
        </w:rPr>
        <w:t>By positioning the terrorist as a threat</w:t>
      </w:r>
      <w:r w:rsidRPr="00CF5CFE">
        <w:rPr>
          <w:rFonts w:ascii="Georgia Pro" w:hAnsi="Georgia Pro"/>
          <w:b/>
          <w:bCs/>
          <w:u w:val="single"/>
        </w:rPr>
        <w:t xml:space="preserve"> to both citizens and the nation, </w:t>
      </w:r>
      <w:r w:rsidRPr="00CF5CFE">
        <w:rPr>
          <w:rFonts w:ascii="Georgia Pro" w:hAnsi="Georgia Pro"/>
          <w:b/>
          <w:bCs/>
          <w:highlight w:val="cyan"/>
          <w:u w:val="single"/>
        </w:rPr>
        <w:t xml:space="preserve">the state </w:t>
      </w:r>
      <w:proofErr w:type="gramStart"/>
      <w:r w:rsidRPr="00CF5CFE">
        <w:rPr>
          <w:rFonts w:ascii="Georgia Pro" w:hAnsi="Georgia Pro"/>
          <w:b/>
          <w:bCs/>
          <w:highlight w:val="cyan"/>
          <w:u w:val="single"/>
        </w:rPr>
        <w:t>is able to</w:t>
      </w:r>
      <w:proofErr w:type="gramEnd"/>
      <w:r w:rsidRPr="00CF5CFE">
        <w:rPr>
          <w:rFonts w:ascii="Georgia Pro" w:hAnsi="Georgia Pro"/>
          <w:b/>
          <w:bCs/>
          <w:highlight w:val="cyan"/>
          <w:u w:val="single"/>
        </w:rPr>
        <w:t xml:space="preserve"> divert attention away from the state’s anti-Black structure</w:t>
      </w:r>
      <w:r w:rsidRPr="00CF5CFE">
        <w:rPr>
          <w:rFonts w:ascii="Georgia Pro" w:hAnsi="Georgia Pro"/>
          <w:b/>
          <w:bCs/>
          <w:u w:val="single"/>
        </w:rPr>
        <w:t xml:space="preserve">5 </w:t>
      </w:r>
      <w:r w:rsidRPr="00CF5CFE">
        <w:rPr>
          <w:rFonts w:ascii="Georgia Pro" w:hAnsi="Georgia Pro"/>
          <w:b/>
          <w:bCs/>
          <w:highlight w:val="cyan"/>
          <w:u w:val="single"/>
        </w:rPr>
        <w:t>and double down on its borders</w:t>
      </w:r>
      <w:r w:rsidRPr="00CF5CFE">
        <w:rPr>
          <w:rFonts w:ascii="Georgia Pro" w:hAnsi="Georgia Pro"/>
          <w:sz w:val="10"/>
          <w:szCs w:val="10"/>
        </w:rPr>
        <w:t>, and subjecthood created by its sovereignty (citizenship)</w:t>
      </w:r>
      <w:r w:rsidRPr="00CF5CFE">
        <w:rPr>
          <w:rFonts w:ascii="Georgia Pro" w:hAnsi="Georgia Pro"/>
          <w:b/>
          <w:bCs/>
          <w:u w:val="single"/>
        </w:rPr>
        <w:t xml:space="preserve"> </w:t>
      </w:r>
      <w:r w:rsidRPr="00CF5CFE">
        <w:rPr>
          <w:rFonts w:ascii="Georgia Pro" w:hAnsi="Georgia Pro"/>
          <w:b/>
          <w:bCs/>
          <w:highlight w:val="cyan"/>
          <w:u w:val="single"/>
        </w:rPr>
        <w:t>as something to protect rather than problematized and destroyed.</w:t>
      </w:r>
      <w:r w:rsidRPr="00CF5CFE">
        <w:rPr>
          <w:rFonts w:ascii="Georgia Pro" w:hAnsi="Georgia Pro"/>
        </w:rPr>
        <w:t xml:space="preserve"> </w:t>
      </w:r>
      <w:r w:rsidRPr="00CF5CFE">
        <w:rPr>
          <w:rFonts w:ascii="Georgia Pro" w:hAnsi="Georgia Pro"/>
          <w:sz w:val="10"/>
          <w:szCs w:val="10"/>
        </w:rPr>
        <w:t>The terrorist embodies a paradoxical position, where the nation-state both needs the terrorist to validate itself and encourages the othering of the terrorist.</w:t>
      </w:r>
      <w:r w:rsidRPr="00CF5CFE">
        <w:rPr>
          <w:rFonts w:ascii="Georgia Pro" w:hAnsi="Georgia Pro"/>
          <w:b/>
          <w:bCs/>
          <w:u w:val="single"/>
        </w:rPr>
        <w:t xml:space="preserve"> </w:t>
      </w:r>
      <w:r w:rsidRPr="00CF5CFE">
        <w:rPr>
          <w:rFonts w:ascii="Georgia Pro" w:hAnsi="Georgia Pro"/>
          <w:b/>
          <w:bCs/>
          <w:highlight w:val="cyan"/>
          <w:u w:val="single"/>
        </w:rPr>
        <w:t>The terrorist is</w:t>
      </w:r>
      <w:r w:rsidRPr="00CF5CFE">
        <w:rPr>
          <w:rFonts w:ascii="Georgia Pro" w:hAnsi="Georgia Pro"/>
          <w:b/>
          <w:bCs/>
          <w:u w:val="single"/>
        </w:rPr>
        <w:t xml:space="preserve">, in this way, </w:t>
      </w:r>
      <w:r w:rsidRPr="00CF5CFE">
        <w:rPr>
          <w:rFonts w:ascii="Georgia Pro" w:hAnsi="Georgia Pro"/>
          <w:b/>
          <w:bCs/>
          <w:highlight w:val="cyan"/>
          <w:u w:val="single"/>
        </w:rPr>
        <w:t>designed</w:t>
      </w:r>
      <w:r w:rsidRPr="00CF5CFE">
        <w:rPr>
          <w:rFonts w:ascii="Georgia Pro" w:hAnsi="Georgia Pro"/>
          <w:b/>
          <w:bCs/>
          <w:u w:val="single"/>
        </w:rPr>
        <w:t xml:space="preserve"> by the nation-state </w:t>
      </w:r>
      <w:r w:rsidRPr="00CF5CFE">
        <w:rPr>
          <w:rFonts w:ascii="Georgia Pro" w:hAnsi="Georgia Pro"/>
          <w:b/>
          <w:bCs/>
          <w:highlight w:val="cyan"/>
          <w:u w:val="single"/>
        </w:rPr>
        <w:t>to meet its goals of furthering itself into the future.</w:t>
      </w:r>
      <w:r w:rsidRPr="00CF5CFE">
        <w:rPr>
          <w:rFonts w:ascii="Georgia Pro" w:hAnsi="Georgia Pro"/>
          <w:b/>
          <w:bCs/>
          <w:u w:val="single"/>
        </w:rPr>
        <w:t xml:space="preserve"> </w:t>
      </w:r>
    </w:p>
    <w:p w14:paraId="226DADD3" w14:textId="77777777" w:rsidR="00204F66" w:rsidRPr="00CF5CFE" w:rsidRDefault="00204F66" w:rsidP="00204F66">
      <w:pPr>
        <w:rPr>
          <w:rFonts w:ascii="Georgia Pro" w:hAnsi="Georgia Pro"/>
        </w:rPr>
      </w:pPr>
      <w:r w:rsidRPr="00CF5CFE">
        <w:rPr>
          <w:rFonts w:ascii="Georgia Pro" w:hAnsi="Georgia Pro"/>
          <w:sz w:val="10"/>
          <w:szCs w:val="10"/>
        </w:rPr>
        <w:t>The cheater is the antithesis of the good scholar, just as the terrorist is the antith- esis of the citizen. The cheater as a figure is an abstract praxis and embodiment, constructed by social meaning.</w:t>
      </w:r>
      <w:r w:rsidRPr="00CF5CFE">
        <w:rPr>
          <w:rFonts w:ascii="Georgia Pro" w:hAnsi="Georgia Pro"/>
        </w:rPr>
        <w:t xml:space="preserve"> </w:t>
      </w:r>
      <w:r w:rsidRPr="00CF5CFE">
        <w:rPr>
          <w:rFonts w:ascii="Georgia Pro" w:hAnsi="Georgia Pro"/>
          <w:b/>
          <w:bCs/>
          <w:u w:val="single"/>
        </w:rPr>
        <w:t xml:space="preserve">Like the terrorist, </w:t>
      </w:r>
      <w:r w:rsidRPr="00CF5CFE">
        <w:rPr>
          <w:rFonts w:ascii="Georgia Pro" w:hAnsi="Georgia Pro"/>
          <w:b/>
          <w:bCs/>
          <w:highlight w:val="cyan"/>
          <w:u w:val="single"/>
        </w:rPr>
        <w:t>the cheater is racialized as a for- eign body and functions to obfuscate university violence.</w:t>
      </w:r>
      <w:r w:rsidRPr="00CF5CFE">
        <w:rPr>
          <w:rFonts w:ascii="Georgia Pro" w:hAnsi="Georgia Pro"/>
          <w:b/>
          <w:bCs/>
          <w:u w:val="single"/>
        </w:rPr>
        <w:t xml:space="preserve"> In a case </w:t>
      </w:r>
      <w:r w:rsidRPr="00CF5CFE">
        <w:rPr>
          <w:rFonts w:ascii="Georgia Pro" w:hAnsi="Georgia Pro"/>
          <w:b/>
          <w:bCs/>
          <w:highlight w:val="cyan"/>
          <w:u w:val="single"/>
        </w:rPr>
        <w:t>at the U</w:t>
      </w:r>
      <w:r w:rsidRPr="00CF5CFE">
        <w:rPr>
          <w:rFonts w:ascii="Georgia Pro" w:hAnsi="Georgia Pro"/>
          <w:b/>
          <w:bCs/>
          <w:u w:val="single"/>
        </w:rPr>
        <w:t xml:space="preserve">niversity of </w:t>
      </w:r>
      <w:r w:rsidRPr="00CF5CFE">
        <w:rPr>
          <w:rFonts w:ascii="Georgia Pro" w:hAnsi="Georgia Pro"/>
          <w:b/>
          <w:bCs/>
          <w:highlight w:val="cyan"/>
          <w:u w:val="single"/>
        </w:rPr>
        <w:t>M</w:t>
      </w:r>
      <w:r w:rsidRPr="00CF5CFE">
        <w:rPr>
          <w:rFonts w:ascii="Georgia Pro" w:hAnsi="Georgia Pro"/>
          <w:b/>
          <w:bCs/>
          <w:u w:val="single"/>
        </w:rPr>
        <w:t xml:space="preserve">aryland, </w:t>
      </w:r>
      <w:r w:rsidRPr="00CF5CFE">
        <w:rPr>
          <w:rFonts w:ascii="Georgia Pro" w:hAnsi="Georgia Pro"/>
          <w:b/>
          <w:bCs/>
          <w:highlight w:val="cyan"/>
          <w:u w:val="single"/>
        </w:rPr>
        <w:t>a Chinese student filed a complaint with the Civil Rights and Sexual Misconduct office stating that her professor targeted her as a cheater based on her being Chinese.</w:t>
      </w:r>
      <w:r w:rsidRPr="00CF5CFE">
        <w:rPr>
          <w:rFonts w:ascii="Georgia Pro" w:hAnsi="Georgia Pro"/>
          <w:b/>
          <w:bCs/>
          <w:u w:val="single"/>
        </w:rPr>
        <w:t xml:space="preserve"> This student’s professor stated that she “cheated her way into the university” and that all Chinese students cheat their way into the university</w:t>
      </w:r>
      <w:r w:rsidRPr="00CF5CFE">
        <w:rPr>
          <w:rFonts w:ascii="Georgia Pro" w:hAnsi="Georgia Pro"/>
        </w:rPr>
        <w:t xml:space="preserve"> </w:t>
      </w:r>
      <w:r w:rsidRPr="00CF5CFE">
        <w:rPr>
          <w:rFonts w:ascii="Georgia Pro" w:hAnsi="Georgia Pro"/>
          <w:sz w:val="10"/>
          <w:szCs w:val="10"/>
        </w:rPr>
        <w:t>(Abamu 2019).</w:t>
      </w:r>
      <w:r w:rsidRPr="00CF5CFE">
        <w:rPr>
          <w:rFonts w:ascii="Georgia Pro" w:hAnsi="Georgia Pro"/>
          <w:b/>
          <w:bCs/>
          <w:sz w:val="10"/>
          <w:szCs w:val="10"/>
        </w:rPr>
        <w:t xml:space="preserve"> </w:t>
      </w:r>
      <w:r w:rsidRPr="00CF5CFE">
        <w:rPr>
          <w:rFonts w:ascii="Georgia Pro" w:hAnsi="Georgia Pro"/>
          <w:b/>
          <w:bCs/>
          <w:u w:val="single"/>
        </w:rPr>
        <w:t>This rhetoric is not new; I had numerous conversations with scho- lars and students across the nation at various institutions where the association between foreign students, in particular the Chinese nationalist student, and cheat- ing was prolific.6 Many university subjects went far enough as to warn me against these students.</w:t>
      </w:r>
      <w:r w:rsidRPr="00CF5CFE">
        <w:rPr>
          <w:rFonts w:ascii="Georgia Pro" w:hAnsi="Georgia Pro"/>
        </w:rPr>
        <w:t xml:space="preserve"> </w:t>
      </w:r>
      <w:r w:rsidRPr="00CF5CFE">
        <w:rPr>
          <w:rFonts w:ascii="Georgia Pro" w:hAnsi="Georgia Pro"/>
          <w:sz w:val="10"/>
          <w:szCs w:val="10"/>
        </w:rPr>
        <w:t>Despite news of wealthy white families buying their children’s place in the university (see Pavia 2019), this foreign, Asian threat over-represents the cheater in the university.</w:t>
      </w:r>
      <w:r w:rsidRPr="00CF5CFE">
        <w:rPr>
          <w:rFonts w:ascii="Georgia Pro" w:hAnsi="Georgia Pro"/>
        </w:rPr>
        <w:t xml:space="preserve"> </w:t>
      </w:r>
      <w:r w:rsidRPr="00CF5CFE">
        <w:rPr>
          <w:rFonts w:ascii="Georgia Pro" w:hAnsi="Georgia Pro"/>
          <w:b/>
          <w:bCs/>
          <w:u w:val="single"/>
        </w:rPr>
        <w:t xml:space="preserve">Like the terrorist, the figure of </w:t>
      </w:r>
      <w:r w:rsidRPr="00CF5CFE">
        <w:rPr>
          <w:rFonts w:ascii="Georgia Pro" w:hAnsi="Georgia Pro"/>
          <w:b/>
          <w:bCs/>
          <w:highlight w:val="cyan"/>
          <w:u w:val="single"/>
        </w:rPr>
        <w:t>the cheater is</w:t>
      </w:r>
      <w:r w:rsidRPr="00CF5CFE">
        <w:rPr>
          <w:rFonts w:ascii="Georgia Pro" w:hAnsi="Georgia Pro"/>
          <w:b/>
          <w:bCs/>
          <w:u w:val="single"/>
        </w:rPr>
        <w:t xml:space="preserve"> necessarily </w:t>
      </w:r>
      <w:r w:rsidRPr="00CF5CFE">
        <w:rPr>
          <w:rFonts w:ascii="Georgia Pro" w:hAnsi="Georgia Pro"/>
          <w:b/>
          <w:bCs/>
          <w:highlight w:val="cyan"/>
          <w:u w:val="single"/>
        </w:rPr>
        <w:t>a foreign body because</w:t>
      </w:r>
      <w:r w:rsidRPr="00CF5CFE">
        <w:rPr>
          <w:rFonts w:ascii="Georgia Pro" w:hAnsi="Georgia Pro"/>
          <w:b/>
          <w:bCs/>
          <w:u w:val="single"/>
        </w:rPr>
        <w:t xml:space="preserve">, if the threat is foreign the domestic must be secured, in this case </w:t>
      </w:r>
      <w:r w:rsidRPr="00CF5CFE">
        <w:rPr>
          <w:rFonts w:ascii="Georgia Pro" w:hAnsi="Georgia Pro"/>
          <w:b/>
          <w:bCs/>
          <w:highlight w:val="cyan"/>
          <w:u w:val="single"/>
        </w:rPr>
        <w:t>the domestic borders of the university.</w:t>
      </w:r>
      <w:r w:rsidRPr="00CF5CFE">
        <w:rPr>
          <w:rFonts w:ascii="Georgia Pro" w:hAnsi="Georgia Pro"/>
        </w:rPr>
        <w:t xml:space="preserve"> </w:t>
      </w:r>
    </w:p>
    <w:p w14:paraId="64B237DD" w14:textId="77777777" w:rsidR="00204F66" w:rsidRPr="00CF5CFE" w:rsidRDefault="00204F66" w:rsidP="00204F66">
      <w:pPr>
        <w:rPr>
          <w:rFonts w:ascii="Georgia Pro" w:hAnsi="Georgia Pro"/>
          <w:sz w:val="10"/>
          <w:szCs w:val="10"/>
        </w:rPr>
      </w:pPr>
      <w:r w:rsidRPr="00CF5CFE">
        <w:rPr>
          <w:rFonts w:ascii="Georgia Pro" w:hAnsi="Georgia Pro"/>
          <w:sz w:val="10"/>
          <w:szCs w:val="10"/>
        </w:rPr>
        <w:t xml:space="preserve">The threat of the cheater is that they may steal the good scholars’ scholarship— whether it is answers on a test, ideas and theories, or passages in a paper—and use it to achieve an undeserved upward mobility in the American/Western university and beyond. The good scholar, on the other hand earns and accrues their scholarship- property by rising through the ranks and assimilating into neoliberal university structure. Policing cheaters becomes a moral duty in this structure to maintain the power created through accruing scholarship-property the “right way”. Enforcing stricter citation practices, surveilling students by proctoring exams, and eliminating the possibility of cheating through creative and collective classroom structures dou- bles down on the notion that scholarship (however, it presents itself) is something to be secured for the owner. The panic over the cheater, in this way, diverts atten- tion away from the question, </w:t>
      </w:r>
      <w:proofErr w:type="gramStart"/>
      <w:r w:rsidRPr="00CF5CFE">
        <w:rPr>
          <w:rFonts w:ascii="Georgia Pro" w:hAnsi="Georgia Pro"/>
          <w:sz w:val="10"/>
          <w:szCs w:val="10"/>
        </w:rPr>
        <w:t>Why</w:t>
      </w:r>
      <w:proofErr w:type="gramEnd"/>
      <w:r w:rsidRPr="00CF5CFE">
        <w:rPr>
          <w:rFonts w:ascii="Georgia Pro" w:hAnsi="Georgia Pro"/>
          <w:sz w:val="10"/>
          <w:szCs w:val="10"/>
        </w:rPr>
        <w:t xml:space="preserve"> is scholarship an object to be owned in the first place, and how might ownership itself be problematic and violent? </w:t>
      </w:r>
    </w:p>
    <w:p w14:paraId="24160CAD" w14:textId="77777777" w:rsidR="00204F66" w:rsidRPr="00CF5CFE" w:rsidRDefault="00204F66" w:rsidP="00204F66">
      <w:pPr>
        <w:rPr>
          <w:rFonts w:ascii="Georgia Pro" w:hAnsi="Georgia Pro"/>
          <w:b/>
          <w:bCs/>
          <w:u w:val="single"/>
        </w:rPr>
      </w:pPr>
      <w:r w:rsidRPr="00CF5CFE">
        <w:rPr>
          <w:rFonts w:ascii="Georgia Pro" w:hAnsi="Georgia Pro"/>
          <w:sz w:val="10"/>
          <w:szCs w:val="10"/>
        </w:rPr>
        <w:t>Cheating is the resistance of individual ownership vis-à-vis theft. In this way, cheating itself is an attempt at liberating the self from both the university and its demands by forcing one’s place and upward mobility in the university.</w:t>
      </w:r>
      <w:r w:rsidRPr="00CF5CFE">
        <w:rPr>
          <w:rFonts w:ascii="Georgia Pro" w:hAnsi="Georgia Pro"/>
        </w:rPr>
        <w:t xml:space="preserve"> </w:t>
      </w:r>
      <w:r w:rsidRPr="00CF5CFE">
        <w:rPr>
          <w:rFonts w:ascii="Georgia Pro" w:hAnsi="Georgia Pro"/>
          <w:sz w:val="10"/>
          <w:szCs w:val="10"/>
        </w:rPr>
        <w:t xml:space="preserve">For example, in the Another University, </w:t>
      </w:r>
      <w:proofErr w:type="gramStart"/>
      <w:r w:rsidRPr="00CF5CFE">
        <w:rPr>
          <w:rFonts w:ascii="Georgia Pro" w:hAnsi="Georgia Pro"/>
          <w:sz w:val="10"/>
          <w:szCs w:val="10"/>
        </w:rPr>
        <w:t>Now</w:t>
      </w:r>
      <w:proofErr w:type="gramEnd"/>
      <w:r w:rsidRPr="00CF5CFE">
        <w:rPr>
          <w:rFonts w:ascii="Georgia Pro" w:hAnsi="Georgia Pro"/>
          <w:sz w:val="10"/>
          <w:szCs w:val="10"/>
        </w:rPr>
        <w:t xml:space="preserve">! Conference (2022), Vedanth Govi, Rui Liu, and Ian Liujia Tian argued that the Asian immigrant student often cheats </w:t>
      </w:r>
      <w:proofErr w:type="gramStart"/>
      <w:r w:rsidRPr="00CF5CFE">
        <w:rPr>
          <w:rFonts w:ascii="Georgia Pro" w:hAnsi="Georgia Pro"/>
          <w:sz w:val="10"/>
          <w:szCs w:val="10"/>
        </w:rPr>
        <w:t>in order to</w:t>
      </w:r>
      <w:proofErr w:type="gramEnd"/>
      <w:r w:rsidRPr="00CF5CFE">
        <w:rPr>
          <w:rFonts w:ascii="Georgia Pro" w:hAnsi="Georgia Pro"/>
          <w:sz w:val="10"/>
          <w:szCs w:val="10"/>
        </w:rPr>
        <w:t xml:space="preserve"> pervert capitalist time, expedite their graduation and exit from the university. Cheating demands and forces communal ownership by perverting the legality and order of the university. However</w:t>
      </w:r>
      <w:r w:rsidRPr="00CF5CFE">
        <w:rPr>
          <w:rFonts w:ascii="Georgia Pro" w:hAnsi="Georgia Pro"/>
          <w:b/>
          <w:bCs/>
          <w:sz w:val="10"/>
          <w:szCs w:val="10"/>
        </w:rPr>
        <w:t>,</w:t>
      </w:r>
      <w:r w:rsidRPr="00CF5CFE">
        <w:rPr>
          <w:rFonts w:ascii="Georgia Pro" w:hAnsi="Georgia Pro"/>
          <w:b/>
          <w:bCs/>
          <w:u w:val="single"/>
        </w:rPr>
        <w:t xml:space="preserve"> </w:t>
      </w:r>
      <w:r w:rsidRPr="00CF5CFE">
        <w:rPr>
          <w:rFonts w:ascii="Georgia Pro" w:hAnsi="Georgia Pro"/>
          <w:b/>
          <w:bCs/>
          <w:highlight w:val="cyan"/>
          <w:u w:val="single"/>
        </w:rPr>
        <w:t>the cheater falls short in liberation</w:t>
      </w:r>
      <w:r w:rsidRPr="00CF5CFE">
        <w:rPr>
          <w:rFonts w:ascii="Georgia Pro" w:hAnsi="Georgia Pro"/>
          <w:b/>
          <w:bCs/>
          <w:u w:val="single"/>
        </w:rPr>
        <w:t xml:space="preserve">, in that </w:t>
      </w:r>
      <w:r w:rsidRPr="00CF5CFE">
        <w:rPr>
          <w:rFonts w:ascii="Georgia Pro" w:hAnsi="Georgia Pro"/>
          <w:b/>
          <w:bCs/>
          <w:highlight w:val="cyan"/>
          <w:u w:val="single"/>
        </w:rPr>
        <w:t>it does not cohere without the structures of the university in the here and now.</w:t>
      </w:r>
      <w:r w:rsidRPr="00CF5CFE">
        <w:rPr>
          <w:rFonts w:ascii="Georgia Pro" w:hAnsi="Georgia Pro"/>
        </w:rPr>
        <w:t xml:space="preserve"> </w:t>
      </w:r>
      <w:r w:rsidRPr="00CF5CFE">
        <w:rPr>
          <w:rFonts w:ascii="Georgia Pro" w:hAnsi="Georgia Pro"/>
          <w:sz w:val="10"/>
          <w:szCs w:val="10"/>
        </w:rPr>
        <w:t xml:space="preserve">Thus, property and ownership of knowledge make the figure of the cheater, </w:t>
      </w:r>
      <w:proofErr w:type="gramStart"/>
      <w:r w:rsidRPr="00CF5CFE">
        <w:rPr>
          <w:rFonts w:ascii="Georgia Pro" w:hAnsi="Georgia Pro"/>
          <w:sz w:val="10"/>
          <w:szCs w:val="10"/>
        </w:rPr>
        <w:t>and,</w:t>
      </w:r>
      <w:proofErr w:type="gramEnd"/>
      <w:r w:rsidRPr="00CF5CFE">
        <w:rPr>
          <w:rFonts w:ascii="Georgia Pro" w:hAnsi="Georgia Pro"/>
          <w:sz w:val="10"/>
          <w:szCs w:val="10"/>
        </w:rPr>
        <w:t xml:space="preserve"> simulta- neously,</w:t>
      </w:r>
      <w:r w:rsidRPr="00CF5CFE">
        <w:rPr>
          <w:rFonts w:ascii="Georgia Pro" w:hAnsi="Georgia Pro"/>
        </w:rPr>
        <w:t xml:space="preserve"> </w:t>
      </w:r>
      <w:r w:rsidRPr="00CF5CFE">
        <w:rPr>
          <w:rFonts w:ascii="Georgia Pro" w:hAnsi="Georgia Pro"/>
          <w:b/>
          <w:bCs/>
          <w:highlight w:val="cyan"/>
          <w:u w:val="single"/>
        </w:rPr>
        <w:t>the cheater facilitates the doubling down of property through their very resistance</w:t>
      </w:r>
      <w:r w:rsidRPr="00CF5CFE">
        <w:rPr>
          <w:rFonts w:ascii="Georgia Pro" w:hAnsi="Georgia Pro"/>
          <w:b/>
          <w:bCs/>
          <w:u w:val="single"/>
        </w:rPr>
        <w:t xml:space="preserve"> of the ownership of scholarship. </w:t>
      </w:r>
      <w:r w:rsidRPr="00CF5CFE">
        <w:rPr>
          <w:rFonts w:ascii="Georgia Pro" w:hAnsi="Georgia Pro"/>
          <w:b/>
          <w:bCs/>
          <w:highlight w:val="cyan"/>
          <w:u w:val="single"/>
        </w:rPr>
        <w:t>The cheater is both othered and desired as a figure that maintains order through its resistance of order. Order, here, is the same logics that keeps Black women in the space of incapacitation and as labouring property in the university.</w:t>
      </w:r>
      <w:r w:rsidRPr="00CF5CFE">
        <w:rPr>
          <w:rFonts w:ascii="Georgia Pro" w:hAnsi="Georgia Pro"/>
          <w:b/>
          <w:bCs/>
          <w:u w:val="single"/>
        </w:rPr>
        <w:t xml:space="preserve"> Despite the cheater’s perversion of morality, structure</w:t>
      </w:r>
      <w:r w:rsidRPr="00CF5CFE">
        <w:rPr>
          <w:rFonts w:ascii="Georgia Pro" w:hAnsi="Georgia Pro"/>
        </w:rPr>
        <w:t xml:space="preserve"> </w:t>
      </w:r>
      <w:r w:rsidRPr="00CF5CFE">
        <w:rPr>
          <w:rFonts w:ascii="Georgia Pro" w:hAnsi="Georgia Pro"/>
          <w:sz w:val="10"/>
          <w:szCs w:val="10"/>
        </w:rPr>
        <w:t xml:space="preserve">114 and order, and the cheater’s inherent embodiment of deviance, </w:t>
      </w:r>
      <w:r w:rsidRPr="00CF5CFE">
        <w:rPr>
          <w:rFonts w:ascii="Georgia Pro" w:hAnsi="Georgia Pro"/>
          <w:b/>
          <w:bCs/>
          <w:highlight w:val="cyan"/>
          <w:u w:val="single"/>
        </w:rPr>
        <w:t>the cheater works in service of the university.</w:t>
      </w:r>
      <w:r w:rsidRPr="00CF5CFE">
        <w:rPr>
          <w:rFonts w:ascii="Georgia Pro" w:hAnsi="Georgia Pro"/>
          <w:b/>
          <w:bCs/>
          <w:u w:val="single"/>
        </w:rPr>
        <w:t xml:space="preserve"> </w:t>
      </w:r>
    </w:p>
    <w:p w14:paraId="7CF11831" w14:textId="77777777" w:rsidR="00204F66" w:rsidRPr="00CF5CFE" w:rsidRDefault="00204F66" w:rsidP="00204F66">
      <w:pPr>
        <w:rPr>
          <w:rFonts w:ascii="Georgia Pro" w:hAnsi="Georgia Pro"/>
          <w:b/>
          <w:bCs/>
          <w:u w:val="single"/>
        </w:rPr>
      </w:pPr>
      <w:r w:rsidRPr="00CF5CFE">
        <w:rPr>
          <w:rFonts w:ascii="Georgia Pro" w:hAnsi="Georgia Pro"/>
          <w:sz w:val="10"/>
          <w:szCs w:val="10"/>
        </w:rPr>
        <w:t xml:space="preserve">The contested belonging of the figure of the cheater is also due to the potential financial gain the university gets from their presence. International students pay higher rates of tuition than local and domestic students do. International students not only bolster university capital and wealth but also bring money into the US economy (Dickler 2020). India, China, and Korea are the leading countries (with China in the lead) in sending their students to Western universities. In this way, the contested desire for the cheater, </w:t>
      </w:r>
      <w:r w:rsidRPr="00CF5CFE">
        <w:rPr>
          <w:rFonts w:ascii="Georgia Pro" w:hAnsi="Georgia Pro"/>
          <w:b/>
          <w:bCs/>
          <w:highlight w:val="cyan"/>
          <w:u w:val="single"/>
        </w:rPr>
        <w:t>the cheater’s momentary ownership of univer- sity property</w:t>
      </w:r>
      <w:r w:rsidRPr="00CF5CFE">
        <w:rPr>
          <w:rFonts w:ascii="Georgia Pro" w:hAnsi="Georgia Pro"/>
        </w:rPr>
        <w:t xml:space="preserve"> </w:t>
      </w:r>
      <w:r w:rsidRPr="00CF5CFE">
        <w:rPr>
          <w:rFonts w:ascii="Georgia Pro" w:hAnsi="Georgia Pro"/>
          <w:sz w:val="10"/>
          <w:szCs w:val="10"/>
        </w:rPr>
        <w:t>vis-à-vis theft, and the mobility afforded in that moment,</w:t>
      </w:r>
      <w:r w:rsidRPr="00CF5CFE">
        <w:rPr>
          <w:rFonts w:ascii="Georgia Pro" w:hAnsi="Georgia Pro"/>
        </w:rPr>
        <w:t xml:space="preserve"> </w:t>
      </w:r>
      <w:r w:rsidRPr="00CF5CFE">
        <w:rPr>
          <w:rFonts w:ascii="Georgia Pro" w:hAnsi="Georgia Pro"/>
          <w:b/>
          <w:bCs/>
          <w:highlight w:val="cyan"/>
          <w:u w:val="single"/>
        </w:rPr>
        <w:t>demon- strates a</w:t>
      </w:r>
      <w:r w:rsidRPr="00CF5CFE">
        <w:rPr>
          <w:rFonts w:ascii="Georgia Pro" w:hAnsi="Georgia Pro"/>
        </w:rPr>
        <w:t xml:space="preserve"> </w:t>
      </w:r>
      <w:r w:rsidRPr="00CF5CFE">
        <w:rPr>
          <w:rFonts w:ascii="Georgia Pro" w:hAnsi="Georgia Pro"/>
          <w:sz w:val="10"/>
          <w:szCs w:val="10"/>
        </w:rPr>
        <w:t>partial, contested, yet still a</w:t>
      </w:r>
      <w:r w:rsidRPr="00CF5CFE">
        <w:rPr>
          <w:rFonts w:ascii="Georgia Pro" w:hAnsi="Georgia Pro"/>
        </w:rPr>
        <w:t xml:space="preserve"> </w:t>
      </w:r>
      <w:r w:rsidRPr="00CF5CFE">
        <w:rPr>
          <w:rFonts w:ascii="Georgia Pro" w:hAnsi="Georgia Pro"/>
          <w:b/>
          <w:bCs/>
          <w:highlight w:val="cyan"/>
          <w:u w:val="single"/>
        </w:rPr>
        <w:t>necessary belonging within the university.</w:t>
      </w:r>
      <w:r w:rsidRPr="00CF5CFE">
        <w:rPr>
          <w:rFonts w:ascii="Georgia Pro" w:hAnsi="Georgia Pro"/>
          <w:b/>
          <w:bCs/>
          <w:u w:val="single"/>
        </w:rPr>
        <w:t xml:space="preserve"> </w:t>
      </w:r>
    </w:p>
    <w:p w14:paraId="483A1DB7" w14:textId="77777777" w:rsidR="00204F66" w:rsidRPr="00CF5CFE" w:rsidRDefault="00204F66" w:rsidP="00204F66">
      <w:pPr>
        <w:rPr>
          <w:rFonts w:ascii="Georgia Pro" w:hAnsi="Georgia Pro"/>
          <w:b/>
          <w:bCs/>
          <w:u w:val="single"/>
        </w:rPr>
      </w:pPr>
      <w:r w:rsidRPr="00CF5CFE">
        <w:rPr>
          <w:rFonts w:ascii="Georgia Pro" w:hAnsi="Georgia Pro"/>
          <w:sz w:val="10"/>
          <w:szCs w:val="10"/>
        </w:rPr>
        <w:t>In sum</w:t>
      </w:r>
      <w:r w:rsidRPr="00CF5CFE">
        <w:rPr>
          <w:rFonts w:ascii="Georgia Pro" w:hAnsi="Georgia Pro"/>
        </w:rPr>
        <w:t xml:space="preserve">, </w:t>
      </w:r>
      <w:r w:rsidRPr="00CF5CFE">
        <w:rPr>
          <w:rFonts w:ascii="Georgia Pro" w:hAnsi="Georgia Pro"/>
          <w:b/>
          <w:bCs/>
          <w:u w:val="single"/>
        </w:rPr>
        <w:t xml:space="preserve">by positioning the ownership of knowledge as an ideal, the Human uses theft, or </w:t>
      </w:r>
      <w:r w:rsidRPr="00CF5CFE">
        <w:rPr>
          <w:rFonts w:ascii="Georgia Pro" w:hAnsi="Georgia Pro"/>
          <w:b/>
          <w:bCs/>
          <w:highlight w:val="cyan"/>
          <w:u w:val="single"/>
        </w:rPr>
        <w:t>the cheating</w:t>
      </w:r>
      <w:r w:rsidRPr="00CF5CFE">
        <w:rPr>
          <w:rFonts w:ascii="Georgia Pro" w:hAnsi="Georgia Pro"/>
          <w:b/>
          <w:bCs/>
          <w:u w:val="single"/>
        </w:rPr>
        <w:t xml:space="preserve">, to solidify its position, and thereby further </w:t>
      </w:r>
      <w:r w:rsidRPr="00CF5CFE">
        <w:rPr>
          <w:rFonts w:ascii="Georgia Pro" w:hAnsi="Georgia Pro"/>
          <w:b/>
          <w:bCs/>
          <w:highlight w:val="cyan"/>
          <w:u w:val="single"/>
        </w:rPr>
        <w:t>reinforce ontolo- gical antagonisms.</w:t>
      </w:r>
      <w:r w:rsidRPr="00CF5CFE">
        <w:rPr>
          <w:rFonts w:ascii="Georgia Pro" w:hAnsi="Georgia Pro"/>
          <w:b/>
          <w:bCs/>
          <w:u w:val="single"/>
        </w:rPr>
        <w:t xml:space="preserve"> </w:t>
      </w:r>
      <w:r w:rsidRPr="00CF5CFE">
        <w:rPr>
          <w:rFonts w:ascii="Georgia Pro" w:hAnsi="Georgia Pro"/>
          <w:sz w:val="10"/>
          <w:szCs w:val="10"/>
        </w:rPr>
        <w:t xml:space="preserve">The larger question that the panic over the cheater obfuscates is why </w:t>
      </w:r>
      <w:proofErr w:type="gramStart"/>
      <w:r w:rsidRPr="00CF5CFE">
        <w:rPr>
          <w:rFonts w:ascii="Georgia Pro" w:hAnsi="Georgia Pro"/>
          <w:sz w:val="10"/>
          <w:szCs w:val="10"/>
        </w:rPr>
        <w:t>must scholarship</w:t>
      </w:r>
      <w:proofErr w:type="gramEnd"/>
      <w:r w:rsidRPr="00CF5CFE">
        <w:rPr>
          <w:rFonts w:ascii="Georgia Pro" w:hAnsi="Georgia Pro"/>
          <w:sz w:val="10"/>
          <w:szCs w:val="10"/>
        </w:rPr>
        <w:t xml:space="preserve"> presume an individual owner or ownership at all. Why the impulse to regulate and police the proliferation of scholarship, knowledge, and other intellectual advances? In other words,</w:t>
      </w:r>
      <w:r w:rsidRPr="00CF5CFE">
        <w:rPr>
          <w:rFonts w:ascii="Georgia Pro" w:hAnsi="Georgia Pro"/>
        </w:rPr>
        <w:t xml:space="preserve"> </w:t>
      </w:r>
      <w:r w:rsidRPr="00CF5CFE">
        <w:rPr>
          <w:rFonts w:ascii="Georgia Pro" w:hAnsi="Georgia Pro"/>
          <w:b/>
          <w:bCs/>
          <w:u w:val="single"/>
        </w:rPr>
        <w:t xml:space="preserve">why create the conditions that con- struct the cheater in the first place. And, perhaps more interestingly, what happens to the university if these conditions were to no longer to exist? </w:t>
      </w:r>
    </w:p>
    <w:p w14:paraId="7892D05E" w14:textId="77777777" w:rsidR="00204F66" w:rsidRPr="00CF5CFE" w:rsidRDefault="00204F66" w:rsidP="00204F66">
      <w:pPr>
        <w:rPr>
          <w:rFonts w:ascii="Georgia Pro" w:hAnsi="Georgia Pro"/>
          <w:sz w:val="10"/>
          <w:szCs w:val="10"/>
        </w:rPr>
      </w:pPr>
      <w:r w:rsidRPr="00CF5CFE">
        <w:rPr>
          <w:rFonts w:ascii="Georgia Pro" w:hAnsi="Georgia Pro"/>
          <w:sz w:val="10"/>
          <w:szCs w:val="10"/>
        </w:rPr>
        <w:t xml:space="preserve">Conclusion </w:t>
      </w:r>
    </w:p>
    <w:p w14:paraId="33508CA7" w14:textId="77777777" w:rsidR="00204F66" w:rsidRPr="00CF5CFE" w:rsidRDefault="00204F66" w:rsidP="00204F66">
      <w:pPr>
        <w:rPr>
          <w:rFonts w:ascii="Georgia Pro" w:hAnsi="Georgia Pro"/>
          <w:sz w:val="10"/>
          <w:szCs w:val="10"/>
        </w:rPr>
      </w:pPr>
      <w:r w:rsidRPr="00CF5CFE">
        <w:rPr>
          <w:rFonts w:ascii="Georgia Pro" w:hAnsi="Georgia Pro"/>
          <w:sz w:val="10"/>
          <w:szCs w:val="10"/>
        </w:rPr>
        <w:t>Theft offers a perversion of already-existing relationships with the university. It expands the tasks of the scholar and university subject. One may state that</w:t>
      </w:r>
      <w:r w:rsidRPr="00CF5CFE">
        <w:rPr>
          <w:rFonts w:ascii="Georgia Pro" w:hAnsi="Georgia Pro"/>
        </w:rPr>
        <w:t xml:space="preserve"> </w:t>
      </w:r>
      <w:r w:rsidRPr="00CF5CFE">
        <w:rPr>
          <w:rFonts w:ascii="Georgia Pro" w:hAnsi="Georgia Pro"/>
          <w:b/>
          <w:bCs/>
          <w:highlight w:val="cyan"/>
          <w:u w:val="single"/>
        </w:rPr>
        <w:t>revolu- tionary theft</w:t>
      </w:r>
      <w:r w:rsidRPr="00CF5CFE">
        <w:rPr>
          <w:rFonts w:ascii="Georgia Pro" w:hAnsi="Georgia Pro"/>
        </w:rPr>
        <w:t xml:space="preserve"> </w:t>
      </w:r>
      <w:r w:rsidRPr="00CF5CFE">
        <w:rPr>
          <w:rFonts w:ascii="Georgia Pro" w:hAnsi="Georgia Pro"/>
          <w:sz w:val="10"/>
          <w:szCs w:val="10"/>
        </w:rPr>
        <w:t xml:space="preserve">is stealing the content of knowledge, rather than what the cheater does, however, this </w:t>
      </w:r>
      <w:r w:rsidRPr="00CF5CFE">
        <w:rPr>
          <w:rFonts w:ascii="Georgia Pro" w:hAnsi="Georgia Pro"/>
          <w:b/>
          <w:bCs/>
          <w:highlight w:val="cyan"/>
          <w:u w:val="single"/>
        </w:rPr>
        <w:t>presumes that knowledge only exists</w:t>
      </w:r>
      <w:r w:rsidRPr="00CF5CFE">
        <w:rPr>
          <w:rFonts w:ascii="Georgia Pro" w:hAnsi="Georgia Pro"/>
          <w:b/>
          <w:bCs/>
          <w:u w:val="single"/>
        </w:rPr>
        <w:t xml:space="preserve"> and can be made </w:t>
      </w:r>
      <w:r w:rsidRPr="00CF5CFE">
        <w:rPr>
          <w:rFonts w:ascii="Georgia Pro" w:hAnsi="Georgia Pro"/>
          <w:b/>
          <w:bCs/>
          <w:highlight w:val="cyan"/>
          <w:u w:val="single"/>
        </w:rPr>
        <w:t>in the university and not elsewhere, which</w:t>
      </w:r>
      <w:r w:rsidRPr="00CF5CFE">
        <w:rPr>
          <w:rFonts w:ascii="Georgia Pro" w:hAnsi="Georgia Pro"/>
          <w:b/>
          <w:bCs/>
          <w:u w:val="single"/>
        </w:rPr>
        <w:t xml:space="preserve">, again, </w:t>
      </w:r>
      <w:r w:rsidRPr="00CF5CFE">
        <w:rPr>
          <w:rFonts w:ascii="Georgia Pro" w:hAnsi="Georgia Pro"/>
          <w:b/>
          <w:bCs/>
          <w:highlight w:val="cyan"/>
          <w:u w:val="single"/>
        </w:rPr>
        <w:t>necessitates the existence of the univer- sity</w:t>
      </w:r>
      <w:r w:rsidRPr="00CF5CFE">
        <w:rPr>
          <w:rFonts w:ascii="Georgia Pro" w:hAnsi="Georgia Pro"/>
          <w:b/>
          <w:bCs/>
          <w:u w:val="single"/>
        </w:rPr>
        <w:t xml:space="preserve"> and the scholar as university subject.</w:t>
      </w:r>
      <w:r w:rsidRPr="00CF5CFE">
        <w:rPr>
          <w:rFonts w:ascii="Georgia Pro" w:hAnsi="Georgia Pro"/>
        </w:rPr>
        <w:t xml:space="preserve"> </w:t>
      </w:r>
      <w:r w:rsidRPr="00CF5CFE">
        <w:rPr>
          <w:rFonts w:ascii="Georgia Pro" w:hAnsi="Georgia Pro"/>
          <w:sz w:val="10"/>
          <w:szCs w:val="10"/>
        </w:rPr>
        <w:t xml:space="preserve">This article asks, instead of resorting to theft, what happens if we consider that our roles in these institutions cannot be transformed or reimagined, that the transformation and reimagination become subsumed in antiblackness? </w:t>
      </w:r>
    </w:p>
    <w:p w14:paraId="3430A8BA" w14:textId="77777777" w:rsidR="00204F66" w:rsidRPr="00CF5CFE" w:rsidRDefault="00204F66" w:rsidP="00204F66">
      <w:pPr>
        <w:rPr>
          <w:rFonts w:ascii="Georgia Pro" w:hAnsi="Georgia Pro"/>
          <w:b/>
          <w:bCs/>
          <w:u w:val="single"/>
        </w:rPr>
      </w:pPr>
      <w:r w:rsidRPr="00CF5CFE">
        <w:rPr>
          <w:rFonts w:ascii="Georgia Pro" w:hAnsi="Georgia Pro"/>
          <w:sz w:val="10"/>
          <w:szCs w:val="10"/>
        </w:rPr>
        <w:t>Drawing from Jared Sexton’s (2023) short piece at the Strategies of Critique con- ference,7 perhaps we develop a practice within institutions like the university where cure, redemption, and perfection are not the goal. Elsewhere, Emma Kauffman and I suggest that perhaps Moten and Harney’s (2013, 26) suggestion of being “in but not of” and “against the university” necessitates scholars to have a “self-obliterating approach and an anti-future orientation” within the university. We argue that this means not creating better, more comfortable positions for ourselves within the university, or perverting and expanding our roles in the uni- versity, rather</w:t>
      </w:r>
      <w:r w:rsidRPr="00CF5CFE">
        <w:rPr>
          <w:rFonts w:ascii="Georgia Pro" w:hAnsi="Georgia Pro"/>
        </w:rPr>
        <w:t xml:space="preserve"> </w:t>
      </w:r>
      <w:r w:rsidRPr="00CF5CFE">
        <w:rPr>
          <w:rFonts w:ascii="Georgia Pro" w:hAnsi="Georgia Pro"/>
          <w:b/>
          <w:bCs/>
          <w:highlight w:val="cyan"/>
          <w:u w:val="single"/>
        </w:rPr>
        <w:t>we must center our complicity in university violence and continu- ously problematize ourselves in this institution.</w:t>
      </w:r>
      <w:r w:rsidRPr="00CF5CFE">
        <w:rPr>
          <w:rFonts w:ascii="Georgia Pro" w:hAnsi="Georgia Pro"/>
        </w:rPr>
        <w:t xml:space="preserve"> </w:t>
      </w:r>
      <w:r w:rsidRPr="00CF5CFE">
        <w:rPr>
          <w:rFonts w:ascii="Georgia Pro" w:hAnsi="Georgia Pro"/>
          <w:sz w:val="10"/>
          <w:szCs w:val="10"/>
        </w:rPr>
        <w:t>Instead of reimagining or perverting our relationship to the university of the here and now, I wonder,</w:t>
      </w:r>
      <w:r w:rsidRPr="00CF5CFE">
        <w:rPr>
          <w:rFonts w:ascii="Georgia Pro" w:hAnsi="Georgia Pro"/>
        </w:rPr>
        <w:t xml:space="preserve"> </w:t>
      </w:r>
      <w:proofErr w:type="gramStart"/>
      <w:r w:rsidRPr="00CF5CFE">
        <w:rPr>
          <w:rFonts w:ascii="Georgia Pro" w:hAnsi="Georgia Pro"/>
          <w:b/>
          <w:bCs/>
          <w:u w:val="single"/>
        </w:rPr>
        <w:t>How</w:t>
      </w:r>
      <w:proofErr w:type="gramEnd"/>
      <w:r w:rsidRPr="00CF5CFE">
        <w:rPr>
          <w:rFonts w:ascii="Georgia Pro" w:hAnsi="Georgia Pro"/>
          <w:b/>
          <w:bCs/>
          <w:u w:val="single"/>
        </w:rPr>
        <w:t xml:space="preserve"> do we invest in the there and then that we cannot know of and is impossible to imagine? How do we invest in a then and there that is not contingent upon the anti-black here and now? That impossible (non)futurity is what must be longed for. </w:t>
      </w:r>
    </w:p>
    <w:p w14:paraId="163C55CE" w14:textId="77777777" w:rsidR="001D54A4" w:rsidRPr="00CF5CFE" w:rsidRDefault="001D54A4" w:rsidP="001D54A4">
      <w:pPr>
        <w:pStyle w:val="Heading4"/>
        <w:rPr>
          <w:rFonts w:ascii="Georgia Pro" w:hAnsi="Georgia Pro"/>
        </w:rPr>
      </w:pPr>
      <w:r w:rsidRPr="00CF5CFE">
        <w:rPr>
          <w:rFonts w:ascii="Georgia Pro" w:hAnsi="Georgia Pro"/>
        </w:rPr>
        <w:t xml:space="preserve">Fugitivity fails - Bad for organizing – ignores gender – results in failing lines of flight like Blm </w:t>
      </w:r>
    </w:p>
    <w:p w14:paraId="23B48958" w14:textId="77777777" w:rsidR="001D54A4" w:rsidRPr="00CF5CFE" w:rsidRDefault="001D54A4" w:rsidP="001D54A4">
      <w:pPr>
        <w:rPr>
          <w:rFonts w:ascii="Georgia Pro" w:hAnsi="Georgia Pro"/>
          <w:sz w:val="21"/>
          <w:szCs w:val="20"/>
        </w:rPr>
      </w:pPr>
      <w:r w:rsidRPr="00CF5CFE">
        <w:rPr>
          <w:rStyle w:val="Style13ptBold"/>
          <w:rFonts w:ascii="Georgia Pro" w:hAnsi="Georgia Pro"/>
        </w:rPr>
        <w:t>Shulman 20</w:t>
      </w:r>
      <w:r w:rsidRPr="00CF5CFE">
        <w:rPr>
          <w:rFonts w:ascii="Georgia Pro" w:hAnsi="Georgia Pro"/>
          <w:sz w:val="21"/>
          <w:szCs w:val="20"/>
        </w:rPr>
        <w:t xml:space="preserve">(George Shulman teaches political theory at The Gallatin School of New York </w:t>
      </w:r>
      <w:proofErr w:type="gramStart"/>
      <w:r w:rsidRPr="00CF5CFE">
        <w:rPr>
          <w:rFonts w:ascii="Georgia Pro" w:hAnsi="Georgia Pro"/>
          <w:sz w:val="21"/>
          <w:szCs w:val="20"/>
        </w:rPr>
        <w:t>University  "</w:t>
      </w:r>
      <w:proofErr w:type="gramEnd"/>
      <w:r w:rsidRPr="00CF5CFE">
        <w:rPr>
          <w:rFonts w:ascii="Georgia Pro" w:hAnsi="Georgia Pro"/>
          <w:sz w:val="21"/>
          <w:szCs w:val="20"/>
        </w:rPr>
        <w:t xml:space="preserve">Fred Moten’s refusals and consents: The politics of fugitivity." Political Theory (2020): 0090591720937375 July 3, </w:t>
      </w:r>
      <w:proofErr w:type="gramStart"/>
      <w:r w:rsidRPr="00CF5CFE">
        <w:rPr>
          <w:rFonts w:ascii="Georgia Pro" w:hAnsi="Georgia Pro"/>
          <w:sz w:val="21"/>
          <w:szCs w:val="20"/>
        </w:rPr>
        <w:t>2020</w:t>
      </w:r>
      <w:proofErr w:type="gramEnd"/>
      <w:r w:rsidRPr="00CF5CFE">
        <w:rPr>
          <w:rFonts w:ascii="Georgia Pro" w:hAnsi="Georgia Pro"/>
          <w:sz w:val="21"/>
          <w:szCs w:val="20"/>
        </w:rPr>
        <w:t xml:space="preserve"> https://journals.sagepub.com/doi/full/10.1177/0090591720937375)</w:t>
      </w:r>
    </w:p>
    <w:p w14:paraId="6005AFB6" w14:textId="77777777" w:rsidR="001D54A4" w:rsidRPr="00CF5CFE" w:rsidRDefault="001D54A4" w:rsidP="001D54A4">
      <w:pPr>
        <w:shd w:val="clear" w:color="auto" w:fill="FFFFFF"/>
        <w:spacing w:after="0" w:line="240" w:lineRule="auto"/>
        <w:rPr>
          <w:rFonts w:ascii="Georgia Pro" w:hAnsi="Georgia Pro" w:cs="Open Sans"/>
          <w:color w:val="333333"/>
          <w:sz w:val="16"/>
        </w:rPr>
      </w:pPr>
      <w:r w:rsidRPr="00CF5CFE">
        <w:rPr>
          <w:rFonts w:ascii="Georgia Pro" w:hAnsi="Georgia Pro"/>
          <w:sz w:val="16"/>
          <w:szCs w:val="15"/>
        </w:rPr>
        <w:t>For Moten</w:t>
      </w:r>
      <w:r w:rsidRPr="00CF5CFE">
        <w:rPr>
          <w:rFonts w:ascii="Georgia Pro" w:hAnsi="Georgia Pro" w:cs="Open Sans"/>
          <w:color w:val="333333"/>
          <w:sz w:val="10"/>
          <w:szCs w:val="18"/>
        </w:rPr>
        <w:t>, of course</w:t>
      </w:r>
      <w:r w:rsidRPr="00CF5CFE">
        <w:rPr>
          <w:rFonts w:ascii="Georgia Pro" w:hAnsi="Georgia Pro" w:cs="Open Sans"/>
          <w:color w:val="333333"/>
          <w:sz w:val="16"/>
        </w:rPr>
        <w:t xml:space="preserve">, “democratic” and </w:t>
      </w:r>
      <w:r w:rsidRPr="00CF5CFE">
        <w:rPr>
          <w:rStyle w:val="StyleUnderline"/>
          <w:rFonts w:ascii="Georgia Pro" w:hAnsi="Georgia Pro"/>
          <w:highlight w:val="cyan"/>
        </w:rPr>
        <w:t>collective</w:t>
      </w:r>
      <w:r w:rsidRPr="00CF5CFE">
        <w:rPr>
          <w:rStyle w:val="StyleUnderline"/>
          <w:rFonts w:ascii="Georgia Pro" w:hAnsi="Georgia Pro"/>
        </w:rPr>
        <w:t xml:space="preserve">” </w:t>
      </w:r>
      <w:r w:rsidRPr="00CF5CFE">
        <w:rPr>
          <w:rStyle w:val="StyleUnderline"/>
          <w:rFonts w:ascii="Georgia Pro" w:hAnsi="Georgia Pro"/>
          <w:highlight w:val="cyan"/>
        </w:rPr>
        <w:t>signal</w:t>
      </w:r>
      <w:r w:rsidRPr="00CF5CFE">
        <w:rPr>
          <w:rStyle w:val="StyleUnderline"/>
          <w:rFonts w:ascii="Georgia Pro" w:hAnsi="Georgia Pro"/>
        </w:rPr>
        <w:t xml:space="preserve"> the </w:t>
      </w:r>
      <w:r w:rsidRPr="00CF5CFE">
        <w:rPr>
          <w:rStyle w:val="StyleUnderline"/>
          <w:rFonts w:ascii="Georgia Pro" w:hAnsi="Georgia Pro"/>
          <w:highlight w:val="cyan"/>
        </w:rPr>
        <w:t>alienated</w:t>
      </w:r>
      <w:r w:rsidRPr="00CF5CFE">
        <w:rPr>
          <w:rFonts w:ascii="Georgia Pro" w:hAnsi="Georgia Pro" w:cs="Open Sans"/>
          <w:color w:val="333333"/>
          <w:sz w:val="16"/>
        </w:rPr>
        <w:t xml:space="preserve"> rule that abstracts from lived sociality to “designate” a political to represent us, whereas </w:t>
      </w:r>
      <w:r w:rsidRPr="00CF5CFE">
        <w:rPr>
          <w:rStyle w:val="StyleUnderline"/>
          <w:rFonts w:ascii="Georgia Pro" w:hAnsi="Georgia Pro"/>
          <w:highlight w:val="cyan"/>
        </w:rPr>
        <w:t>black fugitives refuse to be governed</w:t>
      </w:r>
      <w:r w:rsidRPr="00CF5CFE">
        <w:rPr>
          <w:rFonts w:ascii="Georgia Pro" w:hAnsi="Georgia Pro" w:cs="Open Sans"/>
          <w:color w:val="333333"/>
          <w:sz w:val="16"/>
        </w:rPr>
        <w:t xml:space="preserve"> or represented by others but also to translate themselves into legible political terms. In contrast, Wolin offers a potentially fruitful, not only correctional or appropriative—we might say agonistic—relation between the tacit and the explicit. In fact, practices of “</w:t>
      </w:r>
      <w:r w:rsidRPr="00CF5CFE">
        <w:rPr>
          <w:rStyle w:val="StyleUnderline"/>
          <w:rFonts w:ascii="Georgia Pro" w:hAnsi="Georgia Pro"/>
          <w:highlight w:val="cyan"/>
        </w:rPr>
        <w:t>fugitive democracy”</w:t>
      </w:r>
      <w:r w:rsidRPr="00CF5CFE">
        <w:rPr>
          <w:rStyle w:val="StyleUnderline"/>
          <w:rFonts w:ascii="Georgia Pro" w:hAnsi="Georgia Pro"/>
        </w:rPr>
        <w:t xml:space="preserve"> recurrently</w:t>
      </w:r>
      <w:r w:rsidRPr="00CF5CFE">
        <w:rPr>
          <w:rFonts w:ascii="Georgia Pro" w:hAnsi="Georgia Pro" w:cs="Open Sans"/>
          <w:color w:val="333333"/>
          <w:sz w:val="16"/>
        </w:rPr>
        <w:t xml:space="preserve"> emerge in </w:t>
      </w:r>
      <w:r w:rsidRPr="00CF5CFE">
        <w:rPr>
          <w:rStyle w:val="StyleUnderline"/>
          <w:rFonts w:ascii="Georgia Pro" w:hAnsi="Georgia Pro"/>
          <w:highlight w:val="cyan"/>
        </w:rPr>
        <w:t>and from black sociality,</w:t>
      </w:r>
      <w:r w:rsidRPr="00CF5CFE">
        <w:rPr>
          <w:rStyle w:val="StyleUnderline"/>
          <w:rFonts w:ascii="Georgia Pro" w:hAnsi="Georgia Pro"/>
        </w:rPr>
        <w:t xml:space="preserve"> as</w:t>
      </w:r>
      <w:r w:rsidRPr="00CF5CFE">
        <w:rPr>
          <w:rFonts w:ascii="Georgia Pro" w:hAnsi="Georgia Pro" w:cs="Open Sans"/>
          <w:color w:val="333333"/>
          <w:sz w:val="16"/>
        </w:rPr>
        <w:t xml:space="preserve"> the </w:t>
      </w:r>
      <w:r w:rsidRPr="00CF5CFE">
        <w:rPr>
          <w:rStyle w:val="StyleUnderline"/>
          <w:rFonts w:ascii="Georgia Pro" w:hAnsi="Georgia Pro"/>
          <w:highlight w:val="cyan"/>
        </w:rPr>
        <w:t>practices of Black Lives Matter activism</w:t>
      </w:r>
      <w:r w:rsidRPr="00CF5CFE">
        <w:rPr>
          <w:rStyle w:val="StyleUnderline"/>
          <w:rFonts w:ascii="Georgia Pro" w:hAnsi="Georgia Pro"/>
        </w:rPr>
        <w:t xml:space="preserve"> </w:t>
      </w:r>
      <w:r w:rsidRPr="00CF5CFE">
        <w:rPr>
          <w:rFonts w:ascii="Georgia Pro" w:hAnsi="Georgia Pro" w:cs="Open Sans"/>
          <w:color w:val="333333"/>
          <w:sz w:val="16"/>
        </w:rPr>
        <w:t xml:space="preserve">most recently demonstrate. For sure, practices of concealment and evasion, which </w:t>
      </w:r>
      <w:r w:rsidRPr="00CF5CFE">
        <w:rPr>
          <w:rStyle w:val="StyleUnderline"/>
          <w:rFonts w:ascii="Georgia Pro" w:hAnsi="Georgia Pro"/>
          <w:highlight w:val="cyan"/>
        </w:rPr>
        <w:t>defend black fugitivity</w:t>
      </w:r>
      <w:r w:rsidRPr="00CF5CFE">
        <w:rPr>
          <w:rStyle w:val="StyleUnderline"/>
          <w:rFonts w:ascii="Georgia Pro" w:hAnsi="Georgia Pro"/>
        </w:rPr>
        <w:t xml:space="preserve"> from</w:t>
      </w:r>
      <w:r w:rsidRPr="00CF5CFE">
        <w:rPr>
          <w:rFonts w:ascii="Georgia Pro" w:hAnsi="Georgia Pro" w:cs="Open Sans"/>
          <w:color w:val="333333"/>
          <w:sz w:val="16"/>
        </w:rPr>
        <w:t xml:space="preserve"> surveillance, regulatory correction, and violence, and practices of public action that engage whites and the state, are contradictory in crucial ways, as Juliet Hooker has argued. But as Rom Coles and Lia Haro argue, frontline communities on the underground railroad also engaged repeatedly in “flagrantly public” action in concert, both in literal self-defense of black autonomy in its fugitive illegality, and to contest the rule(s) of police, the law, and the state; as </w:t>
      </w:r>
      <w:r w:rsidRPr="00CF5CFE">
        <w:rPr>
          <w:rStyle w:val="StyleUnderline"/>
          <w:rFonts w:ascii="Georgia Pro" w:hAnsi="Georgia Pro"/>
          <w:highlight w:val="cyan"/>
        </w:rPr>
        <w:t>recent protests</w:t>
      </w:r>
      <w:r w:rsidRPr="00CF5CFE">
        <w:rPr>
          <w:rStyle w:val="StyleUnderline"/>
          <w:rFonts w:ascii="Georgia Pro" w:hAnsi="Georgia Pro"/>
        </w:rPr>
        <w:t xml:space="preserve"> suggest, they</w:t>
      </w:r>
      <w:r w:rsidRPr="00CF5CFE">
        <w:rPr>
          <w:rFonts w:ascii="Georgia Pro" w:hAnsi="Georgia Pro" w:cs="Open Sans"/>
          <w:color w:val="333333"/>
          <w:sz w:val="16"/>
        </w:rPr>
        <w:t xml:space="preserve"> viewed formal political institutions both as “integral to white supremacy so far,” but also “as </w:t>
      </w:r>
      <w:r w:rsidRPr="00CF5CFE">
        <w:rPr>
          <w:rStyle w:val="StyleUnderline"/>
          <w:rFonts w:ascii="Georgia Pro" w:hAnsi="Georgia Pro"/>
          <w:highlight w:val="cyan"/>
        </w:rPr>
        <w:t>potential instruments toward emancipatory ends</w:t>
      </w:r>
      <w:r w:rsidRPr="00CF5CFE">
        <w:rPr>
          <w:rFonts w:ascii="Georgia Pro" w:hAnsi="Georgia Pro" w:cs="Open Sans"/>
          <w:color w:val="333333"/>
          <w:sz w:val="16"/>
          <w:highlight w:val="cyan"/>
        </w:rPr>
        <w:t>.”</w:t>
      </w:r>
      <w:hyperlink r:id="rId12" w:anchor="fn47-0090591720937375" w:history="1">
        <w:r w:rsidRPr="00CF5CFE">
          <w:rPr>
            <w:rStyle w:val="Hyperlink"/>
            <w:rFonts w:ascii="Georgia Pro" w:hAnsi="Georgia Pro" w:cs="Open Sans"/>
            <w:color w:val="006ACC"/>
            <w:sz w:val="16"/>
            <w:szCs w:val="18"/>
            <w:highlight w:val="cyan"/>
            <w:vertAlign w:val="superscript"/>
          </w:rPr>
          <w:t>47</w:t>
        </w:r>
      </w:hyperlink>
    </w:p>
    <w:p w14:paraId="5532C28A" w14:textId="77777777" w:rsidR="001D54A4" w:rsidRDefault="001D54A4" w:rsidP="001D54A4">
      <w:pPr>
        <w:shd w:val="clear" w:color="auto" w:fill="FFFFFF"/>
        <w:rPr>
          <w:rStyle w:val="StyleUnderline"/>
          <w:rFonts w:ascii="Georgia Pro" w:hAnsi="Georgia Pro"/>
        </w:rPr>
      </w:pPr>
      <w:r w:rsidRPr="00CF5CFE">
        <w:rPr>
          <w:rFonts w:ascii="Georgia Pro" w:hAnsi="Georgia Pro" w:cs="Open Sans"/>
          <w:color w:val="333333"/>
          <w:sz w:val="16"/>
        </w:rPr>
        <w:t>If Hooker sees </w:t>
      </w:r>
      <w:r w:rsidRPr="00CF5CFE">
        <w:rPr>
          <w:rStyle w:val="StyleUnderline"/>
          <w:rFonts w:ascii="Georgia Pro" w:hAnsi="Georgia Pro"/>
          <w:sz w:val="40"/>
          <w:szCs w:val="36"/>
          <w:highlight w:val="cyan"/>
        </w:rPr>
        <w:t xml:space="preserve">temporal shifts </w:t>
      </w:r>
      <w:r w:rsidRPr="00CF5CFE">
        <w:rPr>
          <w:rStyle w:val="StyleUnderline"/>
          <w:rFonts w:ascii="Georgia Pro" w:hAnsi="Georgia Pro"/>
          <w:highlight w:val="cyan"/>
        </w:rPr>
        <w:t xml:space="preserve">between </w:t>
      </w:r>
      <w:r w:rsidRPr="00CF5CFE">
        <w:rPr>
          <w:rStyle w:val="StyleUnderline"/>
          <w:rFonts w:ascii="Georgia Pro" w:hAnsi="Georgia Pro"/>
          <w:sz w:val="36"/>
          <w:szCs w:val="32"/>
          <w:highlight w:val="cyan"/>
        </w:rPr>
        <w:t>moments of “black fugitivity</w:t>
      </w:r>
      <w:r w:rsidRPr="00CF5CFE">
        <w:rPr>
          <w:rStyle w:val="StyleUnderline"/>
          <w:rFonts w:ascii="Georgia Pro" w:hAnsi="Georgia Pro"/>
          <w:sz w:val="36"/>
          <w:szCs w:val="32"/>
        </w:rPr>
        <w:t>”</w:t>
      </w:r>
      <w:r w:rsidRPr="00CF5CFE">
        <w:rPr>
          <w:rFonts w:ascii="Georgia Pro" w:hAnsi="Georgia Pro" w:cs="Open Sans"/>
          <w:color w:val="333333"/>
          <w:sz w:val="20"/>
          <w:szCs w:val="32"/>
        </w:rPr>
        <w:t xml:space="preserve"> </w:t>
      </w:r>
      <w:r w:rsidRPr="00CF5CFE">
        <w:rPr>
          <w:rFonts w:ascii="Georgia Pro" w:hAnsi="Georgia Pro" w:cs="Open Sans"/>
          <w:color w:val="333333"/>
          <w:sz w:val="16"/>
        </w:rPr>
        <w:t xml:space="preserve">and moments of “fugitive democracy” in the thought and practice of Frederick Douglass, Coles/Haro depict an ongoing “oscillation” between inward-facing and outward-turning practices. Likewise, Neil Roberts defends grand marronage for </w:t>
      </w:r>
      <w:r w:rsidRPr="00CF5CFE">
        <w:rPr>
          <w:rStyle w:val="StyleUnderline"/>
          <w:rFonts w:ascii="Georgia Pro" w:hAnsi="Georgia Pro"/>
          <w:highlight w:val="cyan"/>
        </w:rPr>
        <w:t>seeking a “</w:t>
      </w:r>
      <w:r w:rsidRPr="00CF5CFE">
        <w:rPr>
          <w:rStyle w:val="StyleUnderline"/>
          <w:rFonts w:ascii="Georgia Pro" w:hAnsi="Georgia Pro"/>
          <w:sz w:val="40"/>
          <w:szCs w:val="36"/>
          <w:highlight w:val="cyan"/>
        </w:rPr>
        <w:t>sustainable rather than fleeting form of flight</w:t>
      </w:r>
      <w:r w:rsidRPr="00CF5CFE">
        <w:rPr>
          <w:rStyle w:val="StyleUnderline"/>
          <w:rFonts w:ascii="Georgia Pro" w:hAnsi="Georgia Pro"/>
          <w:highlight w:val="cyan"/>
        </w:rPr>
        <w:t>”</w:t>
      </w:r>
      <w:r w:rsidRPr="00CF5CFE">
        <w:rPr>
          <w:rFonts w:ascii="Georgia Pro" w:hAnsi="Georgia Pro" w:cs="Open Sans"/>
          <w:color w:val="333333"/>
          <w:sz w:val="16"/>
        </w:rPr>
        <w:t xml:space="preserve"> by </w:t>
      </w:r>
      <w:r w:rsidRPr="00CF5CFE">
        <w:rPr>
          <w:rStyle w:val="StyleUnderline"/>
          <w:rFonts w:ascii="Georgia Pro" w:hAnsi="Georgia Pro"/>
          <w:highlight w:val="cyan"/>
        </w:rPr>
        <w:t>forging autonomous spaces</w:t>
      </w:r>
      <w:r w:rsidRPr="00CF5CFE">
        <w:rPr>
          <w:rFonts w:ascii="Georgia Pro" w:hAnsi="Georgia Pro" w:cs="Open Sans"/>
          <w:color w:val="333333"/>
          <w:sz w:val="16"/>
        </w:rPr>
        <w:t xml:space="preserve">, and yet, because “freedom in our world lies not in permanent evasion of Leviathan” but in “taming” it, he proposes an idea of “sociogenic marronage” to reconstruct “an order in need of systemic repair.” Not coincidentally, Wolin’s fugitive democracy, though “rejectionist” and antistatist in its major chords, includes a social democratic minor key, which notes </w:t>
      </w:r>
      <w:r w:rsidRPr="00CF5CFE">
        <w:rPr>
          <w:rStyle w:val="StyleUnderline"/>
          <w:rFonts w:ascii="Georgia Pro" w:hAnsi="Georgia Pro"/>
          <w:sz w:val="44"/>
          <w:szCs w:val="40"/>
          <w:highlight w:val="cyan"/>
        </w:rPr>
        <w:t xml:space="preserve">the limits of localism </w:t>
      </w:r>
      <w:r w:rsidRPr="00CF5CFE">
        <w:rPr>
          <w:rStyle w:val="StyleUnderline"/>
          <w:rFonts w:ascii="Georgia Pro" w:hAnsi="Georgia Pro"/>
          <w:highlight w:val="cyan"/>
        </w:rPr>
        <w:t>and the necessity of seeking and using state power to address structural inequality and collective fate</w:t>
      </w:r>
      <w:r w:rsidRPr="00CF5CFE">
        <w:rPr>
          <w:rStyle w:val="StyleUnderline"/>
          <w:rFonts w:ascii="Georgia Pro" w:hAnsi="Georgia Pro"/>
        </w:rPr>
        <w:t>48</w:t>
      </w:r>
    </w:p>
    <w:p w14:paraId="20742C9A" w14:textId="2D517445" w:rsidR="001D54A4" w:rsidRPr="001D54A4" w:rsidRDefault="001D54A4" w:rsidP="001D54A4">
      <w:pPr>
        <w:pStyle w:val="Heading4"/>
        <w:rPr>
          <w:rStyle w:val="StyleUnderline"/>
          <w:rFonts w:ascii="Georgia Pro" w:hAnsi="Georgia Pro"/>
          <w:u w:val="none"/>
        </w:rPr>
      </w:pPr>
      <w:r w:rsidRPr="001D54A4">
        <w:rPr>
          <w:rStyle w:val="StyleUnderline"/>
          <w:rFonts w:ascii="Georgia Pro" w:hAnsi="Georgia Pro"/>
          <w:u w:val="none"/>
        </w:rPr>
        <w:t xml:space="preserve">They’re organizing around </w:t>
      </w:r>
      <w:r w:rsidRPr="001D54A4">
        <w:rPr>
          <w:rStyle w:val="StyleUnderline"/>
          <w:rFonts w:ascii="Georgia Pro" w:hAnsi="Georgia Pro"/>
        </w:rPr>
        <w:t>Floyd</w:t>
      </w:r>
      <w:r w:rsidRPr="001D54A4">
        <w:rPr>
          <w:rStyle w:val="StyleUnderline"/>
          <w:rFonts w:ascii="Georgia Pro" w:hAnsi="Georgia Pro"/>
          <w:u w:val="none"/>
        </w:rPr>
        <w:t xml:space="preserve"> </w:t>
      </w:r>
      <w:r>
        <w:rPr>
          <w:rStyle w:val="StyleUnderline"/>
          <w:rFonts w:ascii="Georgia Pro" w:hAnsi="Georgia Pro"/>
          <w:u w:val="none"/>
        </w:rPr>
        <w:t xml:space="preserve">and </w:t>
      </w:r>
      <w:proofErr w:type="gramStart"/>
      <w:r>
        <w:rPr>
          <w:rStyle w:val="StyleUnderline"/>
          <w:rFonts w:ascii="Georgia Pro" w:hAnsi="Georgia Pro"/>
          <w:u w:val="none"/>
        </w:rPr>
        <w:t>BLM</w:t>
      </w:r>
      <w:proofErr w:type="gramEnd"/>
      <w:r>
        <w:rPr>
          <w:rStyle w:val="StyleUnderline"/>
          <w:rFonts w:ascii="Georgia Pro" w:hAnsi="Georgia Pro"/>
          <w:u w:val="none"/>
        </w:rPr>
        <w:t xml:space="preserve"> and icons </w:t>
      </w:r>
      <w:r w:rsidRPr="001D54A4">
        <w:rPr>
          <w:rStyle w:val="StyleUnderline"/>
          <w:rFonts w:ascii="Georgia Pro" w:hAnsi="Georgia Pro"/>
          <w:u w:val="none"/>
        </w:rPr>
        <w:t xml:space="preserve">uniquely commodifies abolition </w:t>
      </w:r>
    </w:p>
    <w:p w14:paraId="25B08335" w14:textId="77777777" w:rsidR="001D54A4" w:rsidRPr="00CF5CFE" w:rsidRDefault="001D54A4" w:rsidP="001D54A4">
      <w:pPr>
        <w:rPr>
          <w:rFonts w:ascii="Georgia Pro" w:hAnsi="Georgia Pro"/>
        </w:rPr>
      </w:pPr>
      <w:r w:rsidRPr="00CF5CFE">
        <w:rPr>
          <w:rFonts w:ascii="Georgia Pro" w:hAnsi="Georgia Pro"/>
        </w:rPr>
        <w:t xml:space="preserve">Patrick </w:t>
      </w:r>
      <w:r w:rsidRPr="00CF5CFE">
        <w:rPr>
          <w:rStyle w:val="Style13ptBold"/>
          <w:rFonts w:ascii="Georgia Pro" w:hAnsi="Georgia Pro"/>
        </w:rPr>
        <w:t>Teed ‘23</w:t>
      </w:r>
      <w:r w:rsidRPr="00CF5CFE">
        <w:rPr>
          <w:rFonts w:ascii="Georgia Pro" w:hAnsi="Georgia Pro"/>
        </w:rPr>
        <w:t xml:space="preserve">, PhD candidate in York University’s Graduate Program in Social and Political Thought, “Whiter Abolition?”, Differences, Volume 34, Number 2, doi:10.1215/10407391-10713805, September 2023, DMurph </w:t>
      </w:r>
    </w:p>
    <w:p w14:paraId="7FA6441E" w14:textId="77777777" w:rsidR="001D54A4" w:rsidRPr="00CF5CFE" w:rsidRDefault="001D54A4" w:rsidP="001D54A4">
      <w:pPr>
        <w:rPr>
          <w:rFonts w:ascii="Georgia Pro" w:hAnsi="Georgia Pro"/>
          <w:sz w:val="16"/>
        </w:rPr>
      </w:pPr>
      <w:r w:rsidRPr="00CF5CFE">
        <w:rPr>
          <w:rStyle w:val="StyleUnderline"/>
          <w:rFonts w:ascii="Georgia Pro" w:hAnsi="Georgia Pro"/>
        </w:rPr>
        <w:t xml:space="preserve">What is the future of </w:t>
      </w:r>
      <w:r w:rsidRPr="00CF5CFE">
        <w:rPr>
          <w:rStyle w:val="Emphasis"/>
          <w:rFonts w:ascii="Georgia Pro" w:hAnsi="Georgia Pro"/>
        </w:rPr>
        <w:t>abolition</w:t>
      </w:r>
      <w:r w:rsidRPr="00CF5CFE">
        <w:rPr>
          <w:rStyle w:val="StyleUnderline"/>
          <w:rFonts w:ascii="Georgia Pro" w:hAnsi="Georgia Pro"/>
        </w:rPr>
        <w:t>?</w:t>
      </w:r>
      <w:r w:rsidRPr="00CF5CFE">
        <w:rPr>
          <w:rFonts w:ascii="Georgia Pro" w:hAnsi="Georgia Pro"/>
          <w:sz w:val="16"/>
        </w:rPr>
        <w:t xml:space="preserve"> To what place or state can we expect its travel? Whither is it bound? Thinking over the past two and a half years and the </w:t>
      </w:r>
      <w:r w:rsidRPr="00CF5CFE">
        <w:rPr>
          <w:rStyle w:val="StyleUnderline"/>
          <w:rFonts w:ascii="Georgia Pro" w:hAnsi="Georgia Pro"/>
        </w:rPr>
        <w:t xml:space="preserve">so-called global reckoning with antiblackness that </w:t>
      </w:r>
      <w:r w:rsidRPr="007B4363">
        <w:rPr>
          <w:rStyle w:val="StyleUnderline"/>
        </w:rPr>
        <w:t xml:space="preserve">emerged in the wake of </w:t>
      </w:r>
      <w:r w:rsidRPr="007B4363">
        <w:rPr>
          <w:rStyle w:val="Emphasis"/>
          <w:highlight w:val="cyan"/>
        </w:rPr>
        <w:t>George Floyd’s summary execution</w:t>
      </w:r>
      <w:r w:rsidRPr="00CF5CFE">
        <w:rPr>
          <w:rFonts w:ascii="Georgia Pro" w:hAnsi="Georgia Pro"/>
          <w:sz w:val="16"/>
        </w:rPr>
        <w:t xml:space="preserve">, it </w:t>
      </w:r>
      <w:r w:rsidRPr="007B4363">
        <w:rPr>
          <w:rStyle w:val="StyleUnderline"/>
          <w:highlight w:val="cyan"/>
        </w:rPr>
        <w:t>appears that the future of this movement is bright</w:t>
      </w:r>
      <w:r w:rsidRPr="00CF5CFE">
        <w:rPr>
          <w:rFonts w:ascii="Georgia Pro" w:hAnsi="Georgia Pro"/>
          <w:sz w:val="16"/>
        </w:rPr>
        <w:t>. In the weeks following Floyd’s death, multiple op-eds were written in media outlets as prominent as the New York Time</w:t>
      </w:r>
      <w:r w:rsidRPr="00CF5CFE">
        <w:rPr>
          <w:rStyle w:val="StyleUnderline"/>
          <w:rFonts w:ascii="Georgia Pro" w:hAnsi="Georgia Pro"/>
        </w:rPr>
        <w:t>s</w:t>
      </w:r>
      <w:r w:rsidRPr="00CF5CFE">
        <w:rPr>
          <w:rFonts w:ascii="Georgia Pro" w:hAnsi="Georgia Pro"/>
          <w:sz w:val="16"/>
        </w:rPr>
        <w:t xml:space="preserve"> (Foner; Kaba), panels of activists and academics alike discussed defunding the police on national news networks, and social media influencers shared never-ending reading lists about how to better understand and fight for racial justic</w:t>
      </w:r>
      <w:r w:rsidRPr="00CF5CFE">
        <w:rPr>
          <w:rStyle w:val="StyleUnderline"/>
          <w:rFonts w:ascii="Georgia Pro" w:hAnsi="Georgia Pro"/>
        </w:rPr>
        <w:t>e</w:t>
      </w:r>
      <w:r w:rsidRPr="00CF5CFE">
        <w:rPr>
          <w:rFonts w:ascii="Georgia Pro" w:hAnsi="Georgia Pro"/>
          <w:sz w:val="16"/>
        </w:rPr>
        <w:t xml:space="preserve">. Within this context, </w:t>
      </w:r>
      <w:r w:rsidRPr="00CF5CFE">
        <w:rPr>
          <w:rStyle w:val="Emphasis"/>
          <w:rFonts w:ascii="Georgia Pro" w:hAnsi="Georgia Pro"/>
          <w:highlight w:val="cyan"/>
        </w:rPr>
        <w:t xml:space="preserve">abolition became </w:t>
      </w:r>
      <w:r w:rsidRPr="00CF5CFE">
        <w:rPr>
          <w:rStyle w:val="Emphasis"/>
          <w:rFonts w:ascii="Georgia Pro" w:hAnsi="Georgia Pro"/>
        </w:rPr>
        <w:t xml:space="preserve">a household </w:t>
      </w:r>
      <w:r w:rsidRPr="00CF5CFE">
        <w:rPr>
          <w:rStyle w:val="Emphasis"/>
          <w:rFonts w:ascii="Georgia Pro" w:hAnsi="Georgia Pro"/>
          <w:highlight w:val="cyan"/>
        </w:rPr>
        <w:t>provocation</w:t>
      </w:r>
      <w:r w:rsidRPr="00CF5CFE">
        <w:rPr>
          <w:rFonts w:ascii="Georgia Pro" w:hAnsi="Georgia Pro"/>
          <w:sz w:val="16"/>
        </w:rPr>
        <w:t xml:space="preserve">, a topic that circulated with an almost rapacious curiosity, </w:t>
      </w:r>
      <w:r w:rsidRPr="00CF5CFE">
        <w:rPr>
          <w:rStyle w:val="StyleUnderline"/>
          <w:rFonts w:ascii="Georgia Pro" w:hAnsi="Georgia Pro"/>
        </w:rPr>
        <w:t>even if it remained maligned and dominantly interpreted through the mediated lens of “Defund the Police.”</w:t>
      </w:r>
      <w:r w:rsidRPr="00CF5CFE">
        <w:rPr>
          <w:rFonts w:ascii="Georgia Pro" w:hAnsi="Georgia Pro"/>
          <w:sz w:val="16"/>
        </w:rPr>
        <w:t xml:space="preserve"> </w:t>
      </w:r>
      <w:r w:rsidRPr="00CF5CFE">
        <w:rPr>
          <w:rStyle w:val="StyleUnderline"/>
          <w:rFonts w:ascii="Georgia Pro" w:hAnsi="Georgia Pro"/>
        </w:rPr>
        <w:t xml:space="preserve">It </w:t>
      </w:r>
      <w:r w:rsidRPr="00CF5CFE">
        <w:rPr>
          <w:rFonts w:ascii="Georgia Pro" w:hAnsi="Georgia Pro"/>
          <w:sz w:val="16"/>
        </w:rPr>
        <w:t>would, perhaps, seem natural to assume that this unprecedented scale of visibility and momentum indexed a political shift</w:t>
      </w:r>
      <w:r w:rsidRPr="00CF5CFE">
        <w:rPr>
          <w:rStyle w:val="StyleUnderline"/>
          <w:rFonts w:ascii="Georgia Pro" w:hAnsi="Georgia Pro"/>
        </w:rPr>
        <w:t>.</w:t>
      </w:r>
      <w:r w:rsidRPr="00CF5CFE">
        <w:rPr>
          <w:rFonts w:ascii="Georgia Pro" w:hAnsi="Georgia Pro"/>
          <w:sz w:val="16"/>
        </w:rPr>
        <w:t xml:space="preserve"> However, </w:t>
      </w:r>
      <w:r w:rsidRPr="00CF5CFE">
        <w:rPr>
          <w:rStyle w:val="StyleUnderline"/>
          <w:rFonts w:ascii="Georgia Pro" w:hAnsi="Georgia Pro"/>
        </w:rPr>
        <w:t xml:space="preserve">mainstream ideas signaling an engagement with </w:t>
      </w:r>
      <w:r w:rsidRPr="00CF5CFE">
        <w:rPr>
          <w:rStyle w:val="Emphasis"/>
          <w:rFonts w:ascii="Georgia Pro" w:hAnsi="Georgia Pro"/>
          <w:highlight w:val="cyan"/>
        </w:rPr>
        <w:t>abolition</w:t>
      </w:r>
      <w:r w:rsidRPr="00CF5CFE">
        <w:rPr>
          <w:rStyle w:val="StyleUnderline"/>
          <w:rFonts w:ascii="Georgia Pro" w:hAnsi="Georgia Pro"/>
        </w:rPr>
        <w:t xml:space="preserve"> </w:t>
      </w:r>
      <w:r w:rsidRPr="00CF5CFE">
        <w:rPr>
          <w:rFonts w:ascii="Georgia Pro" w:hAnsi="Georgia Pro"/>
          <w:sz w:val="16"/>
        </w:rPr>
        <w:t xml:space="preserve">in the main </w:t>
      </w:r>
      <w:r w:rsidRPr="00CF5CFE">
        <w:rPr>
          <w:rStyle w:val="Emphasis"/>
          <w:rFonts w:ascii="Georgia Pro" w:hAnsi="Georgia Pro"/>
          <w:highlight w:val="cyan"/>
        </w:rPr>
        <w:t xml:space="preserve">were </w:t>
      </w:r>
      <w:r w:rsidRPr="00CF5CFE">
        <w:rPr>
          <w:rStyle w:val="Emphasis"/>
          <w:rFonts w:ascii="Georgia Pro" w:hAnsi="Georgia Pro"/>
        </w:rPr>
        <w:t xml:space="preserve">as </w:t>
      </w:r>
      <w:r w:rsidRPr="00CF5CFE">
        <w:rPr>
          <w:rStyle w:val="Emphasis"/>
          <w:rFonts w:ascii="Georgia Pro" w:hAnsi="Georgia Pro"/>
          <w:highlight w:val="cyan"/>
        </w:rPr>
        <w:t>conceptually incoherent as they were unimaginative</w:t>
      </w:r>
      <w:r w:rsidRPr="00CF5CFE">
        <w:rPr>
          <w:rFonts w:ascii="Georgia Pro" w:hAnsi="Georgia Pro"/>
          <w:sz w:val="16"/>
          <w:highlight w:val="cyan"/>
        </w:rPr>
        <w:t xml:space="preserve"> </w:t>
      </w:r>
      <w:r w:rsidRPr="00CF5CFE">
        <w:rPr>
          <w:rStyle w:val="StyleUnderline"/>
          <w:rFonts w:ascii="Georgia Pro" w:hAnsi="Georgia Pro"/>
          <w:highlight w:val="cyan"/>
        </w:rPr>
        <w:t>and</w:t>
      </w:r>
      <w:r w:rsidRPr="00CF5CFE">
        <w:rPr>
          <w:rFonts w:ascii="Georgia Pro" w:hAnsi="Georgia Pro"/>
          <w:sz w:val="16"/>
        </w:rPr>
        <w:t xml:space="preserve">, at times, </w:t>
      </w:r>
      <w:r w:rsidRPr="00CF5CFE">
        <w:rPr>
          <w:rStyle w:val="Emphasis"/>
          <w:rFonts w:ascii="Georgia Pro" w:hAnsi="Georgia Pro"/>
        </w:rPr>
        <w:t xml:space="preserve">explicitly </w:t>
      </w:r>
      <w:r w:rsidRPr="00CF5CFE">
        <w:rPr>
          <w:rStyle w:val="Emphasis"/>
          <w:rFonts w:ascii="Georgia Pro" w:hAnsi="Georgia Pro"/>
          <w:highlight w:val="cyan"/>
        </w:rPr>
        <w:t>reactionary</w:t>
      </w:r>
      <w:r w:rsidRPr="00CF5CFE">
        <w:rPr>
          <w:rFonts w:ascii="Georgia Pro" w:hAnsi="Georgia Pro"/>
          <w:sz w:val="16"/>
        </w:rPr>
        <w:t xml:space="preserve"> in character. These ideas included: defunding the police (Gollom), implementing mandatory equity and diversity training for police officers, providing police officers with body cameras (Lord), better integrating police with social services, reallocating some police budget lines to social services, training police officers in mental health aware - ness, creating teams of first responders that would include social workers to accompany police officers (Sam), hiring more diverse police officers (Doleac), offering police officers de-escalation training (Sam), and so on. Through the process of aggregating and circulating a heterogeneous field of confounded and contradictory proposals, </w:t>
      </w:r>
      <w:r w:rsidRPr="00CF5CFE">
        <w:rPr>
          <w:rStyle w:val="Emphasis"/>
          <w:rFonts w:ascii="Georgia Pro" w:hAnsi="Georgia Pro"/>
          <w:highlight w:val="cyan"/>
        </w:rPr>
        <w:t xml:space="preserve">abolition functions as a </w:t>
      </w:r>
      <w:r w:rsidRPr="00CF5CFE">
        <w:rPr>
          <w:rStyle w:val="Emphasis"/>
          <w:rFonts w:ascii="Georgia Pro" w:hAnsi="Georgia Pro"/>
        </w:rPr>
        <w:t xml:space="preserve">semantic </w:t>
      </w:r>
      <w:r w:rsidRPr="00CF5CFE">
        <w:rPr>
          <w:rStyle w:val="Emphasis"/>
          <w:rFonts w:ascii="Georgia Pro" w:hAnsi="Georgia Pro"/>
          <w:highlight w:val="cyan"/>
        </w:rPr>
        <w:t xml:space="preserve">repository for </w:t>
      </w:r>
      <w:r w:rsidRPr="00CF5CFE">
        <w:rPr>
          <w:rStyle w:val="Emphasis"/>
          <w:rFonts w:ascii="Georgia Pro" w:hAnsi="Georgia Pro"/>
        </w:rPr>
        <w:t>a competing</w:t>
      </w:r>
      <w:r w:rsidRPr="00CF5CFE">
        <w:rPr>
          <w:rStyle w:val="Emphasis"/>
          <w:rFonts w:ascii="Georgia Pro" w:hAnsi="Georgia Pro"/>
          <w:highlight w:val="cyan"/>
        </w:rPr>
        <w:t xml:space="preserve"> field of desires, demands, </w:t>
      </w:r>
      <w:r w:rsidRPr="00CF5CFE">
        <w:rPr>
          <w:rStyle w:val="Emphasis"/>
          <w:rFonts w:ascii="Georgia Pro" w:hAnsi="Georgia Pro"/>
        </w:rPr>
        <w:t xml:space="preserve">and even political orientations, constellated as they are </w:t>
      </w:r>
      <w:r w:rsidRPr="00CF5CFE">
        <w:rPr>
          <w:rStyle w:val="Emphasis"/>
          <w:rFonts w:ascii="Georgia Pro" w:hAnsi="Georgia Pro"/>
          <w:highlight w:val="cyan"/>
        </w:rPr>
        <w:t>by a shared concern with the police and, occasionally, the prison</w:t>
      </w:r>
      <w:r w:rsidRPr="00CF5CFE">
        <w:rPr>
          <w:rStyle w:val="Emphasis"/>
          <w:rFonts w:ascii="Georgia Pro" w:hAnsi="Georgia Pro"/>
        </w:rPr>
        <w:t>.</w:t>
      </w:r>
      <w:r w:rsidRPr="00CF5CFE">
        <w:rPr>
          <w:rFonts w:ascii="Georgia Pro" w:hAnsi="Georgia Pro"/>
          <w:sz w:val="16"/>
        </w:rPr>
        <w:t xml:space="preserve"> </w:t>
      </w:r>
      <w:r w:rsidRPr="00CF5CFE">
        <w:rPr>
          <w:rStyle w:val="StyleUnderline"/>
          <w:rFonts w:ascii="Georgia Pro" w:hAnsi="Georgia Pro"/>
        </w:rPr>
        <w:t xml:space="preserve">Thus, rather than naming a “radical recon - figuration of justice, subjectivity, and social formation that does not depend on the existence of [ </w:t>
      </w:r>
      <w:proofErr w:type="gramStart"/>
      <w:r w:rsidRPr="00CF5CFE">
        <w:rPr>
          <w:rStyle w:val="StyleUnderline"/>
          <w:rFonts w:ascii="Georgia Pro" w:hAnsi="Georgia Pro"/>
        </w:rPr>
        <w:t>. . . ]</w:t>
      </w:r>
      <w:proofErr w:type="gramEnd"/>
      <w:r w:rsidRPr="00CF5CFE">
        <w:rPr>
          <w:rStyle w:val="StyleUnderline"/>
          <w:rFonts w:ascii="Georgia Pro" w:hAnsi="Georgia Pro"/>
        </w:rPr>
        <w:t xml:space="preserve"> the </w:t>
      </w:r>
      <w:r w:rsidRPr="00CF5CFE">
        <w:rPr>
          <w:rStyle w:val="Emphasis"/>
          <w:rFonts w:ascii="Georgia Pro" w:hAnsi="Georgia Pro"/>
        </w:rPr>
        <w:t>carceral state</w:t>
      </w:r>
      <w:r w:rsidRPr="00CF5CFE">
        <w:rPr>
          <w:rFonts w:ascii="Georgia Pro" w:hAnsi="Georgia Pro"/>
          <w:sz w:val="16"/>
        </w:rPr>
        <w:t xml:space="preserve">” (Rodriguez 1576), </w:t>
      </w:r>
      <w:r w:rsidRPr="00CF5CFE">
        <w:rPr>
          <w:rStyle w:val="Emphasis"/>
          <w:rFonts w:ascii="Georgia Pro" w:hAnsi="Georgia Pro"/>
          <w:highlight w:val="cyan"/>
        </w:rPr>
        <w:t>abolition has become synonymous with the transfiguration and extension of carceral power itself</w:t>
      </w:r>
      <w:r w:rsidRPr="00CF5CFE">
        <w:rPr>
          <w:rFonts w:ascii="Georgia Pro" w:hAnsi="Georgia Pro"/>
          <w:sz w:val="16"/>
        </w:rPr>
        <w:t xml:space="preserve">. And so, if “[p]rison ‘reform’ is virtually contemporary with the prison itself” (Foucault, Discipline 234), then </w:t>
      </w:r>
      <w:r w:rsidRPr="00CF5CFE">
        <w:rPr>
          <w:rStyle w:val="StyleUnderline"/>
          <w:rFonts w:ascii="Georgia Pro" w:hAnsi="Georgia Pro"/>
        </w:rPr>
        <w:t>how has abolition become the semantic container</w:t>
      </w:r>
      <w:r w:rsidRPr="00CF5CFE">
        <w:rPr>
          <w:rFonts w:ascii="Georgia Pro" w:hAnsi="Georgia Pro"/>
          <w:sz w:val="16"/>
        </w:rPr>
        <w:t>, indeed vehicle</w:t>
      </w:r>
      <w:r w:rsidRPr="00CF5CFE">
        <w:rPr>
          <w:rStyle w:val="StyleUnderline"/>
          <w:rFonts w:ascii="Georgia Pro" w:hAnsi="Georgia Pro"/>
        </w:rPr>
        <w:t xml:space="preserve">, for </w:t>
      </w:r>
      <w:r w:rsidRPr="00CF5CFE">
        <w:rPr>
          <w:rFonts w:ascii="Georgia Pro" w:hAnsi="Georgia Pro"/>
          <w:sz w:val="16"/>
        </w:rPr>
        <w:t>the structure of violence it ostensibly opposes?</w:t>
      </w:r>
      <w:r w:rsidRPr="00CF5CFE">
        <w:rPr>
          <w:rStyle w:val="StyleUnderline"/>
          <w:rFonts w:ascii="Georgia Pro" w:hAnsi="Georgia Pro"/>
        </w:rPr>
        <w:t xml:space="preserve"> What political possibilities does abolition offer when its </w:t>
      </w:r>
      <w:r w:rsidRPr="00CF5CFE">
        <w:rPr>
          <w:rFonts w:ascii="Georgia Pro" w:hAnsi="Georgia Pro"/>
          <w:sz w:val="16"/>
        </w:rPr>
        <w:t>demands refract carcerality’s already extensive strategies of domination? What does it mean when</w:t>
      </w:r>
      <w:r w:rsidRPr="00CF5CFE">
        <w:rPr>
          <w:rStyle w:val="Emphasis"/>
          <w:rFonts w:ascii="Georgia Pro" w:hAnsi="Georgia Pro"/>
          <w:highlight w:val="cyan"/>
        </w:rPr>
        <w:t xml:space="preserve"> abolition signifies a desire for the prison itself</w:t>
      </w:r>
      <w:r w:rsidRPr="00CF5CFE">
        <w:rPr>
          <w:rFonts w:ascii="Georgia Pro" w:hAnsi="Georgia Pro"/>
          <w:sz w:val="16"/>
        </w:rPr>
        <w:t>? Certainly, “our coalitions cannot survive the belief that all of these trajectories have value” (James, “Captive”). Diagnosing where, how, and why this perverse inversion of abolitionist politics occurs (if it can, in fact, be understood as an inversion) constitutes the object of enquiry for this essay, an analysis that requires a return to abolitionist politics both past and present to disentangle the political, historiographical, and ontological threads weaving the seemingly disparate trajectories of antislavery and antiprison activism into a unifying political frame. In this essay, I will argue that within (prison) abolitionism’s historiography, there is a break between the past, the epoch of the slave, and the present, the epoch of the prison. While this break possesses a continu - ity held together by an implicit proposition that carcerality structures each experience of captivity, by positing Jubilee as a rupture and reconfiguration of antiblack violence,</w:t>
      </w:r>
      <w:r w:rsidRPr="00CF5CFE">
        <w:rPr>
          <w:rStyle w:val="Emphasis"/>
          <w:rFonts w:ascii="Georgia Pro" w:hAnsi="Georgia Pro"/>
        </w:rPr>
        <w:t xml:space="preserve"> contemporary </w:t>
      </w:r>
      <w:r w:rsidRPr="00CF5CFE">
        <w:rPr>
          <w:rStyle w:val="Emphasis"/>
          <w:rFonts w:ascii="Georgia Pro" w:hAnsi="Georgia Pro"/>
          <w:highlight w:val="cyan"/>
        </w:rPr>
        <w:t xml:space="preserve">abolitionism </w:t>
      </w:r>
      <w:r w:rsidRPr="00CF5CFE">
        <w:rPr>
          <w:rStyle w:val="Emphasis"/>
          <w:rFonts w:ascii="Georgia Pro" w:hAnsi="Georgia Pro"/>
        </w:rPr>
        <w:t xml:space="preserve">names enslavement </w:t>
      </w:r>
      <w:r w:rsidRPr="00CF5CFE">
        <w:rPr>
          <w:rFonts w:ascii="Georgia Pro" w:hAnsi="Georgia Pro"/>
          <w:sz w:val="16"/>
        </w:rPr>
        <w:t>only</w:t>
      </w:r>
      <w:r w:rsidRPr="00CF5CFE">
        <w:rPr>
          <w:rStyle w:val="Emphasis"/>
          <w:rFonts w:ascii="Georgia Pro" w:hAnsi="Georgia Pro"/>
        </w:rPr>
        <w:t xml:space="preserve"> to </w:t>
      </w:r>
      <w:r w:rsidRPr="00CF5CFE">
        <w:rPr>
          <w:rStyle w:val="Emphasis"/>
          <w:rFonts w:ascii="Georgia Pro" w:hAnsi="Georgia Pro"/>
          <w:highlight w:val="cyan"/>
        </w:rPr>
        <w:t xml:space="preserve">produce a temporal </w:t>
      </w:r>
      <w:r w:rsidRPr="00CF5CFE">
        <w:rPr>
          <w:rFonts w:ascii="Georgia Pro" w:hAnsi="Georgia Pro"/>
          <w:sz w:val="16"/>
        </w:rPr>
        <w:t>and conceptual</w:t>
      </w:r>
      <w:r w:rsidRPr="00CF5CFE">
        <w:rPr>
          <w:rStyle w:val="Emphasis"/>
          <w:rFonts w:ascii="Georgia Pro" w:hAnsi="Georgia Pro"/>
          <w:highlight w:val="cyan"/>
        </w:rPr>
        <w:t xml:space="preserve"> schism between its past </w:t>
      </w:r>
      <w:r w:rsidRPr="00CF5CFE">
        <w:rPr>
          <w:rFonts w:ascii="Georgia Pro" w:hAnsi="Georgia Pro"/>
          <w:sz w:val="16"/>
        </w:rPr>
        <w:t xml:space="preserve">and our pres - ent. Such a </w:t>
      </w:r>
      <w:r w:rsidRPr="00CF5CFE">
        <w:rPr>
          <w:rStyle w:val="Emphasis"/>
          <w:rFonts w:ascii="Georgia Pro" w:hAnsi="Georgia Pro"/>
          <w:highlight w:val="cyan"/>
        </w:rPr>
        <w:t>narrative</w:t>
      </w:r>
      <w:r w:rsidRPr="00CF5CFE">
        <w:rPr>
          <w:rFonts w:ascii="Georgia Pro" w:hAnsi="Georgia Pro"/>
          <w:sz w:val="16"/>
          <w:highlight w:val="cyan"/>
        </w:rPr>
        <w:t xml:space="preserve"> </w:t>
      </w:r>
      <w:r w:rsidRPr="00CF5CFE">
        <w:rPr>
          <w:rStyle w:val="Emphasis"/>
          <w:rFonts w:ascii="Georgia Pro" w:hAnsi="Georgia Pro"/>
          <w:highlight w:val="cyan"/>
        </w:rPr>
        <w:t xml:space="preserve">relies upon a violent historiography </w:t>
      </w:r>
      <w:r w:rsidRPr="00CF5CFE">
        <w:rPr>
          <w:rStyle w:val="Emphasis"/>
          <w:rFonts w:ascii="Georgia Pro" w:hAnsi="Georgia Pro"/>
        </w:rPr>
        <w:t>made possible</w:t>
      </w:r>
      <w:r w:rsidRPr="00CF5CFE">
        <w:rPr>
          <w:rStyle w:val="Emphasis"/>
          <w:rFonts w:ascii="Georgia Pro" w:hAnsi="Georgia Pro"/>
          <w:highlight w:val="cyan"/>
        </w:rPr>
        <w:t xml:space="preserve"> by a reductively empiricist assumptive logic</w:t>
      </w:r>
      <w:r w:rsidRPr="00CF5CFE">
        <w:rPr>
          <w:rStyle w:val="Emphasis"/>
          <w:rFonts w:ascii="Georgia Pro" w:hAnsi="Georgia Pro"/>
        </w:rPr>
        <w:t xml:space="preserve">, an assumptive </w:t>
      </w:r>
      <w:r w:rsidRPr="00CF5CFE">
        <w:rPr>
          <w:rFonts w:ascii="Georgia Pro" w:hAnsi="Georgia Pro"/>
          <w:sz w:val="16"/>
        </w:rPr>
        <w:t>logic that not only subtends historiographical engagements with slavery in</w:t>
      </w:r>
      <w:r w:rsidRPr="00CF5CFE">
        <w:rPr>
          <w:rStyle w:val="Emphasis"/>
          <w:rFonts w:ascii="Georgia Pro" w:hAnsi="Georgia Pro"/>
        </w:rPr>
        <w:t xml:space="preserve"> the </w:t>
      </w:r>
      <w:r w:rsidRPr="00CF5CFE">
        <w:rPr>
          <w:rFonts w:ascii="Georgia Pro" w:hAnsi="Georgia Pro"/>
          <w:sz w:val="22"/>
          <w:szCs w:val="21"/>
        </w:rPr>
        <w:t>main but also structures the conditions of possibility for (prison)</w:t>
      </w:r>
      <w:r w:rsidRPr="00CF5CFE">
        <w:rPr>
          <w:rStyle w:val="Emphasis"/>
          <w:rFonts w:ascii="Georgia Pro" w:hAnsi="Georgia Pro"/>
          <w:sz w:val="22"/>
          <w:szCs w:val="21"/>
        </w:rPr>
        <w:t xml:space="preserve"> </w:t>
      </w:r>
      <w:r w:rsidRPr="00CF5CFE">
        <w:rPr>
          <w:rStyle w:val="Emphasis"/>
          <w:rFonts w:ascii="Georgia Pro" w:hAnsi="Georgia Pro"/>
        </w:rPr>
        <w:t>abolition’s semantic field</w:t>
      </w:r>
      <w:r w:rsidRPr="00CF5CFE">
        <w:rPr>
          <w:rFonts w:ascii="Georgia Pro" w:hAnsi="Georgia Pro"/>
          <w:sz w:val="16"/>
        </w:rPr>
        <w:t xml:space="preserve">. It is, </w:t>
      </w:r>
      <w:r w:rsidRPr="00CF5CFE">
        <w:rPr>
          <w:rStyle w:val="Emphasis"/>
          <w:rFonts w:ascii="Georgia Pro" w:hAnsi="Georgia Pro"/>
        </w:rPr>
        <w:t>as</w:t>
      </w:r>
      <w:r w:rsidRPr="00CF5CFE">
        <w:rPr>
          <w:rFonts w:ascii="Georgia Pro" w:hAnsi="Georgia Pro"/>
          <w:sz w:val="16"/>
        </w:rPr>
        <w:t xml:space="preserve"> Hortense </w:t>
      </w:r>
      <w:r w:rsidRPr="00CF5CFE">
        <w:rPr>
          <w:rStyle w:val="StyleUnderline"/>
          <w:rFonts w:ascii="Georgia Pro" w:hAnsi="Georgia Pro"/>
        </w:rPr>
        <w:t>Spillers</w:t>
      </w:r>
      <w:r w:rsidRPr="00CF5CFE">
        <w:rPr>
          <w:rFonts w:ascii="Georgia Pro" w:hAnsi="Georgia Pro"/>
          <w:sz w:val="16"/>
        </w:rPr>
        <w:t xml:space="preserve"> </w:t>
      </w:r>
      <w:r w:rsidRPr="00CF5CFE">
        <w:rPr>
          <w:rStyle w:val="StyleUnderline"/>
          <w:rFonts w:ascii="Georgia Pro" w:hAnsi="Georgia Pro"/>
        </w:rPr>
        <w:t>might say, the grammar of its political projec</w:t>
      </w:r>
      <w:r w:rsidRPr="00CF5CFE">
        <w:rPr>
          <w:rFonts w:ascii="Georgia Pro" w:hAnsi="Georgia Pro"/>
          <w:sz w:val="16"/>
        </w:rPr>
        <w:t xml:space="preserve">t. Thinking with Saidiya Hartman’s insight that the “demands of the slave on the present have everything to do with making good the promise of abolition, [which] entails much more than the end of property in slaves” (Lose 170), I contend that </w:t>
      </w:r>
      <w:r w:rsidRPr="00CF5CFE">
        <w:rPr>
          <w:rStyle w:val="Emphasis"/>
          <w:rFonts w:ascii="Georgia Pro" w:hAnsi="Georgia Pro"/>
          <w:highlight w:val="cyan"/>
        </w:rPr>
        <w:t>mobilizations of abolition</w:t>
      </w:r>
      <w:r w:rsidRPr="00CF5CFE">
        <w:rPr>
          <w:rStyle w:val="Emphasis"/>
          <w:rFonts w:ascii="Georgia Pro" w:hAnsi="Georgia Pro"/>
        </w:rPr>
        <w:t xml:space="preserve"> in the main </w:t>
      </w:r>
      <w:r w:rsidRPr="00CF5CFE">
        <w:rPr>
          <w:rStyle w:val="Emphasis"/>
          <w:rFonts w:ascii="Georgia Pro" w:hAnsi="Georgia Pro"/>
          <w:highlight w:val="cyan"/>
        </w:rPr>
        <w:t>operate</w:t>
      </w:r>
      <w:r w:rsidRPr="00CF5CFE">
        <w:rPr>
          <w:rStyle w:val="Emphasis"/>
          <w:rFonts w:ascii="Georgia Pro" w:hAnsi="Georgia Pro"/>
        </w:rPr>
        <w:t xml:space="preserve"> </w:t>
      </w:r>
      <w:r w:rsidRPr="00CF5CFE">
        <w:rPr>
          <w:rStyle w:val="Emphasis"/>
          <w:rFonts w:ascii="Georgia Pro" w:hAnsi="Georgia Pro"/>
          <w:highlight w:val="cyan"/>
        </w:rPr>
        <w:t xml:space="preserve">through a </w:t>
      </w:r>
      <w:r w:rsidRPr="00CF5CFE">
        <w:rPr>
          <w:rStyle w:val="StyleUnderline"/>
          <w:rFonts w:ascii="Georgia Pro" w:hAnsi="Georgia Pro"/>
          <w:highlight w:val="cyan"/>
        </w:rPr>
        <w:t>constitutive disavowal of slavery’s ongoingness</w:t>
      </w:r>
      <w:r w:rsidRPr="00CF5CFE">
        <w:rPr>
          <w:rFonts w:ascii="Georgia Pro" w:hAnsi="Georgia Pro"/>
          <w:sz w:val="16"/>
        </w:rPr>
        <w:t xml:space="preserve"> (even, and perhaps most especially, as they avow the prison as historically linked to the trans-Atlantic slave trade). More specifically, I argue that </w:t>
      </w:r>
      <w:r w:rsidRPr="00CF5CFE">
        <w:rPr>
          <w:rStyle w:val="StyleUnderline"/>
          <w:rFonts w:ascii="Georgia Pro" w:hAnsi="Georgia Pro"/>
        </w:rPr>
        <w:t>a brutal empiricism, constituted in abolitionism’s originary iterations, authorizes contemporary abolitionist politics</w:t>
      </w:r>
      <w:r w:rsidRPr="00CF5CFE">
        <w:rPr>
          <w:rFonts w:ascii="Georgia Pro" w:hAnsi="Georgia Pro"/>
          <w:sz w:val="16"/>
        </w:rPr>
        <w:t xml:space="preserve">. I do so by </w:t>
      </w:r>
      <w:r w:rsidRPr="00CF5CFE">
        <w:rPr>
          <w:rStyle w:val="StyleUnderline"/>
          <w:rFonts w:ascii="Georgia Pro" w:hAnsi="Georgia Pro"/>
        </w:rPr>
        <w:t>interrogating how the insistence on and focalization of the prison rather than slavery</w:t>
      </w:r>
      <w:r w:rsidRPr="00CF5CFE">
        <w:rPr>
          <w:rStyle w:val="Emphasis"/>
          <w:rFonts w:ascii="Georgia Pro" w:hAnsi="Georgia Pro"/>
        </w:rPr>
        <w:t xml:space="preserve"> </w:t>
      </w:r>
      <w:r w:rsidRPr="00CF5CFE">
        <w:rPr>
          <w:rStyle w:val="Emphasis"/>
          <w:rFonts w:ascii="Georgia Pro" w:hAnsi="Georgia Pro"/>
          <w:highlight w:val="cyan"/>
        </w:rPr>
        <w:t>symptomatically reveals political-libidinal investments in the reproduction of antiblackness</w:t>
      </w:r>
      <w:r w:rsidRPr="00CF5CFE">
        <w:rPr>
          <w:rFonts w:ascii="Georgia Pro" w:hAnsi="Georgia Pro"/>
          <w:sz w:val="16"/>
        </w:rPr>
        <w:t xml:space="preserve">. In short, I argue that </w:t>
      </w:r>
      <w:r w:rsidRPr="00CF5CFE">
        <w:rPr>
          <w:rStyle w:val="StyleUnderline"/>
          <w:rFonts w:ascii="Georgia Pro" w:hAnsi="Georgia Pro"/>
        </w:rPr>
        <w:t xml:space="preserve">to assert the prison as the object of </w:t>
      </w:r>
      <w:r w:rsidRPr="00CF5CFE">
        <w:rPr>
          <w:rStyle w:val="Emphasis"/>
          <w:rFonts w:ascii="Georgia Pro" w:hAnsi="Georgia Pro"/>
          <w:highlight w:val="cyan"/>
        </w:rPr>
        <w:t>abolition</w:t>
      </w:r>
      <w:r w:rsidRPr="00CF5CFE">
        <w:rPr>
          <w:rFonts w:ascii="Georgia Pro" w:hAnsi="Georgia Pro"/>
          <w:sz w:val="16"/>
        </w:rPr>
        <w:t xml:space="preserve"> is to both presume and </w:t>
      </w:r>
      <w:r w:rsidRPr="00CF5CFE">
        <w:rPr>
          <w:rStyle w:val="Emphasis"/>
          <w:rFonts w:ascii="Georgia Pro" w:hAnsi="Georgia Pro"/>
          <w:highlight w:val="cyan"/>
        </w:rPr>
        <w:t>reify an antiblack historiography</w:t>
      </w:r>
      <w:r w:rsidRPr="00CF5CFE">
        <w:rPr>
          <w:rFonts w:ascii="Georgia Pro" w:hAnsi="Georgia Pro"/>
          <w:sz w:val="16"/>
          <w:highlight w:val="cyan"/>
        </w:rPr>
        <w:t xml:space="preserve">, </w:t>
      </w:r>
      <w:r w:rsidRPr="00CF5CFE">
        <w:rPr>
          <w:rStyle w:val="StyleUnderline"/>
          <w:rFonts w:ascii="Georgia Pro" w:hAnsi="Georgia Pro"/>
          <w:highlight w:val="cyan"/>
        </w:rPr>
        <w:t>repeating the ruse of emancipation</w:t>
      </w:r>
      <w:r w:rsidRPr="00CF5CFE">
        <w:rPr>
          <w:rFonts w:ascii="Georgia Pro" w:hAnsi="Georgia Pro"/>
          <w:sz w:val="16"/>
        </w:rPr>
        <w:t xml:space="preserve"> (therefore imagining racial slavery to be an historical condition) while simultaneously deploying slavery’s idiom to animate a contemporary postracial politics.</w:t>
      </w:r>
    </w:p>
    <w:p w14:paraId="5CCF4A24" w14:textId="72D70E3C" w:rsidR="001D54A4" w:rsidRPr="005A51E7" w:rsidRDefault="001D54A4" w:rsidP="001D54A4">
      <w:pPr>
        <w:pStyle w:val="Heading4"/>
      </w:pPr>
      <w:r>
        <w:t xml:space="preserve">The 1AC is </w:t>
      </w:r>
      <w:r>
        <w:rPr>
          <w:u w:val="single"/>
        </w:rPr>
        <w:t>defeatist</w:t>
      </w:r>
      <w:r>
        <w:t xml:space="preserve"> in its call for criminality</w:t>
      </w:r>
      <w:r>
        <w:t xml:space="preserve"> r</w:t>
      </w:r>
      <w:r w:rsidRPr="001D54A4">
        <w:t xml:space="preserve">esistance to unlawful capture </w:t>
      </w:r>
      <w:r>
        <w:t xml:space="preserve">leads to more </w:t>
      </w:r>
      <w:r w:rsidRPr="001D54A4">
        <w:rPr>
          <w:u w:val="single"/>
        </w:rPr>
        <w:t>black suffering</w:t>
      </w:r>
      <w:r w:rsidRPr="001D54A4">
        <w:t>.</w:t>
      </w:r>
    </w:p>
    <w:p w14:paraId="21679A19" w14:textId="77777777" w:rsidR="001D54A4" w:rsidRPr="00E90294" w:rsidRDefault="001D54A4" w:rsidP="001D54A4">
      <w:r>
        <w:t xml:space="preserve">Omavi </w:t>
      </w:r>
      <w:r w:rsidRPr="00E90294">
        <w:rPr>
          <w:rStyle w:val="Style13ptBold"/>
        </w:rPr>
        <w:t>Shukur 23</w:t>
      </w:r>
      <w:r>
        <w:t>, Practitioner-in-Residence at the Initiative for a Just Society at the Columbia Center for Contemporary Critical Thought, Associate Research Scholar at Columbia Law School, former Assistant Counsel at the NAACP Legal Defense and Education Fund, J.D. from Harvard Law School, “The Criminalization of Black Resistance to Capture and Policing,” Boston University Law Review, forthcoming, February 2023, https://dx.doi.org/10.2139/ssrn.4343082</w:t>
      </w:r>
    </w:p>
    <w:p w14:paraId="1E8F75F2" w14:textId="77777777" w:rsidR="001D54A4" w:rsidRPr="00445A5A" w:rsidRDefault="001D54A4" w:rsidP="001D54A4">
      <w:pPr>
        <w:rPr>
          <w:sz w:val="16"/>
        </w:rPr>
      </w:pPr>
      <w:r w:rsidRPr="00445A5A">
        <w:rPr>
          <w:sz w:val="16"/>
        </w:rPr>
        <w:t>As Hinton explains, “With Jim Crow’s ‘separate but equal’ principle destabilized</w:t>
      </w:r>
      <w:r w:rsidRPr="00E90294">
        <w:rPr>
          <w:rStyle w:val="StyleUnderline"/>
        </w:rPr>
        <w:t xml:space="preserve">, the </w:t>
      </w:r>
      <w:r w:rsidRPr="007B3BAE">
        <w:rPr>
          <w:rStyle w:val="StyleUnderline"/>
          <w:highlight w:val="cyan"/>
        </w:rPr>
        <w:t>African American protest movement flourished</w:t>
      </w:r>
      <w:r w:rsidRPr="00E90294">
        <w:rPr>
          <w:rStyle w:val="StyleUnderline"/>
        </w:rPr>
        <w:t>, using direct-action</w:t>
      </w:r>
      <w:r w:rsidRPr="00445A5A">
        <w:rPr>
          <w:sz w:val="16"/>
        </w:rPr>
        <w:t xml:space="preserve"> tactics, </w:t>
      </w:r>
      <w:r w:rsidRPr="00E90294">
        <w:rPr>
          <w:rStyle w:val="StyleUnderline"/>
        </w:rPr>
        <w:t>petitions, and class-action lawsuits</w:t>
      </w:r>
      <w:r w:rsidRPr="00445A5A">
        <w:rPr>
          <w:sz w:val="16"/>
        </w:rPr>
        <w:t xml:space="preserve"> to demand an end to racial inequality.”216 Black people’s </w:t>
      </w:r>
      <w:r w:rsidRPr="007B3BAE">
        <w:rPr>
          <w:rStyle w:val="StyleUnderline"/>
          <w:highlight w:val="cyan"/>
        </w:rPr>
        <w:t>discontent</w:t>
      </w:r>
      <w:r w:rsidRPr="00445A5A">
        <w:rPr>
          <w:sz w:val="16"/>
        </w:rPr>
        <w:t xml:space="preserve"> with their subordinated plight and police violence </w:t>
      </w:r>
      <w:r w:rsidRPr="007B3BAE">
        <w:rPr>
          <w:rStyle w:val="StyleUnderline"/>
          <w:highlight w:val="cyan"/>
        </w:rPr>
        <w:t>boiled over into</w:t>
      </w:r>
      <w:r w:rsidRPr="00E90294">
        <w:rPr>
          <w:rStyle w:val="StyleUnderline"/>
        </w:rPr>
        <w:t xml:space="preserve"> </w:t>
      </w:r>
      <w:r w:rsidRPr="00445A5A">
        <w:rPr>
          <w:sz w:val="16"/>
        </w:rPr>
        <w:t xml:space="preserve">the many black-led </w:t>
      </w:r>
      <w:r w:rsidRPr="00E90294">
        <w:rPr>
          <w:rStyle w:val="Emphasis"/>
        </w:rPr>
        <w:t xml:space="preserve">urban </w:t>
      </w:r>
      <w:r w:rsidRPr="007B3BAE">
        <w:rPr>
          <w:rStyle w:val="Emphasis"/>
          <w:highlight w:val="cyan"/>
        </w:rPr>
        <w:t>uprisings</w:t>
      </w:r>
      <w:r w:rsidRPr="00445A5A">
        <w:rPr>
          <w:sz w:val="16"/>
        </w:rPr>
        <w:t xml:space="preserve"> of the mid-to-late 1960s.217</w:t>
      </w:r>
    </w:p>
    <w:p w14:paraId="00AC759F" w14:textId="77777777" w:rsidR="001D54A4" w:rsidRPr="00445A5A" w:rsidRDefault="001D54A4" w:rsidP="001D54A4">
      <w:pPr>
        <w:rPr>
          <w:sz w:val="16"/>
        </w:rPr>
      </w:pPr>
      <w:r w:rsidRPr="00445A5A">
        <w:rPr>
          <w:sz w:val="16"/>
        </w:rPr>
        <w:t>In 1964, a New York police officer’s murder of a high school student sparked an uprising in Harlem that lasted for six nights.218 A year later, in the Los Angeles neighborhood of Watts, a days-long, black-led uprising was sparked by California Highway patrolmen’s beating of Rena Price, a black woman, and her two sons. 219 In all, mass uprisings occurred in over 250 cities during the 1960s, including Philadelphia, Chicago, and New York.220</w:t>
      </w:r>
    </w:p>
    <w:p w14:paraId="73290AC8" w14:textId="77777777" w:rsidR="001D54A4" w:rsidRPr="00445A5A" w:rsidRDefault="001D54A4" w:rsidP="001D54A4">
      <w:pPr>
        <w:rPr>
          <w:sz w:val="16"/>
        </w:rPr>
      </w:pPr>
      <w:r w:rsidRPr="00E90294">
        <w:rPr>
          <w:rStyle w:val="StyleUnderline"/>
        </w:rPr>
        <w:t>With anxiety about urban</w:t>
      </w:r>
      <w:r w:rsidRPr="00445A5A">
        <w:rPr>
          <w:sz w:val="16"/>
        </w:rPr>
        <w:t xml:space="preserve"> collective </w:t>
      </w:r>
      <w:r w:rsidRPr="00E90294">
        <w:rPr>
          <w:rStyle w:val="StyleUnderline"/>
        </w:rPr>
        <w:t>violence at a feverish pitch</w:t>
      </w:r>
      <w:r w:rsidRPr="00445A5A">
        <w:rPr>
          <w:sz w:val="16"/>
        </w:rPr>
        <w:t xml:space="preserve">, the </w:t>
      </w:r>
      <w:r w:rsidRPr="00E90294">
        <w:rPr>
          <w:rStyle w:val="StyleUnderline"/>
        </w:rPr>
        <w:t xml:space="preserve">conditions were </w:t>
      </w:r>
      <w:r w:rsidRPr="007B3BAE">
        <w:rPr>
          <w:rStyle w:val="StyleUnderline"/>
          <w:highlight w:val="cyan"/>
        </w:rPr>
        <w:t>ripe for</w:t>
      </w:r>
      <w:r w:rsidRPr="00E90294">
        <w:rPr>
          <w:rStyle w:val="StyleUnderline"/>
        </w:rPr>
        <w:t xml:space="preserve"> the ascension of an </w:t>
      </w:r>
      <w:r w:rsidRPr="007B3BAE">
        <w:rPr>
          <w:rStyle w:val="Emphasis"/>
          <w:highlight w:val="cyan"/>
        </w:rPr>
        <w:t>elite-led frontlash</w:t>
      </w:r>
      <w:r w:rsidRPr="00E90294">
        <w:rPr>
          <w:rStyle w:val="StyleUnderline"/>
        </w:rPr>
        <w:t>, in which</w:t>
      </w:r>
      <w:r w:rsidRPr="00445A5A">
        <w:rPr>
          <w:sz w:val="16"/>
        </w:rPr>
        <w:t>, as Weaver puts it, “</w:t>
      </w:r>
      <w:r w:rsidRPr="00E90294">
        <w:rPr>
          <w:rStyle w:val="StyleUnderline"/>
        </w:rPr>
        <w:t xml:space="preserve">formerly defeated </w:t>
      </w:r>
      <w:r w:rsidRPr="007B3BAE">
        <w:rPr>
          <w:rStyle w:val="StyleUnderline"/>
          <w:highlight w:val="cyan"/>
        </w:rPr>
        <w:t>groups</w:t>
      </w:r>
      <w:r w:rsidRPr="00445A5A">
        <w:rPr>
          <w:sz w:val="16"/>
        </w:rPr>
        <w:t xml:space="preserve"> . . . </w:t>
      </w:r>
      <w:r w:rsidRPr="007B3BAE">
        <w:rPr>
          <w:rStyle w:val="StyleUnderline"/>
          <w:highlight w:val="cyan"/>
        </w:rPr>
        <w:t>bec[a]me</w:t>
      </w:r>
      <w:r w:rsidRPr="00E90294">
        <w:rPr>
          <w:rStyle w:val="StyleUnderline"/>
        </w:rPr>
        <w:t xml:space="preserve"> </w:t>
      </w:r>
      <w:r w:rsidRPr="00E90294">
        <w:rPr>
          <w:rStyle w:val="Emphasis"/>
        </w:rPr>
        <w:t xml:space="preserve">dominant </w:t>
      </w:r>
      <w:r w:rsidRPr="007B3BAE">
        <w:rPr>
          <w:rStyle w:val="Emphasis"/>
          <w:highlight w:val="cyan"/>
        </w:rPr>
        <w:t>issue entrepreneurs</w:t>
      </w:r>
      <w:r w:rsidRPr="00445A5A">
        <w:rPr>
          <w:sz w:val="16"/>
        </w:rPr>
        <w:t xml:space="preserve"> in light of the development of a new issue campaign.”221 That is, northern and southern </w:t>
      </w:r>
      <w:r w:rsidRPr="007B3BAE">
        <w:rPr>
          <w:rStyle w:val="StyleUnderline"/>
          <w:highlight w:val="cyan"/>
        </w:rPr>
        <w:t>conservatives</w:t>
      </w:r>
      <w:r w:rsidRPr="00E90294">
        <w:rPr>
          <w:rStyle w:val="StyleUnderline"/>
        </w:rPr>
        <w:t xml:space="preserve"> who lost the battle to preserve</w:t>
      </w:r>
      <w:r w:rsidRPr="00445A5A">
        <w:rPr>
          <w:sz w:val="16"/>
        </w:rPr>
        <w:t xml:space="preserve"> de jure racial </w:t>
      </w:r>
      <w:r w:rsidRPr="00E90294">
        <w:rPr>
          <w:rStyle w:val="StyleUnderline"/>
        </w:rPr>
        <w:t xml:space="preserve">segregation came to </w:t>
      </w:r>
      <w:r w:rsidRPr="007B3BAE">
        <w:rPr>
          <w:rStyle w:val="StyleUnderline"/>
          <w:highlight w:val="cyan"/>
        </w:rPr>
        <w:t>dominate</w:t>
      </w:r>
      <w:r w:rsidRPr="00E90294">
        <w:rPr>
          <w:rStyle w:val="StyleUnderline"/>
        </w:rPr>
        <w:t xml:space="preserve"> the </w:t>
      </w:r>
      <w:r w:rsidRPr="00E90294">
        <w:rPr>
          <w:rStyle w:val="Emphasis"/>
        </w:rPr>
        <w:t xml:space="preserve">domestic </w:t>
      </w:r>
      <w:r w:rsidRPr="007B3BAE">
        <w:rPr>
          <w:rStyle w:val="Emphasis"/>
          <w:highlight w:val="cyan"/>
        </w:rPr>
        <w:t>policy</w:t>
      </w:r>
      <w:r w:rsidRPr="00E90294">
        <w:rPr>
          <w:rStyle w:val="Emphasis"/>
        </w:rPr>
        <w:t xml:space="preserve"> agenda</w:t>
      </w:r>
      <w:r w:rsidRPr="00445A5A">
        <w:rPr>
          <w:sz w:val="16"/>
        </w:rPr>
        <w:t xml:space="preserve">, in part, </w:t>
      </w:r>
      <w:r w:rsidRPr="00E90294">
        <w:rPr>
          <w:rStyle w:val="StyleUnderline"/>
        </w:rPr>
        <w:t>by “</w:t>
      </w:r>
      <w:r w:rsidRPr="007B3BAE">
        <w:rPr>
          <w:rStyle w:val="StyleUnderline"/>
          <w:highlight w:val="cyan"/>
        </w:rPr>
        <w:t>attach[ing] civil rights to lawlessness</w:t>
      </w:r>
      <w:r w:rsidRPr="00E90294">
        <w:rPr>
          <w:rStyle w:val="StyleUnderline"/>
        </w:rPr>
        <w:t xml:space="preserve"> by arguing</w:t>
      </w:r>
      <w:r w:rsidRPr="00445A5A">
        <w:rPr>
          <w:sz w:val="16"/>
        </w:rPr>
        <w:t xml:space="preserve"> that </w:t>
      </w:r>
      <w:r w:rsidRPr="00E90294">
        <w:rPr>
          <w:rStyle w:val="StyleUnderline"/>
        </w:rPr>
        <w:t>civil disobedience flouted laws and would</w:t>
      </w:r>
      <w:r w:rsidRPr="00445A5A">
        <w:rPr>
          <w:sz w:val="16"/>
        </w:rPr>
        <w:t xml:space="preserve"> inevitably </w:t>
      </w:r>
      <w:r w:rsidRPr="00E90294">
        <w:rPr>
          <w:rStyle w:val="StyleUnderline"/>
        </w:rPr>
        <w:t>lead to</w:t>
      </w:r>
      <w:r w:rsidRPr="00445A5A">
        <w:rPr>
          <w:sz w:val="16"/>
        </w:rPr>
        <w:t xml:space="preserve"> more </w:t>
      </w:r>
      <w:r w:rsidRPr="00E90294">
        <w:rPr>
          <w:rStyle w:val="Emphasis"/>
        </w:rPr>
        <w:t>lawless behavior</w:t>
      </w:r>
      <w:r w:rsidRPr="00445A5A">
        <w:rPr>
          <w:sz w:val="16"/>
        </w:rPr>
        <w:t xml:space="preserve">.”222 In doing so, </w:t>
      </w:r>
      <w:r w:rsidRPr="00E90294">
        <w:rPr>
          <w:rStyle w:val="StyleUnderline"/>
        </w:rPr>
        <w:t xml:space="preserve">they </w:t>
      </w:r>
      <w:r w:rsidRPr="007B3BAE">
        <w:rPr>
          <w:rStyle w:val="StyleUnderline"/>
          <w:highlight w:val="cyan"/>
        </w:rPr>
        <w:t>capitalized on</w:t>
      </w:r>
      <w:r w:rsidRPr="00E90294">
        <w:rPr>
          <w:rStyle w:val="StyleUnderline"/>
        </w:rPr>
        <w:t xml:space="preserve"> the </w:t>
      </w:r>
      <w:r w:rsidRPr="007B3BAE">
        <w:rPr>
          <w:rStyle w:val="StyleUnderline"/>
          <w:highlight w:val="cyan"/>
        </w:rPr>
        <w:t>racial resentment</w:t>
      </w:r>
      <w:r w:rsidRPr="00E90294">
        <w:rPr>
          <w:rStyle w:val="StyleUnderline"/>
        </w:rPr>
        <w:t xml:space="preserve"> </w:t>
      </w:r>
      <w:r w:rsidRPr="00E90294">
        <w:rPr>
          <w:rStyle w:val="Emphasis"/>
        </w:rPr>
        <w:t>harbored</w:t>
      </w:r>
      <w:r w:rsidRPr="00E90294">
        <w:rPr>
          <w:rStyle w:val="StyleUnderline"/>
        </w:rPr>
        <w:t xml:space="preserve"> by white masses</w:t>
      </w:r>
      <w:r w:rsidRPr="00445A5A">
        <w:rPr>
          <w:sz w:val="16"/>
        </w:rPr>
        <w:t xml:space="preserve"> who were “offended by claims of racism and racial discrimination” and felt that “attempts to present race as a rationale for social problems, inequality, or celebration [were] invalid and unfair.”223</w:t>
      </w:r>
    </w:p>
    <w:p w14:paraId="088F9971" w14:textId="77777777" w:rsidR="001D54A4" w:rsidRPr="00445A5A" w:rsidRDefault="001D54A4" w:rsidP="001D54A4">
      <w:pPr>
        <w:rPr>
          <w:sz w:val="16"/>
        </w:rPr>
      </w:pPr>
      <w:r w:rsidRPr="00E90294">
        <w:rPr>
          <w:rStyle w:val="StyleUnderline"/>
        </w:rPr>
        <w:t>Liberals</w:t>
      </w:r>
      <w:r w:rsidRPr="00445A5A">
        <w:rPr>
          <w:sz w:val="16"/>
        </w:rPr>
        <w:t xml:space="preserve"> largely </w:t>
      </w:r>
      <w:r w:rsidRPr="00E90294">
        <w:rPr>
          <w:rStyle w:val="StyleUnderline"/>
        </w:rPr>
        <w:t>responded</w:t>
      </w:r>
      <w:r w:rsidRPr="00445A5A">
        <w:rPr>
          <w:sz w:val="16"/>
        </w:rPr>
        <w:t xml:space="preserve"> to widespread anxiety about—and resentment of—the uprisings </w:t>
      </w:r>
      <w:r w:rsidRPr="00E90294">
        <w:rPr>
          <w:rStyle w:val="StyleUnderline"/>
        </w:rPr>
        <w:t xml:space="preserve">by </w:t>
      </w:r>
      <w:r w:rsidRPr="007B3BAE">
        <w:rPr>
          <w:rStyle w:val="StyleUnderline"/>
          <w:highlight w:val="cyan"/>
        </w:rPr>
        <w:t>falling in line with</w:t>
      </w:r>
      <w:r w:rsidRPr="00E90294">
        <w:rPr>
          <w:rStyle w:val="StyleUnderline"/>
        </w:rPr>
        <w:t xml:space="preserve"> proponents of </w:t>
      </w:r>
      <w:r w:rsidRPr="007B3BAE">
        <w:rPr>
          <w:rStyle w:val="Emphasis"/>
          <w:highlight w:val="cyan"/>
        </w:rPr>
        <w:t>intensified policing</w:t>
      </w:r>
      <w:r w:rsidRPr="007B3BAE">
        <w:rPr>
          <w:rStyle w:val="StyleUnderline"/>
          <w:highlight w:val="cyan"/>
        </w:rPr>
        <w:t xml:space="preserve"> and </w:t>
      </w:r>
      <w:r w:rsidRPr="007B3BAE">
        <w:rPr>
          <w:rStyle w:val="Emphasis"/>
          <w:highlight w:val="cyan"/>
        </w:rPr>
        <w:t>harsher criminal punishment</w:t>
      </w:r>
      <w:r w:rsidRPr="00445A5A">
        <w:rPr>
          <w:sz w:val="16"/>
        </w:rPr>
        <w:t xml:space="preserve">. 224 According to Hinton, a </w:t>
      </w:r>
      <w:r w:rsidRPr="00E90294">
        <w:rPr>
          <w:rStyle w:val="StyleUnderline"/>
        </w:rPr>
        <w:t>consensus was forged between “liberals and conservatives who privileged punitive responses</w:t>
      </w:r>
      <w:r w:rsidRPr="00445A5A">
        <w:rPr>
          <w:sz w:val="16"/>
        </w:rPr>
        <w:t xml:space="preserve"> to urban problems as a reaction to the civil rights movement.”225 </w:t>
      </w:r>
      <w:r w:rsidRPr="00E90294">
        <w:rPr>
          <w:rStyle w:val="StyleUnderline"/>
        </w:rPr>
        <w:t>This</w:t>
      </w:r>
      <w:r w:rsidRPr="00445A5A">
        <w:rPr>
          <w:sz w:val="16"/>
        </w:rPr>
        <w:t xml:space="preserve"> bipartisan, punitive </w:t>
      </w:r>
      <w:r w:rsidRPr="00E90294">
        <w:rPr>
          <w:rStyle w:val="StyleUnderline"/>
        </w:rPr>
        <w:t>campaign</w:t>
      </w:r>
      <w:r w:rsidRPr="00445A5A">
        <w:rPr>
          <w:sz w:val="16"/>
        </w:rPr>
        <w:t xml:space="preserve"> was wildly successful in passing a series of legislative acts that </w:t>
      </w:r>
      <w:r w:rsidRPr="007B3BAE">
        <w:rPr>
          <w:rStyle w:val="StyleUnderline"/>
          <w:highlight w:val="cyan"/>
        </w:rPr>
        <w:t>dramatically increased federal funding for</w:t>
      </w:r>
      <w:r w:rsidRPr="00445A5A">
        <w:rPr>
          <w:sz w:val="16"/>
        </w:rPr>
        <w:t xml:space="preserve"> more </w:t>
      </w:r>
      <w:r w:rsidRPr="00E90294">
        <w:rPr>
          <w:rStyle w:val="StyleUnderline"/>
        </w:rPr>
        <w:t xml:space="preserve">local </w:t>
      </w:r>
      <w:r w:rsidRPr="007B3BAE">
        <w:rPr>
          <w:rStyle w:val="StyleUnderline"/>
          <w:highlight w:val="cyan"/>
        </w:rPr>
        <w:t>police</w:t>
      </w:r>
      <w:r w:rsidRPr="00E90294">
        <w:rPr>
          <w:rStyle w:val="StyleUnderline"/>
        </w:rPr>
        <w:t xml:space="preserve"> officers, militarization of police forces, </w:t>
      </w:r>
      <w:r w:rsidRPr="007B3BAE">
        <w:rPr>
          <w:rStyle w:val="StyleUnderline"/>
          <w:highlight w:val="cyan"/>
        </w:rPr>
        <w:t>and</w:t>
      </w:r>
      <w:r w:rsidRPr="00E90294">
        <w:rPr>
          <w:rStyle w:val="StyleUnderline"/>
        </w:rPr>
        <w:t xml:space="preserve"> novel police </w:t>
      </w:r>
      <w:r w:rsidRPr="007B3BAE">
        <w:rPr>
          <w:rStyle w:val="StyleUnderline"/>
          <w:highlight w:val="cyan"/>
        </w:rPr>
        <w:t>operations</w:t>
      </w:r>
      <w:r w:rsidRPr="00E90294">
        <w:rPr>
          <w:rStyle w:val="StyleUnderline"/>
        </w:rPr>
        <w:t xml:space="preserve"> designed </w:t>
      </w:r>
      <w:r w:rsidRPr="007B3BAE">
        <w:rPr>
          <w:rStyle w:val="StyleUnderline"/>
          <w:highlight w:val="cyan"/>
        </w:rPr>
        <w:t xml:space="preserve">to increase arrests in </w:t>
      </w:r>
      <w:r w:rsidRPr="007B3BAE">
        <w:rPr>
          <w:rStyle w:val="Emphasis"/>
          <w:highlight w:val="cyan"/>
        </w:rPr>
        <w:t>disproportionately black</w:t>
      </w:r>
      <w:r w:rsidRPr="00E90294">
        <w:rPr>
          <w:rStyle w:val="Emphasis"/>
        </w:rPr>
        <w:t xml:space="preserve">, resource-deprived </w:t>
      </w:r>
      <w:r w:rsidRPr="007B3BAE">
        <w:rPr>
          <w:rStyle w:val="Emphasis"/>
          <w:highlight w:val="cyan"/>
        </w:rPr>
        <w:t>communities</w:t>
      </w:r>
      <w:r w:rsidRPr="00445A5A">
        <w:rPr>
          <w:sz w:val="16"/>
        </w:rPr>
        <w:t>.226</w:t>
      </w:r>
    </w:p>
    <w:p w14:paraId="07FE2998" w14:textId="77777777" w:rsidR="001D54A4" w:rsidRPr="00445A5A" w:rsidRDefault="001D54A4" w:rsidP="001D54A4">
      <w:pPr>
        <w:rPr>
          <w:sz w:val="16"/>
        </w:rPr>
      </w:pPr>
      <w:r w:rsidRPr="00445A5A">
        <w:rPr>
          <w:sz w:val="16"/>
        </w:rPr>
        <w:t xml:space="preserve">Amid this frontlash, </w:t>
      </w:r>
      <w:r w:rsidRPr="00E90294">
        <w:rPr>
          <w:rStyle w:val="StyleUnderline"/>
        </w:rPr>
        <w:t xml:space="preserve">the elite-led </w:t>
      </w:r>
      <w:r w:rsidRPr="007B3BAE">
        <w:rPr>
          <w:rStyle w:val="StyleUnderline"/>
          <w:highlight w:val="cyan"/>
        </w:rPr>
        <w:t xml:space="preserve">push to </w:t>
      </w:r>
      <w:r w:rsidRPr="007B3BAE">
        <w:rPr>
          <w:rStyle w:val="Emphasis"/>
          <w:highlight w:val="cyan"/>
        </w:rPr>
        <w:t>criminalize resisting</w:t>
      </w:r>
      <w:r w:rsidRPr="00E90294">
        <w:rPr>
          <w:rStyle w:val="Emphasis"/>
        </w:rPr>
        <w:t xml:space="preserve"> unlawful </w:t>
      </w:r>
      <w:r w:rsidRPr="007B3BAE">
        <w:rPr>
          <w:rStyle w:val="Emphasis"/>
          <w:highlight w:val="cyan"/>
        </w:rPr>
        <w:t>arrest</w:t>
      </w:r>
      <w:r w:rsidRPr="007B3BAE">
        <w:rPr>
          <w:rStyle w:val="StyleUnderline"/>
          <w:highlight w:val="cyan"/>
        </w:rPr>
        <w:t xml:space="preserve"> gained</w:t>
      </w:r>
      <w:r w:rsidRPr="00E90294">
        <w:rPr>
          <w:rStyle w:val="StyleUnderline"/>
        </w:rPr>
        <w:t xml:space="preserve"> tremendous </w:t>
      </w:r>
      <w:r w:rsidRPr="007B3BAE">
        <w:rPr>
          <w:rStyle w:val="StyleUnderline"/>
          <w:highlight w:val="cyan"/>
        </w:rPr>
        <w:t>momentum</w:t>
      </w:r>
      <w:r w:rsidRPr="00E90294">
        <w:rPr>
          <w:rStyle w:val="StyleUnderline"/>
        </w:rPr>
        <w:t>. Calls</w:t>
      </w:r>
      <w:r w:rsidRPr="00445A5A">
        <w:rPr>
          <w:sz w:val="16"/>
        </w:rPr>
        <w:t xml:space="preserve"> to criminalize resisting unlawful arrest spread from the legal academy and </w:t>
      </w:r>
      <w:r w:rsidRPr="00E90294">
        <w:rPr>
          <w:rStyle w:val="StyleUnderline"/>
        </w:rPr>
        <w:t>found support</w:t>
      </w:r>
      <w:r w:rsidRPr="00445A5A">
        <w:rPr>
          <w:sz w:val="16"/>
        </w:rPr>
        <w:t xml:space="preserve"> in state legislatures and courts across the country.227 </w:t>
      </w:r>
      <w:r w:rsidRPr="007B3BAE">
        <w:rPr>
          <w:rStyle w:val="StyleUnderline"/>
          <w:highlight w:val="cyan"/>
        </w:rPr>
        <w:t>Elites</w:t>
      </w:r>
      <w:r w:rsidRPr="00445A5A">
        <w:rPr>
          <w:sz w:val="16"/>
        </w:rPr>
        <w:t xml:space="preserve"> in various fora repeatedly </w:t>
      </w:r>
      <w:r w:rsidRPr="007B3BAE">
        <w:rPr>
          <w:rStyle w:val="StyleUnderline"/>
          <w:highlight w:val="cyan"/>
        </w:rPr>
        <w:t>invoked</w:t>
      </w:r>
      <w:r w:rsidRPr="00445A5A">
        <w:rPr>
          <w:sz w:val="16"/>
        </w:rPr>
        <w:t xml:space="preserve"> various </w:t>
      </w:r>
      <w:r w:rsidRPr="00E90294">
        <w:rPr>
          <w:rStyle w:val="StyleUnderline"/>
        </w:rPr>
        <w:t xml:space="preserve">legitimizing </w:t>
      </w:r>
      <w:r w:rsidRPr="007B3BAE">
        <w:rPr>
          <w:rStyle w:val="StyleUnderline"/>
          <w:highlight w:val="cyan"/>
        </w:rPr>
        <w:t>myths</w:t>
      </w:r>
      <w:r w:rsidRPr="00E90294">
        <w:rPr>
          <w:rStyle w:val="StyleUnderline"/>
        </w:rPr>
        <w:t xml:space="preserve"> that undergird white social dominance</w:t>
      </w:r>
      <w:r w:rsidRPr="00445A5A">
        <w:rPr>
          <w:sz w:val="16"/>
        </w:rPr>
        <w:t xml:space="preserve">; namely, </w:t>
      </w:r>
      <w:r w:rsidRPr="007B3BAE">
        <w:rPr>
          <w:rStyle w:val="StyleUnderline"/>
          <w:highlight w:val="cyan"/>
        </w:rPr>
        <w:t>that crime in black communities is</w:t>
      </w:r>
      <w:r w:rsidRPr="00E90294">
        <w:rPr>
          <w:rStyle w:val="StyleUnderline"/>
        </w:rPr>
        <w:t xml:space="preserve"> rooted in </w:t>
      </w:r>
      <w:r w:rsidRPr="007B3BAE">
        <w:rPr>
          <w:rStyle w:val="Emphasis"/>
          <w:highlight w:val="cyan"/>
        </w:rPr>
        <w:t>pathology</w:t>
      </w:r>
      <w:r w:rsidRPr="00445A5A">
        <w:rPr>
          <w:sz w:val="16"/>
        </w:rPr>
        <w:t xml:space="preserve"> rather than structural anti-blackness, </w:t>
      </w:r>
      <w:r w:rsidRPr="00E90294">
        <w:rPr>
          <w:rStyle w:val="StyleUnderline"/>
        </w:rPr>
        <w:t>and</w:t>
      </w:r>
      <w:r w:rsidRPr="00445A5A">
        <w:rPr>
          <w:sz w:val="16"/>
        </w:rPr>
        <w:t xml:space="preserve"> that </w:t>
      </w:r>
      <w:r w:rsidRPr="00E90294">
        <w:rPr>
          <w:rStyle w:val="StyleUnderline"/>
        </w:rPr>
        <w:t xml:space="preserve">post hoc judicial remedies are </w:t>
      </w:r>
      <w:r w:rsidRPr="00E90294">
        <w:rPr>
          <w:rStyle w:val="Emphasis"/>
        </w:rPr>
        <w:t>capable</w:t>
      </w:r>
      <w:r w:rsidRPr="00E90294">
        <w:rPr>
          <w:rStyle w:val="StyleUnderline"/>
        </w:rPr>
        <w:t xml:space="preserve"> of remedying the harms of racially subordinating policing</w:t>
      </w:r>
      <w:r w:rsidRPr="00445A5A">
        <w:rPr>
          <w:sz w:val="16"/>
        </w:rPr>
        <w:t>, which include the lawless capture of black bodies.228</w:t>
      </w:r>
    </w:p>
    <w:p w14:paraId="3C8E5FC5" w14:textId="77777777" w:rsidR="001D54A4" w:rsidRPr="00445A5A" w:rsidRDefault="001D54A4" w:rsidP="001D54A4">
      <w:pPr>
        <w:rPr>
          <w:sz w:val="16"/>
        </w:rPr>
      </w:pPr>
      <w:r w:rsidRPr="00445A5A">
        <w:rPr>
          <w:sz w:val="16"/>
        </w:rPr>
        <w:t>A year after the 1964 Harlem uprising, a state appellate court in nearby New Jersey took the extraordinary step of criminalizing resistance to unlawful arrest by judicial decree. In doing so, the court in State v. Koonce229 stated,</w:t>
      </w:r>
    </w:p>
    <w:p w14:paraId="3CFCE135" w14:textId="77777777" w:rsidR="001D54A4" w:rsidRPr="00445A5A" w:rsidRDefault="001D54A4" w:rsidP="001D54A4">
      <w:pPr>
        <w:ind w:left="720"/>
        <w:rPr>
          <w:sz w:val="16"/>
        </w:rPr>
      </w:pPr>
      <w:r w:rsidRPr="00445A5A">
        <w:rPr>
          <w:sz w:val="16"/>
        </w:rPr>
        <w:t>[I]t seems to us that an appropriate accommodation of society’s interests in securing the right of individual liberty, maintenance of law enforcement, and prevention of death or serious injury not only of the participants in an arrest fracas but of innocent third persons, precludes tolerance of any formulation which validates an arrestee’s resistance of a police officer with force merely because the arrest is ultimately adjudged to have been illegal.230</w:t>
      </w:r>
    </w:p>
    <w:p w14:paraId="4C588386" w14:textId="77777777" w:rsidR="001D54A4" w:rsidRPr="00445A5A" w:rsidRDefault="001D54A4" w:rsidP="001D54A4">
      <w:pPr>
        <w:rPr>
          <w:sz w:val="16"/>
        </w:rPr>
      </w:pPr>
      <w:r w:rsidRPr="00445A5A">
        <w:rPr>
          <w:sz w:val="16"/>
        </w:rPr>
        <w:t>The court’s allusion to an “arrest fracas” conjures images of both the 1964 Harlem uprising and the 1965 Watts uprising, which occurred a month before Koonce was decided. During the Watts uprising, police arrested over 4,000 people in connection with curfew violations alone. 231</w:t>
      </w:r>
    </w:p>
    <w:p w14:paraId="7ABA7A47" w14:textId="77777777" w:rsidR="001D54A4" w:rsidRPr="00445A5A" w:rsidRDefault="001D54A4" w:rsidP="001D54A4">
      <w:pPr>
        <w:rPr>
          <w:sz w:val="16"/>
        </w:rPr>
      </w:pPr>
      <w:r w:rsidRPr="00445A5A">
        <w:rPr>
          <w:sz w:val="16"/>
        </w:rPr>
        <w:t>Such images are also conjured by the court’s finding that “[t]</w:t>
      </w:r>
      <w:proofErr w:type="gramStart"/>
      <w:r w:rsidRPr="00445A5A">
        <w:rPr>
          <w:sz w:val="16"/>
        </w:rPr>
        <w:t>he</w:t>
      </w:r>
      <w:proofErr w:type="gramEnd"/>
      <w:r w:rsidRPr="00445A5A">
        <w:rPr>
          <w:sz w:val="16"/>
        </w:rPr>
        <w:t xml:space="preserve"> concept of self-help is in decline. It is antisocial in an urbanized society. It is potentially dangerous to all involved. It is no longer necessary because of the legal remedies available.”232 Here, </w:t>
      </w:r>
      <w:r w:rsidRPr="00E90294">
        <w:rPr>
          <w:rStyle w:val="StyleUnderline"/>
        </w:rPr>
        <w:t>the implication is that</w:t>
      </w:r>
      <w:r w:rsidRPr="00445A5A">
        <w:rPr>
          <w:sz w:val="16"/>
        </w:rPr>
        <w:t xml:space="preserve"> complete </w:t>
      </w:r>
      <w:r w:rsidRPr="00E90294">
        <w:rPr>
          <w:rStyle w:val="StyleUnderline"/>
        </w:rPr>
        <w:t xml:space="preserve">subservience to even unlawful acts of law enforcement is </w:t>
      </w:r>
      <w:r w:rsidRPr="00E90294">
        <w:rPr>
          <w:rStyle w:val="Emphasis"/>
        </w:rPr>
        <w:t>necessary</w:t>
      </w:r>
      <w:r w:rsidRPr="00E90294">
        <w:rPr>
          <w:rStyle w:val="StyleUnderline"/>
        </w:rPr>
        <w:t xml:space="preserve"> to preserve the social fabric of the nation</w:t>
      </w:r>
      <w:r w:rsidRPr="00445A5A">
        <w:rPr>
          <w:sz w:val="16"/>
        </w:rPr>
        <w:t>.</w:t>
      </w:r>
    </w:p>
    <w:p w14:paraId="5EF1E463" w14:textId="77777777" w:rsidR="001D54A4" w:rsidRPr="00445A5A" w:rsidRDefault="001D54A4" w:rsidP="001D54A4">
      <w:pPr>
        <w:rPr>
          <w:sz w:val="16"/>
        </w:rPr>
      </w:pPr>
      <w:r w:rsidRPr="00445A5A">
        <w:rPr>
          <w:sz w:val="16"/>
        </w:rPr>
        <w:t xml:space="preserve">The </w:t>
      </w:r>
      <w:r w:rsidRPr="00E90294">
        <w:rPr>
          <w:rStyle w:val="StyleUnderline"/>
        </w:rPr>
        <w:t>acknowledged practice of police conducting unlawful arrests is not cast</w:t>
      </w:r>
      <w:r w:rsidRPr="00445A5A">
        <w:rPr>
          <w:sz w:val="16"/>
        </w:rPr>
        <w:t xml:space="preserve"> by the court </w:t>
      </w:r>
      <w:r w:rsidRPr="00E90294">
        <w:rPr>
          <w:rStyle w:val="StyleUnderline"/>
        </w:rPr>
        <w:t>as antisocial, but the “urban”</w:t>
      </w:r>
      <w:r w:rsidRPr="00445A5A">
        <w:rPr>
          <w:sz w:val="16"/>
        </w:rPr>
        <w:t xml:space="preserve"> (read: black) </w:t>
      </w:r>
      <w:r w:rsidRPr="00E90294">
        <w:rPr>
          <w:rStyle w:val="StyleUnderline"/>
        </w:rPr>
        <w:t>resistance</w:t>
      </w:r>
      <w:r w:rsidRPr="00445A5A">
        <w:rPr>
          <w:sz w:val="16"/>
        </w:rPr>
        <w:t xml:space="preserve"> thereto </w:t>
      </w:r>
      <w:r w:rsidRPr="00E90294">
        <w:rPr>
          <w:rStyle w:val="Emphasis"/>
        </w:rPr>
        <w:t>is</w:t>
      </w:r>
      <w:r w:rsidRPr="00445A5A">
        <w:rPr>
          <w:sz w:val="16"/>
        </w:rPr>
        <w:t xml:space="preserve">.233 The context surrounding the Koonce decision reveals its subtext: </w:t>
      </w:r>
      <w:r w:rsidRPr="007B3BAE">
        <w:rPr>
          <w:rStyle w:val="StyleUnderline"/>
          <w:highlight w:val="cyan"/>
        </w:rPr>
        <w:t xml:space="preserve">in light of black-led uprisings, police should be given </w:t>
      </w:r>
      <w:r w:rsidRPr="007B3BAE">
        <w:rPr>
          <w:rStyle w:val="Emphasis"/>
          <w:highlight w:val="cyan"/>
        </w:rPr>
        <w:t>free rein to capture whomever</w:t>
      </w:r>
      <w:r w:rsidRPr="00E90294">
        <w:rPr>
          <w:rStyle w:val="Emphasis"/>
        </w:rPr>
        <w:t xml:space="preserve"> they </w:t>
      </w:r>
      <w:r w:rsidRPr="007B3BAE">
        <w:rPr>
          <w:rStyle w:val="Emphasis"/>
        </w:rPr>
        <w:t>will</w:t>
      </w:r>
      <w:r w:rsidRPr="00445A5A">
        <w:rPr>
          <w:sz w:val="16"/>
        </w:rPr>
        <w:t xml:space="preserve">, </w:t>
      </w:r>
      <w:r w:rsidRPr="007B3BAE">
        <w:rPr>
          <w:rStyle w:val="Emphasis"/>
          <w:highlight w:val="cyan"/>
        </w:rPr>
        <w:t>regardless of</w:t>
      </w:r>
      <w:r w:rsidRPr="00E90294">
        <w:rPr>
          <w:rStyle w:val="Emphasis"/>
        </w:rPr>
        <w:t xml:space="preserve"> the </w:t>
      </w:r>
      <w:r w:rsidRPr="007B3BAE">
        <w:rPr>
          <w:rStyle w:val="Emphasis"/>
          <w:highlight w:val="cyan"/>
        </w:rPr>
        <w:t>lawlessness</w:t>
      </w:r>
      <w:r w:rsidRPr="00445A5A">
        <w:rPr>
          <w:sz w:val="16"/>
        </w:rPr>
        <w:t xml:space="preserve"> of the capture. </w:t>
      </w:r>
      <w:r w:rsidRPr="00E90294">
        <w:rPr>
          <w:rStyle w:val="StyleUnderline"/>
        </w:rPr>
        <w:t xml:space="preserve">White-dominated elites’ </w:t>
      </w:r>
      <w:r w:rsidRPr="007B3BAE">
        <w:rPr>
          <w:rStyle w:val="StyleUnderline"/>
          <w:highlight w:val="cyan"/>
        </w:rPr>
        <w:t xml:space="preserve">interest in </w:t>
      </w:r>
      <w:r w:rsidRPr="007B3BAE">
        <w:rPr>
          <w:rStyle w:val="Emphasis"/>
          <w:highlight w:val="cyan"/>
        </w:rPr>
        <w:t>controlling</w:t>
      </w:r>
      <w:r w:rsidRPr="00E90294">
        <w:rPr>
          <w:rStyle w:val="Emphasis"/>
        </w:rPr>
        <w:t xml:space="preserve"> restive </w:t>
      </w:r>
      <w:r w:rsidRPr="007B3BAE">
        <w:rPr>
          <w:rStyle w:val="Emphasis"/>
          <w:highlight w:val="cyan"/>
        </w:rPr>
        <w:t>black populations took priority</w:t>
      </w:r>
      <w:r w:rsidRPr="00E90294">
        <w:rPr>
          <w:rStyle w:val="StyleUnderline"/>
        </w:rPr>
        <w:t xml:space="preserve"> over black people’s interest in being free from unlawful capture</w:t>
      </w:r>
      <w:r w:rsidRPr="00445A5A">
        <w:rPr>
          <w:sz w:val="16"/>
        </w:rPr>
        <w:t>. In Koonce, the elite-led project to criminalize resisting unlawful arrest gained a significant victory.234 Having scored victories in the academy and a few state legislatures, the project had now found success in a state appellate court.</w:t>
      </w:r>
    </w:p>
    <w:p w14:paraId="00D387B4" w14:textId="77777777" w:rsidR="001D54A4" w:rsidRPr="00445A5A" w:rsidRDefault="001D54A4" w:rsidP="001D54A4">
      <w:pPr>
        <w:rPr>
          <w:sz w:val="16"/>
        </w:rPr>
      </w:pPr>
      <w:r w:rsidRPr="00445A5A">
        <w:rPr>
          <w:sz w:val="16"/>
        </w:rPr>
        <w:t>A year after the Koonce decision was rendered, Max Hochanadel and Harry W. Stege called for criminalizing resistance to unlawful arrest in their 1966 law review article Criminal Law: The Right To Resist an Unlawful Arrest: An OutDated Concept?235 They did so, in part, by attempting to draw a connection between black people’s demands for civil rights and urban crime.236</w:t>
      </w:r>
    </w:p>
    <w:p w14:paraId="4E09C0C8" w14:textId="77777777" w:rsidR="001D54A4" w:rsidRPr="00445A5A" w:rsidRDefault="001D54A4" w:rsidP="001D54A4">
      <w:pPr>
        <w:rPr>
          <w:sz w:val="16"/>
        </w:rPr>
      </w:pPr>
      <w:r w:rsidRPr="00445A5A">
        <w:rPr>
          <w:sz w:val="16"/>
        </w:rPr>
        <w:t>Hochanadel and Stege begin the article by referencing black-led urban uprisings sparked by unlawful arrests:</w:t>
      </w:r>
    </w:p>
    <w:p w14:paraId="6735A1EE" w14:textId="77777777" w:rsidR="001D54A4" w:rsidRPr="00445A5A" w:rsidRDefault="001D54A4" w:rsidP="001D54A4">
      <w:pPr>
        <w:ind w:left="720"/>
        <w:rPr>
          <w:sz w:val="16"/>
        </w:rPr>
      </w:pPr>
      <w:r w:rsidRPr="00445A5A">
        <w:rPr>
          <w:sz w:val="16"/>
        </w:rPr>
        <w:t>The recent “civil rights” demonstrations have brought into sharp focus some of the problems inherent in the law of arrest.In Los Angeles, in August, 1965, resistance to what the arrestee contended was an unlawful arrest triggered a three-day riot which cost the lives of 34 persons and loss of property estimated at 200 millions of dollars.In Rochester, New York, in 1964, rioting touched off by a purported unlawful arrest ended after full police authority had been brought to bear.237</w:t>
      </w:r>
    </w:p>
    <w:p w14:paraId="0F9214A2" w14:textId="77777777" w:rsidR="001D54A4" w:rsidRPr="00445A5A" w:rsidRDefault="001D54A4" w:rsidP="001D54A4">
      <w:pPr>
        <w:rPr>
          <w:sz w:val="16"/>
        </w:rPr>
      </w:pPr>
      <w:r w:rsidRPr="00445A5A">
        <w:rPr>
          <w:sz w:val="16"/>
        </w:rPr>
        <w:t>Here, Hochanadel and Stege simultaneously call into question the sincerity of the participants in the unrest and connect said participants’ actions to crime generally: “The ‘civil rights’ demonstrators are not alone in resistance to what they believe is unlawful arrest.”238 Placing civil rights in quotation marks calls into question the sincerity of the demonstrators’ demands; it implies that demonstrators seek to cause havoc and disorder under the guise of civil rights.</w:t>
      </w:r>
    </w:p>
    <w:p w14:paraId="722E5747" w14:textId="77777777" w:rsidR="001D54A4" w:rsidRPr="00445A5A" w:rsidRDefault="001D54A4" w:rsidP="001D54A4">
      <w:pPr>
        <w:rPr>
          <w:sz w:val="16"/>
        </w:rPr>
      </w:pPr>
      <w:r w:rsidRPr="00445A5A">
        <w:rPr>
          <w:sz w:val="16"/>
        </w:rPr>
        <w:t xml:space="preserve">The phrase “what they believe is unlawful arrest,” however, tacitly concedes that participants in uprisings sincerely believe arrests precipitating the uprisings are unlawful. 239 Still, by not describing the arrests in question as simply “unlawful arrests,” and instead calling them “purported unlawful arrest[s],” the reader is left to infer that demonstrators’ claims of injustice are questionable. 240 There is no mention of race, racial profiling, or segregation in the article.241 Thus, Hochanadel and Stege attempt to create the impression that the unrest was not a justifiable practice of resistance to racially subordinating conditions and </w:t>
      </w:r>
      <w:proofErr w:type="gramStart"/>
      <w:r w:rsidRPr="00445A5A">
        <w:rPr>
          <w:sz w:val="16"/>
        </w:rPr>
        <w:t>policing, but</w:t>
      </w:r>
      <w:proofErr w:type="gramEnd"/>
      <w:r w:rsidRPr="00445A5A">
        <w:rPr>
          <w:sz w:val="16"/>
        </w:rPr>
        <w:t xml:space="preserve"> is instead pure criminality under the guise of civil rights.</w:t>
      </w:r>
    </w:p>
    <w:p w14:paraId="76D7231E" w14:textId="77777777" w:rsidR="001D54A4" w:rsidRPr="00445A5A" w:rsidRDefault="001D54A4" w:rsidP="001D54A4">
      <w:pPr>
        <w:rPr>
          <w:sz w:val="16"/>
        </w:rPr>
      </w:pPr>
      <w:r w:rsidRPr="007B3BAE">
        <w:rPr>
          <w:rStyle w:val="StyleUnderline"/>
          <w:highlight w:val="cyan"/>
        </w:rPr>
        <w:t>Instead of arguing for eradicating</w:t>
      </w:r>
      <w:r w:rsidRPr="00E90294">
        <w:rPr>
          <w:rStyle w:val="StyleUnderline"/>
        </w:rPr>
        <w:t xml:space="preserve"> the </w:t>
      </w:r>
      <w:r w:rsidRPr="007B3BAE">
        <w:rPr>
          <w:rStyle w:val="StyleUnderline"/>
          <w:highlight w:val="cyan"/>
        </w:rPr>
        <w:t>harms</w:t>
      </w:r>
      <w:r w:rsidRPr="00E90294">
        <w:rPr>
          <w:rStyle w:val="StyleUnderline"/>
        </w:rPr>
        <w:t xml:space="preserve"> animating the resistance </w:t>
      </w:r>
      <w:r w:rsidRPr="007B3BAE">
        <w:rPr>
          <w:rStyle w:val="StyleUnderline"/>
          <w:highlight w:val="cyan"/>
        </w:rPr>
        <w:t>by</w:t>
      </w:r>
      <w:r w:rsidRPr="00445A5A">
        <w:rPr>
          <w:sz w:val="16"/>
        </w:rPr>
        <w:t xml:space="preserve">, inter alia, </w:t>
      </w:r>
      <w:r w:rsidRPr="007B3BAE">
        <w:rPr>
          <w:rStyle w:val="Emphasis"/>
          <w:highlight w:val="cyan"/>
        </w:rPr>
        <w:t>reducing contact</w:t>
      </w:r>
      <w:r w:rsidRPr="007B3BAE">
        <w:rPr>
          <w:rStyle w:val="StyleUnderline"/>
          <w:highlight w:val="cyan"/>
        </w:rPr>
        <w:t xml:space="preserve"> between black communities and police</w:t>
      </w:r>
      <w:r w:rsidRPr="00E90294">
        <w:rPr>
          <w:rStyle w:val="StyleUnderline"/>
        </w:rPr>
        <w:t xml:space="preserve"> officers who are wont to conduct unlawful arrest, Hochanadel and Stege </w:t>
      </w:r>
      <w:r w:rsidRPr="007B3BAE">
        <w:rPr>
          <w:rStyle w:val="StyleUnderline"/>
          <w:highlight w:val="cyan"/>
        </w:rPr>
        <w:t>argue for criminalizing resistance</w:t>
      </w:r>
      <w:r w:rsidRPr="00445A5A">
        <w:rPr>
          <w:sz w:val="16"/>
        </w:rPr>
        <w:t xml:space="preserve"> to unlawful arrest </w:t>
      </w:r>
      <w:r w:rsidRPr="00E90294">
        <w:rPr>
          <w:rStyle w:val="StyleUnderline"/>
        </w:rPr>
        <w:t>as a means of “protect[ing] both the individual and the officer from injury or</w:t>
      </w:r>
      <w:r w:rsidRPr="00445A5A">
        <w:rPr>
          <w:sz w:val="16"/>
        </w:rPr>
        <w:t xml:space="preserve"> even </w:t>
      </w:r>
      <w:r w:rsidRPr="00E90294">
        <w:rPr>
          <w:rStyle w:val="StyleUnderline"/>
        </w:rPr>
        <w:t>death</w:t>
      </w:r>
      <w:r w:rsidRPr="00445A5A">
        <w:rPr>
          <w:sz w:val="16"/>
        </w:rPr>
        <w:t>.”242 Further, they argue that criminalizing resistance to unlawful arrest would not be unduly injurious if the person unlawfully arrested were afforded adequate procedural remedies after they are unlawfully arrested.243</w:t>
      </w:r>
    </w:p>
    <w:p w14:paraId="366B3E7E" w14:textId="77777777" w:rsidR="001D54A4" w:rsidRPr="00445A5A" w:rsidRDefault="001D54A4" w:rsidP="001D54A4">
      <w:pPr>
        <w:rPr>
          <w:sz w:val="16"/>
        </w:rPr>
      </w:pPr>
      <w:r w:rsidRPr="00445A5A">
        <w:rPr>
          <w:sz w:val="16"/>
        </w:rPr>
        <w:t>Having acknowledged the role of unlawful arrests (or at least perceptions thereof) in precipitating black-led urban unrest, Hochanadel and Stege argue in favor of punishing people who resist unlawful arrests.244 The inference to be drawn from their article is that black bodies seeking “civil rights” are to be dominated at the moment of capture and relegated to seeking relief on terms set by the white-dominated political and legal elites who control the post hoc legal process. Hochanadel and Stege’s argument for criminalizing resistance to unlawful arrest is emblematic of the frontlash that Weaver posits.245</w:t>
      </w:r>
    </w:p>
    <w:p w14:paraId="4B4946B5" w14:textId="77777777" w:rsidR="001D54A4" w:rsidRPr="00445A5A" w:rsidRDefault="001D54A4" w:rsidP="001D54A4">
      <w:pPr>
        <w:rPr>
          <w:sz w:val="16"/>
        </w:rPr>
      </w:pPr>
      <w:r w:rsidRPr="00445A5A">
        <w:rPr>
          <w:sz w:val="16"/>
        </w:rPr>
        <w:t xml:space="preserve">At a time in which the overwhelming majority of states still permitted resisting unlawful arrest, </w:t>
      </w:r>
      <w:r w:rsidRPr="007B3BAE">
        <w:rPr>
          <w:rStyle w:val="StyleUnderline"/>
          <w:highlight w:val="cyan"/>
        </w:rPr>
        <w:t>elites set on criminalizing</w:t>
      </w:r>
      <w:r w:rsidRPr="00445A5A">
        <w:rPr>
          <w:sz w:val="16"/>
        </w:rPr>
        <w:t xml:space="preserve"> such </w:t>
      </w:r>
      <w:r w:rsidRPr="007B3BAE">
        <w:rPr>
          <w:rStyle w:val="StyleUnderline"/>
          <w:highlight w:val="cyan"/>
        </w:rPr>
        <w:t xml:space="preserve">resistance seized on </w:t>
      </w:r>
      <w:r w:rsidRPr="007B3BAE">
        <w:rPr>
          <w:rStyle w:val="Emphasis"/>
          <w:highlight w:val="cyan"/>
        </w:rPr>
        <w:t>anxieties</w:t>
      </w:r>
      <w:r w:rsidRPr="00E90294">
        <w:rPr>
          <w:rStyle w:val="StyleUnderline"/>
        </w:rPr>
        <w:t xml:space="preserve"> regarding black-led urban unrest, tied the unrest to black people’s demands</w:t>
      </w:r>
      <w:r w:rsidRPr="00445A5A">
        <w:rPr>
          <w:sz w:val="16"/>
        </w:rPr>
        <w:t xml:space="preserve"> for civil rights, </w:t>
      </w:r>
      <w:r w:rsidRPr="00E90294">
        <w:rPr>
          <w:rStyle w:val="StyleUnderline"/>
        </w:rPr>
        <w:t>and used this</w:t>
      </w:r>
      <w:r w:rsidRPr="00445A5A">
        <w:rPr>
          <w:sz w:val="16"/>
        </w:rPr>
        <w:t xml:space="preserve"> purported connection </w:t>
      </w:r>
      <w:r w:rsidRPr="007B3BAE">
        <w:rPr>
          <w:rStyle w:val="StyleUnderline"/>
          <w:highlight w:val="cyan"/>
        </w:rPr>
        <w:t>to advance</w:t>
      </w:r>
      <w:r w:rsidRPr="00445A5A">
        <w:rPr>
          <w:sz w:val="16"/>
        </w:rPr>
        <w:t xml:space="preserve"> a host of </w:t>
      </w:r>
      <w:r w:rsidRPr="00E90294">
        <w:rPr>
          <w:rStyle w:val="Emphasis"/>
        </w:rPr>
        <w:t xml:space="preserve">punitive </w:t>
      </w:r>
      <w:r w:rsidRPr="007B3BAE">
        <w:rPr>
          <w:rStyle w:val="Emphasis"/>
          <w:highlight w:val="cyan"/>
        </w:rPr>
        <w:t>criminal reforms</w:t>
      </w:r>
      <w:r w:rsidRPr="00445A5A">
        <w:rPr>
          <w:sz w:val="16"/>
        </w:rPr>
        <w:t>, including eliminating the right to resist unlawful arrest.</w:t>
      </w:r>
    </w:p>
    <w:p w14:paraId="552A6CE9" w14:textId="77777777" w:rsidR="001D54A4" w:rsidRPr="00445A5A" w:rsidRDefault="001D54A4" w:rsidP="001D54A4">
      <w:pPr>
        <w:rPr>
          <w:sz w:val="16"/>
        </w:rPr>
      </w:pPr>
      <w:r w:rsidRPr="00445A5A">
        <w:rPr>
          <w:sz w:val="16"/>
        </w:rPr>
        <w:t xml:space="preserve">This strategy proved effective. After black-led uprisings in Chicagoland in 1965 and 1966, Illinois criminalized resisting unlawful arrest by 1968. 246 Similarly, the State of New York did so in March 1968, after black-led uprisings in 1964 and 1967.247 Thus, before the wave of black-led urban uprisings sparked by the murder of Martin Luther King Jr. on April 4, 1968,248 three of the top destinations for black southern migrants during the Great Migration— California, Illinois, and New York—had already criminalized resisting unlawful arrest. 249 Prior to 1969, only eight states had criminalized resisting unlawful arrest. 250 But by the end of 1983, most other states had done so. 251 Today, </w:t>
      </w:r>
      <w:proofErr w:type="gramStart"/>
      <w:r w:rsidRPr="007B3BAE">
        <w:rPr>
          <w:rStyle w:val="Emphasis"/>
          <w:highlight w:val="cyan"/>
        </w:rPr>
        <w:t>thirty three</w:t>
      </w:r>
      <w:proofErr w:type="gramEnd"/>
      <w:r w:rsidRPr="007B3BAE">
        <w:rPr>
          <w:rStyle w:val="Emphasis"/>
          <w:highlight w:val="cyan"/>
        </w:rPr>
        <w:t xml:space="preserve"> states</w:t>
      </w:r>
      <w:r w:rsidRPr="00E90294">
        <w:rPr>
          <w:rStyle w:val="Emphasis"/>
        </w:rPr>
        <w:t xml:space="preserve"> and Washington, D.C.</w:t>
      </w:r>
      <w:r w:rsidRPr="00445A5A">
        <w:rPr>
          <w:sz w:val="16"/>
        </w:rPr>
        <w:t xml:space="preserve">, have </w:t>
      </w:r>
      <w:r w:rsidRPr="007B3BAE">
        <w:rPr>
          <w:rStyle w:val="StyleUnderline"/>
          <w:highlight w:val="cyan"/>
        </w:rPr>
        <w:t>criminalized resisting</w:t>
      </w:r>
      <w:r w:rsidRPr="00445A5A">
        <w:rPr>
          <w:sz w:val="16"/>
        </w:rPr>
        <w:t xml:space="preserve"> unlawful arrest.252</w:t>
      </w:r>
    </w:p>
    <w:p w14:paraId="57A11AB5" w14:textId="77777777" w:rsidR="001D54A4" w:rsidRPr="00445A5A" w:rsidRDefault="001D54A4" w:rsidP="001D54A4">
      <w:pPr>
        <w:rPr>
          <w:sz w:val="16"/>
        </w:rPr>
      </w:pPr>
      <w:r w:rsidRPr="00445A5A">
        <w:rPr>
          <w:sz w:val="16"/>
        </w:rPr>
        <w:t xml:space="preserve">The successful campaign to criminalize resistance to unlawful arrest was not solely a part of the larger punitive response to the Civil Rights Movement and black-led urban uprisings. It was also the culmination of a decades-long, eliteled effort to maintain, if not increase, white social dominance of segregated urban communities by punishing people who resist unlawful arrests. </w:t>
      </w:r>
      <w:r w:rsidRPr="007B3BAE">
        <w:rPr>
          <w:rStyle w:val="StyleUnderline"/>
          <w:highlight w:val="cyan"/>
        </w:rPr>
        <w:t>Policymakers</w:t>
      </w:r>
      <w:r w:rsidRPr="00E90294">
        <w:rPr>
          <w:rStyle w:val="StyleUnderline"/>
        </w:rPr>
        <w:t xml:space="preserve"> “opt[ed] to </w:t>
      </w:r>
      <w:r w:rsidRPr="007B3BAE">
        <w:rPr>
          <w:rStyle w:val="StyleUnderline"/>
          <w:highlight w:val="cyan"/>
        </w:rPr>
        <w:t xml:space="preserve">deploy </w:t>
      </w:r>
      <w:r w:rsidRPr="007B3BAE">
        <w:rPr>
          <w:rStyle w:val="Emphasis"/>
          <w:highlight w:val="cyan"/>
        </w:rPr>
        <w:t>militarized</w:t>
      </w:r>
      <w:r w:rsidRPr="00E90294">
        <w:rPr>
          <w:rStyle w:val="Emphasis"/>
        </w:rPr>
        <w:t xml:space="preserve"> </w:t>
      </w:r>
      <w:r w:rsidRPr="007B3BAE">
        <w:rPr>
          <w:rStyle w:val="Emphasis"/>
          <w:highlight w:val="cyan"/>
        </w:rPr>
        <w:t>police</w:t>
      </w:r>
      <w:r w:rsidRPr="00E90294">
        <w:rPr>
          <w:rStyle w:val="Emphasis"/>
        </w:rPr>
        <w:t xml:space="preserve"> forces</w:t>
      </w:r>
      <w:r w:rsidRPr="00E90294">
        <w:rPr>
          <w:rStyle w:val="StyleUnderline"/>
        </w:rPr>
        <w:t xml:space="preserve"> in urban neighborhoods </w:t>
      </w:r>
      <w:r w:rsidRPr="007B3BAE">
        <w:rPr>
          <w:rStyle w:val="StyleUnderline"/>
          <w:highlight w:val="cyan"/>
        </w:rPr>
        <w:t>and</w:t>
      </w:r>
      <w:r w:rsidRPr="00E90294">
        <w:rPr>
          <w:rStyle w:val="StyleUnderline"/>
        </w:rPr>
        <w:t xml:space="preserve"> to </w:t>
      </w:r>
      <w:r w:rsidRPr="007B3BAE">
        <w:rPr>
          <w:rStyle w:val="Emphasis"/>
          <w:highlight w:val="cyan"/>
        </w:rPr>
        <w:t>build more prisons</w:t>
      </w:r>
      <w:r w:rsidRPr="00E90294">
        <w:rPr>
          <w:rStyle w:val="Emphasis"/>
        </w:rPr>
        <w:t xml:space="preserve"> </w:t>
      </w:r>
      <w:r w:rsidRPr="00E90294">
        <w:rPr>
          <w:rStyle w:val="StyleUnderline"/>
        </w:rPr>
        <w:t xml:space="preserve">instead of seeking to resolve the problems that </w:t>
      </w:r>
      <w:r w:rsidRPr="00E90294">
        <w:rPr>
          <w:rStyle w:val="Emphasis"/>
        </w:rPr>
        <w:t>caused the unrest</w:t>
      </w:r>
      <w:r w:rsidRPr="00445A5A">
        <w:rPr>
          <w:sz w:val="16"/>
        </w:rPr>
        <w:t xml:space="preserve"> in the first place.”253 Amid this milieu, the criminalization of resisting unlawful arrest became more attractive to policymakers and jurists around the nation, many of whom utilized legitimizing myths about black criminality to push measures designed to preserve white social dominance.</w:t>
      </w:r>
    </w:p>
    <w:p w14:paraId="5A8A7974" w14:textId="77777777" w:rsidR="001D54A4" w:rsidRPr="00445A5A" w:rsidRDefault="001D54A4" w:rsidP="001D54A4">
      <w:pPr>
        <w:rPr>
          <w:sz w:val="16"/>
        </w:rPr>
      </w:pPr>
      <w:r w:rsidRPr="00E90294">
        <w:rPr>
          <w:rStyle w:val="StyleUnderline"/>
        </w:rPr>
        <w:t xml:space="preserve">The prominent role of the </w:t>
      </w:r>
      <w:r w:rsidRPr="00E90294">
        <w:rPr>
          <w:rStyle w:val="Emphasis"/>
        </w:rPr>
        <w:t>legal academy</w:t>
      </w:r>
      <w:r w:rsidRPr="00445A5A">
        <w:rPr>
          <w:sz w:val="16"/>
        </w:rPr>
        <w:t xml:space="preserve"> in criminalizing resistance to unlawful arrest </w:t>
      </w:r>
      <w:r w:rsidRPr="00E90294">
        <w:rPr>
          <w:rStyle w:val="StyleUnderline"/>
        </w:rPr>
        <w:t>brings to mind what</w:t>
      </w:r>
      <w:r w:rsidRPr="00445A5A">
        <w:rPr>
          <w:sz w:val="16"/>
        </w:rPr>
        <w:t xml:space="preserve"> Fred </w:t>
      </w:r>
      <w:r w:rsidRPr="00E90294">
        <w:rPr>
          <w:rStyle w:val="StyleUnderline"/>
        </w:rPr>
        <w:t>Moten calls the “</w:t>
      </w:r>
      <w:r w:rsidRPr="00E90294">
        <w:rPr>
          <w:rStyle w:val="Emphasis"/>
        </w:rPr>
        <w:t>ubiquity of policy making</w:t>
      </w:r>
      <w:r w:rsidRPr="00445A5A">
        <w:rPr>
          <w:sz w:val="16"/>
        </w:rPr>
        <w:t xml:space="preserve">, </w:t>
      </w:r>
      <w:r w:rsidRPr="00E90294">
        <w:rPr>
          <w:rStyle w:val="StyleUnderline"/>
        </w:rPr>
        <w:t>the</w:t>
      </w:r>
      <w:r w:rsidRPr="00445A5A">
        <w:rPr>
          <w:sz w:val="16"/>
        </w:rPr>
        <w:t xml:space="preserve"> constant </w:t>
      </w:r>
      <w:r w:rsidRPr="00E90294">
        <w:rPr>
          <w:rStyle w:val="StyleUnderline"/>
        </w:rPr>
        <w:t xml:space="preserve">deputisation of academic laborers </w:t>
      </w:r>
      <w:r w:rsidRPr="00E90294">
        <w:rPr>
          <w:rStyle w:val="Emphasis"/>
        </w:rPr>
        <w:t>into the apparatuses of police power</w:t>
      </w:r>
      <w:r w:rsidRPr="00445A5A">
        <w:rPr>
          <w:sz w:val="16"/>
        </w:rPr>
        <w:t xml:space="preserve">.”254 Warner, Wechsler, and Schwartz all exerted academic labor to increase police power by advocating for punishing those who resist even unlawful capture at the hands of law enforcement.255 In doing so, Warner invoked the specter of the inveterate black criminal, flooding cities and causing disorder in the name of civil rights. 256 The subtext of this invocation is that black bodies must be dominated. </w:t>
      </w:r>
      <w:r w:rsidRPr="00445A5A">
        <w:rPr>
          <w:rStyle w:val="StyleUnderline"/>
        </w:rPr>
        <w:t>Moten describes</w:t>
      </w:r>
      <w:r w:rsidRPr="00445A5A">
        <w:rPr>
          <w:sz w:val="16"/>
        </w:rPr>
        <w:t xml:space="preserve"> these </w:t>
      </w:r>
      <w:r w:rsidRPr="00445A5A">
        <w:rPr>
          <w:rStyle w:val="StyleUnderline"/>
        </w:rPr>
        <w:t>academic laborers as being “like night riders, paddy rollers, everybody’s on patrol, trying to capture the ones who are trying to get out</w:t>
      </w:r>
      <w:r w:rsidRPr="00445A5A">
        <w:rPr>
          <w:sz w:val="16"/>
        </w:rPr>
        <w:t>.”257 Warner went on patrol with police officers who racially profiled black people and committed unlawful arrests.258 His response was to call for shielding said officers from the resistance of people being profiled and unlawfully arrested. 259 In turn, Warner was treated as an authority by later proponents of criminalizing resistance to unlawful arrests. 260</w:t>
      </w:r>
    </w:p>
    <w:p w14:paraId="0D623FF8" w14:textId="77777777" w:rsidR="001D54A4" w:rsidRPr="00DE6191" w:rsidRDefault="001D54A4" w:rsidP="001D54A4">
      <w:pPr>
        <w:rPr>
          <w:sz w:val="16"/>
        </w:rPr>
      </w:pPr>
      <w:r w:rsidRPr="00445A5A">
        <w:rPr>
          <w:sz w:val="16"/>
        </w:rPr>
        <w:t xml:space="preserve">The empowerment of police officers to arrest people for resisting unlawful arrest gives credence to Paul Butler’s contention that “[t]he most far-reaching racial subordination stems not from illegal police misconduct, but rather from legal police conduct.”261 Today, </w:t>
      </w:r>
      <w:r w:rsidRPr="007B3BAE">
        <w:rPr>
          <w:rStyle w:val="StyleUnderline"/>
          <w:highlight w:val="cyan"/>
        </w:rPr>
        <w:t>most black people are still subjected to antiresisting</w:t>
      </w:r>
      <w:r w:rsidRPr="00445A5A">
        <w:rPr>
          <w:rStyle w:val="StyleUnderline"/>
        </w:rPr>
        <w:t xml:space="preserve"> laws </w:t>
      </w:r>
      <w:r w:rsidRPr="007B3BAE">
        <w:rPr>
          <w:rStyle w:val="StyleUnderline"/>
          <w:highlight w:val="cyan"/>
        </w:rPr>
        <w:t>rooted</w:t>
      </w:r>
      <w:r w:rsidRPr="00445A5A">
        <w:rPr>
          <w:rStyle w:val="StyleUnderline"/>
        </w:rPr>
        <w:t xml:space="preserve"> directly or indirectly </w:t>
      </w:r>
      <w:r w:rsidRPr="007B3BAE">
        <w:rPr>
          <w:rStyle w:val="StyleUnderline"/>
          <w:highlight w:val="cyan"/>
        </w:rPr>
        <w:t>in</w:t>
      </w:r>
      <w:r w:rsidRPr="00445A5A">
        <w:rPr>
          <w:rStyle w:val="StyleUnderline"/>
        </w:rPr>
        <w:t xml:space="preserve"> Warner’s </w:t>
      </w:r>
      <w:r w:rsidRPr="007B3BAE">
        <w:rPr>
          <w:rStyle w:val="Emphasis"/>
          <w:highlight w:val="cyan"/>
        </w:rPr>
        <w:t>dominative reasoning</w:t>
      </w:r>
      <w:r w:rsidRPr="00445A5A">
        <w:rPr>
          <w:sz w:val="16"/>
        </w:rPr>
        <w:t xml:space="preserve">. As a result, black people in most states are mandated to surrender their bodies to unlawful arrests and wait to seek relief in court.262 Nevertheless, some black people still resist arrest. As Martin Luther King Jr. explained, “[W]hen you have seen hate filled policemen curse, kick, brutalize and even kill your black brothers and sisters with </w:t>
      </w:r>
      <w:proofErr w:type="gramStart"/>
      <w:r w:rsidRPr="00445A5A">
        <w:rPr>
          <w:sz w:val="16"/>
        </w:rPr>
        <w:t>impunity[</w:t>
      </w:r>
      <w:proofErr w:type="gramEnd"/>
      <w:r w:rsidRPr="00445A5A">
        <w:rPr>
          <w:sz w:val="16"/>
        </w:rPr>
        <w:t>,] . . . then you will understand why we find it difficult to wait.”263</w:t>
      </w:r>
    </w:p>
    <w:p w14:paraId="4B82DA3B" w14:textId="77777777" w:rsidR="00204F66" w:rsidRPr="009264B8" w:rsidRDefault="00204F66" w:rsidP="00D52979"/>
    <w:p w14:paraId="64D8E4C0" w14:textId="77777777" w:rsidR="005D388F" w:rsidRPr="009264B8" w:rsidRDefault="005D388F" w:rsidP="005D388F"/>
    <w:sectPr w:rsidR="005D388F" w:rsidRPr="009264B8" w:rsidSect="00D5297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58DA5" w14:textId="77777777" w:rsidR="00216A12" w:rsidRDefault="00216A12" w:rsidP="00066D2C">
      <w:pPr>
        <w:spacing w:after="0" w:line="240" w:lineRule="auto"/>
      </w:pPr>
      <w:r>
        <w:separator/>
      </w:r>
    </w:p>
  </w:endnote>
  <w:endnote w:type="continuationSeparator" w:id="0">
    <w:p w14:paraId="6BD47545" w14:textId="77777777" w:rsidR="00216A12" w:rsidRDefault="00216A1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eorgia Pro">
    <w:panose1 w:val="02040502050405020303"/>
    <w:charset w:val="00"/>
    <w:family w:val="roman"/>
    <w:pitch w:val="variable"/>
    <w:sig w:usb0="800002AF" w:usb1="00000003" w:usb2="00000000" w:usb3="00000000" w:csb0="0000009F" w:csb1="00000000"/>
  </w:font>
  <w:font w:name="Roboto">
    <w:panose1 w:val="02000000000000000000"/>
    <w:charset w:val="00"/>
    <w:family w:val="auto"/>
    <w:pitch w:val="variable"/>
    <w:sig w:usb0="E0000AFF" w:usb1="5000217F" w:usb2="00000021"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37719" w14:textId="77777777" w:rsidR="00216A12" w:rsidRDefault="00216A12" w:rsidP="00066D2C">
      <w:pPr>
        <w:spacing w:after="0" w:line="240" w:lineRule="auto"/>
      </w:pPr>
      <w:r>
        <w:separator/>
      </w:r>
    </w:p>
  </w:footnote>
  <w:footnote w:type="continuationSeparator" w:id="0">
    <w:p w14:paraId="1ECE090C" w14:textId="77777777" w:rsidR="00216A12" w:rsidRDefault="00216A1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26599"/>
    <w:multiLevelType w:val="hybridMultilevel"/>
    <w:tmpl w:val="B62A1CA2"/>
    <w:lvl w:ilvl="0" w:tplc="83105DE6">
      <w:start w:val="3"/>
      <w:numFmt w:val="bullet"/>
      <w:lvlText w:val=""/>
      <w:lvlJc w:val="left"/>
      <w:pPr>
        <w:ind w:left="418" w:hanging="360"/>
      </w:pPr>
      <w:rPr>
        <w:rFonts w:ascii="Wingdings" w:eastAsiaTheme="minorHAnsi" w:hAnsi="Wingdings" w:cs="Arial" w:hint="default"/>
      </w:rPr>
    </w:lvl>
    <w:lvl w:ilvl="1" w:tplc="04090003" w:tentative="1">
      <w:start w:val="1"/>
      <w:numFmt w:val="bullet"/>
      <w:lvlText w:val="o"/>
      <w:lvlJc w:val="left"/>
      <w:pPr>
        <w:ind w:left="1138" w:hanging="360"/>
      </w:pPr>
      <w:rPr>
        <w:rFonts w:ascii="Courier New" w:hAnsi="Courier New" w:cs="Courier New" w:hint="default"/>
      </w:rPr>
    </w:lvl>
    <w:lvl w:ilvl="2" w:tplc="04090005" w:tentative="1">
      <w:start w:val="1"/>
      <w:numFmt w:val="bullet"/>
      <w:lvlText w:val=""/>
      <w:lvlJc w:val="left"/>
      <w:pPr>
        <w:ind w:left="1858" w:hanging="360"/>
      </w:pPr>
      <w:rPr>
        <w:rFonts w:ascii="Wingdings" w:hAnsi="Wingdings" w:hint="default"/>
      </w:rPr>
    </w:lvl>
    <w:lvl w:ilvl="3" w:tplc="04090001" w:tentative="1">
      <w:start w:val="1"/>
      <w:numFmt w:val="bullet"/>
      <w:lvlText w:val=""/>
      <w:lvlJc w:val="left"/>
      <w:pPr>
        <w:ind w:left="2578" w:hanging="360"/>
      </w:pPr>
      <w:rPr>
        <w:rFonts w:ascii="Symbol" w:hAnsi="Symbol" w:hint="default"/>
      </w:rPr>
    </w:lvl>
    <w:lvl w:ilvl="4" w:tplc="04090003" w:tentative="1">
      <w:start w:val="1"/>
      <w:numFmt w:val="bullet"/>
      <w:lvlText w:val="o"/>
      <w:lvlJc w:val="left"/>
      <w:pPr>
        <w:ind w:left="3298" w:hanging="360"/>
      </w:pPr>
      <w:rPr>
        <w:rFonts w:ascii="Courier New" w:hAnsi="Courier New" w:cs="Courier New" w:hint="default"/>
      </w:rPr>
    </w:lvl>
    <w:lvl w:ilvl="5" w:tplc="04090005" w:tentative="1">
      <w:start w:val="1"/>
      <w:numFmt w:val="bullet"/>
      <w:lvlText w:val=""/>
      <w:lvlJc w:val="left"/>
      <w:pPr>
        <w:ind w:left="4018" w:hanging="360"/>
      </w:pPr>
      <w:rPr>
        <w:rFonts w:ascii="Wingdings" w:hAnsi="Wingdings" w:hint="default"/>
      </w:rPr>
    </w:lvl>
    <w:lvl w:ilvl="6" w:tplc="04090001" w:tentative="1">
      <w:start w:val="1"/>
      <w:numFmt w:val="bullet"/>
      <w:lvlText w:val=""/>
      <w:lvlJc w:val="left"/>
      <w:pPr>
        <w:ind w:left="4738" w:hanging="360"/>
      </w:pPr>
      <w:rPr>
        <w:rFonts w:ascii="Symbol" w:hAnsi="Symbol" w:hint="default"/>
      </w:rPr>
    </w:lvl>
    <w:lvl w:ilvl="7" w:tplc="04090003" w:tentative="1">
      <w:start w:val="1"/>
      <w:numFmt w:val="bullet"/>
      <w:lvlText w:val="o"/>
      <w:lvlJc w:val="left"/>
      <w:pPr>
        <w:ind w:left="5458" w:hanging="360"/>
      </w:pPr>
      <w:rPr>
        <w:rFonts w:ascii="Courier New" w:hAnsi="Courier New" w:cs="Courier New" w:hint="default"/>
      </w:rPr>
    </w:lvl>
    <w:lvl w:ilvl="8" w:tplc="04090005" w:tentative="1">
      <w:start w:val="1"/>
      <w:numFmt w:val="bullet"/>
      <w:lvlText w:val=""/>
      <w:lvlJc w:val="left"/>
      <w:pPr>
        <w:ind w:left="6178"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3E1464"/>
    <w:multiLevelType w:val="hybridMultilevel"/>
    <w:tmpl w:val="E9F296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66446B"/>
    <w:multiLevelType w:val="hybridMultilevel"/>
    <w:tmpl w:val="E0862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F7430EA"/>
    <w:multiLevelType w:val="hybridMultilevel"/>
    <w:tmpl w:val="BFF84486"/>
    <w:lvl w:ilvl="0" w:tplc="A40AB6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1140ADD"/>
    <w:multiLevelType w:val="multilevel"/>
    <w:tmpl w:val="D75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FA1D82"/>
    <w:multiLevelType w:val="hybridMultilevel"/>
    <w:tmpl w:val="75B41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D2210E"/>
    <w:multiLevelType w:val="hybridMultilevel"/>
    <w:tmpl w:val="4E72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1"/>
  </w:num>
  <w:num w:numId="45" w16cid:durableId="1123233005">
    <w:abstractNumId w:val="0"/>
  </w:num>
  <w:num w:numId="46" w16cid:durableId="2010211459">
    <w:abstractNumId w:val="19"/>
  </w:num>
  <w:num w:numId="47" w16cid:durableId="1832869313">
    <w:abstractNumId w:val="15"/>
  </w:num>
  <w:num w:numId="48" w16cid:durableId="73164879">
    <w:abstractNumId w:val="16"/>
  </w:num>
  <w:num w:numId="49" w16cid:durableId="1870406926">
    <w:abstractNumId w:val="21"/>
  </w:num>
  <w:num w:numId="50" w16cid:durableId="811943636">
    <w:abstractNumId w:val="17"/>
  </w:num>
  <w:num w:numId="51" w16cid:durableId="1898971742">
    <w:abstractNumId w:val="12"/>
  </w:num>
  <w:num w:numId="52" w16cid:durableId="197861840">
    <w:abstractNumId w:val="22"/>
  </w:num>
  <w:num w:numId="53" w16cid:durableId="195633033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7"/>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2979"/>
    <w:rsid w:val="000012D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2A26"/>
    <w:rsid w:val="00127061"/>
    <w:rsid w:val="00131B53"/>
    <w:rsid w:val="001327C1"/>
    <w:rsid w:val="001329A3"/>
    <w:rsid w:val="00134120"/>
    <w:rsid w:val="001356C8"/>
    <w:rsid w:val="001378C8"/>
    <w:rsid w:val="00140A6B"/>
    <w:rsid w:val="001437A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A4"/>
    <w:rsid w:val="001D6D5C"/>
    <w:rsid w:val="001D7A6D"/>
    <w:rsid w:val="001E4A64"/>
    <w:rsid w:val="001E61F5"/>
    <w:rsid w:val="001F0C01"/>
    <w:rsid w:val="001F1F4D"/>
    <w:rsid w:val="001F2E58"/>
    <w:rsid w:val="002005AF"/>
    <w:rsid w:val="00200C1A"/>
    <w:rsid w:val="00204F66"/>
    <w:rsid w:val="002052E3"/>
    <w:rsid w:val="00210DC2"/>
    <w:rsid w:val="002110D6"/>
    <w:rsid w:val="002152F9"/>
    <w:rsid w:val="0021530A"/>
    <w:rsid w:val="00216A12"/>
    <w:rsid w:val="002212A9"/>
    <w:rsid w:val="00222151"/>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853"/>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00"/>
    <w:rsid w:val="004C5E96"/>
    <w:rsid w:val="004C7B42"/>
    <w:rsid w:val="004D05AA"/>
    <w:rsid w:val="004D14C3"/>
    <w:rsid w:val="004D2C8F"/>
    <w:rsid w:val="004D43AE"/>
    <w:rsid w:val="004D5EAC"/>
    <w:rsid w:val="004D6EEE"/>
    <w:rsid w:val="004D71A5"/>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3CF"/>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803"/>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35F"/>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400"/>
    <w:rsid w:val="006B4E4E"/>
    <w:rsid w:val="006B5952"/>
    <w:rsid w:val="006B6C5F"/>
    <w:rsid w:val="006B7E39"/>
    <w:rsid w:val="006C2072"/>
    <w:rsid w:val="006C43E7"/>
    <w:rsid w:val="006C4820"/>
    <w:rsid w:val="006C5872"/>
    <w:rsid w:val="006C5EA6"/>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DDF"/>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91E"/>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64B8"/>
    <w:rsid w:val="00930B2A"/>
    <w:rsid w:val="00936F03"/>
    <w:rsid w:val="0094018B"/>
    <w:rsid w:val="009418E3"/>
    <w:rsid w:val="009435BB"/>
    <w:rsid w:val="00943B02"/>
    <w:rsid w:val="00953429"/>
    <w:rsid w:val="009539A4"/>
    <w:rsid w:val="00954BB5"/>
    <w:rsid w:val="009569E3"/>
    <w:rsid w:val="00960035"/>
    <w:rsid w:val="0096040F"/>
    <w:rsid w:val="0096145A"/>
    <w:rsid w:val="009632EF"/>
    <w:rsid w:val="00973D8A"/>
    <w:rsid w:val="009804B4"/>
    <w:rsid w:val="00980709"/>
    <w:rsid w:val="0098278C"/>
    <w:rsid w:val="00991819"/>
    <w:rsid w:val="009924D2"/>
    <w:rsid w:val="00992BBB"/>
    <w:rsid w:val="00993FB4"/>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F4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0AE"/>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7E7"/>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329"/>
    <w:rsid w:val="00BF2B0D"/>
    <w:rsid w:val="00BF4E3B"/>
    <w:rsid w:val="00BF5454"/>
    <w:rsid w:val="00BF73C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755"/>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CA1"/>
    <w:rsid w:val="00CC482B"/>
    <w:rsid w:val="00CD105E"/>
    <w:rsid w:val="00CD4AE6"/>
    <w:rsid w:val="00CD5211"/>
    <w:rsid w:val="00CD57F9"/>
    <w:rsid w:val="00CD5CD1"/>
    <w:rsid w:val="00CD5DB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2979"/>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21E2"/>
    <w:rsid w:val="00E12F22"/>
    <w:rsid w:val="00E165FC"/>
    <w:rsid w:val="00E168D7"/>
    <w:rsid w:val="00E23A47"/>
    <w:rsid w:val="00E23E0E"/>
    <w:rsid w:val="00E2482B"/>
    <w:rsid w:val="00E2592B"/>
    <w:rsid w:val="00E25D98"/>
    <w:rsid w:val="00E264F8"/>
    <w:rsid w:val="00E30C52"/>
    <w:rsid w:val="00E3248B"/>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640"/>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0F5"/>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E9C790"/>
  <w15:chartTrackingRefBased/>
  <w15:docId w15:val="{7E2E04DA-A8EE-EB4B-B004-38BCD1BE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4F66"/>
    <w:rPr>
      <w:rFonts w:ascii="Georgia" w:hAnsi="Georgia" w:cs="Calibri"/>
      <w:sz w:val="24"/>
    </w:rPr>
  </w:style>
  <w:style w:type="paragraph" w:styleId="Heading1">
    <w:name w:val="heading 1"/>
    <w:aliases w:val="Pocket"/>
    <w:basedOn w:val="Normal"/>
    <w:next w:val="Normal"/>
    <w:link w:val="Heading1Char"/>
    <w:qFormat/>
    <w:rsid w:val="00204F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204F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itation,CardStyle,Heading 3 Foldover"/>
    <w:basedOn w:val="Normal"/>
    <w:next w:val="Normal"/>
    <w:link w:val="Heading3Char"/>
    <w:uiPriority w:val="2"/>
    <w:qFormat/>
    <w:rsid w:val="00204F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Tags,ta, Ch,No Spacing1121,CD - Cite,t"/>
    <w:basedOn w:val="Normal"/>
    <w:next w:val="Normal"/>
    <w:link w:val="Heading4Char"/>
    <w:uiPriority w:val="3"/>
    <w:qFormat/>
    <w:rsid w:val="00204F66"/>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204F6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04F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4F66"/>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B"/>
    <w:basedOn w:val="DefaultParagraphFont"/>
    <w:link w:val="textbold"/>
    <w:uiPriority w:val="8"/>
    <w:qFormat/>
    <w:rsid w:val="00204F66"/>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204F66"/>
    <w:rPr>
      <w:color w:val="auto"/>
      <w:u w:val="none"/>
    </w:rPr>
  </w:style>
  <w:style w:type="character" w:customStyle="1" w:styleId="Heading1Char">
    <w:name w:val="Heading 1 Char"/>
    <w:aliases w:val="Pocket Char"/>
    <w:basedOn w:val="DefaultParagraphFont"/>
    <w:link w:val="Heading1"/>
    <w:rsid w:val="00204F66"/>
    <w:rPr>
      <w:rFonts w:ascii="Georgia" w:eastAsiaTheme="majorEastAsia" w:hAnsi="Georgia"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204F66"/>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204F66"/>
    <w:rPr>
      <w:rFonts w:ascii="Georgia" w:eastAsiaTheme="majorEastAsia" w:hAnsi="Georgia"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Tags Char"/>
    <w:basedOn w:val="DefaultParagraphFont"/>
    <w:link w:val="Heading4"/>
    <w:uiPriority w:val="3"/>
    <w:rsid w:val="00204F66"/>
    <w:rPr>
      <w:rFonts w:ascii="Georgia" w:eastAsiaTheme="majorEastAsia" w:hAnsi="Georgia"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04F66"/>
    <w:rPr>
      <w:b/>
      <w:bCs/>
      <w:sz w:val="24"/>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link w:val="card"/>
    <w:uiPriority w:val="7"/>
    <w:qFormat/>
    <w:rsid w:val="00204F66"/>
    <w:rPr>
      <w:b w:val="0"/>
      <w:sz w:val="24"/>
      <w:u w:val="single"/>
    </w:rPr>
  </w:style>
  <w:style w:type="character" w:styleId="Strong">
    <w:name w:val="Strong"/>
    <w:basedOn w:val="DefaultParagraphFont"/>
    <w:uiPriority w:val="22"/>
    <w:qFormat/>
    <w:rsid w:val="00204F66"/>
    <w:rPr>
      <w:b/>
      <w:bCs/>
    </w:rPr>
  </w:style>
  <w:style w:type="character" w:styleId="BookTitle">
    <w:name w:val="Book Title"/>
    <w:basedOn w:val="DefaultParagraphFont"/>
    <w:uiPriority w:val="33"/>
    <w:qFormat/>
    <w:rsid w:val="00204F66"/>
    <w:rPr>
      <w:b/>
      <w:bCs/>
      <w:i/>
      <w:iCs/>
      <w:spacing w:val="5"/>
    </w:rPr>
  </w:style>
  <w:style w:type="character" w:customStyle="1" w:styleId="Heading5Char">
    <w:name w:val="Heading 5 Char"/>
    <w:basedOn w:val="DefaultParagraphFont"/>
    <w:link w:val="Heading5"/>
    <w:uiPriority w:val="9"/>
    <w:semiHidden/>
    <w:rsid w:val="00204F66"/>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204F66"/>
  </w:style>
  <w:style w:type="paragraph" w:styleId="Header">
    <w:name w:val="header"/>
    <w:basedOn w:val="Normal"/>
    <w:link w:val="HeaderChar"/>
    <w:uiPriority w:val="99"/>
    <w:semiHidden/>
    <w:rsid w:val="00204F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04F66"/>
    <w:rPr>
      <w:rFonts w:ascii="Georgia" w:hAnsi="Georgia" w:cs="Calibri"/>
      <w:sz w:val="24"/>
    </w:rPr>
  </w:style>
  <w:style w:type="paragraph" w:styleId="Footer">
    <w:name w:val="footer"/>
    <w:basedOn w:val="Normal"/>
    <w:link w:val="FooterChar"/>
    <w:uiPriority w:val="99"/>
    <w:semiHidden/>
    <w:rsid w:val="00204F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04F66"/>
    <w:rPr>
      <w:rFonts w:ascii="Georgia" w:hAnsi="Georgia" w:cs="Calibri"/>
      <w:sz w:val="24"/>
    </w:rPr>
  </w:style>
  <w:style w:type="paragraph" w:styleId="BodyText">
    <w:name w:val="Body Text"/>
    <w:basedOn w:val="Normal"/>
    <w:link w:val="BodyTextChar"/>
    <w:uiPriority w:val="99"/>
    <w:semiHidden/>
    <w:unhideWhenUsed/>
    <w:rsid w:val="00204F66"/>
    <w:pPr>
      <w:spacing w:after="120"/>
    </w:pPr>
  </w:style>
  <w:style w:type="character" w:customStyle="1" w:styleId="BodyTextChar">
    <w:name w:val="Body Text Char"/>
    <w:basedOn w:val="DefaultParagraphFont"/>
    <w:link w:val="BodyText"/>
    <w:uiPriority w:val="99"/>
    <w:semiHidden/>
    <w:rsid w:val="00204F66"/>
    <w:rPr>
      <w:rFonts w:ascii="Georgia" w:hAnsi="Georgia" w:cs="Calibri"/>
      <w:sz w:val="24"/>
    </w:rPr>
  </w:style>
  <w:style w:type="paragraph" w:styleId="NoSpacing">
    <w:name w:val="No Spacing"/>
    <w:aliases w:val="Card Format,DDI Tag,Tag Title,No Spacing6,No Spacing tnr,ClearFormatting,Hidden Block Title,No Spacing311,No Spacing51,No Spacing8,Dont u,No Spacing1111111,Note Level 21,Clear,No Spacing7,ca,Heading 41,Note Level 2,No Spacing111112,Tag and Ci"/>
    <w:link w:val="NoSpacingChar"/>
    <w:uiPriority w:val="99"/>
    <w:unhideWhenUsed/>
    <w:qFormat/>
    <w:rsid w:val="00204F66"/>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204F6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204F66"/>
    <w:rPr>
      <w:color w:val="0563C1" w:themeColor="hyperlink"/>
      <w:u w:val="single"/>
    </w:rPr>
  </w:style>
  <w:style w:type="character" w:styleId="UnresolvedMention">
    <w:name w:val="Unresolved Mention"/>
    <w:basedOn w:val="DefaultParagraphFont"/>
    <w:uiPriority w:val="99"/>
    <w:semiHidden/>
    <w:unhideWhenUsed/>
    <w:rsid w:val="00204F66"/>
    <w:rPr>
      <w:color w:val="605E5C"/>
      <w:shd w:val="clear" w:color="auto" w:fill="E1DFDD"/>
    </w:rPr>
  </w:style>
  <w:style w:type="paragraph" w:styleId="DocumentMap">
    <w:name w:val="Document Map"/>
    <w:basedOn w:val="Normal"/>
    <w:link w:val="DocumentMapChar"/>
    <w:uiPriority w:val="99"/>
    <w:semiHidden/>
    <w:unhideWhenUsed/>
    <w:rsid w:val="00D52979"/>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D52979"/>
    <w:rPr>
      <w:rFonts w:ascii="Lucida Grande" w:hAnsi="Lucida Grande" w:cs="Lucida Grande"/>
      <w:sz w:val="24"/>
    </w:rPr>
  </w:style>
  <w:style w:type="paragraph" w:customStyle="1" w:styleId="Emphasis1">
    <w:name w:val="Emphasis1"/>
    <w:basedOn w:val="Normal"/>
    <w:uiPriority w:val="20"/>
    <w:qFormat/>
    <w:rsid w:val="00D5297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nonunderlined,No Spacing31,No Spacing22,No Spacing111,No Spacing3,tag,Dont use,Very Small Text,Small Text,No Spacing112,No Spacing1,No Spacing111111,Debate Text,No Spacing11,No Spacing2,Read stuff,No Spacing41,No Spacing113,Card,tags"/>
    <w:basedOn w:val="Normal"/>
    <w:next w:val="Normal"/>
    <w:link w:val="StyleUnderline"/>
    <w:uiPriority w:val="7"/>
    <w:qFormat/>
    <w:rsid w:val="00D52979"/>
    <w:pPr>
      <w:ind w:left="288" w:right="288"/>
    </w:pPr>
    <w:rPr>
      <w:rFonts w:asciiTheme="minorHAnsi" w:hAnsiTheme="minorHAnsi" w:cstheme="minorBidi"/>
      <w:u w:val="single"/>
    </w:rPr>
  </w:style>
  <w:style w:type="paragraph" w:customStyle="1" w:styleId="textbold">
    <w:name w:val="text bold"/>
    <w:basedOn w:val="Normal"/>
    <w:link w:val="Emphasis"/>
    <w:autoRedefine/>
    <w:uiPriority w:val="8"/>
    <w:qFormat/>
    <w:rsid w:val="00D52979"/>
    <w:pPr>
      <w:ind w:left="720"/>
      <w:jc w:val="both"/>
    </w:pPr>
    <w:rPr>
      <w:b/>
      <w:iCs/>
      <w:u w:val="single"/>
      <w:bdr w:val="single" w:sz="8" w:space="0" w:color="auto"/>
    </w:rPr>
  </w:style>
  <w:style w:type="character" w:customStyle="1" w:styleId="TitleChar">
    <w:name w:val="Title Char"/>
    <w:aliases w:val="Cites and Cards Char,Bold Underlined Char,UNDERLINE Char,title Char,Block Heading Char,Read This Char,Non Read Text Char,Debate Normal Char,Warrants Char,Title0 Char"/>
    <w:basedOn w:val="DefaultParagraphFont"/>
    <w:link w:val="Title"/>
    <w:qFormat/>
    <w:rsid w:val="00D52979"/>
    <w:rPr>
      <w:u w:val="single"/>
    </w:rPr>
  </w:style>
  <w:style w:type="paragraph" w:styleId="Title">
    <w:name w:val="Title"/>
    <w:aliases w:val="Cites and Cards,Bold Underlined,UNDERLINE,title,Block Heading,Read This,Non Read Text,Debate Normal,Warrants,Title0"/>
    <w:basedOn w:val="Normal"/>
    <w:next w:val="Normal"/>
    <w:link w:val="TitleChar"/>
    <w:qFormat/>
    <w:rsid w:val="00D52979"/>
    <w:pPr>
      <w:spacing w:after="0" w:line="240" w:lineRule="auto"/>
      <w:ind w:left="720"/>
      <w:outlineLvl w:val="0"/>
    </w:pPr>
    <w:rPr>
      <w:rFonts w:asciiTheme="minorHAnsi" w:hAnsiTheme="minorHAnsi" w:cstheme="minorBidi"/>
      <w:sz w:val="22"/>
      <w:u w:val="single"/>
    </w:rPr>
  </w:style>
  <w:style w:type="character" w:customStyle="1" w:styleId="TitleChar1">
    <w:name w:val="Title Char1"/>
    <w:basedOn w:val="DefaultParagraphFont"/>
    <w:uiPriority w:val="10"/>
    <w:rsid w:val="00D52979"/>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1"/>
    <w:qFormat/>
    <w:rsid w:val="00D52979"/>
    <w:pPr>
      <w:widowControl w:val="0"/>
      <w:suppressAutoHyphens/>
      <w:spacing w:after="200"/>
      <w:contextualSpacing/>
    </w:pPr>
    <w:rPr>
      <w:rFonts w:asciiTheme="minorHAnsi" w:hAnsiTheme="minorHAnsi" w:cstheme="minorBidi"/>
      <w:u w:val="single"/>
    </w:rPr>
  </w:style>
  <w:style w:type="paragraph" w:styleId="ListParagraph">
    <w:name w:val="List Paragraph"/>
    <w:aliases w:val="6 font"/>
    <w:basedOn w:val="Normal"/>
    <w:uiPriority w:val="99"/>
    <w:qFormat/>
    <w:rsid w:val="00D52979"/>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D52979"/>
    <w:pPr>
      <w:spacing w:before="100" w:beforeAutospacing="1" w:after="100" w:afterAutospacing="1"/>
    </w:pPr>
    <w:rPr>
      <w:rFonts w:ascii="Times New Roman" w:eastAsia="Times New Roman" w:hAnsi="Times New Roman" w:cs="Times New Roman"/>
    </w:rPr>
  </w:style>
  <w:style w:type="paragraph" w:customStyle="1" w:styleId="Analytic">
    <w:name w:val="Analytic"/>
    <w:link w:val="AnalyticChar"/>
    <w:autoRedefine/>
    <w:uiPriority w:val="4"/>
    <w:qFormat/>
    <w:rsid w:val="00D52979"/>
    <w:pPr>
      <w:spacing w:before="200" w:after="0" w:line="240" w:lineRule="auto"/>
      <w:outlineLvl w:val="3"/>
    </w:pPr>
    <w:rPr>
      <w:rFonts w:ascii="Georgia" w:hAnsi="Georgia" w:cs="Times New Roman"/>
      <w:b/>
      <w:color w:val="44546A" w:themeColor="text2"/>
      <w:sz w:val="26"/>
    </w:rPr>
  </w:style>
  <w:style w:type="character" w:customStyle="1" w:styleId="AnalyticChar">
    <w:name w:val="Analytic Char"/>
    <w:basedOn w:val="DefaultParagraphFont"/>
    <w:link w:val="Analytic"/>
    <w:uiPriority w:val="4"/>
    <w:rsid w:val="00D52979"/>
    <w:rPr>
      <w:rFonts w:ascii="Georgia" w:hAnsi="Georgia" w:cs="Times New Roman"/>
      <w:b/>
      <w:color w:val="44546A" w:themeColor="text2"/>
      <w:sz w:val="26"/>
    </w:rPr>
  </w:style>
  <w:style w:type="paragraph" w:customStyle="1" w:styleId="Analytics">
    <w:name w:val="Analytics"/>
    <w:basedOn w:val="Heading4"/>
    <w:link w:val="AnalyticsChar"/>
    <w:autoRedefine/>
    <w:uiPriority w:val="4"/>
    <w:qFormat/>
    <w:rsid w:val="00D52979"/>
  </w:style>
  <w:style w:type="character" w:customStyle="1" w:styleId="AnalyticsChar">
    <w:name w:val="Analytics Char"/>
    <w:basedOn w:val="DefaultParagraphFont"/>
    <w:link w:val="Analytics"/>
    <w:uiPriority w:val="4"/>
    <w:rsid w:val="00D52979"/>
    <w:rPr>
      <w:rFonts w:ascii="Georgia" w:eastAsiaTheme="majorEastAsia" w:hAnsi="Georgia" w:cstheme="majorBidi"/>
      <w:b/>
      <w:iCs/>
      <w:sz w:val="24"/>
    </w:rPr>
  </w:style>
  <w:style w:type="paragraph" w:customStyle="1" w:styleId="JordanAnalytics">
    <w:name w:val="Jordan Analytics"/>
    <w:basedOn w:val="Heading4"/>
    <w:link w:val="JordanAnalyticsChar"/>
    <w:autoRedefine/>
    <w:uiPriority w:val="4"/>
    <w:qFormat/>
    <w:rsid w:val="00D52979"/>
  </w:style>
  <w:style w:type="character" w:customStyle="1" w:styleId="JordanAnalyticsChar">
    <w:name w:val="Jordan Analytics Char"/>
    <w:basedOn w:val="DefaultParagraphFont"/>
    <w:link w:val="JordanAnalytics"/>
    <w:uiPriority w:val="4"/>
    <w:rsid w:val="00D52979"/>
    <w:rPr>
      <w:rFonts w:ascii="Georgia" w:eastAsiaTheme="majorEastAsia" w:hAnsi="Georgia" w:cstheme="majorBidi"/>
      <w:b/>
      <w:iCs/>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D52979"/>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Style1Char">
    <w:name w:val="Style1 Char"/>
    <w:rsid w:val="00D52979"/>
    <w:rPr>
      <w:rFonts w:ascii="Times New Roman" w:eastAsia="SimSun" w:hAnsi="Times New Roman" w:cs="Times New Roman"/>
      <w:sz w:val="20"/>
      <w:szCs w:val="24"/>
      <w:u w:val="single"/>
      <w:lang w:eastAsia="zh-C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D52979"/>
    <w:rPr>
      <w:rFonts w:ascii="Times New Roman" w:eastAsia="Times New Roman" w:hAnsi="Times New Roman" w:cs="Times New Roman"/>
      <w:sz w:val="24"/>
    </w:rPr>
  </w:style>
  <w:style w:type="paragraph" w:customStyle="1" w:styleId="clay-paragraph">
    <w:name w:val="clay-paragraph"/>
    <w:basedOn w:val="Normal"/>
    <w:rsid w:val="00D52979"/>
    <w:pPr>
      <w:spacing w:before="100" w:beforeAutospacing="1" w:after="100" w:afterAutospacing="1"/>
    </w:pPr>
  </w:style>
  <w:style w:type="paragraph" w:customStyle="1" w:styleId="Boxed">
    <w:name w:val="Boxed"/>
    <w:basedOn w:val="Normal"/>
    <w:next w:val="Normal"/>
    <w:qFormat/>
    <w:rsid w:val="00D52979"/>
  </w:style>
  <w:style w:type="paragraph" w:customStyle="1" w:styleId="SupaBoxed">
    <w:name w:val="Supa Boxed"/>
    <w:basedOn w:val="BlockText"/>
    <w:next w:val="Normal"/>
    <w:link w:val="SupaBoxedChar"/>
    <w:autoRedefine/>
    <w:qFormat/>
    <w:rsid w:val="00D52979"/>
    <w:rPr>
      <w:color w:val="000000" w:themeColor="text1"/>
      <w:u w:val="single"/>
    </w:rPr>
  </w:style>
  <w:style w:type="character" w:customStyle="1" w:styleId="SupaBoxedChar">
    <w:name w:val="Supa Boxed Char"/>
    <w:basedOn w:val="DefaultParagraphFont"/>
    <w:link w:val="SupaBoxed"/>
    <w:rsid w:val="00D52979"/>
    <w:rPr>
      <w:i/>
      <w:iCs/>
      <w:color w:val="000000" w:themeColor="text1"/>
      <w:sz w:val="24"/>
      <w:u w:val="single"/>
    </w:rPr>
  </w:style>
  <w:style w:type="paragraph" w:styleId="BlockText">
    <w:name w:val="Block Text"/>
    <w:basedOn w:val="Normal"/>
    <w:uiPriority w:val="99"/>
    <w:semiHidden/>
    <w:unhideWhenUsed/>
    <w:rsid w:val="00D52979"/>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hAnsiTheme="minorHAnsi" w:cstheme="minorBidi"/>
      <w:i/>
      <w:iCs/>
      <w:color w:val="4472C4" w:themeColor="accent1"/>
    </w:rPr>
  </w:style>
  <w:style w:type="character" w:styleId="IntenseEmphasis">
    <w:name w:val="Intense Emphasis"/>
    <w:aliases w:val="Underline Char Char Char,Underline Char Char,Intense Emphasi"/>
    <w:basedOn w:val="DefaultParagraphFont"/>
    <w:uiPriority w:val="21"/>
    <w:qFormat/>
    <w:rsid w:val="00D52979"/>
    <w:rPr>
      <w:i/>
      <w:iCs/>
      <w:color w:val="2F5496" w:themeColor="accent1" w:themeShade="BF"/>
    </w:rPr>
  </w:style>
  <w:style w:type="character" w:customStyle="1" w:styleId="Style1Char1">
    <w:name w:val="Style1 Char1"/>
    <w:basedOn w:val="DefaultParagraphFont"/>
    <w:rsid w:val="00CD5DB1"/>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CD5DB1"/>
    <w:rPr>
      <w:sz w:val="20"/>
    </w:rPr>
  </w:style>
  <w:style w:type="character" w:customStyle="1" w:styleId="StyleStyle4CharTimesNewRoman11pt">
    <w:name w:val="Style Style4 Char + Times New Roman 11 pt"/>
    <w:basedOn w:val="DefaultParagraphFont"/>
    <w:rsid w:val="00CD5DB1"/>
    <w:rPr>
      <w:rFonts w:ascii="Times New Roman" w:hAnsi="Times New Roman"/>
      <w:sz w:val="20"/>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cs.ukzn.ac.za/files/Wilderson%20paper.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ournals.sagepub.com/doi/full/10.1177/009059172093737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nsite.org/afropessimism-or-black-studies-as-a-class-project/" TargetMode="External"/><Relationship Id="rId5" Type="http://schemas.openxmlformats.org/officeDocument/2006/relationships/webSettings" Target="webSettings.xml"/><Relationship Id="rId10" Type="http://schemas.openxmlformats.org/officeDocument/2006/relationships/hyperlink" Target="https://journals.sagepub.com/doi/abs/10.1177/09213740231206106" TargetMode="External"/><Relationship Id="rId4" Type="http://schemas.openxmlformats.org/officeDocument/2006/relationships/settings" Target="settings.xml"/><Relationship Id="rId9" Type="http://schemas.openxmlformats.org/officeDocument/2006/relationships/hyperlink" Target="https://socialism.com/fs-article/horizontalism-falls-flat/"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1</Pages>
  <Words>25344</Words>
  <Characters>136606</Characters>
  <Application>Microsoft Office Word</Application>
  <DocSecurity>0</DocSecurity>
  <Lines>1339</Lines>
  <Paragraphs>156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 Rimpson</dc:creator>
  <cp:keywords>6.0.0</cp:keywords>
  <dc:description/>
  <cp:lastModifiedBy>Jeremiah Rimpson</cp:lastModifiedBy>
  <cp:revision>8</cp:revision>
  <dcterms:created xsi:type="dcterms:W3CDTF">2025-09-15T17:01:00Z</dcterms:created>
  <dcterms:modified xsi:type="dcterms:W3CDTF">2025-10-18T23:04:00Z</dcterms:modified>
</cp:coreProperties>
</file>