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A1CC4" w14:textId="77777777" w:rsidR="00B15DE3" w:rsidRDefault="00B15DE3" w:rsidP="00B15DE3">
      <w:pPr>
        <w:pStyle w:val="Heading3"/>
        <w:rPr>
          <w:rFonts w:cstheme="majorHAnsi"/>
        </w:rPr>
      </w:pPr>
      <w:r>
        <w:rPr>
          <w:rFonts w:cstheme="majorHAnsi"/>
        </w:rPr>
        <w:t>OFF</w:t>
      </w:r>
    </w:p>
    <w:p w14:paraId="00BE59A8" w14:textId="77777777" w:rsidR="00B15DE3" w:rsidRDefault="00B15DE3" w:rsidP="00B15DE3">
      <w:pPr>
        <w:rPr>
          <w:rFonts w:asciiTheme="majorHAnsi" w:hAnsiTheme="majorHAnsi" w:cstheme="majorHAnsi"/>
          <w:b/>
          <w:bCs/>
        </w:rPr>
      </w:pPr>
      <w:r>
        <w:rPr>
          <w:rFonts w:asciiTheme="majorHAnsi" w:hAnsiTheme="majorHAnsi" w:cstheme="majorHAnsi"/>
          <w:b/>
          <w:bCs/>
        </w:rPr>
        <w:t xml:space="preserve">Half disclosure is not disclosure </w:t>
      </w:r>
    </w:p>
    <w:p w14:paraId="21823C54" w14:textId="77777777" w:rsidR="00B15DE3" w:rsidRPr="00C946D5" w:rsidRDefault="00B15DE3" w:rsidP="00B15DE3">
      <w:pPr>
        <w:rPr>
          <w:rFonts w:asciiTheme="majorHAnsi" w:hAnsiTheme="majorHAnsi" w:cstheme="majorHAnsi"/>
          <w:b/>
          <w:bCs/>
        </w:rPr>
      </w:pPr>
      <w:r w:rsidRPr="00C946D5">
        <w:rPr>
          <w:rFonts w:asciiTheme="majorHAnsi" w:hAnsiTheme="majorHAnsi" w:cstheme="majorHAnsi"/>
          <w:b/>
          <w:bCs/>
        </w:rPr>
        <w:t xml:space="preserve">Interp – aff teams must disclose the entire 1ac to black bodies </w:t>
      </w:r>
    </w:p>
    <w:p w14:paraId="1C512222" w14:textId="77777777" w:rsidR="00B15DE3" w:rsidRPr="00C946D5" w:rsidRDefault="00B15DE3" w:rsidP="00B15DE3">
      <w:pPr>
        <w:pStyle w:val="Heading4"/>
        <w:rPr>
          <w:rFonts w:asciiTheme="majorHAnsi" w:hAnsiTheme="majorHAnsi" w:cstheme="majorHAnsi"/>
        </w:rPr>
      </w:pPr>
      <w:r w:rsidRPr="00C946D5">
        <w:rPr>
          <w:rFonts w:asciiTheme="majorHAnsi" w:hAnsiTheme="majorHAnsi" w:cstheme="majorHAnsi"/>
        </w:rPr>
        <w:t>Violation - They didn’t – that’s a voter –</w:t>
      </w:r>
    </w:p>
    <w:p w14:paraId="6F97397E" w14:textId="77777777" w:rsidR="00B15DE3" w:rsidRPr="00C946D5" w:rsidRDefault="00B15DE3" w:rsidP="00B15DE3">
      <w:pPr>
        <w:rPr>
          <w:b/>
          <w:bCs/>
        </w:rPr>
      </w:pPr>
    </w:p>
    <w:p w14:paraId="178595BE" w14:textId="77777777" w:rsidR="00B15DE3" w:rsidRDefault="00B15DE3" w:rsidP="00B15DE3">
      <w:r w:rsidRPr="00C946D5">
        <w:rPr>
          <w:b/>
          <w:bCs/>
        </w:rPr>
        <w:t>1.</w:t>
      </w:r>
      <w:r w:rsidRPr="002C65DD">
        <w:t xml:space="preserve"> </w:t>
      </w:r>
      <w:r>
        <w:rPr>
          <w:b/>
          <w:bCs/>
        </w:rPr>
        <w:t>Education</w:t>
      </w:r>
      <w:r w:rsidRPr="00C946D5">
        <w:rPr>
          <w:b/>
          <w:bCs/>
        </w:rPr>
        <w:t xml:space="preserve"> </w:t>
      </w:r>
      <w:r>
        <w:rPr>
          <w:b/>
          <w:bCs/>
        </w:rPr>
        <w:t>– Can’t maximize revolutionary praxis if we don’t have access to your arguments – critical pedagogy outweighs – it’s the internal link to exportable politics</w:t>
      </w:r>
    </w:p>
    <w:p w14:paraId="7ACE5896" w14:textId="77777777" w:rsidR="00B15DE3" w:rsidRDefault="00B15DE3" w:rsidP="00B15DE3">
      <w:pPr>
        <w:rPr>
          <w:b/>
          <w:bCs/>
        </w:rPr>
      </w:pPr>
      <w:r>
        <w:rPr>
          <w:b/>
          <w:bCs/>
        </w:rPr>
        <w:t xml:space="preserve">2. </w:t>
      </w:r>
      <w:r w:rsidRPr="00C946D5">
        <w:rPr>
          <w:b/>
          <w:bCs/>
        </w:rPr>
        <w:t xml:space="preserve">Targeting – why against us, every other team will be given full disclosure - </w:t>
      </w:r>
      <w:r w:rsidRPr="003B1846">
        <w:rPr>
          <w:b/>
          <w:bCs/>
        </w:rPr>
        <w:t xml:space="preserve">Debate should be the one place where </w:t>
      </w:r>
      <w:r>
        <w:rPr>
          <w:b/>
          <w:bCs/>
        </w:rPr>
        <w:t xml:space="preserve">black people </w:t>
      </w:r>
      <w:r w:rsidRPr="003B1846">
        <w:rPr>
          <w:b/>
          <w:bCs/>
        </w:rPr>
        <w:t>know exactly what’s gonna come</w:t>
      </w:r>
      <w:r>
        <w:rPr>
          <w:b/>
          <w:bCs/>
        </w:rPr>
        <w:t xml:space="preserve"> - </w:t>
      </w:r>
      <w:r w:rsidRPr="003B1846">
        <w:rPr>
          <w:b/>
          <w:bCs/>
        </w:rPr>
        <w:t>protect blackness from being blindly targeted</w:t>
      </w:r>
    </w:p>
    <w:p w14:paraId="59296608" w14:textId="77777777" w:rsidR="00B15DE3" w:rsidRDefault="00B15DE3" w:rsidP="00B15DE3">
      <w:pPr>
        <w:rPr>
          <w:b/>
          <w:bCs/>
        </w:rPr>
      </w:pPr>
      <w:r>
        <w:rPr>
          <w:b/>
          <w:bCs/>
        </w:rPr>
        <w:t xml:space="preserve">3--- if they try to make it seem like they disclosed reject the team for gaslighiting – this was the 1ac they disclosed </w:t>
      </w:r>
    </w:p>
    <w:p w14:paraId="21A49625" w14:textId="1B111B12" w:rsidR="00B15DE3" w:rsidRPr="00B15DE3" w:rsidRDefault="00B15DE3" w:rsidP="00B15DE3">
      <w:r w:rsidRPr="00B15DE3">
        <w:t>&lt;&lt;&lt;insert screenshot&gt;&gt;&gt;</w:t>
      </w:r>
    </w:p>
    <w:p w14:paraId="243C1E32" w14:textId="1CFE4F18" w:rsidR="00B15DE3" w:rsidRDefault="00B15DE3" w:rsidP="00B15DE3">
      <w:pPr>
        <w:rPr>
          <w:b/>
          <w:bCs/>
        </w:rPr>
      </w:pPr>
      <w:r>
        <w:rPr>
          <w:b/>
          <w:bCs/>
          <w:noProof/>
        </w:rPr>
        <w:drawing>
          <wp:inline distT="0" distB="0" distL="0" distR="0" wp14:anchorId="632D0D5B" wp14:editId="3640015E">
            <wp:extent cx="4345332" cy="528125"/>
            <wp:effectExtent l="0" t="0" r="0" b="5715"/>
            <wp:docPr id="166827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73209" name="Picture 1668273209"/>
                    <pic:cNvPicPr/>
                  </pic:nvPicPr>
                  <pic:blipFill>
                    <a:blip r:embed="rId9"/>
                    <a:stretch>
                      <a:fillRect/>
                    </a:stretch>
                  </pic:blipFill>
                  <pic:spPr>
                    <a:xfrm>
                      <a:off x="0" y="0"/>
                      <a:ext cx="4546325" cy="552553"/>
                    </a:xfrm>
                    <a:prstGeom prst="rect">
                      <a:avLst/>
                    </a:prstGeom>
                  </pic:spPr>
                </pic:pic>
              </a:graphicData>
            </a:graphic>
          </wp:inline>
        </w:drawing>
      </w:r>
    </w:p>
    <w:p w14:paraId="70999E3C" w14:textId="77777777" w:rsidR="001065BB" w:rsidRPr="001065BB" w:rsidRDefault="001065BB" w:rsidP="001065BB"/>
    <w:p w14:paraId="314705DC" w14:textId="6CC9ED08"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w:t>
      </w:r>
      <w:proofErr w:type="gramStart"/>
      <w:r w:rsidRPr="00F756B0">
        <w:rPr>
          <w:rFonts w:ascii="Georgia Pro" w:hAnsi="Georgia Pro"/>
          <w:color w:val="1A1A1A"/>
          <w:sz w:val="25"/>
          <w:szCs w:val="25"/>
        </w:rPr>
        <w:t>Court,D.</w:t>
      </w:r>
      <w:proofErr w:type="gramEnd"/>
      <w:r w:rsidRPr="00F756B0">
        <w:rPr>
          <w:rFonts w:ascii="Georgia Pro" w:hAnsi="Georgia Pro"/>
          <w:color w:val="1A1A1A"/>
          <w:sz w:val="25"/>
          <w:szCs w:val="25"/>
        </w:rPr>
        <w:t xml:space="preserve"> Nebraska.CIRCLE R, INC., a Nebraska Corporation, and Thurston Mfg. Company, a Nebraska </w:t>
      </w:r>
      <w:proofErr w:type="gramStart"/>
      <w:r w:rsidRPr="00F756B0">
        <w:rPr>
          <w:rFonts w:ascii="Georgia Pro" w:hAnsi="Georgia Pro"/>
          <w:color w:val="1A1A1A"/>
          <w:sz w:val="25"/>
          <w:szCs w:val="25"/>
        </w:rPr>
        <w:t>Corporation,Plaintiffs.v</w:t>
      </w:r>
      <w:proofErr w:type="gramEnd"/>
      <w:r w:rsidRPr="00F756B0">
        <w:rPr>
          <w:rFonts w:ascii="Georgia Pro" w:hAnsi="Georgia Pro"/>
          <w:color w:val="1A1A1A"/>
          <w:sz w:val="25"/>
          <w:szCs w:val="25"/>
        </w:rPr>
        <w:t xml:space="preserve">.TRAIL KING INDUSTRIES, INC., a South Dakota </w:t>
      </w:r>
      <w:proofErr w:type="gramStart"/>
      <w:r w:rsidRPr="00F756B0">
        <w:rPr>
          <w:rFonts w:ascii="Georgia Pro" w:hAnsi="Georgia Pro"/>
          <w:color w:val="1A1A1A"/>
          <w:sz w:val="25"/>
          <w:szCs w:val="25"/>
        </w:rPr>
        <w:t>Corporation,Defendant</w:t>
      </w:r>
      <w:proofErr w:type="gramEnd"/>
      <w:r w:rsidRPr="00F756B0">
        <w:rPr>
          <w:rFonts w:ascii="Georgia Pro" w:hAnsi="Georgia Pro"/>
          <w:color w:val="1A1A1A"/>
          <w:sz w:val="25"/>
          <w:szCs w:val="25"/>
        </w:rPr>
        <w:t xml:space="preserve">. No. 8:98-CV-00281-TMS Nov. 23, 1999. </w:t>
      </w:r>
      <w:hyperlink r:id="rId10"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3A5AE1">
        <w:rPr>
          <w:rStyle w:val="StyleUnderline"/>
          <w:rFonts w:ascii="Georgia Pro" w:hAnsi="Georgia Pro"/>
          <w:highlight w:val="cyan"/>
        </w:rPr>
        <w:t>King</w:t>
      </w:r>
      <w:r w:rsidRPr="00F756B0">
        <w:rPr>
          <w:rFonts w:ascii="Georgia Pro" w:hAnsi="Georgia Pro"/>
          <w:color w:val="1A1A1A"/>
          <w:sz w:val="16"/>
          <w:szCs w:val="25"/>
        </w:rPr>
        <w:t xml:space="preserve"> </w:t>
      </w:r>
      <w:r w:rsidRPr="003A5AE1">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3A5AE1">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3A5AE1">
        <w:rPr>
          <w:rStyle w:val="StyleUnderline"/>
          <w:rFonts w:ascii="Georgia Pro" w:hAnsi="Georgia Pro"/>
          <w:highlight w:val="cyan"/>
        </w:rPr>
        <w:t>mean</w:t>
      </w:r>
      <w:r w:rsidRPr="00F756B0">
        <w:rPr>
          <w:rFonts w:ascii="Georgia Pro" w:hAnsi="Georgia Pro"/>
          <w:color w:val="1A1A1A"/>
          <w:sz w:val="16"/>
          <w:szCs w:val="25"/>
        </w:rPr>
        <w:t xml:space="preserve"> "</w:t>
      </w:r>
      <w:r w:rsidRPr="003A5AE1">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3A5AE1">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3A5AE1">
        <w:rPr>
          <w:rStyle w:val="Emphasis"/>
          <w:highlight w:val="cyan"/>
        </w:rPr>
        <w:t>claim</w:t>
      </w:r>
      <w:r w:rsidRPr="00F756B0">
        <w:rPr>
          <w:rStyle w:val="Emphasis"/>
        </w:rPr>
        <w:t xml:space="preserve"> </w:t>
      </w:r>
      <w:r w:rsidRPr="003A5AE1">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3A5AE1">
        <w:rPr>
          <w:rStyle w:val="StyleUnderline"/>
          <w:rFonts w:ascii="Georgia Pro" w:hAnsi="Georgia Pro"/>
          <w:highlight w:val="cyan"/>
        </w:rPr>
        <w:t>mean</w:t>
      </w:r>
      <w:r w:rsidRPr="00F756B0">
        <w:rPr>
          <w:rFonts w:ascii="Georgia Pro" w:hAnsi="Georgia Pro"/>
          <w:color w:val="1A1A1A"/>
          <w:sz w:val="16"/>
          <w:szCs w:val="25"/>
        </w:rPr>
        <w:t>"</w:t>
      </w:r>
      <w:r w:rsidRPr="003A5AE1">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w:t>
      </w:r>
      <w:proofErr w:type="gramStart"/>
      <w:r w:rsidRPr="00F756B0">
        <w:rPr>
          <w:rFonts w:ascii="Georgia Pro" w:hAnsi="Georgia Pro"/>
          <w:color w:val="1A1A1A"/>
          <w:sz w:val="20"/>
          <w:szCs w:val="20"/>
        </w:rPr>
        <w:t>( See</w:t>
      </w:r>
      <w:proofErr w:type="gramEnd"/>
      <w:r w:rsidRPr="00F756B0">
        <w:rPr>
          <w:rFonts w:ascii="Georgia Pro" w:hAnsi="Georgia Pro"/>
          <w:color w:val="1A1A1A"/>
          <w:sz w:val="20"/>
          <w:szCs w:val="20"/>
        </w:rPr>
        <w:t xml:space="preserve"> filing no. 62, Ex. 1) One skilled in the art on the application date would interpret the "substantially flat" wording to mean "entirely flat," rather than "slightly curvi linear." Indeed, a definition of "substantial" found in Webster's Third New </w:t>
      </w:r>
      <w:proofErr w:type="gramStart"/>
      <w:r w:rsidRPr="00F756B0">
        <w:rPr>
          <w:rFonts w:ascii="Georgia Pro" w:hAnsi="Georgia Pro"/>
          <w:color w:val="1A1A1A"/>
          <w:sz w:val="20"/>
          <w:szCs w:val="20"/>
        </w:rPr>
        <w:t>international</w:t>
      </w:r>
      <w:proofErr w:type="gramEnd"/>
      <w:r w:rsidRPr="00F756B0">
        <w:rPr>
          <w:rFonts w:ascii="Georgia Pro" w:hAnsi="Georgia Pro"/>
          <w:color w:val="1A1A1A"/>
          <w:sz w:val="20"/>
          <w:szCs w:val="20"/>
        </w:rPr>
        <w:t xml:space="preserve">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 xml:space="preserve">language would have </w:t>
      </w:r>
      <w:proofErr w:type="gramStart"/>
      <w:r w:rsidRPr="00F756B0">
        <w:rPr>
          <w:rStyle w:val="Emphasis"/>
        </w:rPr>
        <w:t>actually read</w:t>
      </w:r>
      <w:proofErr w:type="gramEnd"/>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1"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3A5AE1">
        <w:rPr>
          <w:rStyle w:val="Emphasis"/>
          <w:highlight w:val="cyan"/>
        </w:rPr>
        <w:t>collective bargaining</w:t>
      </w:r>
      <w:r w:rsidRPr="00F756B0">
        <w:t xml:space="preserve"> </w:t>
      </w:r>
      <w:r w:rsidRPr="003A5AE1">
        <w:rPr>
          <w:rStyle w:val="StyleUnderline"/>
          <w:highlight w:val="cyan"/>
        </w:rPr>
        <w:t>is</w:t>
      </w:r>
      <w:r w:rsidRPr="00F756B0">
        <w:rPr>
          <w:rStyle w:val="StyleUnderline"/>
        </w:rPr>
        <w:t xml:space="preserve"> made up of two words, ‘</w:t>
      </w:r>
      <w:r w:rsidRPr="003A5AE1">
        <w:rPr>
          <w:rStyle w:val="StyleUnderline"/>
          <w:highlight w:val="cyan"/>
        </w:rPr>
        <w:t>collective’</w:t>
      </w:r>
      <w:r w:rsidRPr="00F756B0">
        <w:t xml:space="preserve"> – </w:t>
      </w:r>
      <w:r w:rsidRPr="003A5AE1">
        <w:rPr>
          <w:rStyle w:val="StyleUnderline"/>
          <w:highlight w:val="cyan"/>
        </w:rPr>
        <w:t>which means a</w:t>
      </w:r>
      <w:r w:rsidRPr="003A5AE1">
        <w:rPr>
          <w:highlight w:val="cyan"/>
        </w:rPr>
        <w:t xml:space="preserve"> </w:t>
      </w:r>
      <w:r w:rsidRPr="003A5AE1">
        <w:rPr>
          <w:rStyle w:val="Emphasis"/>
          <w:highlight w:val="cyan"/>
        </w:rPr>
        <w:t>‘group</w:t>
      </w:r>
      <w:r w:rsidRPr="00F756B0">
        <w:t xml:space="preserve"> action’ </w:t>
      </w:r>
      <w:r w:rsidRPr="00F756B0">
        <w:rPr>
          <w:rStyle w:val="StyleUnderline"/>
        </w:rPr>
        <w:t xml:space="preserve">through representation </w:t>
      </w:r>
      <w:r w:rsidRPr="003A5AE1">
        <w:rPr>
          <w:rStyle w:val="StyleUnderline"/>
          <w:highlight w:val="cyan"/>
        </w:rPr>
        <w:t>and ‘</w:t>
      </w:r>
      <w:r w:rsidRPr="003A5AE1">
        <w:rPr>
          <w:rStyle w:val="Emphasis"/>
          <w:highlight w:val="cyan"/>
        </w:rPr>
        <w:t>bargaining’</w:t>
      </w:r>
      <w:r w:rsidRPr="003A5AE1">
        <w:rPr>
          <w:rStyle w:val="StyleUnderline"/>
          <w:highlight w:val="cyan"/>
        </w:rPr>
        <w:t>, means ‘</w:t>
      </w:r>
      <w:r w:rsidRPr="003A5AE1">
        <w:rPr>
          <w:rStyle w:val="Emphasis"/>
          <w:highlight w:val="cyan"/>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575626DF" w14:textId="3426AD67" w:rsidR="00AA327B" w:rsidRPr="00F756B0" w:rsidRDefault="00A8255A" w:rsidP="00AA327B">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2"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3A5AE1">
        <w:rPr>
          <w:rStyle w:val="Emphasis"/>
          <w:highlight w:val="cyan"/>
        </w:rPr>
        <w:t>workers</w:t>
      </w:r>
      <w:r w:rsidRPr="003A5AE1">
        <w:rPr>
          <w:rStyle w:val="StyleUnderline"/>
          <w:highlight w:val="cyan"/>
        </w:rPr>
        <w:t xml:space="preserve">, </w:t>
      </w:r>
      <w:r w:rsidRPr="003A5AE1">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639D701" w14:textId="77777777" w:rsidR="00AA327B" w:rsidRPr="00F756B0" w:rsidRDefault="00AA327B" w:rsidP="00AA327B">
      <w:r w:rsidRPr="00F756B0">
        <w:t>ILO</w:t>
      </w:r>
    </w:p>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 xml:space="preserve">Vote </w:t>
      </w:r>
      <w:proofErr w:type="gramStart"/>
      <w:r w:rsidRPr="00F756B0">
        <w:rPr>
          <w:rFonts w:eastAsiaTheme="majorEastAsia"/>
          <w:b/>
          <w:iCs/>
          <w:u w:val="single"/>
        </w:rPr>
        <w:t>neg</w:t>
      </w:r>
      <w:proofErr w:type="gramEnd"/>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3207F302" w14:textId="2BEAF73F" w:rsidR="00D36D7B" w:rsidRDefault="00621520" w:rsidP="00D7491B">
      <w:pPr>
        <w:pStyle w:val="Heading3"/>
        <w:rPr>
          <w:rFonts w:cstheme="majorHAnsi"/>
        </w:rPr>
      </w:pPr>
      <w:r w:rsidRPr="00F756B0">
        <w:rPr>
          <w:rFonts w:cstheme="majorHAnsi"/>
        </w:rPr>
        <w:t>OFF</w:t>
      </w:r>
    </w:p>
    <w:p w14:paraId="223F7BA5" w14:textId="787740AE" w:rsidR="00D7491B" w:rsidRDefault="00D7491B" w:rsidP="00D7491B">
      <w:pPr>
        <w:rPr>
          <w:b/>
          <w:bCs/>
        </w:rPr>
      </w:pPr>
      <w:r w:rsidRPr="00D7491B">
        <w:rPr>
          <w:b/>
          <w:bCs/>
        </w:rPr>
        <w:t xml:space="preserve">Interpretation the affirmative team should significantly strengthen collective bargaining rights dependent on what the aff has </w:t>
      </w:r>
      <w:r w:rsidRPr="00D7491B">
        <w:rPr>
          <w:b/>
          <w:bCs/>
          <w:u w:val="single"/>
        </w:rPr>
        <w:t>done</w:t>
      </w:r>
      <w:r w:rsidRPr="00D7491B">
        <w:rPr>
          <w:b/>
          <w:bCs/>
        </w:rPr>
        <w:t xml:space="preserve"> and </w:t>
      </w:r>
      <w:r w:rsidRPr="00D7491B">
        <w:rPr>
          <w:b/>
          <w:bCs/>
          <w:u w:val="single"/>
        </w:rPr>
        <w:t>said</w:t>
      </w:r>
      <w:r w:rsidRPr="00D7491B">
        <w:rPr>
          <w:b/>
          <w:bCs/>
        </w:rPr>
        <w:t xml:space="preserve"> in this room and not the usfg</w:t>
      </w:r>
    </w:p>
    <w:p w14:paraId="234A0EF8" w14:textId="596650C6" w:rsidR="00D7491B" w:rsidRDefault="00D7491B" w:rsidP="00D7491B">
      <w:pPr>
        <w:pStyle w:val="Heading4"/>
      </w:pPr>
      <w:r>
        <w:t xml:space="preserve">Violation the aff has not strengthened collective bargaining and instead required the usfg to do it </w:t>
      </w:r>
    </w:p>
    <w:p w14:paraId="60C22A66" w14:textId="77777777" w:rsidR="00D7491B" w:rsidRPr="00D7491B" w:rsidRDefault="00D7491B" w:rsidP="00D7491B"/>
    <w:p w14:paraId="051E0045" w14:textId="77777777" w:rsidR="00CB1155" w:rsidRDefault="00CB1155" w:rsidP="00D7491B">
      <w:pPr>
        <w:pStyle w:val="Heading4"/>
      </w:pPr>
      <w:bookmarkStart w:id="0" w:name="_Hlk172624160"/>
      <w:r>
        <w:t xml:space="preserve">Vote </w:t>
      </w:r>
      <w:proofErr w:type="gramStart"/>
      <w:r>
        <w:t>neg</w:t>
      </w:r>
      <w:proofErr w:type="gramEnd"/>
      <w:r>
        <w:t xml:space="preserve"> </w:t>
      </w:r>
    </w:p>
    <w:p w14:paraId="65A57DB6" w14:textId="245EBFE0" w:rsidR="00D7491B" w:rsidRDefault="00D7491B" w:rsidP="00CB1155">
      <w:pPr>
        <w:pStyle w:val="Heading4"/>
        <w:numPr>
          <w:ilvl w:val="0"/>
          <w:numId w:val="30"/>
        </w:numPr>
      </w:pPr>
      <w:r>
        <w:t xml:space="preserve">Black predictability Infinite </w:t>
      </w:r>
      <w:proofErr w:type="gramStart"/>
      <w:r>
        <w:t>amount</w:t>
      </w:r>
      <w:proofErr w:type="gramEnd"/>
      <w:r>
        <w:t xml:space="preserve"> of plans or initiatives—</w:t>
      </w:r>
      <w:r w:rsidR="00CB1155">
        <w:t>restricting solvency to</w:t>
      </w:r>
      <w:r>
        <w:t xml:space="preserve"> this room </w:t>
      </w:r>
      <w:r w:rsidR="00CB1155">
        <w:t>solves</w:t>
      </w:r>
      <w:r>
        <w:t xml:space="preserve"> limi</w:t>
      </w:r>
      <w:r w:rsidR="00CB1155">
        <w:t>ts</w:t>
      </w:r>
    </w:p>
    <w:bookmarkEnd w:id="0"/>
    <w:p w14:paraId="07EBA710" w14:textId="61071BED" w:rsidR="00D7491B" w:rsidRDefault="00CB1155" w:rsidP="00CB1155">
      <w:pPr>
        <w:pStyle w:val="Heading4"/>
        <w:numPr>
          <w:ilvl w:val="0"/>
          <w:numId w:val="30"/>
        </w:numPr>
      </w:pPr>
      <w:r>
        <w:t>Embodiment DA-</w:t>
      </w:r>
      <w:r w:rsidR="00D7491B">
        <w:t xml:space="preserve"> </w:t>
      </w:r>
      <w:r>
        <w:t>Their</w:t>
      </w:r>
      <w:r w:rsidR="00D7491B">
        <w:t xml:space="preserve"> increases </w:t>
      </w:r>
      <w:r w:rsidR="00D7491B" w:rsidRPr="00D7491B">
        <w:rPr>
          <w:u w:val="single"/>
        </w:rPr>
        <w:t>distancing</w:t>
      </w:r>
      <w:r w:rsidR="00D7491B">
        <w:t xml:space="preserve"> through legalistic and bureaucratic jargon making us less engaged </w:t>
      </w:r>
    </w:p>
    <w:p w14:paraId="5404B1F4" w14:textId="789CA175" w:rsidR="003528CA" w:rsidRPr="00F756B0" w:rsidRDefault="003528CA" w:rsidP="00937E67">
      <w:pPr>
        <w:pStyle w:val="Heading3"/>
        <w:rPr>
          <w:rFonts w:cstheme="majorHAnsi"/>
        </w:rPr>
      </w:pPr>
      <w:r w:rsidRPr="00F756B0">
        <w:rPr>
          <w:rFonts w:cstheme="majorHAnsi"/>
        </w:rPr>
        <w:t>OFF</w:t>
      </w:r>
    </w:p>
    <w:p w14:paraId="47003194" w14:textId="2676A288" w:rsidR="00E4234A" w:rsidRPr="00F756B0" w:rsidRDefault="00E4234A" w:rsidP="00E4234A">
      <w:pPr>
        <w:pStyle w:val="Heading4"/>
      </w:pPr>
      <w:r w:rsidRPr="00F756B0">
        <w:t xml:space="preserve">The United States and other relevant territories ought </w:t>
      </w:r>
      <w:r w:rsidR="00F26777" w:rsidRPr="00F26777">
        <w:t xml:space="preserve">substantially </w:t>
      </w:r>
      <w:proofErr w:type="gramStart"/>
      <w:r w:rsidR="00F26777" w:rsidRPr="00F26777">
        <w:t>strengthen</w:t>
      </w:r>
      <w:proofErr w:type="gramEnd"/>
      <w:r w:rsidR="00F26777" w:rsidRPr="00F26777">
        <w:t xml:space="preserve"> collective bargaining rights for federal government workers</w:t>
      </w:r>
      <w:r w:rsidR="00F26777" w:rsidRPr="00F26777">
        <w:t xml:space="preserve"> </w:t>
      </w:r>
      <w:r w:rsidRPr="00F756B0">
        <w:t xml:space="preserve">with the </w:t>
      </w:r>
      <w:r w:rsidR="00E25A96">
        <w:t>exclusion</w:t>
      </w:r>
      <w:r w:rsidRPr="00F756B0">
        <w:t xml:space="preserve"> that individuals or organizations affiliated with the</w:t>
      </w:r>
      <w:r w:rsidR="00F26777">
        <w:t xml:space="preserve"> Department of Security, the</w:t>
      </w:r>
      <w:r w:rsidRPr="00F756B0">
        <w:t xml:space="preserve"> </w:t>
      </w:r>
      <w:r w:rsidR="006A5858" w:rsidRPr="00F756B0">
        <w:t>Invisible Robe</w:t>
      </w:r>
      <w:r w:rsidRPr="00F756B0">
        <w:t xml:space="preserve"> or similar </w:t>
      </w:r>
      <w:r w:rsidR="00F26777">
        <w:t xml:space="preserve">white supremacist hate </w:t>
      </w:r>
      <w:r w:rsidRPr="00F756B0">
        <w:t>groups</w:t>
      </w:r>
    </w:p>
    <w:p w14:paraId="1BAEDA6A" w14:textId="77777777" w:rsidR="00E4234A" w:rsidRPr="00F756B0" w:rsidRDefault="00E4234A" w:rsidP="00E4234A"/>
    <w:p w14:paraId="52155642" w14:textId="59CA850F" w:rsidR="008A7CD5" w:rsidRPr="00F756B0" w:rsidRDefault="008A7CD5" w:rsidP="008A7CD5">
      <w:pPr>
        <w:pStyle w:val="Heading4"/>
        <w:rPr>
          <w:b w:val="0"/>
          <w:bCs/>
          <w:i/>
          <w:iCs w:val="0"/>
        </w:rPr>
      </w:pPr>
      <w:r w:rsidRPr="00F756B0">
        <w:t xml:space="preserve">No perms and neg on presumption </w:t>
      </w:r>
      <w:r w:rsidRPr="00F26777">
        <w:t xml:space="preserve">the 1ac’s textual erasure of the invisible robe allows them to hijack military, policy and the state to export infinite amounts of anti-black vigilantism </w:t>
      </w:r>
      <w:r w:rsidRPr="00F26777">
        <w:rPr>
          <w:b w:val="0"/>
          <w:i/>
        </w:rPr>
        <w:t>perceptual anti-racist policy gives the kkk they’re second-wind</w:t>
      </w:r>
      <w:r w:rsidRPr="00F26777">
        <w:t xml:space="preserve">--- </w:t>
      </w:r>
      <w:r w:rsidRPr="00F26777">
        <w:rPr>
          <w:b w:val="0"/>
          <w:i/>
        </w:rPr>
        <w:t>data proves</w:t>
      </w:r>
    </w:p>
    <w:p w14:paraId="179B082E" w14:textId="77777777" w:rsidR="008A7CD5" w:rsidRPr="00F756B0" w:rsidRDefault="008A7CD5" w:rsidP="008A7CD5">
      <w:r w:rsidRPr="00F756B0">
        <w:rPr>
          <w:rStyle w:val="Style13ptBold"/>
        </w:rPr>
        <w:t>Blee and Latif 19</w:t>
      </w:r>
      <w:r w:rsidRPr="00F756B0">
        <w:t xml:space="preserve"> (Kathleen Blee and Mehr Latif Kathleen Marie Blee is an American sociologist. She is a Distinguished Professor of Sociology at the University of Pittsburgh. VIGILANTISM AGAINST MIGRANTS AND MINORITIES </w:t>
      </w:r>
      <w:hyperlink r:id="rId13" w:anchor="page=54" w:history="1">
        <w:r w:rsidRPr="00F756B0">
          <w:rPr>
            <w:rStyle w:val="Hyperlink"/>
          </w:rPr>
          <w:t>https://www.researchgate.net/profile/Tore-Bjorgo/publication/336866439_Vigilantism_against_migrants_and_minorities/links/606d885192851c4f2686d42b/Vigilantism-against-migrants-and-minorities.pdf#page=54</w:t>
        </w:r>
      </w:hyperlink>
      <w:r w:rsidRPr="00F756B0">
        <w:t xml:space="preserve"> /DOA 07/04/25/ jrimp)</w:t>
      </w:r>
    </w:p>
    <w:p w14:paraId="31959D43" w14:textId="77777777" w:rsidR="008A7CD5" w:rsidRPr="00F756B0" w:rsidRDefault="008A7CD5" w:rsidP="008A7CD5">
      <w:pPr>
        <w:rPr>
          <w:rStyle w:val="Emphasis"/>
        </w:rPr>
      </w:pPr>
      <w:r w:rsidRPr="003A5AE1">
        <w:rPr>
          <w:rStyle w:val="StyleUnderline"/>
          <w:highlight w:val="cyan"/>
        </w:rPr>
        <w:t>The</w:t>
      </w:r>
      <w:r w:rsidRPr="003A5AE1">
        <w:rPr>
          <w:sz w:val="16"/>
          <w:highlight w:val="cyan"/>
        </w:rPr>
        <w:t xml:space="preserve"> </w:t>
      </w:r>
      <w:r w:rsidRPr="003A5AE1">
        <w:rPr>
          <w:rStyle w:val="Emphasis"/>
          <w:highlight w:val="cyan"/>
        </w:rPr>
        <w:t>K</w:t>
      </w:r>
      <w:r w:rsidRPr="00F756B0">
        <w:rPr>
          <w:rStyle w:val="StyleUnderline"/>
        </w:rPr>
        <w:t>u</w:t>
      </w:r>
      <w:r w:rsidRPr="00F756B0">
        <w:rPr>
          <w:sz w:val="16"/>
        </w:rPr>
        <w:t xml:space="preserve"> </w:t>
      </w:r>
      <w:r w:rsidRPr="003A5AE1">
        <w:rPr>
          <w:rStyle w:val="Emphasis"/>
          <w:highlight w:val="cyan"/>
        </w:rPr>
        <w:t>K</w:t>
      </w:r>
      <w:r w:rsidRPr="00F756B0">
        <w:rPr>
          <w:rStyle w:val="StyleUnderline"/>
        </w:rPr>
        <w:t>lux</w:t>
      </w:r>
      <w:r w:rsidRPr="00F756B0">
        <w:rPr>
          <w:sz w:val="16"/>
        </w:rPr>
        <w:t xml:space="preserve"> </w:t>
      </w:r>
      <w:r w:rsidRPr="003A5AE1">
        <w:rPr>
          <w:rStyle w:val="Emphasis"/>
          <w:highlight w:val="cyan"/>
        </w:rPr>
        <w:t>K</w:t>
      </w:r>
      <w:r w:rsidRPr="00F756B0">
        <w:rPr>
          <w:rStyle w:val="StyleUnderline"/>
        </w:rPr>
        <w:t>lan</w:t>
      </w:r>
      <w:r w:rsidRPr="00F756B0">
        <w:rPr>
          <w:sz w:val="16"/>
        </w:rPr>
        <w:t xml:space="preserve"> (KKK or Klan) </w:t>
      </w:r>
      <w:r w:rsidRPr="003A5AE1">
        <w:rPr>
          <w:rStyle w:val="StyleUnderline"/>
          <w:highlight w:val="cyan"/>
        </w:rPr>
        <w:t>is</w:t>
      </w:r>
      <w:r w:rsidRPr="00F756B0">
        <w:rPr>
          <w:rStyle w:val="StyleUnderline"/>
        </w:rPr>
        <w:t xml:space="preserve"> </w:t>
      </w:r>
      <w:r w:rsidRPr="003A5AE1">
        <w:rPr>
          <w:rStyle w:val="Emphasis"/>
          <w:highlight w:val="cyan"/>
        </w:rPr>
        <w:t>the most enduring</w:t>
      </w:r>
      <w:r w:rsidRPr="00F756B0">
        <w:rPr>
          <w:sz w:val="16"/>
        </w:rPr>
        <w:t xml:space="preserve"> </w:t>
      </w:r>
      <w:r w:rsidRPr="00F756B0">
        <w:rPr>
          <w:rStyle w:val="StyleUnderline"/>
        </w:rPr>
        <w:t xml:space="preserve">form of </w:t>
      </w:r>
      <w:r w:rsidRPr="003A5AE1">
        <w:rPr>
          <w:rStyle w:val="Emphasis"/>
          <w:highlight w:val="cyan"/>
        </w:rPr>
        <w:t>vigilantism</w:t>
      </w:r>
      <w:r w:rsidRPr="00F756B0">
        <w:rPr>
          <w:rStyle w:val="StyleUnderline"/>
        </w:rPr>
        <w:t xml:space="preserve"> </w:t>
      </w:r>
      <w:r w:rsidRPr="00F756B0">
        <w:rPr>
          <w:rStyle w:val="Emphasis"/>
        </w:rPr>
        <w:t>in</w:t>
      </w:r>
      <w:r w:rsidRPr="00F756B0">
        <w:rPr>
          <w:rStyle w:val="StyleUnderline"/>
        </w:rPr>
        <w:t xml:space="preserve"> </w:t>
      </w:r>
      <w:r w:rsidRPr="00F756B0">
        <w:rPr>
          <w:rStyle w:val="Emphasis"/>
        </w:rPr>
        <w:t>U</w:t>
      </w:r>
      <w:r w:rsidRPr="00F756B0">
        <w:rPr>
          <w:sz w:val="16"/>
        </w:rPr>
        <w:t xml:space="preserve">nited </w:t>
      </w:r>
      <w:r w:rsidRPr="00F756B0">
        <w:rPr>
          <w:rStyle w:val="Emphasis"/>
        </w:rPr>
        <w:t>S</w:t>
      </w:r>
      <w:r w:rsidRPr="00F756B0">
        <w:rPr>
          <w:sz w:val="16"/>
        </w:rPr>
        <w:t xml:space="preserve">tates </w:t>
      </w:r>
      <w:r w:rsidRPr="00F756B0">
        <w:rPr>
          <w:rStyle w:val="Emphasis"/>
        </w:rPr>
        <w:t>history</w:t>
      </w:r>
      <w:r w:rsidRPr="00F756B0">
        <w:rPr>
          <w:sz w:val="16"/>
        </w:rPr>
        <w:t xml:space="preserve">, </w:t>
      </w:r>
      <w:r w:rsidRPr="003A5AE1">
        <w:rPr>
          <w:rStyle w:val="StyleUnderline"/>
          <w:highlight w:val="cyan"/>
        </w:rPr>
        <w:t>extending</w:t>
      </w:r>
      <w:r w:rsidRPr="00F756B0">
        <w:rPr>
          <w:sz w:val="16"/>
        </w:rPr>
        <w:t xml:space="preserve"> </w:t>
      </w:r>
      <w:r w:rsidRPr="00F756B0">
        <w:rPr>
          <w:rStyle w:val="StyleUnderline"/>
        </w:rPr>
        <w:t>from</w:t>
      </w:r>
      <w:r w:rsidRPr="00F756B0">
        <w:rPr>
          <w:sz w:val="16"/>
        </w:rPr>
        <w:t xml:space="preserve"> the 18</w:t>
      </w:r>
      <w:r w:rsidRPr="00F756B0">
        <w:rPr>
          <w:rStyle w:val="Emphasis"/>
        </w:rPr>
        <w:t xml:space="preserve">70s </w:t>
      </w:r>
      <w:r w:rsidRPr="00F756B0">
        <w:rPr>
          <w:sz w:val="16"/>
        </w:rPr>
        <w:t xml:space="preserve">through </w:t>
      </w:r>
      <w:r w:rsidRPr="003A5AE1">
        <w:rPr>
          <w:rStyle w:val="Emphasis"/>
          <w:highlight w:val="cyan"/>
        </w:rPr>
        <w:t>to today</w:t>
      </w:r>
      <w:r w:rsidRPr="00F756B0">
        <w:rPr>
          <w:rStyle w:val="StyleUnderline"/>
        </w:rPr>
        <w:t>. The Klan is not historically continuous, despite the Klan’s claims to the contrary</w:t>
      </w:r>
      <w:r w:rsidRPr="00F756B0">
        <w:rPr>
          <w:sz w:val="16"/>
        </w:rPr>
        <w:t xml:space="preserve"> </w:t>
      </w:r>
      <w:proofErr w:type="gramStart"/>
      <w:r w:rsidRPr="00F756B0">
        <w:rPr>
          <w:rStyle w:val="StyleUnderline"/>
        </w:rPr>
        <w:t>in an effort to</w:t>
      </w:r>
      <w:proofErr w:type="gramEnd"/>
      <w:r w:rsidRPr="00F756B0">
        <w:rPr>
          <w:rStyle w:val="StyleUnderline"/>
        </w:rPr>
        <w:t xml:space="preserve"> project an image of power and constancy</w:t>
      </w:r>
      <w:r w:rsidRPr="00F756B0">
        <w:rPr>
          <w:sz w:val="16"/>
        </w:rPr>
        <w:t xml:space="preserve"> (Blee, 2012). In fact, </w:t>
      </w:r>
      <w:r w:rsidRPr="00F756B0">
        <w:rPr>
          <w:rStyle w:val="StyleUnderline"/>
        </w:rPr>
        <w:t xml:space="preserve">the </w:t>
      </w:r>
      <w:r w:rsidRPr="003A5AE1">
        <w:rPr>
          <w:rStyle w:val="StyleUnderline"/>
          <w:highlight w:val="cyan"/>
        </w:rPr>
        <w:t>Klan</w:t>
      </w:r>
      <w:r w:rsidRPr="00F756B0">
        <w:rPr>
          <w:rStyle w:val="StyleUnderline"/>
        </w:rPr>
        <w:t xml:space="preserve"> has </w:t>
      </w:r>
      <w:r w:rsidRPr="003A5AE1">
        <w:rPr>
          <w:rStyle w:val="Emphasis"/>
          <w:highlight w:val="cyan"/>
        </w:rPr>
        <w:t>appeared</w:t>
      </w:r>
      <w:r w:rsidRPr="00F756B0">
        <w:rPr>
          <w:sz w:val="16"/>
        </w:rPr>
        <w:t xml:space="preserve"> </w:t>
      </w:r>
      <w:r w:rsidRPr="003A5AE1">
        <w:rPr>
          <w:rStyle w:val="StyleUnderline"/>
          <w:highlight w:val="cyan"/>
        </w:rPr>
        <w:t>and</w:t>
      </w:r>
      <w:r w:rsidRPr="00F756B0">
        <w:rPr>
          <w:sz w:val="16"/>
        </w:rPr>
        <w:t xml:space="preserve"> then </w:t>
      </w:r>
      <w:r w:rsidRPr="003A5AE1">
        <w:rPr>
          <w:rStyle w:val="Emphasis"/>
          <w:highlight w:val="cyan"/>
        </w:rPr>
        <w:t>disappeared</w:t>
      </w:r>
      <w:r w:rsidRPr="00F756B0">
        <w:rPr>
          <w:sz w:val="16"/>
        </w:rPr>
        <w:t xml:space="preserve"> </w:t>
      </w:r>
      <w:r w:rsidRPr="00F756B0">
        <w:rPr>
          <w:rStyle w:val="StyleUnderline"/>
        </w:rPr>
        <w:t>several times</w:t>
      </w:r>
      <w:r w:rsidRPr="00F756B0">
        <w:rPr>
          <w:sz w:val="16"/>
        </w:rPr>
        <w:t xml:space="preserve"> throughout U.S. history with different targets for its vigilante violence. Moreover, although the </w:t>
      </w:r>
      <w:r w:rsidRPr="00F756B0">
        <w:rPr>
          <w:rStyle w:val="StyleUnderline"/>
        </w:rPr>
        <w:t xml:space="preserve">Klan presents itself </w:t>
      </w:r>
      <w:r w:rsidRPr="003A5AE1">
        <w:rPr>
          <w:rStyle w:val="StyleUnderline"/>
          <w:highlight w:val="cyan"/>
        </w:rPr>
        <w:t>as</w:t>
      </w:r>
      <w:r w:rsidRPr="00F756B0">
        <w:rPr>
          <w:rStyle w:val="StyleUnderline"/>
        </w:rPr>
        <w:t xml:space="preserve"> a </w:t>
      </w:r>
      <w:r w:rsidRPr="003A5AE1">
        <w:rPr>
          <w:rStyle w:val="Emphasis"/>
          <w:highlight w:val="cyan"/>
        </w:rPr>
        <w:t>unitary</w:t>
      </w:r>
      <w:r w:rsidRPr="00F756B0">
        <w:rPr>
          <w:rStyle w:val="Emphasis"/>
        </w:rPr>
        <w:t xml:space="preserve"> </w:t>
      </w:r>
      <w:r w:rsidRPr="003A5AE1">
        <w:rPr>
          <w:rStyle w:val="Emphasis"/>
          <w:highlight w:val="cyan"/>
        </w:rPr>
        <w:t>org</w:t>
      </w:r>
      <w:r w:rsidRPr="00F756B0">
        <w:rPr>
          <w:rStyle w:val="StyleUnderline"/>
        </w:rPr>
        <w:t>anization</w:t>
      </w:r>
      <w:r w:rsidRPr="00F756B0">
        <w:rPr>
          <w:sz w:val="16"/>
        </w:rPr>
        <w:t xml:space="preserve">, in every </w:t>
      </w:r>
      <w:r w:rsidRPr="00F756B0">
        <w:rPr>
          <w:rStyle w:val="StyleUnderline"/>
        </w:rPr>
        <w:t xml:space="preserve">Klan era there are separate and competing Klan groups and leaders. </w:t>
      </w:r>
      <w:r w:rsidRPr="00F756B0">
        <w:rPr>
          <w:sz w:val="16"/>
        </w:rPr>
        <w:t xml:space="preserve">All </w:t>
      </w:r>
      <w:r w:rsidRPr="00F756B0">
        <w:rPr>
          <w:rStyle w:val="StyleUnderline"/>
        </w:rPr>
        <w:t>Klan</w:t>
      </w:r>
      <w:r w:rsidRPr="00F756B0">
        <w:rPr>
          <w:sz w:val="16"/>
        </w:rPr>
        <w:t xml:space="preserve"> groups, however, </w:t>
      </w:r>
      <w:r w:rsidRPr="00F756B0">
        <w:rPr>
          <w:rStyle w:val="StyleUnderline"/>
        </w:rPr>
        <w:t xml:space="preserve">are consistent in their efforts to organize vigilante violence </w:t>
      </w:r>
      <w:r w:rsidRPr="00F756B0">
        <w:rPr>
          <w:sz w:val="16"/>
        </w:rPr>
        <w:t xml:space="preserve">and threats </w:t>
      </w:r>
      <w:r w:rsidRPr="003A5AE1">
        <w:rPr>
          <w:rStyle w:val="Emphasis"/>
          <w:highlight w:val="cyan"/>
        </w:rPr>
        <w:t>against</w:t>
      </w:r>
      <w:r w:rsidRPr="00F756B0">
        <w:rPr>
          <w:rStyle w:val="Emphasis"/>
        </w:rPr>
        <w:t xml:space="preserve"> racial</w:t>
      </w:r>
      <w:r w:rsidRPr="00F756B0">
        <w:rPr>
          <w:sz w:val="16"/>
        </w:rPr>
        <w:t xml:space="preserve">, ethnic, religious, and national </w:t>
      </w:r>
      <w:r w:rsidRPr="003A5AE1">
        <w:rPr>
          <w:rStyle w:val="Emphasis"/>
          <w:highlight w:val="cyan"/>
        </w:rPr>
        <w:t>minority</w:t>
      </w:r>
      <w:r w:rsidRPr="00F756B0">
        <w:rPr>
          <w:sz w:val="16"/>
        </w:rPr>
        <w:t xml:space="preserve"> </w:t>
      </w:r>
      <w:r w:rsidRPr="00F756B0">
        <w:rPr>
          <w:rStyle w:val="StyleUnderline"/>
        </w:rPr>
        <w:t>group</w:t>
      </w:r>
      <w:r w:rsidRPr="003A5AE1">
        <w:rPr>
          <w:rStyle w:val="Emphasis"/>
          <w:highlight w:val="cyan"/>
        </w:rPr>
        <w:t>s</w:t>
      </w:r>
      <w:r w:rsidRPr="00F756B0">
        <w:rPr>
          <w:sz w:val="16"/>
        </w:rPr>
        <w:t xml:space="preserve"> and nonwhite immigrants to the United States. Jews and those whose ancestry can be traced to the </w:t>
      </w:r>
      <w:r w:rsidRPr="00F756B0">
        <w:rPr>
          <w:rStyle w:val="StyleUnderline"/>
        </w:rPr>
        <w:t xml:space="preserve">nations </w:t>
      </w:r>
      <w:r w:rsidRPr="003A5AE1">
        <w:rPr>
          <w:rStyle w:val="StyleUnderline"/>
          <w:highlight w:val="cyan"/>
        </w:rPr>
        <w:t xml:space="preserve">of </w:t>
      </w:r>
      <w:r w:rsidRPr="003A5AE1">
        <w:rPr>
          <w:rStyle w:val="Emphasis"/>
          <w:highlight w:val="cyan"/>
        </w:rPr>
        <w:t>Africa</w:t>
      </w:r>
      <w:r w:rsidRPr="00F756B0">
        <w:rPr>
          <w:sz w:val="16"/>
        </w:rPr>
        <w:t xml:space="preserve"> and Latin America, whether </w:t>
      </w:r>
      <w:r w:rsidRPr="00F756B0">
        <w:rPr>
          <w:rStyle w:val="StyleUnderline"/>
        </w:rPr>
        <w:t>they are native-born or immigrants, are</w:t>
      </w:r>
      <w:r w:rsidRPr="00F756B0">
        <w:rPr>
          <w:sz w:val="16"/>
        </w:rPr>
        <w:t xml:space="preserve"> the most historically constant enemies of the Klan. Catholics, Mormons, Muslims, and those whose ancestry can be traced to the nations of Asia have also </w:t>
      </w:r>
      <w:r w:rsidRPr="00F756B0">
        <w:rPr>
          <w:rStyle w:val="StyleUnderline"/>
        </w:rPr>
        <w:t xml:space="preserve">been the </w:t>
      </w:r>
      <w:r w:rsidRPr="003A5AE1">
        <w:rPr>
          <w:rStyle w:val="StyleUnderline"/>
          <w:highlight w:val="cyan"/>
        </w:rPr>
        <w:t>victims</w:t>
      </w:r>
      <w:r w:rsidRPr="00F756B0">
        <w:rPr>
          <w:rStyle w:val="StyleUnderline"/>
        </w:rPr>
        <w:t xml:space="preserve"> of Klan</w:t>
      </w:r>
      <w:r w:rsidRPr="00F756B0">
        <w:rPr>
          <w:sz w:val="16"/>
        </w:rPr>
        <w:t xml:space="preserve"> vigilantism in most eras, as have, at various times, </w:t>
      </w:r>
      <w:r w:rsidRPr="003A5AE1">
        <w:rPr>
          <w:rStyle w:val="Emphasis"/>
          <w:highlight w:val="cyan"/>
        </w:rPr>
        <w:t>labor union</w:t>
      </w:r>
      <w:r w:rsidRPr="00F756B0">
        <w:rPr>
          <w:sz w:val="16"/>
        </w:rPr>
        <w:t xml:space="preserve"> </w:t>
      </w:r>
      <w:r w:rsidRPr="00F756B0">
        <w:rPr>
          <w:rStyle w:val="StyleUnderline"/>
        </w:rPr>
        <w:t>organizers</w:t>
      </w:r>
      <w:r w:rsidRPr="00F756B0">
        <w:rPr>
          <w:sz w:val="16"/>
        </w:rPr>
        <w:t xml:space="preserve">, gay men, lesbians, and other sexual minorities, and employees and supporters of the federal (national) </w:t>
      </w:r>
      <w:r w:rsidRPr="00F756B0">
        <w:rPr>
          <w:rStyle w:val="StyleUnderline"/>
        </w:rPr>
        <w:t>government</w:t>
      </w:r>
      <w:r w:rsidRPr="00F756B0">
        <w:rPr>
          <w:sz w:val="16"/>
        </w:rPr>
        <w:t xml:space="preserve">. To understand the Klan’s agenda of </w:t>
      </w:r>
      <w:r w:rsidRPr="00F756B0">
        <w:rPr>
          <w:rStyle w:val="StyleUnderline"/>
        </w:rPr>
        <w:t xml:space="preserve">fomenting vigilantism against </w:t>
      </w:r>
      <w:proofErr w:type="gramStart"/>
      <w:r w:rsidRPr="00F756B0">
        <w:rPr>
          <w:rStyle w:val="StyleUnderline"/>
        </w:rPr>
        <w:t>particular groups</w:t>
      </w:r>
      <w:proofErr w:type="gramEnd"/>
      <w:r w:rsidRPr="00F756B0">
        <w:rPr>
          <w:rStyle w:val="StyleUnderline"/>
        </w:rPr>
        <w:t xml:space="preserve"> of people, it is important to view each era of the </w:t>
      </w:r>
      <w:r w:rsidRPr="003A5AE1">
        <w:rPr>
          <w:rStyle w:val="StyleUnderline"/>
          <w:highlight w:val="cyan"/>
        </w:rPr>
        <w:t>KKK within</w:t>
      </w:r>
      <w:r w:rsidRPr="00F756B0">
        <w:rPr>
          <w:rStyle w:val="StyleUnderline"/>
        </w:rPr>
        <w:t xml:space="preserve"> the particular social, political, and </w:t>
      </w:r>
      <w:r w:rsidRPr="003A5AE1">
        <w:rPr>
          <w:rStyle w:val="StyleUnderline"/>
          <w:highlight w:val="cyan"/>
        </w:rPr>
        <w:t>economic context</w:t>
      </w:r>
      <w:r w:rsidRPr="00F756B0">
        <w:rPr>
          <w:rStyle w:val="StyleUnderline"/>
        </w:rPr>
        <w:t xml:space="preserve"> </w:t>
      </w:r>
      <w:r w:rsidRPr="00F756B0">
        <w:rPr>
          <w:sz w:val="16"/>
        </w:rPr>
        <w:t xml:space="preserve">in which it arose and </w:t>
      </w:r>
      <w:r w:rsidRPr="00F756B0">
        <w:rPr>
          <w:rStyle w:val="Emphasis"/>
        </w:rPr>
        <w:t>mobilized</w:t>
      </w:r>
      <w:r w:rsidRPr="00F756B0">
        <w:rPr>
          <w:sz w:val="16"/>
        </w:rPr>
        <w:t xml:space="preserve"> </w:t>
      </w:r>
      <w:r w:rsidRPr="00F756B0">
        <w:rPr>
          <w:rStyle w:val="Emphasis"/>
        </w:rPr>
        <w:t>supporters</w:t>
      </w:r>
      <w:r w:rsidRPr="00F756B0">
        <w:rPr>
          <w:sz w:val="16"/>
        </w:rPr>
        <w:t xml:space="preserve"> </w:t>
      </w:r>
      <w:r w:rsidRPr="00F756B0">
        <w:rPr>
          <w:rStyle w:val="StyleUnderline"/>
        </w:rPr>
        <w:t>and, upon occasion, voters.</w:t>
      </w:r>
      <w:r w:rsidRPr="00F756B0">
        <w:rPr>
          <w:sz w:val="16"/>
        </w:rPr>
        <w:t xml:space="preserve"> Four </w:t>
      </w:r>
      <w:r w:rsidRPr="00F756B0">
        <w:rPr>
          <w:rStyle w:val="StyleUnderline"/>
        </w:rPr>
        <w:t>distinct eras</w:t>
      </w:r>
      <w:r w:rsidRPr="00F756B0">
        <w:rPr>
          <w:sz w:val="16"/>
        </w:rPr>
        <w:t xml:space="preserve"> </w:t>
      </w:r>
      <w:r w:rsidRPr="003A5AE1">
        <w:rPr>
          <w:rStyle w:val="StyleUnderline"/>
          <w:highlight w:val="cyan"/>
        </w:rPr>
        <w:t>witnessed significant</w:t>
      </w:r>
      <w:r w:rsidRPr="00F756B0">
        <w:rPr>
          <w:rStyle w:val="StyleUnderline"/>
        </w:rPr>
        <w:t xml:space="preserve"> </w:t>
      </w:r>
      <w:r w:rsidRPr="003A5AE1">
        <w:rPr>
          <w:rStyle w:val="Emphasis"/>
          <w:highlight w:val="cyan"/>
        </w:rPr>
        <w:t>mobilization</w:t>
      </w:r>
      <w:r w:rsidRPr="00F756B0">
        <w:rPr>
          <w:sz w:val="16"/>
        </w:rPr>
        <w:t xml:space="preserve"> by Ku Klux Klans in the United States: the 1870s, immediately </w:t>
      </w:r>
      <w:r w:rsidRPr="00F756B0">
        <w:rPr>
          <w:rStyle w:val="Emphasis"/>
        </w:rPr>
        <w:t>after</w:t>
      </w:r>
      <w:r w:rsidRPr="00F756B0">
        <w:rPr>
          <w:sz w:val="16"/>
        </w:rPr>
        <w:t xml:space="preserve"> </w:t>
      </w:r>
      <w:r w:rsidRPr="00F756B0">
        <w:rPr>
          <w:rStyle w:val="StyleUnderline"/>
        </w:rPr>
        <w:t xml:space="preserve">the </w:t>
      </w:r>
      <w:r w:rsidRPr="00F756B0">
        <w:rPr>
          <w:rStyle w:val="Emphasis"/>
        </w:rPr>
        <w:t xml:space="preserve">Civil War </w:t>
      </w:r>
      <w:r w:rsidRPr="003A5AE1">
        <w:rPr>
          <w:rStyle w:val="StyleUnderline"/>
          <w:highlight w:val="cyan"/>
        </w:rPr>
        <w:t xml:space="preserve">over </w:t>
      </w:r>
      <w:r w:rsidRPr="003A5AE1">
        <w:rPr>
          <w:rStyle w:val="Emphasis"/>
          <w:highlight w:val="cyan"/>
        </w:rPr>
        <w:t>slavery</w:t>
      </w:r>
      <w:r w:rsidRPr="00F756B0">
        <w:rPr>
          <w:sz w:val="16"/>
        </w:rPr>
        <w:t xml:space="preserve">; the interwar 1920s, which was characterized by high rates of immigration from Europe; </w:t>
      </w:r>
      <w:r w:rsidRPr="00F756B0">
        <w:rPr>
          <w:rStyle w:val="StyleUnderline"/>
        </w:rPr>
        <w:t>the 1950s–1960s,</w:t>
      </w:r>
      <w:r w:rsidRPr="00F756B0">
        <w:rPr>
          <w:sz w:val="16"/>
        </w:rPr>
        <w:t xml:space="preserve"> which witnessed </w:t>
      </w:r>
      <w:r w:rsidRPr="003A5AE1">
        <w:rPr>
          <w:rStyle w:val="Emphasis"/>
          <w:highlight w:val="cyan"/>
        </w:rPr>
        <w:t>legal</w:t>
      </w:r>
      <w:r w:rsidRPr="00F756B0">
        <w:rPr>
          <w:sz w:val="16"/>
        </w:rPr>
        <w:t xml:space="preserve"> </w:t>
      </w:r>
      <w:r w:rsidRPr="003A5AE1">
        <w:rPr>
          <w:rStyle w:val="StyleUnderline"/>
          <w:highlight w:val="cyan"/>
        </w:rPr>
        <w:t>and</w:t>
      </w:r>
      <w:r w:rsidRPr="00F756B0">
        <w:rPr>
          <w:sz w:val="16"/>
        </w:rPr>
        <w:t xml:space="preserve"> </w:t>
      </w:r>
      <w:r w:rsidRPr="00F756B0">
        <w:rPr>
          <w:rStyle w:val="Emphasis"/>
        </w:rPr>
        <w:t>political</w:t>
      </w:r>
      <w:r w:rsidRPr="00F756B0">
        <w:rPr>
          <w:sz w:val="16"/>
        </w:rPr>
        <w:t xml:space="preserve"> </w:t>
      </w:r>
      <w:r w:rsidRPr="00F756B0">
        <w:rPr>
          <w:rStyle w:val="StyleUnderline"/>
        </w:rPr>
        <w:t xml:space="preserve">challenges to </w:t>
      </w:r>
      <w:r w:rsidRPr="003A5AE1">
        <w:rPr>
          <w:rStyle w:val="Emphasis"/>
          <w:highlight w:val="cyan"/>
        </w:rPr>
        <w:t>racial segregation</w:t>
      </w:r>
      <w:r w:rsidRPr="00F756B0">
        <w:rPr>
          <w:sz w:val="16"/>
        </w:rPr>
        <w:t xml:space="preserve"> or racially exclusive voting practices in the southern states; and the 1980s–2000s, during which the Klan allied with other far-right racist groups to forge a Pan-Aryan alliance. We discuss each era of the Klan within its historical context to </w:t>
      </w:r>
      <w:r w:rsidRPr="00F756B0">
        <w:rPr>
          <w:rStyle w:val="StyleUnderline"/>
        </w:rPr>
        <w:t>explain how it justified and gained popular support for vigilante agendas and practices</w:t>
      </w:r>
      <w:r w:rsidRPr="00F756B0">
        <w:rPr>
          <w:sz w:val="16"/>
        </w:rPr>
        <w:t xml:space="preserve">, which we define as actions or serious </w:t>
      </w:r>
      <w:r w:rsidRPr="00F756B0">
        <w:rPr>
          <w:rStyle w:val="StyleUnderline"/>
        </w:rPr>
        <w:t xml:space="preserve">threats of </w:t>
      </w:r>
      <w:r w:rsidRPr="003A5AE1">
        <w:rPr>
          <w:rStyle w:val="StyleUnderline"/>
          <w:highlight w:val="cyan"/>
        </w:rPr>
        <w:t>extralegal violence that replace</w:t>
      </w:r>
      <w:r w:rsidRPr="00F756B0">
        <w:rPr>
          <w:rStyle w:val="StyleUnderline"/>
        </w:rPr>
        <w:t xml:space="preserve"> or enhance the legitimated violence of the state such as the </w:t>
      </w:r>
      <w:r w:rsidRPr="003A5AE1">
        <w:rPr>
          <w:rStyle w:val="Emphasis"/>
          <w:highlight w:val="cyan"/>
        </w:rPr>
        <w:t>police</w:t>
      </w:r>
      <w:r w:rsidRPr="003A5AE1">
        <w:rPr>
          <w:rStyle w:val="StyleUnderline"/>
          <w:highlight w:val="cyan"/>
        </w:rPr>
        <w:t xml:space="preserve">, </w:t>
      </w:r>
      <w:r w:rsidRPr="003A5AE1">
        <w:rPr>
          <w:rStyle w:val="Emphasis"/>
          <w:highlight w:val="cyan"/>
        </w:rPr>
        <w:t>courts</w:t>
      </w:r>
      <w:r w:rsidRPr="003A5AE1">
        <w:rPr>
          <w:rStyle w:val="StyleUnderline"/>
          <w:highlight w:val="cyan"/>
        </w:rPr>
        <w:t xml:space="preserve">, and </w:t>
      </w:r>
      <w:r w:rsidRPr="003A5AE1">
        <w:rPr>
          <w:rStyle w:val="Emphasis"/>
          <w:highlight w:val="cyan"/>
        </w:rPr>
        <w:t>military</w:t>
      </w:r>
      <w:r w:rsidRPr="00F756B0">
        <w:rPr>
          <w:sz w:val="16"/>
        </w:rPr>
        <w:t xml:space="preserve">. We pay attention to the wider context in which the Klan developed, how it was organized, its </w:t>
      </w:r>
      <w:proofErr w:type="gramStart"/>
      <w:r w:rsidRPr="00F756B0">
        <w:rPr>
          <w:sz w:val="16"/>
        </w:rPr>
        <w:t>principle</w:t>
      </w:r>
      <w:proofErr w:type="gramEnd"/>
      <w:r w:rsidRPr="00F756B0">
        <w:rPr>
          <w:sz w:val="16"/>
        </w:rPr>
        <w:t xml:space="preserve"> vigilante activities and strategies, and its relationship to electoral and government actors. </w:t>
      </w:r>
      <w:proofErr w:type="gramStart"/>
      <w:r w:rsidRPr="00F756B0">
        <w:rPr>
          <w:sz w:val="16"/>
        </w:rPr>
        <w:t>In particular, we</w:t>
      </w:r>
      <w:proofErr w:type="gramEnd"/>
      <w:r w:rsidRPr="00F756B0">
        <w:rPr>
          <w:sz w:val="16"/>
        </w:rPr>
        <w:t xml:space="preserve"> focus on how the </w:t>
      </w:r>
      <w:r w:rsidRPr="003A5AE1">
        <w:rPr>
          <w:rStyle w:val="StyleUnderline"/>
          <w:highlight w:val="cyan"/>
        </w:rPr>
        <w:t xml:space="preserve">Klan’s use of </w:t>
      </w:r>
      <w:r w:rsidRPr="003A5AE1">
        <w:rPr>
          <w:rStyle w:val="Emphasis"/>
          <w:highlight w:val="cyan"/>
        </w:rPr>
        <w:t>violence</w:t>
      </w:r>
      <w:r w:rsidRPr="00F756B0">
        <w:rPr>
          <w:sz w:val="16"/>
        </w:rPr>
        <w:t xml:space="preserve"> </w:t>
      </w:r>
      <w:r w:rsidRPr="00F756B0">
        <w:rPr>
          <w:rStyle w:val="StyleUnderline"/>
        </w:rPr>
        <w:t xml:space="preserve">was </w:t>
      </w:r>
      <w:r w:rsidRPr="003A5AE1">
        <w:rPr>
          <w:rStyle w:val="StyleUnderline"/>
          <w:highlight w:val="cyan"/>
        </w:rPr>
        <w:t>shaped by its</w:t>
      </w:r>
      <w:r w:rsidRPr="003A5AE1">
        <w:rPr>
          <w:sz w:val="16"/>
          <w:highlight w:val="cyan"/>
        </w:rPr>
        <w:t xml:space="preserve"> </w:t>
      </w:r>
      <w:r w:rsidRPr="003A5AE1">
        <w:rPr>
          <w:rStyle w:val="Emphasis"/>
          <w:highlight w:val="cyan"/>
        </w:rPr>
        <w:t>relationship with the state.</w:t>
      </w:r>
    </w:p>
    <w:p w14:paraId="53BED0EE" w14:textId="77777777" w:rsidR="008A7CD5" w:rsidRPr="00F756B0" w:rsidRDefault="008A7CD5" w:rsidP="008A7CD5">
      <w:pPr>
        <w:rPr>
          <w:rStyle w:val="Emphasis"/>
        </w:rPr>
      </w:pPr>
      <w:r w:rsidRPr="00F756B0">
        <w:rPr>
          <w:rStyle w:val="Emphasis"/>
        </w:rPr>
        <w:t>Data</w:t>
      </w:r>
    </w:p>
    <w:p w14:paraId="5A622023" w14:textId="77777777" w:rsidR="008A7CD5" w:rsidRPr="00F756B0" w:rsidRDefault="008A7CD5" w:rsidP="008A7CD5">
      <w:pPr>
        <w:rPr>
          <w:sz w:val="16"/>
        </w:rPr>
      </w:pPr>
      <w:r w:rsidRPr="00F756B0">
        <w:rPr>
          <w:rStyle w:val="StyleUnderline"/>
        </w:rPr>
        <w:t xml:space="preserve">This paper </w:t>
      </w:r>
      <w:r w:rsidRPr="003A5AE1">
        <w:rPr>
          <w:rStyle w:val="StyleUnderline"/>
          <w:highlight w:val="cyan"/>
        </w:rPr>
        <w:t>draws on</w:t>
      </w:r>
      <w:r w:rsidRPr="00F756B0">
        <w:rPr>
          <w:rStyle w:val="StyleUnderline"/>
        </w:rPr>
        <w:t xml:space="preserve"> </w:t>
      </w:r>
      <w:r w:rsidRPr="003A5AE1">
        <w:rPr>
          <w:rStyle w:val="StyleUnderline"/>
          <w:highlight w:val="cyan"/>
        </w:rPr>
        <w:t xml:space="preserve">different sources of </w:t>
      </w:r>
      <w:r w:rsidRPr="003A5AE1">
        <w:rPr>
          <w:rStyle w:val="Emphasis"/>
          <w:highlight w:val="cyan"/>
        </w:rPr>
        <w:t>data</w:t>
      </w:r>
      <w:r w:rsidRPr="00F756B0">
        <w:rPr>
          <w:rStyle w:val="StyleUnderline"/>
        </w:rPr>
        <w:t xml:space="preserve"> for the different eras of the Klan</w:t>
      </w:r>
      <w:r w:rsidRPr="00F756B0">
        <w:rPr>
          <w:sz w:val="16"/>
        </w:rPr>
        <w:t xml:space="preserve">. For the first Klan of the 1870s, we use information from the scholarly accounts that have reconstructed details of this Klan’s wave of vigilante terror through a variety of historical sources, </w:t>
      </w:r>
      <w:r w:rsidRPr="00F756B0">
        <w:rPr>
          <w:rStyle w:val="StyleUnderline"/>
        </w:rPr>
        <w:t>especially evidence gathered in the national government’s investigation into the Klan’s violent activities</w:t>
      </w:r>
      <w:r w:rsidRPr="00F756B0">
        <w:rPr>
          <w:sz w:val="16"/>
        </w:rPr>
        <w:t xml:space="preserve">. For the second Klan of the 1920s we rely on data collected by the first author during the 1980s from unstructured oral histories of former women Klan members, local newspaper accounts of Klan activity in the state of Indiana where the Klan was large and politically powerful, documents from local, regional, and national male and female Ku Klux Klan organizations, and information published by anti-Klan organizations and newspapers, including details of Klan vigilante activities and the identities of Klan members (Blee 1991). Information on the third Klan comes from published research, largely based on evidence gathered by the police or federal investigators. For the Klan of the late twentieth and early twenty-first century, we draw on studies by the first author that secured insider information about the Klan’s vigilante activities and plans through semi-structured interviews with Klan members and former members and observation of the Klan’s public and private events (Blee, 1991/ 2009, 2002). We present the best information available about the Ku Klux Klan’s vigilantism, but it is important to note that data about the Klan is always partial. </w:t>
      </w:r>
      <w:r w:rsidRPr="003A5AE1">
        <w:rPr>
          <w:rStyle w:val="StyleUnderline"/>
          <w:highlight w:val="cyan"/>
        </w:rPr>
        <w:t xml:space="preserve">As a </w:t>
      </w:r>
      <w:r w:rsidRPr="003A5AE1">
        <w:rPr>
          <w:rStyle w:val="Emphasis"/>
          <w:highlight w:val="cyan"/>
        </w:rPr>
        <w:t>secret society</w:t>
      </w:r>
      <w:r w:rsidRPr="00F756B0">
        <w:rPr>
          <w:rStyle w:val="StyleUnderline"/>
        </w:rPr>
        <w:t xml:space="preserve"> that is often engaged in illegal actions or plans</w:t>
      </w:r>
      <w:r w:rsidRPr="00F756B0">
        <w:rPr>
          <w:sz w:val="16"/>
        </w:rPr>
        <w:t xml:space="preserve">, the </w:t>
      </w:r>
      <w:r w:rsidRPr="00F756B0">
        <w:rPr>
          <w:rStyle w:val="StyleUnderline"/>
        </w:rPr>
        <w:t>Klan</w:t>
      </w:r>
      <w:r w:rsidRPr="00F756B0">
        <w:rPr>
          <w:sz w:val="16"/>
        </w:rPr>
        <w:t xml:space="preserve"> takes care to </w:t>
      </w:r>
      <w:r w:rsidRPr="003A5AE1">
        <w:rPr>
          <w:rStyle w:val="StyleUnderline"/>
          <w:highlight w:val="cyan"/>
        </w:rPr>
        <w:t xml:space="preserve">obscure its </w:t>
      </w:r>
      <w:r w:rsidRPr="003A5AE1">
        <w:rPr>
          <w:rStyle w:val="Emphasis"/>
          <w:highlight w:val="cyan"/>
        </w:rPr>
        <w:t>leadership</w:t>
      </w:r>
      <w:r w:rsidRPr="00F756B0">
        <w:rPr>
          <w:sz w:val="16"/>
        </w:rPr>
        <w:t xml:space="preserve">, structure, </w:t>
      </w:r>
      <w:r w:rsidRPr="003A5AE1">
        <w:rPr>
          <w:rStyle w:val="StyleUnderline"/>
          <w:highlight w:val="cyan"/>
        </w:rPr>
        <w:t>and</w:t>
      </w:r>
      <w:r w:rsidRPr="00F756B0">
        <w:rPr>
          <w:sz w:val="16"/>
        </w:rPr>
        <w:t xml:space="preserve"> </w:t>
      </w:r>
      <w:r w:rsidRPr="003A5AE1">
        <w:rPr>
          <w:rStyle w:val="Emphasis"/>
          <w:highlight w:val="cyan"/>
        </w:rPr>
        <w:t>locations</w:t>
      </w:r>
      <w:r w:rsidRPr="00F756B0">
        <w:rPr>
          <w:sz w:val="16"/>
        </w:rPr>
        <w:t xml:space="preserve"> and </w:t>
      </w:r>
      <w:r w:rsidRPr="00F756B0">
        <w:rPr>
          <w:rStyle w:val="StyleUnderline"/>
        </w:rPr>
        <w:t>to exaggerate</w:t>
      </w:r>
      <w:r w:rsidRPr="00F756B0">
        <w:rPr>
          <w:sz w:val="16"/>
        </w:rPr>
        <w:t xml:space="preserve"> its </w:t>
      </w:r>
      <w:r w:rsidRPr="00F756B0">
        <w:rPr>
          <w:rStyle w:val="Emphasis"/>
        </w:rPr>
        <w:t>size</w:t>
      </w:r>
      <w:r w:rsidRPr="00F756B0">
        <w:rPr>
          <w:sz w:val="16"/>
        </w:rPr>
        <w:t xml:space="preserve"> </w:t>
      </w:r>
      <w:r w:rsidRPr="00F756B0">
        <w:rPr>
          <w:rStyle w:val="StyleUnderline"/>
        </w:rPr>
        <w:t>and</w:t>
      </w:r>
      <w:r w:rsidRPr="00F756B0">
        <w:rPr>
          <w:sz w:val="16"/>
        </w:rPr>
        <w:t xml:space="preserve"> </w:t>
      </w:r>
      <w:r w:rsidRPr="00F756B0">
        <w:rPr>
          <w:rStyle w:val="Emphasis"/>
        </w:rPr>
        <w:t>influence</w:t>
      </w:r>
      <w:r w:rsidRPr="00F756B0">
        <w:rPr>
          <w:sz w:val="16"/>
        </w:rPr>
        <w:t xml:space="preserve">. </w:t>
      </w:r>
      <w:r w:rsidRPr="00F756B0">
        <w:rPr>
          <w:rStyle w:val="StyleUnderline"/>
        </w:rPr>
        <w:t xml:space="preserve">Even evidence about the Klan from law enforcement or government agencies can be suspect, as some state officials have been sympathetic to the Klan’s violence or reluctant to reveal its ability to pursue vigilante actions </w:t>
      </w:r>
      <w:r w:rsidRPr="003A5AE1">
        <w:rPr>
          <w:rStyle w:val="StyleUnderline"/>
          <w:highlight w:val="cyan"/>
        </w:rPr>
        <w:t xml:space="preserve">with </w:t>
      </w:r>
      <w:r w:rsidRPr="003A5AE1">
        <w:rPr>
          <w:rStyle w:val="Emphasis"/>
          <w:highlight w:val="cyan"/>
        </w:rPr>
        <w:t>few legal consequences</w:t>
      </w:r>
      <w:r w:rsidRPr="00F756B0">
        <w:rPr>
          <w:sz w:val="16"/>
        </w:rPr>
        <w:t xml:space="preserve"> (Blee, 2017; Cunningham, 2012; McVeigh and Cunningham, 2012; (Wright, 1985). The sources on which we rely for data on vigilantism in the Ku Klux Klan thus required extraordinarily complex methods of research to surmount the Klan’s secrecy, intimidation, and sharp difference between publicly available statements of plans and ideologies and what happens within its groups (Blee, 2002).</w:t>
      </w:r>
    </w:p>
    <w:p w14:paraId="0F1F75E5" w14:textId="77777777" w:rsidR="00B15DE3" w:rsidRPr="00D766CD" w:rsidRDefault="00B15DE3" w:rsidP="00B15DE3">
      <w:pPr>
        <w:pStyle w:val="Heading4"/>
      </w:pPr>
      <w:r w:rsidRPr="00D766CD">
        <w:t xml:space="preserve">The KKK prey on the momentum </w:t>
      </w:r>
      <w:r>
        <w:t xml:space="preserve">of the 1ac to siphon energy from the </w:t>
      </w:r>
      <w:r w:rsidRPr="00D766CD">
        <w:t xml:space="preserve">white-working-class </w:t>
      </w:r>
    </w:p>
    <w:p w14:paraId="44FA8405" w14:textId="77777777" w:rsidR="00B15DE3" w:rsidRPr="00D766CD" w:rsidRDefault="00B15DE3" w:rsidP="00B15DE3">
      <w:r w:rsidRPr="00D766CD">
        <w:rPr>
          <w:rStyle w:val="Style13ptBold"/>
        </w:rPr>
        <w:t>Pegram 18</w:t>
      </w:r>
      <w:r w:rsidRPr="00D766CD">
        <w:t xml:space="preserve">  (Thomas R. Pegram is professor of history at Loyola University Maryland Affiliation, 4-27-2018, "THE KU KLUX KLAN, LABOR, AND THE WHITE WORKING CLASS DURING THE 1920S", Cambridge Core, </w:t>
      </w:r>
      <w:hyperlink r:id="rId14" w:history="1">
        <w:r w:rsidRPr="00D766CD">
          <w:rPr>
            <w:rStyle w:val="Hyperlink"/>
            <w:rFonts w:ascii="Georgia" w:hAnsi="Georgia"/>
          </w:rPr>
          <w:t>https://www.cambridge.org/core/journals/journal-of-the-gilded-age-and-progressive-era/article/ku-klux-klan-labor-and-the-white-working-class-during-the-1920s</w:t>
        </w:r>
      </w:hyperlink>
      <w:r w:rsidRPr="00D766CD">
        <w:t xml:space="preserve"> The Journal of the Gilded Age and Progressive Era , Volume 17 , Issue 2 , April 2018 , pp. 373 - 396</w:t>
      </w:r>
    </w:p>
    <w:p w14:paraId="59A785A3" w14:textId="77777777" w:rsidR="00B15DE3" w:rsidRPr="00D766CD" w:rsidRDefault="00B15DE3" w:rsidP="00B15DE3">
      <w:r w:rsidRPr="00D766CD">
        <w:t xml:space="preserve">DOI: </w:t>
      </w:r>
      <w:hyperlink r:id="rId15" w:history="1">
        <w:r w:rsidRPr="00D766CD">
          <w:rPr>
            <w:rStyle w:val="Hyperlink"/>
            <w:rFonts w:ascii="Georgia" w:hAnsi="Georgia"/>
          </w:rPr>
          <w:t>https://doi.org/10.1017/S1537781417000871 /</w:t>
        </w:r>
      </w:hyperlink>
      <w:r w:rsidRPr="00D766CD">
        <w:t xml:space="preserve"> jrimp)</w:t>
      </w:r>
    </w:p>
    <w:p w14:paraId="0ABEA58B" w14:textId="77777777" w:rsidR="00B15DE3" w:rsidRPr="00D766CD" w:rsidRDefault="00B15DE3" w:rsidP="00B15DE3">
      <w:pPr>
        <w:rPr>
          <w:sz w:val="18"/>
          <w:szCs w:val="16"/>
        </w:rPr>
      </w:pPr>
      <w:r w:rsidRPr="00D766CD">
        <w:rPr>
          <w:rStyle w:val="StyleUnderline"/>
        </w:rPr>
        <w:t xml:space="preserve">Historians usually consider the </w:t>
      </w:r>
      <w:r w:rsidRPr="008513A3">
        <w:rPr>
          <w:rStyle w:val="StyleUnderline"/>
          <w:highlight w:val="cyan"/>
        </w:rPr>
        <w:t>revived</w:t>
      </w:r>
      <w:r w:rsidRPr="00D766CD">
        <w:rPr>
          <w:sz w:val="16"/>
        </w:rPr>
        <w:t xml:space="preserve"> </w:t>
      </w:r>
      <w:r w:rsidRPr="008513A3">
        <w:rPr>
          <w:rStyle w:val="Emphasis"/>
          <w:highlight w:val="cyan"/>
        </w:rPr>
        <w:t>K</w:t>
      </w:r>
      <w:r w:rsidRPr="00D766CD">
        <w:rPr>
          <w:sz w:val="16"/>
        </w:rPr>
        <w:t xml:space="preserve">u </w:t>
      </w:r>
      <w:r w:rsidRPr="008513A3">
        <w:rPr>
          <w:rStyle w:val="Emphasis"/>
          <w:highlight w:val="cyan"/>
        </w:rPr>
        <w:t>K</w:t>
      </w:r>
      <w:r w:rsidRPr="00D766CD">
        <w:rPr>
          <w:sz w:val="16"/>
        </w:rPr>
        <w:t xml:space="preserve">lux </w:t>
      </w:r>
      <w:r w:rsidRPr="008513A3">
        <w:rPr>
          <w:rStyle w:val="Emphasis"/>
          <w:highlight w:val="cyan"/>
        </w:rPr>
        <w:t>K</w:t>
      </w:r>
      <w:r w:rsidRPr="00D766CD">
        <w:rPr>
          <w:sz w:val="16"/>
        </w:rPr>
        <w:t xml:space="preserve">lan of the </w:t>
      </w:r>
      <w:r w:rsidRPr="00D766CD">
        <w:rPr>
          <w:rStyle w:val="StyleUnderline"/>
        </w:rPr>
        <w:t>1920s to have been consistently opposed to labor unions</w:t>
      </w:r>
      <w:r w:rsidRPr="00D766CD">
        <w:rPr>
          <w:sz w:val="16"/>
        </w:rPr>
        <w:t xml:space="preserve"> and the aspirations of working-class people. The official outlook of the national Klan organization fits this characterization, </w:t>
      </w:r>
      <w:r w:rsidRPr="00D766CD">
        <w:rPr>
          <w:rStyle w:val="StyleUnderline"/>
        </w:rPr>
        <w:t xml:space="preserve">but the </w:t>
      </w:r>
      <w:r w:rsidRPr="008513A3">
        <w:rPr>
          <w:rStyle w:val="StyleUnderline"/>
          <w:highlight w:val="cyan"/>
        </w:rPr>
        <w:t>interaction</w:t>
      </w:r>
      <w:r w:rsidRPr="00D766CD">
        <w:rPr>
          <w:rStyle w:val="StyleUnderline"/>
        </w:rPr>
        <w:t xml:space="preserve"> </w:t>
      </w:r>
      <w:r w:rsidRPr="008513A3">
        <w:rPr>
          <w:rStyle w:val="StyleUnderline"/>
          <w:highlight w:val="cyan"/>
        </w:rPr>
        <w:t xml:space="preserve">between </w:t>
      </w:r>
      <w:r w:rsidRPr="008513A3">
        <w:rPr>
          <w:rStyle w:val="Emphasis"/>
          <w:highlight w:val="cyan"/>
        </w:rPr>
        <w:t>grassroots</w:t>
      </w:r>
      <w:r w:rsidRPr="008513A3">
        <w:rPr>
          <w:sz w:val="16"/>
          <w:highlight w:val="cyan"/>
        </w:rPr>
        <w:t xml:space="preserve"> </w:t>
      </w:r>
      <w:r w:rsidRPr="008513A3">
        <w:rPr>
          <w:rStyle w:val="Emphasis"/>
          <w:highlight w:val="cyan"/>
        </w:rPr>
        <w:t>Klan groups</w:t>
      </w:r>
      <w:r w:rsidRPr="00D766CD">
        <w:rPr>
          <w:sz w:val="16"/>
        </w:rPr>
        <w:t xml:space="preserve"> </w:t>
      </w:r>
      <w:r w:rsidRPr="008513A3">
        <w:rPr>
          <w:rStyle w:val="StyleUnderline"/>
          <w:highlight w:val="cyan"/>
        </w:rPr>
        <w:t>and</w:t>
      </w:r>
      <w:r w:rsidRPr="00D766CD">
        <w:rPr>
          <w:rStyle w:val="StyleUnderline"/>
        </w:rPr>
        <w:t xml:space="preserve"> </w:t>
      </w:r>
      <w:r w:rsidRPr="008513A3">
        <w:rPr>
          <w:rStyle w:val="StyleUnderline"/>
          <w:highlight w:val="cyan"/>
        </w:rPr>
        <w:t>pockets</w:t>
      </w:r>
      <w:r w:rsidRPr="00D766CD">
        <w:rPr>
          <w:rStyle w:val="StyleUnderline"/>
        </w:rPr>
        <w:t xml:space="preserve"> </w:t>
      </w:r>
      <w:r w:rsidRPr="008513A3">
        <w:rPr>
          <w:rStyle w:val="StyleUnderline"/>
          <w:highlight w:val="cyan"/>
        </w:rPr>
        <w:t>of</w:t>
      </w:r>
      <w:r w:rsidRPr="00D766CD">
        <w:rPr>
          <w:rStyle w:val="StyleUnderline"/>
        </w:rPr>
        <w:t xml:space="preserve"> white Protestant </w:t>
      </w:r>
      <w:r w:rsidRPr="008513A3">
        <w:rPr>
          <w:rStyle w:val="StyleUnderline"/>
          <w:highlight w:val="cyan"/>
        </w:rPr>
        <w:t>working-class Americans</w:t>
      </w:r>
      <w:r w:rsidRPr="00D766CD">
        <w:rPr>
          <w:rStyle w:val="StyleUnderline"/>
        </w:rPr>
        <w:t xml:space="preserve"> </w:t>
      </w:r>
      <w:r w:rsidRPr="008513A3">
        <w:rPr>
          <w:rStyle w:val="StyleUnderline"/>
          <w:highlight w:val="cyan"/>
        </w:rPr>
        <w:t>was</w:t>
      </w:r>
      <w:r w:rsidRPr="00D766CD">
        <w:rPr>
          <w:rStyle w:val="StyleUnderline"/>
        </w:rPr>
        <w:t xml:space="preserve"> </w:t>
      </w:r>
      <w:r w:rsidRPr="00D766CD">
        <w:rPr>
          <w:rStyle w:val="Emphasis"/>
        </w:rPr>
        <w:t>more complex</w:t>
      </w:r>
      <w:r w:rsidRPr="00D766CD">
        <w:rPr>
          <w:sz w:val="16"/>
        </w:rPr>
        <w:t xml:space="preserve">. Some </w:t>
      </w:r>
      <w:r w:rsidRPr="008513A3">
        <w:rPr>
          <w:rStyle w:val="Emphasis"/>
          <w:highlight w:val="cyan"/>
        </w:rPr>
        <w:t>left-wing</w:t>
      </w:r>
      <w:r w:rsidRPr="00D766CD">
        <w:rPr>
          <w:sz w:val="16"/>
        </w:rPr>
        <w:t xml:space="preserve"> critics of capitalism </w:t>
      </w:r>
      <w:r w:rsidRPr="008513A3">
        <w:rPr>
          <w:rStyle w:val="Emphasis"/>
          <w:highlight w:val="cyan"/>
        </w:rPr>
        <w:t>singled out</w:t>
      </w:r>
      <w:r w:rsidRPr="00D766CD">
        <w:rPr>
          <w:rStyle w:val="StyleUnderline"/>
        </w:rPr>
        <w:t xml:space="preserve"> the </w:t>
      </w:r>
      <w:r w:rsidRPr="008513A3">
        <w:rPr>
          <w:rStyle w:val="Emphasis"/>
          <w:highlight w:val="cyan"/>
        </w:rPr>
        <w:t>Klan</w:t>
      </w:r>
      <w:r w:rsidRPr="00D766CD">
        <w:rPr>
          <w:rStyle w:val="StyleUnderline"/>
        </w:rPr>
        <w:t xml:space="preserve"> </w:t>
      </w:r>
      <w:r w:rsidRPr="008513A3">
        <w:rPr>
          <w:rStyle w:val="StyleUnderline"/>
          <w:highlight w:val="cyan"/>
        </w:rPr>
        <w:t>as</w:t>
      </w:r>
      <w:r w:rsidRPr="00D766CD">
        <w:rPr>
          <w:rStyle w:val="StyleUnderline"/>
        </w:rPr>
        <w:t xml:space="preserve"> a </w:t>
      </w:r>
      <w:r w:rsidRPr="008513A3">
        <w:rPr>
          <w:rStyle w:val="Emphasis"/>
          <w:highlight w:val="cyan"/>
        </w:rPr>
        <w:t>legitimate</w:t>
      </w:r>
      <w:r w:rsidRPr="00D766CD">
        <w:rPr>
          <w:sz w:val="16"/>
        </w:rPr>
        <w:t xml:space="preserve"> if flawed </w:t>
      </w:r>
      <w:r w:rsidRPr="00D766CD">
        <w:rPr>
          <w:rStyle w:val="Emphasis"/>
        </w:rPr>
        <w:t>platform</w:t>
      </w:r>
      <w:r w:rsidRPr="00D766CD">
        <w:rPr>
          <w:sz w:val="16"/>
        </w:rPr>
        <w:t xml:space="preserve"> on which </w:t>
      </w:r>
      <w:r w:rsidRPr="008513A3">
        <w:rPr>
          <w:rStyle w:val="Emphasis"/>
          <w:highlight w:val="cyan"/>
        </w:rPr>
        <w:t>to build</w:t>
      </w:r>
      <w:r w:rsidRPr="00D766CD">
        <w:rPr>
          <w:rStyle w:val="Emphasis"/>
        </w:rPr>
        <w:t xml:space="preserve"> </w:t>
      </w:r>
      <w:r w:rsidRPr="00D766CD">
        <w:rPr>
          <w:sz w:val="16"/>
        </w:rPr>
        <w:t>white</w:t>
      </w:r>
      <w:r w:rsidRPr="00D766CD">
        <w:rPr>
          <w:rStyle w:val="Emphasis"/>
        </w:rPr>
        <w:t xml:space="preserve"> working-class </w:t>
      </w:r>
      <w:r w:rsidRPr="008513A3">
        <w:rPr>
          <w:rStyle w:val="Emphasis"/>
          <w:highlight w:val="cyan"/>
        </w:rPr>
        <w:t>unity</w:t>
      </w:r>
      <w:r w:rsidRPr="00D766CD">
        <w:rPr>
          <w:sz w:val="16"/>
        </w:rPr>
        <w:t xml:space="preserve"> at a time when </w:t>
      </w:r>
      <w:r w:rsidRPr="008513A3">
        <w:rPr>
          <w:rStyle w:val="Emphasis"/>
          <w:highlight w:val="cyan"/>
        </w:rPr>
        <w:t>unions</w:t>
      </w:r>
      <w:r w:rsidRPr="00D766CD">
        <w:rPr>
          <w:sz w:val="16"/>
        </w:rPr>
        <w:t xml:space="preserve"> were weak </w:t>
      </w:r>
      <w:r w:rsidRPr="00D766CD">
        <w:rPr>
          <w:rStyle w:val="StyleUnderline"/>
        </w:rPr>
        <w:t>and other institutions demonstrated indifference</w:t>
      </w:r>
      <w:r w:rsidRPr="00D766CD">
        <w:rPr>
          <w:sz w:val="16"/>
        </w:rPr>
        <w:t xml:space="preserve"> to working-class interests. </w:t>
      </w:r>
      <w:r w:rsidRPr="00D766CD">
        <w:rPr>
          <w:rStyle w:val="StyleUnderline"/>
        </w:rPr>
        <w:t xml:space="preserve">In </w:t>
      </w:r>
      <w:r w:rsidRPr="00D766CD">
        <w:rPr>
          <w:rStyle w:val="Emphasis"/>
        </w:rPr>
        <w:t xml:space="preserve">industrial </w:t>
      </w:r>
      <w:r w:rsidRPr="008513A3">
        <w:rPr>
          <w:rStyle w:val="Emphasis"/>
          <w:highlight w:val="cyan"/>
        </w:rPr>
        <w:t>communities</w:t>
      </w:r>
      <w:r w:rsidRPr="00D766CD">
        <w:rPr>
          <w:sz w:val="16"/>
        </w:rPr>
        <w:t xml:space="preserve"> </w:t>
      </w:r>
      <w:r w:rsidRPr="00D766CD">
        <w:rPr>
          <w:rStyle w:val="StyleUnderline"/>
        </w:rPr>
        <w:t xml:space="preserve">scattered </w:t>
      </w:r>
      <w:r w:rsidRPr="008513A3">
        <w:rPr>
          <w:rStyle w:val="StyleUnderline"/>
          <w:highlight w:val="cyan"/>
        </w:rPr>
        <w:t>across</w:t>
      </w:r>
      <w:r w:rsidRPr="00D766CD">
        <w:rPr>
          <w:rStyle w:val="StyleUnderline"/>
        </w:rPr>
        <w:t xml:space="preserve"> the </w:t>
      </w:r>
      <w:r w:rsidRPr="008513A3">
        <w:rPr>
          <w:rStyle w:val="Emphasis"/>
          <w:highlight w:val="cyan"/>
        </w:rPr>
        <w:t>Midwest</w:t>
      </w:r>
      <w:r w:rsidRPr="00D766CD">
        <w:rPr>
          <w:sz w:val="16"/>
        </w:rPr>
        <w:t xml:space="preserve">, South, and West, </w:t>
      </w:r>
      <w:r w:rsidRPr="00D766CD">
        <w:rPr>
          <w:rStyle w:val="Emphasis"/>
        </w:rPr>
        <w:t>white</w:t>
      </w:r>
      <w:r w:rsidRPr="00D766CD">
        <w:rPr>
          <w:sz w:val="16"/>
        </w:rPr>
        <w:t xml:space="preserve"> Protestant </w:t>
      </w:r>
      <w:r w:rsidRPr="008513A3">
        <w:rPr>
          <w:rStyle w:val="Emphasis"/>
          <w:highlight w:val="cyan"/>
        </w:rPr>
        <w:t>workers</w:t>
      </w:r>
      <w:r w:rsidRPr="00D766CD">
        <w:rPr>
          <w:rStyle w:val="Emphasis"/>
        </w:rPr>
        <w:t xml:space="preserve"> </w:t>
      </w:r>
      <w:r w:rsidRPr="008513A3">
        <w:rPr>
          <w:rStyle w:val="Emphasis"/>
          <w:highlight w:val="cyan"/>
        </w:rPr>
        <w:t>joined</w:t>
      </w:r>
      <w:r w:rsidRPr="00D766CD">
        <w:rPr>
          <w:rStyle w:val="Emphasis"/>
        </w:rPr>
        <w:t xml:space="preserve"> </w:t>
      </w:r>
      <w:r w:rsidRPr="008513A3">
        <w:rPr>
          <w:rStyle w:val="Emphasis"/>
          <w:highlight w:val="cyan"/>
        </w:rPr>
        <w:t>the</w:t>
      </w:r>
      <w:r w:rsidRPr="00D766CD">
        <w:rPr>
          <w:rStyle w:val="Emphasis"/>
        </w:rPr>
        <w:t xml:space="preserve"> </w:t>
      </w:r>
      <w:r w:rsidRPr="008513A3">
        <w:rPr>
          <w:rStyle w:val="Emphasis"/>
          <w:highlight w:val="cyan"/>
        </w:rPr>
        <w:t>Klan</w:t>
      </w:r>
      <w:r w:rsidRPr="00D766CD">
        <w:rPr>
          <w:sz w:val="16"/>
        </w:rPr>
        <w:t xml:space="preserve">. In Akron, Ohio, </w:t>
      </w:r>
      <w:r w:rsidRPr="00D766CD">
        <w:rPr>
          <w:rStyle w:val="Emphasis"/>
        </w:rPr>
        <w:t xml:space="preserve">the </w:t>
      </w:r>
      <w:r w:rsidRPr="008513A3">
        <w:rPr>
          <w:rStyle w:val="Emphasis"/>
          <w:highlight w:val="cyan"/>
        </w:rPr>
        <w:t>Klan</w:t>
      </w:r>
      <w:r w:rsidRPr="00D766CD">
        <w:rPr>
          <w:rStyle w:val="Emphasis"/>
        </w:rPr>
        <w:t xml:space="preserve"> helped to </w:t>
      </w:r>
      <w:r w:rsidRPr="008513A3">
        <w:rPr>
          <w:rStyle w:val="Emphasis"/>
          <w:highlight w:val="cyan"/>
        </w:rPr>
        <w:t>sustain</w:t>
      </w:r>
      <w:r w:rsidRPr="00D766CD">
        <w:rPr>
          <w:rStyle w:val="Emphasis"/>
        </w:rPr>
        <w:t xml:space="preserve"> white </w:t>
      </w:r>
      <w:r w:rsidRPr="008513A3">
        <w:rPr>
          <w:rStyle w:val="Emphasis"/>
          <w:highlight w:val="cyan"/>
        </w:rPr>
        <w:t>working-class community</w:t>
      </w:r>
      <w:r w:rsidRPr="00D766CD">
        <w:rPr>
          <w:rStyle w:val="Emphasis"/>
        </w:rPr>
        <w:t xml:space="preserve"> </w:t>
      </w:r>
      <w:r w:rsidRPr="008513A3">
        <w:rPr>
          <w:rStyle w:val="Emphasis"/>
          <w:highlight w:val="cyan"/>
        </w:rPr>
        <w:t>cohesion</w:t>
      </w:r>
      <w:r w:rsidRPr="00D766CD">
        <w:rPr>
          <w:rStyle w:val="Emphasis"/>
        </w:rPr>
        <w:t xml:space="preserve"> </w:t>
      </w:r>
      <w:r w:rsidRPr="008513A3">
        <w:rPr>
          <w:rStyle w:val="Emphasis"/>
          <w:highlight w:val="cyan"/>
        </w:rPr>
        <w:t>among alienated</w:t>
      </w:r>
      <w:r w:rsidRPr="00D766CD">
        <w:rPr>
          <w:rStyle w:val="StyleUnderline"/>
        </w:rPr>
        <w:t xml:space="preserve"> </w:t>
      </w:r>
      <w:r w:rsidRPr="00D766CD">
        <w:rPr>
          <w:sz w:val="16"/>
        </w:rPr>
        <w:t>rubber</w:t>
      </w:r>
      <w:r w:rsidRPr="00D766CD">
        <w:rPr>
          <w:rStyle w:val="StyleUnderline"/>
        </w:rPr>
        <w:t xml:space="preserve"> </w:t>
      </w:r>
      <w:r w:rsidRPr="008513A3">
        <w:rPr>
          <w:rStyle w:val="Emphasis"/>
          <w:highlight w:val="cyan"/>
        </w:rPr>
        <w:t>workers</w:t>
      </w:r>
      <w:r w:rsidRPr="00D766CD">
        <w:rPr>
          <w:sz w:val="16"/>
        </w:rPr>
        <w:t xml:space="preserve">. In Birmingham, Alabama, </w:t>
      </w:r>
      <w:r w:rsidRPr="00D766CD">
        <w:rPr>
          <w:rStyle w:val="Emphasis"/>
        </w:rPr>
        <w:t>the Klan</w:t>
      </w:r>
      <w:r w:rsidRPr="00D766CD">
        <w:rPr>
          <w:sz w:val="16"/>
        </w:rPr>
        <w:t xml:space="preserve"> violently repressed mixed-race unions but </w:t>
      </w:r>
      <w:r w:rsidRPr="00D766CD">
        <w:rPr>
          <w:rStyle w:val="Emphasis"/>
        </w:rPr>
        <w:t xml:space="preserve">joined with white Protestant workers </w:t>
      </w:r>
      <w:r w:rsidRPr="008513A3">
        <w:rPr>
          <w:rStyle w:val="Emphasis"/>
          <w:highlight w:val="cyan"/>
        </w:rPr>
        <w:t>in a political movement</w:t>
      </w:r>
      <w:r w:rsidRPr="00D766CD">
        <w:rPr>
          <w:rStyle w:val="Emphasis"/>
        </w:rPr>
        <w:t xml:space="preserve"> </w:t>
      </w:r>
      <w:r w:rsidRPr="008513A3">
        <w:rPr>
          <w:rStyle w:val="Emphasis"/>
          <w:highlight w:val="cyan"/>
        </w:rPr>
        <w:t>that</w:t>
      </w:r>
      <w:r w:rsidRPr="00D766CD">
        <w:rPr>
          <w:rStyle w:val="Emphasis"/>
        </w:rPr>
        <w:t xml:space="preserve"> </w:t>
      </w:r>
      <w:r w:rsidRPr="008513A3">
        <w:rPr>
          <w:rStyle w:val="Emphasis"/>
          <w:highlight w:val="cyan"/>
        </w:rPr>
        <w:t>enacted</w:t>
      </w:r>
      <w:r w:rsidRPr="00D766CD">
        <w:rPr>
          <w:rStyle w:val="Emphasis"/>
        </w:rPr>
        <w:t xml:space="preserve"> </w:t>
      </w:r>
      <w:r w:rsidRPr="008513A3">
        <w:rPr>
          <w:rStyle w:val="Emphasis"/>
          <w:highlight w:val="cyan"/>
        </w:rPr>
        <w:t>reforms</w:t>
      </w:r>
      <w:r w:rsidRPr="00D766CD">
        <w:rPr>
          <w:rStyle w:val="Emphasis"/>
        </w:rPr>
        <w:t xml:space="preserve"> beneficial </w:t>
      </w:r>
      <w:r w:rsidRPr="008513A3">
        <w:rPr>
          <w:rStyle w:val="Emphasis"/>
          <w:highlight w:val="cyan"/>
        </w:rPr>
        <w:t>to</w:t>
      </w:r>
      <w:r w:rsidRPr="00D766CD">
        <w:rPr>
          <w:rStyle w:val="Emphasis"/>
        </w:rPr>
        <w:t xml:space="preserve"> </w:t>
      </w:r>
      <w:r w:rsidRPr="008513A3">
        <w:rPr>
          <w:rStyle w:val="Emphasis"/>
          <w:highlight w:val="cyan"/>
        </w:rPr>
        <w:t>the</w:t>
      </w:r>
      <w:r w:rsidRPr="00D766CD">
        <w:rPr>
          <w:sz w:val="16"/>
        </w:rPr>
        <w:t xml:space="preserve"> white </w:t>
      </w:r>
      <w:r w:rsidRPr="008513A3">
        <w:rPr>
          <w:rStyle w:val="Emphasis"/>
          <w:highlight w:val="cyan"/>
        </w:rPr>
        <w:t>working class</w:t>
      </w:r>
      <w:r w:rsidRPr="00D766CD">
        <w:rPr>
          <w:rStyle w:val="Emphasis"/>
        </w:rPr>
        <w:t>.</w:t>
      </w:r>
      <w:r w:rsidRPr="00D766CD">
        <w:rPr>
          <w:sz w:val="16"/>
        </w:rPr>
        <w:t xml:space="preserve"> But Klan attention to working-class interests was circumstantial and rigidly restricted by race, religion, and ethnicity. Ku Klux definitions of whiteness excluded from fellowship many immigrant and Catholic workers. Local Klans supported striking white Protestant workers when Catholic, immigrant, or black rivals were present, but acted, sometimes violently, against strikes that destabilized white Protestant communities. </w:t>
      </w:r>
      <w:r w:rsidRPr="00D766CD">
        <w:rPr>
          <w:rStyle w:val="StyleUnderline"/>
        </w:rPr>
        <w:t>Ku Klux sympathies complicated urban socialist politics in the Midwest and disrupted the effectiveness and unity of the United Mine Workers</w:t>
      </w:r>
      <w:r w:rsidRPr="00D766CD">
        <w:rPr>
          <w:sz w:val="16"/>
        </w:rPr>
        <w:t xml:space="preserve">. Lingering </w:t>
      </w:r>
      <w:r w:rsidRPr="008513A3">
        <w:rPr>
          <w:rStyle w:val="Emphasis"/>
          <w:highlight w:val="cyan"/>
        </w:rPr>
        <w:t>Klan</w:t>
      </w:r>
      <w:r w:rsidRPr="00D766CD">
        <w:rPr>
          <w:rStyle w:val="Emphasis"/>
        </w:rPr>
        <w:t xml:space="preserve"> </w:t>
      </w:r>
      <w:r w:rsidRPr="008513A3">
        <w:rPr>
          <w:rStyle w:val="Emphasis"/>
          <w:highlight w:val="cyan"/>
        </w:rPr>
        <w:t>sympathies</w:t>
      </w:r>
      <w:r w:rsidRPr="00D766CD">
        <w:rPr>
          <w:rStyle w:val="Emphasis"/>
        </w:rPr>
        <w:t xml:space="preserve"> among union workers</w:t>
      </w:r>
      <w:r w:rsidRPr="00D766CD">
        <w:rPr>
          <w:rStyle w:val="StyleUnderline"/>
        </w:rPr>
        <w:t xml:space="preserve"> </w:t>
      </w:r>
      <w:r w:rsidRPr="008513A3">
        <w:rPr>
          <w:rStyle w:val="StyleUnderline"/>
          <w:highlight w:val="cyan"/>
        </w:rPr>
        <w:t>document</w:t>
      </w:r>
      <w:r w:rsidRPr="00D766CD">
        <w:rPr>
          <w:rStyle w:val="StyleUnderline"/>
        </w:rPr>
        <w:t xml:space="preserve"> </w:t>
      </w:r>
      <w:r w:rsidRPr="008513A3">
        <w:rPr>
          <w:rStyle w:val="StyleUnderline"/>
          <w:highlight w:val="cyan"/>
        </w:rPr>
        <w:t xml:space="preserve">the power of </w:t>
      </w:r>
      <w:r w:rsidRPr="008513A3">
        <w:rPr>
          <w:rStyle w:val="Emphasis"/>
          <w:highlight w:val="cyan"/>
        </w:rPr>
        <w:t>reactionary</w:t>
      </w:r>
      <w:r w:rsidRPr="00D766CD">
        <w:rPr>
          <w:rStyle w:val="StyleUnderline"/>
        </w:rPr>
        <w:t xml:space="preserve"> popular </w:t>
      </w:r>
      <w:r w:rsidRPr="008513A3">
        <w:rPr>
          <w:rStyle w:val="Emphasis"/>
          <w:highlight w:val="cyan"/>
        </w:rPr>
        <w:t>movements</w:t>
      </w:r>
      <w:r w:rsidRPr="00D766CD">
        <w:rPr>
          <w:rStyle w:val="StyleUnderline"/>
        </w:rPr>
        <w:t xml:space="preserve"> </w:t>
      </w:r>
      <w:r w:rsidRPr="00D766CD">
        <w:rPr>
          <w:sz w:val="18"/>
          <w:szCs w:val="16"/>
        </w:rPr>
        <w:t>to undermine working-class identity in favor of restrictive loyalties based on race, religion, and ethnicity.</w:t>
      </w:r>
    </w:p>
    <w:p w14:paraId="12A32670" w14:textId="77777777" w:rsidR="003528CA" w:rsidRPr="00F756B0" w:rsidRDefault="003528CA" w:rsidP="003528CA"/>
    <w:p w14:paraId="4478F809" w14:textId="1997407F"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16"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3A5AE1">
        <w:rPr>
          <w:rStyle w:val="StyleUnderline"/>
          <w:rFonts w:cstheme="majorHAnsi"/>
          <w:highlight w:val="cyan"/>
        </w:rPr>
        <w:t>AAL from a</w:t>
      </w:r>
      <w:r w:rsidRPr="00F756B0">
        <w:rPr>
          <w:rFonts w:cstheme="majorHAnsi"/>
          <w:sz w:val="16"/>
        </w:rPr>
        <w:t xml:space="preserve"> deficit-deficiency perspective, or what Jackson et al. (2020) call a </w:t>
      </w:r>
      <w:r w:rsidRPr="003A5AE1">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3A5AE1">
        <w:rPr>
          <w:rStyle w:val="StyleUnderline"/>
          <w:rFonts w:cstheme="majorHAnsi"/>
          <w:highlight w:val="cyan"/>
        </w:rPr>
        <w:t xml:space="preserve">appears </w:t>
      </w:r>
      <w:r w:rsidRPr="00F756B0">
        <w:rPr>
          <w:rStyle w:val="StyleUnderline"/>
          <w:rFonts w:cstheme="majorHAnsi"/>
        </w:rPr>
        <w:t xml:space="preserve">“missing” or </w:t>
      </w:r>
      <w:r w:rsidRPr="003A5AE1">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3A5AE1">
        <w:rPr>
          <w:rStyle w:val="Emphasis"/>
          <w:highlight w:val="cyan"/>
        </w:rPr>
        <w:t>“Language”</w:t>
      </w:r>
      <w:r w:rsidRPr="003A5AE1">
        <w:rPr>
          <w:rStyle w:val="StyleUnderline"/>
          <w:rFonts w:cstheme="majorHAnsi"/>
          <w:highlight w:val="cyan"/>
        </w:rPr>
        <w:t xml:space="preserve"> is complicated</w:t>
      </w:r>
      <w:r w:rsidRPr="00F756B0">
        <w:rPr>
          <w:rStyle w:val="StyleUnderline"/>
          <w:rFonts w:cstheme="majorHAnsi"/>
        </w:rPr>
        <w:t xml:space="preserve"> </w:t>
      </w:r>
      <w:r w:rsidRPr="003A5AE1">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3A5AE1">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3A5AE1">
        <w:rPr>
          <w:rStyle w:val="StyleUnderline"/>
          <w:rFonts w:cstheme="majorHAnsi"/>
          <w:highlight w:val="cyan"/>
        </w:rPr>
        <w:t>is part of</w:t>
      </w:r>
      <w:r w:rsidRPr="00F756B0">
        <w:rPr>
          <w:rFonts w:cstheme="majorHAnsi"/>
          <w:sz w:val="16"/>
        </w:rPr>
        <w:t xml:space="preserve"> a community, </w:t>
      </w:r>
      <w:r w:rsidRPr="003A5AE1">
        <w:rPr>
          <w:rStyle w:val="StyleUnderline"/>
          <w:rFonts w:cstheme="majorHAnsi"/>
          <w:highlight w:val="cyan"/>
        </w:rPr>
        <w:t xml:space="preserve">socioculture, </w:t>
      </w:r>
      <w:r w:rsidRPr="00F756B0">
        <w:rPr>
          <w:rStyle w:val="StyleUnderline"/>
          <w:rFonts w:cstheme="majorHAnsi"/>
        </w:rPr>
        <w:t xml:space="preserve">and history. </w:t>
      </w:r>
      <w:r w:rsidRPr="003A5AE1">
        <w:rPr>
          <w:rStyle w:val="StyleUnderline"/>
          <w:rFonts w:cstheme="majorHAnsi"/>
          <w:highlight w:val="cyan"/>
        </w:rPr>
        <w:t>AAL is a linguistic</w:t>
      </w:r>
      <w:r w:rsidRPr="00F756B0">
        <w:rPr>
          <w:rStyle w:val="StyleUnderline"/>
          <w:rFonts w:cstheme="majorHAnsi"/>
        </w:rPr>
        <w:t xml:space="preserve"> </w:t>
      </w:r>
      <w:r w:rsidRPr="003A5AE1">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3A5AE1">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3A5AE1">
        <w:rPr>
          <w:rStyle w:val="StyleUnderline"/>
          <w:rFonts w:cstheme="majorHAnsi"/>
          <w:highlight w:val="cyan"/>
        </w:rPr>
        <w:t>spirituality</w:t>
      </w:r>
      <w:r w:rsidRPr="00F756B0">
        <w:rPr>
          <w:rFonts w:cstheme="majorHAnsi"/>
          <w:sz w:val="16"/>
        </w:rPr>
        <w:t xml:space="preserve">, perseverance, and strength” (p. 867). AAL </w:t>
      </w:r>
      <w:r w:rsidRPr="003A5AE1">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3A5AE1">
        <w:rPr>
          <w:rStyle w:val="StyleUnderline"/>
          <w:rFonts w:cstheme="majorHAnsi"/>
          <w:highlight w:val="cyan"/>
        </w:rPr>
        <w:t>defines the connection</w:t>
      </w:r>
      <w:r w:rsidRPr="003A5AE1">
        <w:rPr>
          <w:rFonts w:cstheme="majorHAnsi"/>
          <w:sz w:val="16"/>
          <w:highlight w:val="cyan"/>
        </w:rPr>
        <w:t xml:space="preserve"> </w:t>
      </w:r>
      <w:r w:rsidRPr="003A5AE1">
        <w:rPr>
          <w:rStyle w:val="StyleUnderline"/>
          <w:rFonts w:cstheme="majorHAnsi"/>
          <w:highlight w:val="cyan"/>
        </w:rPr>
        <w:t>to</w:t>
      </w:r>
      <w:r w:rsidRPr="00F756B0">
        <w:rPr>
          <w:rFonts w:cstheme="majorHAnsi"/>
          <w:sz w:val="16"/>
        </w:rPr>
        <w:t xml:space="preserve"> one’s </w:t>
      </w:r>
      <w:r w:rsidRPr="003A5AE1">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3A5AE1">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3A5AE1">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3A5AE1">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3A5AE1">
        <w:rPr>
          <w:rStyle w:val="StyleUnderline"/>
          <w:rFonts w:cstheme="majorHAnsi"/>
          <w:highlight w:val="cyan"/>
        </w:rPr>
        <w:t xml:space="preserve">Africanized </w:t>
      </w:r>
      <w:r w:rsidRPr="003A5AE1">
        <w:rPr>
          <w:rStyle w:val="Emphasis"/>
          <w:highlight w:val="cyan"/>
        </w:rPr>
        <w:t>semantic</w:t>
      </w:r>
      <w:r w:rsidRPr="003A5AE1">
        <w:rPr>
          <w:rStyle w:val="StyleUnderline"/>
          <w:rFonts w:cstheme="majorHAnsi"/>
          <w:highlight w:val="cyan"/>
        </w:rPr>
        <w:t xml:space="preserve">, </w:t>
      </w:r>
      <w:r w:rsidRPr="003A5AE1">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3A5AE1">
        <w:rPr>
          <w:rStyle w:val="StyleUnderline"/>
          <w:rFonts w:cstheme="majorHAnsi"/>
          <w:highlight w:val="cyan"/>
        </w:rPr>
        <w:t xml:space="preserve">and </w:t>
      </w:r>
      <w:r w:rsidRPr="003A5AE1">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3A5AE1">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3A5AE1">
        <w:rPr>
          <w:rStyle w:val="StyleUnderline"/>
          <w:rFonts w:cstheme="majorHAnsi"/>
          <w:highlight w:val="cyan"/>
        </w:rPr>
        <w:t>so that White enslavers</w:t>
      </w:r>
      <w:r w:rsidRPr="00F756B0">
        <w:rPr>
          <w:rStyle w:val="StyleUnderline"/>
          <w:rFonts w:cstheme="majorHAnsi"/>
        </w:rPr>
        <w:t xml:space="preserve"> </w:t>
      </w:r>
      <w:r w:rsidRPr="003A5AE1">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3A5AE1">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3A5AE1">
        <w:rPr>
          <w:rStyle w:val="Emphasis"/>
          <w:highlight w:val="cyan"/>
        </w:rPr>
        <w:t>secret linguistic codes</w:t>
      </w:r>
      <w:r w:rsidRPr="00F756B0">
        <w:rPr>
          <w:rFonts w:cstheme="majorHAnsi"/>
          <w:sz w:val="16"/>
        </w:rPr>
        <w:t xml:space="preserve"> among African Americans has continued to be a </w:t>
      </w:r>
      <w:r w:rsidRPr="003A5AE1">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3A5AE1">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3A5AE1">
        <w:rPr>
          <w:rStyle w:val="Emphasis"/>
          <w:highlight w:val="cyan"/>
        </w:rPr>
        <w:t>double consciousness</w:t>
      </w:r>
      <w:r w:rsidRPr="00F756B0">
        <w:rPr>
          <w:rFonts w:cstheme="majorHAnsi"/>
          <w:sz w:val="16"/>
        </w:rPr>
        <w:t xml:space="preserve">. Du Bois (1903/2014) defines a double consciousness as a </w:t>
      </w:r>
      <w:r w:rsidRPr="003A5AE1">
        <w:rPr>
          <w:rFonts w:cstheme="majorHAnsi"/>
          <w:sz w:val="16"/>
          <w:highlight w:val="cyan"/>
        </w:rPr>
        <w:t>“</w:t>
      </w:r>
      <w:r w:rsidRPr="003A5AE1">
        <w:rPr>
          <w:rStyle w:val="StyleUnderline"/>
          <w:rFonts w:cstheme="majorHAnsi"/>
          <w:highlight w:val="cyan"/>
        </w:rPr>
        <w:t xml:space="preserve">sense of always looking at </w:t>
      </w:r>
      <w:proofErr w:type="gramStart"/>
      <w:r w:rsidRPr="003A5AE1">
        <w:rPr>
          <w:rStyle w:val="StyleUnderline"/>
          <w:rFonts w:cstheme="majorHAnsi"/>
          <w:highlight w:val="cyan"/>
        </w:rPr>
        <w:t>one's self</w:t>
      </w:r>
      <w:proofErr w:type="gramEnd"/>
      <w:r w:rsidRPr="003A5AE1">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3A5AE1">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5A9213E3"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17"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3A5AE1">
        <w:rPr>
          <w:rStyle w:val="Emphasis"/>
          <w:highlight w:val="cyan"/>
        </w:rPr>
        <w:t>trade unions:</w:t>
      </w:r>
      <w:r w:rsidRPr="003A5AE1">
        <w:rPr>
          <w:sz w:val="16"/>
          <w:highlight w:val="cyan"/>
        </w:rPr>
        <w:t xml:space="preserve"> </w:t>
      </w:r>
      <w:r w:rsidRPr="003A5AE1">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3A5AE1">
        <w:rPr>
          <w:rStyle w:val="StyleUnderline"/>
          <w:highlight w:val="cyan"/>
        </w:rPr>
        <w:t>the</w:t>
      </w:r>
      <w:r w:rsidRPr="003A5AE1">
        <w:rPr>
          <w:sz w:val="16"/>
          <w:highlight w:val="cyan"/>
        </w:rPr>
        <w:t xml:space="preserve"> </w:t>
      </w:r>
      <w:r w:rsidRPr="003A5AE1">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3A5AE1">
        <w:rPr>
          <w:rStyle w:val="Emphasis"/>
          <w:highlight w:val="cyan"/>
        </w:rPr>
        <w:t>bringing</w:t>
      </w:r>
      <w:r w:rsidRPr="00F756B0">
        <w:rPr>
          <w:rStyle w:val="StyleUnderline"/>
        </w:rPr>
        <w:t xml:space="preserve"> </w:t>
      </w:r>
      <w:r w:rsidRPr="003A5AE1">
        <w:rPr>
          <w:rStyle w:val="StyleUnderline"/>
          <w:highlight w:val="cyan"/>
        </w:rPr>
        <w:t>trade</w:t>
      </w:r>
      <w:r w:rsidRPr="00F756B0">
        <w:rPr>
          <w:rStyle w:val="StyleUnderline"/>
        </w:rPr>
        <w:t xml:space="preserve"> </w:t>
      </w:r>
      <w:r w:rsidRPr="00F756B0">
        <w:rPr>
          <w:rStyle w:val="Emphasis"/>
        </w:rPr>
        <w:t xml:space="preserve">union </w:t>
      </w:r>
      <w:r w:rsidRPr="003A5AE1">
        <w:rPr>
          <w:rStyle w:val="Emphasis"/>
          <w:highlight w:val="cyan"/>
        </w:rPr>
        <w:t>leaders in</w:t>
      </w:r>
      <w:r w:rsidRPr="00F756B0">
        <w:rPr>
          <w:rStyle w:val="Emphasis"/>
        </w:rPr>
        <w:t xml:space="preserve"> </w:t>
      </w:r>
      <w:r w:rsidRPr="00F756B0">
        <w:rPr>
          <w:rStyle w:val="StyleUnderline"/>
        </w:rPr>
        <w:t xml:space="preserve">from the cold </w:t>
      </w:r>
      <w:r w:rsidRPr="003A5AE1">
        <w:rPr>
          <w:rStyle w:val="Emphasis"/>
          <w:highlight w:val="cyan"/>
        </w:rPr>
        <w:t>to work as corporate partners</w:t>
      </w:r>
      <w:r w:rsidRPr="003A5AE1">
        <w:rPr>
          <w:sz w:val="16"/>
          <w:highlight w:val="cyan"/>
        </w:rPr>
        <w:t xml:space="preserve"> </w:t>
      </w:r>
      <w:r w:rsidRPr="003A5AE1">
        <w:rPr>
          <w:rStyle w:val="Emphasis"/>
          <w:highlight w:val="cyan"/>
        </w:rPr>
        <w:t>with</w:t>
      </w:r>
      <w:r w:rsidRPr="00F756B0">
        <w:rPr>
          <w:rStyle w:val="StyleUnderline"/>
        </w:rPr>
        <w:t xml:space="preserve"> government and </w:t>
      </w:r>
      <w:r w:rsidRPr="003A5AE1">
        <w:rPr>
          <w:rStyle w:val="Emphasis"/>
          <w:highlight w:val="cyan"/>
        </w:rPr>
        <w:t>big business</w:t>
      </w:r>
      <w:r w:rsidRPr="00F756B0">
        <w:rPr>
          <w:sz w:val="16"/>
        </w:rPr>
        <w:t xml:space="preserve">. Whatever tropes are rolled out by the Daily Telegraph and others about Starmer </w:t>
      </w:r>
      <w:r w:rsidRPr="003A5AE1">
        <w:rPr>
          <w:rStyle w:val="Emphasis"/>
          <w:highlight w:val="cyan"/>
        </w:rPr>
        <w:t>caving</w:t>
      </w:r>
      <w:r w:rsidRPr="00F756B0">
        <w:rPr>
          <w:rStyle w:val="StyleUnderline"/>
        </w:rPr>
        <w:t xml:space="preserve"> in </w:t>
      </w:r>
      <w:r w:rsidRPr="003A5AE1">
        <w:rPr>
          <w:rStyle w:val="Emphasis"/>
          <w:highlight w:val="cyan"/>
        </w:rPr>
        <w:t>to</w:t>
      </w:r>
      <w:r w:rsidRPr="00F756B0">
        <w:rPr>
          <w:rStyle w:val="StyleUnderline"/>
        </w:rPr>
        <w:t xml:space="preserve"> “</w:t>
      </w:r>
      <w:r w:rsidRPr="003A5AE1">
        <w:rPr>
          <w:rStyle w:val="StyleUnderline"/>
          <w:highlight w:val="cyan"/>
        </w:rPr>
        <w:t>union barons” and</w:t>
      </w:r>
      <w:r w:rsidRPr="00F756B0">
        <w:rPr>
          <w:rStyle w:val="StyleUnderline"/>
        </w:rPr>
        <w:t xml:space="preserve"> “militant </w:t>
      </w:r>
      <w:r w:rsidRPr="003A5AE1">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3A5AE1">
        <w:rPr>
          <w:rStyle w:val="StyleUnderline"/>
          <w:highlight w:val="cyan"/>
        </w:rPr>
        <w:t>union bureaucracy</w:t>
      </w:r>
      <w:r w:rsidRPr="00F756B0">
        <w:rPr>
          <w:rStyle w:val="StyleUnderline"/>
        </w:rPr>
        <w:t xml:space="preserve"> is </w:t>
      </w:r>
      <w:r w:rsidRPr="003A5AE1">
        <w:rPr>
          <w:rStyle w:val="StyleUnderline"/>
          <w:highlight w:val="cyan"/>
        </w:rPr>
        <w:t>linked</w:t>
      </w:r>
      <w:r w:rsidRPr="00F756B0">
        <w:rPr>
          <w:rStyle w:val="StyleUnderline"/>
        </w:rPr>
        <w:t xml:space="preserve"> inseparably</w:t>
      </w:r>
      <w:r w:rsidRPr="00F756B0">
        <w:rPr>
          <w:sz w:val="16"/>
        </w:rPr>
        <w:t xml:space="preserve"> </w:t>
      </w:r>
      <w:r w:rsidRPr="003A5AE1">
        <w:rPr>
          <w:rStyle w:val="StyleUnderline"/>
          <w:highlight w:val="cyan"/>
        </w:rPr>
        <w:t>to</w:t>
      </w:r>
      <w:r w:rsidRPr="00F756B0">
        <w:rPr>
          <w:sz w:val="16"/>
        </w:rPr>
        <w:t xml:space="preserve"> Starmer’s plans to implement </w:t>
      </w:r>
      <w:r w:rsidRPr="003A5AE1">
        <w:rPr>
          <w:rStyle w:val="StyleUnderline"/>
          <w:highlight w:val="cyan"/>
        </w:rPr>
        <w:t>a “painful” budget on</w:t>
      </w:r>
      <w:r w:rsidRPr="00F756B0">
        <w:rPr>
          <w:rStyle w:val="StyleUnderline"/>
        </w:rPr>
        <w:t xml:space="preserve"> working </w:t>
      </w:r>
      <w:r w:rsidRPr="003A5AE1">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3A5AE1">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3A5AE1">
        <w:rPr>
          <w:rStyle w:val="Emphasis"/>
          <w:highlight w:val="cyan"/>
        </w:rPr>
        <w:t>extracted</w:t>
      </w:r>
      <w:r w:rsidRPr="003A5AE1">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3A5AE1">
        <w:rPr>
          <w:rStyle w:val="StyleUnderline"/>
          <w:highlight w:val="cyan"/>
        </w:rPr>
        <w:t>a</w:t>
      </w:r>
      <w:r w:rsidRPr="00F756B0">
        <w:rPr>
          <w:rStyle w:val="StyleUnderline"/>
        </w:rPr>
        <w:t xml:space="preserve"> </w:t>
      </w:r>
      <w:r w:rsidRPr="003A5AE1">
        <w:rPr>
          <w:rStyle w:val="Emphasis"/>
          <w:highlight w:val="cyan"/>
        </w:rPr>
        <w:t>partnership</w:t>
      </w:r>
      <w:r w:rsidRPr="003A5AE1">
        <w:rPr>
          <w:rStyle w:val="StyleUnderline"/>
          <w:highlight w:val="cyan"/>
        </w:rPr>
        <w:t xml:space="preserve"> </w:t>
      </w:r>
      <w:r w:rsidRPr="003A5AE1">
        <w:rPr>
          <w:rStyle w:val="Emphasis"/>
          <w:highlight w:val="cyan"/>
        </w:rPr>
        <w:t>with the government</w:t>
      </w:r>
      <w:r w:rsidRPr="00F756B0">
        <w:rPr>
          <w:sz w:val="16"/>
        </w:rPr>
        <w:t xml:space="preserve"> </w:t>
      </w:r>
      <w:r w:rsidRPr="003A5AE1">
        <w:rPr>
          <w:rStyle w:val="StyleUnderline"/>
          <w:highlight w:val="cyan"/>
        </w:rPr>
        <w:t>to</w:t>
      </w:r>
      <w:r w:rsidRPr="003A5AE1">
        <w:rPr>
          <w:sz w:val="16"/>
          <w:highlight w:val="cyan"/>
        </w:rPr>
        <w:t xml:space="preserve"> </w:t>
      </w:r>
      <w:r w:rsidRPr="003A5AE1">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3A5AE1">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 xml:space="preserve">is </w:t>
      </w:r>
      <w:proofErr w:type="gramStart"/>
      <w:r w:rsidRPr="00F756B0">
        <w:rPr>
          <w:rStyle w:val="StyleUnderline"/>
        </w:rPr>
        <w:t>all the more</w:t>
      </w:r>
      <w:proofErr w:type="gramEnd"/>
      <w:r w:rsidRPr="00F756B0">
        <w:rPr>
          <w:rStyle w:val="StyleUnderline"/>
        </w:rPr>
        <w:t xml:space="preserv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3A5AE1">
        <w:rPr>
          <w:rStyle w:val="StyleUnderline"/>
          <w:highlight w:val="cyan"/>
        </w:rPr>
        <w:t>reforms</w:t>
      </w:r>
      <w:r w:rsidRPr="00F756B0">
        <w:rPr>
          <w:rStyle w:val="StyleUnderline"/>
        </w:rPr>
        <w:t>”</w:t>
      </w:r>
      <w:r w:rsidRPr="00F756B0">
        <w:rPr>
          <w:sz w:val="16"/>
        </w:rPr>
        <w:t xml:space="preserve"> in these sectors by </w:t>
      </w:r>
      <w:proofErr w:type="gramStart"/>
      <w:r w:rsidRPr="00F756B0">
        <w:rPr>
          <w:sz w:val="16"/>
        </w:rPr>
        <w:t>Starmer</w:t>
      </w:r>
      <w:proofErr w:type="gramEnd"/>
      <w:r w:rsidRPr="00F756B0">
        <w:rPr>
          <w:sz w:val="16"/>
        </w:rPr>
        <w:t xml:space="preserve"> and his cabal of right-wing ministers has nothing to do with the word’s historic meaning, </w:t>
      </w:r>
      <w:r w:rsidRPr="00F756B0">
        <w:rPr>
          <w:rStyle w:val="StyleUnderline"/>
        </w:rPr>
        <w:t xml:space="preserve">long </w:t>
      </w:r>
      <w:r w:rsidRPr="003A5AE1">
        <w:rPr>
          <w:rStyle w:val="StyleUnderline"/>
          <w:highlight w:val="cyan"/>
        </w:rPr>
        <w:t>usurped by</w:t>
      </w:r>
      <w:r w:rsidRPr="00F756B0">
        <w:rPr>
          <w:rStyle w:val="StyleUnderline"/>
        </w:rPr>
        <w:t xml:space="preserve"> </w:t>
      </w:r>
      <w:r w:rsidRPr="00F756B0">
        <w:rPr>
          <w:rStyle w:val="Emphasis"/>
        </w:rPr>
        <w:t xml:space="preserve">its </w:t>
      </w:r>
      <w:r w:rsidRPr="003A5AE1">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3A5AE1">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3A5AE1">
        <w:rPr>
          <w:rStyle w:val="StyleUnderline"/>
          <w:highlight w:val="cyan"/>
        </w:rPr>
        <w:t xml:space="preserve">is a </w:t>
      </w:r>
      <w:r w:rsidRPr="003A5AE1">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w:t>
      </w:r>
      <w:proofErr w:type="gramStart"/>
      <w:r w:rsidRPr="00F756B0">
        <w:rPr>
          <w:sz w:val="11"/>
          <w:szCs w:val="10"/>
        </w:rPr>
        <w:t>really beholden</w:t>
      </w:r>
      <w:proofErr w:type="gramEnd"/>
      <w:r w:rsidRPr="00F756B0">
        <w:rPr>
          <w:sz w:val="11"/>
          <w:szCs w:val="10"/>
        </w:rPr>
        <w:t xml:space="preserve">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3A5AE1">
        <w:rPr>
          <w:rStyle w:val="StyleUnderline"/>
          <w:highlight w:val="cyan"/>
        </w:rPr>
        <w:t>corporatist</w:t>
      </w:r>
      <w:r w:rsidRPr="009B705D">
        <w:rPr>
          <w:rStyle w:val="StyleUnderline"/>
        </w:rPr>
        <w:t xml:space="preserve"> </w:t>
      </w:r>
      <w:r w:rsidRPr="003A5AE1">
        <w:rPr>
          <w:rStyle w:val="StyleUnderline"/>
          <w:highlight w:val="cyan"/>
        </w:rPr>
        <w:t>set-up between</w:t>
      </w:r>
      <w:r w:rsidRPr="009B705D">
        <w:rPr>
          <w:rStyle w:val="StyleUnderline"/>
        </w:rPr>
        <w:t xml:space="preserve"> the Starmer government and the </w:t>
      </w:r>
      <w:r w:rsidRPr="003A5AE1">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3A5AE1">
        <w:rPr>
          <w:rStyle w:val="Emphasis"/>
          <w:highlight w:val="cyan"/>
        </w:rPr>
        <w:t>defuse</w:t>
      </w:r>
      <w:r w:rsidRPr="009B705D">
        <w:rPr>
          <w:rStyle w:val="Emphasis"/>
        </w:rPr>
        <w:t xml:space="preserve"> the </w:t>
      </w:r>
      <w:r w:rsidRPr="003A5AE1">
        <w:rPr>
          <w:rStyle w:val="Emphasis"/>
          <w:highlight w:val="cyan"/>
        </w:rPr>
        <w:t>class struggle</w:t>
      </w:r>
      <w:r w:rsidRPr="003A5AE1">
        <w:rPr>
          <w:rStyle w:val="StyleUnderline"/>
          <w:highlight w:val="cyan"/>
        </w:rPr>
        <w:t xml:space="preserve"> while</w:t>
      </w:r>
      <w:r w:rsidRPr="009B705D">
        <w:rPr>
          <w:rStyle w:val="StyleUnderline"/>
        </w:rPr>
        <w:t xml:space="preserve"> </w:t>
      </w:r>
      <w:r w:rsidRPr="003A5AE1">
        <w:rPr>
          <w:rStyle w:val="StyleUnderline"/>
          <w:highlight w:val="cyan"/>
        </w:rPr>
        <w:t xml:space="preserve">the </w:t>
      </w:r>
      <w:r w:rsidRPr="003A5AE1">
        <w:rPr>
          <w:rStyle w:val="Emphasis"/>
          <w:highlight w:val="cyan"/>
        </w:rPr>
        <w:t>gov</w:t>
      </w:r>
      <w:r w:rsidRPr="009B705D">
        <w:rPr>
          <w:rStyle w:val="StyleUnderline"/>
        </w:rPr>
        <w:t xml:space="preserve">ernment </w:t>
      </w:r>
      <w:r w:rsidRPr="003A5AE1">
        <w:rPr>
          <w:rStyle w:val="Emphasis"/>
          <w:highlight w:val="cyan"/>
        </w:rPr>
        <w:t>deepens</w:t>
      </w:r>
      <w:r w:rsidRPr="009B705D">
        <w:rPr>
          <w:rStyle w:val="StyleUnderline"/>
        </w:rPr>
        <w:t xml:space="preserve"> it support for the </w:t>
      </w:r>
      <w:r w:rsidRPr="003A5AE1">
        <w:rPr>
          <w:rStyle w:val="Emphasis"/>
          <w:highlight w:val="cyan"/>
        </w:rPr>
        <w:t>genocide</w:t>
      </w:r>
      <w:r w:rsidRPr="009B705D">
        <w:rPr>
          <w:rStyle w:val="Emphasis"/>
        </w:rPr>
        <w:t xml:space="preserve"> in Gaza</w:t>
      </w:r>
      <w:r w:rsidRPr="009B705D">
        <w:rPr>
          <w:rStyle w:val="StyleUnderline"/>
        </w:rPr>
        <w:t xml:space="preserve"> </w:t>
      </w:r>
      <w:r w:rsidRPr="003A5AE1">
        <w:rPr>
          <w:rStyle w:val="StyleUnderline"/>
          <w:highlight w:val="cyan"/>
        </w:rPr>
        <w:t>and</w:t>
      </w:r>
      <w:r w:rsidRPr="009B705D">
        <w:rPr>
          <w:rStyle w:val="StyleUnderline"/>
        </w:rPr>
        <w:t xml:space="preserve"> possible regional </w:t>
      </w:r>
      <w:r w:rsidRPr="003A5AE1">
        <w:rPr>
          <w:rStyle w:val="Emphasis"/>
          <w:highlight w:val="cyan"/>
        </w:rPr>
        <w:t>war</w:t>
      </w:r>
      <w:r w:rsidRPr="009B705D">
        <w:rPr>
          <w:rStyle w:val="Emphasis"/>
        </w:rPr>
        <w:t xml:space="preserve"> </w:t>
      </w:r>
      <w:r w:rsidRPr="003A5AE1">
        <w:rPr>
          <w:rStyle w:val="Emphasis"/>
          <w:highlight w:val="cyan"/>
        </w:rPr>
        <w:t>in the Middle East and</w:t>
      </w:r>
      <w:r w:rsidRPr="009B705D">
        <w:rPr>
          <w:rStyle w:val="StyleUnderline"/>
        </w:rPr>
        <w:t xml:space="preserve"> the </w:t>
      </w:r>
      <w:r w:rsidRPr="003A5AE1">
        <w:rPr>
          <w:rStyle w:val="Emphasis"/>
          <w:highlight w:val="cyan"/>
        </w:rPr>
        <w:t>NATO</w:t>
      </w:r>
      <w:r w:rsidRPr="009B705D">
        <w:rPr>
          <w:rStyle w:val="StyleUnderline"/>
        </w:rPr>
        <w:t xml:space="preserve"> proxy </w:t>
      </w:r>
      <w:r w:rsidRPr="003A5AE1">
        <w:rPr>
          <w:rStyle w:val="StyleUnderline"/>
          <w:highlight w:val="cyan"/>
        </w:rPr>
        <w:t xml:space="preserve">war </w:t>
      </w:r>
      <w:r w:rsidRPr="003A5AE1">
        <w:rPr>
          <w:rStyle w:val="Emphasis"/>
          <w:highlight w:val="cyan"/>
        </w:rPr>
        <w:t>against Russia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3A5AE1">
        <w:rPr>
          <w:rStyle w:val="StyleUnderline"/>
          <w:highlight w:val="cyan"/>
        </w:rPr>
        <w:t>embrace of</w:t>
      </w:r>
      <w:r w:rsidRPr="00F756B0">
        <w:t xml:space="preserve"> the </w:t>
      </w:r>
      <w:r w:rsidRPr="003A5AE1">
        <w:rPr>
          <w:rStyle w:val="Emphasis"/>
          <w:highlight w:val="cyan"/>
        </w:rPr>
        <w:t>trade unions</w:t>
      </w:r>
      <w:r w:rsidRPr="003A5AE1">
        <w:rPr>
          <w:highlight w:val="cyan"/>
        </w:rPr>
        <w:t xml:space="preserve"> </w:t>
      </w:r>
      <w:r w:rsidRPr="003A5AE1">
        <w:rPr>
          <w:rStyle w:val="StyleUnderline"/>
          <w:highlight w:val="cyan"/>
        </w:rPr>
        <w:t>as</w:t>
      </w:r>
      <w:r w:rsidRPr="00F756B0">
        <w:rPr>
          <w:rStyle w:val="StyleUnderline"/>
        </w:rPr>
        <w:t xml:space="preserve"> an </w:t>
      </w:r>
      <w:r w:rsidRPr="003A5AE1">
        <w:rPr>
          <w:rStyle w:val="StyleUnderline"/>
          <w:highlight w:val="cyan"/>
        </w:rPr>
        <w:t>“essential part of a</w:t>
      </w:r>
      <w:r w:rsidRPr="00F756B0">
        <w:rPr>
          <w:rStyle w:val="StyleUnderline"/>
        </w:rPr>
        <w:t xml:space="preserve"> </w:t>
      </w:r>
      <w:r w:rsidRPr="00F756B0">
        <w:rPr>
          <w:rStyle w:val="Emphasis"/>
        </w:rPr>
        <w:t xml:space="preserve">modern </w:t>
      </w:r>
      <w:r w:rsidRPr="003A5AE1">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3A5AE1">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3A5AE1">
        <w:rPr>
          <w:rStyle w:val="StyleUnderline"/>
          <w:highlight w:val="cyan"/>
        </w:rPr>
        <w:t>struggle</w:t>
      </w:r>
      <w:r w:rsidRPr="00F756B0">
        <w:t xml:space="preserve"> </w:t>
      </w:r>
      <w:r w:rsidRPr="00F756B0">
        <w:rPr>
          <w:rStyle w:val="StyleUnderline"/>
        </w:rPr>
        <w:t xml:space="preserve">they are </w:t>
      </w:r>
      <w:r w:rsidRPr="003A5AE1">
        <w:rPr>
          <w:rStyle w:val="StyleUnderline"/>
          <w:highlight w:val="cyan"/>
        </w:rPr>
        <w:t>faced</w:t>
      </w:r>
      <w:r w:rsidRPr="00F756B0">
        <w:rPr>
          <w:rStyle w:val="StyleUnderline"/>
        </w:rPr>
        <w:t xml:space="preserve"> </w:t>
      </w:r>
      <w:r w:rsidRPr="003A5AE1">
        <w:rPr>
          <w:rStyle w:val="StyleUnderline"/>
          <w:highlight w:val="cyan"/>
        </w:rPr>
        <w:t>with sabotage</w:t>
      </w:r>
      <w:r w:rsidRPr="00F756B0">
        <w:t xml:space="preserve"> at </w:t>
      </w:r>
      <w:r w:rsidRPr="003A5AE1">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3A5AE1">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3A5AE1">
        <w:rPr>
          <w:rStyle w:val="StyleUnderline"/>
          <w:highlight w:val="cyan"/>
        </w:rPr>
        <w:t>unprecedented level of</w:t>
      </w:r>
      <w:r w:rsidRPr="00F756B0">
        <w:rPr>
          <w:rStyle w:val="StyleUnderline"/>
        </w:rPr>
        <w:t xml:space="preserve"> </w:t>
      </w:r>
      <w:r w:rsidRPr="00F756B0">
        <w:rPr>
          <w:rStyle w:val="Emphasis"/>
        </w:rPr>
        <w:t xml:space="preserve">social </w:t>
      </w:r>
      <w:r w:rsidRPr="003A5AE1">
        <w:rPr>
          <w:rStyle w:val="Emphasis"/>
          <w:highlight w:val="cyan"/>
        </w:rPr>
        <w:t>inequality</w:t>
      </w:r>
      <w:r w:rsidRPr="00F756B0">
        <w:rPr>
          <w:sz w:val="16"/>
        </w:rPr>
        <w:t xml:space="preserve"> and </w:t>
      </w:r>
      <w:r w:rsidRPr="003A5AE1">
        <w:rPr>
          <w:rStyle w:val="StyleUnderline"/>
          <w:highlight w:val="cyan"/>
        </w:rPr>
        <w:t>driving humanity towards</w:t>
      </w:r>
      <w:r w:rsidRPr="00F756B0">
        <w:rPr>
          <w:rStyle w:val="StyleUnderline"/>
        </w:rPr>
        <w:t xml:space="preserve"> </w:t>
      </w:r>
      <w:r w:rsidRPr="003A5AE1">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w:t>
      </w:r>
      <w:proofErr w:type="gramStart"/>
      <w:r w:rsidRPr="00F756B0">
        <w:rPr>
          <w:sz w:val="15"/>
          <w:szCs w:val="13"/>
        </w:rPr>
        <w:t>of</w:t>
      </w:r>
      <w:r w:rsidRPr="00F756B0">
        <w:rPr>
          <w:sz w:val="4"/>
          <w:szCs w:val="6"/>
        </w:rPr>
        <w:t xml:space="preserve">  </w:t>
      </w:r>
      <w:r w:rsidRPr="00F756B0">
        <w:rPr>
          <w:sz w:val="16"/>
          <w:szCs w:val="18"/>
        </w:rPr>
        <w:t>working</w:t>
      </w:r>
      <w:proofErr w:type="gramEnd"/>
      <w:r w:rsidRPr="00F756B0">
        <w:rPr>
          <w:sz w:val="16"/>
          <w:szCs w:val="18"/>
        </w:rPr>
        <w:t>-class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3A5AE1">
        <w:rPr>
          <w:rStyle w:val="StyleUnderline"/>
          <w:highlight w:val="cyan"/>
        </w:rPr>
        <w:t xml:space="preserve">the </w:t>
      </w:r>
      <w:r w:rsidRPr="003A5AE1">
        <w:rPr>
          <w:rStyle w:val="Emphasis"/>
          <w:highlight w:val="cyan"/>
        </w:rPr>
        <w:t>international fight</w:t>
      </w:r>
      <w:r w:rsidRPr="003A5AE1">
        <w:rPr>
          <w:rStyle w:val="StyleUnderline"/>
          <w:highlight w:val="cyan"/>
        </w:rPr>
        <w:t xml:space="preserve"> </w:t>
      </w:r>
      <w:r w:rsidRPr="003A5AE1">
        <w:rPr>
          <w:rStyle w:val="Emphasis"/>
          <w:highlight w:val="cyan"/>
        </w:rPr>
        <w:t>for socialism</w:t>
      </w:r>
      <w:r w:rsidRPr="00F756B0">
        <w:rPr>
          <w:sz w:val="16"/>
        </w:rPr>
        <w:t xml:space="preserve">. This is the task being </w:t>
      </w:r>
      <w:r w:rsidRPr="003A5AE1">
        <w:rPr>
          <w:rStyle w:val="StyleUnderline"/>
          <w:highlight w:val="cyan"/>
        </w:rPr>
        <w:t>taken up by the</w:t>
      </w:r>
      <w:r w:rsidRPr="003A5AE1">
        <w:rPr>
          <w:sz w:val="16"/>
          <w:highlight w:val="cyan"/>
        </w:rPr>
        <w:t xml:space="preserve"> </w:t>
      </w:r>
      <w:r w:rsidRPr="003A5AE1">
        <w:rPr>
          <w:rStyle w:val="Emphasis"/>
          <w:highlight w:val="cyan"/>
        </w:rPr>
        <w:t>I</w:t>
      </w:r>
      <w:r w:rsidRPr="00F756B0">
        <w:rPr>
          <w:sz w:val="16"/>
        </w:rPr>
        <w:t xml:space="preserve">nternational </w:t>
      </w:r>
      <w:r w:rsidRPr="003A5AE1">
        <w:rPr>
          <w:rStyle w:val="Emphasis"/>
          <w:highlight w:val="cyan"/>
        </w:rPr>
        <w:t>W</w:t>
      </w:r>
      <w:r w:rsidRPr="00F756B0">
        <w:rPr>
          <w:sz w:val="16"/>
        </w:rPr>
        <w:t xml:space="preserve">orkers </w:t>
      </w:r>
      <w:r w:rsidRPr="003A5AE1">
        <w:rPr>
          <w:rStyle w:val="Emphasis"/>
          <w:highlight w:val="cyan"/>
        </w:rPr>
        <w:t>A</w:t>
      </w:r>
      <w:r w:rsidRPr="00F756B0">
        <w:rPr>
          <w:sz w:val="16"/>
        </w:rPr>
        <w:t xml:space="preserve">lliance of </w:t>
      </w:r>
      <w:r w:rsidRPr="003A5AE1">
        <w:rPr>
          <w:rStyle w:val="Emphasis"/>
          <w:highlight w:val="cyan"/>
        </w:rPr>
        <w:t>R</w:t>
      </w:r>
      <w:r w:rsidRPr="00F756B0">
        <w:rPr>
          <w:sz w:val="16"/>
        </w:rPr>
        <w:t>ank-and-</w:t>
      </w:r>
      <w:r w:rsidRPr="003A5AE1">
        <w:rPr>
          <w:rStyle w:val="Emphasis"/>
          <w:highlight w:val="cyan"/>
        </w:rPr>
        <w:t>F</w:t>
      </w:r>
      <w:r w:rsidRPr="00F756B0">
        <w:rPr>
          <w:sz w:val="16"/>
        </w:rPr>
        <w:t xml:space="preserve">ile </w:t>
      </w:r>
      <w:r w:rsidRPr="003A5AE1">
        <w:rPr>
          <w:rStyle w:val="Emphasis"/>
          <w:highlight w:val="cyan"/>
        </w:rPr>
        <w:t>C</w:t>
      </w:r>
      <w:r w:rsidRPr="00F756B0">
        <w:rPr>
          <w:sz w:val="16"/>
        </w:rPr>
        <w:t>ommittees.</w:t>
      </w:r>
    </w:p>
    <w:p w14:paraId="16C54C26" w14:textId="77777777" w:rsidR="000E0629" w:rsidRPr="00F756B0" w:rsidRDefault="000E0629" w:rsidP="000E0629"/>
    <w:p w14:paraId="293FFA7C" w14:textId="3111DDCF" w:rsidR="003D39BA" w:rsidRDefault="00937E67" w:rsidP="009539E4">
      <w:pPr>
        <w:pStyle w:val="Heading3"/>
        <w:rPr>
          <w:rFonts w:cstheme="majorHAnsi"/>
        </w:rPr>
      </w:pPr>
      <w:r w:rsidRPr="00F756B0">
        <w:rPr>
          <w:rFonts w:cstheme="majorHAnsi"/>
        </w:rPr>
        <w:t>OFF</w:t>
      </w:r>
    </w:p>
    <w:p w14:paraId="7345FFEA" w14:textId="77777777" w:rsidR="00B15DE3" w:rsidRDefault="00B15DE3" w:rsidP="00DF086F">
      <w:pPr>
        <w:pStyle w:val="Heading4"/>
      </w:pPr>
      <w:r>
        <w:t xml:space="preserve">Abstraction symbols of ‘Democracy,’ ‘existential commons’ and ‘Rights’ relocates enslavement through movements that iconographize black death and vampiric optimism through structural adjustments which makes wars inevitable </w:t>
      </w:r>
    </w:p>
    <w:p w14:paraId="5F77B28F" w14:textId="5C3F2953" w:rsidR="00B15DE3" w:rsidRDefault="00B15DE3" w:rsidP="00DF086F">
      <w:pPr>
        <w:shd w:val="clear" w:color="auto" w:fill="FFFFFF"/>
        <w:spacing w:line="235" w:lineRule="atLeast"/>
        <w:rPr>
          <w:rFonts w:ascii="Calibri" w:hAnsi="Calibri"/>
          <w:color w:val="222222"/>
          <w:sz w:val="22"/>
        </w:rPr>
      </w:pPr>
      <w:bookmarkStart w:id="1" w:name="m_-6492761010048803587__Hlk194660250"/>
      <w:bookmarkEnd w:id="1"/>
      <w:r>
        <w:rPr>
          <w:rFonts w:ascii="Calibri" w:hAnsi="Calibri"/>
          <w:b/>
          <w:bCs/>
          <w:color w:val="222222"/>
          <w:szCs w:val="26"/>
        </w:rPr>
        <w:t>Saucier &amp; Woods, 16 </w:t>
      </w:r>
      <w:r>
        <w:rPr>
          <w:rFonts w:ascii="Calibri" w:hAnsi="Calibri"/>
          <w:color w:val="222222"/>
          <w:sz w:val="22"/>
        </w:rPr>
        <w:t xml:space="preserve">–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 </w:t>
      </w:r>
    </w:p>
    <w:p w14:paraId="0E0A1036" w14:textId="77777777" w:rsidR="00B15DE3" w:rsidRDefault="00B15DE3" w:rsidP="00DF086F">
      <w:pPr>
        <w:rPr>
          <w:rStyle w:val="Emphasis"/>
        </w:rPr>
      </w:pPr>
      <w:r>
        <w:rPr>
          <w:rStyle w:val="StyleUnderline"/>
        </w:rPr>
        <w:t>We are not interested in</w:t>
      </w:r>
      <w:r>
        <w:rPr>
          <w:sz w:val="16"/>
        </w:rPr>
        <w:t xml:space="preserve"> wrestling with Omi and Winant, or </w:t>
      </w:r>
      <w:r>
        <w:rPr>
          <w:rStyle w:val="StyleUnderline"/>
          <w:highlight w:val="cyan"/>
        </w:rPr>
        <w:t>any</w:t>
      </w:r>
      <w:r>
        <w:rPr>
          <w:sz w:val="16"/>
        </w:rPr>
        <w:t xml:space="preserve"> other </w:t>
      </w:r>
      <w:r>
        <w:rPr>
          <w:rStyle w:val="StyleUnderline"/>
          <w:highlight w:val="cyan"/>
        </w:rPr>
        <w:t>racial</w:t>
      </w:r>
      <w:r>
        <w:rPr>
          <w:sz w:val="16"/>
          <w:highlight w:val="cyan"/>
        </w:rPr>
        <w:t xml:space="preserve"> </w:t>
      </w:r>
      <w:r>
        <w:rPr>
          <w:rStyle w:val="Emphasis"/>
          <w:highlight w:val="cyan"/>
        </w:rPr>
        <w:t>optimists</w:t>
      </w:r>
      <w:r>
        <w:rPr>
          <w:sz w:val="16"/>
        </w:rPr>
        <w:t xml:space="preserve"> for that matter, over proprietary </w:t>
      </w:r>
      <w:r>
        <w:rPr>
          <w:rStyle w:val="StyleUnderline"/>
          <w:highlight w:val="cyan"/>
        </w:rPr>
        <w:t>claims to</w:t>
      </w:r>
      <w:r>
        <w:rPr>
          <w:rStyle w:val="StyleUnderline"/>
        </w:rPr>
        <w:t xml:space="preserve"> </w:t>
      </w:r>
      <w:r>
        <w:rPr>
          <w:rStyle w:val="Emphasis"/>
          <w:highlight w:val="cyan"/>
        </w:rPr>
        <w:t>“democracy.”</w:t>
      </w:r>
      <w:r>
        <w:rPr>
          <w:sz w:val="16"/>
        </w:rPr>
        <w:t xml:space="preserve"> </w:t>
      </w:r>
      <w:r>
        <w:rPr>
          <w:rStyle w:val="StyleUnderline"/>
        </w:rPr>
        <w:t>They can have it</w:t>
      </w:r>
      <w:r>
        <w:rPr>
          <w:sz w:val="16"/>
        </w:rPr>
        <w:t xml:space="preserve">. </w:t>
      </w:r>
      <w:r>
        <w:rPr>
          <w:rStyle w:val="Emphasis"/>
        </w:rPr>
        <w:t>It is not our position</w:t>
      </w:r>
      <w:r>
        <w:rPr>
          <w:sz w:val="16"/>
        </w:rPr>
        <w:t xml:space="preserve"> that racial formation theory has corrupted the concept or whittled away its essential meaning. Instead, </w:t>
      </w:r>
      <w:r>
        <w:rPr>
          <w:rStyle w:val="StyleUnderline"/>
        </w:rPr>
        <w:t xml:space="preserve">we see in </w:t>
      </w:r>
      <w:r>
        <w:rPr>
          <w:rStyle w:val="Emphasis"/>
          <w:highlight w:val="cyan"/>
        </w:rPr>
        <w:t>“democracy</w:t>
      </w:r>
      <w:r>
        <w:rPr>
          <w:rStyle w:val="StyleUnderline"/>
          <w:highlight w:val="cyan"/>
        </w:rPr>
        <w:t xml:space="preserve">” the same intrinsic fatal flaw that we find in </w:t>
      </w:r>
      <w:r>
        <w:rPr>
          <w:rStyle w:val="Emphasis"/>
          <w:highlight w:val="cyan"/>
        </w:rPr>
        <w:t>“emancipation,”</w:t>
      </w:r>
      <w:r>
        <w:rPr>
          <w:rStyle w:val="StyleUnderline"/>
          <w:highlight w:val="cyan"/>
        </w:rPr>
        <w:t xml:space="preserve"> </w:t>
      </w:r>
      <w:r>
        <w:rPr>
          <w:rStyle w:val="Emphasis"/>
          <w:highlight w:val="cyan"/>
        </w:rPr>
        <w:t xml:space="preserve">“sovereignty,” “inclusion,” “rights,” </w:t>
      </w:r>
      <w:r>
        <w:rPr>
          <w:rStyle w:val="Emphasis"/>
        </w:rPr>
        <w:t>“justice,”</w:t>
      </w:r>
      <w:r>
        <w:rPr>
          <w:sz w:val="16"/>
        </w:rPr>
        <w:t xml:space="preserve"> or </w:t>
      </w:r>
      <w:r>
        <w:rPr>
          <w:rStyle w:val="StyleUnderline"/>
        </w:rPr>
        <w:t>any of the rest of modern society’s nomenclature</w:t>
      </w:r>
      <w:r>
        <w:rPr>
          <w:sz w:val="16"/>
        </w:rPr>
        <w:t>. While Omi and Winant understand democracy as “</w:t>
      </w:r>
      <w:r>
        <w:rPr>
          <w:rStyle w:val="StyleUnderline"/>
        </w:rPr>
        <w:t xml:space="preserve">the heart of the </w:t>
      </w:r>
      <w:r>
        <w:rPr>
          <w:rStyle w:val="Emphasis"/>
          <w:highlight w:val="cyan"/>
        </w:rPr>
        <w:t>racial formation process</w:t>
      </w:r>
      <w:r>
        <w:rPr>
          <w:rStyle w:val="StyleUnderline"/>
        </w:rPr>
        <w:t>,”</w:t>
      </w:r>
      <w:r>
        <w:rPr>
          <w:sz w:val="16"/>
        </w:rPr>
        <w:t> </w:t>
      </w:r>
      <w:r>
        <w:rPr>
          <w:rStyle w:val="StyleUnderline"/>
        </w:rPr>
        <w:t>we follow black radical thought in viewing</w:t>
      </w:r>
      <w:r>
        <w:rPr>
          <w:sz w:val="16"/>
        </w:rPr>
        <w:t xml:space="preserve"> legal </w:t>
      </w:r>
      <w:r>
        <w:rPr>
          <w:rStyle w:val="Emphasis"/>
          <w:highlight w:val="cyan"/>
        </w:rPr>
        <w:t>abstractions like “democracy”</w:t>
      </w:r>
      <w:r>
        <w:rPr>
          <w:sz w:val="16"/>
        </w:rPr>
        <w:t xml:space="preserve"> </w:t>
      </w:r>
      <w:r>
        <w:rPr>
          <w:rStyle w:val="StyleUnderline"/>
        </w:rPr>
        <w:t>in relation to material political practices</w:t>
      </w:r>
      <w:r>
        <w:rPr>
          <w:sz w:val="16"/>
        </w:rPr>
        <w:t> (Winant 1994, 147). As such, </w:t>
      </w:r>
      <w:r>
        <w:rPr>
          <w:rStyle w:val="StyleUnderline"/>
          <w:highlight w:val="cyan"/>
        </w:rPr>
        <w:t>democracy</w:t>
      </w:r>
      <w:r>
        <w:rPr>
          <w:sz w:val="16"/>
        </w:rPr>
        <w:t xml:space="preserve"> </w:t>
      </w:r>
      <w:r>
        <w:rPr>
          <w:rStyle w:val="StyleUnderline"/>
        </w:rPr>
        <w:t xml:space="preserve">proves to be </w:t>
      </w:r>
      <w:r>
        <w:rPr>
          <w:rStyle w:val="Emphasis"/>
          <w:highlight w:val="cyan"/>
        </w:rPr>
        <w:t>embedded</w:t>
      </w:r>
      <w:r>
        <w:rPr>
          <w:rStyle w:val="StyleUnderline"/>
          <w:highlight w:val="cyan"/>
        </w:rPr>
        <w:t xml:space="preserve"> with</w:t>
      </w:r>
      <w:r>
        <w:rPr>
          <w:rStyle w:val="Emphasis"/>
          <w:highlight w:val="cyan"/>
        </w:rPr>
        <w:t>in</w:t>
      </w:r>
      <w:r>
        <w:rPr>
          <w:rStyle w:val="StyleUnderline"/>
          <w:highlight w:val="cyan"/>
        </w:rPr>
        <w:t xml:space="preserve"> </w:t>
      </w:r>
      <w:r>
        <w:rPr>
          <w:rStyle w:val="Emphasis"/>
          <w:highlight w:val="cyan"/>
        </w:rPr>
        <w:t>enslavement</w:t>
      </w:r>
      <w:r>
        <w:rPr>
          <w:rStyle w:val="StyleUnderline"/>
        </w:rPr>
        <w:t xml:space="preserve">, </w:t>
      </w:r>
      <w:r>
        <w:rPr>
          <w:rStyle w:val="Emphasis"/>
        </w:rPr>
        <w:t xml:space="preserve">rooted </w:t>
      </w:r>
      <w:r>
        <w:rPr>
          <w:rStyle w:val="Emphasis"/>
          <w:highlight w:val="cyan"/>
        </w:rPr>
        <w:t>in captivity</w:t>
      </w:r>
      <w:r>
        <w:rPr>
          <w:rStyle w:val="StyleUnderline"/>
        </w:rPr>
        <w:t xml:space="preserve">, and a leitmotif </w:t>
      </w:r>
      <w:r>
        <w:rPr>
          <w:rStyle w:val="StyleUnderline"/>
          <w:highlight w:val="cyan"/>
        </w:rPr>
        <w:t>for</w:t>
      </w:r>
      <w:r>
        <w:rPr>
          <w:rStyle w:val="StyleUnderline"/>
        </w:rPr>
        <w:t> social</w:t>
      </w:r>
      <w:r>
        <w:rPr>
          <w:sz w:val="16"/>
        </w:rPr>
        <w:t xml:space="preserve"> </w:t>
      </w:r>
      <w:r>
        <w:rPr>
          <w:rStyle w:val="Emphasis"/>
          <w:highlight w:val="cyan"/>
        </w:rPr>
        <w:t>parasitism</w:t>
      </w:r>
      <w:r>
        <w:rPr>
          <w:sz w:val="16"/>
        </w:rPr>
        <w:t>. </w:t>
      </w:r>
      <w:r>
        <w:rPr>
          <w:rStyle w:val="Emphasis"/>
          <w:highlight w:val="cyan"/>
        </w:rPr>
        <w:t>Democracy</w:t>
      </w:r>
      <w:r>
        <w:rPr>
          <w:rStyle w:val="StyleUnderline"/>
        </w:rPr>
        <w:t> first </w:t>
      </w:r>
      <w:r>
        <w:rPr>
          <w:rStyle w:val="StyleUnderline"/>
          <w:highlight w:val="cyan"/>
        </w:rPr>
        <w:t>emerges as a political value</w:t>
      </w:r>
      <w:r>
        <w:rPr>
          <w:rStyle w:val="StyleUnderline"/>
        </w:rPr>
        <w:t xml:space="preserve"> only among the</w:t>
      </w:r>
      <w:r>
        <w:rPr>
          <w:sz w:val="16"/>
        </w:rPr>
        <w:t xml:space="preserve"> Western </w:t>
      </w:r>
      <w:r>
        <w:rPr>
          <w:rStyle w:val="Emphasis"/>
        </w:rPr>
        <w:t>European societies</w:t>
      </w:r>
      <w:r>
        <w:rPr>
          <w:sz w:val="16"/>
        </w:rPr>
        <w:t xml:space="preserve"> </w:t>
      </w:r>
      <w:r>
        <w:rPr>
          <w:rStyle w:val="StyleUnderline"/>
        </w:rPr>
        <w:t xml:space="preserve">that were already deeply invested in the </w:t>
      </w:r>
      <w:r>
        <w:rPr>
          <w:rStyle w:val="Emphasis"/>
        </w:rPr>
        <w:t xml:space="preserve">slave </w:t>
      </w:r>
      <w:proofErr w:type="gramStart"/>
      <w:r>
        <w:rPr>
          <w:rStyle w:val="Emphasis"/>
        </w:rPr>
        <w:t>trade,</w:t>
      </w:r>
      <w:r>
        <w:rPr>
          <w:sz w:val="16"/>
        </w:rPr>
        <w:t xml:space="preserve"> and</w:t>
      </w:r>
      <w:proofErr w:type="gramEnd"/>
      <w:r>
        <w:rPr>
          <w:sz w:val="16"/>
        </w:rPr>
        <w:t xml:space="preserve"> </w:t>
      </w:r>
      <w:r>
        <w:rPr>
          <w:rStyle w:val="StyleUnderline"/>
        </w:rPr>
        <w:t xml:space="preserve">struggles internal to these societies for </w:t>
      </w:r>
      <w:r>
        <w:rPr>
          <w:rStyle w:val="StyleUnderline"/>
          <w:highlight w:val="cyan"/>
        </w:rPr>
        <w:t>democratic</w:t>
      </w:r>
      <w:r>
        <w:rPr>
          <w:rStyle w:val="StyleUnderline"/>
        </w:rPr>
        <w:t xml:space="preserve"> </w:t>
      </w:r>
      <w:r>
        <w:rPr>
          <w:rStyle w:val="StyleUnderline"/>
          <w:highlight w:val="cyan"/>
        </w:rPr>
        <w:t>inclusion</w:t>
      </w:r>
      <w:r>
        <w:rPr>
          <w:rStyle w:val="StyleUnderline"/>
        </w:rPr>
        <w:t xml:space="preserve"> were </w:t>
      </w:r>
      <w:r>
        <w:rPr>
          <w:rStyle w:val="StyleUnderline"/>
          <w:highlight w:val="cyan"/>
        </w:rPr>
        <w:t>premised upon</w:t>
      </w:r>
      <w:r>
        <w:rPr>
          <w:rStyle w:val="StyleUnderline"/>
        </w:rPr>
        <w:t xml:space="preserve"> the concomitant </w:t>
      </w:r>
      <w:r>
        <w:rPr>
          <w:rStyle w:val="StyleUnderline"/>
          <w:highlight w:val="cyan"/>
        </w:rPr>
        <w:t>expansion</w:t>
      </w:r>
      <w:r>
        <w:rPr>
          <w:rStyle w:val="StyleUnderline"/>
        </w:rPr>
        <w:t xml:space="preserve"> of slaveholding</w:t>
      </w:r>
      <w:r>
        <w:rPr>
          <w:sz w:val="16"/>
        </w:rPr>
        <w:t xml:space="preserve"> (Cesaire 2000; Du Bois 2013; Eltis 2000; Wells 2014). In North America specifically, </w:t>
      </w:r>
      <w:r>
        <w:rPr>
          <w:rStyle w:val="StyleUnderline"/>
        </w:rPr>
        <w:t xml:space="preserve">the </w:t>
      </w:r>
      <w:r>
        <w:rPr>
          <w:rStyle w:val="Emphasis"/>
          <w:highlight w:val="cyan"/>
        </w:rPr>
        <w:t>“slave democracy”</w:t>
      </w:r>
      <w:r>
        <w:rPr>
          <w:rStyle w:val="StyleUnderline"/>
        </w:rPr>
        <w:t xml:space="preserve"> or “democratic slave state”</w:t>
      </w:r>
      <w:r>
        <w:rPr>
          <w:sz w:val="16"/>
        </w:rPr>
        <w:t xml:space="preserve"> </w:t>
      </w:r>
      <w:r>
        <w:rPr>
          <w:rStyle w:val="Emphasis"/>
          <w:highlight w:val="cyan"/>
        </w:rPr>
        <w:t>went to war</w:t>
      </w:r>
      <w:r>
        <w:rPr>
          <w:rStyle w:val="Emphasis"/>
        </w:rPr>
        <w:t xml:space="preserve"> </w:t>
      </w:r>
      <w:r>
        <w:rPr>
          <w:sz w:val="16"/>
        </w:rPr>
        <w:t xml:space="preserve">with itself—not once, but </w:t>
      </w:r>
      <w:r>
        <w:rPr>
          <w:rStyle w:val="Emphasis"/>
          <w:highlight w:val="cyan"/>
        </w:rPr>
        <w:t>twice</w:t>
      </w:r>
      <w:r>
        <w:rPr>
          <w:sz w:val="16"/>
        </w:rPr>
        <w:t xml:space="preserve">—to preserve both slavery and </w:t>
      </w:r>
      <w:r>
        <w:rPr>
          <w:rStyle w:val="StyleUnderline"/>
        </w:rPr>
        <w:t>democracy’s basis in black captivity</w:t>
      </w:r>
      <w:r>
        <w:rPr>
          <w:sz w:val="16"/>
        </w:rPr>
        <w:t xml:space="preserve"> (DuBois 2013; Horne 2014; James 2005). Having had </w:t>
      </w:r>
      <w:r>
        <w:rPr>
          <w:rStyle w:val="StyleUnderline"/>
        </w:rPr>
        <w:t>emancipation forced upon it by the selfdetermination of black people, the slave democracy renovated itself for a new era</w:t>
      </w:r>
      <w:r>
        <w:rPr>
          <w:sz w:val="16"/>
        </w:rPr>
        <w:t xml:space="preserve">. It is popularly understood by now that the </w:t>
      </w:r>
      <w:r>
        <w:rPr>
          <w:rStyle w:val="Emphasis"/>
        </w:rPr>
        <w:t>Thirteenth Amendment</w:t>
      </w:r>
      <w:r>
        <w:rPr>
          <w:sz w:val="16"/>
        </w:rPr>
        <w:t xml:space="preserve"> to the U.S. </w:t>
      </w:r>
      <w:r>
        <w:rPr>
          <w:rStyle w:val="StyleUnderline"/>
          <w:highlight w:val="cyan"/>
        </w:rPr>
        <w:t>Constitution</w:t>
      </w:r>
      <w:r>
        <w:rPr>
          <w:sz w:val="16"/>
        </w:rPr>
        <w:t> </w:t>
      </w:r>
      <w:r>
        <w:rPr>
          <w:rStyle w:val="Emphasis"/>
          <w:highlight w:val="cyan"/>
        </w:rPr>
        <w:t>did not</w:t>
      </w:r>
      <w:r>
        <w:rPr>
          <w:rStyle w:val="Emphasis"/>
        </w:rPr>
        <w:t> </w:t>
      </w:r>
      <w:r>
        <w:rPr>
          <w:rStyle w:val="StyleUnderline"/>
        </w:rPr>
        <w:t>actually </w:t>
      </w:r>
      <w:r>
        <w:rPr>
          <w:rStyle w:val="Emphasis"/>
          <w:highlight w:val="cyan"/>
        </w:rPr>
        <w:t>abolish</w:t>
      </w:r>
      <w:r>
        <w:rPr>
          <w:sz w:val="16"/>
        </w:rPr>
        <w:t> the institution of </w:t>
      </w:r>
      <w:proofErr w:type="gramStart"/>
      <w:r>
        <w:rPr>
          <w:rStyle w:val="Emphasis"/>
          <w:highlight w:val="cyan"/>
        </w:rPr>
        <w:t>slavery</w:t>
      </w:r>
      <w:r>
        <w:rPr>
          <w:sz w:val="16"/>
        </w:rPr>
        <w:t xml:space="preserve">, </w:t>
      </w:r>
      <w:r>
        <w:rPr>
          <w:rStyle w:val="StyleUnderline"/>
          <w:highlight w:val="cyan"/>
        </w:rPr>
        <w:t>but</w:t>
      </w:r>
      <w:proofErr w:type="gramEnd"/>
      <w:r>
        <w:rPr>
          <w:rStyle w:val="StyleUnderline"/>
        </w:rPr>
        <w:t xml:space="preserve"> instead </w:t>
      </w:r>
      <w:r>
        <w:rPr>
          <w:rStyle w:val="StyleUnderline"/>
          <w:highlight w:val="cyan"/>
        </w:rPr>
        <w:t>relocated</w:t>
      </w:r>
      <w:r>
        <w:rPr>
          <w:rStyle w:val="StyleUnderline"/>
        </w:rPr>
        <w:t xml:space="preserve"> </w:t>
      </w:r>
      <w:r>
        <w:rPr>
          <w:rStyle w:val="StyleUnderline"/>
          <w:highlight w:val="cyan"/>
        </w:rPr>
        <w:t>it into</w:t>
      </w:r>
      <w:r>
        <w:rPr>
          <w:rStyle w:val="StyleUnderline"/>
        </w:rPr>
        <w:t xml:space="preserve"> the purview of the </w:t>
      </w:r>
      <w:r>
        <w:rPr>
          <w:rStyle w:val="Emphasis"/>
          <w:highlight w:val="cyan"/>
        </w:rPr>
        <w:t>c</w:t>
      </w:r>
      <w:r>
        <w:rPr>
          <w:rStyle w:val="StyleUnderline"/>
        </w:rPr>
        <w:t xml:space="preserve">riminal </w:t>
      </w:r>
      <w:r>
        <w:rPr>
          <w:rStyle w:val="Emphasis"/>
          <w:highlight w:val="cyan"/>
        </w:rPr>
        <w:t>j</w:t>
      </w:r>
      <w:r>
        <w:rPr>
          <w:rStyle w:val="StyleUnderline"/>
        </w:rPr>
        <w:t xml:space="preserve">ustice </w:t>
      </w:r>
      <w:r>
        <w:rPr>
          <w:rStyle w:val="Emphasis"/>
          <w:highlight w:val="cyan"/>
        </w:rPr>
        <w:t>s</w:t>
      </w:r>
      <w:r>
        <w:rPr>
          <w:rStyle w:val="StyleUnderline"/>
        </w:rPr>
        <w:t>ystem</w:t>
      </w:r>
      <w:r>
        <w:rPr>
          <w:sz w:val="16"/>
        </w:rPr>
        <w:t xml:space="preserve">. What remains under appreciated, however, is that the Thirteenth Amendment is not the provincialization of slavery, </w:t>
      </w:r>
      <w:r>
        <w:rPr>
          <w:rStyle w:val="StyleUnderline"/>
        </w:rPr>
        <w:t xml:space="preserve">a discrete winnowing of the scope of enslavement to </w:t>
      </w:r>
      <w:r>
        <w:rPr>
          <w:rStyle w:val="Emphasis"/>
        </w:rPr>
        <w:t>criminal convicts</w:t>
      </w:r>
      <w:r>
        <w:rPr>
          <w:rStyle w:val="StyleUnderline"/>
        </w:rPr>
        <w:t xml:space="preserve">. </w:t>
      </w:r>
      <w:r>
        <w:rPr>
          <w:sz w:val="16"/>
        </w:rPr>
        <w:t>On the contrary: since criminalization is first and foremost a political-</w:t>
      </w:r>
      <w:r>
        <w:rPr>
          <w:rStyle w:val="StyleUnderline"/>
        </w:rPr>
        <w:t>symbolic tool, it harkens not to individual behavior but rather to the social itself</w:t>
      </w:r>
      <w:r>
        <w:rPr>
          <w:sz w:val="16"/>
        </w:rPr>
        <w:t xml:space="preserve">, to an </w:t>
      </w:r>
      <w:r>
        <w:rPr>
          <w:rStyle w:val="StyleUnderline"/>
        </w:rPr>
        <w:t>onto-epistemic framework structuring social relations</w:t>
      </w:r>
      <w:r>
        <w:rPr>
          <w:sz w:val="16"/>
        </w:rPr>
        <w:t xml:space="preserve"> (Saucier and Woods 2014; Woods 2013). As such, the </w:t>
      </w:r>
      <w:r>
        <w:rPr>
          <w:rStyle w:val="StyleUnderline"/>
        </w:rPr>
        <w:t xml:space="preserve">Thirteenth Amendment oversees the reiteration of democracy’s basis in </w:t>
      </w:r>
      <w:r>
        <w:rPr>
          <w:rStyle w:val="Emphasis"/>
        </w:rPr>
        <w:t>social captivity.</w:t>
      </w:r>
    </w:p>
    <w:p w14:paraId="331CAF8D" w14:textId="77777777" w:rsidR="00B15DE3" w:rsidRDefault="00B15DE3" w:rsidP="00DF086F">
      <w:pPr>
        <w:rPr>
          <w:sz w:val="16"/>
        </w:rPr>
      </w:pPr>
      <w:r>
        <w:rPr>
          <w:rStyle w:val="Emphasis"/>
        </w:rPr>
        <w:t>We cannot ignore or retreat from the analysis of democrac</w:t>
      </w:r>
      <w:r>
        <w:rPr>
          <w:rStyle w:val="StyleUnderline"/>
        </w:rPr>
        <w:t>y</w:t>
      </w:r>
      <w:r>
        <w:rPr>
          <w:sz w:val="16"/>
        </w:rPr>
        <w:t xml:space="preserve"> that these insights present.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w:t>
      </w:r>
      <w:proofErr w:type="gramStart"/>
      <w:r>
        <w:rPr>
          <w:sz w:val="16"/>
        </w:rPr>
        <w:t>be:</w:t>
      </w:r>
      <w:proofErr w:type="gramEnd"/>
      <w:r>
        <w:rPr>
          <w:sz w:val="16"/>
        </w:rPr>
        <w:t xml:space="preserve"> </w:t>
      </w:r>
      <w:r>
        <w:rPr>
          <w:rStyle w:val="StyleUnderline"/>
        </w:rPr>
        <w:t>reform of consciousness</w:t>
      </w:r>
      <w:r>
        <w:rPr>
          <w:sz w:val="16"/>
        </w:rPr>
        <w:t xml:space="preserve"> </w:t>
      </w:r>
      <w:r>
        <w:rPr>
          <w:rStyle w:val="StyleUnderline"/>
        </w:rPr>
        <w:t>not through dogmas, but through analyzing the mystical consciousness, the consciousness which is unclear to itself</w:t>
      </w:r>
      <w:r>
        <w:rPr>
          <w:sz w:val="16"/>
        </w:rPr>
        <w:t>” (15, emphasis added). To be ruthlessly critical directs us to the social fact that blackness enables democracy, mass incarceration is the prerequisite for democracy, and democracy is therefore the internal limit to the black freedom struggle. Consequently, racial theory’s apprehension of “democracy” is something of a litmus test for conceptual aphasia. Joao Costa Vargas and Joy James (2012) ask the questions that are unanswerable within the racial formation framework:</w:t>
      </w:r>
    </w:p>
    <w:p w14:paraId="6E877615" w14:textId="77777777" w:rsidR="00B15DE3" w:rsidRDefault="00B15DE3" w:rsidP="00DF086F">
      <w:pPr>
        <w:rPr>
          <w:sz w:val="16"/>
        </w:rPr>
      </w:pPr>
      <w:r>
        <w:rPr>
          <w:rStyle w:val="StyleUnderline"/>
        </w:rPr>
        <w:t>What happens when</w:t>
      </w:r>
      <w:r>
        <w:rPr>
          <w:sz w:val="16"/>
        </w:rPr>
        <w:t xml:space="preserve">, instead of </w:t>
      </w:r>
      <w:r>
        <w:rPr>
          <w:rStyle w:val="StyleUnderline"/>
        </w:rPr>
        <w:t>becoming enraged and shocked every time</w:t>
      </w:r>
      <w:r>
        <w:rPr>
          <w:sz w:val="16"/>
        </w:rPr>
        <w:t xml:space="preserve"> a </w:t>
      </w:r>
      <w:r>
        <w:rPr>
          <w:rStyle w:val="Emphasis"/>
        </w:rPr>
        <w:t>black person is killed</w:t>
      </w:r>
      <w:r>
        <w:rPr>
          <w:sz w:val="16"/>
        </w:rPr>
        <w:t xml:space="preserve"> in </w:t>
      </w:r>
      <w:r>
        <w:rPr>
          <w:rStyle w:val="StyleUnderline"/>
        </w:rPr>
        <w:t>the United States, </w:t>
      </w:r>
      <w:r>
        <w:rPr>
          <w:rStyle w:val="StyleUnderline"/>
          <w:highlight w:val="cyan"/>
        </w:rPr>
        <w:t>we recognize black death as a predictable</w:t>
      </w:r>
      <w:r>
        <w:rPr>
          <w:rStyle w:val="StyleUnderline"/>
        </w:rPr>
        <w:t xml:space="preserve"> and constitutive aspect of this democracy</w:t>
      </w:r>
      <w:r>
        <w:rPr>
          <w:sz w:val="16"/>
        </w:rPr>
        <w:t xml:space="preserve">? What will happen then if instead of demanding justice we recognize (or at least consider) that the </w:t>
      </w:r>
      <w:r>
        <w:rPr>
          <w:rStyle w:val="StyleUnderline"/>
        </w:rPr>
        <w:t>very notion of justice—indeed the gamut of political and cognitive elements that constitute formal</w:t>
      </w:r>
      <w:r>
        <w:rPr>
          <w:sz w:val="16"/>
        </w:rPr>
        <w:t xml:space="preserve">, </w:t>
      </w:r>
      <w:r>
        <w:rPr>
          <w:rStyle w:val="StyleUnderline"/>
        </w:rPr>
        <w:t>multiracial democratic practices</w:t>
      </w:r>
      <w:r>
        <w:rPr>
          <w:sz w:val="16"/>
        </w:rPr>
        <w:t xml:space="preserve"> and institutions—</w:t>
      </w:r>
      <w:r>
        <w:rPr>
          <w:rStyle w:val="Emphasis"/>
        </w:rPr>
        <w:t>produces</w:t>
      </w:r>
      <w:r>
        <w:rPr>
          <w:rStyle w:val="StyleUnderline"/>
        </w:rPr>
        <w:t xml:space="preserve"> or </w:t>
      </w:r>
      <w:r>
        <w:rPr>
          <w:rStyle w:val="Emphasis"/>
          <w:highlight w:val="cyan"/>
        </w:rPr>
        <w:t>requires</w:t>
      </w:r>
      <w:r>
        <w:rPr>
          <w:rStyle w:val="StyleUnderline"/>
        </w:rPr>
        <w:t xml:space="preserve"> </w:t>
      </w:r>
      <w:r>
        <w:rPr>
          <w:rStyle w:val="Emphasis"/>
          <w:highlight w:val="cyan"/>
        </w:rPr>
        <w:t xml:space="preserve">black </w:t>
      </w:r>
      <w:r>
        <w:rPr>
          <w:rStyle w:val="Emphasis"/>
        </w:rPr>
        <w:t xml:space="preserve">exclusion and </w:t>
      </w:r>
      <w:r>
        <w:rPr>
          <w:rStyle w:val="Emphasis"/>
          <w:highlight w:val="cyan"/>
        </w:rPr>
        <w:t>death as normative</w:t>
      </w:r>
      <w:r>
        <w:rPr>
          <w:sz w:val="16"/>
        </w:rPr>
        <w:t>? (193)</w:t>
      </w:r>
    </w:p>
    <w:p w14:paraId="5DC9F6DE" w14:textId="77777777" w:rsidR="00B15DE3" w:rsidRDefault="00B15DE3" w:rsidP="00DF086F">
      <w:pPr>
        <w:rPr>
          <w:sz w:val="16"/>
        </w:rPr>
      </w:pPr>
      <w:r>
        <w:rPr>
          <w:sz w:val="16"/>
        </w:rPr>
        <w:t>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28108A6D" w14:textId="77777777" w:rsidR="00B15DE3" w:rsidRDefault="00B15DE3" w:rsidP="00DF086F">
      <w:pPr>
        <w:rPr>
          <w:rStyle w:val="StyleUnderline"/>
        </w:rPr>
      </w:pPr>
      <w:r>
        <w:rPr>
          <w:sz w:val="14"/>
        </w:rPr>
        <w:t> </w:t>
      </w:r>
      <w:r>
        <w:rPr>
          <w:rStyle w:val="StyleUnderline"/>
        </w:rPr>
        <w:t>James explains that “the dead zone has a gravitational pull that slows down radical critique”</w:t>
      </w:r>
      <w:r>
        <w:rPr>
          <w:sz w:val="14"/>
        </w:rPr>
        <w:t xml:space="preserve"> (2009, 461). Mainstream analysis, however, finds sustenance from the dead zone. What </w:t>
      </w:r>
      <w:r>
        <w:rPr>
          <w:rStyle w:val="StyleUnderline"/>
        </w:rPr>
        <w:t xml:space="preserve">exactly is happening to blackness </w:t>
      </w:r>
      <w:proofErr w:type="gramStart"/>
      <w:r>
        <w:rPr>
          <w:rStyle w:val="StyleUnderline"/>
        </w:rPr>
        <w:t>in order to</w:t>
      </w:r>
      <w:proofErr w:type="gramEnd"/>
      <w:r>
        <w:rPr>
          <w:rStyle w:val="StyleUnderline"/>
        </w:rPr>
        <w:t xml:space="preserve"> give life to </w:t>
      </w:r>
      <w:r>
        <w:rPr>
          <w:rStyle w:val="Emphasis"/>
          <w:highlight w:val="cyan"/>
        </w:rPr>
        <w:t>vampiric</w:t>
      </w:r>
      <w:r>
        <w:rPr>
          <w:rStyle w:val="StyleUnderline"/>
        </w:rPr>
        <w:t xml:space="preserve"> racial </w:t>
      </w:r>
      <w:r>
        <w:rPr>
          <w:rStyle w:val="Emphasis"/>
          <w:highlight w:val="cyan"/>
        </w:rPr>
        <w:t>optimism</w:t>
      </w:r>
      <w:r>
        <w:rPr>
          <w:rStyle w:val="StyleUnderline"/>
        </w:rPr>
        <w:t xml:space="preserve"> </w:t>
      </w:r>
      <w:r>
        <w:rPr>
          <w:sz w:val="14"/>
        </w:rPr>
        <w:t xml:space="preserve">like racial formation theory? The notion of racial democracy necessarily eclipses the reality of gratuitous violence gripping the black body. Gratuitous violence turns the black body into flesh and destroys the possibility of ontology, so the only way that </w:t>
      </w:r>
      <w:r>
        <w:rPr>
          <w:rStyle w:val="StyleUnderline"/>
        </w:rPr>
        <w:t>blackness can appear to participate in the world alongside the subjects of humanity</w:t>
      </w:r>
      <w:r>
        <w:rPr>
          <w:sz w:val="14"/>
        </w:rPr>
        <w:t xml:space="preserve">, the denizens of the </w:t>
      </w:r>
      <w:r>
        <w:rPr>
          <w:rStyle w:val="StyleUnderline"/>
        </w:rPr>
        <w:t>democratic polity, is by way of a structural</w:t>
      </w:r>
      <w:r>
        <w:rPr>
          <w:sz w:val="14"/>
        </w:rPr>
        <w:t xml:space="preserve"> </w:t>
      </w:r>
      <w:r>
        <w:rPr>
          <w:rStyle w:val="StyleUnderline"/>
        </w:rPr>
        <w:t xml:space="preserve">adjustment wherein blacks are perceived to act as if they possess </w:t>
      </w:r>
      <w:r>
        <w:rPr>
          <w:rStyle w:val="Emphasis"/>
        </w:rPr>
        <w:t>ontological capacity</w:t>
      </w:r>
      <w:r>
        <w:rPr>
          <w:sz w:val="14"/>
        </w:rPr>
        <w:t xml:space="preserve"> (Spillers 1987). The price of this ticket is that social analysis must remain within the agreed upon limits of knowledge and ethics. Sexton terms it the “borrowed institutionality” of blackness.15 Take for instance </w:t>
      </w:r>
      <w:r>
        <w:rPr>
          <w:rStyle w:val="StyleUnderline"/>
        </w:rPr>
        <w:t xml:space="preserve">the </w:t>
      </w:r>
      <w:r>
        <w:rPr>
          <w:rStyle w:val="StyleUnderline"/>
          <w:highlight w:val="cyan"/>
        </w:rPr>
        <w:t>emergence</w:t>
      </w:r>
      <w:r>
        <w:rPr>
          <w:rStyle w:val="StyleUnderline"/>
        </w:rPr>
        <w:t xml:space="preserve"> </w:t>
      </w:r>
      <w:r>
        <w:rPr>
          <w:rStyle w:val="StyleUnderline"/>
          <w:highlight w:val="cyan"/>
        </w:rPr>
        <w:t>of</w:t>
      </w:r>
      <w:r>
        <w:rPr>
          <w:rStyle w:val="StyleUnderline"/>
        </w:rPr>
        <w:t xml:space="preserve"> #</w:t>
      </w:r>
      <w:r>
        <w:rPr>
          <w:rStyle w:val="Emphasis"/>
          <w:highlight w:val="cyan"/>
        </w:rPr>
        <w:t>B</w:t>
      </w:r>
      <w:r>
        <w:rPr>
          <w:rStyle w:val="StyleUnderline"/>
        </w:rPr>
        <w:t>lack</w:t>
      </w:r>
      <w:r>
        <w:rPr>
          <w:rStyle w:val="Emphasis"/>
          <w:highlight w:val="cyan"/>
        </w:rPr>
        <w:t>L</w:t>
      </w:r>
      <w:r>
        <w:rPr>
          <w:rStyle w:val="StyleUnderline"/>
        </w:rPr>
        <w:t>ives</w:t>
      </w:r>
      <w:r>
        <w:rPr>
          <w:rStyle w:val="Emphasis"/>
          <w:highlight w:val="cyan"/>
        </w:rPr>
        <w:t>M</w:t>
      </w:r>
      <w:r>
        <w:rPr>
          <w:rStyle w:val="StyleUnderline"/>
        </w:rPr>
        <w:t>atter</w:t>
      </w:r>
      <w:r>
        <w:rPr>
          <w:sz w:val="14"/>
        </w:rPr>
        <w:t xml:space="preserve">. In recent years, the meme </w:t>
      </w:r>
      <w:r>
        <w:rPr>
          <w:rStyle w:val="StyleUnderline"/>
          <w:highlight w:val="cyan"/>
        </w:rPr>
        <w:t>has become</w:t>
      </w:r>
      <w:r>
        <w:rPr>
          <w:rStyle w:val="StyleUnderline"/>
        </w:rPr>
        <w:t xml:space="preserve"> a political</w:t>
      </w:r>
      <w:r>
        <w:rPr>
          <w:sz w:val="14"/>
        </w:rPr>
        <w:t xml:space="preserve"> Rorschach producing a cornucopia of identitarian hashtags from </w:t>
      </w:r>
      <w:r>
        <w:rPr>
          <w:rStyle w:val="Emphasis"/>
          <w:highlight w:val="cyan"/>
        </w:rPr>
        <w:t>#alllivesmatter</w:t>
      </w:r>
      <w:r>
        <w:rPr>
          <w:rStyle w:val="Emphasis"/>
        </w:rPr>
        <w:t xml:space="preserve"> </w:t>
      </w:r>
      <w:r>
        <w:rPr>
          <w:rStyle w:val="StyleUnderline"/>
        </w:rPr>
        <w:t xml:space="preserve">to </w:t>
      </w:r>
      <w:r>
        <w:rPr>
          <w:rStyle w:val="Emphasis"/>
        </w:rPr>
        <w:t xml:space="preserve">#copslivesmatter </w:t>
      </w:r>
      <w:r>
        <w:rPr>
          <w:sz w:val="14"/>
        </w:rPr>
        <w:t xml:space="preserve">that, at the end of the day, </w:t>
      </w:r>
      <w:r>
        <w:rPr>
          <w:rStyle w:val="StyleUnderline"/>
        </w:rPr>
        <w:t xml:space="preserve">effortlessly obscures or </w:t>
      </w:r>
      <w:r>
        <w:rPr>
          <w:rStyle w:val="Emphasis"/>
          <w:highlight w:val="cyan"/>
        </w:rPr>
        <w:t>subsumes blackness’s grammar of suffering.</w:t>
      </w:r>
      <w:r>
        <w:rPr>
          <w:sz w:val="14"/>
        </w:rPr>
        <w:t xml:space="preserve"> This identity boosterism imagines, </w:t>
      </w:r>
      <w:r>
        <w:rPr>
          <w:rStyle w:val="StyleUnderline"/>
          <w:highlight w:val="cyan"/>
        </w:rPr>
        <w:t>through liberalism’s</w:t>
      </w:r>
      <w:r>
        <w:rPr>
          <w:rStyle w:val="StyleUnderline"/>
        </w:rPr>
        <w:t xml:space="preserve"> lingua franca of rights and </w:t>
      </w:r>
      <w:r>
        <w:rPr>
          <w:rStyle w:val="StyleUnderline"/>
          <w:highlight w:val="cyan"/>
        </w:rPr>
        <w:t xml:space="preserve">reform, an </w:t>
      </w:r>
      <w:proofErr w:type="gramStart"/>
      <w:r>
        <w:rPr>
          <w:rStyle w:val="StyleUnderline"/>
          <w:highlight w:val="cyan"/>
        </w:rPr>
        <w:t>“existential commons”</w:t>
      </w:r>
      <w:proofErr w:type="gramEnd"/>
      <w:r>
        <w:rPr>
          <w:rStyle w:val="StyleUnderline"/>
        </w:rPr>
        <w:t xml:space="preserve"> </w:t>
      </w:r>
      <w:r>
        <w:rPr>
          <w:sz w:val="14"/>
        </w:rPr>
        <w:t xml:space="preserve">in which black people enjoy a shared human capacity for generating recognition, honor, and bodily integrity alongside non-blacks (Wilderson 2010, 20). The dieins, </w:t>
      </w:r>
      <w:r>
        <w:rPr>
          <w:rStyle w:val="StyleUnderline"/>
        </w:rPr>
        <w:t>marches, and political theater of disrupting presidential candidates’ stump speeches</w:t>
      </w:r>
      <w:r>
        <w:rPr>
          <w:sz w:val="14"/>
        </w:rPr>
        <w:t xml:space="preserve">, all in the name of </w:t>
      </w:r>
      <w:r>
        <w:rPr>
          <w:rStyle w:val="Emphasis"/>
        </w:rPr>
        <w:t>B</w:t>
      </w:r>
      <w:r>
        <w:rPr>
          <w:sz w:val="14"/>
        </w:rPr>
        <w:t xml:space="preserve">lack </w:t>
      </w:r>
      <w:r>
        <w:rPr>
          <w:rStyle w:val="Emphasis"/>
        </w:rPr>
        <w:t>L</w:t>
      </w:r>
      <w:r>
        <w:rPr>
          <w:sz w:val="14"/>
        </w:rPr>
        <w:t xml:space="preserve">ives </w:t>
      </w:r>
      <w:r>
        <w:rPr>
          <w:rStyle w:val="Emphasis"/>
        </w:rPr>
        <w:t>M</w:t>
      </w:r>
      <w:r>
        <w:rPr>
          <w:sz w:val="14"/>
        </w:rPr>
        <w:t>atter (not to mention “</w:t>
      </w:r>
      <w:r>
        <w:rPr>
          <w:rStyle w:val="StyleUnderline"/>
        </w:rPr>
        <w:t>Hands Up, Don’t Shoot,” “I Can’t Breathe,” #RealeasetheTapes</w:t>
      </w:r>
      <w:r>
        <w:rPr>
          <w:sz w:val="14"/>
        </w:rPr>
        <w:t xml:space="preserve">, and so on), are </w:t>
      </w:r>
      <w:r>
        <w:rPr>
          <w:rStyle w:val="StyleUnderline"/>
        </w:rPr>
        <w:t xml:space="preserve">statements and </w:t>
      </w:r>
      <w:r>
        <w:rPr>
          <w:rStyle w:val="StyleUnderline"/>
          <w:highlight w:val="cyan"/>
        </w:rPr>
        <w:t>events of outrage</w:t>
      </w:r>
      <w:r>
        <w:rPr>
          <w:rStyle w:val="StyleUnderline"/>
        </w:rPr>
        <w:t xml:space="preserve">. </w:t>
      </w:r>
      <w:r>
        <w:rPr>
          <w:sz w:val="14"/>
        </w:rPr>
        <w:t xml:space="preserve">The fury states the obvious and regulates itself: the demand for justice sequesters black collective existence through its suggestion that </w:t>
      </w:r>
      <w:r>
        <w:rPr>
          <w:rStyle w:val="Emphasis"/>
        </w:rPr>
        <w:t>black lives would matter if only the police were prosecuted when they kill black people</w:t>
      </w:r>
      <w:r>
        <w:rPr>
          <w:sz w:val="14"/>
        </w:rPr>
        <w:t xml:space="preserve">, if politicians would apologize for mass incarceration, or if a university president would resign. </w:t>
      </w:r>
      <w:r>
        <w:rPr>
          <w:rStyle w:val="StyleUnderline"/>
        </w:rPr>
        <w:t xml:space="preserve">#BlackLivesMatter </w:t>
      </w:r>
      <w:r>
        <w:rPr>
          <w:rStyle w:val="StyleUnderline"/>
          <w:highlight w:val="cyan"/>
        </w:rPr>
        <w:t>reveals</w:t>
      </w:r>
      <w:r>
        <w:rPr>
          <w:sz w:val="14"/>
        </w:rPr>
        <w:t xml:space="preserve"> a historical and </w:t>
      </w:r>
      <w:r>
        <w:rPr>
          <w:rStyle w:val="StyleUnderline"/>
          <w:highlight w:val="cyan"/>
        </w:rPr>
        <w:t>ethical negligence</w:t>
      </w:r>
      <w:r>
        <w:rPr>
          <w:sz w:val="14"/>
        </w:rPr>
        <w:t xml:space="preserve"> </w:t>
      </w:r>
      <w:r>
        <w:rPr>
          <w:rStyle w:val="StyleUnderline"/>
          <w:highlight w:val="cyan"/>
        </w:rPr>
        <w:t>when it replaces black liberation</w:t>
      </w:r>
      <w:r>
        <w:rPr>
          <w:rStyle w:val="StyleUnderline"/>
        </w:rPr>
        <w:t xml:space="preserve"> </w:t>
      </w:r>
      <w:r>
        <w:rPr>
          <w:rStyle w:val="StyleUnderline"/>
          <w:highlight w:val="cyan"/>
        </w:rPr>
        <w:t>with</w:t>
      </w:r>
      <w:r>
        <w:rPr>
          <w:rStyle w:val="StyleUnderline"/>
        </w:rPr>
        <w:t xml:space="preserve"> the performance of </w:t>
      </w:r>
      <w:r>
        <w:rPr>
          <w:rStyle w:val="StyleUnderline"/>
          <w:highlight w:val="cyan"/>
        </w:rPr>
        <w:t>democracy</w:t>
      </w:r>
      <w:r>
        <w:rPr>
          <w:rStyle w:val="StyleUnderline"/>
        </w:rPr>
        <w:t>.</w:t>
      </w:r>
    </w:p>
    <w:p w14:paraId="52ECD9F6" w14:textId="2B65965C" w:rsidR="00B15DE3" w:rsidRPr="00B15DE3" w:rsidRDefault="00B15DE3" w:rsidP="00B15DE3"/>
    <w:p w14:paraId="24336066" w14:textId="03435061" w:rsidR="00B30D98" w:rsidRDefault="00B30D98" w:rsidP="00B30D98">
      <w:pPr>
        <w:pStyle w:val="Heading4"/>
      </w:pPr>
      <w:r w:rsidRPr="006E602B">
        <w:t xml:space="preserve">Social perception is shaped </w:t>
      </w:r>
      <w:r>
        <w:t>not</w:t>
      </w:r>
      <w:r w:rsidRPr="006E602B">
        <w:t xml:space="preserve"> by wealth </w:t>
      </w:r>
      <w:r>
        <w:t>but</w:t>
      </w:r>
      <w:r w:rsidRPr="006E602B">
        <w:t xml:space="preserve"> by </w:t>
      </w:r>
      <w:r w:rsidRPr="003D39BA">
        <w:rPr>
          <w:u w:val="single"/>
        </w:rPr>
        <w:t>racialized</w:t>
      </w:r>
      <w:r w:rsidRPr="006E602B">
        <w:t xml:space="preserve"> and gendered </w:t>
      </w:r>
      <w:r w:rsidRPr="003D39BA">
        <w:rPr>
          <w:u w:val="single"/>
        </w:rPr>
        <w:t>performance</w:t>
      </w:r>
      <w:r w:rsidRPr="006E602B">
        <w:t>—</w:t>
      </w:r>
      <w:r>
        <w:t>politics of</w:t>
      </w:r>
      <w:r w:rsidRPr="006E602B">
        <w:t xml:space="preserve"> class-based equality </w:t>
      </w:r>
      <w:r>
        <w:t>are an antiblack fiction inseparable</w:t>
      </w:r>
      <w:r w:rsidRPr="006E602B">
        <w:t xml:space="preserve"> from </w:t>
      </w:r>
      <w:r w:rsidRPr="003D39BA">
        <w:rPr>
          <w:u w:val="single"/>
        </w:rPr>
        <w:t>respectability politics</w:t>
      </w:r>
      <w:r w:rsidRPr="006E602B">
        <w:t>.</w:t>
      </w:r>
    </w:p>
    <w:p w14:paraId="6205EBAA" w14:textId="77777777" w:rsidR="00B30D98" w:rsidRPr="006E602B" w:rsidRDefault="00B30D98" w:rsidP="00B30D98">
      <w:r w:rsidRPr="00733429">
        <w:rPr>
          <w:rStyle w:val="Heading4Char"/>
        </w:rPr>
        <w:t>Jenkins 19</w:t>
      </w:r>
      <w:r>
        <w:rPr>
          <w:rStyle w:val="Heading4Char"/>
        </w:rPr>
        <w:t xml:space="preserve"> </w:t>
      </w:r>
      <w:r>
        <w:t xml:space="preserve">(Candice M. Jenkins </w:t>
      </w:r>
      <w:r w:rsidRPr="00E47049">
        <w:t>Ph.D. Duke University; B.A. Spelman College</w:t>
      </w:r>
      <w:r w:rsidRPr="006746E1">
        <w:t xml:space="preserve">. Black </w:t>
      </w:r>
      <w:proofErr w:type="gramStart"/>
      <w:r w:rsidRPr="006746E1">
        <w:t>bourgeois :</w:t>
      </w:r>
      <w:proofErr w:type="gramEnd"/>
      <w:r w:rsidRPr="006746E1">
        <w:t xml:space="preserve"> Class and sex in the flesh. University of Minnesota Press.</w:t>
      </w:r>
      <w:r>
        <w:t xml:space="preserve"> https://doi.org/10.5749/j.ctvr695mr, 10/15/19, accessed 10/29/25, ATW)</w:t>
      </w:r>
    </w:p>
    <w:p w14:paraId="182EC4F5" w14:textId="77777777" w:rsidR="00B30D98" w:rsidRPr="004E4F3D" w:rsidRDefault="00B30D98" w:rsidP="00B30D98">
      <w:r w:rsidRPr="004E4F3D">
        <w:t xml:space="preserve">This book began as a project </w:t>
      </w:r>
      <w:r w:rsidRPr="00B30D98">
        <w:rPr>
          <w:rStyle w:val="Emphasis"/>
        </w:rPr>
        <w:t>solely about “identity”</w:t>
      </w:r>
      <w:r w:rsidRPr="00B30D98">
        <w:rPr>
          <w:rStyle w:val="StyleUnderline"/>
        </w:rPr>
        <w:t xml:space="preserve"> in contemporary African American fiction,</w:t>
      </w:r>
      <w:r w:rsidRPr="004E4F3D">
        <w:t xml:space="preserve"> evolving very slowly into a project about the way that such </w:t>
      </w:r>
      <w:r w:rsidRPr="003A5AE1">
        <w:rPr>
          <w:highlight w:val="cyan"/>
          <w:u w:val="single"/>
        </w:rPr>
        <w:t>fiction narrates black class privilege</w:t>
      </w:r>
      <w:r w:rsidRPr="004E4F3D">
        <w:t xml:space="preserve">. As the </w:t>
      </w:r>
      <w:r w:rsidRPr="00B30D98">
        <w:rPr>
          <w:rStyle w:val="Emphasis"/>
        </w:rPr>
        <w:t>project shifted</w:t>
      </w:r>
      <w:r w:rsidRPr="004E4F3D">
        <w:t xml:space="preserve"> in this direction, however, it quickly became clear that to talk straightforwardly </w:t>
      </w:r>
      <w:r w:rsidRPr="00B30D98">
        <w:rPr>
          <w:rStyle w:val="StyleUnderline"/>
        </w:rPr>
        <w:t xml:space="preserve">about </w:t>
      </w:r>
      <w:r w:rsidRPr="003A5AE1">
        <w:rPr>
          <w:rStyle w:val="Emphasis"/>
          <w:highlight w:val="cyan"/>
        </w:rPr>
        <w:t>black class privilege</w:t>
      </w:r>
      <w:r w:rsidRPr="00B30D98">
        <w:rPr>
          <w:rStyle w:val="Emphasis"/>
        </w:rPr>
        <w:t xml:space="preserve"> was far more difficult</w:t>
      </w:r>
      <w:r w:rsidRPr="00B30D98">
        <w:rPr>
          <w:rStyle w:val="StyleUnderline"/>
        </w:rPr>
        <w:t xml:space="preserve"> than it first would seem,</w:t>
      </w:r>
      <w:r w:rsidRPr="004E4F3D">
        <w:t xml:space="preserve"> not only because the very meaning of “class” for African Americans has always </w:t>
      </w:r>
      <w:r w:rsidRPr="00B30D98">
        <w:rPr>
          <w:rStyle w:val="StyleUnderline"/>
        </w:rPr>
        <w:t>been a complex affair but also because</w:t>
      </w:r>
      <w:r w:rsidRPr="004E4F3D">
        <w:t xml:space="preserve"> </w:t>
      </w:r>
      <w:r w:rsidRPr="003A5AE1">
        <w:rPr>
          <w:highlight w:val="cyan"/>
          <w:u w:val="single"/>
        </w:rPr>
        <w:t>the way</w:t>
      </w:r>
      <w:r w:rsidRPr="004E4F3D">
        <w:t xml:space="preserve"> that </w:t>
      </w:r>
      <w:r w:rsidRPr="003A5AE1">
        <w:rPr>
          <w:highlight w:val="cyan"/>
          <w:u w:val="single"/>
        </w:rPr>
        <w:t>class</w:t>
      </w:r>
      <w:r w:rsidRPr="004E4F3D">
        <w:t xml:space="preserve"> privilege, in particular, </w:t>
      </w:r>
      <w:r w:rsidRPr="003A5AE1">
        <w:rPr>
          <w:highlight w:val="cyan"/>
          <w:u w:val="single"/>
        </w:rPr>
        <w:t xml:space="preserve">applies to </w:t>
      </w:r>
      <w:r w:rsidRPr="003A5AE1">
        <w:rPr>
          <w:rStyle w:val="Emphasis"/>
          <w:highlight w:val="cyan"/>
        </w:rPr>
        <w:t>“black”</w:t>
      </w:r>
      <w:r w:rsidRPr="004E4F3D">
        <w:t xml:space="preserve"> </w:t>
      </w:r>
      <w:r w:rsidRPr="00700E4F">
        <w:t>subject</w:t>
      </w:r>
      <w:r w:rsidRPr="003A5AE1">
        <w:rPr>
          <w:highlight w:val="cyan"/>
          <w:u w:val="single"/>
        </w:rPr>
        <w:t>s</w:t>
      </w:r>
      <w:r w:rsidRPr="003A5AE1">
        <w:rPr>
          <w:highlight w:val="cyan"/>
        </w:rPr>
        <w:t xml:space="preserve"> </w:t>
      </w:r>
      <w:r w:rsidRPr="003A5AE1">
        <w:rPr>
          <w:highlight w:val="cyan"/>
          <w:u w:val="single"/>
        </w:rPr>
        <w:t>tends to be inextricable from those</w:t>
      </w:r>
      <w:r w:rsidRPr="004E4F3D">
        <w:t xml:space="preserve"> subjects’ </w:t>
      </w:r>
      <w:r w:rsidRPr="003A5AE1">
        <w:rPr>
          <w:highlight w:val="cyan"/>
          <w:u w:val="single"/>
        </w:rPr>
        <w:t>bodies</w:t>
      </w:r>
      <w:r w:rsidRPr="00C25F29">
        <w:t>, and</w:t>
      </w:r>
      <w:r w:rsidRPr="004E4F3D">
        <w:t xml:space="preserve"> particularly from </w:t>
      </w:r>
      <w:r w:rsidRPr="00C25F29">
        <w:t>bodily performances</w:t>
      </w:r>
      <w:r w:rsidRPr="004E4F3D">
        <w:t xml:space="preserve"> that are more readily understood as racialized and gendered. In Lisa B. Thompson’s words,</w:t>
      </w:r>
      <w:r w:rsidRPr="003F2A28">
        <w:t xml:space="preserve"> </w:t>
      </w:r>
      <w:r w:rsidRPr="003A5AE1">
        <w:rPr>
          <w:highlight w:val="cyan"/>
          <w:u w:val="single"/>
        </w:rPr>
        <w:t>“class performance is bound up with the performance of racial and gender identity</w:t>
      </w:r>
      <w:r w:rsidRPr="004E4F3D">
        <w:t xml:space="preserve">.”4 Under these circumstances, </w:t>
      </w:r>
      <w:r w:rsidRPr="003A5AE1">
        <w:rPr>
          <w:highlight w:val="cyan"/>
          <w:u w:val="single"/>
        </w:rPr>
        <w:t>class becomes a cipher</w:t>
      </w:r>
      <w:r w:rsidRPr="004E4F3D">
        <w:t xml:space="preserve"> or hieroglyph </w:t>
      </w:r>
      <w:r w:rsidRPr="003A5AE1">
        <w:rPr>
          <w:highlight w:val="cyan"/>
          <w:u w:val="single"/>
        </w:rPr>
        <w:t>to be</w:t>
      </w:r>
      <w:r w:rsidRPr="004E4F3D">
        <w:t xml:space="preserve">, first, </w:t>
      </w:r>
      <w:r w:rsidRPr="003A5AE1">
        <w:rPr>
          <w:highlight w:val="cyan"/>
          <w:u w:val="single"/>
        </w:rPr>
        <w:t>detected</w:t>
      </w:r>
      <w:r w:rsidRPr="004E4F3D">
        <w:t xml:space="preserve">—is class even operating here?— </w:t>
      </w:r>
      <w:r w:rsidRPr="003A5AE1">
        <w:rPr>
          <w:highlight w:val="cyan"/>
          <w:u w:val="single"/>
        </w:rPr>
        <w:t>and then interpreted</w:t>
      </w:r>
      <w:r w:rsidRPr="004E4F3D">
        <w:t>, teased from the braid of identity threads that form the (black middle-class) subject.</w:t>
      </w:r>
    </w:p>
    <w:p w14:paraId="5546A991" w14:textId="77777777" w:rsidR="00B30D98" w:rsidRPr="004E4F3D" w:rsidRDefault="00B30D98" w:rsidP="00B30D98">
      <w:r w:rsidRPr="004E4F3D">
        <w:t xml:space="preserve">A small number of </w:t>
      </w:r>
      <w:r w:rsidRPr="00FE4E49">
        <w:t>scholars</w:t>
      </w:r>
      <w:r w:rsidRPr="004E4F3D">
        <w:t xml:space="preserve"> in sociology and anthropology have argued for an approach to the study of </w:t>
      </w:r>
      <w:r w:rsidRPr="003A5AE1">
        <w:rPr>
          <w:highlight w:val="cyan"/>
          <w:u w:val="single"/>
        </w:rPr>
        <w:t>class</w:t>
      </w:r>
      <w:r w:rsidRPr="004E4F3D">
        <w:t xml:space="preserve"> that considers the category not merely in the Marxist sense, as “the social positions generated by the organization and logic of capitalism,” but also </w:t>
      </w:r>
      <w:r w:rsidRPr="003A5AE1">
        <w:rPr>
          <w:highlight w:val="cyan"/>
          <w:u w:val="single"/>
        </w:rPr>
        <w:t>as a form of identity</w:t>
      </w:r>
      <w:r w:rsidRPr="003A5AE1">
        <w:rPr>
          <w:highlight w:val="cyan"/>
        </w:rPr>
        <w:t>,</w:t>
      </w:r>
      <w:r w:rsidRPr="004E4F3D">
        <w:t xml:space="preserve"> one that </w:t>
      </w:r>
      <w:r w:rsidRPr="003A5AE1">
        <w:rPr>
          <w:highlight w:val="cyan"/>
          <w:u w:val="single"/>
        </w:rPr>
        <w:t>“comes to be known</w:t>
      </w:r>
      <w:r w:rsidRPr="004E4F3D">
        <w:t xml:space="preserve"> equally </w:t>
      </w:r>
      <w:r w:rsidRPr="003A5AE1">
        <w:rPr>
          <w:highlight w:val="cyan"/>
          <w:u w:val="single"/>
        </w:rPr>
        <w:t>by markers that exist outside</w:t>
      </w:r>
      <w:r w:rsidRPr="004E4F3D">
        <w:t xml:space="preserve"> of discovering </w:t>
      </w:r>
      <w:r w:rsidRPr="003A5AE1">
        <w:rPr>
          <w:highlight w:val="cyan"/>
          <w:u w:val="single"/>
        </w:rPr>
        <w:t>one’s position</w:t>
      </w:r>
      <w:r w:rsidRPr="004E4F3D">
        <w:t xml:space="preserve"> in paid labor . . . lived out in private life and personal relations—in short, </w:t>
      </w:r>
      <w:r w:rsidRPr="003A5AE1">
        <w:rPr>
          <w:highlight w:val="cyan"/>
          <w:u w:val="single"/>
        </w:rPr>
        <w:t>class culture</w:t>
      </w:r>
      <w:r w:rsidRPr="004E4F3D">
        <w:t>.”5 But despite critical precedent for understanding class in this way, such scholars have also readily acknowledged class as a “hidden” discursive category:</w:t>
      </w:r>
    </w:p>
    <w:p w14:paraId="12E41338" w14:textId="77777777" w:rsidR="00B30D98" w:rsidRPr="004E4F3D" w:rsidRDefault="00B30D98" w:rsidP="00B30D98">
      <w:r w:rsidRPr="003A5AE1">
        <w:rPr>
          <w:rStyle w:val="StyleUnderline"/>
          <w:highlight w:val="cyan"/>
        </w:rPr>
        <w:t>Class</w:t>
      </w:r>
      <w:r w:rsidRPr="00B30D98">
        <w:rPr>
          <w:rStyle w:val="StyleUnderline"/>
        </w:rPr>
        <w:t xml:space="preserve"> exists in America but </w:t>
      </w:r>
      <w:r w:rsidRPr="003A5AE1">
        <w:rPr>
          <w:rStyle w:val="StyleUnderline"/>
          <w:highlight w:val="cyan"/>
        </w:rPr>
        <w:t>cannot be talked about</w:t>
      </w:r>
      <w:r w:rsidRPr="004E4F3D">
        <w:t>; . . . </w:t>
      </w:r>
      <w:r w:rsidRPr="003A5AE1">
        <w:rPr>
          <w:rStyle w:val="Emphasis"/>
          <w:highlight w:val="cyan"/>
        </w:rPr>
        <w:t>there is no language for it,</w:t>
      </w:r>
      <w:r w:rsidRPr="004E4F3D">
        <w:t xml:space="preserve"> </w:t>
      </w:r>
      <w:proofErr w:type="gramStart"/>
      <w:r w:rsidRPr="004E4F3D">
        <w:t>but  .  .</w:t>
      </w:r>
      <w:proofErr w:type="gramEnd"/>
      <w:r w:rsidRPr="004E4F3D">
        <w:t>  . it is “displaced” or “spoken through” other languages of social difference—race, ethnicity, and gender.6</w:t>
      </w:r>
    </w:p>
    <w:p w14:paraId="52C20244" w14:textId="77777777" w:rsidR="00B30D98" w:rsidRDefault="00B30D98" w:rsidP="00B30D98">
      <w:pPr>
        <w:rPr>
          <w:u w:val="single"/>
        </w:rPr>
      </w:pPr>
      <w:r w:rsidRPr="004E4F3D">
        <w:t xml:space="preserve">This displacement is crucial to my project in this book. </w:t>
      </w:r>
      <w:r w:rsidRPr="003A5AE1">
        <w:rPr>
          <w:highlight w:val="cyan"/>
          <w:u w:val="single"/>
        </w:rPr>
        <w:t>The way</w:t>
      </w:r>
      <w:r w:rsidRPr="004E4F3D">
        <w:t xml:space="preserve"> that </w:t>
      </w:r>
      <w:r w:rsidRPr="003A5AE1">
        <w:rPr>
          <w:highlight w:val="cyan"/>
          <w:u w:val="single"/>
        </w:rPr>
        <w:t xml:space="preserve">class is </w:t>
      </w:r>
      <w:r w:rsidRPr="00733429">
        <w:rPr>
          <w:u w:val="single"/>
        </w:rPr>
        <w:t>a</w:t>
      </w:r>
      <w:r w:rsidRPr="004E4F3D">
        <w:t xml:space="preserve"> sort of </w:t>
      </w:r>
      <w:r w:rsidRPr="003A5AE1">
        <w:rPr>
          <w:rStyle w:val="StyleUnderline"/>
          <w:highlight w:val="cyan"/>
        </w:rPr>
        <w:t>invisible</w:t>
      </w:r>
      <w:r w:rsidRPr="004E4F3D">
        <w:t xml:space="preserve"> or </w:t>
      </w:r>
      <w:r w:rsidRPr="00733429">
        <w:rPr>
          <w:u w:val="single"/>
        </w:rPr>
        <w:t>submerged identity</w:t>
      </w:r>
      <w:r w:rsidRPr="004E4F3D">
        <w:t xml:space="preserve"> category for which we have minimal language, and the way that </w:t>
      </w:r>
      <w:r w:rsidRPr="00733429">
        <w:rPr>
          <w:u w:val="single"/>
        </w:rPr>
        <w:t xml:space="preserve">it gets </w:t>
      </w:r>
      <w:r w:rsidRPr="003A5AE1">
        <w:rPr>
          <w:highlight w:val="cyan"/>
          <w:u w:val="single"/>
        </w:rPr>
        <w:t>subsumed by race, gender, and ethnicity</w:t>
      </w:r>
      <w:r w:rsidRPr="003A5AE1">
        <w:rPr>
          <w:highlight w:val="cyan"/>
        </w:rPr>
        <w:t>,</w:t>
      </w:r>
      <w:r w:rsidRPr="004E4F3D">
        <w:t xml:space="preserve"> means that </w:t>
      </w:r>
      <w:r w:rsidRPr="003A5AE1">
        <w:rPr>
          <w:highlight w:val="cyan"/>
          <w:u w:val="single"/>
        </w:rPr>
        <w:t xml:space="preserve">black people </w:t>
      </w:r>
      <w:r w:rsidRPr="00733429">
        <w:rPr>
          <w:u w:val="single"/>
        </w:rPr>
        <w:t xml:space="preserve">often </w:t>
      </w:r>
      <w:r w:rsidRPr="003A5AE1">
        <w:rPr>
          <w:highlight w:val="cyan"/>
          <w:u w:val="single"/>
        </w:rPr>
        <w:t xml:space="preserve">understand </w:t>
      </w:r>
      <w:r w:rsidRPr="00733429">
        <w:rPr>
          <w:u w:val="single"/>
        </w:rPr>
        <w:t xml:space="preserve">the </w:t>
      </w:r>
      <w:r w:rsidRPr="003A5AE1">
        <w:rPr>
          <w:highlight w:val="cyan"/>
          <w:u w:val="single"/>
        </w:rPr>
        <w:t>cultural implications of</w:t>
      </w:r>
      <w:r w:rsidRPr="004E4F3D">
        <w:t xml:space="preserve"> their </w:t>
      </w:r>
      <w:r w:rsidRPr="003A5AE1">
        <w:rPr>
          <w:highlight w:val="cyan"/>
          <w:u w:val="single"/>
        </w:rPr>
        <w:t>class</w:t>
      </w:r>
      <w:r w:rsidRPr="004E4F3D">
        <w:t xml:space="preserve"> position largely, though not entirely, </w:t>
      </w:r>
      <w:r w:rsidRPr="003A5AE1">
        <w:rPr>
          <w:highlight w:val="cyan"/>
          <w:u w:val="single"/>
        </w:rPr>
        <w:t xml:space="preserve">through their </w:t>
      </w:r>
      <w:r w:rsidRPr="00733429">
        <w:rPr>
          <w:u w:val="single"/>
        </w:rPr>
        <w:t xml:space="preserve">(racialized) </w:t>
      </w:r>
      <w:r w:rsidRPr="003A5AE1">
        <w:rPr>
          <w:highlight w:val="cyan"/>
          <w:u w:val="single"/>
        </w:rPr>
        <w:t xml:space="preserve">bodies. Class as culture is </w:t>
      </w:r>
      <w:r w:rsidRPr="00733429">
        <w:rPr>
          <w:u w:val="single"/>
        </w:rPr>
        <w:t xml:space="preserve">thus </w:t>
      </w:r>
      <w:r w:rsidRPr="003A5AE1">
        <w:rPr>
          <w:highlight w:val="cyan"/>
          <w:u w:val="single"/>
        </w:rPr>
        <w:t>about</w:t>
      </w:r>
      <w:r w:rsidRPr="004E4F3D">
        <w:t xml:space="preserve"> what and </w:t>
      </w:r>
      <w:r w:rsidRPr="003A5AE1">
        <w:rPr>
          <w:highlight w:val="cyan"/>
          <w:u w:val="single"/>
        </w:rPr>
        <w:t>how those bodies</w:t>
      </w:r>
      <w:r w:rsidRPr="004E4F3D">
        <w:t xml:space="preserve"> signify and </w:t>
      </w:r>
      <w:r w:rsidRPr="003A5AE1">
        <w:rPr>
          <w:highlight w:val="cyan"/>
          <w:u w:val="single"/>
        </w:rPr>
        <w:t>perform</w:t>
      </w:r>
      <w:r w:rsidRPr="004E4F3D">
        <w:t xml:space="preserve">, how they are styled, </w:t>
      </w:r>
      <w:r w:rsidRPr="003A5AE1">
        <w:rPr>
          <w:highlight w:val="cyan"/>
          <w:u w:val="single"/>
        </w:rPr>
        <w:t>how they are read as</w:t>
      </w:r>
      <w:r w:rsidRPr="004E4F3D">
        <w:t xml:space="preserve"> successful or striving or </w:t>
      </w:r>
      <w:r w:rsidRPr="003A5AE1">
        <w:rPr>
          <w:highlight w:val="cyan"/>
          <w:u w:val="single"/>
        </w:rPr>
        <w:t>respectable or “ratchet”—</w:t>
      </w:r>
      <w:r w:rsidRPr="00D836FE">
        <w:rPr>
          <w:u w:val="single"/>
        </w:rPr>
        <w:t>which has to do with</w:t>
      </w:r>
      <w:r w:rsidRPr="004E4F3D">
        <w:t xml:space="preserve"> everything from physical </w:t>
      </w:r>
      <w:r w:rsidRPr="00D836FE">
        <w:rPr>
          <w:u w:val="single"/>
        </w:rPr>
        <w:t>phenotype to styles of dress</w:t>
      </w:r>
      <w:r w:rsidRPr="004E4F3D">
        <w:t xml:space="preserve">, hair, and speech, none of which are neutral, </w:t>
      </w:r>
      <w:r w:rsidRPr="003A5AE1">
        <w:rPr>
          <w:highlight w:val="cyan"/>
          <w:u w:val="single"/>
        </w:rPr>
        <w:t>all of which speak to a kind of social performance</w:t>
      </w:r>
      <w:r w:rsidRPr="004E4F3D">
        <w:t xml:space="preserve">, or perhaps performativity, </w:t>
      </w:r>
      <w:r w:rsidRPr="003A5AE1">
        <w:rPr>
          <w:highlight w:val="cyan"/>
          <w:u w:val="single"/>
        </w:rPr>
        <w:t>that is never entirely conscious.</w:t>
      </w:r>
    </w:p>
    <w:p w14:paraId="1E4D228B" w14:textId="77777777" w:rsidR="002C73BA" w:rsidRDefault="002C73BA" w:rsidP="002C73BA">
      <w:pPr>
        <w:pStyle w:val="Heading4"/>
      </w:pPr>
      <w:r>
        <w:t>Bargaining makes a rogue ICE inevitable and unstoppable</w:t>
      </w:r>
    </w:p>
    <w:p w14:paraId="10330258" w14:textId="77777777" w:rsidR="002C73BA" w:rsidRDefault="002C73BA" w:rsidP="002C73BA">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0FEDA743" w14:textId="77777777" w:rsidR="002C73BA" w:rsidRPr="00EC69A1" w:rsidRDefault="002C73BA" w:rsidP="002C73BA">
      <w:pPr>
        <w:rPr>
          <w:sz w:val="16"/>
        </w:rPr>
      </w:pPr>
      <w:r w:rsidRPr="00EC69A1">
        <w:rPr>
          <w:sz w:val="16"/>
        </w:rPr>
        <w:t xml:space="preserve">By the 2010s, </w:t>
      </w:r>
      <w:r w:rsidRPr="00904D42">
        <w:rPr>
          <w:rStyle w:val="StyleUnderline"/>
          <w:highlight w:val="cyan"/>
        </w:rPr>
        <w:t xml:space="preserve">labor became an </w:t>
      </w:r>
      <w:r w:rsidRPr="00904D42">
        <w:rPr>
          <w:rStyle w:val="Emphasis"/>
          <w:highlight w:val="cyan"/>
        </w:rPr>
        <w:t>increasingly powerful weapon</w:t>
      </w:r>
      <w:r w:rsidRPr="00904D42">
        <w:rPr>
          <w:rStyle w:val="StyleUnderline"/>
          <w:highlight w:val="cyan"/>
        </w:rPr>
        <w:t xml:space="preserve"> in the struggle</w:t>
      </w:r>
      <w:r w:rsidRPr="00C96308">
        <w:rPr>
          <w:rStyle w:val="StyleUnderline"/>
        </w:rPr>
        <w:t xml:space="preserve"> between the President and the bureaucracy </w:t>
      </w:r>
      <w:r w:rsidRPr="00904D42">
        <w:rPr>
          <w:rStyle w:val="StyleUnderline"/>
          <w:highlight w:val="cyan"/>
        </w:rPr>
        <w:t>for control of</w:t>
      </w:r>
      <w:r w:rsidRPr="00EC69A1">
        <w:rPr>
          <w:sz w:val="16"/>
        </w:rPr>
        <w:t xml:space="preserve"> the agency’s </w:t>
      </w:r>
      <w:r w:rsidRPr="00904D42">
        <w:rPr>
          <w:rStyle w:val="StyleUnderline"/>
          <w:highlight w:val="cyan"/>
        </w:rPr>
        <w:t>immigration</w:t>
      </w:r>
      <w:r w:rsidRPr="00EC69A1">
        <w:rPr>
          <w:sz w:val="16"/>
        </w:rPr>
        <w:t xml:space="preserve"> agenda. </w:t>
      </w:r>
      <w:r w:rsidRPr="00C96308">
        <w:rPr>
          <w:rStyle w:val="StyleUnderline"/>
        </w:rPr>
        <w:t>As the rank and file of CBP and ICE became more politically active, they began to aggressively push their own policy objectives</w:t>
      </w:r>
      <w:r w:rsidRPr="00EC69A1">
        <w:rPr>
          <w:sz w:val="16"/>
        </w:rPr>
        <w:t xml:space="preserve"> within DHS, </w:t>
      </w:r>
      <w:r w:rsidRPr="00C96308">
        <w:rPr>
          <w:rStyle w:val="StyleUnderline"/>
        </w:rPr>
        <w:t>including stricter enforcement of immigration laws</w:t>
      </w:r>
      <w:r w:rsidRPr="00EC69A1">
        <w:rPr>
          <w:sz w:val="16"/>
        </w:rPr>
        <w:t xml:space="preserve">. Initially these </w:t>
      </w:r>
      <w:r w:rsidRPr="00C96308">
        <w:rPr>
          <w:rStyle w:val="StyleUnderline"/>
        </w:rPr>
        <w:t xml:space="preserve">efforts took the form of lobbying, advocacy, and impact litigation. </w:t>
      </w:r>
      <w:r w:rsidRPr="00904D42">
        <w:rPr>
          <w:rStyle w:val="StyleUnderline"/>
          <w:highlight w:val="cyan"/>
        </w:rPr>
        <w:t>The most prominent</w:t>
      </w:r>
      <w:r w:rsidRPr="00EC69A1">
        <w:rPr>
          <w:sz w:val="16"/>
        </w:rPr>
        <w:t xml:space="preserve"> and instructive example of this new turn </w:t>
      </w:r>
      <w:r w:rsidRPr="00C96308">
        <w:rPr>
          <w:rStyle w:val="StyleUnderline"/>
        </w:rPr>
        <w:t>was</w:t>
      </w:r>
      <w:r w:rsidRPr="00EC69A1">
        <w:rPr>
          <w:sz w:val="16"/>
        </w:rPr>
        <w:t xml:space="preserve"> the </w:t>
      </w:r>
      <w:r w:rsidRPr="00C96308">
        <w:rPr>
          <w:rStyle w:val="StyleUnderline"/>
        </w:rPr>
        <w:t xml:space="preserve">ICE Council’s </w:t>
      </w:r>
      <w:r w:rsidRPr="00904D42">
        <w:rPr>
          <w:rStyle w:val="StyleUnderline"/>
          <w:highlight w:val="cyan"/>
        </w:rPr>
        <w:t>opposition to</w:t>
      </w:r>
      <w:r w:rsidRPr="00EC69A1">
        <w:rPr>
          <w:sz w:val="16"/>
        </w:rPr>
        <w:t xml:space="preserve"> President Obama’s Deferred Action for Childhood Arrival (</w:t>
      </w:r>
      <w:r w:rsidRPr="00904D42">
        <w:rPr>
          <w:rStyle w:val="StyleUnderline"/>
          <w:highlight w:val="cyan"/>
        </w:rPr>
        <w:t>DACA</w:t>
      </w:r>
      <w:r w:rsidRPr="00EC69A1">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C96308">
        <w:rPr>
          <w:rStyle w:val="StyleUnderline"/>
        </w:rPr>
        <w:t>The union</w:t>
      </w:r>
      <w:r w:rsidRPr="00EC69A1">
        <w:rPr>
          <w:sz w:val="16"/>
        </w:rPr>
        <w:t xml:space="preserve">, led by president Chris Crane, </w:t>
      </w:r>
      <w:r w:rsidRPr="00C96308">
        <w:rPr>
          <w:rStyle w:val="StyleUnderline"/>
        </w:rPr>
        <w:t xml:space="preserve">lobbied intensively against the DREAM Act, </w:t>
      </w:r>
      <w:r w:rsidRPr="00EC69A1">
        <w:rPr>
          <w:sz w:val="16"/>
        </w:rPr>
        <w:t xml:space="preserve">which would have codified DACA’s objectives into law. In congressional testimony, </w:t>
      </w:r>
      <w:r w:rsidRPr="00C96308">
        <w:rPr>
          <w:rStyle w:val="StyleUnderline"/>
        </w:rPr>
        <w:t>Crane argued that the Obama Administration was “asking law enforcement officers to basically ignore their law books</w:t>
      </w:r>
      <w:r w:rsidRPr="00EC69A1">
        <w:rPr>
          <w:sz w:val="16"/>
        </w:rPr>
        <w:t xml:space="preserve"> </w:t>
      </w:r>
      <w:proofErr w:type="gramStart"/>
      <w:r w:rsidRPr="00EC69A1">
        <w:rPr>
          <w:sz w:val="16"/>
        </w:rPr>
        <w:t>. . . .</w:t>
      </w:r>
      <w:proofErr w:type="gramEnd"/>
      <w:r w:rsidRPr="00EC69A1">
        <w:rPr>
          <w:sz w:val="16"/>
        </w:rPr>
        <w:t xml:space="preserve"> For officers out in the field, we can’t function like that. We </w:t>
      </w:r>
      <w:proofErr w:type="gramStart"/>
      <w:r w:rsidRPr="00EC69A1">
        <w:rPr>
          <w:sz w:val="16"/>
        </w:rPr>
        <w:t>have to</w:t>
      </w:r>
      <w:proofErr w:type="gramEnd"/>
      <w:r w:rsidRPr="00EC69A1">
        <w:rPr>
          <w:sz w:val="16"/>
        </w:rPr>
        <w:t xml:space="preserve">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inCrane v. Napolitano ends there.244</w:t>
      </w:r>
    </w:p>
    <w:p w14:paraId="2B367F25" w14:textId="77777777" w:rsidR="002C73BA" w:rsidRPr="00EC69A1" w:rsidRDefault="002C73BA" w:rsidP="002C73BA">
      <w:pPr>
        <w:rPr>
          <w:sz w:val="16"/>
        </w:rPr>
      </w:pPr>
      <w:r w:rsidRPr="00EC69A1">
        <w:rPr>
          <w:sz w:val="16"/>
        </w:rPr>
        <w:t xml:space="preserve">But </w:t>
      </w:r>
      <w:r w:rsidRPr="00904D42">
        <w:rPr>
          <w:rStyle w:val="StyleUnderline"/>
          <w:highlight w:val="cyan"/>
        </w:rPr>
        <w:t>while the union failed in its direct challenge</w:t>
      </w:r>
      <w:r w:rsidRPr="00C96308">
        <w:rPr>
          <w:rStyle w:val="StyleUnderline"/>
        </w:rPr>
        <w:t xml:space="preserve"> to DACA, </w:t>
      </w:r>
      <w:r w:rsidRPr="00904D42">
        <w:rPr>
          <w:rStyle w:val="StyleUnderline"/>
          <w:highlight w:val="cyan"/>
        </w:rPr>
        <w:t>the National ICE Council adopted the same logic</w:t>
      </w:r>
      <w:r w:rsidRPr="00EC69A1">
        <w:rPr>
          <w:sz w:val="16"/>
        </w:rPr>
        <w:t>—that the program was unlawful, and that the agency was imposing improper conditions of employment on agents by requiring them to enforce it—</w:t>
      </w:r>
      <w:r w:rsidRPr="00904D42">
        <w:rPr>
          <w:rStyle w:val="StyleUnderline"/>
          <w:highlight w:val="cyan"/>
        </w:rPr>
        <w:t xml:space="preserve">and applied it, </w:t>
      </w:r>
      <w:r w:rsidRPr="00904D42">
        <w:rPr>
          <w:rStyle w:val="Emphasis"/>
          <w:highlight w:val="cyan"/>
        </w:rPr>
        <w:t>more successfully, in labor advocacy</w:t>
      </w:r>
      <w:r w:rsidRPr="00904D42">
        <w:rPr>
          <w:sz w:val="16"/>
          <w:highlight w:val="cyan"/>
        </w:rPr>
        <w:t xml:space="preserve">. </w:t>
      </w:r>
      <w:r w:rsidRPr="00904D42">
        <w:rPr>
          <w:rStyle w:val="StyleUnderline"/>
          <w:highlight w:val="cyan"/>
        </w:rPr>
        <w:t>The union</w:t>
      </w:r>
      <w:r w:rsidRPr="00C96308">
        <w:rPr>
          <w:rStyle w:val="StyleUnderline"/>
        </w:rPr>
        <w:t xml:space="preserve"> repeatedly </w:t>
      </w:r>
      <w:r w:rsidRPr="00904D42">
        <w:rPr>
          <w:rStyle w:val="Emphasis"/>
          <w:highlight w:val="cyan"/>
        </w:rPr>
        <w:t>delayed implementation</w:t>
      </w:r>
      <w:r w:rsidRPr="00C96308">
        <w:rPr>
          <w:rStyle w:val="StyleUnderline"/>
        </w:rPr>
        <w:t xml:space="preserve"> of DACA by insisting on the right to bargain about its impact on conditions of employment</w:t>
      </w:r>
      <w:r w:rsidRPr="00EC69A1">
        <w:rPr>
          <w:sz w:val="16"/>
        </w:rPr>
        <w:t xml:space="preserve">, including the impact of required enforcement trainings.245 In congressional testimony, </w:t>
      </w:r>
      <w:r w:rsidRPr="00C96308">
        <w:rPr>
          <w:rStyle w:val="StyleUnderline"/>
        </w:rPr>
        <w:t>union leadership continued criticizing the program by framing it as an infringement on labor rights</w:t>
      </w:r>
      <w:r w:rsidRPr="00EC69A1">
        <w:rPr>
          <w:sz w:val="16"/>
        </w:rPr>
        <w:t xml:space="preserve">. </w:t>
      </w:r>
      <w:r w:rsidRPr="00C96308">
        <w:rPr>
          <w:rStyle w:val="StyleUnderline"/>
        </w:rPr>
        <w:t>Crane testified</w:t>
      </w:r>
      <w:r w:rsidRPr="00EC69A1">
        <w:rPr>
          <w:sz w:val="16"/>
        </w:rPr>
        <w:t xml:space="preserve">, for instance, that </w:t>
      </w:r>
      <w:r w:rsidRPr="00C96308">
        <w:rPr>
          <w:rStyle w:val="StyleUnderline"/>
        </w:rPr>
        <w:t>the union</w:t>
      </w:r>
      <w:r w:rsidRPr="00EC69A1">
        <w:rPr>
          <w:sz w:val="16"/>
        </w:rPr>
        <w:t xml:space="preserve"> had repeatedly </w:t>
      </w:r>
      <w:r w:rsidRPr="00C96308">
        <w:rPr>
          <w:rStyle w:val="StyleUnderline"/>
        </w:rPr>
        <w:t>tried to participate in discussions leading to the adoption of this policy but had been excluded</w:t>
      </w:r>
      <w:r w:rsidRPr="00EC69A1">
        <w:rPr>
          <w:sz w:val="16"/>
        </w:rPr>
        <w:t xml:space="preserve"> from internal deliberations, </w:t>
      </w:r>
      <w:r w:rsidRPr="00C96308">
        <w:rPr>
          <w:rStyle w:val="StyleUnderline"/>
        </w:rPr>
        <w:t>and accused Napolitano and Morton of negotiating in bad faith, and of waging “the most anti-union and anti-federal law enforcement campaign we have witnessed.”</w:t>
      </w:r>
      <w:r w:rsidRPr="00EC69A1">
        <w:rPr>
          <w:sz w:val="16"/>
        </w:rPr>
        <w:t xml:space="preserve">246 Subsequent studies suggested that </w:t>
      </w:r>
      <w:r w:rsidRPr="00C96308">
        <w:rPr>
          <w:rStyle w:val="StyleUnderline"/>
        </w:rPr>
        <w:t xml:space="preserve">ICE’s </w:t>
      </w:r>
      <w:r w:rsidRPr="00904D42">
        <w:rPr>
          <w:rStyle w:val="Emphasis"/>
          <w:highlight w:val="cyan"/>
        </w:rPr>
        <w:t>deportation decisions remained largely unchanged</w:t>
      </w:r>
      <w:r w:rsidRPr="00C96308">
        <w:rPr>
          <w:rStyle w:val="StyleUnderline"/>
        </w:rPr>
        <w:t xml:space="preserve"> by the Napolitano and Morton memos.</w:t>
      </w:r>
      <w:r w:rsidRPr="00EC69A1">
        <w:rPr>
          <w:sz w:val="16"/>
        </w:rPr>
        <w:t xml:space="preserve">247 Rather, </w:t>
      </w:r>
      <w:r w:rsidRPr="00904D42">
        <w:rPr>
          <w:rStyle w:val="StyleUnderline"/>
          <w:highlight w:val="cyan"/>
        </w:rPr>
        <w:t xml:space="preserve">following a </w:t>
      </w:r>
      <w:r w:rsidRPr="00904D42">
        <w:rPr>
          <w:rStyle w:val="Emphasis"/>
          <w:highlight w:val="cyan"/>
        </w:rPr>
        <w:t>vote of no confidence</w:t>
      </w:r>
      <w:r w:rsidRPr="00EC69A1">
        <w:rPr>
          <w:rStyle w:val="Emphasis"/>
        </w:rPr>
        <w:t xml:space="preserve"> by the National ICE Council</w:t>
      </w:r>
      <w:r w:rsidRPr="00C96308">
        <w:rPr>
          <w:rStyle w:val="StyleUnderline"/>
        </w:rPr>
        <w:t xml:space="preserve"> and attacks by conservative senators, it was </w:t>
      </w:r>
      <w:r w:rsidRPr="00904D42">
        <w:rPr>
          <w:rStyle w:val="StyleUnderline"/>
          <w:highlight w:val="cyan"/>
        </w:rPr>
        <w:t>Morton</w:t>
      </w:r>
      <w:r w:rsidRPr="00C96308">
        <w:rPr>
          <w:rStyle w:val="StyleUnderline"/>
        </w:rPr>
        <w:t xml:space="preserve"> who </w:t>
      </w:r>
      <w:r w:rsidRPr="00904D42">
        <w:rPr>
          <w:rStyle w:val="StyleUnderline"/>
          <w:highlight w:val="cyan"/>
        </w:rPr>
        <w:t xml:space="preserve">was </w:t>
      </w:r>
      <w:r w:rsidRPr="00904D42">
        <w:rPr>
          <w:rStyle w:val="Emphasis"/>
          <w:highlight w:val="cyan"/>
        </w:rPr>
        <w:t>forced to resign</w:t>
      </w:r>
      <w:r w:rsidRPr="00EC69A1">
        <w:rPr>
          <w:sz w:val="16"/>
        </w:rPr>
        <w:t>.248</w:t>
      </w:r>
    </w:p>
    <w:p w14:paraId="64B8850E" w14:textId="77777777" w:rsidR="002C73BA" w:rsidRPr="00EC69A1" w:rsidRDefault="002C73BA" w:rsidP="002C73BA">
      <w:pPr>
        <w:rPr>
          <w:rStyle w:val="Emphasis"/>
        </w:rPr>
      </w:pPr>
      <w:r w:rsidRPr="00904D42">
        <w:rPr>
          <w:rStyle w:val="Emphasis"/>
          <w:highlight w:val="cyan"/>
        </w:rPr>
        <w:t>Resistance to DACA was not an anomaly</w:t>
      </w:r>
      <w:r w:rsidRPr="00EC69A1">
        <w:rPr>
          <w:sz w:val="16"/>
        </w:rPr>
        <w:t xml:space="preserve">. </w:t>
      </w:r>
      <w:r w:rsidRPr="00EC69A1">
        <w:rPr>
          <w:rStyle w:val="StyleUnderline"/>
        </w:rPr>
        <w:t>Since</w:t>
      </w:r>
      <w:r w:rsidRPr="00EC69A1">
        <w:rPr>
          <w:sz w:val="16"/>
        </w:rPr>
        <w:t xml:space="preserve"> the </w:t>
      </w:r>
      <w:r w:rsidRPr="00EC69A1">
        <w:rPr>
          <w:rStyle w:val="StyleUnderline"/>
        </w:rPr>
        <w:t>Obama</w:t>
      </w:r>
      <w:r w:rsidRPr="00EC69A1">
        <w:rPr>
          <w:sz w:val="16"/>
        </w:rPr>
        <w:t xml:space="preserve"> presidency, both </w:t>
      </w:r>
      <w:r w:rsidRPr="00904D42">
        <w:rPr>
          <w:rStyle w:val="Emphasis"/>
          <w:highlight w:val="cyan"/>
        </w:rPr>
        <w:t>ICE and CBP agents have used labor rights</w:t>
      </w:r>
      <w:r w:rsidRPr="00EC69A1">
        <w:rPr>
          <w:rStyle w:val="Emphasis"/>
        </w:rPr>
        <w:t xml:space="preserve"> with increasing assertiveness </w:t>
      </w:r>
      <w:r w:rsidRPr="00904D42">
        <w:rPr>
          <w:rStyle w:val="Emphasis"/>
          <w:highlight w:val="cyan"/>
        </w:rPr>
        <w:t>to challenge</w:t>
      </w:r>
      <w:r w:rsidRPr="00EC69A1">
        <w:rPr>
          <w:rStyle w:val="Emphasis"/>
        </w:rPr>
        <w:t xml:space="preserve"> managerial </w:t>
      </w:r>
      <w:r w:rsidRPr="00904D42">
        <w:rPr>
          <w:rStyle w:val="Emphasis"/>
          <w:highlight w:val="cyan"/>
        </w:rPr>
        <w:t>directives over</w:t>
      </w:r>
      <w:r w:rsidRPr="00EC69A1">
        <w:rPr>
          <w:rStyle w:val="Emphasis"/>
        </w:rPr>
        <w:t xml:space="preserve"> a wide range of </w:t>
      </w:r>
      <w:r w:rsidRPr="00904D42">
        <w:rPr>
          <w:rStyle w:val="Emphasis"/>
          <w:highlight w:val="cyan"/>
        </w:rPr>
        <w:t>enforcement</w:t>
      </w:r>
      <w:r w:rsidRPr="00EC69A1">
        <w:rPr>
          <w:rStyle w:val="Emphasis"/>
        </w:rPr>
        <w:t xml:space="preserve"> policies</w:t>
      </w:r>
      <w:r w:rsidRPr="00EC69A1">
        <w:rPr>
          <w:sz w:val="16"/>
        </w:rPr>
        <w:t xml:space="preserve">. </w:t>
      </w:r>
      <w:r w:rsidRPr="00EC69A1">
        <w:rPr>
          <w:rStyle w:val="StyleUnderline"/>
        </w:rPr>
        <w:t>CBP employees aggressively negotiated over</w:t>
      </w:r>
      <w:r w:rsidRPr="00EC69A1">
        <w:rPr>
          <w:sz w:val="16"/>
        </w:rPr>
        <w:t xml:space="preserve">, among other topics, </w:t>
      </w:r>
      <w:r w:rsidRPr="00EC69A1">
        <w:rPr>
          <w:rStyle w:val="StyleUnderline"/>
        </w:rPr>
        <w:t>agents rights during Inspector General investigations</w:t>
      </w:r>
      <w:r w:rsidRPr="00EC69A1">
        <w:rPr>
          <w:sz w:val="16"/>
        </w:rPr>
        <w:t xml:space="preserve">,249 </w:t>
      </w:r>
      <w:r w:rsidRPr="00EC69A1">
        <w:rPr>
          <w:rStyle w:val="StyleUnderline"/>
        </w:rPr>
        <w:t>policies governing</w:t>
      </w:r>
      <w:r w:rsidRPr="00EC69A1">
        <w:rPr>
          <w:sz w:val="16"/>
        </w:rPr>
        <w:t xml:space="preserve"> the conduct of </w:t>
      </w:r>
      <w:r w:rsidRPr="00EC69A1">
        <w:rPr>
          <w:rStyle w:val="StyleUnderline"/>
        </w:rPr>
        <w:t>vehicle searches</w:t>
      </w:r>
      <w:r w:rsidRPr="00EC69A1">
        <w:rPr>
          <w:sz w:val="16"/>
        </w:rPr>
        <w:t xml:space="preserve"> at the border,250 </w:t>
      </w:r>
      <w:r w:rsidRPr="00EC69A1">
        <w:rPr>
          <w:rStyle w:val="StyleUnderline"/>
        </w:rPr>
        <w:t>and disciplinary procedures for agents.251 ICE employees</w:t>
      </w:r>
      <w:r w:rsidRPr="00EC69A1">
        <w:rPr>
          <w:sz w:val="16"/>
        </w:rPr>
        <w:t xml:space="preserve"> likewise </w:t>
      </w:r>
      <w:r w:rsidRPr="00EC69A1">
        <w:rPr>
          <w:rStyle w:val="StyleUnderline"/>
        </w:rPr>
        <w:t>negotiated over</w:t>
      </w:r>
      <w:r w:rsidRPr="00EC69A1">
        <w:rPr>
          <w:sz w:val="16"/>
        </w:rPr>
        <w:t xml:space="preserve"> issues such as </w:t>
      </w:r>
      <w:r w:rsidRPr="00EC69A1">
        <w:rPr>
          <w:rStyle w:val="StyleUnderline"/>
        </w:rPr>
        <w:t>the agency’s required distribution of detainer forms</w:t>
      </w:r>
      <w:r w:rsidRPr="00EC69A1">
        <w:rPr>
          <w:sz w:val="16"/>
        </w:rPr>
        <w:t xml:space="preserve">,252 </w:t>
      </w:r>
      <w:r w:rsidRPr="00EC69A1">
        <w:rPr>
          <w:rStyle w:val="StyleUnderline"/>
        </w:rPr>
        <w:t>which</w:t>
      </w:r>
      <w:r w:rsidRPr="00EC69A1">
        <w:rPr>
          <w:sz w:val="16"/>
        </w:rPr>
        <w:t xml:space="preserve"> were revised during the Obama Administration to more effectively </w:t>
      </w:r>
      <w:r w:rsidRPr="00EC69A1">
        <w:rPr>
          <w:rStyle w:val="StyleUnderline"/>
        </w:rPr>
        <w:t>apprise detainees of their due process rights.</w:t>
      </w:r>
      <w:r w:rsidRPr="00EC69A1">
        <w:rPr>
          <w:sz w:val="16"/>
        </w:rPr>
        <w:t xml:space="preserve">253 </w:t>
      </w:r>
      <w:r w:rsidRPr="00EC69A1">
        <w:rPr>
          <w:rStyle w:val="StyleUnderline"/>
        </w:rPr>
        <w:t xml:space="preserve">The negotiated </w:t>
      </w:r>
      <w:r w:rsidRPr="00904D42">
        <w:rPr>
          <w:rStyle w:val="StyleUnderline"/>
          <w:highlight w:val="cyan"/>
        </w:rPr>
        <w:t>grievance process</w:t>
      </w:r>
      <w:r w:rsidRPr="00EC69A1">
        <w:rPr>
          <w:sz w:val="16"/>
        </w:rPr>
        <w:t xml:space="preserve"> also </w:t>
      </w:r>
      <w:r w:rsidRPr="00904D42">
        <w:rPr>
          <w:rStyle w:val="StyleUnderline"/>
          <w:highlight w:val="cyan"/>
        </w:rPr>
        <w:t xml:space="preserve">contributed to more </w:t>
      </w:r>
      <w:r w:rsidRPr="00904D42">
        <w:rPr>
          <w:rStyle w:val="Emphasis"/>
          <w:highlight w:val="cyan"/>
        </w:rPr>
        <w:t>limited discipline for agents</w:t>
      </w:r>
      <w:r w:rsidRPr="00904D42">
        <w:rPr>
          <w:sz w:val="16"/>
          <w:highlight w:val="cyan"/>
        </w:rPr>
        <w:t xml:space="preserve">, </w:t>
      </w:r>
      <w:r w:rsidRPr="00904D42">
        <w:rPr>
          <w:rStyle w:val="StyleUnderline"/>
          <w:highlight w:val="cyan"/>
        </w:rPr>
        <w:t>including</w:t>
      </w:r>
      <w:r w:rsidRPr="00EC69A1">
        <w:rPr>
          <w:sz w:val="16"/>
        </w:rPr>
        <w:t xml:space="preserve"> the </w:t>
      </w:r>
      <w:r w:rsidRPr="00904D42">
        <w:rPr>
          <w:rStyle w:val="Emphasis"/>
          <w:highlight w:val="cyan"/>
        </w:rPr>
        <w:t>light punishments</w:t>
      </w:r>
      <w:r w:rsidRPr="00EC69A1">
        <w:rPr>
          <w:rStyle w:val="Emphasis"/>
        </w:rPr>
        <w:t xml:space="preserve"> </w:t>
      </w:r>
      <w:r w:rsidRPr="00EC69A1">
        <w:rPr>
          <w:sz w:val="16"/>
        </w:rPr>
        <w:t xml:space="preserve">imposed </w:t>
      </w:r>
      <w:r w:rsidRPr="00904D42">
        <w:rPr>
          <w:rStyle w:val="Emphasis"/>
          <w:highlight w:val="cyan"/>
        </w:rPr>
        <w:t>in response to</w:t>
      </w:r>
      <w:r w:rsidRPr="00EC69A1">
        <w:rPr>
          <w:sz w:val="16"/>
        </w:rPr>
        <w:t xml:space="preserve"> CBP’s 2019 </w:t>
      </w:r>
      <w:r w:rsidRPr="00904D42">
        <w:rPr>
          <w:rStyle w:val="Emphasis"/>
          <w:highlight w:val="cyan"/>
        </w:rPr>
        <w:t>racism</w:t>
      </w:r>
      <w:r w:rsidRPr="00EC69A1">
        <w:rPr>
          <w:sz w:val="16"/>
        </w:rPr>
        <w:t xml:space="preserve"> scandal.254 The president of the Border Patrol Council, Brandon Judd, had been an outspoken supporter of the agents, actively resisting the recommendations of the agency’s inspector general.255 These </w:t>
      </w:r>
      <w:r w:rsidRPr="00EC69A1">
        <w:rPr>
          <w:rStyle w:val="StyleUnderline"/>
        </w:rPr>
        <w:t>aggressive challenges to</w:t>
      </w:r>
      <w:r w:rsidRPr="00EC69A1">
        <w:rPr>
          <w:sz w:val="16"/>
        </w:rPr>
        <w:t xml:space="preserve"> certain </w:t>
      </w:r>
      <w:r w:rsidRPr="00EC69A1">
        <w:rPr>
          <w:rStyle w:val="StyleUnderline"/>
        </w:rPr>
        <w:t>managerial initiatives are also worth considering in light of other challenges apparently not made</w:t>
      </w:r>
      <w:r w:rsidRPr="00EC69A1">
        <w:rPr>
          <w:sz w:val="16"/>
        </w:rPr>
        <w:t xml:space="preserve">. For instance, </w:t>
      </w:r>
      <w:r w:rsidRPr="00EC69A1">
        <w:rPr>
          <w:rStyle w:val="StyleUnderline"/>
        </w:rPr>
        <w:t>during racial justice protests in</w:t>
      </w:r>
      <w:r w:rsidRPr="00EC69A1">
        <w:rPr>
          <w:sz w:val="16"/>
        </w:rPr>
        <w:t xml:space="preserve"> summer </w:t>
      </w:r>
      <w:r w:rsidRPr="00EC69A1">
        <w:rPr>
          <w:rStyle w:val="StyleUnderline"/>
        </w:rPr>
        <w:t>2020</w:t>
      </w:r>
      <w:r w:rsidRPr="00EC69A1">
        <w:rPr>
          <w:sz w:val="16"/>
        </w:rPr>
        <w:t xml:space="preserve">, </w:t>
      </w:r>
      <w:r w:rsidRPr="00EC69A1">
        <w:rPr>
          <w:rStyle w:val="StyleUnderline"/>
        </w:rPr>
        <w:t>CBP and other DHS personnel were deployed to Portland,</w:t>
      </w:r>
      <w:r w:rsidRPr="00EC69A1">
        <w:rPr>
          <w:sz w:val="16"/>
        </w:rPr>
        <w:t xml:space="preserve"> Oregon and other cities to quell unrest, occasionally </w:t>
      </w:r>
      <w:r w:rsidRPr="00EC69A1">
        <w:rPr>
          <w:rStyle w:val="Emphasis"/>
        </w:rPr>
        <w:t>in unmarked vehicles and nonstandard uniforms</w:t>
      </w:r>
      <w:r w:rsidRPr="00EC69A1">
        <w:rPr>
          <w:sz w:val="16"/>
        </w:rPr>
        <w:t xml:space="preserve">.256 </w:t>
      </w:r>
      <w:r w:rsidRPr="00EC69A1">
        <w:rPr>
          <w:rStyle w:val="StyleUnderline"/>
        </w:rPr>
        <w:t>Despite the dramatic deviations from CBP’s usual mission and operating procedures, the union does not appear to have mounted any serious challenge to its deployment</w:t>
      </w:r>
      <w:r w:rsidRPr="00EC69A1">
        <w:rPr>
          <w:sz w:val="16"/>
        </w:rPr>
        <w:t xml:space="preserve">, illustrating how </w:t>
      </w:r>
      <w:r w:rsidRPr="00904D42">
        <w:rPr>
          <w:rStyle w:val="Emphasis"/>
          <w:highlight w:val="cyan"/>
        </w:rPr>
        <w:t>labor rights</w:t>
      </w:r>
      <w:r w:rsidRPr="00EC69A1">
        <w:rPr>
          <w:rStyle w:val="Emphasis"/>
        </w:rPr>
        <w:t xml:space="preserve"> can </w:t>
      </w:r>
      <w:r w:rsidRPr="00904D42">
        <w:rPr>
          <w:rStyle w:val="Emphasis"/>
          <w:highlight w:val="cyan"/>
        </w:rPr>
        <w:t>allow unions to</w:t>
      </w:r>
      <w:r w:rsidRPr="00EC69A1">
        <w:rPr>
          <w:rStyle w:val="Emphasis"/>
        </w:rPr>
        <w:t xml:space="preserve"> selectively </w:t>
      </w:r>
      <w:r w:rsidRPr="00904D42">
        <w:rPr>
          <w:rStyle w:val="Emphasis"/>
          <w:highlight w:val="cyan"/>
        </w:rPr>
        <w:t>disincentivize</w:t>
      </w:r>
      <w:r w:rsidRPr="00EC69A1">
        <w:rPr>
          <w:rStyle w:val="Emphasis"/>
        </w:rPr>
        <w:t xml:space="preserve"> certain </w:t>
      </w:r>
      <w:r w:rsidRPr="00904D42">
        <w:rPr>
          <w:rStyle w:val="Emphasis"/>
          <w:highlight w:val="cyan"/>
        </w:rPr>
        <w:t xml:space="preserve">changes to policy while </w:t>
      </w:r>
      <w:r w:rsidRPr="00904D42">
        <w:rPr>
          <w:rStyle w:val="Emphasis"/>
        </w:rPr>
        <w:t xml:space="preserve">tacitly </w:t>
      </w:r>
      <w:r w:rsidRPr="00904D42">
        <w:rPr>
          <w:rStyle w:val="Emphasis"/>
          <w:highlight w:val="cyan"/>
        </w:rPr>
        <w:t>accepting others.</w:t>
      </w:r>
    </w:p>
    <w:p w14:paraId="15D56964" w14:textId="77777777" w:rsidR="002C73BA" w:rsidRPr="00EC69A1" w:rsidRDefault="002C73BA" w:rsidP="002C73BA">
      <w:pPr>
        <w:rPr>
          <w:sz w:val="16"/>
        </w:rPr>
      </w:pPr>
      <w:r w:rsidRPr="00EC69A1">
        <w:rPr>
          <w:sz w:val="16"/>
        </w:rPr>
        <w:t xml:space="preserve">The </w:t>
      </w:r>
      <w:r w:rsidRPr="00904D42">
        <w:rPr>
          <w:rStyle w:val="StyleUnderline"/>
          <w:highlight w:val="cyan"/>
        </w:rPr>
        <w:t>Trump</w:t>
      </w:r>
      <w:r w:rsidRPr="00EC69A1">
        <w:rPr>
          <w:sz w:val="16"/>
        </w:rPr>
        <w:t xml:space="preserve"> Administration </w:t>
      </w:r>
      <w:r w:rsidRPr="00904D42">
        <w:rPr>
          <w:rStyle w:val="Emphasis"/>
          <w:highlight w:val="cyan"/>
        </w:rPr>
        <w:t>saw the full reversal of labor’s position from insurgent outsider to privileged insider</w:t>
      </w:r>
      <w:r w:rsidRPr="00EC69A1">
        <w:rPr>
          <w:sz w:val="16"/>
        </w:rPr>
        <w:t xml:space="preserve"> in immigration policymaking, </w:t>
      </w:r>
      <w:r w:rsidRPr="00904D42">
        <w:rPr>
          <w:rStyle w:val="StyleUnderline"/>
          <w:highlight w:val="cyan"/>
        </w:rPr>
        <w:t xml:space="preserve">and </w:t>
      </w:r>
      <w:r w:rsidRPr="00904D42">
        <w:rPr>
          <w:rStyle w:val="Emphasis"/>
          <w:highlight w:val="cyan"/>
        </w:rPr>
        <w:t>of labor law from a stumbling block of enforcement</w:t>
      </w:r>
      <w:r w:rsidRPr="00EC69A1">
        <w:rPr>
          <w:rStyle w:val="Emphasis"/>
        </w:rPr>
        <w:t xml:space="preserve"> policy </w:t>
      </w:r>
      <w:r w:rsidRPr="00904D42">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3738EC1C" w14:textId="77777777" w:rsidR="002C73BA" w:rsidRPr="00EC69A1" w:rsidRDefault="002C73BA" w:rsidP="002C73BA">
      <w:pPr>
        <w:rPr>
          <w:sz w:val="16"/>
        </w:rPr>
      </w:pPr>
      <w:r w:rsidRPr="00EC69A1">
        <w:rPr>
          <w:sz w:val="16"/>
        </w:rPr>
        <w:t xml:space="preserve">Most dramatically, the </w:t>
      </w:r>
      <w:r w:rsidRPr="00904D42">
        <w:rPr>
          <w:rStyle w:val="StyleUnderline"/>
          <w:highlight w:val="cyan"/>
        </w:rPr>
        <w:t>Trump</w:t>
      </w:r>
      <w:r w:rsidRPr="00EC69A1">
        <w:rPr>
          <w:sz w:val="16"/>
        </w:rPr>
        <w:t xml:space="preserve"> Administration </w:t>
      </w:r>
      <w:r w:rsidRPr="00904D42">
        <w:rPr>
          <w:rStyle w:val="StyleUnderline"/>
          <w:highlight w:val="cyan"/>
        </w:rPr>
        <w:t>sought to entrench</w:t>
      </w:r>
      <w:r w:rsidRPr="00EC69A1">
        <w:rPr>
          <w:rStyle w:val="StyleUnderline"/>
        </w:rPr>
        <w:t xml:space="preserve"> the political </w:t>
      </w:r>
      <w:r w:rsidRPr="00904D42">
        <w:rPr>
          <w:rStyle w:val="StyleUnderline"/>
          <w:highlight w:val="cyan"/>
        </w:rPr>
        <w:t>power</w:t>
      </w:r>
      <w:r w:rsidRPr="00EC69A1">
        <w:rPr>
          <w:rStyle w:val="StyleUnderline"/>
        </w:rPr>
        <w:t xml:space="preserve"> of unions </w:t>
      </w:r>
      <w:r w:rsidRPr="00904D42">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904D42">
        <w:rPr>
          <w:rStyle w:val="StyleUnderline"/>
          <w:highlight w:val="cyan"/>
        </w:rPr>
        <w:t>contract granted the union</w:t>
      </w:r>
      <w:r w:rsidRPr="00EC69A1">
        <w:rPr>
          <w:rStyle w:val="StyleUnderline"/>
        </w:rPr>
        <w:t xml:space="preserve"> extensive </w:t>
      </w:r>
      <w:r w:rsidRPr="00904D42">
        <w:rPr>
          <w:rStyle w:val="StyleUnderline"/>
          <w:highlight w:val="cyan"/>
        </w:rPr>
        <w:t>new rights, including</w:t>
      </w:r>
      <w:r w:rsidRPr="00EC69A1">
        <w:rPr>
          <w:rStyle w:val="StyleUnderline"/>
        </w:rPr>
        <w:t xml:space="preserve"> expansive </w:t>
      </w:r>
      <w:r w:rsidRPr="00904D42">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1DC6AC4A" w14:textId="77777777" w:rsidR="002C73BA" w:rsidRDefault="002C73BA" w:rsidP="002C73BA">
      <w:pPr>
        <w:rPr>
          <w:rStyle w:val="StyleUnderline"/>
        </w:rPr>
      </w:pPr>
      <w:r w:rsidRPr="00EC69A1">
        <w:rPr>
          <w:rStyle w:val="StyleUnderline"/>
        </w:rPr>
        <w:t>The contract awarded to the ICE Council in 2020 follows a similar pattern but reflects an even more 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904D42">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the new contract required ICE to bargain with the union before implementing any change to working conditions, effectively 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904D42">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593D4356" w14:textId="77777777" w:rsidR="002C73BA" w:rsidRDefault="002C73BA" w:rsidP="00B30D98">
      <w:pPr>
        <w:rPr>
          <w:u w:val="single"/>
        </w:rPr>
      </w:pPr>
    </w:p>
    <w:p w14:paraId="2EC5DDC2" w14:textId="29E4A03C" w:rsidR="00AC41C8" w:rsidRPr="001B3397" w:rsidRDefault="00AC41C8" w:rsidP="00AC41C8">
      <w:pPr>
        <w:pStyle w:val="Heading4"/>
      </w:pPr>
      <w:r>
        <w:t xml:space="preserve">The 1ac’s notions of progress cast niggas as </w:t>
      </w:r>
      <w:r w:rsidRPr="00E778A5">
        <w:rPr>
          <w:u w:val="single"/>
        </w:rPr>
        <w:t>black political overseers</w:t>
      </w:r>
      <w:r>
        <w:t xml:space="preserve"> where they use identity to pedal antiblack narratives----to build a “black middle class” relies on demonizing the unrespectable </w:t>
      </w:r>
    </w:p>
    <w:p w14:paraId="77D934B7" w14:textId="77777777" w:rsidR="00AC41C8" w:rsidRDefault="00AC41C8" w:rsidP="00AC41C8">
      <w:r w:rsidRPr="00733429">
        <w:rPr>
          <w:rStyle w:val="Heading4Char"/>
        </w:rPr>
        <w:t>Jenkins 19</w:t>
      </w:r>
      <w:r>
        <w:rPr>
          <w:rStyle w:val="Heading4Char"/>
        </w:rPr>
        <w:t xml:space="preserve"> </w:t>
      </w:r>
      <w:r>
        <w:t xml:space="preserve">(Candice M. Jenkins </w:t>
      </w:r>
      <w:r w:rsidRPr="00E47049">
        <w:t>Ph.D. Duke University; B.A. Spelman College</w:t>
      </w:r>
      <w:r w:rsidRPr="006746E1">
        <w:t xml:space="preserve">. Black </w:t>
      </w:r>
      <w:proofErr w:type="gramStart"/>
      <w:r w:rsidRPr="006746E1">
        <w:t>bourgeois :</w:t>
      </w:r>
      <w:proofErr w:type="gramEnd"/>
      <w:r w:rsidRPr="006746E1">
        <w:t xml:space="preserve"> Class and sex in the flesh. University of Minnesota Press.</w:t>
      </w:r>
      <w:r>
        <w:t xml:space="preserve"> https://doi.org/10.5749/j.ctvr695mr, 10/15/19, accessed 10/29/25, ATW)</w:t>
      </w:r>
    </w:p>
    <w:p w14:paraId="62C83721" w14:textId="77777777" w:rsidR="00AC41C8" w:rsidRPr="00560B20" w:rsidRDefault="00AC41C8" w:rsidP="00AC41C8">
      <w:pPr>
        <w:rPr>
          <w:u w:val="single"/>
        </w:rPr>
      </w:pPr>
      <w:r w:rsidRPr="003A5AE1">
        <w:rPr>
          <w:highlight w:val="cyan"/>
          <w:u w:val="single"/>
        </w:rPr>
        <w:t>Neoliberalism and respectability</w:t>
      </w:r>
      <w:r w:rsidRPr="00BA5E0F">
        <w:rPr>
          <w:u w:val="single"/>
        </w:rPr>
        <w:t xml:space="preserve"> politics </w:t>
      </w:r>
      <w:r w:rsidRPr="003A5AE1">
        <w:rPr>
          <w:highlight w:val="cyan"/>
          <w:u w:val="single"/>
        </w:rPr>
        <w:t>operate through</w:t>
      </w:r>
      <w:r w:rsidRPr="000341D0">
        <w:t xml:space="preserve"> many of Chicago’s political actors, resulting in what I call </w:t>
      </w:r>
      <w:r w:rsidRPr="003A5AE1">
        <w:rPr>
          <w:highlight w:val="cyan"/>
          <w:u w:val="single"/>
        </w:rPr>
        <w:t>a “Black Political Overseer</w:t>
      </w:r>
      <w:r w:rsidRPr="00BA5E0F">
        <w:rPr>
          <w:u w:val="single"/>
        </w:rPr>
        <w:t xml:space="preserve"> Class</w:t>
      </w:r>
      <w:r w:rsidRPr="003A5AE1">
        <w:rPr>
          <w:highlight w:val="cyan"/>
          <w:u w:val="single"/>
        </w:rPr>
        <w:t>” that manages Black communities. One</w:t>
      </w:r>
      <w:r w:rsidRPr="00A57E64">
        <w:rPr>
          <w:u w:val="single"/>
        </w:rPr>
        <w:t xml:space="preserve"> of the most prominent </w:t>
      </w:r>
      <w:r w:rsidRPr="003A5AE1">
        <w:rPr>
          <w:highlight w:val="cyan"/>
          <w:u w:val="single"/>
        </w:rPr>
        <w:t>examples</w:t>
      </w:r>
      <w:r w:rsidRPr="000341D0">
        <w:t xml:space="preserve"> in Chicago’s case </w:t>
      </w:r>
      <w:r w:rsidRPr="003A5AE1">
        <w:rPr>
          <w:highlight w:val="cyan"/>
          <w:u w:val="single"/>
        </w:rPr>
        <w:t>is</w:t>
      </w:r>
      <w:r w:rsidRPr="000341D0">
        <w:t xml:space="preserve"> former President Barack </w:t>
      </w:r>
      <w:r w:rsidRPr="003A5AE1">
        <w:rPr>
          <w:highlight w:val="cyan"/>
          <w:u w:val="single"/>
        </w:rPr>
        <w:t>Obama</w:t>
      </w:r>
      <w:r w:rsidRPr="00560B20">
        <w:t>’s</w:t>
      </w:r>
      <w:r w:rsidRPr="000341D0">
        <w:t xml:space="preserve"> “My Brother’s Keeper” program and his insistence on </w:t>
      </w:r>
      <w:r w:rsidRPr="003A5AE1">
        <w:rPr>
          <w:highlight w:val="cyan"/>
          <w:u w:val="single"/>
        </w:rPr>
        <w:t>publicly admonishing the</w:t>
      </w:r>
      <w:r w:rsidRPr="00560B20">
        <w:rPr>
          <w:u w:val="single"/>
        </w:rPr>
        <w:t xml:space="preserve"> US </w:t>
      </w:r>
      <w:r w:rsidRPr="003A5AE1">
        <w:rPr>
          <w:highlight w:val="cyan"/>
          <w:u w:val="single"/>
        </w:rPr>
        <w:t>Black community using tropes and stereotypes of absent fatherhood and broken homes.</w:t>
      </w:r>
    </w:p>
    <w:p w14:paraId="35F7E759" w14:textId="77777777" w:rsidR="00AC41C8" w:rsidRPr="00A10403" w:rsidRDefault="00AC41C8" w:rsidP="00AC41C8">
      <w:pPr>
        <w:rPr>
          <w:sz w:val="18"/>
          <w:szCs w:val="16"/>
        </w:rPr>
      </w:pPr>
      <w:r w:rsidRPr="00A10403">
        <w:rPr>
          <w:sz w:val="18"/>
          <w:szCs w:val="16"/>
        </w:rPr>
        <w:t xml:space="preserve">Barack Obama’s 2008 speech to the Apostolic Church of God in Chicago cited the broken family structure–absent fathers–as the cause of gun violence and criminality in Chicago. He states: </w:t>
      </w:r>
    </w:p>
    <w:p w14:paraId="02730C90" w14:textId="77777777" w:rsidR="00AC41C8" w:rsidRPr="00A10403" w:rsidRDefault="00AC41C8" w:rsidP="00AC41C8">
      <w:pPr>
        <w:rPr>
          <w:sz w:val="18"/>
          <w:szCs w:val="16"/>
        </w:rPr>
      </w:pPr>
      <w:r w:rsidRPr="00A10403">
        <w:rPr>
          <w:sz w:val="18"/>
          <w:szCs w:val="16"/>
        </w:rPr>
        <w:t xml:space="preserve">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w:t>
      </w:r>
      <w:proofErr w:type="gramStart"/>
      <w:r w:rsidRPr="00A10403">
        <w:rPr>
          <w:sz w:val="18"/>
          <w:szCs w:val="16"/>
        </w:rPr>
        <w:t>African-American</w:t>
      </w:r>
      <w:proofErr w:type="gramEnd"/>
      <w:r w:rsidRPr="00A10403">
        <w:rPr>
          <w:sz w:val="18"/>
          <w:szCs w:val="16"/>
        </w:rPr>
        <w:t xml:space="preserve"> community. We know that more than half of all black children live in single-parent households, a number that has doubled — doubled — since we were children.</w:t>
      </w:r>
    </w:p>
    <w:p w14:paraId="12B5B1E1" w14:textId="77777777" w:rsidR="00AC41C8" w:rsidRPr="00C832A7" w:rsidRDefault="00AC41C8" w:rsidP="00AC41C8">
      <w:pPr>
        <w:rPr>
          <w:u w:val="single"/>
        </w:rPr>
      </w:pPr>
      <w:r w:rsidRPr="003A5AE1">
        <w:rPr>
          <w:highlight w:val="cyan"/>
          <w:u w:val="single"/>
        </w:rPr>
        <w:t>Obama’s</w:t>
      </w:r>
      <w:r w:rsidRPr="000341D0">
        <w:t xml:space="preserve"> constant </w:t>
      </w:r>
      <w:r w:rsidRPr="003A5AE1">
        <w:rPr>
          <w:highlight w:val="cyan"/>
          <w:u w:val="single"/>
        </w:rPr>
        <w:t>usage of the word “we”</w:t>
      </w:r>
      <w:r w:rsidRPr="000341D0">
        <w:t xml:space="preserve"> and his insistence that “you and I know” </w:t>
      </w:r>
      <w:r w:rsidRPr="003A5AE1">
        <w:rPr>
          <w:highlight w:val="cyan"/>
          <w:u w:val="single"/>
        </w:rPr>
        <w:t>as if he and his</w:t>
      </w:r>
      <w:r w:rsidRPr="00D863CD">
        <w:rPr>
          <w:u w:val="single"/>
        </w:rPr>
        <w:t xml:space="preserve"> Black </w:t>
      </w:r>
      <w:r w:rsidRPr="003A5AE1">
        <w:rPr>
          <w:highlight w:val="cyan"/>
          <w:u w:val="single"/>
        </w:rPr>
        <w:t>audience share insider knowledge of a</w:t>
      </w:r>
      <w:r w:rsidRPr="00D863CD">
        <w:rPr>
          <w:u w:val="single"/>
        </w:rPr>
        <w:t xml:space="preserve"> general </w:t>
      </w:r>
      <w:r w:rsidRPr="003A5AE1">
        <w:rPr>
          <w:highlight w:val="cyan"/>
          <w:u w:val="single"/>
        </w:rPr>
        <w:t>Black experience in Chicago evoke a sense of fictive kinship</w:t>
      </w:r>
      <w:r w:rsidRPr="000341D0">
        <w:t xml:space="preserve"> (Stack 1974). </w:t>
      </w:r>
      <w:r w:rsidRPr="003A5AE1">
        <w:rPr>
          <w:highlight w:val="cyan"/>
          <w:u w:val="single"/>
        </w:rPr>
        <w:t>This faux</w:t>
      </w:r>
      <w:r w:rsidRPr="000341D0">
        <w:t>- extra-</w:t>
      </w:r>
      <w:r w:rsidRPr="003A5AE1">
        <w:rPr>
          <w:highlight w:val="cyan"/>
          <w:u w:val="single"/>
        </w:rPr>
        <w:t xml:space="preserve">familial relationship </w:t>
      </w:r>
      <w:proofErr w:type="gramStart"/>
      <w:r w:rsidRPr="003A5AE1">
        <w:rPr>
          <w:highlight w:val="cyan"/>
          <w:u w:val="single"/>
        </w:rPr>
        <w:t>on the basis of</w:t>
      </w:r>
      <w:proofErr w:type="gramEnd"/>
      <w:r w:rsidRPr="003A5AE1">
        <w:rPr>
          <w:highlight w:val="cyan"/>
          <w:u w:val="single"/>
        </w:rPr>
        <w:t xml:space="preserve"> identity</w:t>
      </w:r>
      <w:r w:rsidRPr="000341D0">
        <w:t xml:space="preserve"> politics </w:t>
      </w:r>
      <w:r w:rsidRPr="003A5AE1">
        <w:rPr>
          <w:highlight w:val="cyan"/>
          <w:u w:val="single"/>
        </w:rPr>
        <w:t>is what gives Obama</w:t>
      </w:r>
      <w:r w:rsidRPr="000341D0">
        <w:t xml:space="preserve"> the </w:t>
      </w:r>
      <w:r w:rsidRPr="003A5AE1">
        <w:rPr>
          <w:highlight w:val="cyan"/>
          <w:u w:val="single"/>
        </w:rPr>
        <w:t>authority to blame</w:t>
      </w:r>
      <w:r w:rsidRPr="000341D0">
        <w:t xml:space="preserve"> the </w:t>
      </w:r>
      <w:r w:rsidRPr="003A5AE1">
        <w:rPr>
          <w:highlight w:val="cyan"/>
          <w:u w:val="single"/>
        </w:rPr>
        <w:t>contemporary ills of Black Chicago</w:t>
      </w:r>
      <w:r w:rsidRPr="0086006F">
        <w:rPr>
          <w:u w:val="single"/>
        </w:rPr>
        <w:t xml:space="preserve"> on</w:t>
      </w:r>
      <w:r w:rsidRPr="000341D0">
        <w:t xml:space="preserve"> what it sees as a lack of morality, </w:t>
      </w:r>
      <w:r w:rsidRPr="003A5AE1">
        <w:rPr>
          <w:highlight w:val="cyan"/>
          <w:u w:val="single"/>
        </w:rPr>
        <w:t>work ethic,</w:t>
      </w:r>
      <w:r w:rsidRPr="007072E8">
        <w:rPr>
          <w:u w:val="single"/>
        </w:rPr>
        <w:t xml:space="preserve"> and broken family structure</w:t>
      </w:r>
      <w:r w:rsidRPr="000341D0">
        <w:t>, easily eliding the role of the local government</w:t>
      </w:r>
      <w:r w:rsidRPr="003A5AE1">
        <w:rPr>
          <w:highlight w:val="cyan"/>
        </w:rPr>
        <w:t xml:space="preserve">. </w:t>
      </w:r>
      <w:r w:rsidRPr="003A5AE1">
        <w:rPr>
          <w:highlight w:val="cyan"/>
          <w:u w:val="single"/>
        </w:rPr>
        <w:t xml:space="preserve">He emphasizes </w:t>
      </w:r>
      <w:r w:rsidRPr="00782259">
        <w:rPr>
          <w:rStyle w:val="Emphasis"/>
          <w:highlight w:val="cyan"/>
        </w:rPr>
        <w:t>the death toll</w:t>
      </w:r>
      <w:r w:rsidRPr="000341D0">
        <w:t xml:space="preserve"> and impact of gun violence </w:t>
      </w:r>
      <w:proofErr w:type="gramStart"/>
      <w:r w:rsidRPr="000341D0">
        <w:t xml:space="preserve">in </w:t>
      </w:r>
      <w:r w:rsidRPr="00A10403">
        <w:t xml:space="preserve">order </w:t>
      </w:r>
      <w:r w:rsidRPr="00A10403">
        <w:rPr>
          <w:u w:val="single"/>
        </w:rPr>
        <w:t>to</w:t>
      </w:r>
      <w:proofErr w:type="gramEnd"/>
      <w:r w:rsidRPr="00A10403">
        <w:rPr>
          <w:u w:val="single"/>
        </w:rPr>
        <w:t xml:space="preserve"> validate his support for the increase in police on Chicago’s streets. </w:t>
      </w:r>
      <w:r w:rsidRPr="003A5AE1">
        <w:rPr>
          <w:highlight w:val="cyan"/>
          <w:u w:val="single"/>
        </w:rPr>
        <w:t>His attempt to relate to Chicago</w:t>
      </w:r>
      <w:r w:rsidRPr="00437868">
        <w:rPr>
          <w:u w:val="single"/>
        </w:rPr>
        <w:t>’s</w:t>
      </w:r>
      <w:r w:rsidRPr="000341D0">
        <w:t xml:space="preserve"> Black </w:t>
      </w:r>
      <w:r w:rsidRPr="00C832A7">
        <w:rPr>
          <w:u w:val="single"/>
        </w:rPr>
        <w:t>community</w:t>
      </w:r>
      <w:r w:rsidRPr="000341D0">
        <w:t xml:space="preserve"> </w:t>
      </w:r>
      <w:proofErr w:type="gramStart"/>
      <w:r w:rsidRPr="000341D0">
        <w:t>on the basis of</w:t>
      </w:r>
      <w:proofErr w:type="gramEnd"/>
      <w:r w:rsidRPr="000341D0">
        <w:t xml:space="preserve"> Blackness as </w:t>
      </w:r>
      <w:r w:rsidRPr="00A10403">
        <w:t xml:space="preserve">fatherlessness </w:t>
      </w:r>
      <w:r w:rsidRPr="00A10403">
        <w:rPr>
          <w:u w:val="single"/>
        </w:rPr>
        <w:t>and</w:t>
      </w:r>
      <w:r w:rsidRPr="00A10403">
        <w:t xml:space="preserve"> simultaneously </w:t>
      </w:r>
      <w:r w:rsidRPr="00A10403">
        <w:rPr>
          <w:u w:val="single"/>
        </w:rPr>
        <w:t>the promise of generational cycle-breaking</w:t>
      </w:r>
      <w:r w:rsidRPr="00A10403">
        <w:t xml:space="preserve"> (what Black spiritualists today would call </w:t>
      </w:r>
      <w:r w:rsidRPr="00A10403">
        <w:rPr>
          <w:u w:val="single"/>
        </w:rPr>
        <w:t xml:space="preserve">breaking general </w:t>
      </w:r>
      <w:proofErr w:type="gramStart"/>
      <w:r w:rsidRPr="00A10403">
        <w:rPr>
          <w:u w:val="single"/>
        </w:rPr>
        <w:t>curses</w:t>
      </w:r>
      <w:r w:rsidRPr="00A10403">
        <w:t>)--</w:t>
      </w:r>
      <w:proofErr w:type="gramEnd"/>
      <w:r w:rsidRPr="00A10403">
        <w:rPr>
          <w:u w:val="single"/>
        </w:rPr>
        <w:t xml:space="preserve">a bootstrap narrative– </w:t>
      </w:r>
      <w:r w:rsidRPr="003A5AE1">
        <w:rPr>
          <w:highlight w:val="cyan"/>
          <w:u w:val="single"/>
        </w:rPr>
        <w:t>a chance to turn Chicago around if they follow the lead of the neoliberal, respectable, Black middle class.</w:t>
      </w:r>
    </w:p>
    <w:p w14:paraId="08C90E39" w14:textId="77777777" w:rsidR="00B30D98" w:rsidRPr="00B30D98" w:rsidRDefault="00B30D98" w:rsidP="00B30D98"/>
    <w:p w14:paraId="5FF23AAB" w14:textId="77777777" w:rsidR="00B15DE3" w:rsidRDefault="00B15DE3" w:rsidP="00B15DE3">
      <w:pPr>
        <w:pStyle w:val="Heading4"/>
      </w:pPr>
      <w:r>
        <w:t xml:space="preserve">Negate the aff to adopt a </w:t>
      </w:r>
      <w:r w:rsidRPr="008D4E3D">
        <w:rPr>
          <w:u w:val="single"/>
        </w:rPr>
        <w:t>praxis</w:t>
      </w:r>
      <w:r>
        <w:t xml:space="preserve"> of Dark Abolition---The possibility of social life is a reason to never affirm the state and the perm’s “non-reformist reform” pacifies black resistance </w:t>
      </w:r>
    </w:p>
    <w:p w14:paraId="6AC198EC" w14:textId="77777777" w:rsidR="00B15DE3" w:rsidRDefault="00B15DE3" w:rsidP="00B15DE3">
      <w:r>
        <w:t xml:space="preserve">Justin </w:t>
      </w:r>
      <w:r w:rsidRPr="00B45813">
        <w:rPr>
          <w:rStyle w:val="Style13ptBold"/>
        </w:rPr>
        <w:t>Lang ’24</w:t>
      </w:r>
      <w:r>
        <w:t>, PhD candidate in the Africana Studies program at Brown</w:t>
      </w:r>
    </w:p>
    <w:p w14:paraId="201477AB" w14:textId="77777777" w:rsidR="00B15DE3" w:rsidRDefault="00B15DE3" w:rsidP="00B15DE3">
      <w:r>
        <w:t xml:space="preserve">University, “On Withdrawal (into Darkness): George Jackson and the Imperative to Abandon Reformism”, TOPIA: Canadian Journal of Cultural Studies, Volume 49, September 2024, pp. 57-75, </w:t>
      </w:r>
      <w:hyperlink r:id="rId18" w:history="1">
        <w:r w:rsidRPr="00FA57CF">
          <w:rPr>
            <w:rStyle w:val="Hyperlink"/>
          </w:rPr>
          <w:t>https://muse.jhu.edu/article/959779</w:t>
        </w:r>
      </w:hyperlink>
      <w:r>
        <w:t xml:space="preserve">, DA: 5/19/25, DMurph </w:t>
      </w:r>
    </w:p>
    <w:p w14:paraId="4C3F9E1B" w14:textId="77777777" w:rsidR="00B15DE3" w:rsidRPr="0064548E" w:rsidRDefault="00B15DE3" w:rsidP="00B15DE3">
      <w:pPr>
        <w:rPr>
          <w:rStyle w:val="StyleUnderline"/>
        </w:rPr>
      </w:pPr>
      <w:r w:rsidRPr="00D5465F">
        <w:rPr>
          <w:sz w:val="16"/>
        </w:rPr>
        <w:t xml:space="preserve">Over 50 years after George Jackson made this intervention, </w:t>
      </w:r>
      <w:r w:rsidRPr="0064548E">
        <w:rPr>
          <w:rStyle w:val="StyleUnderline"/>
        </w:rPr>
        <w:t>we are in a moment</w:t>
      </w:r>
    </w:p>
    <w:p w14:paraId="3FA15A7C" w14:textId="77777777" w:rsidR="00B15DE3" w:rsidRPr="00D5465F" w:rsidRDefault="00B15DE3" w:rsidP="00B15DE3">
      <w:pPr>
        <w:rPr>
          <w:sz w:val="16"/>
        </w:rPr>
      </w:pPr>
      <w:r w:rsidRPr="0064548E">
        <w:rPr>
          <w:rStyle w:val="StyleUnderline"/>
        </w:rPr>
        <w:t xml:space="preserve">where </w:t>
      </w:r>
      <w:r w:rsidRPr="003A5AE1">
        <w:rPr>
          <w:rStyle w:val="StyleUnderline"/>
          <w:highlight w:val="cyan"/>
        </w:rPr>
        <w:t>abolition</w:t>
      </w:r>
      <w:r w:rsidRPr="0064548E">
        <w:rPr>
          <w:rStyle w:val="StyleUnderline"/>
        </w:rPr>
        <w:t xml:space="preserve"> </w:t>
      </w:r>
      <w:r w:rsidRPr="003A5AE1">
        <w:rPr>
          <w:rStyle w:val="StyleUnderline"/>
          <w:highlight w:val="cyan"/>
        </w:rPr>
        <w:t>has</w:t>
      </w:r>
      <w:r w:rsidRPr="0064548E">
        <w:rPr>
          <w:rStyle w:val="StyleUnderline"/>
        </w:rPr>
        <w:t xml:space="preserve"> </w:t>
      </w:r>
      <w:r w:rsidRPr="00D5465F">
        <w:rPr>
          <w:sz w:val="16"/>
        </w:rPr>
        <w:t>become a widely engaged political discourse. The framework</w:t>
      </w:r>
    </w:p>
    <w:p w14:paraId="2C19175F" w14:textId="77777777" w:rsidR="00B15DE3" w:rsidRPr="00FE4147" w:rsidRDefault="00B15DE3" w:rsidP="00B15DE3">
      <w:pPr>
        <w:rPr>
          <w:rStyle w:val="StyleUnderline"/>
        </w:rPr>
      </w:pPr>
      <w:r w:rsidRPr="003A5AE1">
        <w:rPr>
          <w:rStyle w:val="StyleUnderline"/>
          <w:highlight w:val="cyan"/>
        </w:rPr>
        <w:t>gained</w:t>
      </w:r>
      <w:r w:rsidRPr="00FE4147">
        <w:rPr>
          <w:rStyle w:val="StyleUnderline"/>
        </w:rPr>
        <w:t xml:space="preserve"> new </w:t>
      </w:r>
      <w:r w:rsidRPr="003A5AE1">
        <w:rPr>
          <w:rStyle w:val="StyleUnderline"/>
          <w:highlight w:val="cyan"/>
        </w:rPr>
        <w:t>popularity</w:t>
      </w:r>
      <w:r w:rsidRPr="00FE4147">
        <w:rPr>
          <w:rStyle w:val="StyleUnderline"/>
        </w:rPr>
        <w:t xml:space="preserve"> during</w:t>
      </w:r>
      <w:r w:rsidRPr="00D5465F">
        <w:rPr>
          <w:sz w:val="16"/>
        </w:rPr>
        <w:t xml:space="preserve"> the </w:t>
      </w:r>
      <w:r w:rsidRPr="005877C7">
        <w:rPr>
          <w:rStyle w:val="StyleUnderline"/>
        </w:rPr>
        <w:t>George Floyd</w:t>
      </w:r>
      <w:r w:rsidRPr="00D5465F">
        <w:rPr>
          <w:sz w:val="16"/>
        </w:rPr>
        <w:t xml:space="preserve"> rebellions of 2020, </w:t>
      </w:r>
      <w:r w:rsidRPr="00FE4147">
        <w:rPr>
          <w:rStyle w:val="StyleUnderline"/>
        </w:rPr>
        <w:t>a period of</w:t>
      </w:r>
    </w:p>
    <w:p w14:paraId="59A2668F" w14:textId="77777777" w:rsidR="00B15DE3" w:rsidRPr="00D5465F" w:rsidRDefault="00B15DE3" w:rsidP="00B15DE3">
      <w:pPr>
        <w:rPr>
          <w:sz w:val="16"/>
        </w:rPr>
      </w:pPr>
      <w:r w:rsidRPr="003A5AE1">
        <w:rPr>
          <w:rStyle w:val="StyleUnderline"/>
          <w:highlight w:val="cyan"/>
        </w:rPr>
        <w:t>mobilization</w:t>
      </w:r>
      <w:r w:rsidRPr="00FE4147">
        <w:rPr>
          <w:rStyle w:val="StyleUnderline"/>
        </w:rPr>
        <w:t xml:space="preserve"> </w:t>
      </w:r>
      <w:r w:rsidRPr="003A5AE1">
        <w:rPr>
          <w:rStyle w:val="StyleUnderline"/>
          <w:highlight w:val="cyan"/>
        </w:rPr>
        <w:t>catalyzed</w:t>
      </w:r>
      <w:r w:rsidRPr="00FE4147">
        <w:rPr>
          <w:rStyle w:val="StyleUnderline"/>
        </w:rPr>
        <w:t xml:space="preserve"> </w:t>
      </w:r>
      <w:r w:rsidRPr="003A5AE1">
        <w:rPr>
          <w:rStyle w:val="StyleUnderline"/>
          <w:highlight w:val="cyan"/>
        </w:rPr>
        <w:t>by</w:t>
      </w:r>
      <w:r w:rsidRPr="00FE4147">
        <w:rPr>
          <w:rStyle w:val="StyleUnderline"/>
        </w:rPr>
        <w:t xml:space="preserve"> a </w:t>
      </w:r>
      <w:r w:rsidRPr="003A5AE1">
        <w:rPr>
          <w:rStyle w:val="StyleUnderline"/>
          <w:highlight w:val="cyan"/>
        </w:rPr>
        <w:t>radical departure from political</w:t>
      </w:r>
      <w:r w:rsidRPr="00FE4147">
        <w:rPr>
          <w:rStyle w:val="StyleUnderline"/>
        </w:rPr>
        <w:t xml:space="preserve"> </w:t>
      </w:r>
      <w:r w:rsidRPr="003A5AE1">
        <w:rPr>
          <w:rStyle w:val="StyleUnderline"/>
          <w:highlight w:val="cyan"/>
        </w:rPr>
        <w:t>procedure</w:t>
      </w:r>
      <w:r w:rsidRPr="00FE4147">
        <w:rPr>
          <w:rStyle w:val="StyleUnderline"/>
        </w:rPr>
        <w:t xml:space="preserve"> epitomized by the </w:t>
      </w:r>
      <w:r w:rsidRPr="003A5AE1">
        <w:rPr>
          <w:rStyle w:val="StyleUnderline"/>
          <w:highlight w:val="cyan"/>
        </w:rPr>
        <w:t>burning</w:t>
      </w:r>
      <w:r w:rsidRPr="00FE4147">
        <w:rPr>
          <w:rStyle w:val="StyleUnderline"/>
        </w:rPr>
        <w:t xml:space="preserve"> of the</w:t>
      </w:r>
      <w:r w:rsidRPr="00D5465F">
        <w:rPr>
          <w:sz w:val="16"/>
        </w:rPr>
        <w:t xml:space="preserve"> third </w:t>
      </w:r>
      <w:r w:rsidRPr="00FE4147">
        <w:rPr>
          <w:rStyle w:val="StyleUnderline"/>
        </w:rPr>
        <w:t xml:space="preserve">police precinct in </w:t>
      </w:r>
      <w:r w:rsidRPr="003A5AE1">
        <w:rPr>
          <w:rStyle w:val="StyleUnderline"/>
          <w:highlight w:val="cyan"/>
        </w:rPr>
        <w:t>Minneapolis</w:t>
      </w:r>
      <w:r w:rsidRPr="00D5465F">
        <w:rPr>
          <w:sz w:val="16"/>
        </w:rPr>
        <w:t xml:space="preserve">. </w:t>
      </w:r>
      <w:r w:rsidRPr="00612C11">
        <w:rPr>
          <w:rStyle w:val="StyleUnderline"/>
        </w:rPr>
        <w:t xml:space="preserve">Many </w:t>
      </w:r>
      <w:r w:rsidRPr="003A5AE1">
        <w:rPr>
          <w:rStyle w:val="StyleUnderline"/>
          <w:highlight w:val="cyan"/>
        </w:rPr>
        <w:t>joined</w:t>
      </w:r>
      <w:r w:rsidRPr="00612C11">
        <w:rPr>
          <w:rStyle w:val="StyleUnderline"/>
        </w:rPr>
        <w:t xml:space="preserve"> in the </w:t>
      </w:r>
      <w:r w:rsidRPr="003A5AE1">
        <w:rPr>
          <w:rStyle w:val="StyleUnderline"/>
          <w:highlight w:val="cyan"/>
        </w:rPr>
        <w:t>chorus of destructive</w:t>
      </w:r>
      <w:r w:rsidRPr="00612C11">
        <w:rPr>
          <w:rStyle w:val="StyleUnderline"/>
        </w:rPr>
        <w:t xml:space="preserve"> and </w:t>
      </w:r>
      <w:r w:rsidRPr="003A5AE1">
        <w:rPr>
          <w:rStyle w:val="StyleUnderline"/>
          <w:highlight w:val="cyan"/>
        </w:rPr>
        <w:t>conflictual</w:t>
      </w:r>
      <w:r w:rsidRPr="00612C11">
        <w:rPr>
          <w:rStyle w:val="StyleUnderline"/>
        </w:rPr>
        <w:t xml:space="preserve"> practices that directly challenged the legitimacy of appealing to the state, thereby opening the door for theorists to consider how to </w:t>
      </w:r>
      <w:r w:rsidRPr="003A5AE1">
        <w:rPr>
          <w:rStyle w:val="StyleUnderline"/>
          <w:highlight w:val="cyan"/>
        </w:rPr>
        <w:t>heighten</w:t>
      </w:r>
      <w:r w:rsidRPr="00612C11">
        <w:rPr>
          <w:rStyle w:val="StyleUnderline"/>
        </w:rPr>
        <w:t xml:space="preserve"> and extend </w:t>
      </w:r>
      <w:r w:rsidRPr="003A5AE1">
        <w:rPr>
          <w:rStyle w:val="StyleUnderline"/>
          <w:highlight w:val="cyan"/>
        </w:rPr>
        <w:t>the insurrection</w:t>
      </w:r>
      <w:r w:rsidRPr="00D5465F">
        <w:rPr>
          <w:sz w:val="16"/>
        </w:rPr>
        <w:t xml:space="preserve">. </w:t>
      </w:r>
      <w:r w:rsidRPr="003A5AE1">
        <w:rPr>
          <w:rStyle w:val="Emphasis"/>
          <w:highlight w:val="cyan"/>
        </w:rPr>
        <w:t>Yet</w:t>
      </w:r>
      <w:r w:rsidRPr="00612C11">
        <w:rPr>
          <w:rStyle w:val="Emphasis"/>
        </w:rPr>
        <w:t xml:space="preserve"> </w:t>
      </w:r>
      <w:r w:rsidRPr="003A5AE1">
        <w:rPr>
          <w:rStyle w:val="Emphasis"/>
          <w:highlight w:val="cyan"/>
        </w:rPr>
        <w:t>the version of abolition</w:t>
      </w:r>
      <w:r w:rsidRPr="00612C11">
        <w:rPr>
          <w:rStyle w:val="Emphasis"/>
        </w:rPr>
        <w:t xml:space="preserve"> that became </w:t>
      </w:r>
      <w:r w:rsidRPr="003A5AE1">
        <w:rPr>
          <w:rStyle w:val="Emphasis"/>
          <w:highlight w:val="cyan"/>
        </w:rPr>
        <w:t>over-represented</w:t>
      </w:r>
      <w:r w:rsidRPr="00612C11">
        <w:rPr>
          <w:rStyle w:val="Emphasis"/>
        </w:rPr>
        <w:t xml:space="preserve"> </w:t>
      </w:r>
      <w:r w:rsidRPr="003A5AE1">
        <w:rPr>
          <w:rStyle w:val="Emphasis"/>
          <w:highlight w:val="cyan"/>
        </w:rPr>
        <w:t>is</w:t>
      </w:r>
      <w:r w:rsidRPr="00612C11">
        <w:rPr>
          <w:rStyle w:val="Emphasis"/>
        </w:rPr>
        <w:t xml:space="preserve"> centered on </w:t>
      </w:r>
      <w:r w:rsidRPr="003A5AE1">
        <w:rPr>
          <w:rStyle w:val="Emphasis"/>
          <w:highlight w:val="cyan"/>
        </w:rPr>
        <w:t>advocating for “non-reformist reforms.”</w:t>
      </w:r>
      <w:r w:rsidRPr="00D5465F">
        <w:rPr>
          <w:sz w:val="16"/>
        </w:rPr>
        <w:t xml:space="preserve">3 With the popularization of defund campaigns, </w:t>
      </w:r>
      <w:r w:rsidRPr="00612C11">
        <w:rPr>
          <w:rStyle w:val="StyleUnderline"/>
        </w:rPr>
        <w:t xml:space="preserve">abolitionists </w:t>
      </w:r>
      <w:r w:rsidRPr="003A5AE1">
        <w:rPr>
          <w:rStyle w:val="StyleUnderline"/>
          <w:highlight w:val="cyan"/>
        </w:rPr>
        <w:t>legitimized</w:t>
      </w:r>
      <w:r w:rsidRPr="00612C11">
        <w:rPr>
          <w:rStyle w:val="StyleUnderline"/>
        </w:rPr>
        <w:t xml:space="preserve"> </w:t>
      </w:r>
      <w:r w:rsidRPr="003A5AE1">
        <w:rPr>
          <w:rStyle w:val="StyleUnderline"/>
          <w:highlight w:val="cyan"/>
        </w:rPr>
        <w:t>bureaucratic</w:t>
      </w:r>
      <w:r w:rsidRPr="00612C11">
        <w:rPr>
          <w:rStyle w:val="StyleUnderline"/>
        </w:rPr>
        <w:t xml:space="preserve"> </w:t>
      </w:r>
      <w:r w:rsidRPr="003A5AE1">
        <w:rPr>
          <w:rStyle w:val="StyleUnderline"/>
          <w:highlight w:val="cyan"/>
        </w:rPr>
        <w:t>procedure</w:t>
      </w:r>
      <w:r w:rsidRPr="00612C11">
        <w:rPr>
          <w:rStyle w:val="StyleUnderline"/>
        </w:rPr>
        <w:t xml:space="preserve"> as a viable pathway for dismantling carceral structures </w:t>
      </w:r>
      <w:r w:rsidRPr="003A5AE1">
        <w:rPr>
          <w:rStyle w:val="StyleUnderline"/>
          <w:highlight w:val="cyan"/>
        </w:rPr>
        <w:t>when there was an opportunity to authorize</w:t>
      </w:r>
      <w:r w:rsidRPr="00612C11">
        <w:rPr>
          <w:rStyle w:val="StyleUnderline"/>
        </w:rPr>
        <w:t xml:space="preserve"> a generalized abandonment of </w:t>
      </w:r>
      <w:r w:rsidRPr="003A5AE1">
        <w:rPr>
          <w:rStyle w:val="StyleUnderline"/>
          <w:highlight w:val="cyan"/>
        </w:rPr>
        <w:t>non-conflictual approaches to politics</w:t>
      </w:r>
      <w:r w:rsidRPr="003A5AE1">
        <w:rPr>
          <w:sz w:val="16"/>
          <w:highlight w:val="cyan"/>
        </w:rPr>
        <w:t>.</w:t>
      </w:r>
      <w:r w:rsidRPr="00D5465F">
        <w:rPr>
          <w:sz w:val="16"/>
        </w:rPr>
        <w:t xml:space="preserve"> Abolitionists focused on methods for “shifting public funds to new services and new institutions” instead of destroying the state and its oppressive contract (Davis 2020). </w:t>
      </w:r>
      <w:r w:rsidRPr="007F064E">
        <w:rPr>
          <w:rStyle w:val="StyleUnderline"/>
        </w:rPr>
        <w:t>As the rebellions faded, Leftist movements have become increasingly entrenched in electoral politics, and abolitionists continue to argue that defunding is a step that will lead toward abolition</w:t>
      </w:r>
      <w:r w:rsidRPr="00D5465F">
        <w:rPr>
          <w:sz w:val="16"/>
        </w:rPr>
        <w:t>. In the wake of George Jackson’s critique of reformism as aiding fascism, how do contemporary abolitionists continue to prescribe reforms as the correct approach to abolitionist praxis?</w:t>
      </w:r>
    </w:p>
    <w:p w14:paraId="46456DFD" w14:textId="77777777" w:rsidR="00B15DE3" w:rsidRPr="00D5465F" w:rsidRDefault="00B15DE3" w:rsidP="00B15DE3">
      <w:pPr>
        <w:rPr>
          <w:sz w:val="16"/>
        </w:rPr>
      </w:pPr>
      <w:r w:rsidRPr="007F064E">
        <w:rPr>
          <w:rStyle w:val="Emphasis"/>
        </w:rPr>
        <w:t>Non-reformist reformist abolitionism does not seriously contend with Jackson</w:t>
      </w:r>
      <w:r w:rsidRPr="00D5465F">
        <w:rPr>
          <w:sz w:val="16"/>
        </w:rPr>
        <w:t xml:space="preserve">’s analysis and its implications for practice </w:t>
      </w:r>
      <w:r w:rsidRPr="007F064E">
        <w:rPr>
          <w:rStyle w:val="Emphasis"/>
        </w:rPr>
        <w:t xml:space="preserve">because of </w:t>
      </w:r>
      <w:r w:rsidRPr="003A5AE1">
        <w:rPr>
          <w:rStyle w:val="Emphasis"/>
          <w:highlight w:val="cyan"/>
        </w:rPr>
        <w:t xml:space="preserve">its affective attachment to “affirmationism,” </w:t>
      </w:r>
      <w:r w:rsidRPr="003A5AE1">
        <w:rPr>
          <w:sz w:val="16"/>
          <w:highlight w:val="cyan"/>
        </w:rPr>
        <w:t>a</w:t>
      </w:r>
      <w:r w:rsidRPr="00D5465F">
        <w:rPr>
          <w:sz w:val="16"/>
        </w:rPr>
        <w:t xml:space="preserve"> philosophical orientation that provides proponents analytical relief from accepting that reform in any variety is fascism.4 </w:t>
      </w:r>
      <w:r w:rsidRPr="007F064E">
        <w:rPr>
          <w:rStyle w:val="StyleUnderline"/>
        </w:rPr>
        <w:t xml:space="preserve">Affirmationism insists upon the capacity of subjects to create alternatives in the face of an order that aspires for </w:t>
      </w:r>
      <w:r w:rsidRPr="005877C7">
        <w:rPr>
          <w:rStyle w:val="StyleUnderline"/>
        </w:rPr>
        <w:t>totalizing</w:t>
      </w:r>
      <w:r w:rsidRPr="007F064E">
        <w:rPr>
          <w:rStyle w:val="StyleUnderline"/>
        </w:rPr>
        <w:t xml:space="preserve"> domination </w:t>
      </w:r>
      <w:r w:rsidRPr="007F064E">
        <w:rPr>
          <w:rStyle w:val="Emphasis"/>
        </w:rPr>
        <w:t>yet is never fully total</w:t>
      </w:r>
      <w:r w:rsidRPr="00D5465F">
        <w:rPr>
          <w:sz w:val="16"/>
        </w:rPr>
        <w:t xml:space="preserve">. </w:t>
      </w:r>
      <w:r w:rsidRPr="00BC6147">
        <w:rPr>
          <w:rStyle w:val="StyleUnderline"/>
        </w:rPr>
        <w:t xml:space="preserve">The logic assumes that means of </w:t>
      </w:r>
      <w:r w:rsidRPr="00D5465F">
        <w:rPr>
          <w:sz w:val="16"/>
        </w:rPr>
        <w:t xml:space="preserve">refusal, escape, and </w:t>
      </w:r>
      <w:r w:rsidRPr="00BC6147">
        <w:rPr>
          <w:rStyle w:val="StyleUnderline"/>
        </w:rPr>
        <w:t>creating otherwise are always available, no matter how constrained or circumscribed</w:t>
      </w:r>
      <w:r w:rsidRPr="00D5465F">
        <w:rPr>
          <w:sz w:val="16"/>
        </w:rPr>
        <w:t>. Analyses of intense violence find relief by “approaching social antagonism as always already open to fugitive possibilities” (Palmer2023, 126). As such, t</w:t>
      </w:r>
      <w:r w:rsidRPr="008A102C">
        <w:rPr>
          <w:rStyle w:val="StyleUnderline"/>
        </w:rPr>
        <w:t>he logic valorizes the possibility of generating positive forms of life through reconfiguring the social landscape</w:t>
      </w:r>
      <w:r w:rsidRPr="00D5465F">
        <w:rPr>
          <w:sz w:val="16"/>
        </w:rPr>
        <w:t xml:space="preserve"> </w:t>
      </w:r>
      <w:r w:rsidRPr="003A5AE1">
        <w:rPr>
          <w:rStyle w:val="Emphasis"/>
          <w:highlight w:val="cyan"/>
        </w:rPr>
        <w:t>instead of dismantling</w:t>
      </w:r>
      <w:r w:rsidRPr="008A102C">
        <w:rPr>
          <w:rStyle w:val="Emphasis"/>
        </w:rPr>
        <w:t xml:space="preserve"> </w:t>
      </w:r>
      <w:r w:rsidRPr="003A5AE1">
        <w:rPr>
          <w:rStyle w:val="Emphasis"/>
          <w:highlight w:val="cyan"/>
        </w:rPr>
        <w:t>the social landscape</w:t>
      </w:r>
      <w:r w:rsidRPr="008A102C">
        <w:rPr>
          <w:rStyle w:val="Emphasis"/>
        </w:rPr>
        <w:t xml:space="preserve"> as it stands</w:t>
      </w:r>
      <w:r w:rsidRPr="00D5465F">
        <w:rPr>
          <w:sz w:val="16"/>
        </w:rPr>
        <w:t>. To affirm the potential for the otherwise, the logic disavows negative modes of theorizing that are skeptical of the possibility to create desirable forms of existence without first destroying the current order.</w:t>
      </w:r>
    </w:p>
    <w:p w14:paraId="70996E48" w14:textId="77777777" w:rsidR="00B15DE3" w:rsidRPr="00EF17E8" w:rsidRDefault="00B15DE3" w:rsidP="00B15DE3">
      <w:pPr>
        <w:rPr>
          <w:rStyle w:val="StyleUnderline"/>
        </w:rPr>
      </w:pPr>
      <w:r w:rsidRPr="002E5F5B">
        <w:rPr>
          <w:rStyle w:val="StyleUnderline"/>
        </w:rPr>
        <w:t>In abolitionist</w:t>
      </w:r>
      <w:r w:rsidRPr="00EF17E8">
        <w:rPr>
          <w:rStyle w:val="StyleUnderline"/>
        </w:rPr>
        <w:t xml:space="preserve"> thought, </w:t>
      </w:r>
      <w:r w:rsidRPr="003A5AE1">
        <w:rPr>
          <w:rStyle w:val="StyleUnderline"/>
          <w:highlight w:val="cyan"/>
        </w:rPr>
        <w:t>affirmationism</w:t>
      </w:r>
      <w:r w:rsidRPr="00EF17E8">
        <w:rPr>
          <w:rStyle w:val="StyleUnderline"/>
        </w:rPr>
        <w:t xml:space="preserve"> </w:t>
      </w:r>
      <w:r w:rsidRPr="003A5AE1">
        <w:rPr>
          <w:rStyle w:val="StyleUnderline"/>
          <w:highlight w:val="cyan"/>
        </w:rPr>
        <w:t>functions as an</w:t>
      </w:r>
      <w:r w:rsidRPr="00EF17E8">
        <w:rPr>
          <w:rStyle w:val="StyleUnderline"/>
        </w:rPr>
        <w:t xml:space="preserve"> </w:t>
      </w:r>
      <w:r w:rsidRPr="003A5AE1">
        <w:rPr>
          <w:rStyle w:val="StyleUnderline"/>
          <w:highlight w:val="cyan"/>
        </w:rPr>
        <w:t>insistence</w:t>
      </w:r>
      <w:r w:rsidRPr="00EF17E8">
        <w:rPr>
          <w:rStyle w:val="StyleUnderline"/>
        </w:rPr>
        <w:t xml:space="preserve"> </w:t>
      </w:r>
      <w:r w:rsidRPr="003A5AE1">
        <w:rPr>
          <w:rStyle w:val="StyleUnderline"/>
          <w:highlight w:val="cyan"/>
        </w:rPr>
        <w:t>that the state</w:t>
      </w:r>
      <w:r w:rsidRPr="00EF17E8">
        <w:rPr>
          <w:rStyle w:val="StyleUnderline"/>
        </w:rPr>
        <w:t xml:space="preserve"> is</w:t>
      </w:r>
    </w:p>
    <w:p w14:paraId="4928A529" w14:textId="77777777" w:rsidR="00B15DE3" w:rsidRPr="00EF17E8" w:rsidRDefault="00B15DE3" w:rsidP="00B15DE3">
      <w:pPr>
        <w:rPr>
          <w:rStyle w:val="StyleUnderline"/>
        </w:rPr>
      </w:pPr>
      <w:r w:rsidRPr="003A5AE1">
        <w:rPr>
          <w:rStyle w:val="StyleUnderline"/>
          <w:highlight w:val="cyan"/>
        </w:rPr>
        <w:t>not</w:t>
      </w:r>
      <w:r w:rsidRPr="00EF17E8">
        <w:rPr>
          <w:rStyle w:val="StyleUnderline"/>
        </w:rPr>
        <w:t xml:space="preserve"> inherently </w:t>
      </w:r>
      <w:r w:rsidRPr="003A5AE1">
        <w:rPr>
          <w:rStyle w:val="StyleUnderline"/>
          <w:highlight w:val="cyan"/>
        </w:rPr>
        <w:t>an enemy</w:t>
      </w:r>
      <w:r w:rsidRPr="00EF17E8">
        <w:rPr>
          <w:rStyle w:val="StyleUnderline"/>
        </w:rPr>
        <w:t xml:space="preserve"> and is </w:t>
      </w:r>
      <w:r w:rsidRPr="00D5465F">
        <w:rPr>
          <w:sz w:val="16"/>
        </w:rPr>
        <w:t xml:space="preserve">“in a few corners at least, </w:t>
      </w:r>
      <w:r w:rsidRPr="00EF17E8">
        <w:rPr>
          <w:rStyle w:val="StyleUnderline"/>
        </w:rPr>
        <w:t>[an] ally” to its aim of</w:t>
      </w:r>
    </w:p>
    <w:p w14:paraId="3754EA0A" w14:textId="77777777" w:rsidR="00B15DE3" w:rsidRPr="00D5465F" w:rsidRDefault="00B15DE3" w:rsidP="00B15DE3">
      <w:pPr>
        <w:rPr>
          <w:sz w:val="16"/>
        </w:rPr>
      </w:pPr>
      <w:r w:rsidRPr="00FE681A">
        <w:rPr>
          <w:rStyle w:val="StyleUnderline"/>
          <w:highlight w:val="cyan"/>
        </w:rPr>
        <w:t xml:space="preserve">eroding </w:t>
      </w:r>
      <w:r w:rsidRPr="00FE681A">
        <w:rPr>
          <w:rStyle w:val="Emphasis"/>
          <w:highlight w:val="cyan"/>
        </w:rPr>
        <w:t>carceral institutions</w:t>
      </w:r>
      <w:r w:rsidRPr="00EF17E8">
        <w:rPr>
          <w:rStyle w:val="StyleUnderline"/>
        </w:rPr>
        <w:t xml:space="preserve"> and modes of relation</w:t>
      </w:r>
      <w:r w:rsidRPr="00D5465F">
        <w:rPr>
          <w:sz w:val="16"/>
        </w:rPr>
        <w:t xml:space="preserve"> (Gilmore2022,275). </w:t>
      </w:r>
      <w:r w:rsidRPr="003A5AE1">
        <w:rPr>
          <w:rStyle w:val="Emphasis"/>
          <w:highlight w:val="cyan"/>
        </w:rPr>
        <w:t>This</w:t>
      </w:r>
      <w:r w:rsidRPr="00D5465F">
        <w:rPr>
          <w:sz w:val="16"/>
        </w:rPr>
        <w:t xml:space="preserve"> interpretive thrust </w:t>
      </w:r>
      <w:r w:rsidRPr="003A5AE1">
        <w:rPr>
          <w:rStyle w:val="Emphasis"/>
          <w:highlight w:val="cyan"/>
        </w:rPr>
        <w:t>narrows the scope of what must be abolished</w:t>
      </w:r>
      <w:r w:rsidRPr="00D5465F">
        <w:rPr>
          <w:sz w:val="16"/>
        </w:rPr>
        <w:t xml:space="preserve">, as the state and its social order are conceptualized as not fully overdetermined by carceral directives. </w:t>
      </w:r>
      <w:r w:rsidRPr="00882BCB">
        <w:rPr>
          <w:rStyle w:val="StyleUnderline"/>
        </w:rPr>
        <w:t>Police and prisons</w:t>
      </w:r>
      <w:r w:rsidRPr="00D5465F">
        <w:rPr>
          <w:sz w:val="16"/>
        </w:rPr>
        <w:t xml:space="preserve"> unquestionably </w:t>
      </w:r>
      <w:r w:rsidRPr="00882BCB">
        <w:rPr>
          <w:rStyle w:val="StyleUnderline"/>
        </w:rPr>
        <w:t>remain targets for</w:t>
      </w:r>
      <w:r w:rsidRPr="00D5465F">
        <w:rPr>
          <w:sz w:val="16"/>
        </w:rPr>
        <w:t xml:space="preserve"> outright </w:t>
      </w:r>
      <w:r w:rsidRPr="00882BCB">
        <w:rPr>
          <w:rStyle w:val="StyleUnderline"/>
        </w:rPr>
        <w:t xml:space="preserve">elimination; </w:t>
      </w:r>
      <w:proofErr w:type="gramStart"/>
      <w:r w:rsidRPr="00882BCB">
        <w:rPr>
          <w:rStyle w:val="StyleUnderline"/>
        </w:rPr>
        <w:t>however</w:t>
      </w:r>
      <w:proofErr w:type="gramEnd"/>
      <w:r w:rsidRPr="00882BCB">
        <w:rPr>
          <w:rStyle w:val="StyleUnderline"/>
        </w:rPr>
        <w:t xml:space="preserve"> this approach minimizes the extent to which the state’s assumably non-carceral infrastructure is also driven by an oppressive contract that requires black captivity.</w:t>
      </w:r>
      <w:r w:rsidRPr="00D5465F">
        <w:rPr>
          <w:sz w:val="16"/>
        </w:rPr>
        <w:t xml:space="preserve"> This leaves conceptual room for a primary discursive focus of reconfiguring the social landscape instead of being forced to call for its complete destruction. </w:t>
      </w:r>
      <w:r w:rsidRPr="00882BCB">
        <w:rPr>
          <w:rStyle w:val="StyleUnderline"/>
        </w:rPr>
        <w:t xml:space="preserve">If the state is not constitutively an enemy, affirmationist abolitionists can prescribe engaging the state non-conflictually to create supportive infrastructure for proliferating, resourcing, and protecting abolitionist experiments. </w:t>
      </w:r>
      <w:r w:rsidRPr="00D5465F">
        <w:rPr>
          <w:sz w:val="16"/>
        </w:rPr>
        <w:t xml:space="preserve">George Jackson’s interventions call this orientation into question, as he compels readers to contend with the dark con-sideration that </w:t>
      </w:r>
      <w:r w:rsidRPr="003A5AE1">
        <w:rPr>
          <w:rStyle w:val="Emphasis"/>
          <w:highlight w:val="cyan"/>
        </w:rPr>
        <w:t>the state is a weapon of an inescapable antagonism</w:t>
      </w:r>
      <w:r w:rsidRPr="00A11870">
        <w:rPr>
          <w:rStyle w:val="Emphasis"/>
        </w:rPr>
        <w:t xml:space="preserve"> at the level of being </w:t>
      </w:r>
      <w:r w:rsidRPr="003A5AE1">
        <w:rPr>
          <w:rStyle w:val="Emphasis"/>
          <w:highlight w:val="cyan"/>
        </w:rPr>
        <w:t>prior to any</w:t>
      </w:r>
      <w:r w:rsidRPr="00A11870">
        <w:rPr>
          <w:rStyle w:val="Emphasis"/>
        </w:rPr>
        <w:t xml:space="preserve"> </w:t>
      </w:r>
      <w:r w:rsidRPr="003A5AE1">
        <w:rPr>
          <w:rStyle w:val="Emphasis"/>
          <w:highlight w:val="cyan"/>
        </w:rPr>
        <w:t>policy</w:t>
      </w:r>
      <w:r w:rsidRPr="00D5465F">
        <w:rPr>
          <w:sz w:val="16"/>
        </w:rPr>
        <w:t>, practice, or institutional arrangement.</w:t>
      </w:r>
    </w:p>
    <w:p w14:paraId="4FA35ACC" w14:textId="77777777" w:rsidR="00B15DE3" w:rsidRPr="00D5465F" w:rsidRDefault="00B15DE3" w:rsidP="00B15DE3">
      <w:pPr>
        <w:rPr>
          <w:sz w:val="16"/>
        </w:rPr>
      </w:pPr>
      <w:r w:rsidRPr="00D5465F">
        <w:rPr>
          <w:sz w:val="16"/>
        </w:rPr>
        <w:t>I turn to George Jackson’s work in this moment to bring what I call his “</w:t>
      </w:r>
      <w:r w:rsidRPr="003E2008">
        <w:rPr>
          <w:rStyle w:val="StyleUnderline"/>
        </w:rPr>
        <w:t>dark abolition”</w:t>
      </w:r>
      <w:r w:rsidRPr="00D5465F">
        <w:rPr>
          <w:sz w:val="16"/>
        </w:rPr>
        <w:t xml:space="preserve"> to bear on affirmationist abolition and challenge the hegemony of the nonreformist reform. I use the modifier “dark” to </w:t>
      </w:r>
      <w:r w:rsidRPr="003E2008">
        <w:rPr>
          <w:rStyle w:val="StyleUnderline"/>
        </w:rPr>
        <w:t>note a clear departure from the positivity of affirmationist theorizing and</w:t>
      </w:r>
      <w:r w:rsidRPr="00D5465F">
        <w:rPr>
          <w:sz w:val="16"/>
        </w:rPr>
        <w:t xml:space="preserve"> place my reading of Jackson in conversation with thinkers who </w:t>
      </w:r>
      <w:r w:rsidRPr="003E2008">
        <w:rPr>
          <w:rStyle w:val="StyleUnderline"/>
        </w:rPr>
        <w:t>engage blackness as an abject structural position “wherein potential and possibility are circumscribed by an unrelenting violence”</w:t>
      </w:r>
      <w:r w:rsidRPr="00D5465F">
        <w:rPr>
          <w:sz w:val="16"/>
        </w:rPr>
        <w:t xml:space="preserve"> (Palmer 2023, 133).5 </w:t>
      </w:r>
      <w:r w:rsidRPr="003E2008">
        <w:rPr>
          <w:rStyle w:val="Emphasis"/>
        </w:rPr>
        <w:t xml:space="preserve">This dark mode of analysis challenges the applicability of affirmationism to black existence, as it contends with various scales of violence </w:t>
      </w:r>
      <w:r w:rsidRPr="003A5AE1">
        <w:rPr>
          <w:rStyle w:val="Emphasis"/>
          <w:highlight w:val="cyan"/>
        </w:rPr>
        <w:t>that</w:t>
      </w:r>
      <w:r w:rsidRPr="003E2008">
        <w:rPr>
          <w:rStyle w:val="Emphasis"/>
        </w:rPr>
        <w:t xml:space="preserve"> </w:t>
      </w:r>
      <w:r w:rsidRPr="003A5AE1">
        <w:rPr>
          <w:rStyle w:val="Emphasis"/>
          <w:highlight w:val="cyan"/>
        </w:rPr>
        <w:t>continually capture, delimit, and destroy</w:t>
      </w:r>
      <w:r w:rsidRPr="003E2008">
        <w:rPr>
          <w:rStyle w:val="Emphasis"/>
        </w:rPr>
        <w:t xml:space="preserve"> </w:t>
      </w:r>
      <w:r w:rsidRPr="003A5AE1">
        <w:rPr>
          <w:rStyle w:val="Emphasis"/>
          <w:highlight w:val="cyan"/>
        </w:rPr>
        <w:t>black</w:t>
      </w:r>
      <w:r w:rsidRPr="003E2008">
        <w:rPr>
          <w:rStyle w:val="Emphasis"/>
        </w:rPr>
        <w:t xml:space="preserve"> </w:t>
      </w:r>
      <w:r w:rsidRPr="003A5AE1">
        <w:rPr>
          <w:rStyle w:val="Emphasis"/>
          <w:highlight w:val="cyan"/>
        </w:rPr>
        <w:t>attempts to create otherwise</w:t>
      </w:r>
      <w:r w:rsidRPr="003E2008">
        <w:rPr>
          <w:rStyle w:val="Emphasis"/>
        </w:rPr>
        <w:t xml:space="preserve"> </w:t>
      </w:r>
      <w:r w:rsidRPr="003A5AE1">
        <w:rPr>
          <w:rStyle w:val="Emphasis"/>
          <w:highlight w:val="cyan"/>
        </w:rPr>
        <w:t>possibilities within an anti-black social world</w:t>
      </w:r>
      <w:r w:rsidRPr="00D5465F">
        <w:rPr>
          <w:sz w:val="16"/>
        </w:rPr>
        <w:t xml:space="preserve">. </w:t>
      </w:r>
      <w:r w:rsidRPr="00C01A14">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D5465F">
        <w:rPr>
          <w:sz w:val="16"/>
        </w:rPr>
        <w:t xml:space="preserve"> (Palmer 2023,133).</w:t>
      </w:r>
    </w:p>
    <w:p w14:paraId="48DF23CB" w14:textId="77777777" w:rsidR="00B15DE3" w:rsidRPr="00D5465F" w:rsidRDefault="00B15DE3" w:rsidP="00B15DE3">
      <w:pPr>
        <w:rPr>
          <w:sz w:val="16"/>
        </w:rPr>
      </w:pPr>
      <w:r w:rsidRPr="00D5465F">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6D3A02">
        <w:rPr>
          <w:rStyle w:val="StyleUnderline"/>
        </w:rPr>
        <w:t>a dark critique of abolitionism</w:t>
      </w:r>
      <w:r w:rsidRPr="00D5465F">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6D3A02">
        <w:rPr>
          <w:rStyle w:val="StyleUnderline"/>
        </w:rPr>
        <w:t>craft negative critiques of the state</w:t>
      </w:r>
      <w:r w:rsidRPr="00D5465F">
        <w:rPr>
          <w:sz w:val="16"/>
        </w:rPr>
        <w:t xml:space="preserve">, the political, </w:t>
      </w:r>
      <w:r w:rsidRPr="006D3A02">
        <w:rPr>
          <w:rStyle w:val="StyleUnderline"/>
        </w:rPr>
        <w:t>and antiblackness through abolition as</w:t>
      </w:r>
      <w:r w:rsidRPr="00D5465F">
        <w:rPr>
          <w:sz w:val="16"/>
        </w:rPr>
        <w:t xml:space="preserve"> it remains </w:t>
      </w:r>
      <w:r w:rsidRPr="006D3A02">
        <w:rPr>
          <w:rStyle w:val="StyleUnderline"/>
        </w:rPr>
        <w:t xml:space="preserve">a </w:t>
      </w:r>
      <w:r w:rsidRPr="00D5465F">
        <w:rPr>
          <w:sz w:val="16"/>
        </w:rPr>
        <w:t xml:space="preserve">useful </w:t>
      </w:r>
      <w:r w:rsidRPr="006D3A02">
        <w:rPr>
          <w:rStyle w:val="StyleUnderline"/>
        </w:rPr>
        <w:t>theoretical discourse for confronting the totality of modern concepts that enable the reproduction of slavery</w:t>
      </w:r>
      <w:r w:rsidRPr="00D5465F">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E5147">
        <w:rPr>
          <w:rStyle w:val="StyleUnderline"/>
        </w:rPr>
        <w:t>negativist conceptions of abolition</w:t>
      </w:r>
      <w:r w:rsidRPr="00D5465F">
        <w:rPr>
          <w:sz w:val="16"/>
        </w:rPr>
        <w:t xml:space="preserve"> by </w:t>
      </w:r>
      <w:r w:rsidRPr="001E5147">
        <w:rPr>
          <w:rStyle w:val="StyleUnderline"/>
        </w:rPr>
        <w:t>resolutely refus</w:t>
      </w:r>
      <w:r w:rsidRPr="00D5465F">
        <w:rPr>
          <w:sz w:val="16"/>
        </w:rPr>
        <w:t xml:space="preserve">ing </w:t>
      </w:r>
      <w:r w:rsidRPr="001E5147">
        <w:rPr>
          <w:rStyle w:val="StyleUnderline"/>
        </w:rPr>
        <w:t>the lure of affirmationism</w:t>
      </w:r>
      <w:r w:rsidRPr="00D5465F">
        <w:rPr>
          <w:sz w:val="16"/>
        </w:rPr>
        <w:t xml:space="preserve"> (James2018).</w:t>
      </w:r>
    </w:p>
    <w:p w14:paraId="336CFADD" w14:textId="77777777" w:rsidR="00B15DE3" w:rsidRPr="00D5465F" w:rsidRDefault="00B15DE3" w:rsidP="00B15DE3">
      <w:pPr>
        <w:rPr>
          <w:sz w:val="16"/>
        </w:rPr>
      </w:pPr>
      <w:r w:rsidRPr="00D5465F">
        <w:rPr>
          <w:sz w:val="16"/>
        </w:rPr>
        <w:t>Through a close reading of Jackson’s theorizations of the oppressive contract and</w:t>
      </w:r>
    </w:p>
    <w:p w14:paraId="76E0BB23" w14:textId="77777777" w:rsidR="00B15DE3" w:rsidRPr="005877C7" w:rsidRDefault="00B15DE3" w:rsidP="00B15DE3">
      <w:pPr>
        <w:rPr>
          <w:rStyle w:val="StyleUnderline"/>
        </w:rPr>
      </w:pPr>
      <w:r w:rsidRPr="00D5465F">
        <w:rPr>
          <w:sz w:val="16"/>
        </w:rPr>
        <w:t>Perfect Disorder</w:t>
      </w:r>
      <w:r w:rsidRPr="0076100F">
        <w:rPr>
          <w:rStyle w:val="Emphasis"/>
        </w:rPr>
        <w:t xml:space="preserve">, I conceptualize dark abolition as an onto-epistemological reorientation to politics that involves an acceptance of black existence </w:t>
      </w:r>
      <w:r w:rsidRPr="003A5AE1">
        <w:rPr>
          <w:rStyle w:val="Emphasis"/>
          <w:highlight w:val="cyan"/>
        </w:rPr>
        <w:t>as ontologically captive</w:t>
      </w:r>
      <w:r w:rsidRPr="0076100F">
        <w:rPr>
          <w:rStyle w:val="Emphasis"/>
        </w:rPr>
        <w:t xml:space="preserve"> and an </w:t>
      </w:r>
      <w:r w:rsidRPr="003A5AE1">
        <w:rPr>
          <w:rStyle w:val="Emphasis"/>
          <w:highlight w:val="cyan"/>
        </w:rPr>
        <w:t>embrace of the imperative</w:t>
      </w:r>
      <w:r w:rsidRPr="0076100F">
        <w:rPr>
          <w:rStyle w:val="Emphasis"/>
        </w:rPr>
        <w:t xml:space="preserve"> </w:t>
      </w:r>
      <w:r w:rsidRPr="003A5AE1">
        <w:rPr>
          <w:rStyle w:val="Emphasis"/>
          <w:highlight w:val="cyan"/>
        </w:rPr>
        <w:t>to</w:t>
      </w:r>
      <w:r w:rsidRPr="0076100F">
        <w:rPr>
          <w:rStyle w:val="Emphasis"/>
        </w:rPr>
        <w:t xml:space="preserve"> prevent the </w:t>
      </w:r>
      <w:r w:rsidRPr="003A5AE1">
        <w:rPr>
          <w:rStyle w:val="Emphasis"/>
          <w:highlight w:val="cyan"/>
        </w:rPr>
        <w:t>perpetuation</w:t>
      </w:r>
      <w:r w:rsidRPr="0076100F">
        <w:rPr>
          <w:rStyle w:val="Emphasis"/>
        </w:rPr>
        <w:t xml:space="preserve"> of </w:t>
      </w:r>
      <w:r w:rsidRPr="003A5AE1">
        <w:rPr>
          <w:rStyle w:val="Emphasis"/>
          <w:highlight w:val="cyan"/>
        </w:rPr>
        <w:t>black captivity through a counter-</w:t>
      </w:r>
      <w:r w:rsidRPr="0076100F">
        <w:rPr>
          <w:rStyle w:val="Emphasis"/>
        </w:rPr>
        <w:t>violence</w:t>
      </w:r>
      <w:r w:rsidRPr="00D5465F">
        <w:rPr>
          <w:sz w:val="16"/>
        </w:rPr>
        <w:t xml:space="preserve">. Jackson offers a lens of interpretation that finds </w:t>
      </w:r>
      <w:r w:rsidRPr="00D5465F">
        <w:rPr>
          <w:rStyle w:val="StyleUnderline"/>
        </w:rPr>
        <w:t>no evidence to suggest antiblack state violence can be escaped or retracted</w:t>
      </w:r>
      <w:r w:rsidRPr="00D5465F">
        <w:rPr>
          <w:sz w:val="16"/>
        </w:rPr>
        <w:t xml:space="preserve">. He is compelled </w:t>
      </w:r>
      <w:r w:rsidRPr="00D5465F">
        <w:rPr>
          <w:rStyle w:val="StyleUnderline"/>
        </w:rPr>
        <w:t>to accept</w:t>
      </w:r>
      <w:r w:rsidRPr="00D5465F">
        <w:rPr>
          <w:sz w:val="16"/>
        </w:rPr>
        <w:t xml:space="preserve"> that he faces a </w:t>
      </w:r>
      <w:r w:rsidRPr="00D5465F">
        <w:rPr>
          <w:rStyle w:val="StyleUnderline"/>
        </w:rPr>
        <w:t>totalized structure of violence</w:t>
      </w:r>
      <w:r w:rsidRPr="00D5465F">
        <w:rPr>
          <w:sz w:val="16"/>
        </w:rPr>
        <w:t xml:space="preserve"> and from this acceptance </w:t>
      </w:r>
      <w:proofErr w:type="gramStart"/>
      <w:r w:rsidRPr="00D5465F">
        <w:rPr>
          <w:rStyle w:val="StyleUnderline"/>
        </w:rPr>
        <w:t xml:space="preserve">is </w:t>
      </w:r>
      <w:r w:rsidRPr="00D5465F">
        <w:rPr>
          <w:sz w:val="16"/>
        </w:rPr>
        <w:t xml:space="preserve">able </w:t>
      </w:r>
      <w:r w:rsidRPr="00D5465F">
        <w:rPr>
          <w:rStyle w:val="StyleUnderline"/>
        </w:rPr>
        <w:t>to</w:t>
      </w:r>
      <w:proofErr w:type="gramEnd"/>
      <w:r w:rsidRPr="00D5465F">
        <w:rPr>
          <w:rStyle w:val="StyleUnderline"/>
        </w:rPr>
        <w:t xml:space="preserve"> propose a program of conflictual struggle against an antagonistic enemy</w:t>
      </w:r>
      <w:r w:rsidRPr="00D5465F">
        <w:rPr>
          <w:sz w:val="16"/>
        </w:rPr>
        <w:t xml:space="preserve">. Jackson asserts that </w:t>
      </w:r>
      <w:r w:rsidRPr="003A5AE1">
        <w:rPr>
          <w:rStyle w:val="Emphasis"/>
          <w:highlight w:val="cyan"/>
        </w:rPr>
        <w:t>minimizing the state’s antagonism</w:t>
      </w:r>
      <w:r w:rsidRPr="00D5465F">
        <w:rPr>
          <w:rStyle w:val="Emphasis"/>
        </w:rPr>
        <w:t xml:space="preserve"> </w:t>
      </w:r>
      <w:r w:rsidRPr="003A5AE1">
        <w:rPr>
          <w:rStyle w:val="Emphasis"/>
          <w:highlight w:val="cyan"/>
        </w:rPr>
        <w:t>and contempt for</w:t>
      </w:r>
      <w:r w:rsidRPr="00D5465F">
        <w:rPr>
          <w:rStyle w:val="Emphasis"/>
        </w:rPr>
        <w:t xml:space="preserve"> </w:t>
      </w:r>
      <w:r w:rsidRPr="003A5AE1">
        <w:rPr>
          <w:rStyle w:val="Emphasis"/>
          <w:highlight w:val="cyan"/>
        </w:rPr>
        <w:t>black</w:t>
      </w:r>
      <w:r w:rsidRPr="00D5465F">
        <w:rPr>
          <w:rStyle w:val="Emphasis"/>
        </w:rPr>
        <w:t xml:space="preserve"> </w:t>
      </w:r>
      <w:r w:rsidRPr="003A5AE1">
        <w:rPr>
          <w:rStyle w:val="Emphasis"/>
          <w:highlight w:val="cyan"/>
        </w:rPr>
        <w:t>people</w:t>
      </w:r>
      <w:r w:rsidRPr="00D5465F">
        <w:rPr>
          <w:rStyle w:val="Emphasis"/>
        </w:rPr>
        <w:t xml:space="preserve"> precludes a generalized embrace of </w:t>
      </w:r>
      <w:r w:rsidRPr="003A5AE1">
        <w:rPr>
          <w:rStyle w:val="Emphasis"/>
          <w:highlight w:val="cyan"/>
        </w:rPr>
        <w:t>destructive practices</w:t>
      </w:r>
      <w:r w:rsidRPr="00D5465F">
        <w:rPr>
          <w:sz w:val="16"/>
        </w:rPr>
        <w:t xml:space="preserve">. He frames </w:t>
      </w:r>
      <w:r w:rsidRPr="00D5465F">
        <w:rPr>
          <w:rStyle w:val="StyleUnderline"/>
        </w:rPr>
        <w:t>the role of the revolutionary</w:t>
      </w:r>
      <w:r w:rsidRPr="00D5465F">
        <w:rPr>
          <w:sz w:val="16"/>
        </w:rPr>
        <w:t xml:space="preserve"> as </w:t>
      </w:r>
      <w:r w:rsidRPr="00D5465F">
        <w:rPr>
          <w:rStyle w:val="StyleUnderline"/>
        </w:rPr>
        <w:t>mak</w:t>
      </w:r>
      <w:r w:rsidRPr="00D5465F">
        <w:rPr>
          <w:sz w:val="16"/>
        </w:rPr>
        <w:t xml:space="preserve">ing </w:t>
      </w:r>
      <w:r w:rsidRPr="00D5465F">
        <w:rPr>
          <w:rStyle w:val="StyleUnderline"/>
        </w:rPr>
        <w:t xml:space="preserve">the state’s antagonism as clear as possible to the black populace </w:t>
      </w:r>
      <w:proofErr w:type="gramStart"/>
      <w:r w:rsidRPr="00D5465F">
        <w:rPr>
          <w:rStyle w:val="StyleUnderline"/>
        </w:rPr>
        <w:t>in order to</w:t>
      </w:r>
      <w:proofErr w:type="gramEnd"/>
      <w:r w:rsidRPr="00D5465F">
        <w:rPr>
          <w:rStyle w:val="StyleUnderline"/>
        </w:rPr>
        <w:t xml:space="preserve"> raise negativity to its highest point and cultivate acceptance of the inevitability of confrontation</w:t>
      </w:r>
      <w:r w:rsidRPr="00D5465F">
        <w:rPr>
          <w:sz w:val="16"/>
        </w:rPr>
        <w:t xml:space="preserve">. Jackson strives for an onto-epistemic intervention where the entirety of the black populace is forcefully invited into this acceptance. </w:t>
      </w:r>
      <w:r w:rsidRPr="003A5AE1">
        <w:rPr>
          <w:rStyle w:val="StyleUnderline"/>
          <w:highlight w:val="cyan"/>
        </w:rPr>
        <w:t>Through</w:t>
      </w:r>
      <w:r w:rsidRPr="00D5465F">
        <w:rPr>
          <w:rStyle w:val="StyleUnderline"/>
        </w:rPr>
        <w:t xml:space="preserve"> </w:t>
      </w:r>
      <w:r w:rsidRPr="003A5AE1">
        <w:rPr>
          <w:rStyle w:val="StyleUnderline"/>
          <w:highlight w:val="cyan"/>
        </w:rPr>
        <w:t>crafting</w:t>
      </w:r>
      <w:r w:rsidRPr="00D5465F">
        <w:rPr>
          <w:rStyle w:val="StyleUnderline"/>
        </w:rPr>
        <w:t xml:space="preserve"> a situation of </w:t>
      </w:r>
      <w:r w:rsidRPr="003A5AE1">
        <w:rPr>
          <w:rStyle w:val="StyleUnderline"/>
          <w:highlight w:val="cyan"/>
        </w:rPr>
        <w:t>Perfect Disorder</w:t>
      </w:r>
      <w:r w:rsidRPr="00D5465F">
        <w:rPr>
          <w:rStyle w:val="StyleUnderline"/>
        </w:rPr>
        <w:t>, black guerrillas provoke the state to saturate the geography with repression, clearly demonstrating its con- tempt for black people and removing any “false sense of security” that suggests confrontation can be avoided</w:t>
      </w:r>
      <w:r w:rsidRPr="00D5465F">
        <w:rPr>
          <w:sz w:val="16"/>
        </w:rPr>
        <w:t xml:space="preserve"> (Jackson [1972] 1990, 16). </w:t>
      </w:r>
      <w:r w:rsidRPr="003A5AE1">
        <w:rPr>
          <w:rStyle w:val="StyleUnderline"/>
          <w:highlight w:val="cyan"/>
        </w:rPr>
        <w:t>With every affirmative outlet closed off,</w:t>
      </w:r>
      <w:r w:rsidRPr="005877C7">
        <w:rPr>
          <w:rStyle w:val="StyleUnderline"/>
        </w:rPr>
        <w:t xml:space="preserve"> </w:t>
      </w:r>
      <w:r w:rsidRPr="003A5AE1">
        <w:rPr>
          <w:rStyle w:val="StyleUnderline"/>
          <w:highlight w:val="cyan"/>
        </w:rPr>
        <w:t>the</w:t>
      </w:r>
      <w:r w:rsidRPr="005877C7">
        <w:rPr>
          <w:rStyle w:val="StyleUnderline"/>
        </w:rPr>
        <w:t xml:space="preserve"> black </w:t>
      </w:r>
      <w:r w:rsidRPr="003A5AE1">
        <w:rPr>
          <w:rStyle w:val="StyleUnderline"/>
          <w:highlight w:val="cyan"/>
        </w:rPr>
        <w:t>populace</w:t>
      </w:r>
      <w:r w:rsidRPr="005877C7">
        <w:rPr>
          <w:rStyle w:val="StyleUnderline"/>
        </w:rPr>
        <w:t xml:space="preserve"> </w:t>
      </w:r>
      <w:r w:rsidRPr="003A5AE1">
        <w:rPr>
          <w:rStyle w:val="StyleUnderline"/>
          <w:highlight w:val="cyan"/>
        </w:rPr>
        <w:t>is compelled to</w:t>
      </w:r>
      <w:r w:rsidRPr="005877C7">
        <w:rPr>
          <w:rStyle w:val="StyleUnderline"/>
        </w:rPr>
        <w:t xml:space="preserve"> finally </w:t>
      </w:r>
      <w:r w:rsidRPr="003A5AE1">
        <w:rPr>
          <w:rStyle w:val="Emphasis"/>
          <w:highlight w:val="cyan"/>
        </w:rPr>
        <w:t>abandon reformism</w:t>
      </w:r>
      <w:r w:rsidRPr="003A5AE1">
        <w:rPr>
          <w:rStyle w:val="StyleUnderline"/>
          <w:highlight w:val="cyan"/>
        </w:rPr>
        <w:t xml:space="preserve"> and “rage on”</w:t>
      </w:r>
      <w:r w:rsidRPr="005877C7">
        <w:rPr>
          <w:rStyle w:val="StyleUnderline"/>
        </w:rPr>
        <w:t xml:space="preserve"> without restrictions (181).</w:t>
      </w:r>
    </w:p>
    <w:p w14:paraId="6780AD75" w14:textId="77777777" w:rsidR="009300D1" w:rsidRPr="00F756B0" w:rsidRDefault="009300D1" w:rsidP="000F2C3A">
      <w:pPr>
        <w:rPr>
          <w:rFonts w:cstheme="majorHAnsi"/>
          <w:u w:val="single"/>
        </w:rPr>
      </w:pPr>
    </w:p>
    <w:p w14:paraId="08410AC6" w14:textId="7C495405" w:rsidR="002C73BA" w:rsidRDefault="002C73BA" w:rsidP="002C73BA">
      <w:pPr>
        <w:pStyle w:val="Heading3"/>
        <w:rPr>
          <w:rFonts w:cstheme="majorHAnsi"/>
        </w:rPr>
      </w:pPr>
      <w:r>
        <w:rPr>
          <w:rFonts w:cstheme="majorHAnsi"/>
        </w:rPr>
        <w:t xml:space="preserve">Expertise </w:t>
      </w:r>
    </w:p>
    <w:p w14:paraId="4E89AC8A" w14:textId="77777777" w:rsidR="002C73BA" w:rsidRDefault="002C73BA" w:rsidP="002C73BA">
      <w:pPr>
        <w:pStyle w:val="Heading4"/>
      </w:pPr>
      <w:r>
        <w:t xml:space="preserve">Trump </w:t>
      </w:r>
      <w:r w:rsidRPr="008F5D2D">
        <w:rPr>
          <w:u w:val="single"/>
        </w:rPr>
        <w:t>ignores</w:t>
      </w:r>
      <w:r>
        <w:t xml:space="preserve"> experts anyway.</w:t>
      </w:r>
    </w:p>
    <w:p w14:paraId="12AD02B3" w14:textId="77777777" w:rsidR="002C73BA" w:rsidRPr="006E37D2" w:rsidRDefault="002C73BA" w:rsidP="002C73BA">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24D5B55" w14:textId="77777777" w:rsidR="002C73BA" w:rsidRPr="00F12719" w:rsidRDefault="002C73BA" w:rsidP="002C73BA">
      <w:pPr>
        <w:rPr>
          <w:sz w:val="16"/>
        </w:rPr>
      </w:pPr>
      <w:r w:rsidRPr="00F12719">
        <w:rPr>
          <w:sz w:val="16"/>
        </w:rPr>
        <w:t xml:space="preserve">Last week, President </w:t>
      </w:r>
      <w:r w:rsidRPr="003E5FF1">
        <w:rPr>
          <w:rStyle w:val="StyleUnderline"/>
          <w:highlight w:val="cyan"/>
        </w:rPr>
        <w:t>Trump</w:t>
      </w:r>
      <w:r w:rsidRPr="00F12719">
        <w:rPr>
          <w:sz w:val="16"/>
        </w:rPr>
        <w:t xml:space="preserve"> said of his opponent, Vice President Biden, “he’ll listen to the scientists.” In case you’re confused, this was meant to be an insult.</w:t>
      </w:r>
    </w:p>
    <w:p w14:paraId="3CB5783D" w14:textId="77777777" w:rsidR="002C73BA" w:rsidRPr="000730AF" w:rsidRDefault="002C73BA" w:rsidP="002C73BA">
      <w:pPr>
        <w:rPr>
          <w:u w:val="single"/>
        </w:rPr>
      </w:pPr>
      <w:r w:rsidRPr="00F12719">
        <w:rPr>
          <w:sz w:val="16"/>
        </w:rPr>
        <w:t xml:space="preserve">Indeed, the president seems to </w:t>
      </w:r>
      <w:r w:rsidRPr="003E5FF1">
        <w:rPr>
          <w:rStyle w:val="Emphasis"/>
          <w:highlight w:val="cyan"/>
        </w:rPr>
        <w:t>take pride</w:t>
      </w:r>
      <w:r w:rsidRPr="00F12719">
        <w:rPr>
          <w:sz w:val="16"/>
        </w:rPr>
        <w:t xml:space="preserve"> </w:t>
      </w:r>
      <w:r w:rsidRPr="003E5FF1">
        <w:rPr>
          <w:rStyle w:val="StyleUnderline"/>
          <w:highlight w:val="cyan"/>
        </w:rPr>
        <w:t>in the extent to which he</w:t>
      </w:r>
      <w:r w:rsidRPr="00F12719">
        <w:rPr>
          <w:rStyle w:val="StyleUnderline"/>
        </w:rPr>
        <w:t xml:space="preserve"> has </w:t>
      </w:r>
      <w:r w:rsidRPr="003E5FF1">
        <w:rPr>
          <w:rStyle w:val="Emphasis"/>
          <w:highlight w:val="cyan"/>
        </w:rPr>
        <w:t>ignored</w:t>
      </w:r>
      <w:r w:rsidRPr="00F12719">
        <w:rPr>
          <w:rStyle w:val="StyleUnderline"/>
        </w:rPr>
        <w:t xml:space="preserve"> the advice of </w:t>
      </w:r>
      <w:r w:rsidRPr="003E5FF1">
        <w:rPr>
          <w:rStyle w:val="Emphasis"/>
          <w:highlight w:val="cyan"/>
        </w:rPr>
        <w:t>experts</w:t>
      </w:r>
      <w:r w:rsidRPr="003E5FF1">
        <w:rPr>
          <w:rStyle w:val="StyleUnderline"/>
          <w:highlight w:val="cyan"/>
        </w:rPr>
        <w:t xml:space="preserve"> of all</w:t>
      </w:r>
      <w:r w:rsidRPr="00F12719">
        <w:rPr>
          <w:rStyle w:val="StyleUnderline"/>
        </w:rPr>
        <w:t xml:space="preserve"> different </w:t>
      </w:r>
      <w:r w:rsidRPr="003E5FF1">
        <w:rPr>
          <w:rStyle w:val="StyleUnderline"/>
          <w:highlight w:val="cyan"/>
        </w:rPr>
        <w:t>stripes</w:t>
      </w:r>
      <w:r w:rsidRPr="00F12719">
        <w:rPr>
          <w:sz w:val="16"/>
        </w:rPr>
        <w:t xml:space="preserve">. </w:t>
      </w:r>
      <w:r w:rsidRPr="00F12719">
        <w:rPr>
          <w:rStyle w:val="StyleUnderline"/>
        </w:rPr>
        <w:t xml:space="preserve">From </w:t>
      </w:r>
      <w:r w:rsidRPr="003E5FF1">
        <w:rPr>
          <w:rStyle w:val="Emphasis"/>
          <w:highlight w:val="cyan"/>
        </w:rPr>
        <w:t>economists</w:t>
      </w:r>
      <w:r w:rsidRPr="003E5FF1">
        <w:rPr>
          <w:sz w:val="16"/>
          <w:highlight w:val="cyan"/>
        </w:rPr>
        <w:t xml:space="preserve"> </w:t>
      </w:r>
      <w:r w:rsidRPr="003E5FF1">
        <w:rPr>
          <w:rStyle w:val="StyleUnderline"/>
          <w:highlight w:val="cyan"/>
        </w:rPr>
        <w:t xml:space="preserve">on </w:t>
      </w:r>
      <w:r w:rsidRPr="003E5FF1">
        <w:rPr>
          <w:rStyle w:val="Emphasis"/>
          <w:highlight w:val="cyan"/>
        </w:rPr>
        <w:t>trade</w:t>
      </w:r>
      <w:r w:rsidRPr="00F12719">
        <w:rPr>
          <w:sz w:val="16"/>
        </w:rPr>
        <w:t xml:space="preserve">, </w:t>
      </w:r>
      <w:r w:rsidRPr="00F12719">
        <w:rPr>
          <w:rStyle w:val="StyleUnderline"/>
        </w:rPr>
        <w:t xml:space="preserve">to </w:t>
      </w:r>
      <w:r w:rsidRPr="003E5FF1">
        <w:rPr>
          <w:rStyle w:val="Emphasis"/>
          <w:highlight w:val="cyan"/>
        </w:rPr>
        <w:t>scientists</w:t>
      </w:r>
      <w:r w:rsidRPr="003E5FF1">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3E5FF1">
        <w:rPr>
          <w:rStyle w:val="Emphasis"/>
          <w:highlight w:val="cyan"/>
        </w:rPr>
        <w:t>pandemic</w:t>
      </w:r>
      <w:r w:rsidRPr="003E5FF1">
        <w:rPr>
          <w:rStyle w:val="StyleUnderline"/>
          <w:highlight w:val="cyan"/>
        </w:rPr>
        <w:t xml:space="preserve"> and</w:t>
      </w:r>
      <w:r w:rsidRPr="00F12719">
        <w:rPr>
          <w:rStyle w:val="StyleUnderline"/>
        </w:rPr>
        <w:t xml:space="preserve"> </w:t>
      </w:r>
      <w:r w:rsidRPr="003E5FF1">
        <w:rPr>
          <w:rStyle w:val="Emphasis"/>
          <w:highlight w:val="cyan"/>
        </w:rPr>
        <w:t>climate</w:t>
      </w:r>
      <w:r w:rsidRPr="00F12719">
        <w:rPr>
          <w:sz w:val="16"/>
        </w:rPr>
        <w:t xml:space="preserve"> change, </w:t>
      </w:r>
      <w:r w:rsidRPr="00F12719">
        <w:rPr>
          <w:rStyle w:val="StyleUnderline"/>
        </w:rPr>
        <w:t xml:space="preserve">to </w:t>
      </w:r>
      <w:r w:rsidRPr="003E5FF1">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3E5FF1">
        <w:rPr>
          <w:rStyle w:val="StyleUnderline"/>
          <w:highlight w:val="cyan"/>
        </w:rPr>
        <w:t xml:space="preserve">on </w:t>
      </w:r>
      <w:r w:rsidRPr="003E5FF1">
        <w:rPr>
          <w:rStyle w:val="Emphasis"/>
          <w:highlight w:val="cyan"/>
        </w:rPr>
        <w:t>foreign threats</w:t>
      </w:r>
      <w:r w:rsidRPr="00F12719">
        <w:rPr>
          <w:sz w:val="16"/>
        </w:rPr>
        <w:t xml:space="preserve">, </w:t>
      </w:r>
      <w:r w:rsidRPr="003E5FF1">
        <w:rPr>
          <w:rStyle w:val="StyleUnderline"/>
          <w:highlight w:val="cyan"/>
        </w:rPr>
        <w:t>Trump</w:t>
      </w:r>
      <w:r w:rsidRPr="00F12719">
        <w:rPr>
          <w:rStyle w:val="StyleUnderline"/>
        </w:rPr>
        <w:t xml:space="preserve"> has </w:t>
      </w:r>
      <w:r w:rsidRPr="003E5FF1">
        <w:rPr>
          <w:rStyle w:val="Emphasis"/>
          <w:highlight w:val="cyan"/>
        </w:rPr>
        <w:t>preferred</w:t>
      </w:r>
      <w:r w:rsidRPr="00F12719">
        <w:rPr>
          <w:rStyle w:val="StyleUnderline"/>
        </w:rPr>
        <w:t xml:space="preserve"> to “go with </w:t>
      </w:r>
      <w:r w:rsidRPr="003E5FF1">
        <w:rPr>
          <w:rStyle w:val="StyleUnderline"/>
          <w:highlight w:val="cyan"/>
        </w:rPr>
        <w:t xml:space="preserve">his </w:t>
      </w:r>
      <w:r w:rsidRPr="003E5FF1">
        <w:rPr>
          <w:rStyle w:val="Emphasis"/>
          <w:highlight w:val="cyan"/>
        </w:rPr>
        <w:t>gut</w:t>
      </w:r>
      <w:r w:rsidRPr="00F12719">
        <w:rPr>
          <w:rStyle w:val="StyleUnderline"/>
        </w:rPr>
        <w:t>.”</w:t>
      </w:r>
    </w:p>
    <w:p w14:paraId="18D28405" w14:textId="77777777" w:rsidR="002C73BA" w:rsidRPr="001A30EB" w:rsidRDefault="002C73BA" w:rsidP="002C73BA">
      <w:pPr>
        <w:pStyle w:val="Heading4"/>
      </w:pPr>
      <w:r>
        <w:t xml:space="preserve">Civil service </w:t>
      </w:r>
      <w:r>
        <w:rPr>
          <w:u w:val="single"/>
        </w:rPr>
        <w:t>expertise</w:t>
      </w:r>
      <w:r>
        <w:t xml:space="preserve"> is </w:t>
      </w:r>
      <w:r w:rsidRPr="007077FC">
        <w:rPr>
          <w:u w:val="single"/>
        </w:rPr>
        <w:t>bunk</w:t>
      </w:r>
    </w:p>
    <w:p w14:paraId="5F1F6EB5" w14:textId="77777777" w:rsidR="002C73BA" w:rsidRPr="00D603E5" w:rsidRDefault="002C73BA" w:rsidP="002C73BA">
      <w:r w:rsidRPr="00C0441F">
        <w:rPr>
          <w:rStyle w:val="Style13ptBold"/>
        </w:rPr>
        <w:t>Hamburger ’23</w:t>
      </w:r>
      <w:r>
        <w:t xml:space="preserve"> [Phillip; 2023; J.D. from Yale Law School, Maurice and Hilda Friedman Professor of Law at Columbia University; Hoover Institute, “Administrative Harms,” p. 29-35]</w:t>
      </w:r>
    </w:p>
    <w:p w14:paraId="53E70D1D" w14:textId="77777777" w:rsidR="002C73BA" w:rsidRPr="00BB4F11" w:rsidRDefault="002C73BA" w:rsidP="002C73B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61EEF8EF" w14:textId="77777777" w:rsidR="002C73BA" w:rsidRPr="00BB4F11" w:rsidRDefault="002C73BA" w:rsidP="002C73BA">
      <w:pPr>
        <w:rPr>
          <w:sz w:val="16"/>
        </w:rPr>
      </w:pPr>
      <w:r w:rsidRPr="00BB4F11">
        <w:rPr>
          <w:sz w:val="16"/>
        </w:rPr>
        <w:t>But is this entirely true?</w:t>
      </w:r>
    </w:p>
    <w:p w14:paraId="27D0DC24" w14:textId="77777777" w:rsidR="002C73BA" w:rsidRPr="00BB4F11" w:rsidRDefault="002C73BA" w:rsidP="002C73B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129A1976" w14:textId="77777777" w:rsidR="002C73BA" w:rsidRPr="00BB4F11" w:rsidRDefault="002C73BA" w:rsidP="002C73B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3CCF892D" w14:textId="77777777" w:rsidR="002C73BA" w:rsidRPr="00BB4F11" w:rsidRDefault="002C73BA" w:rsidP="002C73BA">
      <w:pPr>
        <w:rPr>
          <w:sz w:val="16"/>
        </w:rPr>
      </w:pPr>
      <w:r w:rsidRPr="00BB4F11">
        <w:rPr>
          <w:sz w:val="16"/>
        </w:rPr>
        <w:t>Confidence Bias</w:t>
      </w:r>
    </w:p>
    <w:p w14:paraId="00CE5DDD" w14:textId="77777777" w:rsidR="002C73BA" w:rsidRPr="00B83924" w:rsidRDefault="002C73BA" w:rsidP="002C73B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07F3AAF3" w14:textId="77777777" w:rsidR="002C73BA" w:rsidRPr="00BB4F11" w:rsidRDefault="002C73BA" w:rsidP="002C73B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29F1E095" w14:textId="77777777" w:rsidR="002C73BA" w:rsidRPr="00BB4F11" w:rsidRDefault="002C73BA" w:rsidP="002C73B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xml:space="preserve">, on the theory that they were </w:t>
      </w:r>
      <w:proofErr w:type="gramStart"/>
      <w:r w:rsidRPr="00BB4F11">
        <w:rPr>
          <w:sz w:val="16"/>
        </w:rPr>
        <w:t>experts</w:t>
      </w:r>
      <w:proofErr w:type="gramEnd"/>
      <w:r w:rsidRPr="00BB4F11">
        <w:rPr>
          <w:sz w:val="16"/>
        </w:rPr>
        <w:t xml:space="preserve"> and we should follow the science.</w:t>
      </w:r>
    </w:p>
    <w:p w14:paraId="3F416ADD" w14:textId="77777777" w:rsidR="002C73BA" w:rsidRPr="00BB4F11" w:rsidRDefault="002C73BA" w:rsidP="002C73BA">
      <w:pPr>
        <w:rPr>
          <w:sz w:val="16"/>
        </w:rPr>
      </w:pPr>
      <w:r w:rsidRPr="00BB4F11">
        <w:rPr>
          <w:sz w:val="16"/>
        </w:rPr>
        <w:t>Specialization Bias</w:t>
      </w:r>
    </w:p>
    <w:p w14:paraId="4BAD815B" w14:textId="77777777" w:rsidR="002C73BA" w:rsidRPr="00BB4F11" w:rsidRDefault="002C73BA" w:rsidP="002C73BA">
      <w:pPr>
        <w:rPr>
          <w:sz w:val="16"/>
        </w:rPr>
      </w:pPr>
      <w:r w:rsidRPr="00BB4F11">
        <w:rPr>
          <w:sz w:val="16"/>
        </w:rPr>
        <w:t xml:space="preserve">Put in colloquial terms, when the proverbial dentist walks into a room and sees you, he sees your teeth, not </w:t>
      </w:r>
      <w:proofErr w:type="gramStart"/>
      <w:r w:rsidRPr="00BB4F11">
        <w:rPr>
          <w:sz w:val="16"/>
        </w:rPr>
        <w:t>you as a whole</w:t>
      </w:r>
      <w:proofErr w:type="gramEnd"/>
      <w:r w:rsidRPr="00BB4F11">
        <w:rPr>
          <w:sz w:val="16"/>
        </w:rPr>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5A4852DA" w14:textId="77777777" w:rsidR="002C73BA" w:rsidRPr="00BB4F11" w:rsidRDefault="002C73BA" w:rsidP="002C73BA">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239F6A63" w14:textId="77777777" w:rsidR="002C73BA" w:rsidRPr="00BB4F11" w:rsidRDefault="002C73BA" w:rsidP="002C73B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35C10EBD" w14:textId="77777777" w:rsidR="002C73BA" w:rsidRPr="00BB4F11" w:rsidRDefault="002C73BA" w:rsidP="002C73BA">
      <w:pPr>
        <w:rPr>
          <w:sz w:val="16"/>
        </w:rPr>
      </w:pPr>
      <w:r w:rsidRPr="00BB4F11">
        <w:rPr>
          <w:sz w:val="16"/>
        </w:rPr>
        <w:t>&lt;&lt;TEXT CONDENSED, NONE OMITTED&gt;&gt;</w:t>
      </w:r>
    </w:p>
    <w:p w14:paraId="4A5F3A08" w14:textId="77777777" w:rsidR="002C73BA" w:rsidRPr="00396CD7" w:rsidRDefault="002C73BA" w:rsidP="002C73BA">
      <w:pPr>
        <w:rPr>
          <w:sz w:val="8"/>
        </w:rPr>
      </w:pPr>
      <w:r w:rsidRPr="00396CD7">
        <w:rPr>
          <w:sz w:val="8"/>
        </w:rPr>
        <w:t xml:space="preserve">Specialization Bias in IRBs </w:t>
      </w:r>
      <w:proofErr w:type="gramStart"/>
      <w:r w:rsidRPr="00396CD7">
        <w:rPr>
          <w:sz w:val="8"/>
        </w:rPr>
        <w:t>For</w:t>
      </w:r>
      <w:proofErr w:type="gramEnd"/>
      <w:r w:rsidRPr="00396CD7">
        <w:rPr>
          <w:sz w:val="8"/>
        </w:rPr>
        <w:t xml:space="preserve">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424228C9" w14:textId="77777777" w:rsidR="002C73BA" w:rsidRPr="004B3F0D" w:rsidRDefault="002C73BA" w:rsidP="002C73BA">
      <w:pPr>
        <w:rPr>
          <w:sz w:val="16"/>
        </w:rPr>
      </w:pPr>
      <w:r w:rsidRPr="004B3F0D">
        <w:rPr>
          <w:sz w:val="16"/>
        </w:rPr>
        <w:t>&lt;&lt;PARAGRAPH BREAKS RESUME&gt;&gt;</w:t>
      </w:r>
    </w:p>
    <w:p w14:paraId="7F2385BA" w14:textId="77777777" w:rsidR="002C73BA" w:rsidRPr="00396CD7" w:rsidRDefault="002C73BA" w:rsidP="002C73B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10CE2131" w14:textId="77777777" w:rsidR="002C73BA" w:rsidRPr="00BB4F11" w:rsidRDefault="002C73BA" w:rsidP="002C73B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4EDC0893" w14:textId="77777777" w:rsidR="002C73BA" w:rsidRPr="00B2356C" w:rsidRDefault="002C73BA" w:rsidP="002C73B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6A41DCF2" w14:textId="77777777" w:rsidR="002C73BA" w:rsidRPr="00BB4F11" w:rsidRDefault="002C73BA" w:rsidP="002C73B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7BC61F2E" w14:textId="77777777" w:rsidR="002C73BA" w:rsidRPr="00BB4F11" w:rsidRDefault="002C73BA" w:rsidP="002C73BA">
      <w:pPr>
        <w:rPr>
          <w:sz w:val="16"/>
        </w:rPr>
      </w:pPr>
      <w:r w:rsidRPr="00BB4F11">
        <w:rPr>
          <w:sz w:val="16"/>
        </w:rPr>
        <w:t>In sum, there would not be much loss of agency expertise. Rather, the loss would be in expert decision making.</w:t>
      </w:r>
    </w:p>
    <w:p w14:paraId="7AA71DCB" w14:textId="77777777" w:rsidR="002C73BA" w:rsidRPr="00BB4F11" w:rsidRDefault="002C73BA" w:rsidP="002C73BA">
      <w:pPr>
        <w:rPr>
          <w:sz w:val="16"/>
        </w:rPr>
      </w:pPr>
      <w:r w:rsidRPr="00BB4F11">
        <w:rPr>
          <w:sz w:val="16"/>
        </w:rPr>
        <w:t>CONGRESSIONAL DELAYS?</w:t>
      </w:r>
    </w:p>
    <w:p w14:paraId="782EFF23" w14:textId="77777777" w:rsidR="002C73BA" w:rsidRPr="00BB4F11" w:rsidRDefault="002C73BA" w:rsidP="002C73B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3DFECE70" w14:textId="77777777" w:rsidR="002C73BA" w:rsidRPr="00BB4F11" w:rsidRDefault="002C73BA" w:rsidP="002C73B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734267BD" w14:textId="77777777" w:rsidR="002C73BA" w:rsidRPr="00BB4F11" w:rsidRDefault="002C73BA" w:rsidP="002C73BA">
      <w:pPr>
        <w:rPr>
          <w:sz w:val="16"/>
        </w:rPr>
      </w:pPr>
      <w:proofErr w:type="gramStart"/>
      <w:r w:rsidRPr="00BB4F11">
        <w:rPr>
          <w:sz w:val="16"/>
        </w:rPr>
        <w:t>So</w:t>
      </w:r>
      <w:proofErr w:type="gramEnd"/>
      <w:r w:rsidRPr="00BB4F11">
        <w:rPr>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5592C1AF" w14:textId="77777777" w:rsidR="002C73BA" w:rsidRDefault="002C73BA" w:rsidP="002C73B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w:t>
      </w:r>
      <w:proofErr w:type="gramStart"/>
      <w:r w:rsidRPr="00BB4F11">
        <w:rPr>
          <w:sz w:val="16"/>
        </w:rPr>
        <w:t>subjects</w:t>
      </w:r>
      <w:proofErr w:type="gramEnd"/>
      <w:r w:rsidRPr="00BB4F11">
        <w:rPr>
          <w:sz w:val="16"/>
        </w:rPr>
        <w:t xml:space="preserve">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xml:space="preserve">. Additional delay results from perverse incentives—the FDA, again, being an example. And these delays can be lethal. </w:t>
      </w:r>
      <w:proofErr w:type="gramStart"/>
      <w:r w:rsidRPr="00BB4F11">
        <w:rPr>
          <w:sz w:val="16"/>
        </w:rPr>
        <w:t>So</w:t>
      </w:r>
      <w:proofErr w:type="gramEnd"/>
      <w:r w:rsidRPr="00BB4F11">
        <w:rPr>
          <w:sz w:val="16"/>
        </w:rPr>
        <w:t xml:space="preserve"> delay is a familiar administrative problem, and it seems at least as serious as political delay in Congress.135</w:t>
      </w:r>
    </w:p>
    <w:p w14:paraId="63BFC231" w14:textId="77777777" w:rsidR="002C73BA" w:rsidRPr="002C73BA" w:rsidRDefault="002C73BA" w:rsidP="002C73BA"/>
    <w:p w14:paraId="6464F469" w14:textId="77777777" w:rsidR="00B15DE3" w:rsidRPr="00253C30" w:rsidRDefault="00B15DE3" w:rsidP="00B15DE3">
      <w:pPr>
        <w:pStyle w:val="Heading4"/>
      </w:pPr>
      <w:r>
        <w:t>Empirical and theoretical studies prove there’s no possible scenario for existential global wars</w:t>
      </w:r>
    </w:p>
    <w:p w14:paraId="10015749" w14:textId="77777777" w:rsidR="00B15DE3" w:rsidRPr="00DA7DD1" w:rsidRDefault="00B15DE3" w:rsidP="00B15DE3">
      <w:r w:rsidRPr="00DA7DD1">
        <w:rPr>
          <w:rStyle w:val="Style13ptBold"/>
        </w:rPr>
        <w:t>Debs 25</w:t>
      </w:r>
      <w:r w:rsidRPr="00DA7DD1">
        <w:t xml:space="preserve">(Alexandre Debs  Department of Political Science, Yale University, New Haven  5-2-2025, "On Nuclear Superiority and National Security", Sage Journals, </w:t>
      </w:r>
      <w:hyperlink r:id="rId19" w:history="1">
        <w:r w:rsidRPr="00DA7DD1">
          <w:rPr>
            <w:rStyle w:val="Hyperlink"/>
          </w:rPr>
          <w:t>https://journals.sagepub.com/doi/full/10.1177/00220027251338457?casa_token=-XpT_KVZi74AAAAA%3A-fo-oFlisjLJGznZHLa4FR4aQhKeAFtUlI068_dnnPVbD_FrkbYsEpGByTpnTG6-ffVxe-10_3ZbCA</w:t>
        </w:r>
      </w:hyperlink>
      <w:r w:rsidRPr="00DA7DD1">
        <w:t xml:space="preserve"> /jrimp)</w:t>
      </w:r>
    </w:p>
    <w:p w14:paraId="1E7E37A8" w14:textId="77777777" w:rsidR="00B15DE3" w:rsidRPr="00E37746" w:rsidRDefault="00B15DE3" w:rsidP="00B15DE3">
      <w:pPr>
        <w:rPr>
          <w:rStyle w:val="StyleUnderline"/>
        </w:rPr>
      </w:pPr>
      <w:r w:rsidRPr="00753DC5">
        <w:rPr>
          <w:rStyle w:val="StyleUnderline"/>
        </w:rPr>
        <w:t>Nuclear risks</w:t>
      </w:r>
      <w:r w:rsidRPr="00753DC5">
        <w:t xml:space="preserve"> </w:t>
      </w:r>
      <w:proofErr w:type="gramStart"/>
      <w:r w:rsidRPr="00753DC5">
        <w:t>are never been</w:t>
      </w:r>
      <w:proofErr w:type="gramEnd"/>
      <w:r w:rsidRPr="00753DC5">
        <w:t xml:space="preserve"> higher since the Cold War. </w:t>
      </w:r>
      <w:r w:rsidRPr="003E5FF1">
        <w:rPr>
          <w:rStyle w:val="Emphasis"/>
          <w:highlight w:val="cyan"/>
        </w:rPr>
        <w:t>Russia’s</w:t>
      </w:r>
      <w:r w:rsidRPr="00753DC5">
        <w:rPr>
          <w:rStyle w:val="StyleUnderline"/>
        </w:rPr>
        <w:t xml:space="preserve"> nuclear </w:t>
      </w:r>
      <w:r w:rsidRPr="003E5FF1">
        <w:rPr>
          <w:rStyle w:val="StyleUnderline"/>
          <w:highlight w:val="cyan"/>
        </w:rPr>
        <w:t>threats</w:t>
      </w:r>
      <w:r w:rsidRPr="00753DC5">
        <w:t xml:space="preserve"> </w:t>
      </w:r>
      <w:r w:rsidRPr="003E5FF1">
        <w:rPr>
          <w:rStyle w:val="StyleUnderline"/>
          <w:highlight w:val="cyan"/>
        </w:rPr>
        <w:t>following</w:t>
      </w:r>
      <w:r w:rsidRPr="00753DC5">
        <w:t xml:space="preserve"> its invasion of </w:t>
      </w:r>
      <w:r w:rsidRPr="00753DC5">
        <w:rPr>
          <w:rStyle w:val="StyleUnderline"/>
        </w:rPr>
        <w:t>Ukraine</w:t>
      </w:r>
      <w:r w:rsidRPr="00753DC5">
        <w:t xml:space="preserve"> in 2022 and </w:t>
      </w:r>
      <w:r w:rsidRPr="003E5FF1">
        <w:rPr>
          <w:rStyle w:val="Emphasis"/>
          <w:highlight w:val="cyan"/>
        </w:rPr>
        <w:t>China’s</w:t>
      </w:r>
      <w:r w:rsidRPr="003E5FF1">
        <w:rPr>
          <w:rStyle w:val="StyleUnderline"/>
          <w:highlight w:val="cyan"/>
        </w:rPr>
        <w:t xml:space="preserve"> nuclear buildup</w:t>
      </w:r>
      <w:r w:rsidRPr="00753DC5">
        <w:t xml:space="preserve"> since 2020 </w:t>
      </w:r>
      <w:r w:rsidRPr="00753DC5">
        <w:rPr>
          <w:rStyle w:val="StyleUnderline"/>
        </w:rPr>
        <w:t xml:space="preserve">have </w:t>
      </w:r>
      <w:r w:rsidRPr="003E5FF1">
        <w:rPr>
          <w:rStyle w:val="StyleUnderline"/>
          <w:highlight w:val="cyan"/>
        </w:rPr>
        <w:t>raised concerns about</w:t>
      </w:r>
      <w:r w:rsidRPr="00753DC5">
        <w:rPr>
          <w:rStyle w:val="StyleUnderline"/>
        </w:rPr>
        <w:t xml:space="preserve"> nuclear </w:t>
      </w:r>
      <w:r w:rsidRPr="003E5FF1">
        <w:rPr>
          <w:rStyle w:val="StyleUnderline"/>
          <w:highlight w:val="cyan"/>
        </w:rPr>
        <w:t>war</w:t>
      </w:r>
      <w:r w:rsidRPr="00753DC5">
        <w:t xml:space="preserve"> </w:t>
      </w:r>
      <w:r w:rsidRPr="00753DC5">
        <w:rPr>
          <w:rStyle w:val="StyleUnderline"/>
        </w:rPr>
        <w:t>and a dangerous arms race.</w:t>
      </w:r>
      <w:r w:rsidRPr="00E37746">
        <w:rPr>
          <w:rStyle w:val="StyleUnderline"/>
        </w:rPr>
        <w:t xml:space="preserve"> </w:t>
      </w:r>
    </w:p>
    <w:p w14:paraId="6B29DAFB" w14:textId="77777777" w:rsidR="00B15DE3" w:rsidRPr="003E5FF1" w:rsidRDefault="00B15DE3" w:rsidP="00B15DE3">
      <w:pPr>
        <w:rPr>
          <w:rStyle w:val="Emphasis"/>
          <w:highlight w:val="cyan"/>
        </w:rPr>
      </w:pPr>
      <w:r w:rsidRPr="00753DC5">
        <w:t> </w:t>
      </w:r>
      <w:r w:rsidRPr="00753DC5">
        <w:rPr>
          <w:rStyle w:val="Emphasis"/>
        </w:rPr>
        <w:t>Does nuclear superiority improve national security?</w:t>
      </w:r>
    </w:p>
    <w:p w14:paraId="3FC2BCCE" w14:textId="77777777" w:rsidR="00B15DE3" w:rsidRPr="00753DC5" w:rsidRDefault="00B15DE3" w:rsidP="00B15DE3">
      <w:r w:rsidRPr="00753DC5">
        <w:rPr>
          <w:rStyle w:val="StyleUnderline"/>
        </w:rPr>
        <w:t>According to the</w:t>
      </w:r>
      <w:r w:rsidRPr="00753DC5">
        <w:t xml:space="preserve"> Theory of the Nuclear Revolution (</w:t>
      </w:r>
      <w:r w:rsidRPr="00753DC5">
        <w:rPr>
          <w:rStyle w:val="StyleUnderline"/>
        </w:rPr>
        <w:t>TNR</w:t>
      </w:r>
      <w:r w:rsidRPr="00753DC5">
        <w:t xml:space="preserve">), </w:t>
      </w:r>
      <w:r w:rsidRPr="003E5FF1">
        <w:rPr>
          <w:rStyle w:val="StyleUnderline"/>
          <w:highlight w:val="cyan"/>
        </w:rPr>
        <w:t>nuclear weapons have revolutionized</w:t>
      </w:r>
      <w:r w:rsidRPr="00753DC5">
        <w:rPr>
          <w:rStyle w:val="StyleUnderline"/>
        </w:rPr>
        <w:t xml:space="preserve"> </w:t>
      </w:r>
      <w:r w:rsidRPr="003E5FF1">
        <w:rPr>
          <w:rStyle w:val="Emphasis"/>
          <w:highlight w:val="cyan"/>
        </w:rPr>
        <w:t>i</w:t>
      </w:r>
      <w:r w:rsidRPr="00753DC5">
        <w:rPr>
          <w:rStyle w:val="StyleUnderline"/>
        </w:rPr>
        <w:t xml:space="preserve">nternational </w:t>
      </w:r>
      <w:r w:rsidRPr="003E5FF1">
        <w:rPr>
          <w:rStyle w:val="Emphasis"/>
          <w:highlight w:val="cyan"/>
        </w:rPr>
        <w:t>r</w:t>
      </w:r>
      <w:r w:rsidRPr="00753DC5">
        <w:rPr>
          <w:rStyle w:val="StyleUnderline"/>
        </w:rPr>
        <w:t>elations</w:t>
      </w:r>
      <w:r w:rsidRPr="00753DC5">
        <w:t xml:space="preserve">, </w:t>
      </w:r>
      <w:r w:rsidRPr="003E5FF1">
        <w:rPr>
          <w:rStyle w:val="StyleUnderline"/>
          <w:highlight w:val="cyan"/>
        </w:rPr>
        <w:t>bringing</w:t>
      </w:r>
      <w:r w:rsidRPr="00753DC5">
        <w:t xml:space="preserve"> </w:t>
      </w:r>
      <w:r w:rsidRPr="003E5FF1">
        <w:rPr>
          <w:rStyle w:val="Emphasis"/>
          <w:highlight w:val="cyan"/>
        </w:rPr>
        <w:t>peace</w:t>
      </w:r>
      <w:r w:rsidRPr="00753DC5">
        <w:t xml:space="preserve"> </w:t>
      </w:r>
      <w:r w:rsidRPr="003E5FF1">
        <w:rPr>
          <w:rStyle w:val="StyleUnderline"/>
          <w:highlight w:val="cyan"/>
        </w:rPr>
        <w:t>as the ultimate</w:t>
      </w:r>
      <w:r w:rsidRPr="00753DC5">
        <w:t xml:space="preserve"> </w:t>
      </w:r>
      <w:r w:rsidRPr="00753DC5">
        <w:rPr>
          <w:rStyle w:val="StyleUnderline"/>
        </w:rPr>
        <w:t>tools of</w:t>
      </w:r>
      <w:r w:rsidRPr="00753DC5">
        <w:t xml:space="preserve"> </w:t>
      </w:r>
      <w:r w:rsidRPr="003E5FF1">
        <w:rPr>
          <w:rStyle w:val="Emphasis"/>
          <w:highlight w:val="cyan"/>
        </w:rPr>
        <w:t>deterrence</w:t>
      </w:r>
      <w:r w:rsidRPr="00753DC5">
        <w:t xml:space="preserve">. When </w:t>
      </w:r>
      <w:r w:rsidRPr="00753DC5">
        <w:rPr>
          <w:rStyle w:val="StyleUnderline"/>
        </w:rPr>
        <w:t>nuclear war</w:t>
      </w:r>
      <w:r w:rsidRPr="00753DC5">
        <w:t xml:space="preserve"> would </w:t>
      </w:r>
      <w:r w:rsidRPr="003E5FF1">
        <w:rPr>
          <w:rStyle w:val="StyleUnderline"/>
          <w:highlight w:val="cyan"/>
        </w:rPr>
        <w:t>bring</w:t>
      </w:r>
      <w:r w:rsidRPr="00753DC5">
        <w:t xml:space="preserve"> about </w:t>
      </w:r>
      <w:r w:rsidRPr="003E5FF1">
        <w:rPr>
          <w:rStyle w:val="Emphasis"/>
          <w:highlight w:val="cyan"/>
        </w:rPr>
        <w:t>m</w:t>
      </w:r>
      <w:r w:rsidRPr="00753DC5">
        <w:rPr>
          <w:rStyle w:val="StyleUnderline"/>
        </w:rPr>
        <w:t xml:space="preserve">utually </w:t>
      </w:r>
      <w:r w:rsidRPr="003E5FF1">
        <w:rPr>
          <w:rStyle w:val="Emphasis"/>
          <w:highlight w:val="cyan"/>
        </w:rPr>
        <w:t>a</w:t>
      </w:r>
      <w:r w:rsidRPr="00753DC5">
        <w:rPr>
          <w:rStyle w:val="StyleUnderline"/>
        </w:rPr>
        <w:t>ssured</w:t>
      </w:r>
      <w:r w:rsidRPr="00753DC5">
        <w:t xml:space="preserve"> </w:t>
      </w:r>
      <w:r w:rsidRPr="003E5FF1">
        <w:rPr>
          <w:rStyle w:val="Emphasis"/>
          <w:highlight w:val="cyan"/>
        </w:rPr>
        <w:t>d</w:t>
      </w:r>
      <w:r w:rsidRPr="00753DC5">
        <w:rPr>
          <w:rStyle w:val="StyleUnderline"/>
        </w:rPr>
        <w:t>estruction</w:t>
      </w:r>
      <w:r w:rsidRPr="00753DC5">
        <w:t xml:space="preserve"> (MAD), </w:t>
      </w:r>
      <w:r w:rsidRPr="00753DC5">
        <w:rPr>
          <w:rStyle w:val="StyleUnderline"/>
        </w:rPr>
        <w:t>pursuing</w:t>
      </w:r>
      <w:r w:rsidRPr="00753DC5">
        <w:t xml:space="preserve"> nuclear </w:t>
      </w:r>
      <w:r w:rsidRPr="00753DC5">
        <w:rPr>
          <w:rStyle w:val="StyleUnderline"/>
        </w:rPr>
        <w:t>superiority</w:t>
      </w:r>
      <w:r w:rsidRPr="00753DC5">
        <w:t xml:space="preserve"> </w:t>
      </w:r>
      <w:r w:rsidRPr="00753DC5">
        <w:rPr>
          <w:rStyle w:val="StyleUnderline"/>
        </w:rPr>
        <w:t>would be wasteful</w:t>
      </w:r>
      <w:r w:rsidRPr="00753DC5">
        <w:t>, even dangerous.</w:t>
      </w:r>
      <w:hyperlink r:id="rId20" w:anchor="fn3-00220027251338457" w:history="1">
        <w:r w:rsidRPr="00753DC5">
          <w:rPr>
            <w:rStyle w:val="Hyperlink"/>
          </w:rPr>
          <w:t>3</w:t>
        </w:r>
      </w:hyperlink>
    </w:p>
    <w:p w14:paraId="2CD1FAC9" w14:textId="77777777" w:rsidR="00B15DE3" w:rsidRPr="00753DC5" w:rsidRDefault="00B15DE3" w:rsidP="00B15DE3">
      <w:pPr>
        <w:rPr>
          <w:sz w:val="15"/>
          <w:szCs w:val="13"/>
        </w:rPr>
      </w:pPr>
      <w:r w:rsidRPr="003E5FF1">
        <w:rPr>
          <w:rStyle w:val="StyleUnderline"/>
          <w:highlight w:val="cyan"/>
        </w:rPr>
        <w:t>TNR has been</w:t>
      </w:r>
      <w:r w:rsidRPr="00753DC5">
        <w:t xml:space="preserve"> the </w:t>
      </w:r>
      <w:r w:rsidRPr="003E5FF1">
        <w:rPr>
          <w:rStyle w:val="StyleUnderline"/>
          <w:highlight w:val="cyan"/>
        </w:rPr>
        <w:t>dominant</w:t>
      </w:r>
      <w:r w:rsidRPr="00753DC5">
        <w:t xml:space="preserve"> perspective for decades; it is now under attack. Some claim that it is a “myth,” a “failed” revolution.</w:t>
      </w:r>
      <w:hyperlink r:id="rId21" w:anchor="fn4-00220027251338457" w:history="1">
        <w:r w:rsidRPr="00753DC5">
          <w:rPr>
            <w:rStyle w:val="Hyperlink"/>
          </w:rPr>
          <w:t>4</w:t>
        </w:r>
      </w:hyperlink>
      <w:r w:rsidRPr="00753DC5">
        <w:t> </w:t>
      </w:r>
      <w:r w:rsidRPr="00753DC5">
        <w:rPr>
          <w:rStyle w:val="StyleUnderline"/>
        </w:rPr>
        <w:t>Policymakers</w:t>
      </w:r>
      <w:r w:rsidRPr="00753DC5">
        <w:t xml:space="preserve"> did not comport as the theory </w:t>
      </w:r>
      <w:r w:rsidRPr="00753DC5">
        <w:rPr>
          <w:rStyle w:val="StyleUnderline"/>
        </w:rPr>
        <w:t>predicted</w:t>
      </w:r>
      <w:r w:rsidRPr="00753DC5">
        <w:t xml:space="preserve">, aiming for nuclear superiority during </w:t>
      </w:r>
      <w:r w:rsidRPr="00753DC5">
        <w:rPr>
          <w:rStyle w:val="StyleUnderline"/>
        </w:rPr>
        <w:t>the Cold</w:t>
      </w:r>
      <w:r w:rsidRPr="00753DC5">
        <w:t xml:space="preserve"> War. When the </w:t>
      </w:r>
      <w:r w:rsidRPr="00753DC5">
        <w:rPr>
          <w:rStyle w:val="StyleUnderline"/>
        </w:rPr>
        <w:t>U.S. negotiated arms control agreements</w:t>
      </w:r>
      <w:r w:rsidRPr="00753DC5">
        <w:t xml:space="preserve">, </w:t>
      </w:r>
      <w:r w:rsidRPr="00753DC5">
        <w:rPr>
          <w:rStyle w:val="StyleUnderline"/>
        </w:rPr>
        <w:t>it sought</w:t>
      </w:r>
      <w:r w:rsidRPr="00753DC5">
        <w:t xml:space="preserve"> not to end the arms race but </w:t>
      </w:r>
      <w:r w:rsidRPr="00753DC5">
        <w:rPr>
          <w:rStyle w:val="StyleUnderline"/>
        </w:rPr>
        <w:t>to channel</w:t>
      </w:r>
      <w:r w:rsidRPr="00753DC5">
        <w:t xml:space="preserve"> it in a favorable direction, </w:t>
      </w:r>
      <w:r w:rsidRPr="00753DC5">
        <w:rPr>
          <w:rStyle w:val="StyleUnderline"/>
        </w:rPr>
        <w:t>imposing limits on the size of nuclear arsenals</w:t>
      </w:r>
      <w:r w:rsidRPr="00753DC5">
        <w:t xml:space="preserve"> - where the Soviet Union may hold the edge - </w:t>
      </w:r>
      <w:r w:rsidRPr="00753DC5">
        <w:rPr>
          <w:rStyle w:val="StyleUnderline"/>
        </w:rPr>
        <w:t>and shunning any restrictions on qualitative improvements -</w:t>
      </w:r>
      <w:r w:rsidRPr="00753DC5">
        <w:t xml:space="preserve"> </w:t>
      </w:r>
      <w:r w:rsidRPr="00753DC5">
        <w:rPr>
          <w:sz w:val="15"/>
          <w:szCs w:val="13"/>
        </w:rPr>
        <w:t>where the United States had the advantage.</w:t>
      </w:r>
      <w:hyperlink r:id="rId22" w:anchor="fn5-00220027251338457" w:history="1">
        <w:r w:rsidRPr="00753DC5">
          <w:rPr>
            <w:rStyle w:val="Hyperlink"/>
            <w:sz w:val="15"/>
            <w:szCs w:val="13"/>
          </w:rPr>
          <w:t>5</w:t>
        </w:r>
      </w:hyperlink>
      <w:r w:rsidRPr="00753DC5">
        <w:rPr>
          <w:sz w:val="15"/>
          <w:szCs w:val="13"/>
        </w:rPr>
        <w:t> U.S. policymakers were correct to reject TNR. The nuclear stalemate is more fragile than TNR assumed.</w:t>
      </w:r>
      <w:hyperlink r:id="rId23" w:anchor="fn6-00220027251338457" w:history="1">
        <w:r w:rsidRPr="00753DC5">
          <w:rPr>
            <w:rStyle w:val="Hyperlink"/>
            <w:sz w:val="15"/>
            <w:szCs w:val="13"/>
          </w:rPr>
          <w:t>6</w:t>
        </w:r>
      </w:hyperlink>
      <w:r w:rsidRPr="00753DC5">
        <w:rPr>
          <w:sz w:val="15"/>
          <w:szCs w:val="13"/>
        </w:rPr>
        <w:t> Nuclear superiority could thus provide leverage in crises, just as military advantages did in the pre-nuclear age.</w:t>
      </w:r>
      <w:hyperlink r:id="rId24" w:anchor="fn7-00220027251338457" w:history="1">
        <w:r w:rsidRPr="00753DC5">
          <w:rPr>
            <w:rStyle w:val="Hyperlink"/>
            <w:sz w:val="15"/>
            <w:szCs w:val="13"/>
          </w:rPr>
          <w:t>7</w:t>
        </w:r>
      </w:hyperlink>
    </w:p>
    <w:p w14:paraId="0E8EC398" w14:textId="77777777" w:rsidR="00B15DE3" w:rsidRPr="00753DC5" w:rsidRDefault="00B15DE3" w:rsidP="00B15DE3">
      <w:pPr>
        <w:rPr>
          <w:sz w:val="15"/>
          <w:szCs w:val="13"/>
        </w:rPr>
      </w:pPr>
      <w:r w:rsidRPr="00753DC5">
        <w:rPr>
          <w:sz w:val="15"/>
          <w:szCs w:val="13"/>
        </w:rPr>
        <w:t>The literature thus appears at an impasse.</w:t>
      </w:r>
      <w:hyperlink r:id="rId25" w:anchor="fn8-00220027251338457" w:history="1">
        <w:r w:rsidRPr="00753DC5">
          <w:rPr>
            <w:rStyle w:val="Hyperlink"/>
            <w:sz w:val="15"/>
            <w:szCs w:val="13"/>
          </w:rPr>
          <w:t>8</w:t>
        </w:r>
      </w:hyperlink>
      <w:r w:rsidRPr="00753DC5">
        <w:rPr>
          <w:sz w:val="15"/>
          <w:szCs w:val="13"/>
        </w:rPr>
        <w:t> Some prominent TNR scholars even concede that they had been too optimistic about the stability of the nuclear stalemate.</w:t>
      </w:r>
      <w:hyperlink r:id="rId26" w:anchor="fn9-00220027251338457" w:history="1">
        <w:r w:rsidRPr="00753DC5">
          <w:rPr>
            <w:rStyle w:val="Hyperlink"/>
            <w:sz w:val="15"/>
            <w:szCs w:val="13"/>
          </w:rPr>
          <w:t>9</w:t>
        </w:r>
      </w:hyperlink>
      <w:r w:rsidRPr="00753DC5">
        <w:rPr>
          <w:sz w:val="15"/>
          <w:szCs w:val="13"/>
        </w:rPr>
        <w:t> Yet the fact that U.S. policymakers pursued nuclear superiority does not prove that it advanced national security; they could have simply been wrong. And military capabilities do not necessarily have the same effect as in the pre-nuclear age; countries must contend with the possibility of a nuclear stalemate, however unstable it may be.</w:t>
      </w:r>
    </w:p>
    <w:p w14:paraId="15F25824" w14:textId="77777777" w:rsidR="00B15DE3" w:rsidRPr="00753DC5" w:rsidRDefault="00B15DE3" w:rsidP="00B15DE3">
      <w:pPr>
        <w:rPr>
          <w:sz w:val="15"/>
          <w:szCs w:val="13"/>
        </w:rPr>
      </w:pPr>
      <w:r w:rsidRPr="00753DC5">
        <w:rPr>
          <w:sz w:val="15"/>
          <w:szCs w:val="13"/>
        </w:rPr>
        <w:t>To make further progress, we need a theory of nuclear coercion and diplomacy where nuclear superiority could matter militarily, perhaps even allowing an escape from the nuclear stalemate. While there are many theories of deterrence and crisis bargaining, some do not capture the inherent challenges to nuclear coercion, some do not allow nuclear capabilities to matter militarily, and some do allow states to negotiate over the terms of peace.</w:t>
      </w:r>
      <w:hyperlink r:id="rId27" w:anchor="fn10-00220027251338457" w:history="1">
        <w:r w:rsidRPr="00753DC5">
          <w:rPr>
            <w:rStyle w:val="Hyperlink"/>
            <w:sz w:val="15"/>
            <w:szCs w:val="13"/>
          </w:rPr>
          <w:t>10</w:t>
        </w:r>
      </w:hyperlink>
      <w:r w:rsidRPr="00753DC5">
        <w:rPr>
          <w:sz w:val="15"/>
          <w:szCs w:val="13"/>
        </w:rPr>
        <w:t> I attempt to fill this gap.</w:t>
      </w:r>
    </w:p>
    <w:p w14:paraId="0D2C2038" w14:textId="77777777" w:rsidR="00B15DE3" w:rsidRPr="00753DC5" w:rsidRDefault="00B15DE3" w:rsidP="00B15DE3">
      <w:pPr>
        <w:rPr>
          <w:sz w:val="15"/>
          <w:szCs w:val="13"/>
        </w:rPr>
      </w:pPr>
      <w:r w:rsidRPr="00753DC5">
        <w:rPr>
          <w:sz w:val="15"/>
          <w:szCs w:val="13"/>
        </w:rPr>
        <w:t>I present a game-theoretic model with two states, a compellent state and a deterrent state. The compellent state chooses whether to initiate a crisis and propose alternative terms of peace. If the deterrent state rejects them, the compellent state must decide whether to escalate, triggering a crisis preemption game with reciprocal fear of surprise attack. I ask whether a more favorable nuclear balance translates into diplomatic benefits, assuming that it can affect war payoffs, either by increasing the probability of victory or first-strike advantages.</w:t>
      </w:r>
      <w:hyperlink r:id="rId28" w:anchor="fn11-00220027251338457" w:history="1">
        <w:r w:rsidRPr="00753DC5">
          <w:rPr>
            <w:rStyle w:val="Hyperlink"/>
            <w:sz w:val="15"/>
            <w:szCs w:val="13"/>
          </w:rPr>
          <w:t>11</w:t>
        </w:r>
      </w:hyperlink>
    </w:p>
    <w:p w14:paraId="70DCAE3A" w14:textId="77777777" w:rsidR="00B15DE3" w:rsidRPr="00753DC5" w:rsidRDefault="00B15DE3" w:rsidP="00B15DE3">
      <w:pPr>
        <w:rPr>
          <w:sz w:val="16"/>
        </w:rPr>
      </w:pPr>
      <w:r w:rsidRPr="00753DC5">
        <w:rPr>
          <w:rStyle w:val="StyleUnderline"/>
        </w:rPr>
        <w:t xml:space="preserve">The main </w:t>
      </w:r>
      <w:r w:rsidRPr="003E5FF1">
        <w:rPr>
          <w:rStyle w:val="StyleUnderline"/>
          <w:highlight w:val="cyan"/>
        </w:rPr>
        <w:t>result</w:t>
      </w:r>
      <w:r w:rsidRPr="003E5FF1">
        <w:rPr>
          <w:sz w:val="16"/>
          <w:highlight w:val="cyan"/>
        </w:rPr>
        <w:t xml:space="preserve"> </w:t>
      </w:r>
      <w:r w:rsidRPr="003E5FF1">
        <w:rPr>
          <w:rStyle w:val="StyleUnderline"/>
          <w:highlight w:val="cyan"/>
        </w:rPr>
        <w:t>is</w:t>
      </w:r>
      <w:r w:rsidRPr="003E5FF1">
        <w:rPr>
          <w:sz w:val="16"/>
          <w:highlight w:val="cyan"/>
        </w:rPr>
        <w:t xml:space="preserve"> </w:t>
      </w:r>
      <w:r w:rsidRPr="003E5FF1">
        <w:rPr>
          <w:rStyle w:val="StyleUnderline"/>
          <w:highlight w:val="cyan"/>
        </w:rPr>
        <w:t>that</w:t>
      </w:r>
      <w:r w:rsidRPr="00753DC5">
        <w:rPr>
          <w:sz w:val="16"/>
        </w:rPr>
        <w:t xml:space="preserve"> </w:t>
      </w:r>
      <w:r w:rsidRPr="00753DC5">
        <w:rPr>
          <w:rStyle w:val="StyleUnderline"/>
        </w:rPr>
        <w:t>the circumstances under which</w:t>
      </w:r>
      <w:r w:rsidRPr="00753DC5">
        <w:rPr>
          <w:sz w:val="16"/>
        </w:rPr>
        <w:t xml:space="preserve"> </w:t>
      </w:r>
      <w:r w:rsidRPr="003E5FF1">
        <w:rPr>
          <w:rStyle w:val="Emphasis"/>
          <w:highlight w:val="cyan"/>
        </w:rPr>
        <w:t>a</w:t>
      </w:r>
      <w:r w:rsidRPr="00753DC5">
        <w:rPr>
          <w:rStyle w:val="StyleUnderline"/>
        </w:rPr>
        <w:t xml:space="preserve"> more favorable </w:t>
      </w:r>
      <w:r w:rsidRPr="003E5FF1">
        <w:rPr>
          <w:rStyle w:val="Emphasis"/>
          <w:highlight w:val="cyan"/>
        </w:rPr>
        <w:t>nuclear balance unambiguously increases national security</w:t>
      </w:r>
      <w:r w:rsidRPr="00753DC5">
        <w:rPr>
          <w:sz w:val="16"/>
        </w:rPr>
        <w:t xml:space="preserve"> are narrow. </w:t>
      </w:r>
      <w:r w:rsidRPr="00753DC5">
        <w:rPr>
          <w:rStyle w:val="StyleUnderline"/>
        </w:rPr>
        <w:t>If a compellent state cannot tie its hands</w:t>
      </w:r>
      <w:r w:rsidRPr="00753DC5">
        <w:rPr>
          <w:sz w:val="16"/>
        </w:rPr>
        <w:t xml:space="preserve"> </w:t>
      </w:r>
      <w:r w:rsidRPr="00753DC5">
        <w:rPr>
          <w:rStyle w:val="StyleUnderline"/>
        </w:rPr>
        <w:t>and</w:t>
      </w:r>
      <w:r w:rsidRPr="00753DC5">
        <w:rPr>
          <w:sz w:val="16"/>
        </w:rPr>
        <w:t xml:space="preserve"> </w:t>
      </w:r>
      <w:r w:rsidRPr="003E5FF1">
        <w:rPr>
          <w:rStyle w:val="Emphasis"/>
          <w:highlight w:val="cyan"/>
        </w:rPr>
        <w:t>the nuclear stalemate is stable</w:t>
      </w:r>
      <w:r w:rsidRPr="00753DC5">
        <w:rPr>
          <w:rStyle w:val="StyleUnderline"/>
        </w:rPr>
        <w:t xml:space="preserve">, </w:t>
      </w:r>
      <w:r w:rsidRPr="00753DC5">
        <w:rPr>
          <w:rStyle w:val="Emphasis"/>
        </w:rPr>
        <w:t>then</w:t>
      </w:r>
      <w:r w:rsidRPr="00753DC5">
        <w:rPr>
          <w:rStyle w:val="StyleUnderline"/>
        </w:rPr>
        <w:t xml:space="preserve"> compellent </w:t>
      </w:r>
      <w:r w:rsidRPr="003E5FF1">
        <w:rPr>
          <w:rStyle w:val="Emphasis"/>
          <w:highlight w:val="cyan"/>
        </w:rPr>
        <w:t>threats are</w:t>
      </w:r>
      <w:r w:rsidRPr="00753DC5">
        <w:rPr>
          <w:rStyle w:val="StyleUnderline"/>
        </w:rPr>
        <w:t xml:space="preserve"> </w:t>
      </w:r>
      <w:r w:rsidRPr="003E5FF1">
        <w:rPr>
          <w:rStyle w:val="Emphasis"/>
          <w:highlight w:val="cyan"/>
        </w:rPr>
        <w:t>ineffective</w:t>
      </w:r>
      <w:r w:rsidRPr="00753DC5">
        <w:rPr>
          <w:sz w:val="16"/>
        </w:rPr>
        <w:t xml:space="preserve">, </w:t>
      </w:r>
      <w:r w:rsidRPr="003E5FF1">
        <w:rPr>
          <w:rStyle w:val="StyleUnderline"/>
          <w:highlight w:val="cyan"/>
        </w:rPr>
        <w:t>lacking credibility</w:t>
      </w:r>
      <w:r w:rsidRPr="00753DC5">
        <w:rPr>
          <w:sz w:val="16"/>
        </w:rPr>
        <w:t xml:space="preserve">. </w:t>
      </w:r>
      <w:r w:rsidRPr="003E5FF1">
        <w:rPr>
          <w:rStyle w:val="Emphasis"/>
          <w:highlight w:val="cyan"/>
        </w:rPr>
        <w:t>If</w:t>
      </w:r>
      <w:r w:rsidRPr="00753DC5">
        <w:rPr>
          <w:rStyle w:val="StyleUnderline"/>
        </w:rPr>
        <w:t xml:space="preserve"> </w:t>
      </w:r>
      <w:r w:rsidRPr="003E5FF1">
        <w:rPr>
          <w:rStyle w:val="StyleUnderline"/>
          <w:highlight w:val="cyan"/>
        </w:rPr>
        <w:t>the</w:t>
      </w:r>
      <w:r w:rsidRPr="00753DC5">
        <w:rPr>
          <w:rStyle w:val="StyleUnderline"/>
        </w:rPr>
        <w:t xml:space="preserve"> nuclear </w:t>
      </w:r>
      <w:r w:rsidRPr="003E5FF1">
        <w:rPr>
          <w:rStyle w:val="Emphasis"/>
          <w:highlight w:val="cyan"/>
        </w:rPr>
        <w:t>stalemate is unstable</w:t>
      </w:r>
      <w:r w:rsidRPr="00753DC5">
        <w:rPr>
          <w:sz w:val="16"/>
        </w:rPr>
        <w:t xml:space="preserve"> and a more favorable nuclear balance </w:t>
      </w:r>
      <w:r w:rsidRPr="00753DC5">
        <w:rPr>
          <w:rStyle w:val="StyleUnderline"/>
        </w:rPr>
        <w:t>increases first-strike advantages,</w:t>
      </w:r>
      <w:r w:rsidRPr="00753DC5">
        <w:rPr>
          <w:sz w:val="16"/>
        </w:rPr>
        <w:t xml:space="preserve"> then </w:t>
      </w:r>
      <w:r w:rsidRPr="003E5FF1">
        <w:rPr>
          <w:rStyle w:val="StyleUnderline"/>
          <w:highlight w:val="cyan"/>
        </w:rPr>
        <w:t>it</w:t>
      </w:r>
      <w:r w:rsidRPr="00753DC5">
        <w:rPr>
          <w:sz w:val="16"/>
        </w:rPr>
        <w:t xml:space="preserve"> may </w:t>
      </w:r>
      <w:r w:rsidRPr="003E5FF1">
        <w:rPr>
          <w:rStyle w:val="Emphasis"/>
          <w:highlight w:val="cyan"/>
        </w:rPr>
        <w:t>improve the terms of peace</w:t>
      </w:r>
      <w:r w:rsidRPr="00753DC5">
        <w:rPr>
          <w:sz w:val="16"/>
        </w:rPr>
        <w:t xml:space="preserve"> but also increase nuclear risks. Only if a compellent state can commit to using force, </w:t>
      </w:r>
      <w:r w:rsidRPr="00753DC5">
        <w:rPr>
          <w:rStyle w:val="StyleUnderline"/>
        </w:rPr>
        <w:t xml:space="preserve">the </w:t>
      </w:r>
      <w:r w:rsidRPr="003E5FF1">
        <w:rPr>
          <w:rStyle w:val="StyleUnderline"/>
          <w:highlight w:val="cyan"/>
        </w:rPr>
        <w:t>nuclear stalemate is stable</w:t>
      </w:r>
      <w:r w:rsidRPr="00753DC5">
        <w:rPr>
          <w:rStyle w:val="StyleUnderline"/>
        </w:rPr>
        <w:t xml:space="preserve">, and </w:t>
      </w:r>
      <w:r w:rsidRPr="003E5FF1">
        <w:rPr>
          <w:rStyle w:val="StyleUnderline"/>
          <w:highlight w:val="cyan"/>
        </w:rPr>
        <w:t>enhanced capabilities do not increase first-strike advantages</w:t>
      </w:r>
      <w:r w:rsidRPr="00753DC5">
        <w:rPr>
          <w:sz w:val="16"/>
        </w:rPr>
        <w:t xml:space="preserve"> does a more favorable nuclear balance improve the terms of peace without increasing nuclear risks</w:t>
      </w:r>
      <w:r w:rsidRPr="00753DC5">
        <w:rPr>
          <w:rStyle w:val="StyleUnderline"/>
        </w:rPr>
        <w:t>. In short</w:t>
      </w:r>
      <w:r w:rsidRPr="00753DC5">
        <w:rPr>
          <w:sz w:val="16"/>
        </w:rPr>
        <w:t xml:space="preserve">, </w:t>
      </w:r>
      <w:r w:rsidRPr="003E5FF1">
        <w:rPr>
          <w:rStyle w:val="Emphasis"/>
          <w:highlight w:val="cyan"/>
        </w:rPr>
        <w:t>TNR</w:t>
      </w:r>
      <w:r w:rsidRPr="00753DC5">
        <w:rPr>
          <w:sz w:val="16"/>
        </w:rPr>
        <w:t xml:space="preserve"> </w:t>
      </w:r>
      <w:r w:rsidRPr="003E5FF1">
        <w:rPr>
          <w:rStyle w:val="Emphasis"/>
          <w:highlight w:val="cyan"/>
        </w:rPr>
        <w:t>is</w:t>
      </w:r>
      <w:r w:rsidRPr="00753DC5">
        <w:rPr>
          <w:sz w:val="16"/>
        </w:rPr>
        <w:t xml:space="preserve"> generally </w:t>
      </w:r>
      <w:r w:rsidRPr="003E5FF1">
        <w:rPr>
          <w:rStyle w:val="Emphasis"/>
          <w:highlight w:val="cyan"/>
        </w:rPr>
        <w:t>correct</w:t>
      </w:r>
      <w:r w:rsidRPr="00753DC5">
        <w:rPr>
          <w:sz w:val="16"/>
        </w:rPr>
        <w:t xml:space="preserve"> in warning against pursuing nuclear superiority.</w:t>
      </w:r>
    </w:p>
    <w:p w14:paraId="5D14D583" w14:textId="77777777" w:rsidR="00B15DE3" w:rsidRPr="00753DC5" w:rsidRDefault="00B15DE3" w:rsidP="00B15DE3">
      <w:pPr>
        <w:rPr>
          <w:sz w:val="11"/>
          <w:szCs w:val="10"/>
        </w:rPr>
      </w:pPr>
      <w:r w:rsidRPr="00753DC5">
        <w:rPr>
          <w:sz w:val="13"/>
          <w:szCs w:val="11"/>
        </w:rPr>
        <w:t>Then, I reconsider the U.S. pursuit of nuclear superiority during the Cold War, the subject of debate between TNR and its critics</w:t>
      </w:r>
      <w:r w:rsidRPr="00753DC5">
        <w:t xml:space="preserve">. </w:t>
      </w:r>
      <w:r w:rsidRPr="00753DC5">
        <w:rPr>
          <w:rStyle w:val="StyleUnderline"/>
        </w:rPr>
        <w:t>TNR argued that such a pursuit did not necessarily improve national security</w:t>
      </w:r>
      <w:r w:rsidRPr="00753DC5">
        <w:t xml:space="preserve"> </w:t>
      </w:r>
      <w:r w:rsidRPr="00753DC5">
        <w:rPr>
          <w:sz w:val="13"/>
          <w:szCs w:val="11"/>
        </w:rPr>
        <w:t xml:space="preserve">and that it was irrational. </w:t>
      </w:r>
      <w:r w:rsidRPr="00753DC5">
        <w:rPr>
          <w:sz w:val="6"/>
          <w:szCs w:val="4"/>
        </w:rPr>
        <w:t>TNR critics argue that it improved national security and that it was rational. I argue that the pursuit of nuclear superiority did not necessarily improve national security but that it could be rational in some limited sense. This pursuit was dangerous, by providing first-strike advantages and casting doubt on the stability of the nuclear stalemate. Though the Cold War ended on favorable terms for the United States, it was partly due to luck. Nevertheless, this effort could be rationalized without any reference to its security benefits. Pursuing superiority became the standard for competent nuclear management, reassuring allies and domestic audiences. Under deep uncertainty over the effectiveness of different foreign policies, incentives were strong for policymakers to hew closely to accepted standards of optimal policy.</w:t>
      </w:r>
      <w:hyperlink r:id="rId29" w:anchor="fn12-00220027251338457" w:history="1">
        <w:r w:rsidRPr="00753DC5">
          <w:rPr>
            <w:rStyle w:val="Hyperlink"/>
            <w:sz w:val="6"/>
            <w:szCs w:val="4"/>
          </w:rPr>
          <w:t>12</w:t>
        </w:r>
      </w:hyperlink>
    </w:p>
    <w:p w14:paraId="034FF8C1" w14:textId="77777777" w:rsidR="00B15DE3" w:rsidRPr="00753DC5" w:rsidRDefault="00B15DE3" w:rsidP="00B15DE3">
      <w:pPr>
        <w:rPr>
          <w:sz w:val="10"/>
          <w:szCs w:val="8"/>
        </w:rPr>
      </w:pPr>
      <w:r w:rsidRPr="00753DC5">
        <w:rPr>
          <w:sz w:val="10"/>
          <w:szCs w:val="8"/>
        </w:rPr>
        <w:t>The paper proceeds as follows. Section 2 reviews the relevant literature. Section 3 presents the game-theoretic argument. Section 4 reflects on the lessons of the model for the current debate between TNR and its critics. Section 5 concludes. Formal proofs and additional results are contained in the </w:t>
      </w:r>
      <w:hyperlink r:id="rId30" w:anchor="supplementary-materials" w:history="1">
        <w:r w:rsidRPr="00753DC5">
          <w:rPr>
            <w:rStyle w:val="Hyperlink"/>
            <w:sz w:val="10"/>
            <w:szCs w:val="8"/>
          </w:rPr>
          <w:t>Appendix</w:t>
        </w:r>
      </w:hyperlink>
      <w:r w:rsidRPr="00753DC5">
        <w:rPr>
          <w:sz w:val="10"/>
          <w:szCs w:val="8"/>
        </w:rPr>
        <w:t>.</w:t>
      </w:r>
    </w:p>
    <w:p w14:paraId="2E06C8C0" w14:textId="77777777" w:rsidR="00B15DE3" w:rsidRPr="00753DC5" w:rsidRDefault="00B15DE3" w:rsidP="00B15DE3">
      <w:pPr>
        <w:rPr>
          <w:sz w:val="18"/>
          <w:szCs w:val="16"/>
        </w:rPr>
      </w:pPr>
      <w:r w:rsidRPr="00753DC5">
        <w:rPr>
          <w:sz w:val="18"/>
          <w:szCs w:val="16"/>
        </w:rPr>
        <w:t>Literature Review</w:t>
      </w:r>
    </w:p>
    <w:p w14:paraId="55502FEA" w14:textId="77777777" w:rsidR="00B15DE3" w:rsidRPr="00753DC5" w:rsidRDefault="00B15DE3" w:rsidP="00B15DE3">
      <w:pPr>
        <w:rPr>
          <w:sz w:val="21"/>
          <w:szCs w:val="20"/>
        </w:rPr>
      </w:pPr>
      <w:r w:rsidRPr="00753DC5">
        <w:rPr>
          <w:rStyle w:val="StyleUnderline"/>
        </w:rPr>
        <w:t>According to the</w:t>
      </w:r>
      <w:r w:rsidRPr="00753DC5">
        <w:t xml:space="preserve"> </w:t>
      </w:r>
      <w:r w:rsidRPr="00753DC5">
        <w:rPr>
          <w:rStyle w:val="Emphasis"/>
        </w:rPr>
        <w:t>T</w:t>
      </w:r>
      <w:r w:rsidRPr="00753DC5">
        <w:rPr>
          <w:rStyle w:val="StyleUnderline"/>
        </w:rPr>
        <w:t xml:space="preserve">heory of the </w:t>
      </w:r>
      <w:r w:rsidRPr="00753DC5">
        <w:rPr>
          <w:rStyle w:val="Emphasis"/>
        </w:rPr>
        <w:t>N</w:t>
      </w:r>
      <w:r w:rsidRPr="00753DC5">
        <w:rPr>
          <w:rStyle w:val="StyleUnderline"/>
        </w:rPr>
        <w:t xml:space="preserve">uclear </w:t>
      </w:r>
      <w:r w:rsidRPr="00753DC5">
        <w:rPr>
          <w:rStyle w:val="Emphasis"/>
        </w:rPr>
        <w:t>R</w:t>
      </w:r>
      <w:r w:rsidRPr="00753DC5">
        <w:rPr>
          <w:rStyle w:val="StyleUnderline"/>
        </w:rPr>
        <w:t>evolution</w:t>
      </w:r>
      <w:r w:rsidRPr="00753DC5">
        <w:t xml:space="preserve"> </w:t>
      </w:r>
      <w:r w:rsidRPr="00753DC5">
        <w:rPr>
          <w:rStyle w:val="StyleUnderline"/>
        </w:rPr>
        <w:t>(TNR),</w:t>
      </w:r>
      <w:r w:rsidRPr="00753DC5">
        <w:t xml:space="preserve"> </w:t>
      </w:r>
      <w:r w:rsidRPr="003E5FF1">
        <w:rPr>
          <w:rStyle w:val="Emphasis"/>
          <w:highlight w:val="cyan"/>
        </w:rPr>
        <w:t>nuclear weapons brought peace</w:t>
      </w:r>
      <w:r w:rsidRPr="003E5FF1">
        <w:rPr>
          <w:highlight w:val="cyan"/>
        </w:rPr>
        <w:t xml:space="preserve"> </w:t>
      </w:r>
      <w:r w:rsidRPr="003E5FF1">
        <w:rPr>
          <w:rStyle w:val="StyleUnderline"/>
          <w:highlight w:val="cyan"/>
        </w:rPr>
        <w:t xml:space="preserve">as instruments of </w:t>
      </w:r>
      <w:r w:rsidRPr="003E5FF1">
        <w:rPr>
          <w:rStyle w:val="Emphasis"/>
          <w:highlight w:val="cyan"/>
        </w:rPr>
        <w:t>deterrence</w:t>
      </w:r>
      <w:r w:rsidRPr="00753DC5">
        <w:rPr>
          <w:rStyle w:val="StyleUnderline"/>
        </w:rPr>
        <w:t xml:space="preserve">. </w:t>
      </w:r>
      <w:r w:rsidRPr="00753DC5">
        <w:t>Nuclear attacks would trigger mutually assured destruction (</w:t>
      </w:r>
      <w:r w:rsidRPr="00753DC5">
        <w:rPr>
          <w:rStyle w:val="Emphasis"/>
        </w:rPr>
        <w:t>MAD</w:t>
      </w:r>
      <w:r w:rsidRPr="00753DC5">
        <w:t xml:space="preserve">), </w:t>
      </w:r>
      <w:r w:rsidRPr="00753DC5">
        <w:rPr>
          <w:sz w:val="21"/>
          <w:szCs w:val="20"/>
        </w:rPr>
        <w:t>where both states can assure unacceptable damage in retaliation, regardless of whom strikes first. Since neither state could escape nuclear devastation, irrespective of military advantages, the nuclear balance should not matter.</w:t>
      </w:r>
    </w:p>
    <w:p w14:paraId="004AFD67" w14:textId="77777777" w:rsidR="00B15DE3" w:rsidRPr="00753DC5" w:rsidRDefault="00B15DE3" w:rsidP="00B15DE3">
      <w:pPr>
        <w:rPr>
          <w:sz w:val="16"/>
          <w:szCs w:val="15"/>
        </w:rPr>
      </w:pPr>
      <w:r w:rsidRPr="00753DC5">
        <w:rPr>
          <w:sz w:val="16"/>
          <w:szCs w:val="15"/>
        </w:rPr>
        <w:t>TNR became the dominant academic perspective during the Cold War. In 1946, Bernard Brodie posited: “Thus far the chief purpose of a military establishment has been to win wars. From now on its chief purpose must be to avert them.”</w:t>
      </w:r>
      <w:hyperlink r:id="rId31" w:anchor="fn13-00220027251338457" w:history="1">
        <w:r w:rsidRPr="00753DC5">
          <w:rPr>
            <w:rStyle w:val="Hyperlink"/>
            <w:sz w:val="16"/>
            <w:szCs w:val="15"/>
          </w:rPr>
          <w:t>13</w:t>
        </w:r>
      </w:hyperlink>
      <w:r w:rsidRPr="00753DC5">
        <w:rPr>
          <w:sz w:val="16"/>
          <w:szCs w:val="15"/>
        </w:rPr>
        <w:t> Two decades later, Thomas Schelling argued that with nuclear weapons, “victory is no longer a prerequisite for hurting the enemy.”</w:t>
      </w:r>
      <w:hyperlink r:id="rId32" w:anchor="fn14-00220027251338457" w:history="1">
        <w:r w:rsidRPr="00753DC5">
          <w:rPr>
            <w:rStyle w:val="Hyperlink"/>
            <w:sz w:val="16"/>
            <w:szCs w:val="15"/>
          </w:rPr>
          <w:t>14</w:t>
        </w:r>
      </w:hyperlink>
      <w:r w:rsidRPr="00753DC5">
        <w:rPr>
          <w:sz w:val="16"/>
          <w:szCs w:val="15"/>
        </w:rPr>
        <w:t> States would struggle to use nuclear threats to extract concessions from adversaries. Nuclear threats can deter - preventing adversaries from taking actions and enforcing the status quo - more than they can compel - extracting concessions away from the status quo.</w:t>
      </w:r>
      <w:hyperlink r:id="rId33" w:anchor="fn15-00220027251338457" w:history="1">
        <w:r w:rsidRPr="00753DC5">
          <w:rPr>
            <w:rStyle w:val="Hyperlink"/>
            <w:sz w:val="16"/>
            <w:szCs w:val="15"/>
          </w:rPr>
          <w:t>15</w:t>
        </w:r>
      </w:hyperlink>
      <w:r w:rsidRPr="00753DC5">
        <w:rPr>
          <w:sz w:val="16"/>
          <w:szCs w:val="15"/>
        </w:rPr>
        <w:t> By the late 1980s, many argued that nuclear weapons had preserved peace between Moscow and Washington.</w:t>
      </w:r>
      <w:hyperlink r:id="rId34" w:anchor="fn16-00220027251338457" w:history="1">
        <w:r w:rsidRPr="00753DC5">
          <w:rPr>
            <w:rStyle w:val="Hyperlink"/>
            <w:sz w:val="16"/>
            <w:szCs w:val="15"/>
          </w:rPr>
          <w:t>16</w:t>
        </w:r>
      </w:hyperlink>
    </w:p>
    <w:p w14:paraId="57E80047" w14:textId="77777777" w:rsidR="00B15DE3" w:rsidRPr="00753DC5" w:rsidRDefault="00B15DE3" w:rsidP="00B15DE3">
      <w:r w:rsidRPr="00753DC5">
        <w:rPr>
          <w:sz w:val="20"/>
          <w:szCs w:val="18"/>
        </w:rPr>
        <w:t>To</w:t>
      </w:r>
      <w:r w:rsidRPr="00753DC5">
        <w:rPr>
          <w:sz w:val="18"/>
          <w:szCs w:val="16"/>
        </w:rPr>
        <w:t xml:space="preserve"> be clear, TNR scholars disagree on the conditions under which states obtained the benefits of nuclear deterrence. Some argue that the possibility of a</w:t>
      </w:r>
      <w:r w:rsidRPr="00753DC5">
        <w:t xml:space="preserve"> </w:t>
      </w:r>
      <w:r w:rsidRPr="00753DC5">
        <w:rPr>
          <w:rStyle w:val="StyleUnderline"/>
        </w:rPr>
        <w:t>small nuclear retaliation suffices</w:t>
      </w:r>
      <w:r w:rsidRPr="00753DC5">
        <w:t>,</w:t>
      </w:r>
      <w:hyperlink r:id="rId35" w:anchor="fn17-00220027251338457" w:history="1">
        <w:r w:rsidRPr="00753DC5">
          <w:rPr>
            <w:rStyle w:val="Hyperlink"/>
            <w:sz w:val="16"/>
            <w:szCs w:val="15"/>
          </w:rPr>
          <w:t>17</w:t>
        </w:r>
      </w:hyperlink>
      <w:r w:rsidRPr="00753DC5">
        <w:rPr>
          <w:sz w:val="16"/>
          <w:szCs w:val="15"/>
        </w:rPr>
        <w:t> while others argue that a secure second-strike capability is necessary.</w:t>
      </w:r>
      <w:hyperlink r:id="rId36" w:anchor="fn18-00220027251338457" w:history="1">
        <w:r w:rsidRPr="00753DC5">
          <w:rPr>
            <w:rStyle w:val="Hyperlink"/>
            <w:sz w:val="16"/>
            <w:szCs w:val="15"/>
          </w:rPr>
          <w:t>18</w:t>
        </w:r>
      </w:hyperlink>
      <w:r w:rsidRPr="00753DC5">
        <w:rPr>
          <w:sz w:val="16"/>
          <w:szCs w:val="15"/>
        </w:rPr>
        <w:t> Still, TNR scholars agree that beyond a certain point, there should only be “tenuous links” between military capabilities and political outcomes,</w:t>
      </w:r>
      <w:hyperlink r:id="rId37" w:anchor="fn19-00220027251338457" w:history="1">
        <w:r w:rsidRPr="00753DC5">
          <w:rPr>
            <w:rStyle w:val="Hyperlink"/>
            <w:sz w:val="16"/>
            <w:szCs w:val="15"/>
          </w:rPr>
          <w:t>19</w:t>
        </w:r>
      </w:hyperlink>
      <w:r w:rsidRPr="00753DC5">
        <w:rPr>
          <w:sz w:val="16"/>
          <w:szCs w:val="15"/>
        </w:rPr>
        <w:t> arms racing would be wasteful and ineffective,</w:t>
      </w:r>
      <w:hyperlink r:id="rId38" w:anchor="fn20-00220027251338457" w:history="1">
        <w:r w:rsidRPr="00753DC5">
          <w:rPr>
            <w:rStyle w:val="Hyperlink"/>
            <w:sz w:val="16"/>
            <w:szCs w:val="15"/>
          </w:rPr>
          <w:t>20</w:t>
        </w:r>
      </w:hyperlink>
      <w:r w:rsidRPr="00753DC5">
        <w:rPr>
          <w:sz w:val="16"/>
          <w:szCs w:val="15"/>
        </w:rPr>
        <w:t> even dangerous. According to Charles Glaser, even if the United States could have escaped from MAD, “regaining nuclear superiority would greatly increase Soviet insecurity, which would make the Soviet Union harder to deter,” leading them to “pursue riskier policies,” and placing the United States under “increased danger.”</w:t>
      </w:r>
      <w:hyperlink r:id="rId39" w:anchor="fn21-00220027251338457" w:history="1">
        <w:r w:rsidRPr="00753DC5">
          <w:rPr>
            <w:rStyle w:val="Hyperlink"/>
            <w:sz w:val="16"/>
            <w:szCs w:val="15"/>
          </w:rPr>
          <w:t>21</w:t>
        </w:r>
      </w:hyperlink>
    </w:p>
    <w:p w14:paraId="7A5F95E8" w14:textId="77777777" w:rsidR="00B15DE3" w:rsidRPr="00753DC5" w:rsidRDefault="00B15DE3" w:rsidP="00B15DE3">
      <w:pPr>
        <w:rPr>
          <w:sz w:val="18"/>
          <w:szCs w:val="16"/>
        </w:rPr>
      </w:pPr>
      <w:r w:rsidRPr="00753DC5">
        <w:rPr>
          <w:sz w:val="18"/>
          <w:szCs w:val="16"/>
        </w:rPr>
        <w:t>Yet U.S. and Soviet policymakers did strive for nuclear superiority, as bemoaned by TNR scholars.</w:t>
      </w:r>
      <w:hyperlink r:id="rId40" w:anchor="fn22-00220027251338457" w:history="1">
        <w:r w:rsidRPr="00753DC5">
          <w:rPr>
            <w:rStyle w:val="Hyperlink"/>
            <w:sz w:val="18"/>
            <w:szCs w:val="16"/>
          </w:rPr>
          <w:t>22</w:t>
        </w:r>
      </w:hyperlink>
      <w:r w:rsidRPr="00753DC5">
        <w:rPr>
          <w:sz w:val="18"/>
          <w:szCs w:val="16"/>
        </w:rPr>
        <w:t> For critics, this failed prediction dooms TNR,</w:t>
      </w:r>
      <w:hyperlink r:id="rId41" w:anchor="fn23-00220027251338457" w:history="1">
        <w:r w:rsidRPr="00753DC5">
          <w:rPr>
            <w:rStyle w:val="Hyperlink"/>
            <w:sz w:val="18"/>
            <w:szCs w:val="16"/>
          </w:rPr>
          <w:t>23</w:t>
        </w:r>
      </w:hyperlink>
      <w:r w:rsidRPr="00753DC5">
        <w:rPr>
          <w:sz w:val="18"/>
          <w:szCs w:val="16"/>
        </w:rPr>
        <w:t> which overestimated the stability of the nuclear stalemate and misunderstood U.S. efforts to escape from MAD.</w:t>
      </w:r>
    </w:p>
    <w:p w14:paraId="4006E602" w14:textId="77777777" w:rsidR="00B15DE3" w:rsidRPr="00753DC5" w:rsidRDefault="00B15DE3" w:rsidP="00B15DE3">
      <w:pPr>
        <w:rPr>
          <w:sz w:val="20"/>
          <w:szCs w:val="18"/>
        </w:rPr>
      </w:pPr>
      <w:r w:rsidRPr="00753DC5">
        <w:rPr>
          <w:rStyle w:val="StyleUnderline"/>
        </w:rPr>
        <w:t>With an unstable nuclear stalemate</w:t>
      </w:r>
      <w:r w:rsidRPr="00753DC5">
        <w:t xml:space="preserve">, TNR critics contend, </w:t>
      </w:r>
      <w:r w:rsidRPr="00753DC5">
        <w:rPr>
          <w:rStyle w:val="Emphasis"/>
        </w:rPr>
        <w:t>nuc</w:t>
      </w:r>
      <w:r w:rsidRPr="00753DC5">
        <w:rPr>
          <w:rStyle w:val="StyleUnderline"/>
        </w:rPr>
        <w:t>lear weapon</w:t>
      </w:r>
      <w:r w:rsidRPr="00753DC5">
        <w:rPr>
          <w:rStyle w:val="Emphasis"/>
        </w:rPr>
        <w:t>s</w:t>
      </w:r>
      <w:r w:rsidRPr="00753DC5">
        <w:t xml:space="preserve"> may </w:t>
      </w:r>
      <w:r w:rsidRPr="00753DC5">
        <w:rPr>
          <w:rStyle w:val="Emphasis"/>
        </w:rPr>
        <w:t>still</w:t>
      </w:r>
      <w:r w:rsidRPr="00753DC5">
        <w:rPr>
          <w:rStyle w:val="StyleUnderline"/>
        </w:rPr>
        <w:t xml:space="preserve"> be “</w:t>
      </w:r>
      <w:r w:rsidRPr="00753DC5">
        <w:rPr>
          <w:rStyle w:val="Emphasis"/>
        </w:rPr>
        <w:t>the most effective instruments of deterrence,</w:t>
      </w:r>
      <w:r w:rsidRPr="00753DC5">
        <w:rPr>
          <w:rStyle w:val="StyleUnderline"/>
        </w:rPr>
        <w:t>”</w:t>
      </w:r>
      <w:r w:rsidRPr="00753DC5">
        <w:t xml:space="preserve"> but nuclear superiority could provide coercive leverage.</w:t>
      </w:r>
      <w:hyperlink r:id="rId42" w:anchor="fn24-00220027251338457" w:history="1">
        <w:r w:rsidRPr="00753DC5">
          <w:rPr>
            <w:rStyle w:val="Hyperlink"/>
          </w:rPr>
          <w:t>24</w:t>
        </w:r>
      </w:hyperlink>
      <w:r w:rsidRPr="00753DC5">
        <w:t> According to Brendan Rittenhouse Green, “competitive policies that facilitate an escape from MAD could bring about a bargaining advantage.”</w:t>
      </w:r>
      <w:hyperlink r:id="rId43" w:anchor="fn25-00220027251338457" w:history="1">
        <w:r w:rsidRPr="00753DC5">
          <w:rPr>
            <w:rStyle w:val="Hyperlink"/>
          </w:rPr>
          <w:t>25</w:t>
        </w:r>
      </w:hyperlink>
      <w:r w:rsidRPr="00753DC5">
        <w:t xml:space="preserve"> Nuclear superiority would also </w:t>
      </w:r>
      <w:r w:rsidRPr="00753DC5">
        <w:rPr>
          <w:rStyle w:val="Emphasis"/>
        </w:rPr>
        <w:t>bolster deterrence</w:t>
      </w:r>
      <w:r w:rsidRPr="00753DC5">
        <w:t xml:space="preserve">, </w:t>
      </w:r>
      <w:r w:rsidRPr="003E5FF1">
        <w:rPr>
          <w:rStyle w:val="StyleUnderline"/>
          <w:highlight w:val="cyan"/>
        </w:rPr>
        <w:t>forcing</w:t>
      </w:r>
      <w:r w:rsidRPr="00753DC5">
        <w:t xml:space="preserve"> the enemy to waste resources or offer political </w:t>
      </w:r>
      <w:r w:rsidRPr="003E5FF1">
        <w:rPr>
          <w:rStyle w:val="Emphasis"/>
          <w:highlight w:val="cyan"/>
        </w:rPr>
        <w:t>concessions</w:t>
      </w:r>
      <w:r w:rsidRPr="00753DC5">
        <w:t xml:space="preserve">, </w:t>
      </w:r>
      <w:r w:rsidRPr="003E5FF1">
        <w:rPr>
          <w:rStyle w:val="StyleUnderline"/>
          <w:highlight w:val="cyan"/>
        </w:rPr>
        <w:t xml:space="preserve">and </w:t>
      </w:r>
      <w:r w:rsidRPr="003E5FF1">
        <w:rPr>
          <w:rStyle w:val="Emphasis"/>
          <w:highlight w:val="cyan"/>
        </w:rPr>
        <w:t>improve cohesion</w:t>
      </w:r>
      <w:r w:rsidRPr="00753DC5">
        <w:rPr>
          <w:rStyle w:val="StyleUnderline"/>
        </w:rPr>
        <w:t xml:space="preserve"> </w:t>
      </w:r>
      <w:r w:rsidRPr="003E5FF1">
        <w:rPr>
          <w:rStyle w:val="StyleUnderline"/>
          <w:highlight w:val="cyan"/>
        </w:rPr>
        <w:t>within</w:t>
      </w:r>
      <w:r w:rsidRPr="00753DC5">
        <w:rPr>
          <w:rStyle w:val="StyleUnderline"/>
        </w:rPr>
        <w:t xml:space="preserve"> an </w:t>
      </w:r>
      <w:r w:rsidRPr="003E5FF1">
        <w:rPr>
          <w:rStyle w:val="StyleUnderline"/>
          <w:highlight w:val="cyan"/>
        </w:rPr>
        <w:t>alliance</w:t>
      </w:r>
      <w:r w:rsidRPr="00753DC5">
        <w:t>.</w:t>
      </w:r>
      <w:r w:rsidRPr="00753DC5">
        <w:rPr>
          <w:sz w:val="20"/>
          <w:szCs w:val="18"/>
        </w:rPr>
        <w:t xml:space="preserve"> According to Keir Lieber and Daryl Press, “if nuclear stalemate can be broken, one should expect countries to act as they always have when faced with military threats, by trying to exploit new technologies and strategies for destroying adversary capabilities.”</w:t>
      </w:r>
      <w:hyperlink r:id="rId44" w:anchor="fn27-00220027251338457" w:history="1">
        <w:r w:rsidRPr="00753DC5">
          <w:rPr>
            <w:rStyle w:val="Hyperlink"/>
            <w:sz w:val="20"/>
            <w:szCs w:val="18"/>
          </w:rPr>
          <w:t>27</w:t>
        </w:r>
      </w:hyperlink>
    </w:p>
    <w:p w14:paraId="63B2B6D0" w14:textId="77777777" w:rsidR="00B15DE3" w:rsidRPr="00753DC5" w:rsidRDefault="00B15DE3" w:rsidP="00B15DE3">
      <w:pPr>
        <w:rPr>
          <w:sz w:val="21"/>
          <w:szCs w:val="20"/>
        </w:rPr>
      </w:pPr>
      <w:r w:rsidRPr="00753DC5">
        <w:t>Some TNR proponents acknowledged such critiques as a serious challenge to the theory. In 2020, Robert Jervis admitted that he had “</w:t>
      </w:r>
      <w:r w:rsidRPr="00753DC5">
        <w:rPr>
          <w:rStyle w:val="StyleUnderline"/>
        </w:rPr>
        <w:t>failed to fully appreciate” how strong</w:t>
      </w:r>
      <w:r w:rsidRPr="00753DC5">
        <w:t xml:space="preserve"> was “the hope to escape </w:t>
      </w:r>
      <w:r w:rsidRPr="00753DC5">
        <w:rPr>
          <w:rStyle w:val="StyleUnderline"/>
        </w:rPr>
        <w:t>MAD</w:t>
      </w:r>
      <w:r w:rsidRPr="00753DC5">
        <w:t xml:space="preserve">” - </w:t>
      </w:r>
      <w:r w:rsidRPr="00753DC5">
        <w:rPr>
          <w:sz w:val="21"/>
          <w:szCs w:val="20"/>
        </w:rPr>
        <w:t>the United States indeed “sought capabilities that would allow for a form of military victory”- and how “technological improvements held out the prospects for significant damage limitation if not of full first-strike capability.”</w:t>
      </w:r>
      <w:hyperlink r:id="rId45" w:anchor="fn28-00220027251338457" w:history="1">
        <w:r w:rsidRPr="00753DC5">
          <w:rPr>
            <w:rStyle w:val="Hyperlink"/>
            <w:sz w:val="21"/>
            <w:szCs w:val="20"/>
          </w:rPr>
          <w:t>28</w:t>
        </w:r>
      </w:hyperlink>
    </w:p>
    <w:p w14:paraId="5A1C2C77" w14:textId="77777777" w:rsidR="00B15DE3" w:rsidRPr="00753DC5" w:rsidRDefault="00B15DE3" w:rsidP="00B15DE3">
      <w:pPr>
        <w:rPr>
          <w:sz w:val="10"/>
          <w:szCs w:val="8"/>
        </w:rPr>
      </w:pPr>
      <w:r w:rsidRPr="00753DC5">
        <w:rPr>
          <w:sz w:val="10"/>
          <w:szCs w:val="8"/>
        </w:rPr>
        <w:t>Yet the fact that the superpowers pursued nuclear superiority does not mean that they were justified in doing so. They may have been wrong. And military competition under a fragile nuclear stalemate does not necessarily follow pre-nuclear age dynamics. The nuclear stalemate may ultimately hold. If states are reluctant to trigger a nuclear war, and nuclear weapons are the ultimate tools of deterrence, as TNR proponents and critics agree, then the deterrent state has the advantage in upholding the status quo. How could the compellent state overcome this handicap and does a more favorable nuclear balance improve its coercive leverage?</w:t>
      </w:r>
    </w:p>
    <w:p w14:paraId="05E2C872" w14:textId="77777777" w:rsidR="00B15DE3" w:rsidRPr="00753DC5" w:rsidRDefault="00B15DE3" w:rsidP="00B15DE3">
      <w:pPr>
        <w:rPr>
          <w:sz w:val="10"/>
          <w:szCs w:val="8"/>
        </w:rPr>
      </w:pPr>
      <w:r w:rsidRPr="00753DC5">
        <w:rPr>
          <w:sz w:val="10"/>
          <w:szCs w:val="8"/>
        </w:rPr>
        <w:t>Such a question is essential. Unless nuclear superiority offers coercive leverage in crises, we cannot explain its benefits in peacetime.</w:t>
      </w:r>
      <w:hyperlink r:id="rId46" w:anchor="fn29-00220027251338457" w:history="1">
        <w:r w:rsidRPr="00753DC5">
          <w:rPr>
            <w:rStyle w:val="Hyperlink"/>
            <w:sz w:val="10"/>
            <w:szCs w:val="8"/>
          </w:rPr>
          <w:t>29</w:t>
        </w:r>
      </w:hyperlink>
      <w:r w:rsidRPr="00753DC5">
        <w:rPr>
          <w:sz w:val="10"/>
          <w:szCs w:val="8"/>
        </w:rPr>
        <w:t> Enemies should resist costly arms races. Allies should not be reassured by their patron’s pursuit of nuclear superiority. Unfortunately, we lack a compelling answer to this question.</w:t>
      </w:r>
    </w:p>
    <w:p w14:paraId="68307083" w14:textId="77777777" w:rsidR="00B15DE3" w:rsidRPr="00753DC5" w:rsidRDefault="00B15DE3" w:rsidP="00B15DE3">
      <w:pPr>
        <w:rPr>
          <w:sz w:val="10"/>
          <w:szCs w:val="8"/>
        </w:rPr>
      </w:pPr>
      <w:r w:rsidRPr="00753DC5">
        <w:rPr>
          <w:sz w:val="10"/>
          <w:szCs w:val="8"/>
        </w:rPr>
        <w:t>Whether nuclear superiority matters in crisis bargaining remains strongly debated. Todd Sechser and Matthew Fuhrmann argue that nuclear superiority does not significantly improve the effectiveness of compellent threats,</w:t>
      </w:r>
      <w:hyperlink r:id="rId47" w:anchor="fn30-00220027251338457" w:history="1">
        <w:r w:rsidRPr="00753DC5">
          <w:rPr>
            <w:rStyle w:val="Hyperlink"/>
            <w:sz w:val="10"/>
            <w:szCs w:val="8"/>
          </w:rPr>
          <w:t>30</w:t>
        </w:r>
      </w:hyperlink>
      <w:r w:rsidRPr="00753DC5">
        <w:rPr>
          <w:sz w:val="10"/>
          <w:szCs w:val="8"/>
        </w:rPr>
        <w:t> while Matthew Kroenig argue that nuclear superiority does cause success in crises.</w:t>
      </w:r>
      <w:hyperlink r:id="rId48" w:anchor="fn31-00220027251338457" w:history="1">
        <w:r w:rsidRPr="00753DC5">
          <w:rPr>
            <w:rStyle w:val="Hyperlink"/>
            <w:sz w:val="10"/>
            <w:szCs w:val="8"/>
          </w:rPr>
          <w:t>31</w:t>
        </w:r>
      </w:hyperlink>
      <w:r w:rsidRPr="00753DC5">
        <w:rPr>
          <w:sz w:val="10"/>
          <w:szCs w:val="8"/>
        </w:rPr>
        <w:t> More recently, scholars argue for a more heterogeneous effect,</w:t>
      </w:r>
      <w:hyperlink r:id="rId49" w:anchor="fn32-00220027251338457" w:history="1">
        <w:r w:rsidRPr="00753DC5">
          <w:rPr>
            <w:rStyle w:val="Hyperlink"/>
            <w:sz w:val="10"/>
            <w:szCs w:val="8"/>
          </w:rPr>
          <w:t>32</w:t>
        </w:r>
      </w:hyperlink>
      <w:r w:rsidRPr="00753DC5">
        <w:rPr>
          <w:sz w:val="10"/>
          <w:szCs w:val="8"/>
        </w:rPr>
        <w:t> depending on the magnitude of nuclear superiority or on states’ perceptions.</w:t>
      </w:r>
      <w:hyperlink r:id="rId50" w:anchor="fn33-00220027251338457" w:history="1">
        <w:r w:rsidRPr="00753DC5">
          <w:rPr>
            <w:rStyle w:val="Hyperlink"/>
            <w:sz w:val="10"/>
            <w:szCs w:val="8"/>
          </w:rPr>
          <w:t>33</w:t>
        </w:r>
      </w:hyperlink>
      <w:r w:rsidRPr="00753DC5">
        <w:rPr>
          <w:sz w:val="10"/>
          <w:szCs w:val="8"/>
        </w:rPr>
        <w:t> Given the small number of crises, additional theoretical work is needed.</w:t>
      </w:r>
    </w:p>
    <w:p w14:paraId="25594D26" w14:textId="77777777" w:rsidR="00B15DE3" w:rsidRPr="00753DC5" w:rsidRDefault="00B15DE3" w:rsidP="00B15DE3">
      <w:pPr>
        <w:rPr>
          <w:sz w:val="10"/>
          <w:szCs w:val="8"/>
        </w:rPr>
      </w:pPr>
      <w:r w:rsidRPr="00753DC5">
        <w:rPr>
          <w:sz w:val="10"/>
          <w:szCs w:val="8"/>
        </w:rPr>
        <w:t>The perspective of TNR critics is fundamentally simple. A shift in the nuclear balance improves a country’s war payoffs, translating into diplomatic benefits. Herman Kahn argues that the side threatening the greatest destruction will be most willing to run the risk of war and “will be victorious in all negotiations.”</w:t>
      </w:r>
      <w:hyperlink r:id="rId51" w:anchor="fn34-00220027251338457" w:history="1">
        <w:r w:rsidRPr="00753DC5">
          <w:rPr>
            <w:rStyle w:val="Hyperlink"/>
            <w:sz w:val="10"/>
            <w:szCs w:val="8"/>
          </w:rPr>
          <w:t>34</w:t>
        </w:r>
      </w:hyperlink>
      <w:r w:rsidRPr="00753DC5">
        <w:rPr>
          <w:sz w:val="10"/>
          <w:szCs w:val="8"/>
        </w:rPr>
        <w:t> Likewise, Paul Nitze considers it “a copybook principle in strategy that, in actual war, advantage tends to go to the side in a better position to raise the stakes by expanding the scope, duration or destructive intensity of the conflict.”</w:t>
      </w:r>
      <w:hyperlink r:id="rId52" w:anchor="fn35-00220027251338457" w:history="1">
        <w:r w:rsidRPr="00753DC5">
          <w:rPr>
            <w:rStyle w:val="Hyperlink"/>
            <w:sz w:val="10"/>
            <w:szCs w:val="8"/>
          </w:rPr>
          <w:t>35</w:t>
        </w:r>
      </w:hyperlink>
      <w:r w:rsidRPr="00753DC5">
        <w:rPr>
          <w:sz w:val="10"/>
          <w:szCs w:val="8"/>
        </w:rPr>
        <w:t> More recently, </w:t>
      </w:r>
      <w:hyperlink r:id="rId53" w:anchor="bibr43-00220027251338457" w:history="1">
        <w:r w:rsidRPr="00753DC5">
          <w:rPr>
            <w:rStyle w:val="Hyperlink"/>
            <w:sz w:val="10"/>
            <w:szCs w:val="8"/>
          </w:rPr>
          <w:t>Kroenig (2018</w:t>
        </w:r>
      </w:hyperlink>
      <w:r w:rsidRPr="00753DC5">
        <w:rPr>
          <w:sz w:val="10"/>
          <w:szCs w:val="8"/>
        </w:rPr>
        <w:t>, 3–4) argues that a “robust nuclear posture reduces a state’s expected costs of war.” Limiting the damage that a country would suffer in a nuclear exchange, “military nuclear advantages increase a state’s willingness to run risks in international politics.”</w:t>
      </w:r>
      <w:hyperlink r:id="rId54" w:anchor="fn36-00220027251338457" w:history="1">
        <w:r w:rsidRPr="00753DC5">
          <w:rPr>
            <w:rStyle w:val="Hyperlink"/>
            <w:sz w:val="10"/>
            <w:szCs w:val="8"/>
          </w:rPr>
          <w:t>36</w:t>
        </w:r>
      </w:hyperlink>
    </w:p>
    <w:p w14:paraId="6DF1726F" w14:textId="77777777" w:rsidR="00B15DE3" w:rsidRPr="00753DC5" w:rsidRDefault="00B15DE3" w:rsidP="00B15DE3">
      <w:pPr>
        <w:rPr>
          <w:sz w:val="10"/>
          <w:szCs w:val="8"/>
        </w:rPr>
      </w:pPr>
      <w:r w:rsidRPr="00753DC5">
        <w:rPr>
          <w:sz w:val="10"/>
          <w:szCs w:val="8"/>
        </w:rPr>
        <w:t>The idea that favorable military capabilities translate into diplomatic advantages is consistent with the dominant rationalist framework - the bargaining model -, where we expect the set of diplomatic settlements - the bargaining range - to be anchored around the balance of power.</w:t>
      </w:r>
      <w:hyperlink r:id="rId55" w:anchor="fn37-00220027251338457" w:history="1">
        <w:r w:rsidRPr="00753DC5">
          <w:rPr>
            <w:rStyle w:val="Hyperlink"/>
            <w:sz w:val="10"/>
            <w:szCs w:val="8"/>
          </w:rPr>
          <w:t>37</w:t>
        </w:r>
      </w:hyperlink>
      <w:r w:rsidRPr="00753DC5">
        <w:rPr>
          <w:sz w:val="10"/>
          <w:szCs w:val="8"/>
        </w:rPr>
        <w:t> Yet military advantages provide diplomatic leverage only if threats are credible, which cannot be taken for granted in a nuclear context.</w:t>
      </w:r>
    </w:p>
    <w:p w14:paraId="62BFFF0A" w14:textId="77777777" w:rsidR="00B15DE3" w:rsidRPr="00753DC5" w:rsidRDefault="00B15DE3" w:rsidP="00B15DE3">
      <w:pPr>
        <w:rPr>
          <w:sz w:val="10"/>
          <w:szCs w:val="8"/>
        </w:rPr>
      </w:pPr>
      <w:r w:rsidRPr="00753DC5">
        <w:rPr>
          <w:sz w:val="10"/>
          <w:szCs w:val="8"/>
        </w:rPr>
        <w:t>According to TNR, nuclear weapons have revolutionized international relations, breaking the link between military capabilities and political outcomes. Yet its conclusion rests on shaky foundations, as prominent TNR scholars themselves acknowledge. For example, </w:t>
      </w:r>
      <w:hyperlink r:id="rId56" w:anchor="bibr57-00220027251338457" w:history="1">
        <w:r w:rsidRPr="00753DC5">
          <w:rPr>
            <w:rStyle w:val="Hyperlink"/>
            <w:sz w:val="10"/>
            <w:szCs w:val="8"/>
          </w:rPr>
          <w:t>Powell (1990</w:t>
        </w:r>
      </w:hyperlink>
      <w:r w:rsidRPr="00753DC5">
        <w:rPr>
          <w:sz w:val="10"/>
          <w:szCs w:val="8"/>
        </w:rPr>
        <w:t xml:space="preserve">, Chapter 3) distinguishes between two concepts, the balance of capabilities and the balance of resolve. The former has no effect on any war payoffs - any nuclear war is an unmitigated disaster-, whereas resolve meaningfully </w:t>
      </w:r>
      <w:proofErr w:type="gramStart"/>
      <w:r w:rsidRPr="00753DC5">
        <w:rPr>
          <w:sz w:val="10"/>
          <w:szCs w:val="8"/>
        </w:rPr>
        <w:t>enters into</w:t>
      </w:r>
      <w:proofErr w:type="gramEnd"/>
      <w:r w:rsidRPr="00753DC5">
        <w:rPr>
          <w:sz w:val="10"/>
          <w:szCs w:val="8"/>
        </w:rPr>
        <w:t xml:space="preserve"> war payoffs. </w:t>
      </w:r>
      <w:hyperlink r:id="rId57" w:anchor="bibr57-00220027251338457" w:history="1">
        <w:r w:rsidRPr="00753DC5">
          <w:rPr>
            <w:rStyle w:val="Hyperlink"/>
            <w:sz w:val="10"/>
            <w:szCs w:val="8"/>
          </w:rPr>
          <w:t>Powell (1990</w:t>
        </w:r>
      </w:hyperlink>
      <w:r w:rsidRPr="00753DC5">
        <w:rPr>
          <w:sz w:val="10"/>
          <w:szCs w:val="8"/>
        </w:rPr>
        <w:t>, Chapter 3) concludes that diplomatic outcomes depend on the balance of resolve but not on the balance of capabilities. This is unsurprising. Looking back, </w:t>
      </w:r>
      <w:hyperlink r:id="rId58" w:anchor="bibr59-00220027251338457" w:history="1">
        <w:r w:rsidRPr="00753DC5">
          <w:rPr>
            <w:rStyle w:val="Hyperlink"/>
            <w:sz w:val="10"/>
            <w:szCs w:val="8"/>
          </w:rPr>
          <w:t>Powell (2015</w:t>
        </w:r>
      </w:hyperlink>
      <w:r w:rsidRPr="00753DC5">
        <w:rPr>
          <w:sz w:val="10"/>
          <w:szCs w:val="8"/>
        </w:rPr>
        <w:t>, 589) acknowledges that “the balance of military power’s irrelevance in standard accounts of brinkmanship is more a matter of assumption than deduction.” Assuming that it is irrelevant militarily, we expect it to be irrelevant diplomatically.</w:t>
      </w:r>
      <w:hyperlink r:id="rId59" w:anchor="fn38-00220027251338457" w:history="1">
        <w:r w:rsidRPr="00753DC5">
          <w:rPr>
            <w:rStyle w:val="Hyperlink"/>
            <w:sz w:val="10"/>
            <w:szCs w:val="8"/>
          </w:rPr>
          <w:t>38</w:t>
        </w:r>
      </w:hyperlink>
    </w:p>
    <w:p w14:paraId="7AA80011" w14:textId="77777777" w:rsidR="00B15DE3" w:rsidRPr="00753DC5" w:rsidRDefault="00B15DE3" w:rsidP="00B15DE3">
      <w:pPr>
        <w:rPr>
          <w:sz w:val="10"/>
          <w:szCs w:val="8"/>
        </w:rPr>
      </w:pPr>
      <w:r w:rsidRPr="00753DC5">
        <w:rPr>
          <w:sz w:val="10"/>
          <w:szCs w:val="8"/>
        </w:rPr>
        <w:t>To move forward, I consider a “harder test” for TNR, allowing the nuclear balance to matter militarily even under MAD. If MAD holds, then parties can assure unacceptable nuclear damage in retaliation regardless of whom strikes first. This makes any war worse than peace. Yet even if any war is worse than peace, some wars may be better than others, particularly if a party strikes first. The question is whether military advantages then provide diplomatic benefits.</w:t>
      </w:r>
    </w:p>
    <w:p w14:paraId="1A17796D" w14:textId="77777777" w:rsidR="00B15DE3" w:rsidRPr="00753DC5" w:rsidRDefault="00B15DE3" w:rsidP="00B15DE3">
      <w:pPr>
        <w:rPr>
          <w:sz w:val="10"/>
          <w:szCs w:val="8"/>
        </w:rPr>
      </w:pPr>
      <w:r w:rsidRPr="00753DC5">
        <w:rPr>
          <w:sz w:val="10"/>
          <w:szCs w:val="8"/>
        </w:rPr>
        <w:t>This is not a new question. </w:t>
      </w:r>
      <w:hyperlink r:id="rId60" w:anchor="bibr62-00220027251338457" w:history="1">
        <w:r w:rsidRPr="00753DC5">
          <w:rPr>
            <w:rStyle w:val="Hyperlink"/>
            <w:sz w:val="10"/>
            <w:szCs w:val="8"/>
          </w:rPr>
          <w:t>Schelling (1960</w:t>
        </w:r>
      </w:hyperlink>
      <w:r w:rsidRPr="00753DC5">
        <w:rPr>
          <w:sz w:val="10"/>
          <w:szCs w:val="8"/>
        </w:rPr>
        <w:t>, 207) famously wondered whether the marginal benefit of striking first could produce war, even if there is “no “fundamental” basis for an attack by either side.” We still lack a compelling answer to this question.</w:t>
      </w:r>
    </w:p>
    <w:p w14:paraId="1199F7A2" w14:textId="77777777" w:rsidR="00B15DE3" w:rsidRPr="00753DC5" w:rsidRDefault="00B15DE3" w:rsidP="00B15DE3">
      <w:pPr>
        <w:rPr>
          <w:sz w:val="10"/>
          <w:szCs w:val="8"/>
        </w:rPr>
      </w:pPr>
      <w:r w:rsidRPr="00753DC5">
        <w:rPr>
          <w:sz w:val="10"/>
          <w:szCs w:val="8"/>
        </w:rPr>
        <w:t>I tackle this question while capturing some essential features. First, states can negotiate over the terms of peace, as they do in practice.</w:t>
      </w:r>
      <w:hyperlink r:id="rId61" w:anchor="fn39-00220027251338457" w:history="1">
        <w:r w:rsidRPr="00753DC5">
          <w:rPr>
            <w:rStyle w:val="Hyperlink"/>
            <w:sz w:val="10"/>
            <w:szCs w:val="8"/>
          </w:rPr>
          <w:t>39</w:t>
        </w:r>
      </w:hyperlink>
      <w:r w:rsidRPr="00753DC5">
        <w:rPr>
          <w:sz w:val="10"/>
          <w:szCs w:val="8"/>
        </w:rPr>
        <w:t> Most models of nuclear crises, though, assume the terms of peace to be exogenous.</w:t>
      </w:r>
      <w:hyperlink r:id="rId62" w:anchor="fn40-00220027251338457" w:history="1">
        <w:r w:rsidRPr="00753DC5">
          <w:rPr>
            <w:rStyle w:val="Hyperlink"/>
            <w:sz w:val="10"/>
            <w:szCs w:val="8"/>
          </w:rPr>
          <w:t>40</w:t>
        </w:r>
      </w:hyperlink>
      <w:r w:rsidRPr="00753DC5">
        <w:rPr>
          <w:sz w:val="10"/>
          <w:szCs w:val="8"/>
        </w:rPr>
        <w:t> Second, nuclear weapons are the ultimate tools of deterrence, a feature endorsed by TNR proponents and critics alike. Recent dynamics in the Ukraine war capture this property, where nuclear weapons have deterred certain actions - e.g., direct attacks between the nuclear powers - but failed to compel concessions - e.g., Ukraine’s capitulation. Unfortunately, most models of deterrence do not capture this property. They either fail to distinguish between deterrent and compellent threats</w:t>
      </w:r>
      <w:hyperlink r:id="rId63" w:anchor="fn41-00220027251338457" w:history="1">
        <w:r w:rsidRPr="00753DC5">
          <w:rPr>
            <w:rStyle w:val="Hyperlink"/>
            <w:sz w:val="10"/>
            <w:szCs w:val="8"/>
          </w:rPr>
          <w:t>41</w:t>
        </w:r>
      </w:hyperlink>
      <w:r w:rsidRPr="00753DC5">
        <w:rPr>
          <w:sz w:val="10"/>
          <w:szCs w:val="8"/>
        </w:rPr>
        <w:t> or they have the deterrent state make the terrifying decision between war and peace, placing it at a disadvantage.</w:t>
      </w:r>
      <w:hyperlink r:id="rId64" w:anchor="fn42-00220027251338457" w:history="1">
        <w:r w:rsidRPr="00753DC5">
          <w:rPr>
            <w:rStyle w:val="Hyperlink"/>
            <w:sz w:val="10"/>
            <w:szCs w:val="8"/>
          </w:rPr>
          <w:t>42</w:t>
        </w:r>
      </w:hyperlink>
    </w:p>
    <w:p w14:paraId="5ABDBBB2" w14:textId="77777777" w:rsidR="00B15DE3" w:rsidRPr="00753DC5" w:rsidRDefault="00B15DE3" w:rsidP="00B15DE3">
      <w:pPr>
        <w:rPr>
          <w:sz w:val="20"/>
          <w:szCs w:val="18"/>
        </w:rPr>
      </w:pPr>
      <w:r w:rsidRPr="00753DC5">
        <w:t xml:space="preserve">Once we acknowledge </w:t>
      </w:r>
      <w:r w:rsidRPr="00753DC5">
        <w:rPr>
          <w:rStyle w:val="StyleUnderline"/>
        </w:rPr>
        <w:t xml:space="preserve">this basic challenge for nuclear coercion, the solutions to bolster the </w:t>
      </w:r>
      <w:r w:rsidRPr="00753DC5">
        <w:rPr>
          <w:rStyle w:val="Emphasis"/>
        </w:rPr>
        <w:t>credibility</w:t>
      </w:r>
      <w:r w:rsidRPr="00753DC5">
        <w:rPr>
          <w:rStyle w:val="StyleUnderline"/>
        </w:rPr>
        <w:t xml:space="preserve"> of compellent threats</w:t>
      </w:r>
      <w:r w:rsidRPr="00753DC5">
        <w:t xml:space="preserve"> are well known, as spelled out by </w:t>
      </w:r>
      <w:r w:rsidRPr="00753DC5">
        <w:rPr>
          <w:rStyle w:val="StyleUnderline"/>
        </w:rPr>
        <w:t xml:space="preserve">Schelling: </w:t>
      </w:r>
      <w:r w:rsidRPr="00753DC5">
        <w:rPr>
          <w:rStyle w:val="Emphasis"/>
        </w:rPr>
        <w:t>“burning bridges,”</w:t>
      </w:r>
      <w:r w:rsidRPr="00753DC5">
        <w:t xml:space="preserve"> i.e., </w:t>
      </w:r>
      <w:r w:rsidRPr="00753DC5">
        <w:rPr>
          <w:rStyle w:val="StyleUnderline"/>
        </w:rPr>
        <w:t>removing the option to back down</w:t>
      </w:r>
      <w:r w:rsidRPr="00753DC5">
        <w:t xml:space="preserve">; engaging in brinkmanship or </w:t>
      </w:r>
      <w:r w:rsidRPr="00753DC5">
        <w:rPr>
          <w:rStyle w:val="StyleUnderline"/>
        </w:rPr>
        <w:t>issuing “threats that leave something to chance</w:t>
      </w:r>
      <w:r w:rsidRPr="00753DC5">
        <w:t xml:space="preserve">”, i.e., </w:t>
      </w:r>
      <w:r w:rsidRPr="00753DC5">
        <w:rPr>
          <w:rStyle w:val="StyleUnderline"/>
        </w:rPr>
        <w:t>raising the risk of a disaster; or feigning irrationality</w:t>
      </w:r>
      <w:r w:rsidRPr="00753DC5">
        <w:t>.</w:t>
      </w:r>
      <w:hyperlink r:id="rId65" w:anchor="fn43-00220027251338457" w:history="1">
        <w:r w:rsidRPr="00753DC5">
          <w:rPr>
            <w:rStyle w:val="Hyperlink"/>
          </w:rPr>
          <w:t>43</w:t>
        </w:r>
      </w:hyperlink>
      <w:r w:rsidRPr="00753DC5">
        <w:t> </w:t>
      </w:r>
      <w:r w:rsidRPr="00753DC5">
        <w:rPr>
          <w:sz w:val="20"/>
          <w:szCs w:val="18"/>
        </w:rPr>
        <w:t>Despite the prominence of these approaches, I am not aware of any unified framework analyzing them.</w:t>
      </w:r>
      <w:hyperlink r:id="rId66" w:anchor="fn44-00220027251338457" w:history="1">
        <w:r w:rsidRPr="00753DC5">
          <w:rPr>
            <w:rStyle w:val="Hyperlink"/>
            <w:sz w:val="20"/>
            <w:szCs w:val="18"/>
          </w:rPr>
          <w:t>44</w:t>
        </w:r>
      </w:hyperlink>
    </w:p>
    <w:p w14:paraId="3BD67E32" w14:textId="77777777" w:rsidR="00B15DE3" w:rsidRPr="00753DC5" w:rsidRDefault="00B15DE3" w:rsidP="00B15DE3">
      <w:pPr>
        <w:rPr>
          <w:sz w:val="13"/>
          <w:szCs w:val="11"/>
        </w:rPr>
      </w:pPr>
      <w:r w:rsidRPr="00753DC5">
        <w:rPr>
          <w:sz w:val="13"/>
          <w:szCs w:val="11"/>
        </w:rPr>
        <w:t>The final step is to study how greater nuclear capabilities affect national security. We know at least since </w:t>
      </w:r>
      <w:hyperlink r:id="rId67" w:anchor="bibr5-00220027251338457" w:history="1">
        <w:r w:rsidRPr="00753DC5">
          <w:rPr>
            <w:rStyle w:val="Hyperlink"/>
            <w:sz w:val="13"/>
            <w:szCs w:val="11"/>
          </w:rPr>
          <w:t>Banks (1990)</w:t>
        </w:r>
      </w:hyperlink>
      <w:r w:rsidRPr="00753DC5">
        <w:rPr>
          <w:sz w:val="13"/>
          <w:szCs w:val="11"/>
        </w:rPr>
        <w:t> that greater capabilities may improve a state’s peace payoff but that such an improvement comes with a greater risk of conflict.</w:t>
      </w:r>
      <w:hyperlink r:id="rId68" w:anchor="fn45-00220027251338457" w:history="1">
        <w:r w:rsidRPr="00753DC5">
          <w:rPr>
            <w:rStyle w:val="Hyperlink"/>
            <w:sz w:val="13"/>
            <w:szCs w:val="11"/>
          </w:rPr>
          <w:t>45</w:t>
        </w:r>
      </w:hyperlink>
      <w:r w:rsidRPr="00753DC5">
        <w:rPr>
          <w:sz w:val="13"/>
          <w:szCs w:val="11"/>
        </w:rPr>
        <w:t> Yet such a game-free analysis may be limited in studying nuclear wars, where the sequence of moves matters.</w:t>
      </w:r>
      <w:hyperlink r:id="rId69" w:anchor="fn46-00220027251338457" w:history="1">
        <w:r w:rsidRPr="00753DC5">
          <w:rPr>
            <w:rStyle w:val="Hyperlink"/>
            <w:sz w:val="13"/>
            <w:szCs w:val="11"/>
          </w:rPr>
          <w:t>46</w:t>
        </w:r>
      </w:hyperlink>
      <w:r w:rsidRPr="00753DC5">
        <w:rPr>
          <w:sz w:val="13"/>
          <w:szCs w:val="11"/>
        </w:rPr>
        <w:t> In a nuclear crisis, the compellent state, moving first to change the status quo, should be at a disadvantage, as the deterrent state could simply dare its enemy to trigger nuclear war. Moreover, if war does occur, a state may also benefit from attacking first. In turn, whether the nuclear balance affects the balance of power or first-strike capabilities may meaningfully affect the results.</w:t>
      </w:r>
      <w:hyperlink r:id="rId70" w:anchor="fn47-00220027251338457" w:history="1">
        <w:r w:rsidRPr="00753DC5">
          <w:rPr>
            <w:rStyle w:val="Hyperlink"/>
            <w:sz w:val="13"/>
            <w:szCs w:val="11"/>
          </w:rPr>
          <w:t>47</w:t>
        </w:r>
      </w:hyperlink>
    </w:p>
    <w:p w14:paraId="2EB41889" w14:textId="77777777" w:rsidR="00B15DE3" w:rsidRPr="00753DC5" w:rsidRDefault="00B15DE3" w:rsidP="00B15DE3">
      <w:pPr>
        <w:rPr>
          <w:sz w:val="13"/>
          <w:szCs w:val="11"/>
        </w:rPr>
      </w:pPr>
      <w:r w:rsidRPr="00753DC5">
        <w:rPr>
          <w:sz w:val="13"/>
          <w:szCs w:val="11"/>
        </w:rPr>
        <w:t>In short, the question of this paper is whether greater nuclear capabilities improve national security, when nuclear war could bring about mutually assured destruction, even if nuclear capabilities may affect military payoffs. I now turn to this question.</w:t>
      </w:r>
    </w:p>
    <w:p w14:paraId="4E1E077A" w14:textId="77777777" w:rsidR="00B15DE3" w:rsidRDefault="00B15DE3" w:rsidP="00B15DE3"/>
    <w:p w14:paraId="7111A6A3" w14:textId="77777777" w:rsidR="00B15DE3" w:rsidRPr="00753DC5" w:rsidRDefault="00B15DE3" w:rsidP="00B15DE3">
      <w:r w:rsidRPr="003E5FF1">
        <w:rPr>
          <w:rStyle w:val="Emphasis"/>
          <w:highlight w:val="cyan"/>
        </w:rPr>
        <w:t>Country 1</w:t>
      </w:r>
      <w:r w:rsidRPr="00753DC5">
        <w:t xml:space="preserve">, </w:t>
      </w:r>
      <w:r w:rsidRPr="00DA7DD1">
        <w:rPr>
          <w:rStyle w:val="StyleUnderline"/>
        </w:rPr>
        <w:t xml:space="preserve">the compellent state, </w:t>
      </w:r>
      <w:r w:rsidRPr="003E5FF1">
        <w:rPr>
          <w:rStyle w:val="StyleUnderline"/>
          <w:highlight w:val="cyan"/>
        </w:rPr>
        <w:t>can accept</w:t>
      </w:r>
      <w:r w:rsidRPr="00DA7DD1">
        <w:rPr>
          <w:rStyle w:val="StyleUnderline"/>
        </w:rPr>
        <w:t xml:space="preserve"> the status quo </w:t>
      </w:r>
      <w:r w:rsidRPr="003E5FF1">
        <w:rPr>
          <w:rStyle w:val="StyleUnderline"/>
          <w:highlight w:val="cyan"/>
        </w:rPr>
        <w:t>or</w:t>
      </w:r>
      <w:r w:rsidRPr="00DA7DD1">
        <w:rPr>
          <w:rStyle w:val="StyleUnderline"/>
        </w:rPr>
        <w:t xml:space="preserve"> </w:t>
      </w:r>
      <w:r w:rsidRPr="003E5FF1">
        <w:rPr>
          <w:rStyle w:val="StyleUnderline"/>
          <w:highlight w:val="cyan"/>
        </w:rPr>
        <w:t>trigger a crisis</w:t>
      </w:r>
      <w:r w:rsidRPr="00753DC5">
        <w:t>. Accepting the status quo ends the game, with country i getting </w:t>
      </w:r>
      <w:r w:rsidRPr="00DA7DD1">
        <w:rPr>
          <w:rStyle w:val="StyleUnderline"/>
        </w:rPr>
        <w:t>πi</w:t>
      </w:r>
      <w:proofErr w:type="gramStart"/>
      <w:r w:rsidRPr="00DA7DD1">
        <w:rPr>
          <w:rStyle w:val="StyleUnderline"/>
        </w:rPr>
        <w:t>, ,</w:t>
      </w:r>
      <w:proofErr w:type="gramEnd"/>
      <w:r w:rsidRPr="00DA7DD1">
        <w:rPr>
          <w:rStyle w:val="StyleUnderline"/>
        </w:rPr>
        <w:t> π1 + π2 = 1.</w:t>
      </w:r>
      <w:r w:rsidRPr="00753DC5">
        <w:t xml:space="preserve"> </w:t>
      </w:r>
      <w:r w:rsidRPr="00DA7DD1">
        <w:rPr>
          <w:rStyle w:val="StyleUnderline"/>
        </w:rPr>
        <w:t>Triggering a crisis lets country</w:t>
      </w:r>
      <w:r w:rsidRPr="00753DC5">
        <w:t xml:space="preserve"> 1 </w:t>
      </w:r>
      <w:r w:rsidRPr="00DA7DD1">
        <w:rPr>
          <w:rStyle w:val="StyleUnderline"/>
        </w:rPr>
        <w:t>propose a division of the pie</w:t>
      </w:r>
      <w:r w:rsidRPr="00753DC5">
        <w:t xml:space="preserve"> where country i gets xi </w:t>
      </w:r>
      <w:r w:rsidRPr="00753DC5">
        <w:rPr>
          <w:rFonts w:ascii="Cambria Math" w:hAnsi="Cambria Math" w:cs="Cambria Math"/>
        </w:rPr>
        <w:t>∈</w:t>
      </w:r>
      <w:r w:rsidRPr="00753DC5">
        <w:t xml:space="preserve"> [0, 1] and x1 + x2 = 1.</w:t>
      </w:r>
    </w:p>
    <w:p w14:paraId="4D32BAD1" w14:textId="77777777" w:rsidR="00B15DE3" w:rsidRPr="00753DC5" w:rsidRDefault="00B15DE3" w:rsidP="00B15DE3">
      <w:r w:rsidRPr="003E5FF1">
        <w:rPr>
          <w:rStyle w:val="Emphasis"/>
          <w:highlight w:val="cyan"/>
        </w:rPr>
        <w:t>Country 2,</w:t>
      </w:r>
      <w:r w:rsidRPr="00753DC5">
        <w:t xml:space="preserve"> the target state, </w:t>
      </w:r>
      <w:r w:rsidRPr="003E5FF1">
        <w:rPr>
          <w:rStyle w:val="StyleUnderline"/>
          <w:highlight w:val="cyan"/>
        </w:rPr>
        <w:t>can accept or</w:t>
      </w:r>
      <w:r w:rsidRPr="00DA7DD1">
        <w:rPr>
          <w:rStyle w:val="StyleUnderline"/>
        </w:rPr>
        <w:t xml:space="preserve"> </w:t>
      </w:r>
      <w:r w:rsidRPr="003E5FF1">
        <w:rPr>
          <w:rStyle w:val="StyleUnderline"/>
          <w:highlight w:val="cyan"/>
        </w:rPr>
        <w:t>reject</w:t>
      </w:r>
      <w:r w:rsidRPr="00DA7DD1">
        <w:rPr>
          <w:rStyle w:val="StyleUnderline"/>
        </w:rPr>
        <w:t xml:space="preserve"> the offer. </w:t>
      </w:r>
      <w:r w:rsidRPr="003E5FF1">
        <w:rPr>
          <w:rStyle w:val="StyleUnderline"/>
          <w:highlight w:val="cyan"/>
        </w:rPr>
        <w:t>Accepting</w:t>
      </w:r>
      <w:r w:rsidRPr="00753DC5">
        <w:t xml:space="preserve"> the offer </w:t>
      </w:r>
      <w:r w:rsidRPr="003E5FF1">
        <w:rPr>
          <w:rStyle w:val="StyleUnderline"/>
          <w:highlight w:val="cyan"/>
        </w:rPr>
        <w:t>ends the game</w:t>
      </w:r>
      <w:r w:rsidRPr="00753DC5">
        <w:t xml:space="preserve">. I say then that country 1’s compellent threat succeeds. </w:t>
      </w:r>
      <w:r w:rsidRPr="00DA7DD1">
        <w:rPr>
          <w:rStyle w:val="StyleUnderline"/>
        </w:rPr>
        <w:t>Rejecting</w:t>
      </w:r>
      <w:r w:rsidRPr="00753DC5">
        <w:t xml:space="preserve"> the offer </w:t>
      </w:r>
      <w:r w:rsidRPr="00DA7DD1">
        <w:rPr>
          <w:rStyle w:val="StyleUnderline"/>
        </w:rPr>
        <w:t xml:space="preserve">forces country 1 to choose between </w:t>
      </w:r>
      <w:r w:rsidRPr="00DA7DD1">
        <w:rPr>
          <w:rStyle w:val="Emphasis"/>
        </w:rPr>
        <w:t xml:space="preserve">backing down </w:t>
      </w:r>
      <w:r w:rsidRPr="00DA7DD1">
        <w:rPr>
          <w:rStyle w:val="StyleUnderline"/>
        </w:rPr>
        <w:t xml:space="preserve">and </w:t>
      </w:r>
      <w:r w:rsidRPr="00DA7DD1">
        <w:rPr>
          <w:rStyle w:val="Emphasis"/>
        </w:rPr>
        <w:t>escalating</w:t>
      </w:r>
      <w:r w:rsidRPr="00753DC5">
        <w:t xml:space="preserve">. </w:t>
      </w:r>
      <w:r w:rsidRPr="00DA7DD1">
        <w:rPr>
          <w:rStyle w:val="Emphasis"/>
        </w:rPr>
        <w:t>Backing down ends the game</w:t>
      </w:r>
      <w:r w:rsidRPr="00DA7DD1">
        <w:rPr>
          <w:rStyle w:val="StyleUnderline"/>
        </w:rPr>
        <w:t xml:space="preserve"> under the status quo</w:t>
      </w:r>
      <w:r w:rsidRPr="00753DC5">
        <w:t>. I say then that country 2’s deterrent threat succeeds.</w:t>
      </w:r>
      <w:hyperlink r:id="rId71" w:anchor="fn48-00220027251338457" w:history="1">
        <w:r w:rsidRPr="00753DC5">
          <w:rPr>
            <w:rStyle w:val="Hyperlink"/>
          </w:rPr>
          <w:t>48</w:t>
        </w:r>
      </w:hyperlink>
      <w:r w:rsidRPr="00753DC5">
        <w:t> </w:t>
      </w:r>
      <w:r w:rsidRPr="003E5FF1">
        <w:rPr>
          <w:rStyle w:val="StyleUnderline"/>
          <w:highlight w:val="cyan"/>
        </w:rPr>
        <w:t xml:space="preserve">Escalating triggers </w:t>
      </w:r>
      <w:r w:rsidRPr="00AA2E8C">
        <w:rPr>
          <w:rStyle w:val="StyleUnderline"/>
        </w:rPr>
        <w:t xml:space="preserve">a </w:t>
      </w:r>
      <w:r w:rsidRPr="003E5FF1">
        <w:rPr>
          <w:rStyle w:val="StyleUnderline"/>
          <w:highlight w:val="cyan"/>
        </w:rPr>
        <w:t>crisis preemption</w:t>
      </w:r>
      <w:r w:rsidRPr="00DA7DD1">
        <w:rPr>
          <w:rStyle w:val="StyleUnderline"/>
        </w:rPr>
        <w:t xml:space="preserve"> game,</w:t>
      </w:r>
      <w:r w:rsidRPr="00753DC5">
        <w:t xml:space="preserve"> </w:t>
      </w:r>
      <w:r w:rsidRPr="00DA7DD1">
        <w:rPr>
          <w:rStyle w:val="StyleUnderline"/>
        </w:rPr>
        <w:t>where countries simultaneously choose whether to attack.</w:t>
      </w:r>
    </w:p>
    <w:p w14:paraId="2E35CAA7" w14:textId="77777777" w:rsidR="00B15DE3" w:rsidRPr="00753DC5" w:rsidRDefault="00B15DE3" w:rsidP="00B15DE3">
      <w:r w:rsidRPr="00753DC5">
        <w:t>If neither country attacks, the status quo prevails. If at least one country attacks, war ensues.</w:t>
      </w:r>
      <w:hyperlink r:id="rId72" w:anchor="fn49-00220027251338457" w:history="1">
        <w:r w:rsidRPr="00753DC5">
          <w:rPr>
            <w:rStyle w:val="Hyperlink"/>
          </w:rPr>
          <w:t>49</w:t>
        </w:r>
      </w:hyperlink>
      <w:r w:rsidRPr="00753DC5">
        <w:t> If both attack, country i gets a payoff of </w:t>
      </w:r>
      <w:r w:rsidRPr="00DA7DD1">
        <w:rPr>
          <w:rStyle w:val="StyleUnderline"/>
        </w:rPr>
        <w:t>pi(b) − ci + hi, where pi(b)</w:t>
      </w:r>
      <w:r w:rsidRPr="00753DC5">
        <w:t xml:space="preserve"> </w:t>
      </w:r>
      <w:r w:rsidRPr="00DA7DD1">
        <w:rPr>
          <w:rStyle w:val="StyleUnderline"/>
        </w:rPr>
        <w:t>is the probability of country i’s victory, and b is the nuclear balance, where greater values of b favor country</w:t>
      </w:r>
      <w:r w:rsidRPr="00753DC5">
        <w:t xml:space="preserve"> 1, </w:t>
      </w:r>
      <w:r w:rsidRPr="00DA7DD1">
        <w:rPr>
          <w:sz w:val="20"/>
          <w:szCs w:val="18"/>
        </w:rPr>
        <w:t>p1(b) + p2(b) = 1, ci is country i’s cost of war, and hi is a “hostility” parameter, a preference for attacking, contributing to its “resolve.”</w:t>
      </w:r>
      <w:hyperlink r:id="rId73" w:anchor="fn50-00220027251338457" w:history="1">
        <w:r w:rsidRPr="00DA7DD1">
          <w:rPr>
            <w:rStyle w:val="Hyperlink"/>
            <w:sz w:val="20"/>
            <w:szCs w:val="18"/>
          </w:rPr>
          <w:t>50</w:t>
        </w:r>
      </w:hyperlink>
      <w:r w:rsidRPr="00DA7DD1">
        <w:rPr>
          <w:sz w:val="20"/>
          <w:szCs w:val="18"/>
        </w:rPr>
        <w:t> If only country i attacks, it gains a first-strike advantage fi(b) &gt; 0 against country j, so that countries i and j receive pi(b) − ci + hi + fi(b) and pj(b) − cj − fi(b), respectively.</w:t>
      </w:r>
    </w:p>
    <w:p w14:paraId="60AC43A1" w14:textId="77777777" w:rsidR="00B15DE3" w:rsidRPr="00DA7DD1" w:rsidRDefault="00B15DE3" w:rsidP="00B15DE3">
      <w:pPr>
        <w:rPr>
          <w:sz w:val="8"/>
          <w:szCs w:val="6"/>
        </w:rPr>
      </w:pPr>
      <w:r w:rsidRPr="00DA7DD1">
        <w:rPr>
          <w:sz w:val="8"/>
          <w:szCs w:val="6"/>
        </w:rPr>
        <w:t>This is a game of strategic complements, where the temptation to attack is greater if the other side attacks:</w:t>
      </w:r>
    </w:p>
    <w:p w14:paraId="4BAB64F5" w14:textId="77777777" w:rsidR="00B15DE3" w:rsidRPr="00DA7DD1" w:rsidRDefault="00B15DE3" w:rsidP="00B15DE3">
      <w:pPr>
        <w:rPr>
          <w:sz w:val="8"/>
          <w:szCs w:val="6"/>
        </w:rPr>
      </w:pPr>
      <w:r w:rsidRPr="00DA7DD1">
        <w:rPr>
          <w:sz w:val="8"/>
          <w:szCs w:val="6"/>
        </w:rPr>
        <w:t>Attacking prevents a first strike if the enemy is attacking but triggers a costly war if it is not.</w:t>
      </w:r>
    </w:p>
    <w:p w14:paraId="094CF34F" w14:textId="77777777" w:rsidR="00B15DE3" w:rsidRPr="00DA7DD1" w:rsidRDefault="00B15DE3" w:rsidP="00B15DE3">
      <w:pPr>
        <w:rPr>
          <w:sz w:val="8"/>
          <w:szCs w:val="6"/>
        </w:rPr>
      </w:pPr>
      <w:r w:rsidRPr="00DA7DD1">
        <w:rPr>
          <w:sz w:val="8"/>
          <w:szCs w:val="6"/>
        </w:rPr>
        <w:t>In such a game, country i may be of three types. A dominant strategy dove prefers not to attack for any action by country j, i.e., hi &lt; − fj(b); a coordination type prefers to mimic country j, i.e. hi </w:t>
      </w:r>
      <w:r w:rsidRPr="00DA7DD1">
        <w:rPr>
          <w:rFonts w:ascii="Cambria Math" w:hAnsi="Cambria Math" w:cs="Cambria Math"/>
          <w:sz w:val="8"/>
          <w:szCs w:val="6"/>
        </w:rPr>
        <w:t>∈</w:t>
      </w:r>
      <w:r w:rsidRPr="00DA7DD1">
        <w:rPr>
          <w:sz w:val="8"/>
          <w:szCs w:val="6"/>
        </w:rPr>
        <w:t xml:space="preserve"> (−fj(b), πi − (pi(b) − ci) − fi(b)); and a strategy dominant hawk prefers to attack for any action of the enemy, i.e. if hi &gt; πi − (pi(b) − ci) − fi(b).</w:t>
      </w:r>
    </w:p>
    <w:p w14:paraId="681ECB2E" w14:textId="77777777" w:rsidR="00B15DE3" w:rsidRPr="00DA7DD1" w:rsidRDefault="00B15DE3" w:rsidP="00B15DE3">
      <w:pPr>
        <w:rPr>
          <w:sz w:val="8"/>
          <w:szCs w:val="6"/>
        </w:rPr>
      </w:pPr>
      <w:r w:rsidRPr="00DA7DD1">
        <w:rPr>
          <w:sz w:val="8"/>
          <w:szCs w:val="6"/>
        </w:rPr>
        <w:t>This game has a long history in nuclear politics. </w:t>
      </w:r>
      <w:hyperlink r:id="rId74" w:anchor="bibr62-00220027251338457" w:history="1">
        <w:r w:rsidRPr="00DA7DD1">
          <w:rPr>
            <w:rStyle w:val="Hyperlink"/>
            <w:sz w:val="8"/>
            <w:szCs w:val="6"/>
          </w:rPr>
          <w:t>Schelling (1960</w:t>
        </w:r>
      </w:hyperlink>
      <w:r w:rsidRPr="00DA7DD1">
        <w:rPr>
          <w:sz w:val="8"/>
          <w:szCs w:val="6"/>
        </w:rPr>
        <w:t>, 207) wondered whether the reciprocal fear of surprise attack could lead to war, even if there is “no “fundamental” basis for an attack by either side.” Put differently, could first-strike advantages generate war if any war is worse than peace? The answer may depend on the distribution of types and the stability of the nuclear stalemate.</w:t>
      </w:r>
    </w:p>
    <w:p w14:paraId="0065875F" w14:textId="77777777" w:rsidR="00B15DE3" w:rsidRPr="00DA7DD1" w:rsidRDefault="00B15DE3" w:rsidP="00B15DE3">
      <w:pPr>
        <w:rPr>
          <w:sz w:val="8"/>
          <w:szCs w:val="6"/>
        </w:rPr>
      </w:pPr>
      <w:r w:rsidRPr="00DA7DD1">
        <w:rPr>
          <w:sz w:val="8"/>
          <w:szCs w:val="6"/>
        </w:rPr>
        <w:t xml:space="preserve">Country i knows its own hostility, while country j believes that it is taken from a distribution with cdf Gi and pdf gi over </w:t>
      </w:r>
      <w:proofErr w:type="gramStart"/>
      <w:r w:rsidRPr="00DA7DD1">
        <w:rPr>
          <w:sz w:val="8"/>
          <w:szCs w:val="6"/>
        </w:rPr>
        <w:t>support .</w:t>
      </w:r>
      <w:proofErr w:type="gramEnd"/>
      <w:r w:rsidRPr="00DA7DD1">
        <w:rPr>
          <w:sz w:val="8"/>
          <w:szCs w:val="6"/>
        </w:rPr>
        <w:t xml:space="preserve"> All other parameters are common knowledge. To produce a closed-form solution, I assume that Gi is the uniform distribution.</w:t>
      </w:r>
      <w:hyperlink r:id="rId75" w:anchor="fn51-00220027251338457" w:history="1">
        <w:r w:rsidRPr="00DA7DD1">
          <w:rPr>
            <w:rStyle w:val="Hyperlink"/>
            <w:sz w:val="8"/>
            <w:szCs w:val="6"/>
          </w:rPr>
          <w:t>51</w:t>
        </w:r>
      </w:hyperlink>
    </w:p>
    <w:p w14:paraId="5206EAF4" w14:textId="77777777" w:rsidR="00B15DE3" w:rsidRPr="00DA7DD1" w:rsidRDefault="00B15DE3" w:rsidP="00B15DE3">
      <w:pPr>
        <w:rPr>
          <w:sz w:val="8"/>
          <w:szCs w:val="6"/>
        </w:rPr>
      </w:pPr>
      <w:r w:rsidRPr="00DA7DD1">
        <w:rPr>
          <w:sz w:val="8"/>
          <w:szCs w:val="6"/>
        </w:rPr>
        <w:t>Given the excessive costs of nuclear war, I consider three scenarios: (i) the nuclear stalemate is stable and it is common knowledge that attacking is strictly dominated for each player (all types are dominant strategy doves);</w:t>
      </w:r>
      <w:hyperlink r:id="rId76" w:anchor="fn52-00220027251338457" w:history="1">
        <w:r w:rsidRPr="00DA7DD1">
          <w:rPr>
            <w:rStyle w:val="Hyperlink"/>
            <w:sz w:val="8"/>
            <w:szCs w:val="6"/>
          </w:rPr>
          <w:t>52</w:t>
        </w:r>
      </w:hyperlink>
      <w:r w:rsidRPr="00DA7DD1">
        <w:rPr>
          <w:sz w:val="8"/>
          <w:szCs w:val="6"/>
        </w:rPr>
        <w:t> (ii) the nuclear stalemate is stable but attacking is not strictly dominated for each country (they are dominant strategy doves or coordinating types). This is the scenario considered by </w:t>
      </w:r>
      <w:hyperlink r:id="rId77" w:anchor="bibr62-00220027251338457" w:history="1">
        <w:r w:rsidRPr="00DA7DD1">
          <w:rPr>
            <w:rStyle w:val="Hyperlink"/>
            <w:sz w:val="8"/>
            <w:szCs w:val="6"/>
          </w:rPr>
          <w:t>Schelling (1960</w:t>
        </w:r>
      </w:hyperlink>
      <w:r w:rsidRPr="00DA7DD1">
        <w:rPr>
          <w:sz w:val="8"/>
          <w:szCs w:val="6"/>
        </w:rPr>
        <w:t>, 207); (iii) the nuclear stalemate is unstable (the compellent state could be a strategy dominant hawk).</w:t>
      </w:r>
      <w:hyperlink r:id="rId78" w:anchor="fn53-00220027251338457" w:history="1">
        <w:r w:rsidRPr="00DA7DD1">
          <w:rPr>
            <w:rStyle w:val="Hyperlink"/>
            <w:sz w:val="8"/>
            <w:szCs w:val="6"/>
          </w:rPr>
          <w:t>53</w:t>
        </w:r>
      </w:hyperlink>
      <w:r w:rsidRPr="00DA7DD1">
        <w:rPr>
          <w:sz w:val="8"/>
          <w:szCs w:val="6"/>
        </w:rPr>
        <w:t> According to TNR, dominant strategy hawks would be “mad.” According to TNR critics, such preferences may be rational under an unstable nuclear stalemate.</w:t>
      </w:r>
    </w:p>
    <w:p w14:paraId="6E706942" w14:textId="77777777" w:rsidR="00B15DE3" w:rsidRPr="00DA7DD1" w:rsidRDefault="00B15DE3" w:rsidP="00B15DE3">
      <w:pPr>
        <w:rPr>
          <w:sz w:val="8"/>
          <w:szCs w:val="6"/>
        </w:rPr>
      </w:pPr>
      <w:r w:rsidRPr="00DA7DD1">
        <w:rPr>
          <w:sz w:val="8"/>
          <w:szCs w:val="6"/>
        </w:rPr>
        <w:t>Formally, I assume throughout that there are some strategy dominant doves, Gi (−fj(b)) &gt; 0 for any i, j. In i), Gi (−fj(b)) = 1 for any i, j and I say that there is no opportunity for a crisis. If Gi (−fj(b)) &lt; 1 for any i, j, I say that there is an opportunity for a crisis.</w:t>
      </w:r>
    </w:p>
    <w:p w14:paraId="6982F04D" w14:textId="77777777" w:rsidR="00B15DE3" w:rsidRPr="00DA7DD1" w:rsidRDefault="00B15DE3" w:rsidP="00B15DE3">
      <w:pPr>
        <w:rPr>
          <w:sz w:val="8"/>
          <w:szCs w:val="6"/>
        </w:rPr>
      </w:pPr>
      <w:r w:rsidRPr="00DA7DD1">
        <w:rPr>
          <w:sz w:val="8"/>
          <w:szCs w:val="6"/>
        </w:rPr>
        <w:t>I say that war brings about mutually assured destruction (MAD) if both parties can assure unacceptable nuclear damage in retaliation, regardless of whom strikes first. Technically, this means that any war is worse than peace, given the realized preferences of the actors, i.e.,</w:t>
      </w:r>
    </w:p>
    <w:p w14:paraId="5F49A664" w14:textId="77777777" w:rsidR="00B15DE3" w:rsidRPr="00DA7DD1" w:rsidRDefault="00B15DE3" w:rsidP="00B15DE3">
      <w:pPr>
        <w:rPr>
          <w:sz w:val="8"/>
          <w:szCs w:val="6"/>
        </w:rPr>
      </w:pPr>
      <w:r w:rsidRPr="00DA7DD1">
        <w:rPr>
          <w:sz w:val="8"/>
          <w:szCs w:val="6"/>
        </w:rPr>
        <w:t>(2)</w:t>
      </w:r>
    </w:p>
    <w:p w14:paraId="2781442A" w14:textId="77777777" w:rsidR="00B15DE3" w:rsidRPr="00DA7DD1" w:rsidRDefault="00B15DE3" w:rsidP="00B15DE3">
      <w:pPr>
        <w:rPr>
          <w:sz w:val="8"/>
          <w:szCs w:val="6"/>
        </w:rPr>
      </w:pPr>
      <w:r w:rsidRPr="00DA7DD1">
        <w:rPr>
          <w:sz w:val="8"/>
          <w:szCs w:val="6"/>
        </w:rPr>
        <w:t>I say that the nuclear stalemate is stable if it is common knowledge that war brings about mutually assured destruction, i.e., Gi (πi − (pi(b) − ci) − fi(b)) = 1 for any i. The nuclear stalemate is not stable if there are some strategy dominant hawks, who strictly prefer to attack for any of their enemy’s action, i.e., Gi (πi − (pi(b) − ci) − fi(b)) &lt; 1 for some i.</w:t>
      </w:r>
    </w:p>
    <w:p w14:paraId="2520C013" w14:textId="77777777" w:rsidR="00B15DE3" w:rsidRPr="00DA7DD1" w:rsidRDefault="00B15DE3" w:rsidP="00B15DE3">
      <w:pPr>
        <w:rPr>
          <w:sz w:val="8"/>
          <w:szCs w:val="6"/>
        </w:rPr>
      </w:pPr>
      <w:r w:rsidRPr="00DA7DD1">
        <w:rPr>
          <w:sz w:val="8"/>
          <w:szCs w:val="6"/>
        </w:rPr>
        <w:t xml:space="preserve">I solve this game for a Perfect Bayesian Equilibrium, where strategies are optimal given beliefs and the strategies of other players, and beliefs are consistent with Bayes’ rule whenever possible. In the preemption game, I say that an equilibrium is in cut-off strategies if country i chooses to attack if and only </w:t>
      </w:r>
      <w:proofErr w:type="gramStart"/>
      <w:r w:rsidRPr="00DA7DD1">
        <w:rPr>
          <w:sz w:val="8"/>
          <w:szCs w:val="6"/>
        </w:rPr>
        <w:t>if ,</w:t>
      </w:r>
      <w:proofErr w:type="gramEnd"/>
      <w:r w:rsidRPr="00DA7DD1">
        <w:rPr>
          <w:sz w:val="8"/>
          <w:szCs w:val="6"/>
        </w:rPr>
        <w:t xml:space="preserve"> for </w:t>
      </w:r>
      <w:proofErr w:type="gramStart"/>
      <w:r w:rsidRPr="00DA7DD1">
        <w:rPr>
          <w:sz w:val="8"/>
          <w:szCs w:val="6"/>
        </w:rPr>
        <w:t>some .</w:t>
      </w:r>
      <w:proofErr w:type="gramEnd"/>
    </w:p>
    <w:p w14:paraId="747550F2" w14:textId="77777777" w:rsidR="00B15DE3" w:rsidRPr="00DA7DD1" w:rsidRDefault="00B15DE3" w:rsidP="00B15DE3">
      <w:r w:rsidRPr="003E5FF1">
        <w:rPr>
          <w:rStyle w:val="StyleUnderline"/>
          <w:highlight w:val="cyan"/>
        </w:rPr>
        <w:t>After solving the game</w:t>
      </w:r>
      <w:r w:rsidRPr="00DA7DD1">
        <w:t xml:space="preserve">, </w:t>
      </w:r>
      <w:r w:rsidRPr="00AA2E8C">
        <w:rPr>
          <w:rStyle w:val="StyleUnderline"/>
        </w:rPr>
        <w:t>I evaluate</w:t>
      </w:r>
      <w:r w:rsidRPr="00DA7DD1">
        <w:t xml:space="preserve"> the effect of the </w:t>
      </w:r>
      <w:r w:rsidRPr="00AA2E8C">
        <w:rPr>
          <w:rStyle w:val="StyleUnderline"/>
        </w:rPr>
        <w:t>nuclear balance</w:t>
      </w:r>
      <w:r w:rsidRPr="00DA7DD1">
        <w:t xml:space="preserve"> </w:t>
      </w:r>
      <w:r w:rsidRPr="00AA2E8C">
        <w:rPr>
          <w:rStyle w:val="StyleUnderline"/>
        </w:rPr>
        <w:t>on a country’s national security,</w:t>
      </w:r>
      <w:r w:rsidRPr="00DA7DD1">
        <w:t xml:space="preserve"> distinguishing two diplomatic outcomes: the terms of peace and the probability of war. </w:t>
      </w:r>
      <w:r w:rsidRPr="003E5FF1">
        <w:rPr>
          <w:rStyle w:val="Emphasis"/>
          <w:highlight w:val="cyan"/>
        </w:rPr>
        <w:t>Everything else equal</w:t>
      </w:r>
      <w:r w:rsidRPr="00DA7DD1">
        <w:t xml:space="preserve">, </w:t>
      </w:r>
      <w:r w:rsidRPr="00DA7DD1">
        <w:rPr>
          <w:rStyle w:val="StyleUnderline"/>
        </w:rPr>
        <w:t xml:space="preserve">a country’s </w:t>
      </w:r>
      <w:r w:rsidRPr="003E5FF1">
        <w:rPr>
          <w:rStyle w:val="Emphasis"/>
          <w:highlight w:val="cyan"/>
        </w:rPr>
        <w:t>national security improves</w:t>
      </w:r>
      <w:r w:rsidRPr="00DA7DD1">
        <w:rPr>
          <w:rStyle w:val="StyleUnderline"/>
        </w:rPr>
        <w:t xml:space="preserve"> if </w:t>
      </w:r>
      <w:r w:rsidRPr="003E5FF1">
        <w:rPr>
          <w:rStyle w:val="StyleUnderline"/>
          <w:highlight w:val="cyan"/>
        </w:rPr>
        <w:t>the terms of peace become</w:t>
      </w:r>
      <w:r w:rsidRPr="00DA7DD1">
        <w:rPr>
          <w:rStyle w:val="StyleUnderline"/>
        </w:rPr>
        <w:t xml:space="preserve"> more </w:t>
      </w:r>
      <w:r w:rsidRPr="003E5FF1">
        <w:rPr>
          <w:rStyle w:val="StyleUnderline"/>
          <w:highlight w:val="cyan"/>
        </w:rPr>
        <w:t>favorable</w:t>
      </w:r>
      <w:r w:rsidRPr="00DA7DD1">
        <w:t xml:space="preserve"> </w:t>
      </w:r>
      <w:r w:rsidRPr="00DA7DD1">
        <w:rPr>
          <w:rStyle w:val="StyleUnderline"/>
        </w:rPr>
        <w:t xml:space="preserve">or </w:t>
      </w:r>
      <w:r w:rsidRPr="003E5FF1">
        <w:rPr>
          <w:rStyle w:val="StyleUnderline"/>
          <w:highlight w:val="cyan"/>
        </w:rPr>
        <w:t>the</w:t>
      </w:r>
      <w:r w:rsidRPr="00DA7DD1">
        <w:rPr>
          <w:rStyle w:val="StyleUnderline"/>
        </w:rPr>
        <w:t xml:space="preserve"> </w:t>
      </w:r>
      <w:r w:rsidRPr="003E5FF1">
        <w:rPr>
          <w:rStyle w:val="Emphasis"/>
          <w:highlight w:val="cyan"/>
        </w:rPr>
        <w:t>probability</w:t>
      </w:r>
      <w:r w:rsidRPr="003E5FF1">
        <w:rPr>
          <w:rStyle w:val="StyleUnderline"/>
          <w:highlight w:val="cyan"/>
        </w:rPr>
        <w:t xml:space="preserve"> </w:t>
      </w:r>
      <w:r w:rsidRPr="003E5FF1">
        <w:rPr>
          <w:rStyle w:val="Emphasis"/>
          <w:highlight w:val="cyan"/>
        </w:rPr>
        <w:t>of war decreases</w:t>
      </w:r>
      <w:r w:rsidRPr="00DA7DD1">
        <w:t xml:space="preserve">. I trace the effect of the nuclear balance through two exogenous variables: </w:t>
      </w:r>
      <w:r w:rsidRPr="00DA7DD1">
        <w:rPr>
          <w:rStyle w:val="StyleUnderline"/>
        </w:rPr>
        <w:t>its first-strike advantages and its probability of victory</w:t>
      </w:r>
      <w:r w:rsidRPr="00DA7DD1">
        <w:t xml:space="preserve">. A </w:t>
      </w:r>
      <w:r w:rsidRPr="00DA7DD1">
        <w:rPr>
          <w:rStyle w:val="StyleUnderline"/>
        </w:rPr>
        <w:t>favorable balance could allow a more devastating first strike, increasing the damage that it can inflict before the enemy retaliates</w:t>
      </w:r>
      <w:r w:rsidRPr="00DA7DD1">
        <w:t xml:space="preserve">. </w:t>
      </w:r>
      <w:r w:rsidRPr="00DA7DD1">
        <w:rPr>
          <w:szCs w:val="21"/>
        </w:rPr>
        <w:t>Formally, ∂f1(b)/∂b &gt; 0, ∂f2(b)/∂b &lt; 0. A favorable balance may increase a country’s probability of victory. Formally, ∂p1(b)/∂b = −∂p2(b)/∂b &gt; 0. A few observations are in order.</w:t>
      </w:r>
    </w:p>
    <w:p w14:paraId="53AF4F05" w14:textId="77777777" w:rsidR="00B15DE3" w:rsidRPr="00253C30" w:rsidRDefault="00B15DE3" w:rsidP="00B15DE3"/>
    <w:p w14:paraId="68DC3A6A" w14:textId="77777777" w:rsidR="00B15DE3" w:rsidRPr="007239F4" w:rsidRDefault="00B15DE3" w:rsidP="00B15DE3">
      <w:pPr>
        <w:pStyle w:val="Heading4"/>
      </w:pPr>
      <w:r>
        <w:t xml:space="preserve">Fired civil servants get ignored by Trump </w:t>
      </w:r>
    </w:p>
    <w:p w14:paraId="63B9D47D" w14:textId="77777777" w:rsidR="00B15DE3" w:rsidRPr="00CA2BFE" w:rsidRDefault="00B15DE3" w:rsidP="00B15DE3">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6B19B366" w14:textId="77777777" w:rsidR="00B15DE3" w:rsidRPr="005128E0" w:rsidRDefault="00B15DE3" w:rsidP="00B15DE3"/>
    <w:p w14:paraId="540430C9" w14:textId="77777777" w:rsidR="00B15DE3" w:rsidRPr="007239F4" w:rsidRDefault="00B15DE3" w:rsidP="00B15DE3">
      <w:pPr>
        <w:rPr>
          <w:rStyle w:val="StyleUnderline"/>
        </w:rPr>
      </w:pPr>
      <w:r w:rsidRPr="007239F4">
        <w:rPr>
          <w:rStyle w:val="StyleUnderline"/>
          <w:highlight w:val="cyan"/>
        </w:rPr>
        <w:t>This</w:t>
      </w:r>
      <w:r w:rsidRPr="007239F4">
        <w:rPr>
          <w:rStyle w:val="StyleUnderline"/>
        </w:rPr>
        <w:t xml:space="preserve"> </w:t>
      </w:r>
      <w:r w:rsidRPr="007239F4">
        <w:rPr>
          <w:rStyle w:val="Emphasis"/>
          <w:highlight w:val="cyan"/>
        </w:rPr>
        <w:t>actuarial logic</w:t>
      </w:r>
      <w:r w:rsidRPr="005128E0">
        <w:t>—</w:t>
      </w:r>
      <w:r w:rsidRPr="007239F4">
        <w:rPr>
          <w:rStyle w:val="StyleUnderline"/>
        </w:rPr>
        <w:t xml:space="preserve">that </w:t>
      </w:r>
      <w:r w:rsidRPr="007239F4">
        <w:rPr>
          <w:rStyle w:val="StyleUnderline"/>
          <w:highlight w:val="cyan"/>
        </w:rPr>
        <w:t>betrayal scales with volume</w:t>
      </w:r>
      <w:r w:rsidRPr="005128E0">
        <w:t>—</w:t>
      </w:r>
      <w:r w:rsidRPr="007239F4">
        <w:rPr>
          <w:rStyle w:val="StyleUnderline"/>
        </w:rPr>
        <w:t xml:space="preserve">rests </w:t>
      </w:r>
      <w:r w:rsidRPr="007239F4">
        <w:rPr>
          <w:rStyle w:val="StyleUnderline"/>
          <w:highlight w:val="cyan"/>
        </w:rPr>
        <w:t>on flawed assumptions</w:t>
      </w:r>
      <w:r w:rsidRPr="007239F4">
        <w:rPr>
          <w:rStyle w:val="StyleUnderline"/>
        </w:rPr>
        <w:t>.</w:t>
      </w:r>
      <w:r w:rsidRPr="005128E0">
        <w:t xml:space="preserve"> It misreads how insider </w:t>
      </w:r>
      <w:r w:rsidRPr="007239F4">
        <w:rPr>
          <w:rStyle w:val="StyleUnderline"/>
        </w:rPr>
        <w:t>threats</w:t>
      </w:r>
      <w:r w:rsidRPr="005128E0">
        <w:t xml:space="preserve"> develop, </w:t>
      </w:r>
      <w:r w:rsidRPr="007239F4">
        <w:rPr>
          <w:rStyle w:val="StyleUnderline"/>
        </w:rPr>
        <w:t>misattributes motive, and redirects institutional focus away from adversary tradecraft</w:t>
      </w:r>
      <w:r w:rsidRPr="005128E0">
        <w:t xml:space="preserve"> toward internal suspicion. It casts former public servants not as vulnerable targets, but as latent traitors. That shift distorts counterintelligence priorities and </w:t>
      </w:r>
      <w:r w:rsidRPr="007239F4">
        <w:rPr>
          <w:rStyle w:val="StyleUnderline"/>
        </w:rPr>
        <w:t xml:space="preserve">risks </w:t>
      </w:r>
      <w:r w:rsidRPr="007239F4">
        <w:rPr>
          <w:rStyle w:val="StyleUnderline"/>
          <w:highlight w:val="cyan"/>
        </w:rPr>
        <w:t>legitimizing loyalty tests</w:t>
      </w:r>
      <w:r w:rsidRPr="005128E0">
        <w:t xml:space="preserve">, </w:t>
      </w:r>
      <w:r w:rsidRPr="007239F4">
        <w:rPr>
          <w:rStyle w:val="StyleUnderline"/>
          <w:highlight w:val="cyan"/>
        </w:rPr>
        <w:t>intrusive surveillance</w:t>
      </w:r>
      <w:r w:rsidRPr="007239F4">
        <w:rPr>
          <w:rStyle w:val="StyleUnderline"/>
        </w:rPr>
        <w:t>, or retaliatory scrutiny under the guise of prevention</w:t>
      </w:r>
      <w:r w:rsidRPr="005128E0">
        <w:t xml:space="preserve">. </w:t>
      </w:r>
      <w:r w:rsidRPr="007239F4">
        <w:rPr>
          <w:rStyle w:val="StyleUnderline"/>
        </w:rPr>
        <w:t xml:space="preserve">It also </w:t>
      </w:r>
      <w:r w:rsidRPr="007239F4">
        <w:rPr>
          <w:rStyle w:val="StyleUnderline"/>
          <w:highlight w:val="cyan"/>
        </w:rPr>
        <w:t>reinforces</w:t>
      </w:r>
      <w:r w:rsidRPr="007239F4">
        <w:rPr>
          <w:rStyle w:val="StyleUnderline"/>
        </w:rPr>
        <w:t xml:space="preserve"> the </w:t>
      </w:r>
      <w:r w:rsidRPr="007239F4">
        <w:rPr>
          <w:rStyle w:val="StyleUnderline"/>
          <w:highlight w:val="cyan"/>
        </w:rPr>
        <w:t>Trump</w:t>
      </w:r>
      <w:r w:rsidRPr="007239F4">
        <w:rPr>
          <w:rStyle w:val="StyleUnderline"/>
        </w:rPr>
        <w:t xml:space="preserve"> administration</w:t>
      </w:r>
      <w:r w:rsidRPr="007239F4">
        <w:rPr>
          <w:rStyle w:val="StyleUnderline"/>
          <w:highlight w:val="cyan"/>
        </w:rPr>
        <w:t>’s</w:t>
      </w:r>
      <w:r w:rsidRPr="007239F4">
        <w:rPr>
          <w:rStyle w:val="StyleUnderline"/>
        </w:rPr>
        <w:t xml:space="preserve"> </w:t>
      </w:r>
      <w:r w:rsidRPr="007239F4">
        <w:rPr>
          <w:rStyle w:val="StyleUnderline"/>
          <w:highlight w:val="cyan"/>
        </w:rPr>
        <w:t>framing</w:t>
      </w:r>
      <w:r w:rsidRPr="005128E0">
        <w:t xml:space="preserve">: that </w:t>
      </w:r>
      <w:r w:rsidRPr="007239F4">
        <w:rPr>
          <w:rStyle w:val="StyleUnderline"/>
          <w:highlight w:val="cyan"/>
        </w:rPr>
        <w:t xml:space="preserve">those </w:t>
      </w:r>
      <w:r w:rsidRPr="007239F4">
        <w:rPr>
          <w:rStyle w:val="Emphasis"/>
          <w:highlight w:val="cyan"/>
        </w:rPr>
        <w:t>purged</w:t>
      </w:r>
      <w:r w:rsidRPr="007239F4">
        <w:rPr>
          <w:rStyle w:val="StyleUnderline"/>
          <w:highlight w:val="cyan"/>
        </w:rPr>
        <w:t xml:space="preserve"> were never trustworthy to begin with.</w:t>
      </w:r>
    </w:p>
    <w:p w14:paraId="4A67CAEA" w14:textId="2FB70B06" w:rsidR="00B15DE3" w:rsidRPr="002C73BA" w:rsidRDefault="002C73BA" w:rsidP="002C73BA">
      <w:pPr>
        <w:pStyle w:val="Heading3"/>
        <w:rPr>
          <w:rStyle w:val="StyleUnderline"/>
          <w:sz w:val="32"/>
        </w:rPr>
      </w:pPr>
      <w:r>
        <w:t>Overreach</w:t>
      </w:r>
    </w:p>
    <w:p w14:paraId="08B5C262" w14:textId="77777777" w:rsidR="00B15DE3" w:rsidRDefault="00B15DE3" w:rsidP="00B15DE3">
      <w:pPr>
        <w:pStyle w:val="Heading4"/>
      </w:pPr>
      <w:r>
        <w:t xml:space="preserve">Trump can’t </w:t>
      </w:r>
      <w:r w:rsidRPr="005F1C20">
        <w:rPr>
          <w:u w:val="single"/>
        </w:rPr>
        <w:t>autocra</w:t>
      </w:r>
      <w:r>
        <w:rPr>
          <w:u w:val="single"/>
        </w:rPr>
        <w:t>t</w:t>
      </w:r>
      <w:r w:rsidRPr="005F1C20">
        <w:rPr>
          <w:u w:val="single"/>
        </w:rPr>
        <w:t>ize</w:t>
      </w:r>
      <w:r>
        <w:t xml:space="preserve"> America </w:t>
      </w:r>
      <w:r w:rsidRPr="00662954">
        <w:rPr>
          <w:u w:val="single"/>
        </w:rPr>
        <w:t>even</w:t>
      </w:r>
      <w:r>
        <w:t xml:space="preserve"> with loyalists---</w:t>
      </w:r>
      <w:r w:rsidRPr="00B7063E">
        <w:rPr>
          <w:u w:val="single"/>
        </w:rPr>
        <w:t>layered</w:t>
      </w:r>
      <w:r>
        <w:t xml:space="preserve"> safeguards. </w:t>
      </w:r>
    </w:p>
    <w:p w14:paraId="3FEEE698" w14:textId="77777777" w:rsidR="00B15DE3" w:rsidRPr="00230112" w:rsidRDefault="00B15DE3" w:rsidP="00B15DE3">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w:t>
      </w:r>
    </w:p>
    <w:p w14:paraId="4B112983" w14:textId="77777777" w:rsidR="00B15DE3" w:rsidRPr="004C4E9D" w:rsidRDefault="00B15DE3" w:rsidP="00B15DE3">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3E5FF1">
        <w:rPr>
          <w:rStyle w:val="Emphasis"/>
          <w:highlight w:val="cyan"/>
        </w:rPr>
        <w:t>U.S. democracy</w:t>
      </w:r>
      <w:r w:rsidRPr="003E5FF1">
        <w:rPr>
          <w:rStyle w:val="StyleUnderline"/>
          <w:highlight w:val="cyan"/>
        </w:rPr>
        <w:t xml:space="preserve"> is</w:t>
      </w:r>
      <w:r w:rsidRPr="004C4E9D">
        <w:rPr>
          <w:sz w:val="16"/>
        </w:rPr>
        <w:t xml:space="preserve"> more </w:t>
      </w:r>
      <w:r w:rsidRPr="00076448">
        <w:rPr>
          <w:rStyle w:val="StyleUnderline"/>
        </w:rPr>
        <w:t xml:space="preserve">like </w:t>
      </w:r>
      <w:r w:rsidRPr="003E5FF1">
        <w:rPr>
          <w:rStyle w:val="StyleUnderline"/>
          <w:highlight w:val="cyan"/>
        </w:rPr>
        <w:t xml:space="preserve">a </w:t>
      </w:r>
      <w:r w:rsidRPr="003E5FF1">
        <w:rPr>
          <w:rStyle w:val="Emphasis"/>
          <w:highlight w:val="cyan"/>
        </w:rPr>
        <w:t>compartmentalized ship</w:t>
      </w:r>
      <w:r w:rsidRPr="003E5FF1">
        <w:rPr>
          <w:rStyle w:val="StyleUnderline"/>
          <w:highlight w:val="cyan"/>
        </w:rPr>
        <w:t xml:space="preserve"> that can withstand</w:t>
      </w:r>
      <w:r w:rsidRPr="004C4E9D">
        <w:rPr>
          <w:sz w:val="16"/>
        </w:rPr>
        <w:t xml:space="preserve"> even a substantial leak, and </w:t>
      </w:r>
      <w:r w:rsidRPr="003E5FF1">
        <w:rPr>
          <w:rStyle w:val="Emphasis"/>
          <w:highlight w:val="cyan"/>
        </w:rPr>
        <w:t>substantial damage</w:t>
      </w:r>
      <w:r w:rsidRPr="00B7063E">
        <w:rPr>
          <w:rStyle w:val="StyleUnderline"/>
        </w:rPr>
        <w:t xml:space="preserve">, </w:t>
      </w:r>
      <w:r w:rsidRPr="003E5FF1">
        <w:rPr>
          <w:rStyle w:val="StyleUnderline"/>
          <w:highlight w:val="cyan"/>
        </w:rPr>
        <w:t xml:space="preserve">without </w:t>
      </w:r>
      <w:r w:rsidRPr="003E5FF1">
        <w:rPr>
          <w:rStyle w:val="Emphasis"/>
          <w:highlight w:val="cyan"/>
        </w:rPr>
        <w:t>capsizing</w:t>
      </w:r>
      <w:r w:rsidRPr="004C4E9D">
        <w:rPr>
          <w:sz w:val="16"/>
        </w:rPr>
        <w:t>.</w:t>
      </w:r>
    </w:p>
    <w:p w14:paraId="6C726DB0" w14:textId="77777777" w:rsidR="00B15DE3" w:rsidRPr="004C4E9D" w:rsidRDefault="00B15DE3" w:rsidP="00B15DE3">
      <w:pPr>
        <w:rPr>
          <w:sz w:val="16"/>
        </w:rPr>
      </w:pPr>
      <w:r w:rsidRPr="004C4E9D">
        <w:rPr>
          <w:sz w:val="16"/>
        </w:rPr>
        <w:t xml:space="preserve">For one thing, although Trump has consolidated his control over the Republican Party since his first term in office, his influence </w:t>
      </w:r>
      <w:proofErr w:type="gramStart"/>
      <w:r w:rsidRPr="004C4E9D">
        <w:rPr>
          <w:sz w:val="16"/>
        </w:rPr>
        <w:t>still remains</w:t>
      </w:r>
      <w:proofErr w:type="gramEnd"/>
      <w:r w:rsidRPr="004C4E9D">
        <w:rPr>
          <w:sz w:val="16"/>
        </w:rPr>
        <w:t xml:space="preserve"> far more limited than is Orban’s over Fidesz. Unlike the two main parties in the United States, Fidesz holds no primaries, and it has been systematically deprived of internal diversity because </w:t>
      </w:r>
      <w:proofErr w:type="gramStart"/>
      <w:r w:rsidRPr="004C4E9D">
        <w:rPr>
          <w:sz w:val="16"/>
        </w:rPr>
        <w:t>all of</w:t>
      </w:r>
      <w:proofErr w:type="gramEnd"/>
      <w:r w:rsidRPr="004C4E9D">
        <w:rPr>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7CE6F6BD" w14:textId="77777777" w:rsidR="00B15DE3" w:rsidRPr="004C4E9D" w:rsidRDefault="00B15DE3" w:rsidP="00B15DE3">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3E5FF1">
        <w:rPr>
          <w:rStyle w:val="StyleUnderline"/>
          <w:highlight w:val="cyan"/>
        </w:rPr>
        <w:t>a Republican majority</w:t>
      </w:r>
      <w:r w:rsidRPr="004C4E9D">
        <w:rPr>
          <w:rStyle w:val="StyleUnderline"/>
        </w:rPr>
        <w:t xml:space="preserve">, Senate approval </w:t>
      </w:r>
      <w:r w:rsidRPr="003E5FF1">
        <w:rPr>
          <w:rStyle w:val="StyleUnderline"/>
          <w:highlight w:val="cyan"/>
        </w:rPr>
        <w:t xml:space="preserve">can </w:t>
      </w:r>
      <w:r w:rsidRPr="003E5FF1">
        <w:rPr>
          <w:rStyle w:val="Emphasis"/>
          <w:highlight w:val="cyan"/>
        </w:rPr>
        <w:t>still</w:t>
      </w:r>
      <w:r w:rsidRPr="003225ED">
        <w:rPr>
          <w:rStyle w:val="Emphasis"/>
        </w:rPr>
        <w:t xml:space="preserve"> act</w:t>
      </w:r>
      <w:r w:rsidRPr="003225ED">
        <w:rPr>
          <w:rStyle w:val="StyleUnderline"/>
        </w:rPr>
        <w:t xml:space="preserve"> as a </w:t>
      </w:r>
      <w:r w:rsidRPr="003E5FF1">
        <w:rPr>
          <w:rStyle w:val="Emphasis"/>
          <w:highlight w:val="cyan"/>
        </w:rPr>
        <w:t>check</w:t>
      </w:r>
      <w:r w:rsidRPr="004C4E9D">
        <w:rPr>
          <w:rStyle w:val="StyleUnderline"/>
        </w:rPr>
        <w:t xml:space="preserve"> on his appointments, </w:t>
      </w:r>
      <w:r w:rsidRPr="003E5FF1">
        <w:rPr>
          <w:rStyle w:val="StyleUnderline"/>
          <w:highlight w:val="cyan"/>
        </w:rPr>
        <w:t>as</w:t>
      </w:r>
      <w:r w:rsidRPr="004C4E9D">
        <w:rPr>
          <w:rStyle w:val="StyleUnderline"/>
        </w:rPr>
        <w:t xml:space="preserve"> the failure of</w:t>
      </w:r>
      <w:r w:rsidRPr="004C4E9D">
        <w:rPr>
          <w:sz w:val="16"/>
        </w:rPr>
        <w:t xml:space="preserve"> the Matt </w:t>
      </w:r>
      <w:r w:rsidRPr="003E5FF1">
        <w:rPr>
          <w:rStyle w:val="Emphasis"/>
          <w:highlight w:val="cyan"/>
        </w:rPr>
        <w:t>Gaetz</w:t>
      </w:r>
      <w:r w:rsidRPr="004C4E9D">
        <w:rPr>
          <w:sz w:val="16"/>
        </w:rPr>
        <w:t xml:space="preserve"> nomination </w:t>
      </w:r>
      <w:r w:rsidRPr="003E5FF1">
        <w:rPr>
          <w:rStyle w:val="Emphasis"/>
          <w:highlight w:val="cyan"/>
        </w:rPr>
        <w:t>showed</w:t>
      </w:r>
      <w:r w:rsidRPr="004C4E9D">
        <w:rPr>
          <w:sz w:val="16"/>
        </w:rPr>
        <w:t xml:space="preserve">. </w:t>
      </w:r>
      <w:r w:rsidRPr="003E5FF1">
        <w:rPr>
          <w:rStyle w:val="StyleUnderline"/>
          <w:highlight w:val="cyan"/>
        </w:rPr>
        <w:t>Senators</w:t>
      </w:r>
      <w:r w:rsidRPr="004C4E9D">
        <w:rPr>
          <w:sz w:val="16"/>
        </w:rPr>
        <w:t xml:space="preserve"> are </w:t>
      </w:r>
      <w:r w:rsidRPr="003E5FF1">
        <w:rPr>
          <w:rStyle w:val="Emphasis"/>
          <w:highlight w:val="cyan"/>
        </w:rPr>
        <w:t>depend</w:t>
      </w:r>
      <w:r w:rsidRPr="004C4E9D">
        <w:rPr>
          <w:sz w:val="16"/>
        </w:rPr>
        <w:t xml:space="preserve">ent </w:t>
      </w:r>
      <w:r w:rsidRPr="003E5FF1">
        <w:rPr>
          <w:rStyle w:val="StyleUnderline"/>
          <w:highlight w:val="cyan"/>
        </w:rPr>
        <w:t>on</w:t>
      </w:r>
      <w:r w:rsidRPr="004C4E9D">
        <w:rPr>
          <w:rStyle w:val="StyleUnderline"/>
        </w:rPr>
        <w:t xml:space="preserve"> </w:t>
      </w:r>
      <w:r w:rsidRPr="004C4E9D">
        <w:rPr>
          <w:rStyle w:val="Emphasis"/>
        </w:rPr>
        <w:t xml:space="preserve">their </w:t>
      </w:r>
      <w:r w:rsidRPr="003E5FF1">
        <w:rPr>
          <w:rStyle w:val="Emphasis"/>
          <w:highlight w:val="cyan"/>
        </w:rPr>
        <w:t>constituents</w:t>
      </w:r>
      <w:r w:rsidRPr="004C4E9D">
        <w:rPr>
          <w:sz w:val="16"/>
        </w:rPr>
        <w:t xml:space="preserve">, </w:t>
      </w:r>
      <w:r w:rsidRPr="003E5FF1">
        <w:rPr>
          <w:rStyle w:val="Emphasis"/>
          <w:highlight w:val="cyan"/>
        </w:rPr>
        <w:t>not</w:t>
      </w:r>
      <w:r w:rsidRPr="003E5FF1">
        <w:rPr>
          <w:rStyle w:val="StyleUnderline"/>
          <w:highlight w:val="cyan"/>
        </w:rPr>
        <w:t xml:space="preserve"> the </w:t>
      </w:r>
      <w:r w:rsidRPr="003E5FF1">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3E5FF1">
        <w:rPr>
          <w:rStyle w:val="StyleUnderline"/>
          <w:highlight w:val="cyan"/>
        </w:rPr>
        <w:t>attempts to influence</w:t>
      </w:r>
      <w:r w:rsidRPr="00B7063E">
        <w:rPr>
          <w:rStyle w:val="StyleUnderline"/>
        </w:rPr>
        <w:t xml:space="preserve"> local</w:t>
      </w:r>
      <w:r w:rsidRPr="004C4E9D">
        <w:rPr>
          <w:sz w:val="16"/>
        </w:rPr>
        <w:t xml:space="preserve"> and state Republican </w:t>
      </w:r>
      <w:r w:rsidRPr="003E5FF1">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3E5FF1">
        <w:rPr>
          <w:rStyle w:val="Emphasis"/>
          <w:highlight w:val="cyan"/>
        </w:rPr>
        <w:t>suffer</w:t>
      </w:r>
      <w:r w:rsidRPr="004C4E9D">
        <w:rPr>
          <w:rStyle w:val="StyleUnderline"/>
        </w:rPr>
        <w:t xml:space="preserve">ing </w:t>
      </w:r>
      <w:r w:rsidRPr="003E5FF1">
        <w:rPr>
          <w:rStyle w:val="Emphasis"/>
          <w:highlight w:val="cyan"/>
        </w:rPr>
        <w:t>embarrassing defeats</w:t>
      </w:r>
      <w:r w:rsidRPr="004C4E9D">
        <w:rPr>
          <w:rStyle w:val="StyleUnderline"/>
        </w:rPr>
        <w:t>.</w:t>
      </w:r>
    </w:p>
    <w:p w14:paraId="4394AFF7" w14:textId="77777777" w:rsidR="00B15DE3" w:rsidRPr="004C4E9D" w:rsidRDefault="00B15DE3" w:rsidP="00B15DE3">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3E5FF1">
        <w:rPr>
          <w:rStyle w:val="Emphasis"/>
          <w:highlight w:val="cyan"/>
        </w:rPr>
        <w:t>rampage</w:t>
      </w:r>
      <w:r w:rsidRPr="003E5FF1">
        <w:rPr>
          <w:rStyle w:val="StyleUnderline"/>
          <w:highlight w:val="cyan"/>
        </w:rPr>
        <w:t xml:space="preserve"> through</w:t>
      </w:r>
      <w:r w:rsidRPr="003225ED">
        <w:rPr>
          <w:rStyle w:val="StyleUnderline"/>
        </w:rPr>
        <w:t xml:space="preserve"> the federal </w:t>
      </w:r>
      <w:r w:rsidRPr="003E5FF1">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3E5FF1">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3E5FF1">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A2F6196" w14:textId="77777777" w:rsidR="00B15DE3" w:rsidRPr="004C4E9D" w:rsidRDefault="00B15DE3" w:rsidP="00B15DE3">
      <w:pPr>
        <w:rPr>
          <w:sz w:val="16"/>
        </w:rPr>
      </w:pPr>
      <w:r w:rsidRPr="004C4E9D">
        <w:rPr>
          <w:rStyle w:val="StyleUnderline"/>
        </w:rPr>
        <w:t xml:space="preserve">The </w:t>
      </w:r>
      <w:r w:rsidRPr="003E5FF1">
        <w:rPr>
          <w:rStyle w:val="Emphasis"/>
          <w:highlight w:val="cyan"/>
        </w:rPr>
        <w:t>federal foundations</w:t>
      </w:r>
      <w:r w:rsidRPr="004C4E9D">
        <w:rPr>
          <w:rStyle w:val="StyleUnderline"/>
        </w:rPr>
        <w:t xml:space="preserve"> of American democracy</w:t>
      </w:r>
      <w:r w:rsidRPr="004C4E9D">
        <w:rPr>
          <w:sz w:val="16"/>
        </w:rPr>
        <w:t xml:space="preserve"> also </w:t>
      </w:r>
      <w:r w:rsidRPr="003E5FF1">
        <w:rPr>
          <w:rStyle w:val="StyleUnderline"/>
          <w:highlight w:val="cyan"/>
        </w:rPr>
        <w:t>give</w:t>
      </w:r>
      <w:r w:rsidRPr="004C4E9D">
        <w:rPr>
          <w:sz w:val="16"/>
        </w:rPr>
        <w:t xml:space="preserve"> U.S. </w:t>
      </w:r>
      <w:r w:rsidRPr="003E5FF1">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3E5FF1">
        <w:rPr>
          <w:rStyle w:val="StyleUnderline"/>
          <w:highlight w:val="cyan"/>
        </w:rPr>
        <w:t>use their</w:t>
      </w:r>
      <w:r w:rsidRPr="004C4E9D">
        <w:rPr>
          <w:rStyle w:val="StyleUnderline"/>
        </w:rPr>
        <w:t xml:space="preserve"> own </w:t>
      </w:r>
      <w:r w:rsidRPr="003E5FF1">
        <w:rPr>
          <w:rStyle w:val="Emphasis"/>
          <w:highlight w:val="cyan"/>
        </w:rPr>
        <w:t>legal authority</w:t>
      </w:r>
      <w:r w:rsidRPr="003E5FF1">
        <w:rPr>
          <w:rStyle w:val="StyleUnderline"/>
          <w:highlight w:val="cyan"/>
        </w:rPr>
        <w:t xml:space="preserve"> to challenge </w:t>
      </w:r>
      <w:r w:rsidRPr="003E5FF1">
        <w:rPr>
          <w:rStyle w:val="Emphasis"/>
          <w:highlight w:val="cyan"/>
        </w:rPr>
        <w:t>federal</w:t>
      </w:r>
      <w:r w:rsidRPr="003E5FF1">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46BF7C93" w14:textId="77777777" w:rsidR="00B15DE3" w:rsidRPr="004C4E9D" w:rsidRDefault="00B15DE3" w:rsidP="00B15DE3">
      <w:pPr>
        <w:rPr>
          <w:sz w:val="16"/>
        </w:rPr>
      </w:pPr>
      <w:r w:rsidRPr="004C4E9D">
        <w:rPr>
          <w:sz w:val="16"/>
        </w:rPr>
        <w:t xml:space="preserve">Finally, </w:t>
      </w:r>
      <w:r w:rsidRPr="004C4E9D">
        <w:rPr>
          <w:rStyle w:val="StyleUnderline"/>
        </w:rPr>
        <w:t xml:space="preserve">the </w:t>
      </w:r>
      <w:r w:rsidRPr="003E5FF1">
        <w:rPr>
          <w:rStyle w:val="StyleUnderline"/>
          <w:highlight w:val="cyan"/>
        </w:rPr>
        <w:t>diversity of</w:t>
      </w:r>
      <w:r w:rsidRPr="004C4E9D">
        <w:rPr>
          <w:rStyle w:val="StyleUnderline"/>
        </w:rPr>
        <w:t xml:space="preserve"> U.S. </w:t>
      </w:r>
      <w:r w:rsidRPr="003E5FF1">
        <w:rPr>
          <w:rStyle w:val="Emphasis"/>
          <w:highlight w:val="cyan"/>
        </w:rPr>
        <w:t>news</w:t>
      </w:r>
      <w:r w:rsidRPr="004C4E9D">
        <w:rPr>
          <w:rStyle w:val="StyleUnderline"/>
        </w:rPr>
        <w:t xml:space="preserve"> organizations </w:t>
      </w:r>
      <w:r w:rsidRPr="003E5FF1">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3E5FF1">
        <w:rPr>
          <w:rStyle w:val="Emphasis"/>
          <w:highlight w:val="cyan"/>
        </w:rPr>
        <w:t>difficult</w:t>
      </w:r>
      <w:r w:rsidRPr="004C4E9D">
        <w:rPr>
          <w:rStyle w:val="StyleUnderline"/>
        </w:rPr>
        <w:t xml:space="preserve"> for Trump </w:t>
      </w:r>
      <w:r w:rsidRPr="003E5FF1">
        <w:rPr>
          <w:rStyle w:val="StyleUnderline"/>
          <w:highlight w:val="cyan"/>
        </w:rPr>
        <w:t xml:space="preserve">to </w:t>
      </w:r>
      <w:r w:rsidRPr="003E5FF1">
        <w:rPr>
          <w:rStyle w:val="Emphasis"/>
          <w:highlight w:val="cyan"/>
        </w:rPr>
        <w:t>wield</w:t>
      </w:r>
      <w:r w:rsidRPr="004C4E9D">
        <w:rPr>
          <w:rStyle w:val="Emphasis"/>
        </w:rPr>
        <w:t xml:space="preserve"> decisive </w:t>
      </w:r>
      <w:r w:rsidRPr="003E5FF1">
        <w:rPr>
          <w:rStyle w:val="Emphasis"/>
          <w:highlight w:val="cyan"/>
        </w:rPr>
        <w:t>influence</w:t>
      </w:r>
      <w:r w:rsidRPr="003E5FF1">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B1AFF60" w14:textId="77777777" w:rsidR="00B15DE3" w:rsidRDefault="00B15DE3" w:rsidP="00B15DE3">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w:t>
      </w:r>
      <w:proofErr w:type="gramStart"/>
      <w:r w:rsidRPr="004C4E9D">
        <w:rPr>
          <w:sz w:val="16"/>
        </w:rPr>
        <w:t>lead:</w:t>
      </w:r>
      <w:proofErr w:type="gramEnd"/>
      <w:r w:rsidRPr="004C4E9D">
        <w:rPr>
          <w:sz w:val="16"/>
        </w:rPr>
        <w:t xml:space="preserve">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3E5FF1">
        <w:rPr>
          <w:rStyle w:val="Emphasis"/>
          <w:highlight w:val="cyan"/>
        </w:rPr>
        <w:t>structural foundations</w:t>
      </w:r>
      <w:r w:rsidRPr="004C4E9D">
        <w:rPr>
          <w:sz w:val="16"/>
        </w:rPr>
        <w:t xml:space="preserve"> of federal democracy </w:t>
      </w:r>
      <w:r w:rsidRPr="003E5FF1">
        <w:rPr>
          <w:rStyle w:val="StyleUnderline"/>
          <w:highlight w:val="cyan"/>
        </w:rPr>
        <w:t>suggest</w:t>
      </w:r>
      <w:r w:rsidRPr="004C4E9D">
        <w:rPr>
          <w:sz w:val="16"/>
        </w:rPr>
        <w:t xml:space="preserve"> that </w:t>
      </w:r>
      <w:r w:rsidRPr="003E5FF1">
        <w:rPr>
          <w:rStyle w:val="StyleUnderline"/>
          <w:highlight w:val="cyan"/>
        </w:rPr>
        <w:t>autocracy will remain</w:t>
      </w:r>
      <w:r w:rsidRPr="004C4E9D">
        <w:rPr>
          <w:rStyle w:val="StyleUnderline"/>
        </w:rPr>
        <w:t xml:space="preserve"> an </w:t>
      </w:r>
      <w:r w:rsidRPr="003E5FF1">
        <w:rPr>
          <w:rStyle w:val="Emphasis"/>
          <w:highlight w:val="cyan"/>
        </w:rPr>
        <w:t>attempted</w:t>
      </w:r>
      <w:r w:rsidRPr="003E5FF1">
        <w:rPr>
          <w:rStyle w:val="StyleUnderline"/>
          <w:highlight w:val="cyan"/>
        </w:rPr>
        <w:t xml:space="preserve">, not </w:t>
      </w:r>
      <w:r w:rsidRPr="003E5FF1">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3E5FF1">
        <w:rPr>
          <w:rStyle w:val="Emphasis"/>
          <w:highlight w:val="cyan"/>
        </w:rPr>
        <w:t>even</w:t>
      </w:r>
      <w:r w:rsidRPr="003E5FF1">
        <w:rPr>
          <w:rStyle w:val="StyleUnderline"/>
          <w:highlight w:val="cyan"/>
        </w:rPr>
        <w:t xml:space="preserve"> with</w:t>
      </w:r>
      <w:r w:rsidRPr="004C4E9D">
        <w:rPr>
          <w:rStyle w:val="StyleUnderline"/>
        </w:rPr>
        <w:t xml:space="preserve"> more</w:t>
      </w:r>
      <w:r w:rsidRPr="004C4E9D">
        <w:rPr>
          <w:sz w:val="16"/>
        </w:rPr>
        <w:t xml:space="preserve"> personal </w:t>
      </w:r>
      <w:r w:rsidRPr="003E5FF1">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73281C9C" w14:textId="1420E39A" w:rsidR="002C73BA" w:rsidRDefault="002C73BA" w:rsidP="002C73BA">
      <w:pPr>
        <w:pStyle w:val="Heading4"/>
      </w:pPr>
      <w:r>
        <w:t xml:space="preserve">But </w:t>
      </w:r>
      <w:r>
        <w:t xml:space="preserve">Populism is </w:t>
      </w:r>
      <w:r>
        <w:rPr>
          <w:u w:val="single"/>
        </w:rPr>
        <w:t>stronger</w:t>
      </w:r>
      <w:r>
        <w:t xml:space="preserve"> in places with higher economic security. </w:t>
      </w:r>
    </w:p>
    <w:p w14:paraId="64DE8F6B" w14:textId="77777777" w:rsidR="002C73BA" w:rsidRDefault="002C73BA" w:rsidP="002C73BA">
      <w:r>
        <w:t xml:space="preserve">Philippe </w:t>
      </w:r>
      <w:r w:rsidRPr="002D6D65">
        <w:rPr>
          <w:rStyle w:val="Style13ptBold"/>
        </w:rPr>
        <w:t>Van Parijs</w:t>
      </w:r>
      <w:r>
        <w:t>, 4-1-20</w:t>
      </w:r>
      <w:r w:rsidRPr="002D6D65">
        <w:rPr>
          <w:rStyle w:val="Style13ptBold"/>
        </w:rPr>
        <w:t>23</w:t>
      </w:r>
      <w:r>
        <w:t>, Hoover Chair of Economic and Social Ethics at the University of Louvain, "Insecurity and the rise of populism," Friends of Europe, https://www.friendsofeurope.org/insights/insecurity-and-the-rise-of-populism/, KL</w:t>
      </w:r>
    </w:p>
    <w:p w14:paraId="4930FAB9" w14:textId="77777777" w:rsidR="002C73BA" w:rsidRPr="005F0026" w:rsidRDefault="002C73BA" w:rsidP="002C73BA">
      <w:pPr>
        <w:rPr>
          <w:sz w:val="16"/>
        </w:rPr>
      </w:pPr>
      <w:r w:rsidRPr="002D6D65">
        <w:rPr>
          <w:rStyle w:val="StyleUnderline"/>
        </w:rPr>
        <w:t>Economic insecurity</w:t>
      </w:r>
      <w:r w:rsidRPr="005F0026">
        <w:rPr>
          <w:sz w:val="16"/>
        </w:rPr>
        <w:t xml:space="preserve">, whether generated by globalisation, digitalisation or any other cause, </w:t>
      </w:r>
      <w:r w:rsidRPr="002D6D65">
        <w:rPr>
          <w:rStyle w:val="StyleUnderline"/>
        </w:rPr>
        <w:t xml:space="preserve">is </w:t>
      </w:r>
      <w:r w:rsidRPr="002D6D65">
        <w:rPr>
          <w:rStyle w:val="Emphasis"/>
        </w:rPr>
        <w:t>not</w:t>
      </w:r>
      <w:r w:rsidRPr="002D6D65">
        <w:rPr>
          <w:rStyle w:val="StyleUnderline"/>
        </w:rPr>
        <w:t xml:space="preserve"> the </w:t>
      </w:r>
      <w:r w:rsidRPr="002D6D65">
        <w:rPr>
          <w:rStyle w:val="Emphasis"/>
        </w:rPr>
        <w:t>sole culprit</w:t>
      </w:r>
      <w:r w:rsidRPr="00AA31CD">
        <w:rPr>
          <w:rStyle w:val="StyleUnderline"/>
        </w:rPr>
        <w:t xml:space="preserve">. </w:t>
      </w:r>
      <w:r w:rsidRPr="00AA31CD">
        <w:rPr>
          <w:rStyle w:val="Emphasis"/>
        </w:rPr>
        <w:t>Cultural insecurity</w:t>
      </w:r>
      <w:r w:rsidRPr="00AA31CD">
        <w:rPr>
          <w:sz w:val="16"/>
        </w:rPr>
        <w:t xml:space="preserve"> also </w:t>
      </w:r>
      <w:r w:rsidRPr="00AA31CD">
        <w:rPr>
          <w:rStyle w:val="StyleUnderline"/>
        </w:rPr>
        <w:t xml:space="preserve">plays an </w:t>
      </w:r>
      <w:r w:rsidRPr="00AA31CD">
        <w:rPr>
          <w:rStyle w:val="Emphasis"/>
        </w:rPr>
        <w:t>important independent</w:t>
      </w:r>
      <w:r w:rsidRPr="00AA31CD">
        <w:rPr>
          <w:rStyle w:val="StyleUnderline"/>
        </w:rPr>
        <w:t xml:space="preserve"> role. It is triggered</w:t>
      </w:r>
      <w:r w:rsidRPr="002D6D65">
        <w:rPr>
          <w:rStyle w:val="StyleUnderline"/>
        </w:rPr>
        <w:t xml:space="preserve"> when </w:t>
      </w:r>
      <w:r w:rsidRPr="003E5FF1">
        <w:rPr>
          <w:rStyle w:val="StyleUnderline"/>
          <w:highlight w:val="cyan"/>
        </w:rPr>
        <w:t>people feel</w:t>
      </w:r>
      <w:r w:rsidRPr="002D6D65">
        <w:rPr>
          <w:rStyle w:val="StyleUnderline"/>
        </w:rPr>
        <w:t xml:space="preserve"> that the </w:t>
      </w:r>
      <w:r w:rsidRPr="002D6D65">
        <w:rPr>
          <w:rStyle w:val="Emphasis"/>
        </w:rPr>
        <w:t>identity</w:t>
      </w:r>
      <w:r w:rsidRPr="002D6D65">
        <w:rPr>
          <w:rStyle w:val="StyleUnderline"/>
        </w:rPr>
        <w:t xml:space="preserve"> of </w:t>
      </w:r>
      <w:r w:rsidRPr="003E5FF1">
        <w:rPr>
          <w:rStyle w:val="StyleUnderline"/>
          <w:highlight w:val="cyan"/>
        </w:rPr>
        <w:t xml:space="preserve">their </w:t>
      </w:r>
      <w:r w:rsidRPr="003E5FF1">
        <w:rPr>
          <w:rStyle w:val="Emphasis"/>
          <w:highlight w:val="cyan"/>
        </w:rPr>
        <w:t>community</w:t>
      </w:r>
      <w:r w:rsidRPr="003E5FF1">
        <w:rPr>
          <w:rStyle w:val="StyleUnderline"/>
          <w:highlight w:val="cyan"/>
        </w:rPr>
        <w:t xml:space="preserve"> is </w:t>
      </w:r>
      <w:r w:rsidRPr="003E5FF1">
        <w:rPr>
          <w:rStyle w:val="Emphasis"/>
          <w:highlight w:val="cyan"/>
        </w:rPr>
        <w:t>threatened</w:t>
      </w:r>
      <w:r w:rsidRPr="003E5FF1">
        <w:rPr>
          <w:rStyle w:val="StyleUnderline"/>
          <w:highlight w:val="cyan"/>
        </w:rPr>
        <w:t xml:space="preserve"> by </w:t>
      </w:r>
      <w:r w:rsidRPr="00AA31CD">
        <w:rPr>
          <w:rStyle w:val="StyleUnderline"/>
        </w:rPr>
        <w:t xml:space="preserve">the </w:t>
      </w:r>
      <w:r w:rsidRPr="00AA31CD">
        <w:rPr>
          <w:rStyle w:val="Emphasis"/>
        </w:rPr>
        <w:t>arrival</w:t>
      </w:r>
      <w:r w:rsidRPr="00AA31CD">
        <w:rPr>
          <w:rStyle w:val="StyleUnderline"/>
        </w:rPr>
        <w:t>, or</w:t>
      </w:r>
      <w:r w:rsidRPr="002D6D65">
        <w:rPr>
          <w:rStyle w:val="StyleUnderline"/>
        </w:rPr>
        <w:t xml:space="preserve"> the </w:t>
      </w:r>
      <w:r w:rsidRPr="002D6D65">
        <w:rPr>
          <w:rStyle w:val="Emphasis"/>
        </w:rPr>
        <w:t>growth</w:t>
      </w:r>
      <w:r w:rsidRPr="002D6D65">
        <w:rPr>
          <w:rStyle w:val="StyleUnderline"/>
        </w:rPr>
        <w:t xml:space="preserve"> in numbers or power</w:t>
      </w:r>
      <w:r w:rsidRPr="00AA31CD">
        <w:rPr>
          <w:rStyle w:val="StyleUnderline"/>
        </w:rPr>
        <w:t xml:space="preserve">, of </w:t>
      </w:r>
      <w:r w:rsidRPr="003E5FF1">
        <w:rPr>
          <w:rStyle w:val="StyleUnderline"/>
          <w:highlight w:val="cyan"/>
        </w:rPr>
        <w:t>people who do not share their</w:t>
      </w:r>
      <w:r w:rsidRPr="002D6D65">
        <w:rPr>
          <w:rStyle w:val="StyleUnderline"/>
        </w:rPr>
        <w:t xml:space="preserve"> native language, cultural references, religious beliefs, civic customs, dress and other everyday </w:t>
      </w:r>
      <w:r w:rsidRPr="003E5FF1">
        <w:rPr>
          <w:rStyle w:val="StyleUnderline"/>
          <w:highlight w:val="cyan"/>
        </w:rPr>
        <w:t>practices.</w:t>
      </w:r>
      <w:r w:rsidRPr="000E0631">
        <w:rPr>
          <w:rStyle w:val="StyleUnderline"/>
        </w:rPr>
        <w:t xml:space="preserve"> The </w:t>
      </w:r>
      <w:r w:rsidRPr="000E0631">
        <w:rPr>
          <w:rStyle w:val="Emphasis"/>
        </w:rPr>
        <w:t>upsurge</w:t>
      </w:r>
      <w:r w:rsidRPr="000E0631">
        <w:rPr>
          <w:rStyle w:val="StyleUnderline"/>
        </w:rPr>
        <w:t xml:space="preserve"> in </w:t>
      </w:r>
      <w:r w:rsidRPr="003E5FF1">
        <w:rPr>
          <w:rStyle w:val="Emphasis"/>
          <w:highlight w:val="cyan"/>
        </w:rPr>
        <w:t>populism</w:t>
      </w:r>
      <w:r w:rsidRPr="003E5FF1">
        <w:rPr>
          <w:rStyle w:val="StyleUnderline"/>
          <w:highlight w:val="cyan"/>
        </w:rPr>
        <w:t xml:space="preserve"> is</w:t>
      </w:r>
      <w:r w:rsidRPr="005F0026">
        <w:rPr>
          <w:sz w:val="16"/>
        </w:rPr>
        <w:t xml:space="preserve"> sometimes </w:t>
      </w:r>
      <w:r w:rsidRPr="003E5FF1">
        <w:rPr>
          <w:rStyle w:val="Emphasis"/>
          <w:highlight w:val="cyan"/>
        </w:rPr>
        <w:t>strongest</w:t>
      </w:r>
      <w:r w:rsidRPr="003E5FF1">
        <w:rPr>
          <w:rStyle w:val="StyleUnderline"/>
          <w:highlight w:val="cyan"/>
        </w:rPr>
        <w:t xml:space="preserve"> </w:t>
      </w:r>
      <w:r w:rsidRPr="00AA31CD">
        <w:rPr>
          <w:rStyle w:val="StyleUnderline"/>
        </w:rPr>
        <w:t xml:space="preserve">in places </w:t>
      </w:r>
      <w:r w:rsidRPr="003E5FF1">
        <w:rPr>
          <w:rStyle w:val="StyleUnderline"/>
          <w:highlight w:val="cyan"/>
        </w:rPr>
        <w:t xml:space="preserve">where a </w:t>
      </w:r>
      <w:r w:rsidRPr="003E5FF1">
        <w:rPr>
          <w:rStyle w:val="Emphasis"/>
          <w:highlight w:val="cyan"/>
        </w:rPr>
        <w:t>thriving</w:t>
      </w:r>
      <w:r w:rsidRPr="000E0631">
        <w:rPr>
          <w:rStyle w:val="Emphasis"/>
        </w:rPr>
        <w:t xml:space="preserve"> labour </w:t>
      </w:r>
      <w:r w:rsidRPr="003E5FF1">
        <w:rPr>
          <w:rStyle w:val="Emphasis"/>
          <w:highlight w:val="cyan"/>
        </w:rPr>
        <w:t>market</w:t>
      </w:r>
      <w:r w:rsidRPr="003E5FF1">
        <w:rPr>
          <w:rStyle w:val="StyleUnderline"/>
          <w:highlight w:val="cyan"/>
        </w:rPr>
        <w:t xml:space="preserve"> provides </w:t>
      </w:r>
      <w:r w:rsidRPr="003E5FF1">
        <w:rPr>
          <w:rStyle w:val="Emphasis"/>
          <w:highlight w:val="cyan"/>
        </w:rPr>
        <w:t>economic security</w:t>
      </w:r>
      <w:r w:rsidRPr="003E5FF1">
        <w:rPr>
          <w:rStyle w:val="StyleUnderline"/>
          <w:highlight w:val="cyan"/>
        </w:rPr>
        <w:t>, but where</w:t>
      </w:r>
      <w:r w:rsidRPr="002D6D65">
        <w:rPr>
          <w:rStyle w:val="StyleUnderline"/>
        </w:rPr>
        <w:t xml:space="preserve"> </w:t>
      </w:r>
      <w:r w:rsidRPr="000E0631">
        <w:rPr>
          <w:rStyle w:val="Emphasis"/>
        </w:rPr>
        <w:t>real</w:t>
      </w:r>
      <w:r w:rsidRPr="002D6D65">
        <w:rPr>
          <w:rStyle w:val="StyleUnderline"/>
        </w:rPr>
        <w:t xml:space="preserve">, </w:t>
      </w:r>
      <w:r w:rsidRPr="000E0631">
        <w:rPr>
          <w:rStyle w:val="Emphasis"/>
        </w:rPr>
        <w:t>alleged</w:t>
      </w:r>
      <w:r w:rsidRPr="002D6D65">
        <w:rPr>
          <w:rStyle w:val="StyleUnderline"/>
        </w:rPr>
        <w:t xml:space="preserve"> or </w:t>
      </w:r>
      <w:r w:rsidRPr="000E0631">
        <w:rPr>
          <w:rStyle w:val="Emphasis"/>
        </w:rPr>
        <w:t xml:space="preserve">prospective </w:t>
      </w:r>
      <w:r w:rsidRPr="003E5FF1">
        <w:rPr>
          <w:rStyle w:val="Emphasis"/>
          <w:highlight w:val="cyan"/>
        </w:rPr>
        <w:t>immigration</w:t>
      </w:r>
      <w:r w:rsidRPr="003E5FF1">
        <w:rPr>
          <w:rStyle w:val="StyleUnderline"/>
          <w:highlight w:val="cyan"/>
        </w:rPr>
        <w:t xml:space="preserve"> boosts </w:t>
      </w:r>
      <w:r w:rsidRPr="003E5FF1">
        <w:rPr>
          <w:rStyle w:val="Emphasis"/>
          <w:highlight w:val="cyan"/>
        </w:rPr>
        <w:t>cultural insecurity</w:t>
      </w:r>
      <w:r w:rsidRPr="005F0026">
        <w:rPr>
          <w:sz w:val="16"/>
        </w:rPr>
        <w:t>.</w:t>
      </w:r>
    </w:p>
    <w:p w14:paraId="770F78E6" w14:textId="77777777" w:rsidR="002C73BA" w:rsidRPr="005F0026" w:rsidRDefault="002C73BA" w:rsidP="002C73BA">
      <w:pPr>
        <w:rPr>
          <w:sz w:val="16"/>
        </w:rPr>
      </w:pPr>
      <w:r w:rsidRPr="000E0631">
        <w:rPr>
          <w:rStyle w:val="StyleUnderline"/>
        </w:rPr>
        <w:t xml:space="preserve">Both economic </w:t>
      </w:r>
      <w:r w:rsidRPr="00AA31CD">
        <w:rPr>
          <w:rStyle w:val="StyleUnderline"/>
        </w:rPr>
        <w:t xml:space="preserve">and cultural insecurity breed </w:t>
      </w:r>
      <w:r w:rsidRPr="00AA31CD">
        <w:rPr>
          <w:rStyle w:val="Emphasis"/>
        </w:rPr>
        <w:t>democratic disenchantment</w:t>
      </w:r>
      <w:r w:rsidRPr="00AA31CD">
        <w:rPr>
          <w:rStyle w:val="StyleUnderline"/>
        </w:rPr>
        <w:t xml:space="preserve"> because of the feeling that democratic national governments, often bridled by international treaties or constitutional constraints, are </w:t>
      </w:r>
      <w:r w:rsidRPr="00AA31CD">
        <w:rPr>
          <w:rStyle w:val="Emphasis"/>
        </w:rPr>
        <w:t>unwilling</w:t>
      </w:r>
      <w:r w:rsidRPr="00AA31CD">
        <w:rPr>
          <w:rStyle w:val="StyleUnderline"/>
        </w:rPr>
        <w:t xml:space="preserve"> or </w:t>
      </w:r>
      <w:r w:rsidRPr="00AA31CD">
        <w:rPr>
          <w:rStyle w:val="Emphasis"/>
        </w:rPr>
        <w:t>unable</w:t>
      </w:r>
      <w:r w:rsidRPr="00AA31CD">
        <w:rPr>
          <w:rStyle w:val="StyleUnderline"/>
        </w:rPr>
        <w:t xml:space="preserve"> to address them </w:t>
      </w:r>
      <w:r w:rsidRPr="00AA31CD">
        <w:rPr>
          <w:rStyle w:val="Emphasis"/>
        </w:rPr>
        <w:t>effectively</w:t>
      </w:r>
      <w:r w:rsidRPr="00AA31CD">
        <w:rPr>
          <w:sz w:val="16"/>
        </w:rPr>
        <w:t>. Because</w:t>
      </w:r>
      <w:r w:rsidRPr="005F0026">
        <w:rPr>
          <w:sz w:val="16"/>
        </w:rPr>
        <w:t xml:space="preserve"> of the largely unstoppable cross-border movement of capital, goods, services and people, and because of the need to keep pace with technological progress, governments often </w:t>
      </w:r>
      <w:proofErr w:type="gramStart"/>
      <w:r w:rsidRPr="005F0026">
        <w:rPr>
          <w:sz w:val="16"/>
        </w:rPr>
        <w:t>have to</w:t>
      </w:r>
      <w:proofErr w:type="gramEnd"/>
      <w:r w:rsidRPr="005F0026">
        <w:rPr>
          <w:sz w:val="16"/>
        </w:rPr>
        <w:t xml:space="preserve"> capitulate to market forces or resort to laborious supranational decision-making processes, </w:t>
      </w:r>
      <w:proofErr w:type="gramStart"/>
      <w:r w:rsidRPr="005F0026">
        <w:rPr>
          <w:sz w:val="16"/>
        </w:rPr>
        <w:t>more or less remote</w:t>
      </w:r>
      <w:proofErr w:type="gramEnd"/>
      <w:r w:rsidRPr="005F0026">
        <w:rPr>
          <w:sz w:val="16"/>
        </w:rPr>
        <w:t xml:space="preserve"> and </w:t>
      </w:r>
      <w:proofErr w:type="gramStart"/>
      <w:r w:rsidRPr="005F0026">
        <w:rPr>
          <w:sz w:val="16"/>
        </w:rPr>
        <w:t>more or less undemocratic</w:t>
      </w:r>
      <w:proofErr w:type="gramEnd"/>
      <w:r w:rsidRPr="005F0026">
        <w:rPr>
          <w:sz w:val="16"/>
        </w:rPr>
        <w:t xml:space="preserve">. </w:t>
      </w:r>
      <w:r w:rsidRPr="003E5FF1">
        <w:rPr>
          <w:rStyle w:val="StyleUnderline"/>
          <w:highlight w:val="cyan"/>
        </w:rPr>
        <w:t>Faced with</w:t>
      </w:r>
      <w:r w:rsidRPr="000E0631">
        <w:rPr>
          <w:rStyle w:val="StyleUnderline"/>
        </w:rPr>
        <w:t xml:space="preserve"> the </w:t>
      </w:r>
      <w:r w:rsidRPr="003E5FF1">
        <w:rPr>
          <w:rStyle w:val="Emphasis"/>
          <w:highlight w:val="cyan"/>
        </w:rPr>
        <w:t>impotence</w:t>
      </w:r>
      <w:r w:rsidRPr="003E5FF1">
        <w:rPr>
          <w:rStyle w:val="StyleUnderline"/>
          <w:highlight w:val="cyan"/>
        </w:rPr>
        <w:t xml:space="preserve"> of democratic governments, the temptation to</w:t>
      </w:r>
      <w:r w:rsidRPr="000E0631">
        <w:rPr>
          <w:rStyle w:val="StyleUnderline"/>
        </w:rPr>
        <w:t xml:space="preserve"> call for strong leaders and to </w:t>
      </w:r>
      <w:r w:rsidRPr="003E5FF1">
        <w:rPr>
          <w:rStyle w:val="StyleUnderline"/>
          <w:highlight w:val="cyan"/>
        </w:rPr>
        <w:t>embrace</w:t>
      </w:r>
      <w:r w:rsidRPr="000E0631">
        <w:rPr>
          <w:rStyle w:val="StyleUnderline"/>
        </w:rPr>
        <w:t xml:space="preserve"> </w:t>
      </w:r>
      <w:r w:rsidRPr="003A22DD">
        <w:rPr>
          <w:rStyle w:val="Emphasis"/>
        </w:rPr>
        <w:t xml:space="preserve">simplistic </w:t>
      </w:r>
      <w:r w:rsidRPr="003E5FF1">
        <w:rPr>
          <w:rStyle w:val="Emphasis"/>
          <w:highlight w:val="cyan"/>
        </w:rPr>
        <w:t>nationalist</w:t>
      </w:r>
      <w:r w:rsidRPr="003E5FF1">
        <w:rPr>
          <w:rStyle w:val="StyleUnderline"/>
          <w:highlight w:val="cyan"/>
        </w:rPr>
        <w:t xml:space="preserve"> solutions</w:t>
      </w:r>
      <w:r w:rsidRPr="000E0631">
        <w:rPr>
          <w:rStyle w:val="StyleUnderline"/>
        </w:rPr>
        <w:t xml:space="preserve"> can </w:t>
      </w:r>
      <w:r w:rsidRPr="003E5FF1">
        <w:rPr>
          <w:rStyle w:val="StyleUnderline"/>
          <w:highlight w:val="cyan"/>
        </w:rPr>
        <w:t xml:space="preserve">seem </w:t>
      </w:r>
      <w:r w:rsidRPr="003E5FF1">
        <w:rPr>
          <w:rStyle w:val="Emphasis"/>
          <w:highlight w:val="cyan"/>
        </w:rPr>
        <w:t>irresistible</w:t>
      </w:r>
      <w:r w:rsidRPr="005F0026">
        <w:rPr>
          <w:sz w:val="16"/>
        </w:rPr>
        <w:t>.</w:t>
      </w:r>
    </w:p>
    <w:p w14:paraId="612F6AFB" w14:textId="77777777" w:rsidR="002C73BA" w:rsidRPr="00396943" w:rsidRDefault="002C73BA" w:rsidP="00B15DE3">
      <w:pPr>
        <w:rPr>
          <w:sz w:val="16"/>
        </w:rPr>
      </w:pPr>
    </w:p>
    <w:p w14:paraId="5CDD0F6C" w14:textId="77777777" w:rsidR="003A3907" w:rsidRPr="003E5FF1" w:rsidRDefault="003A3907" w:rsidP="003A3907">
      <w:pPr>
        <w:pStyle w:val="Heading4"/>
        <w:rPr>
          <w:rStyle w:val="StyleUnderline"/>
          <w:highlight w:val="cyan"/>
        </w:rPr>
      </w:pPr>
      <w:r>
        <w:t xml:space="preserve">Global catastrophic </w:t>
      </w:r>
      <w:proofErr w:type="gramStart"/>
      <w:r>
        <w:t>risks’</w:t>
      </w:r>
      <w:proofErr w:type="gramEnd"/>
      <w:r>
        <w:t xml:space="preserve"> and the rest of the 1AC’s laundry list impacts are</w:t>
      </w:r>
      <w:r w:rsidRPr="000D1063">
        <w:t xml:space="preserve"> </w:t>
      </w:r>
      <w:r w:rsidRPr="000D1063">
        <w:rPr>
          <w:u w:val="single"/>
        </w:rPr>
        <w:t>capped</w:t>
      </w:r>
      <w:r w:rsidRPr="000D1063">
        <w:t xml:space="preserve"> at </w:t>
      </w:r>
      <w:r w:rsidRPr="000D1063">
        <w:rPr>
          <w:u w:val="single"/>
        </w:rPr>
        <w:t>0.001%</w:t>
      </w:r>
      <w:r w:rsidRPr="000D1063">
        <w:t xml:space="preserve">. </w:t>
      </w:r>
    </w:p>
    <w:p w14:paraId="27A58EBB" w14:textId="77777777" w:rsidR="003A3907" w:rsidRPr="003E5FF1" w:rsidRDefault="003A3907" w:rsidP="003A3907">
      <w:pPr>
        <w:rPr>
          <w:rStyle w:val="StyleUnderline"/>
          <w:highlight w:val="cyan"/>
        </w:rPr>
      </w:pPr>
      <w:r w:rsidRPr="00725205">
        <w:rPr>
          <w:rStyle w:val="Style13ptBold"/>
        </w:rPr>
        <w:t>Boyd ’23</w:t>
      </w:r>
      <w:r w:rsidRPr="000D1063">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0D1063">
        <w:rPr>
          <w:i/>
          <w:iCs/>
        </w:rPr>
        <w:t>Risk Analysis</w:t>
      </w:r>
      <w:r w:rsidRPr="000D1063">
        <w:t xml:space="preserve"> 43, no. 43 (2023): 2495.</w:t>
      </w:r>
    </w:p>
    <w:p w14:paraId="15617660" w14:textId="77777777" w:rsidR="003A3907" w:rsidRPr="003E5FF1" w:rsidRDefault="003A3907" w:rsidP="003A3907">
      <w:pPr>
        <w:rPr>
          <w:rStyle w:val="StyleUnderline"/>
          <w:highlight w:val="cyan"/>
        </w:rPr>
      </w:pPr>
      <w:r w:rsidRPr="000D1063">
        <w:rPr>
          <w:rStyle w:val="StyleUnderline"/>
        </w:rPr>
        <w:t>Table 7 displays</w:t>
      </w:r>
      <w:r w:rsidRPr="000D1063">
        <w:rPr>
          <w:sz w:val="16"/>
          <w:szCs w:val="16"/>
        </w:rPr>
        <w:t xml:space="preserve"> these </w:t>
      </w:r>
      <w:r w:rsidRPr="003E5FF1">
        <w:rPr>
          <w:rStyle w:val="StyleUnderline"/>
          <w:highlight w:val="cyan"/>
        </w:rPr>
        <w:t>risks</w:t>
      </w:r>
      <w:r w:rsidRPr="000D1063">
        <w:rPr>
          <w:rStyle w:val="StyleUnderline"/>
        </w:rPr>
        <w:t xml:space="preserve"> as found </w:t>
      </w:r>
      <w:r w:rsidRPr="003E5FF1">
        <w:rPr>
          <w:rStyle w:val="StyleUnderline"/>
          <w:highlight w:val="cyan"/>
        </w:rPr>
        <w:t>in</w:t>
      </w:r>
      <w:r w:rsidRPr="000D1063">
        <w:rPr>
          <w:sz w:val="16"/>
          <w:szCs w:val="16"/>
        </w:rPr>
        <w:t xml:space="preserve"> one recent </w:t>
      </w:r>
      <w:r w:rsidRPr="000D1063">
        <w:rPr>
          <w:rStyle w:val="Emphasis"/>
        </w:rPr>
        <w:t xml:space="preserve">systematic </w:t>
      </w:r>
      <w:r w:rsidRPr="003E5FF1">
        <w:rPr>
          <w:rStyle w:val="Emphasis"/>
          <w:highlight w:val="cyan"/>
        </w:rPr>
        <w:t>analysis</w:t>
      </w:r>
      <w:r w:rsidRPr="003E5FF1">
        <w:rPr>
          <w:rStyle w:val="StyleUnderline"/>
          <w:highlight w:val="cyan"/>
        </w:rPr>
        <w:t>, along with</w:t>
      </w:r>
      <w:r w:rsidRPr="000D1063">
        <w:rPr>
          <w:rStyle w:val="StyleUnderline"/>
        </w:rPr>
        <w:t xml:space="preserve"> their </w:t>
      </w:r>
      <w:r w:rsidRPr="003E5FF1">
        <w:rPr>
          <w:rStyle w:val="Emphasis"/>
          <w:highlight w:val="cyan"/>
        </w:rPr>
        <w:t>probability</w:t>
      </w:r>
      <w:r w:rsidRPr="003E5FF1">
        <w:rPr>
          <w:rStyle w:val="StyleUnderline"/>
          <w:highlight w:val="cyan"/>
        </w:rPr>
        <w:t xml:space="preserve"> of causing</w:t>
      </w:r>
      <w:r w:rsidRPr="000D1063">
        <w:rPr>
          <w:sz w:val="16"/>
          <w:szCs w:val="16"/>
        </w:rPr>
        <w:t xml:space="preserve"> human </w:t>
      </w:r>
      <w:r w:rsidRPr="000D1063">
        <w:rPr>
          <w:rStyle w:val="Emphasis"/>
        </w:rPr>
        <w:t xml:space="preserve">existential </w:t>
      </w:r>
      <w:r w:rsidRPr="003E5FF1">
        <w:rPr>
          <w:rStyle w:val="Emphasis"/>
          <w:highlight w:val="cyan"/>
        </w:rPr>
        <w:t>catastrophe</w:t>
      </w:r>
      <w:r w:rsidRPr="003E5FF1">
        <w:rPr>
          <w:rStyle w:val="StyleUnderline"/>
          <w:highlight w:val="cyan"/>
        </w:rPr>
        <w:t xml:space="preserve"> across a </w:t>
      </w:r>
      <w:r w:rsidRPr="003E5FF1">
        <w:rPr>
          <w:rStyle w:val="Emphasis"/>
          <w:highlight w:val="cyan"/>
        </w:rPr>
        <w:t>century</w:t>
      </w:r>
      <w:r w:rsidRPr="000D1063">
        <w:rPr>
          <w:sz w:val="16"/>
          <w:szCs w:val="16"/>
        </w:rPr>
        <w:t xml:space="preserve"> (Ord, 2020). For additional estimates </w:t>
      </w:r>
      <w:r w:rsidRPr="000D1063">
        <w:rPr>
          <w:rStyle w:val="StyleUnderline"/>
        </w:rPr>
        <w:t>we direct</w:t>
      </w:r>
      <w:r w:rsidRPr="000D1063">
        <w:rPr>
          <w:sz w:val="16"/>
          <w:szCs w:val="16"/>
        </w:rPr>
        <w:t xml:space="preserve"> the reader to </w:t>
      </w:r>
      <w:r w:rsidRPr="000D1063">
        <w:rPr>
          <w:rStyle w:val="StyleUnderline"/>
        </w:rPr>
        <w:t xml:space="preserve">a </w:t>
      </w:r>
      <w:r w:rsidRPr="003E5FF1">
        <w:rPr>
          <w:rStyle w:val="Emphasis"/>
          <w:highlight w:val="cyan"/>
        </w:rPr>
        <w:t>review</w:t>
      </w:r>
      <w:r w:rsidRPr="003E5FF1">
        <w:rPr>
          <w:rStyle w:val="StyleUnderline"/>
          <w:highlight w:val="cyan"/>
        </w:rPr>
        <w:t xml:space="preserve"> of </w:t>
      </w:r>
      <w:r w:rsidRPr="003E5FF1">
        <w:rPr>
          <w:rStyle w:val="Emphasis"/>
          <w:highlight w:val="cyan"/>
        </w:rPr>
        <w:t>67</w:t>
      </w:r>
      <w:r w:rsidRPr="000D1063">
        <w:rPr>
          <w:rStyle w:val="StyleUnderline"/>
        </w:rPr>
        <w:t xml:space="preserve"> published </w:t>
      </w:r>
      <w:r w:rsidRPr="003E5FF1">
        <w:rPr>
          <w:rStyle w:val="StyleUnderline"/>
          <w:highlight w:val="cyan"/>
        </w:rPr>
        <w:t xml:space="preserve">probability estimates </w:t>
      </w:r>
      <w:r w:rsidRPr="000D1063">
        <w:rPr>
          <w:rStyle w:val="Emphasis"/>
        </w:rPr>
        <w:t>across</w:t>
      </w:r>
      <w:r w:rsidRPr="000D1063">
        <w:rPr>
          <w:rStyle w:val="StyleUnderline"/>
        </w:rPr>
        <w:t xml:space="preserve"> these risks</w:t>
      </w:r>
      <w:r w:rsidRPr="000D1063">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5706FD91" w14:textId="77777777" w:rsidR="003A3907" w:rsidRPr="003E5FF1" w:rsidRDefault="003A3907" w:rsidP="003A3907">
      <w:pPr>
        <w:rPr>
          <w:sz w:val="16"/>
          <w:szCs w:val="16"/>
          <w:highlight w:val="cyan"/>
        </w:rPr>
      </w:pPr>
      <w:r w:rsidRPr="000D1063">
        <w:rPr>
          <w:sz w:val="16"/>
          <w:szCs w:val="16"/>
        </w:rPr>
        <w:t>TABLE 7. Risks of human existential catastrophe in the next 100 years (illustrative estimates for use in demonstrating the importance of assumptions used in national risk assessments [NRAs])</w:t>
      </w:r>
    </w:p>
    <w:p w14:paraId="423A8276" w14:textId="77777777" w:rsidR="003A3907" w:rsidRPr="003E5FF1" w:rsidRDefault="003A3907" w:rsidP="003A3907">
      <w:pPr>
        <w:rPr>
          <w:rStyle w:val="StyleUnderline"/>
          <w:highlight w:val="cyan"/>
        </w:rPr>
      </w:pPr>
      <w:proofErr w:type="gramStart"/>
      <w:r w:rsidRPr="000D1063">
        <w:rPr>
          <w:rStyle w:val="Emphasis"/>
        </w:rPr>
        <w:t>Risk</w:t>
      </w:r>
      <w:r w:rsidRPr="000D1063">
        <w:rPr>
          <w:sz w:val="15"/>
        </w:rPr>
        <w:t xml:space="preserve">  Probability</w:t>
      </w:r>
      <w:proofErr w:type="gramEnd"/>
      <w:r w:rsidRPr="000D1063">
        <w:rPr>
          <w:sz w:val="15"/>
        </w:rPr>
        <w:t xml:space="preserve"> in 100 years1 </w:t>
      </w:r>
      <w:r w:rsidRPr="000D1063">
        <w:rPr>
          <w:rStyle w:val="Emphasis"/>
        </w:rPr>
        <w:t>Probability</w:t>
      </w:r>
      <w:r w:rsidRPr="000D1063">
        <w:rPr>
          <w:sz w:val="15"/>
        </w:rPr>
        <w:t xml:space="preserve"> per annum </w:t>
      </w:r>
      <w:r w:rsidRPr="000D1063">
        <w:rPr>
          <w:rStyle w:val="Emphasis"/>
        </w:rPr>
        <w:t>Total deaths</w:t>
      </w:r>
      <w:r w:rsidRPr="000D1063">
        <w:rPr>
          <w:sz w:val="15"/>
        </w:rPr>
        <w:t xml:space="preserve">2 </w:t>
      </w:r>
      <w:r w:rsidRPr="000D1063">
        <w:rPr>
          <w:rStyle w:val="Emphasis"/>
        </w:rPr>
        <w:t>Annualized</w:t>
      </w:r>
      <w:r w:rsidRPr="000D1063">
        <w:rPr>
          <w:rStyle w:val="StyleUnderline"/>
        </w:rPr>
        <w:t xml:space="preserve"> deaths</w:t>
      </w:r>
      <w:r w:rsidRPr="000D1063">
        <w:rPr>
          <w:sz w:val="15"/>
        </w:rPr>
        <w:t xml:space="preserve"> in expectation</w:t>
      </w:r>
    </w:p>
    <w:p w14:paraId="59ABBA17" w14:textId="77777777" w:rsidR="003A3907" w:rsidRPr="003E5FF1" w:rsidRDefault="003A3907" w:rsidP="003A3907">
      <w:pPr>
        <w:rPr>
          <w:rStyle w:val="StyleUnderline"/>
          <w:highlight w:val="cyan"/>
        </w:rPr>
      </w:pPr>
      <w:r w:rsidRPr="000D1063">
        <w:rPr>
          <w:sz w:val="15"/>
        </w:rPr>
        <w:t xml:space="preserve">Unaligned </w:t>
      </w:r>
      <w:proofErr w:type="gramStart"/>
      <w:r w:rsidRPr="003E5FF1">
        <w:rPr>
          <w:rStyle w:val="Emphasis"/>
          <w:highlight w:val="cyan"/>
        </w:rPr>
        <w:t>AI</w:t>
      </w:r>
      <w:r w:rsidRPr="000D1063">
        <w:rPr>
          <w:sz w:val="15"/>
        </w:rPr>
        <w:t xml:space="preserve">  0.1</w:t>
      </w:r>
      <w:proofErr w:type="gramEnd"/>
      <w:r w:rsidRPr="000D1063">
        <w:rPr>
          <w:sz w:val="15"/>
        </w:rPr>
        <w:t xml:space="preserve">  </w:t>
      </w:r>
      <w:r w:rsidRPr="003E5FF1">
        <w:rPr>
          <w:rStyle w:val="Emphasis"/>
          <w:highlight w:val="cyan"/>
        </w:rPr>
        <w:t>[10^-3</w:t>
      </w:r>
      <w:proofErr w:type="gramStart"/>
      <w:r w:rsidRPr="003E5FF1">
        <w:rPr>
          <w:rStyle w:val="Emphasis"/>
          <w:highlight w:val="cyan"/>
        </w:rPr>
        <w:t>]</w:t>
      </w:r>
      <w:r w:rsidRPr="000D1063">
        <w:rPr>
          <w:sz w:val="15"/>
        </w:rPr>
        <w:t xml:space="preserve">  8,000,000,000</w:t>
      </w:r>
      <w:proofErr w:type="gramEnd"/>
      <w:r w:rsidRPr="000D1063">
        <w:rPr>
          <w:sz w:val="15"/>
        </w:rPr>
        <w:t xml:space="preserve"> 8,000,000</w:t>
      </w:r>
    </w:p>
    <w:p w14:paraId="2C0EDA4D" w14:textId="77777777" w:rsidR="003A3907" w:rsidRPr="003E5FF1" w:rsidRDefault="003A3907" w:rsidP="003A3907">
      <w:pPr>
        <w:rPr>
          <w:rStyle w:val="StyleUnderline"/>
          <w:highlight w:val="cyan"/>
        </w:rPr>
      </w:pPr>
      <w:r w:rsidRPr="000D1063">
        <w:rPr>
          <w:rStyle w:val="Emphasis"/>
        </w:rPr>
        <w:t xml:space="preserve">Engineered </w:t>
      </w:r>
      <w:r w:rsidRPr="003E5FF1">
        <w:rPr>
          <w:rStyle w:val="Emphasis"/>
          <w:highlight w:val="cyan"/>
        </w:rPr>
        <w:t>pandemic</w:t>
      </w:r>
      <w:r w:rsidRPr="000D1063">
        <w:rPr>
          <w:sz w:val="15"/>
        </w:rPr>
        <w:t xml:space="preserve"> </w:t>
      </w:r>
      <w:proofErr w:type="gramStart"/>
      <w:r w:rsidRPr="000D1063">
        <w:rPr>
          <w:sz w:val="15"/>
        </w:rPr>
        <w:t xml:space="preserve">0.033  </w:t>
      </w:r>
      <w:r w:rsidRPr="003E5FF1">
        <w:rPr>
          <w:rStyle w:val="Emphasis"/>
          <w:highlight w:val="cyan"/>
        </w:rPr>
        <w:t>[</w:t>
      </w:r>
      <w:proofErr w:type="gramEnd"/>
      <w:r w:rsidRPr="003E5FF1">
        <w:rPr>
          <w:rStyle w:val="Emphasis"/>
          <w:highlight w:val="cyan"/>
        </w:rPr>
        <w:t>3.33 x 10^-4]</w:t>
      </w:r>
      <w:r w:rsidRPr="000D1063">
        <w:rPr>
          <w:sz w:val="15"/>
        </w:rPr>
        <w:t xml:space="preserve"> 8,000,000,000 2,670,000</w:t>
      </w:r>
    </w:p>
    <w:p w14:paraId="50D97C8F" w14:textId="77777777" w:rsidR="003A3907" w:rsidRPr="003E5FF1" w:rsidRDefault="003A3907" w:rsidP="003A3907">
      <w:pPr>
        <w:rPr>
          <w:rStyle w:val="StyleUnderline"/>
          <w:highlight w:val="cyan"/>
        </w:rPr>
      </w:pPr>
      <w:r w:rsidRPr="000D1063">
        <w:rPr>
          <w:sz w:val="15"/>
        </w:rPr>
        <w:t xml:space="preserve">Unforeseen anthropogenic </w:t>
      </w:r>
      <w:proofErr w:type="gramStart"/>
      <w:r w:rsidRPr="000D1063">
        <w:rPr>
          <w:sz w:val="15"/>
        </w:rPr>
        <w:t>disaster  0.033</w:t>
      </w:r>
      <w:proofErr w:type="gramEnd"/>
      <w:r w:rsidRPr="000D1063">
        <w:rPr>
          <w:sz w:val="15"/>
        </w:rPr>
        <w:t xml:space="preserve">  </w:t>
      </w:r>
      <w:proofErr w:type="gramStart"/>
      <w:r w:rsidRPr="000D1063">
        <w:rPr>
          <w:sz w:val="15"/>
        </w:rPr>
        <w:t>0.000333  8,000,000,000</w:t>
      </w:r>
      <w:proofErr w:type="gramEnd"/>
      <w:r w:rsidRPr="000D1063">
        <w:rPr>
          <w:sz w:val="15"/>
        </w:rPr>
        <w:t xml:space="preserve"> 2,670,000</w:t>
      </w:r>
    </w:p>
    <w:p w14:paraId="428C69D1" w14:textId="77777777" w:rsidR="003A3907" w:rsidRPr="003E5FF1" w:rsidRDefault="003A3907" w:rsidP="003A3907">
      <w:pPr>
        <w:rPr>
          <w:rStyle w:val="StyleUnderline"/>
          <w:highlight w:val="cyan"/>
        </w:rPr>
      </w:pPr>
      <w:r w:rsidRPr="000D1063">
        <w:rPr>
          <w:sz w:val="15"/>
        </w:rPr>
        <w:t xml:space="preserve">Other anthropogenic disaster </w:t>
      </w:r>
      <w:proofErr w:type="gramStart"/>
      <w:r w:rsidRPr="000D1063">
        <w:rPr>
          <w:sz w:val="15"/>
        </w:rPr>
        <w:t>0.02  0.0002</w:t>
      </w:r>
      <w:proofErr w:type="gramEnd"/>
      <w:r w:rsidRPr="000D1063">
        <w:rPr>
          <w:sz w:val="15"/>
        </w:rPr>
        <w:t xml:space="preserve">  8,000,000,000 1,600,000</w:t>
      </w:r>
    </w:p>
    <w:p w14:paraId="1FC45809" w14:textId="77777777" w:rsidR="003A3907" w:rsidRPr="003E5FF1" w:rsidRDefault="003A3907" w:rsidP="003A3907">
      <w:pPr>
        <w:rPr>
          <w:rStyle w:val="StyleUnderline"/>
          <w:highlight w:val="cyan"/>
        </w:rPr>
      </w:pPr>
      <w:r w:rsidRPr="000D1063">
        <w:rPr>
          <w:rStyle w:val="Emphasis"/>
        </w:rPr>
        <w:t xml:space="preserve">Nuclear </w:t>
      </w:r>
      <w:proofErr w:type="gramStart"/>
      <w:r w:rsidRPr="003E5FF1">
        <w:rPr>
          <w:rStyle w:val="Emphasis"/>
          <w:highlight w:val="cyan"/>
        </w:rPr>
        <w:t>war</w:t>
      </w:r>
      <w:r w:rsidRPr="000D1063">
        <w:rPr>
          <w:sz w:val="15"/>
        </w:rPr>
        <w:t xml:space="preserve">  0.001</w:t>
      </w:r>
      <w:proofErr w:type="gramEnd"/>
      <w:r w:rsidRPr="000D1063">
        <w:rPr>
          <w:sz w:val="15"/>
        </w:rPr>
        <w:t xml:space="preserve">  </w:t>
      </w:r>
      <w:r w:rsidRPr="003E5FF1">
        <w:rPr>
          <w:rStyle w:val="Emphasis"/>
          <w:highlight w:val="cyan"/>
        </w:rPr>
        <w:t>[10^-5</w:t>
      </w:r>
      <w:proofErr w:type="gramStart"/>
      <w:r w:rsidRPr="003E5FF1">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4A721454" w14:textId="77777777" w:rsidR="003A3907" w:rsidRPr="003E5FF1" w:rsidRDefault="003A3907" w:rsidP="003A3907">
      <w:pPr>
        <w:rPr>
          <w:rStyle w:val="StyleUnderline"/>
          <w:highlight w:val="cyan"/>
        </w:rPr>
      </w:pPr>
      <w:r w:rsidRPr="003E5FF1">
        <w:rPr>
          <w:rStyle w:val="Emphasis"/>
          <w:highlight w:val="cyan"/>
        </w:rPr>
        <w:t>Climate change</w:t>
      </w:r>
      <w:r w:rsidRPr="000D1063">
        <w:rPr>
          <w:sz w:val="15"/>
        </w:rPr>
        <w:t xml:space="preserve"> </w:t>
      </w:r>
      <w:proofErr w:type="gramStart"/>
      <w:r w:rsidRPr="000D1063">
        <w:rPr>
          <w:sz w:val="15"/>
        </w:rPr>
        <w:t xml:space="preserve">0.001  </w:t>
      </w:r>
      <w:r w:rsidRPr="003E5FF1">
        <w:rPr>
          <w:rStyle w:val="Emphasis"/>
          <w:highlight w:val="cyan"/>
        </w:rPr>
        <w:t>[</w:t>
      </w:r>
      <w:proofErr w:type="gramEnd"/>
      <w:r w:rsidRPr="003E5FF1">
        <w:rPr>
          <w:rStyle w:val="Emphasis"/>
          <w:highlight w:val="cyan"/>
        </w:rPr>
        <w:t>10^-5</w:t>
      </w:r>
      <w:proofErr w:type="gramStart"/>
      <w:r w:rsidRPr="003E5FF1">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1582CA29" w14:textId="77777777" w:rsidR="003A3907" w:rsidRPr="003E5FF1" w:rsidRDefault="003A3907" w:rsidP="003A3907">
      <w:pPr>
        <w:rPr>
          <w:rStyle w:val="StyleUnderline"/>
          <w:highlight w:val="cyan"/>
        </w:rPr>
      </w:pPr>
      <w:r w:rsidRPr="003E5FF1">
        <w:rPr>
          <w:rStyle w:val="Emphasis"/>
          <w:highlight w:val="cyan"/>
        </w:rPr>
        <w:t>Environment</w:t>
      </w:r>
      <w:r w:rsidRPr="000D1063">
        <w:rPr>
          <w:rStyle w:val="Emphasis"/>
        </w:rPr>
        <w:t>al damage</w:t>
      </w:r>
      <w:r w:rsidRPr="000D1063">
        <w:rPr>
          <w:sz w:val="15"/>
        </w:rPr>
        <w:t xml:space="preserve"> </w:t>
      </w:r>
      <w:proofErr w:type="gramStart"/>
      <w:r w:rsidRPr="000D1063">
        <w:rPr>
          <w:sz w:val="15"/>
        </w:rPr>
        <w:t xml:space="preserve">0.001  </w:t>
      </w:r>
      <w:r w:rsidRPr="003E5FF1">
        <w:rPr>
          <w:rStyle w:val="Emphasis"/>
          <w:highlight w:val="cyan"/>
        </w:rPr>
        <w:t>[</w:t>
      </w:r>
      <w:proofErr w:type="gramEnd"/>
      <w:r w:rsidRPr="003E5FF1">
        <w:rPr>
          <w:rStyle w:val="Emphasis"/>
          <w:highlight w:val="cyan"/>
        </w:rPr>
        <w:t>10^-5</w:t>
      </w:r>
      <w:proofErr w:type="gramStart"/>
      <w:r w:rsidRPr="003E5FF1">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80,000</w:t>
      </w:r>
    </w:p>
    <w:p w14:paraId="55925318" w14:textId="77777777" w:rsidR="003A3907" w:rsidRPr="003E5FF1" w:rsidRDefault="003A3907" w:rsidP="003A3907">
      <w:pPr>
        <w:rPr>
          <w:rStyle w:val="StyleUnderline"/>
          <w:highlight w:val="cyan"/>
        </w:rPr>
      </w:pPr>
      <w:r w:rsidRPr="000D1063">
        <w:rPr>
          <w:sz w:val="15"/>
        </w:rPr>
        <w:t xml:space="preserve">All typically occurring natural disasters (for comparison) 1 </w:t>
      </w:r>
      <w:proofErr w:type="gramStart"/>
      <w:r w:rsidRPr="000D1063">
        <w:rPr>
          <w:sz w:val="15"/>
        </w:rPr>
        <w:t>1  60</w:t>
      </w:r>
      <w:proofErr w:type="gramEnd"/>
      <w:r w:rsidRPr="000D1063">
        <w:rPr>
          <w:sz w:val="15"/>
        </w:rPr>
        <w:t>,0003 60,000</w:t>
      </w:r>
    </w:p>
    <w:p w14:paraId="698AB581" w14:textId="77777777" w:rsidR="003A3907" w:rsidRPr="003E5FF1" w:rsidRDefault="003A3907" w:rsidP="003A3907">
      <w:pPr>
        <w:rPr>
          <w:rStyle w:val="StyleUnderline"/>
          <w:highlight w:val="cyan"/>
        </w:rPr>
      </w:pPr>
      <w:r w:rsidRPr="000D1063">
        <w:rPr>
          <w:sz w:val="15"/>
        </w:rPr>
        <w:t xml:space="preserve">Supervolcanic </w:t>
      </w:r>
      <w:proofErr w:type="gramStart"/>
      <w:r w:rsidRPr="000D1063">
        <w:rPr>
          <w:sz w:val="15"/>
        </w:rPr>
        <w:t>eruption  0.0001</w:t>
      </w:r>
      <w:proofErr w:type="gramEnd"/>
      <w:r w:rsidRPr="000D1063">
        <w:rPr>
          <w:sz w:val="15"/>
        </w:rPr>
        <w:t xml:space="preserve">  </w:t>
      </w:r>
      <w:proofErr w:type="gramStart"/>
      <w:r w:rsidRPr="000D1063">
        <w:rPr>
          <w:sz w:val="15"/>
        </w:rPr>
        <w:t>0.000001  8,000,000,000</w:t>
      </w:r>
      <w:proofErr w:type="gramEnd"/>
      <w:r w:rsidRPr="000D1063">
        <w:rPr>
          <w:sz w:val="15"/>
        </w:rPr>
        <w:t xml:space="preserve"> 8,000</w:t>
      </w:r>
    </w:p>
    <w:p w14:paraId="09620463" w14:textId="77777777" w:rsidR="003A3907" w:rsidRPr="003E5FF1" w:rsidRDefault="003A3907" w:rsidP="003A3907">
      <w:pPr>
        <w:rPr>
          <w:rStyle w:val="StyleUnderline"/>
          <w:highlight w:val="cyan"/>
        </w:rPr>
      </w:pPr>
      <w:r w:rsidRPr="000D1063">
        <w:rPr>
          <w:rStyle w:val="Emphasis"/>
        </w:rPr>
        <w:t xml:space="preserve">Natural </w:t>
      </w:r>
      <w:r w:rsidRPr="003E5FF1">
        <w:rPr>
          <w:rStyle w:val="Emphasis"/>
          <w:highlight w:val="cyan"/>
        </w:rPr>
        <w:t>pandemic</w:t>
      </w:r>
      <w:r w:rsidRPr="000D1063">
        <w:rPr>
          <w:sz w:val="15"/>
        </w:rPr>
        <w:t xml:space="preserve"> </w:t>
      </w:r>
      <w:proofErr w:type="gramStart"/>
      <w:r w:rsidRPr="000D1063">
        <w:rPr>
          <w:sz w:val="15"/>
        </w:rPr>
        <w:t xml:space="preserve">0.0001  </w:t>
      </w:r>
      <w:r w:rsidRPr="003E5FF1">
        <w:rPr>
          <w:rStyle w:val="Emphasis"/>
          <w:highlight w:val="cyan"/>
        </w:rPr>
        <w:t>[</w:t>
      </w:r>
      <w:proofErr w:type="gramEnd"/>
      <w:r w:rsidRPr="003E5FF1">
        <w:rPr>
          <w:rStyle w:val="Emphasis"/>
          <w:highlight w:val="cyan"/>
        </w:rPr>
        <w:t>10^-6</w:t>
      </w:r>
      <w:proofErr w:type="gramStart"/>
      <w:r w:rsidRPr="003E5FF1">
        <w:rPr>
          <w:rStyle w:val="Emphasis"/>
          <w:highlight w:val="cyan"/>
        </w:rPr>
        <w:t>]</w:t>
      </w:r>
      <w:r w:rsidRPr="000D1063">
        <w:t xml:space="preserve"> </w:t>
      </w:r>
      <w:r w:rsidRPr="000D1063">
        <w:rPr>
          <w:sz w:val="15"/>
        </w:rPr>
        <w:t xml:space="preserve"> 8,000,000,000</w:t>
      </w:r>
      <w:proofErr w:type="gramEnd"/>
      <w:r w:rsidRPr="000D1063">
        <w:rPr>
          <w:sz w:val="15"/>
        </w:rPr>
        <w:t xml:space="preserve"> </w:t>
      </w:r>
      <w:r w:rsidRPr="000D1063">
        <w:rPr>
          <w:rStyle w:val="Emphasis"/>
        </w:rPr>
        <w:t>8,000</w:t>
      </w:r>
    </w:p>
    <w:p w14:paraId="104EFA5F" w14:textId="77777777" w:rsidR="003A3907" w:rsidRPr="003E5FF1" w:rsidRDefault="003A3907" w:rsidP="003A3907">
      <w:pPr>
        <w:rPr>
          <w:rStyle w:val="StyleUnderline"/>
          <w:highlight w:val="cyan"/>
        </w:rPr>
      </w:pPr>
      <w:r w:rsidRPr="000D1063">
        <w:rPr>
          <w:sz w:val="15"/>
        </w:rPr>
        <w:t xml:space="preserve">Major asteroid/comet impact </w:t>
      </w:r>
      <w:proofErr w:type="gramStart"/>
      <w:r w:rsidRPr="000D1063">
        <w:rPr>
          <w:sz w:val="15"/>
        </w:rPr>
        <w:t>0.000001  0.00000001</w:t>
      </w:r>
      <w:proofErr w:type="gramEnd"/>
      <w:r w:rsidRPr="000D1063">
        <w:rPr>
          <w:sz w:val="15"/>
        </w:rPr>
        <w:t xml:space="preserve">  8,000,000,000 80</w:t>
      </w:r>
    </w:p>
    <w:p w14:paraId="40E7CF06" w14:textId="77777777" w:rsidR="003A3907" w:rsidRDefault="003A3907" w:rsidP="003A3907">
      <w:pPr>
        <w:rPr>
          <w:sz w:val="15"/>
        </w:rPr>
      </w:pPr>
      <w:r w:rsidRPr="000D1063">
        <w:rPr>
          <w:sz w:val="15"/>
        </w:rPr>
        <w:t xml:space="preserve">Stellar </w:t>
      </w:r>
      <w:proofErr w:type="gramStart"/>
      <w:r w:rsidRPr="000D1063">
        <w:rPr>
          <w:sz w:val="15"/>
        </w:rPr>
        <w:t>explosion  0.000000001</w:t>
      </w:r>
      <w:proofErr w:type="gramEnd"/>
      <w:r w:rsidRPr="000D1063">
        <w:rPr>
          <w:sz w:val="15"/>
        </w:rPr>
        <w:t xml:space="preserve"> 1E-</w:t>
      </w:r>
      <w:proofErr w:type="gramStart"/>
      <w:r w:rsidRPr="000D1063">
        <w:rPr>
          <w:sz w:val="15"/>
        </w:rPr>
        <w:t>11  8,000,000,000</w:t>
      </w:r>
      <w:proofErr w:type="gramEnd"/>
      <w:r w:rsidRPr="000D1063">
        <w:rPr>
          <w:sz w:val="15"/>
        </w:rPr>
        <w:t xml:space="preserve"> 0</w:t>
      </w:r>
    </w:p>
    <w:p w14:paraId="38ADC8C3" w14:textId="77777777" w:rsidR="003A3907" w:rsidRDefault="003A3907" w:rsidP="003A3907">
      <w:pPr>
        <w:pStyle w:val="Heading4"/>
        <w:spacing w:before="30" w:line="278" w:lineRule="atLeast"/>
        <w:rPr>
          <w:rFonts w:cs="Calibri"/>
          <w:color w:val="000000"/>
          <w:szCs w:val="26"/>
        </w:rPr>
      </w:pPr>
      <w:r>
        <w:rPr>
          <w:rFonts w:cs="Calibri"/>
          <w:color w:val="000000"/>
          <w:szCs w:val="26"/>
        </w:rPr>
        <w:t>Polycrisis is a buzzword that relies on unjustified assumptions about negative feedback loops.</w:t>
      </w:r>
    </w:p>
    <w:p w14:paraId="7DFBA5B2" w14:textId="77777777" w:rsidR="003A3907" w:rsidRDefault="003A3907" w:rsidP="003A3907">
      <w:pPr>
        <w:spacing w:after="120" w:line="235" w:lineRule="atLeast"/>
        <w:rPr>
          <w:color w:val="000000"/>
        </w:rPr>
      </w:pPr>
      <w:r>
        <w:rPr>
          <w:b/>
          <w:bCs/>
          <w:color w:val="000000"/>
          <w:szCs w:val="26"/>
        </w:rPr>
        <w:t>Drezner 23</w:t>
      </w:r>
      <w:r>
        <w:rPr>
          <w:color w:val="000000"/>
        </w:rPr>
        <w:t> </w:t>
      </w:r>
      <w:proofErr w:type="gramStart"/>
      <w:r>
        <w:rPr>
          <w:color w:val="000000"/>
        </w:rPr>
        <w:t>[]Daniel</w:t>
      </w:r>
      <w:proofErr w:type="gramEnd"/>
      <w:r>
        <w:rPr>
          <w:color w:val="000000"/>
        </w:rPr>
        <w:t xml:space="preserve">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3A109B18" w14:textId="77777777" w:rsidR="003A3907" w:rsidRDefault="003A3907" w:rsidP="003A3907">
      <w:pPr>
        <w:spacing w:line="235" w:lineRule="atLeast"/>
        <w:rPr>
          <w:color w:val="000000"/>
        </w:rPr>
      </w:pPr>
      <w:r>
        <w:rPr>
          <w:color w:val="000000"/>
          <w:u w:val="single"/>
          <w:shd w:val="clear" w:color="auto" w:fill="FFFF00"/>
        </w:rPr>
        <w:t>The</w:t>
      </w:r>
      <w:r>
        <w:rPr>
          <w:color w:val="000000"/>
        </w:rPr>
        <w:t> </w:t>
      </w:r>
      <w:r>
        <w:rPr>
          <w:color w:val="000000"/>
          <w:u w:val="single"/>
        </w:rPr>
        <w:t>deeper</w:t>
      </w:r>
      <w:r>
        <w:rPr>
          <w:color w:val="000000"/>
        </w:rPr>
        <w:t> </w:t>
      </w:r>
      <w:r>
        <w:rPr>
          <w:color w:val="000000"/>
          <w:u w:val="single"/>
          <w:shd w:val="clear" w:color="auto" w:fill="FFFF00"/>
        </w:rPr>
        <w:t>flaw in the polycrisis logic is the presumption that one</w:t>
      </w:r>
      <w:r>
        <w:rPr>
          <w:color w:val="000000"/>
        </w:rPr>
        <w:t> </w:t>
      </w:r>
      <w:r>
        <w:rPr>
          <w:color w:val="000000"/>
          <w:u w:val="single"/>
        </w:rPr>
        <w:t>systemic crisis</w:t>
      </w:r>
      <w:r>
        <w:rPr>
          <w:color w:val="000000"/>
        </w:rPr>
        <w:t> </w:t>
      </w:r>
      <w:r>
        <w:rPr>
          <w:color w:val="000000"/>
          <w:u w:val="single"/>
          <w:shd w:val="clear" w:color="auto" w:fill="FFFF00"/>
        </w:rPr>
        <w:t>will</w:t>
      </w:r>
      <w:r>
        <w:rPr>
          <w:color w:val="000000"/>
        </w:rPr>
        <w:t> </w:t>
      </w:r>
      <w:r>
        <w:rPr>
          <w:b/>
          <w:bCs/>
          <w:color w:val="000000"/>
          <w:u w:val="single"/>
          <w:shd w:val="clear" w:color="auto" w:fill="FFFF00"/>
        </w:rPr>
        <w:t>inexorably</w:t>
      </w:r>
      <w:r>
        <w:rPr>
          <w:color w:val="000000"/>
        </w:rPr>
        <w:t> </w:t>
      </w:r>
      <w:r>
        <w:rPr>
          <w:color w:val="000000"/>
          <w:u w:val="single"/>
          <w:shd w:val="clear" w:color="auto" w:fill="FFFF00"/>
        </w:rPr>
        <w:t>lead to negative feedback</w:t>
      </w:r>
      <w:r>
        <w:rPr>
          <w:color w:val="000000"/>
        </w:rPr>
        <w:t> </w:t>
      </w:r>
      <w:r>
        <w:rPr>
          <w:color w:val="000000"/>
          <w:u w:val="single"/>
        </w:rPr>
        <w:t>effects that cause</w:t>
      </w:r>
      <w:r>
        <w:rPr>
          <w:color w:val="000000"/>
        </w:rPr>
        <w:t> </w:t>
      </w:r>
      <w:r>
        <w:rPr>
          <w:b/>
          <w:bCs/>
          <w:color w:val="000000"/>
          <w:u w:val="single"/>
        </w:rPr>
        <w:t>other systems</w:t>
      </w:r>
      <w:r>
        <w:rPr>
          <w:color w:val="000000"/>
        </w:rPr>
        <w:t> </w:t>
      </w:r>
      <w:r>
        <w:rPr>
          <w:color w:val="000000"/>
          <w:u w:val="single"/>
        </w:rPr>
        <w:t>to tip into crisis.</w:t>
      </w:r>
    </w:p>
    <w:p w14:paraId="2A1AC41B" w14:textId="77777777" w:rsidR="003A3907" w:rsidRDefault="003A3907" w:rsidP="003A3907">
      <w:pPr>
        <w:spacing w:line="235" w:lineRule="atLeast"/>
        <w:rPr>
          <w:color w:val="000000"/>
        </w:rPr>
      </w:pPr>
      <w:r>
        <w:rPr>
          <w:color w:val="000000"/>
        </w:rPr>
        <w:t>If this assumption does not hold, then the whole logic of a single polycrisis falls apart. To their credit, the Cascade Institute authors acknowledge that this might not happen, but </w:t>
      </w:r>
      <w:r>
        <w:rPr>
          <w:color w:val="000000"/>
          <w:u w:val="single"/>
        </w:rPr>
        <w:t>they posit: “it seems more likely that causal interactions between systemic crises will worsen, rather than diminish, the overall emergent impacts.”</w:t>
      </w:r>
    </w:p>
    <w:p w14:paraId="5FE21839" w14:textId="77777777" w:rsidR="003A3907" w:rsidRDefault="003A3907" w:rsidP="003A3907">
      <w:pPr>
        <w:spacing w:line="235" w:lineRule="atLeast"/>
        <w:rPr>
          <w:color w:val="000000"/>
        </w:rPr>
      </w:pPr>
      <w:r>
        <w:rPr>
          <w:color w:val="000000"/>
          <w:u w:val="single"/>
        </w:rPr>
        <w:t>At first glance, this seems like a plausible assumption to make. Remember, however, that the</w:t>
      </w:r>
      <w:r>
        <w:rPr>
          <w:color w:val="000000"/>
        </w:rPr>
        <w:t> </w:t>
      </w:r>
      <w:r>
        <w:rPr>
          <w:color w:val="000000"/>
          <w:u w:val="single"/>
          <w:shd w:val="clear" w:color="auto" w:fill="FFFF00"/>
        </w:rPr>
        <w:t>proponents of</w:t>
      </w:r>
      <w:r>
        <w:rPr>
          <w:color w:val="000000"/>
        </w:rPr>
        <w:t> </w:t>
      </w:r>
      <w:r>
        <w:rPr>
          <w:color w:val="000000"/>
          <w:u w:val="single"/>
        </w:rPr>
        <w:t>a</w:t>
      </w:r>
      <w:r>
        <w:rPr>
          <w:color w:val="000000"/>
        </w:rPr>
        <w:t> </w:t>
      </w:r>
      <w:r>
        <w:rPr>
          <w:color w:val="000000"/>
          <w:u w:val="single"/>
          <w:shd w:val="clear" w:color="auto" w:fill="FFFF00"/>
        </w:rPr>
        <w:t>polycrisis</w:t>
      </w:r>
      <w:r>
        <w:rPr>
          <w:color w:val="000000"/>
        </w:rPr>
        <w:t> </w:t>
      </w:r>
      <w:r>
        <w:rPr>
          <w:color w:val="000000"/>
          <w:u w:val="single"/>
        </w:rPr>
        <w:t>also</w:t>
      </w:r>
      <w:r>
        <w:rPr>
          <w:color w:val="000000"/>
        </w:rPr>
        <w:t> </w:t>
      </w:r>
      <w:r>
        <w:rPr>
          <w:color w:val="000000"/>
          <w:u w:val="single"/>
          <w:shd w:val="clear" w:color="auto" w:fill="FFFF00"/>
        </w:rPr>
        <w:t>assert</w:t>
      </w:r>
      <w:r>
        <w:rPr>
          <w:color w:val="000000"/>
        </w:rPr>
        <w:t> </w:t>
      </w:r>
      <w:r>
        <w:rPr>
          <w:color w:val="000000"/>
          <w:u w:val="single"/>
        </w:rPr>
        <w:t>that the</w:t>
      </w:r>
      <w:r>
        <w:rPr>
          <w:color w:val="000000"/>
        </w:rPr>
        <w:t> </w:t>
      </w:r>
      <w:r>
        <w:rPr>
          <w:color w:val="000000"/>
          <w:u w:val="single"/>
          <w:shd w:val="clear" w:color="auto" w:fill="FFFF00"/>
        </w:rPr>
        <w:t>systems</w:t>
      </w:r>
      <w:r>
        <w:rPr>
          <w:color w:val="000000"/>
        </w:rPr>
        <w:t> </w:t>
      </w:r>
      <w:r>
        <w:rPr>
          <w:color w:val="000000"/>
          <w:u w:val="single"/>
        </w:rPr>
        <w:t>under stress</w:t>
      </w:r>
      <w:r>
        <w:rPr>
          <w:color w:val="000000"/>
        </w:rPr>
        <w:t> </w:t>
      </w:r>
      <w:r>
        <w:rPr>
          <w:color w:val="000000"/>
          <w:u w:val="single"/>
          <w:shd w:val="clear" w:color="auto" w:fill="FFFF00"/>
        </w:rPr>
        <w:t>are</w:t>
      </w:r>
      <w:r>
        <w:rPr>
          <w:color w:val="000000"/>
        </w:rPr>
        <w:t> </w:t>
      </w:r>
      <w:r>
        <w:rPr>
          <w:b/>
          <w:bCs/>
          <w:color w:val="000000"/>
          <w:u w:val="single"/>
          <w:shd w:val="clear" w:color="auto" w:fill="FFFF00"/>
        </w:rPr>
        <w:t>highly complex</w:t>
      </w:r>
      <w:r>
        <w:rPr>
          <w:color w:val="000000"/>
        </w:rPr>
        <w:t>, leading to unpredictable cause-and-effect relationships. If that is true, then </w:t>
      </w:r>
      <w:r>
        <w:rPr>
          <w:color w:val="000000"/>
          <w:u w:val="single"/>
          <w:shd w:val="clear" w:color="auto" w:fill="FFFF00"/>
        </w:rPr>
        <w:t>presuming</w:t>
      </w:r>
      <w:r>
        <w:rPr>
          <w:color w:val="000000"/>
        </w:rPr>
        <w:t> </w:t>
      </w:r>
      <w:r>
        <w:rPr>
          <w:color w:val="000000"/>
          <w:u w:val="single"/>
        </w:rPr>
        <w:t>that</w:t>
      </w:r>
      <w:r>
        <w:rPr>
          <w:color w:val="000000"/>
        </w:rPr>
        <w:t> </w:t>
      </w:r>
      <w:r>
        <w:rPr>
          <w:color w:val="000000"/>
          <w:u w:val="single"/>
          <w:shd w:val="clear" w:color="auto" w:fill="FFFF00"/>
        </w:rPr>
        <w:t>one</w:t>
      </w:r>
      <w:r>
        <w:rPr>
          <w:color w:val="000000"/>
        </w:rPr>
        <w:t> </w:t>
      </w:r>
      <w:r>
        <w:rPr>
          <w:color w:val="000000"/>
          <w:u w:val="single"/>
        </w:rPr>
        <w:t>systemic</w:t>
      </w:r>
      <w:r>
        <w:rPr>
          <w:color w:val="000000"/>
        </w:rPr>
        <w:t> </w:t>
      </w:r>
      <w:r>
        <w:rPr>
          <w:color w:val="000000"/>
          <w:u w:val="single"/>
          <w:shd w:val="clear" w:color="auto" w:fill="FFFF00"/>
        </w:rPr>
        <w:t>crisis would</w:t>
      </w:r>
      <w:r>
        <w:rPr>
          <w:color w:val="000000"/>
        </w:rPr>
        <w:t> </w:t>
      </w:r>
      <w:r>
        <w:rPr>
          <w:color w:val="000000"/>
          <w:u w:val="single"/>
        </w:rPr>
        <w:t>automatically</w:t>
      </w:r>
      <w:r>
        <w:rPr>
          <w:color w:val="000000"/>
        </w:rPr>
        <w:t> </w:t>
      </w:r>
      <w:r>
        <w:rPr>
          <w:b/>
          <w:bCs/>
          <w:color w:val="000000"/>
          <w:u w:val="single"/>
          <w:shd w:val="clear" w:color="auto" w:fill="FFFF00"/>
        </w:rPr>
        <w:t>exacerbate stresses</w:t>
      </w:r>
      <w:r>
        <w:rPr>
          <w:color w:val="000000"/>
        </w:rPr>
        <w:t> </w:t>
      </w:r>
      <w:r>
        <w:rPr>
          <w:color w:val="000000"/>
          <w:u w:val="single"/>
        </w:rPr>
        <w:t>in other systems</w:t>
      </w:r>
      <w:r>
        <w:rPr>
          <w:color w:val="000000"/>
        </w:rPr>
        <w:t> </w:t>
      </w:r>
      <w:r>
        <w:rPr>
          <w:color w:val="000000"/>
          <w:u w:val="single"/>
          <w:shd w:val="clear" w:color="auto" w:fill="FFFF00"/>
        </w:rPr>
        <w:t>seems premature</w:t>
      </w:r>
      <w:r>
        <w:rPr>
          <w:color w:val="000000"/>
        </w:rPr>
        <w:t> </w:t>
      </w:r>
      <w:r>
        <w:rPr>
          <w:color w:val="000000"/>
          <w:u w:val="single"/>
        </w:rPr>
        <w:t>at best and skewed at worst.</w:t>
      </w:r>
    </w:p>
    <w:p w14:paraId="7FC8296E" w14:textId="77777777" w:rsidR="003A3907" w:rsidRDefault="003A3907" w:rsidP="003A3907">
      <w:pPr>
        <w:spacing w:line="235" w:lineRule="atLeast"/>
        <w:rPr>
          <w:color w:val="000000"/>
        </w:rPr>
      </w:pPr>
      <w:r>
        <w:rPr>
          <w:color w:val="000000"/>
        </w:rPr>
        <w:t>Indeed, </w:t>
      </w:r>
      <w:r>
        <w:rPr>
          <w:color w:val="000000"/>
          <w:u w:val="single"/>
        </w:rPr>
        <w:t>over the last year</w:t>
      </w:r>
      <w:r>
        <w:rPr>
          <w:color w:val="000000"/>
        </w:rPr>
        <w:t> </w:t>
      </w:r>
      <w:r>
        <w:rPr>
          <w:color w:val="000000"/>
          <w:u w:val="single"/>
          <w:shd w:val="clear" w:color="auto" w:fill="FFFF00"/>
        </w:rPr>
        <w:t>there have</w:t>
      </w:r>
      <w:r>
        <w:rPr>
          <w:color w:val="000000"/>
        </w:rPr>
        <w:t> </w:t>
      </w:r>
      <w:r>
        <w:rPr>
          <w:color w:val="000000"/>
          <w:u w:val="single"/>
        </w:rPr>
        <w:t>been at least two</w:t>
      </w:r>
      <w:r>
        <w:rPr>
          <w:color w:val="000000"/>
        </w:rPr>
        <w:t> </w:t>
      </w:r>
      <w:r>
        <w:rPr>
          <w:color w:val="000000"/>
          <w:u w:val="single"/>
          <w:shd w:val="clear" w:color="auto" w:fill="FFFF00"/>
        </w:rPr>
        <w:t>examples of one</w:t>
      </w:r>
      <w:r>
        <w:rPr>
          <w:color w:val="000000"/>
        </w:rPr>
        <w:t> </w:t>
      </w:r>
      <w:r>
        <w:rPr>
          <w:color w:val="000000"/>
          <w:u w:val="single"/>
        </w:rPr>
        <w:t>systemic</w:t>
      </w:r>
      <w:r>
        <w:rPr>
          <w:color w:val="000000"/>
        </w:rPr>
        <w:t> </w:t>
      </w:r>
      <w:r>
        <w:rPr>
          <w:color w:val="000000"/>
          <w:u w:val="single"/>
          <w:shd w:val="clear" w:color="auto" w:fill="FFFF00"/>
        </w:rPr>
        <w:t>crisis</w:t>
      </w:r>
      <w:r>
        <w:rPr>
          <w:color w:val="000000"/>
        </w:rPr>
        <w:t> </w:t>
      </w:r>
      <w:proofErr w:type="gramStart"/>
      <w:r>
        <w:rPr>
          <w:color w:val="000000"/>
          <w:u w:val="single"/>
        </w:rPr>
        <w:t>actually</w:t>
      </w:r>
      <w:r>
        <w:rPr>
          <w:color w:val="000000"/>
        </w:rPr>
        <w:t> </w:t>
      </w:r>
      <w:r>
        <w:rPr>
          <w:b/>
          <w:bCs/>
          <w:color w:val="000000"/>
          <w:u w:val="single"/>
          <w:shd w:val="clear" w:color="auto" w:fill="FFFF00"/>
        </w:rPr>
        <w:t>lessening</w:t>
      </w:r>
      <w:proofErr w:type="gramEnd"/>
      <w:r>
        <w:rPr>
          <w:b/>
          <w:bCs/>
          <w:color w:val="000000"/>
          <w:u w:val="single"/>
          <w:shd w:val="clear" w:color="auto" w:fill="FFFF00"/>
        </w:rPr>
        <w:t xml:space="preserve"> stress</w:t>
      </w:r>
      <w:r>
        <w:rPr>
          <w:color w:val="000000"/>
        </w:rPr>
        <w:t> </w:t>
      </w:r>
      <w:r>
        <w:rPr>
          <w:color w:val="000000"/>
          <w:u w:val="single"/>
          <w:shd w:val="clear" w:color="auto" w:fill="FFFF00"/>
        </w:rPr>
        <w:t>on another system.</w:t>
      </w:r>
    </w:p>
    <w:p w14:paraId="3CEA624A" w14:textId="77777777" w:rsidR="003A3907" w:rsidRDefault="003A3907" w:rsidP="003A3907">
      <w:pPr>
        <w:spacing w:line="235" w:lineRule="atLeast"/>
        <w:rPr>
          <w:color w:val="000000"/>
        </w:rPr>
      </w:pPr>
      <w:r>
        <w:rPr>
          <w:color w:val="000000"/>
          <w:u w:val="single"/>
          <w:shd w:val="clear" w:color="auto" w:fill="FFFF00"/>
        </w:rPr>
        <w:t>China’s</w:t>
      </w:r>
      <w:r>
        <w:rPr>
          <w:color w:val="000000"/>
        </w:rPr>
        <w:t> increasingly centralized autocracy generated </w:t>
      </w:r>
      <w:r>
        <w:rPr>
          <w:color w:val="000000"/>
          <w:u w:val="single"/>
        </w:rPr>
        <w:t>a</w:t>
      </w:r>
      <w:r>
        <w:rPr>
          <w:color w:val="000000"/>
        </w:rPr>
        <w:t> </w:t>
      </w:r>
      <w:r>
        <w:rPr>
          <w:b/>
          <w:bCs/>
          <w:color w:val="000000"/>
          <w:u w:val="single"/>
          <w:shd w:val="clear" w:color="auto" w:fill="FFFF00"/>
        </w:rPr>
        <w:t>socioeconomic disaster</w:t>
      </w:r>
      <w:r>
        <w:rPr>
          <w:color w:val="000000"/>
        </w:rPr>
        <w:t> </w:t>
      </w:r>
      <w:r>
        <w:rPr>
          <w:color w:val="000000"/>
          <w:u w:val="single"/>
          <w:shd w:val="clear" w:color="auto" w:fill="FFFF00"/>
        </w:rPr>
        <w:t>in the form of “zero Covid</w:t>
      </w:r>
      <w:r>
        <w:rPr>
          <w:color w:val="000000"/>
        </w:rPr>
        <w:t>” lockdowns. Xi Jinping kept that policy in place long after it made any sense, accidentally throttling China’s economy. The timing of China’s lockdown </w:t>
      </w:r>
      <w:r>
        <w:rPr>
          <w:color w:val="000000"/>
          <w:u w:val="single"/>
        </w:rPr>
        <w:t>was fortuitous</w:t>
      </w:r>
      <w:r>
        <w:rPr>
          <w:color w:val="000000"/>
        </w:rPr>
        <w:t>, however, </w:t>
      </w:r>
      <w:r>
        <w:rPr>
          <w:color w:val="000000"/>
          <w:u w:val="single"/>
        </w:rPr>
        <w:t>as stagnant Chinese demand</w:t>
      </w:r>
      <w:r>
        <w:rPr>
          <w:color w:val="000000"/>
        </w:rPr>
        <w:t> </w:t>
      </w:r>
      <w:r>
        <w:rPr>
          <w:color w:val="000000"/>
          <w:u w:val="single"/>
          <w:shd w:val="clear" w:color="auto" w:fill="FFFF00"/>
        </w:rPr>
        <w:t>helped prevent</w:t>
      </w:r>
      <w:r>
        <w:rPr>
          <w:color w:val="000000"/>
        </w:rPr>
        <w:t> </w:t>
      </w:r>
      <w:r>
        <w:rPr>
          <w:color w:val="000000"/>
          <w:u w:val="single"/>
        </w:rPr>
        <w:t>an</w:t>
      </w:r>
      <w:r>
        <w:rPr>
          <w:color w:val="000000"/>
        </w:rPr>
        <w:t> </w:t>
      </w:r>
      <w:r>
        <w:rPr>
          <w:b/>
          <w:bCs/>
          <w:color w:val="000000"/>
          <w:u w:val="single"/>
          <w:shd w:val="clear" w:color="auto" w:fill="FFFF00"/>
        </w:rPr>
        <w:t>inflation</w:t>
      </w:r>
      <w:r>
        <w:rPr>
          <w:b/>
          <w:bCs/>
          <w:color w:val="000000"/>
          <w:u w:val="single"/>
        </w:rPr>
        <w:t>ary spiral</w:t>
      </w:r>
      <w:r>
        <w:rPr>
          <w:color w:val="000000"/>
        </w:rPr>
        <w:t> </w:t>
      </w:r>
      <w:r>
        <w:rPr>
          <w:color w:val="000000"/>
          <w:u w:val="single"/>
          <w:shd w:val="clear" w:color="auto" w:fill="FFFF00"/>
        </w:rPr>
        <w:t>from getting</w:t>
      </w:r>
      <w:r>
        <w:rPr>
          <w:color w:val="000000"/>
        </w:rPr>
        <w:t> </w:t>
      </w:r>
      <w:r>
        <w:rPr>
          <w:color w:val="000000"/>
          <w:u w:val="single"/>
        </w:rPr>
        <w:t>any</w:t>
      </w:r>
      <w:r>
        <w:rPr>
          <w:color w:val="000000"/>
        </w:rPr>
        <w:t> </w:t>
      </w:r>
      <w:r>
        <w:rPr>
          <w:color w:val="000000"/>
          <w:u w:val="single"/>
          <w:shd w:val="clear" w:color="auto" w:fill="FFFF00"/>
        </w:rPr>
        <w:t>worse.</w:t>
      </w:r>
      <w:r>
        <w:rPr>
          <w:color w:val="000000"/>
        </w:rPr>
        <w:t> </w:t>
      </w:r>
      <w:r>
        <w:rPr>
          <w:color w:val="000000"/>
          <w:u w:val="single"/>
        </w:rPr>
        <w:t>China’s</w:t>
      </w:r>
      <w:r>
        <w:rPr>
          <w:color w:val="000000"/>
        </w:rPr>
        <w:t> </w:t>
      </w:r>
      <w:r>
        <w:rPr>
          <w:color w:val="000000"/>
          <w:u w:val="single"/>
          <w:shd w:val="clear" w:color="auto" w:fill="FFFF00"/>
        </w:rPr>
        <w:t>exit</w:t>
      </w:r>
      <w:r>
        <w:rPr>
          <w:color w:val="000000"/>
        </w:rPr>
        <w:t> </w:t>
      </w:r>
      <w:r>
        <w:rPr>
          <w:color w:val="000000"/>
          <w:u w:val="single"/>
        </w:rPr>
        <w:t>from zero-Covid</w:t>
      </w:r>
      <w:r>
        <w:rPr>
          <w:color w:val="000000"/>
        </w:rPr>
        <w:t> </w:t>
      </w:r>
      <w:r>
        <w:rPr>
          <w:color w:val="000000"/>
          <w:u w:val="single"/>
          <w:shd w:val="clear" w:color="auto" w:fill="FFFF00"/>
        </w:rPr>
        <w:t>will</w:t>
      </w:r>
      <w:r>
        <w:rPr>
          <w:color w:val="000000"/>
        </w:rPr>
        <w:t> </w:t>
      </w:r>
      <w:r>
        <w:rPr>
          <w:color w:val="000000"/>
          <w:u w:val="single"/>
        </w:rPr>
        <w:t>likely also</w:t>
      </w:r>
      <w:r>
        <w:rPr>
          <w:color w:val="000000"/>
        </w:rPr>
        <w:t> </w:t>
      </w:r>
      <w:r>
        <w:rPr>
          <w:color w:val="000000"/>
          <w:u w:val="single"/>
          <w:shd w:val="clear" w:color="auto" w:fill="FFFF00"/>
        </w:rPr>
        <w:t>be</w:t>
      </w:r>
      <w:r>
        <w:rPr>
          <w:color w:val="000000"/>
        </w:rPr>
        <w:t> </w:t>
      </w:r>
      <w:r>
        <w:rPr>
          <w:b/>
          <w:bCs/>
          <w:color w:val="000000"/>
          <w:u w:val="single"/>
          <w:shd w:val="clear" w:color="auto" w:fill="FFFF00"/>
        </w:rPr>
        <w:t>countercyclical</w:t>
      </w:r>
      <w:r>
        <w:rPr>
          <w:color w:val="000000"/>
          <w:u w:val="single"/>
        </w:rPr>
        <w:t>, jump-starting</w:t>
      </w:r>
      <w:r>
        <w:rPr>
          <w:color w:val="000000"/>
        </w:rPr>
        <w:t> </w:t>
      </w:r>
      <w:r>
        <w:rPr>
          <w:color w:val="000000"/>
          <w:u w:val="single"/>
        </w:rPr>
        <w:t>economic</w:t>
      </w:r>
      <w:r>
        <w:rPr>
          <w:color w:val="000000"/>
        </w:rPr>
        <w:t> </w:t>
      </w:r>
      <w:r>
        <w:rPr>
          <w:color w:val="000000"/>
          <w:u w:val="single"/>
          <w:shd w:val="clear" w:color="auto" w:fill="FFFF00"/>
        </w:rPr>
        <w:t>growth</w:t>
      </w:r>
      <w:r>
        <w:rPr>
          <w:color w:val="000000"/>
        </w:rPr>
        <w:t> </w:t>
      </w:r>
      <w:r>
        <w:rPr>
          <w:color w:val="000000"/>
          <w:u w:val="single"/>
        </w:rPr>
        <w:t>at a time when other regions tip into recession.</w:t>
      </w:r>
    </w:p>
    <w:p w14:paraId="06C977FE" w14:textId="77777777" w:rsidR="003A3907" w:rsidRDefault="003A3907" w:rsidP="003A3907">
      <w:pPr>
        <w:spacing w:line="235" w:lineRule="atLeast"/>
        <w:rPr>
          <w:color w:val="000000"/>
        </w:rPr>
      </w:pPr>
      <w:r>
        <w:rPr>
          <w:color w:val="000000"/>
        </w:rPr>
        <w:t>Another weird, fortuitous interaction has been the one between climate change and </w:t>
      </w:r>
      <w:r>
        <w:rPr>
          <w:color w:val="000000"/>
          <w:u w:val="single"/>
        </w:rPr>
        <w:t>Russia’s invasion of Ukraine</w:t>
      </w:r>
      <w:r>
        <w:rPr>
          <w:color w:val="000000"/>
        </w:rPr>
        <w:t xml:space="preserve">. As Europe aided Ukraine and resisted Russia’s blatant, illegal actions, Russia retaliated by cutting off energy exports. Many were concerned that Russia’s </w:t>
      </w:r>
      <w:proofErr w:type="gramStart"/>
      <w:r>
        <w:rPr>
          <w:color w:val="000000"/>
        </w:rPr>
        <w:t>counter-sanctions</w:t>
      </w:r>
      <w:proofErr w:type="gramEnd"/>
      <w:r>
        <w:rPr>
          <w:color w:val="000000"/>
        </w:rPr>
        <w:t xml:space="preserve"> would make this winter extremely hard and expensive for Europe.</w:t>
      </w:r>
    </w:p>
    <w:p w14:paraId="7A0D0D35" w14:textId="77777777" w:rsidR="003A3907" w:rsidRDefault="003A3907" w:rsidP="003A3907">
      <w:pPr>
        <w:spacing w:line="235" w:lineRule="atLeast"/>
        <w:rPr>
          <w:color w:val="000000"/>
        </w:rPr>
      </w:pPr>
      <w:r>
        <w:rPr>
          <w:color w:val="000000"/>
          <w:u w:val="single"/>
          <w:shd w:val="clear" w:color="auto" w:fill="FFFF00"/>
        </w:rPr>
        <w:t>Climate change</w:t>
      </w:r>
      <w:r>
        <w:rPr>
          <w:color w:val="000000"/>
        </w:rPr>
        <w:t> </w:t>
      </w:r>
      <w:r>
        <w:rPr>
          <w:color w:val="000000"/>
          <w:u w:val="single"/>
        </w:rPr>
        <w:t>may have</w:t>
      </w:r>
      <w:r>
        <w:rPr>
          <w:color w:val="000000"/>
        </w:rPr>
        <w:t> </w:t>
      </w:r>
      <w:r>
        <w:rPr>
          <w:color w:val="000000"/>
          <w:u w:val="single"/>
          <w:shd w:val="clear" w:color="auto" w:fill="FFFF00"/>
        </w:rPr>
        <w:t>provided a</w:t>
      </w:r>
      <w:r>
        <w:rPr>
          <w:color w:val="000000"/>
        </w:rPr>
        <w:t> </w:t>
      </w:r>
      <w:r>
        <w:rPr>
          <w:color w:val="000000"/>
          <w:u w:val="single"/>
        </w:rPr>
        <w:t>weird</w:t>
      </w:r>
      <w:r>
        <w:rPr>
          <w:color w:val="000000"/>
        </w:rPr>
        <w:t> </w:t>
      </w:r>
      <w:r>
        <w:rPr>
          <w:b/>
          <w:bCs/>
          <w:color w:val="000000"/>
          <w:u w:val="single"/>
          <w:shd w:val="clear" w:color="auto" w:fill="FFFF00"/>
        </w:rPr>
        <w:t>geopolitical assist</w:t>
      </w:r>
      <w:r>
        <w:rPr>
          <w:color w:val="000000"/>
        </w:rPr>
        <w:t> </w:t>
      </w:r>
      <w:r>
        <w:rPr>
          <w:color w:val="000000"/>
          <w:u w:val="single"/>
          <w:shd w:val="clear" w:color="auto" w:fill="FFFF00"/>
        </w:rPr>
        <w:t>to Europe</w:t>
      </w:r>
      <w:r>
        <w:rPr>
          <w:color w:val="000000"/>
          <w:u w:val="single"/>
        </w:rPr>
        <w:t>, however. The warming climate is likely connected to</w:t>
      </w:r>
      <w:r>
        <w:rPr>
          <w:color w:val="000000"/>
        </w:rPr>
        <w:t> </w:t>
      </w:r>
      <w:r>
        <w:rPr>
          <w:color w:val="000000"/>
          <w:u w:val="single"/>
          <w:shd w:val="clear" w:color="auto" w:fill="FFFF00"/>
        </w:rPr>
        <w:t>Europe’s</w:t>
      </w:r>
      <w:r>
        <w:rPr>
          <w:color w:val="000000"/>
        </w:rPr>
        <w:t> </w:t>
      </w:r>
      <w:r>
        <w:rPr>
          <w:color w:val="000000"/>
          <w:u w:val="single"/>
        </w:rPr>
        <w:t>extremely</w:t>
      </w:r>
      <w:r>
        <w:rPr>
          <w:color w:val="000000"/>
        </w:rPr>
        <w:t> </w:t>
      </w:r>
      <w:r>
        <w:rPr>
          <w:color w:val="000000"/>
          <w:u w:val="single"/>
          <w:shd w:val="clear" w:color="auto" w:fill="FFFF00"/>
        </w:rPr>
        <w:t>temperate</w:t>
      </w:r>
      <w:r>
        <w:rPr>
          <w:color w:val="000000"/>
        </w:rPr>
        <w:t> </w:t>
      </w:r>
      <w:r>
        <w:rPr>
          <w:color w:val="000000"/>
          <w:u w:val="single"/>
        </w:rPr>
        <w:t>fall and</w:t>
      </w:r>
      <w:r>
        <w:rPr>
          <w:color w:val="000000"/>
        </w:rPr>
        <w:t> </w:t>
      </w:r>
      <w:r>
        <w:rPr>
          <w:color w:val="000000"/>
          <w:u w:val="single"/>
          <w:shd w:val="clear" w:color="auto" w:fill="FFFF00"/>
        </w:rPr>
        <w:t>winter</w:t>
      </w:r>
      <w:r>
        <w:rPr>
          <w:color w:val="000000"/>
          <w:u w:val="single"/>
        </w:rPr>
        <w:t>. That, in turn, has</w:t>
      </w:r>
      <w:r>
        <w:rPr>
          <w:color w:val="000000"/>
        </w:rPr>
        <w:t> </w:t>
      </w:r>
      <w:r>
        <w:rPr>
          <w:color w:val="000000"/>
          <w:u w:val="single"/>
          <w:shd w:val="clear" w:color="auto" w:fill="FFFF00"/>
        </w:rPr>
        <w:t>required</w:t>
      </w:r>
      <w:r>
        <w:rPr>
          <w:color w:val="000000"/>
        </w:rPr>
        <w:t> </w:t>
      </w:r>
      <w:r>
        <w:rPr>
          <w:b/>
          <w:bCs/>
          <w:color w:val="000000"/>
          <w:u w:val="single"/>
          <w:shd w:val="clear" w:color="auto" w:fill="FFFF00"/>
        </w:rPr>
        <w:t>less electricity</w:t>
      </w:r>
      <w:r>
        <w:rPr>
          <w:color w:val="000000"/>
        </w:rPr>
        <w:t> </w:t>
      </w:r>
      <w:r>
        <w:rPr>
          <w:color w:val="000000"/>
          <w:u w:val="single"/>
          <w:shd w:val="clear" w:color="auto" w:fill="FFFF00"/>
        </w:rPr>
        <w:t>for heating, leaving</w:t>
      </w:r>
      <w:r>
        <w:rPr>
          <w:color w:val="000000"/>
        </w:rPr>
        <w:t> </w:t>
      </w:r>
      <w:r>
        <w:rPr>
          <w:color w:val="000000"/>
          <w:u w:val="single"/>
        </w:rPr>
        <w:t>the continent with plenty of</w:t>
      </w:r>
      <w:r>
        <w:rPr>
          <w:color w:val="000000"/>
        </w:rPr>
        <w:t> </w:t>
      </w:r>
      <w:r>
        <w:rPr>
          <w:color w:val="000000"/>
          <w:u w:val="single"/>
          <w:shd w:val="clear" w:color="auto" w:fill="FFFF00"/>
        </w:rPr>
        <w:t>energy reserves</w:t>
      </w:r>
      <w:r>
        <w:rPr>
          <w:color w:val="000000"/>
        </w:rPr>
        <w:t> </w:t>
      </w:r>
      <w:r>
        <w:rPr>
          <w:color w:val="000000"/>
          <w:u w:val="single"/>
        </w:rPr>
        <w:t>to last the winter.</w:t>
      </w:r>
      <w:r>
        <w:rPr>
          <w:color w:val="000000"/>
        </w:rPr>
        <w:t> Russia’s ability to wreak havoc on the European economy has been circumscribed.</w:t>
      </w:r>
    </w:p>
    <w:p w14:paraId="61C0A476" w14:textId="77777777" w:rsidR="003A3907" w:rsidRDefault="003A3907" w:rsidP="003A3907">
      <w:pPr>
        <w:spacing w:line="235" w:lineRule="atLeast"/>
        <w:rPr>
          <w:color w:val="000000"/>
        </w:rPr>
      </w:pPr>
      <w:r>
        <w:rPr>
          <w:color w:val="000000"/>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36722699" w14:textId="77777777" w:rsidR="003A3907" w:rsidRDefault="003A3907" w:rsidP="003A3907">
      <w:pPr>
        <w:spacing w:line="235" w:lineRule="atLeast"/>
        <w:rPr>
          <w:color w:val="000000"/>
          <w:u w:val="single"/>
        </w:rPr>
      </w:pPr>
      <w:r>
        <w:rPr>
          <w:color w:val="000000"/>
          <w:u w:val="single"/>
        </w:rPr>
        <w:t>As a term of art, however, “polycrisis” distracts more than it adds. It mostly seems like a device to make people care about the</w:t>
      </w:r>
      <w:r>
        <w:rPr>
          <w:color w:val="000000"/>
        </w:rPr>
        <w:t> </w:t>
      </w:r>
      <w:r>
        <w:rPr>
          <w:b/>
          <w:bCs/>
          <w:color w:val="000000"/>
          <w:u w:val="single"/>
        </w:rPr>
        <w:t>Really Bad Things</w:t>
      </w:r>
      <w:r>
        <w:rPr>
          <w:color w:val="000000"/>
        </w:rPr>
        <w:t> </w:t>
      </w:r>
      <w:r>
        <w:rPr>
          <w:color w:val="000000"/>
          <w:u w:val="single"/>
        </w:rPr>
        <w:t>that climate change can do,</w:t>
      </w:r>
      <w:r>
        <w:rPr>
          <w:color w:val="000000"/>
        </w:rPr>
        <w:t> </w:t>
      </w:r>
      <w:r>
        <w:rPr>
          <w:color w:val="000000"/>
          <w:u w:val="single"/>
        </w:rPr>
        <w:t>without turning people</w:t>
      </w:r>
      <w:r>
        <w:rPr>
          <w:color w:val="000000"/>
        </w:rPr>
        <w:t> </w:t>
      </w:r>
      <w:r>
        <w:rPr>
          <w:color w:val="000000"/>
          <w:u w:val="single"/>
        </w:rPr>
        <w:t>off by warning them yet again about the hazards of climate change.</w:t>
      </w:r>
    </w:p>
    <w:p w14:paraId="4E20D6CB" w14:textId="77777777" w:rsidR="003A3907" w:rsidRPr="005943E0" w:rsidRDefault="003A3907" w:rsidP="00B15DE3"/>
    <w:p w14:paraId="1204FC2D" w14:textId="77777777" w:rsidR="00B15DE3" w:rsidRDefault="00B15DE3" w:rsidP="00B15DE3">
      <w:pPr>
        <w:pStyle w:val="Heading4"/>
      </w:pPr>
      <w:r w:rsidRPr="002D746E">
        <w:rPr>
          <w:u w:val="single"/>
        </w:rPr>
        <w:t>Trump</w:t>
      </w:r>
      <w:r>
        <w:t xml:space="preserve"> has made democratic backsliding </w:t>
      </w:r>
      <w:r>
        <w:rPr>
          <w:u w:val="single"/>
        </w:rPr>
        <w:t>unrecoverable</w:t>
      </w:r>
      <w:r>
        <w:t xml:space="preserve">. </w:t>
      </w:r>
    </w:p>
    <w:p w14:paraId="644AF86D" w14:textId="77777777" w:rsidR="00B15DE3" w:rsidRPr="002D746E" w:rsidRDefault="00B15DE3" w:rsidP="00B15DE3">
      <w:r>
        <w:rPr>
          <w:rStyle w:val="Style13ptBold"/>
        </w:rPr>
        <w:t xml:space="preserve">Faris ’8-26 </w:t>
      </w:r>
      <w:r w:rsidRPr="002D746E">
        <w:t>[</w:t>
      </w:r>
      <w:r>
        <w:t xml:space="preserve">David, 8-26-2025, </w:t>
      </w:r>
      <w:r w:rsidRPr="002D746E">
        <w:t>professor of political science at Roosevelt University and the author of It’s Time to Fight Dirty: How Democrats Can Build a Lasting Majority in American Politics</w:t>
      </w:r>
      <w:r>
        <w:t xml:space="preserve">, </w:t>
      </w:r>
      <w:r w:rsidRPr="002D746E">
        <w:t>"American Democracy, RIP", Nation, https://www.thenation.com/article/archive/democracy-maga-authoritarianism/#</w:t>
      </w:r>
      <w:r>
        <w:t>; JK</w:t>
      </w:r>
      <w:r w:rsidRPr="002D746E">
        <w:t>]</w:t>
      </w:r>
    </w:p>
    <w:p w14:paraId="2B2962A3" w14:textId="77777777" w:rsidR="00B15DE3" w:rsidRPr="002D746E" w:rsidRDefault="00B15DE3" w:rsidP="00B15DE3">
      <w:pPr>
        <w:rPr>
          <w:sz w:val="16"/>
        </w:rPr>
      </w:pPr>
      <w:r w:rsidRPr="002D746E">
        <w:rPr>
          <w:rStyle w:val="StyleUnderline"/>
        </w:rPr>
        <w:t xml:space="preserve">For close to a </w:t>
      </w:r>
      <w:r w:rsidRPr="002D746E">
        <w:rPr>
          <w:rStyle w:val="Emphasis"/>
        </w:rPr>
        <w:t>decade now</w:t>
      </w:r>
      <w:r w:rsidRPr="002D746E">
        <w:rPr>
          <w:rStyle w:val="StyleUnderline"/>
        </w:rPr>
        <w:t xml:space="preserve">, leading Democrats have </w:t>
      </w:r>
      <w:r w:rsidRPr="002D746E">
        <w:rPr>
          <w:rStyle w:val="Emphasis"/>
        </w:rPr>
        <w:t>told voters</w:t>
      </w:r>
      <w:r w:rsidRPr="002D746E">
        <w:rPr>
          <w:rStyle w:val="StyleUnderline"/>
        </w:rPr>
        <w:t xml:space="preserve"> that they </w:t>
      </w:r>
      <w:proofErr w:type="gramStart"/>
      <w:r w:rsidRPr="002D746E">
        <w:rPr>
          <w:rStyle w:val="StyleUnderline"/>
        </w:rPr>
        <w:t>have to</w:t>
      </w:r>
      <w:proofErr w:type="gramEnd"/>
      <w:r w:rsidRPr="002D746E">
        <w:rPr>
          <w:rStyle w:val="StyleUnderline"/>
        </w:rPr>
        <w:t xml:space="preserve"> </w:t>
      </w:r>
      <w:r w:rsidRPr="002D746E">
        <w:rPr>
          <w:rStyle w:val="Emphasis"/>
        </w:rPr>
        <w:t>vote blue</w:t>
      </w:r>
      <w:r w:rsidRPr="002D746E">
        <w:rPr>
          <w:rStyle w:val="StyleUnderline"/>
        </w:rPr>
        <w:t xml:space="preserve"> to save democracy from Donald </w:t>
      </w:r>
      <w:r w:rsidRPr="002D746E">
        <w:rPr>
          <w:rStyle w:val="Emphasis"/>
        </w:rPr>
        <w:t>Trump</w:t>
      </w:r>
      <w:r w:rsidRPr="002D746E">
        <w:rPr>
          <w:rStyle w:val="StyleUnderline"/>
        </w:rPr>
        <w:t xml:space="preserve"> and his allies</w:t>
      </w:r>
      <w:r w:rsidRPr="002D746E">
        <w:rPr>
          <w:sz w:val="16"/>
        </w:rPr>
        <w:t xml:space="preserve">. Following the assassination of a Minnesota Democratic lawmaker and her husband by a far-right extremist in June, for example, House minority leader Hakeem Jeffries (D-NY) went on television and said that the task ahead was to “defend our democracy, uplift and cherish the Constitution and create a better America moving forward.” </w:t>
      </w:r>
      <w:r w:rsidRPr="002D746E">
        <w:rPr>
          <w:rStyle w:val="StyleUnderline"/>
        </w:rPr>
        <w:t xml:space="preserve">The message voters keep getting is that Trump is a </w:t>
      </w:r>
      <w:r w:rsidRPr="002D746E">
        <w:rPr>
          <w:rStyle w:val="Emphasis"/>
        </w:rPr>
        <w:t>terrible president</w:t>
      </w:r>
      <w:r w:rsidRPr="002D746E">
        <w:rPr>
          <w:rStyle w:val="StyleUnderline"/>
        </w:rPr>
        <w:t xml:space="preserve"> and a threat to democracy but that </w:t>
      </w:r>
      <w:r w:rsidRPr="002D746E">
        <w:rPr>
          <w:rStyle w:val="Emphasis"/>
        </w:rPr>
        <w:t>things will basically be fine</w:t>
      </w:r>
      <w:r w:rsidRPr="002D746E">
        <w:rPr>
          <w:rStyle w:val="StyleUnderline"/>
        </w:rPr>
        <w:t xml:space="preserve"> if you vote for Democrats in 20</w:t>
      </w:r>
      <w:r w:rsidRPr="002D746E">
        <w:rPr>
          <w:rStyle w:val="Emphasis"/>
        </w:rPr>
        <w:t>26</w:t>
      </w:r>
      <w:r w:rsidRPr="002D746E">
        <w:rPr>
          <w:sz w:val="16"/>
        </w:rPr>
        <w:t>.</w:t>
      </w:r>
    </w:p>
    <w:p w14:paraId="6DB9D669" w14:textId="77777777" w:rsidR="00B15DE3" w:rsidRPr="002D746E" w:rsidRDefault="00B15DE3" w:rsidP="00B15DE3">
      <w:pPr>
        <w:rPr>
          <w:sz w:val="16"/>
        </w:rPr>
      </w:pPr>
      <w:r w:rsidRPr="002D746E">
        <w:rPr>
          <w:rStyle w:val="StyleUnderline"/>
        </w:rPr>
        <w:t xml:space="preserve">But </w:t>
      </w:r>
      <w:r w:rsidRPr="002D746E">
        <w:rPr>
          <w:rStyle w:val="Emphasis"/>
        </w:rPr>
        <w:t>Jeffries is wrong</w:t>
      </w:r>
      <w:r w:rsidRPr="002D746E">
        <w:rPr>
          <w:rStyle w:val="StyleUnderline"/>
        </w:rPr>
        <w:t xml:space="preserve">. American </w:t>
      </w:r>
      <w:r w:rsidRPr="003E5FF1">
        <w:rPr>
          <w:rStyle w:val="StyleUnderline"/>
          <w:highlight w:val="cyan"/>
        </w:rPr>
        <w:t xml:space="preserve">democracy is </w:t>
      </w:r>
      <w:r w:rsidRPr="003E5FF1">
        <w:rPr>
          <w:rStyle w:val="Emphasis"/>
          <w:highlight w:val="cyan"/>
        </w:rPr>
        <w:t>gone</w:t>
      </w:r>
      <w:r w:rsidRPr="002D746E">
        <w:rPr>
          <w:rStyle w:val="StyleUnderline"/>
        </w:rPr>
        <w:t xml:space="preserve">—not under siege, </w:t>
      </w:r>
      <w:r w:rsidRPr="003E5FF1">
        <w:rPr>
          <w:rStyle w:val="Emphasis"/>
          <w:highlight w:val="cyan"/>
        </w:rPr>
        <w:t>not threatened, but vanquished</w:t>
      </w:r>
      <w:r w:rsidRPr="002D746E">
        <w:rPr>
          <w:rStyle w:val="StyleUnderline"/>
        </w:rPr>
        <w:t>, with a generous assist from a 20</w:t>
      </w:r>
      <w:r w:rsidRPr="002D746E">
        <w:rPr>
          <w:rStyle w:val="Emphasis"/>
        </w:rPr>
        <w:t>24 electorate</w:t>
      </w:r>
      <w:r w:rsidRPr="002D746E">
        <w:rPr>
          <w:rStyle w:val="StyleUnderline"/>
        </w:rPr>
        <w:t xml:space="preserve"> that endorsed (wittingly or otherwise) the </w:t>
      </w:r>
      <w:r w:rsidRPr="003E5FF1">
        <w:rPr>
          <w:rStyle w:val="Emphasis"/>
          <w:highlight w:val="cyan"/>
        </w:rPr>
        <w:t>institution-wrecking</w:t>
      </w:r>
      <w:r w:rsidRPr="002D746E">
        <w:rPr>
          <w:rStyle w:val="StyleUnderline"/>
        </w:rPr>
        <w:t xml:space="preserve"> that is </w:t>
      </w:r>
      <w:r w:rsidRPr="003E5FF1">
        <w:rPr>
          <w:rStyle w:val="StyleUnderline"/>
          <w:highlight w:val="cyan"/>
        </w:rPr>
        <w:t>on display</w:t>
      </w:r>
      <w:r w:rsidRPr="002D746E">
        <w:rPr>
          <w:rStyle w:val="StyleUnderline"/>
        </w:rPr>
        <w:t xml:space="preserve"> </w:t>
      </w:r>
      <w:r w:rsidRPr="002D746E">
        <w:rPr>
          <w:rStyle w:val="Emphasis"/>
        </w:rPr>
        <w:t>every day</w:t>
      </w:r>
      <w:r w:rsidRPr="002D746E">
        <w:rPr>
          <w:rStyle w:val="StyleUnderline"/>
        </w:rPr>
        <w:t xml:space="preserve"> </w:t>
      </w:r>
      <w:r w:rsidRPr="003E5FF1">
        <w:rPr>
          <w:rStyle w:val="StyleUnderline"/>
          <w:highlight w:val="cyan"/>
        </w:rPr>
        <w:t>in Washington</w:t>
      </w:r>
      <w:r w:rsidRPr="002D746E">
        <w:rPr>
          <w:sz w:val="16"/>
        </w:rPr>
        <w:t>. And if Democrats can get themselves back into power using the only remnant of democracy that’s still barely on life support—national elections conducted by state authorities not yet in the bag for Trump—they need to understand that their task is not to defend an imperiled democracy but to prevent the GOP from further consolidating the autocracy that its craven politicians, reactionary intellectuals, complicit judges, and guileless voters have imagined for more than two decades and have finally put into practice over the last seven months.</w:t>
      </w:r>
    </w:p>
    <w:p w14:paraId="0D637A20" w14:textId="77777777" w:rsidR="00B15DE3" w:rsidRPr="002D746E" w:rsidRDefault="00B15DE3" w:rsidP="00B15DE3">
      <w:pPr>
        <w:rPr>
          <w:sz w:val="16"/>
        </w:rPr>
      </w:pPr>
      <w:r w:rsidRPr="002D746E">
        <w:rPr>
          <w:rStyle w:val="StyleUnderline"/>
        </w:rPr>
        <w:t xml:space="preserve">The scale of </w:t>
      </w:r>
      <w:r w:rsidRPr="003E5FF1">
        <w:rPr>
          <w:rStyle w:val="Emphasis"/>
          <w:highlight w:val="cyan"/>
        </w:rPr>
        <w:t>America’s</w:t>
      </w:r>
      <w:r w:rsidRPr="002D746E">
        <w:rPr>
          <w:rStyle w:val="Emphasis"/>
        </w:rPr>
        <w:t xml:space="preserve"> democratic </w:t>
      </w:r>
      <w:r w:rsidRPr="003E5FF1">
        <w:rPr>
          <w:rStyle w:val="Emphasis"/>
          <w:highlight w:val="cyan"/>
        </w:rPr>
        <w:t>collapse</w:t>
      </w:r>
      <w:r w:rsidRPr="002D746E">
        <w:rPr>
          <w:rStyle w:val="StyleUnderline"/>
        </w:rPr>
        <w:t xml:space="preserve"> over the past six months has </w:t>
      </w:r>
      <w:r w:rsidRPr="003E5FF1">
        <w:rPr>
          <w:rStyle w:val="StyleUnderline"/>
          <w:highlight w:val="cyan"/>
        </w:rPr>
        <w:t xml:space="preserve">been </w:t>
      </w:r>
      <w:r w:rsidRPr="003E5FF1">
        <w:rPr>
          <w:rStyle w:val="Emphasis"/>
          <w:highlight w:val="cyan"/>
        </w:rPr>
        <w:t>obscured</w:t>
      </w:r>
      <w:r w:rsidRPr="003E5FF1">
        <w:rPr>
          <w:rStyle w:val="StyleUnderline"/>
          <w:highlight w:val="cyan"/>
        </w:rPr>
        <w:t xml:space="preserve"> by</w:t>
      </w:r>
      <w:r w:rsidRPr="002D746E">
        <w:rPr>
          <w:rStyle w:val="StyleUnderline"/>
        </w:rPr>
        <w:t xml:space="preserve"> the </w:t>
      </w:r>
      <w:r w:rsidRPr="003E5FF1">
        <w:rPr>
          <w:rStyle w:val="StyleUnderline"/>
          <w:highlight w:val="cyan"/>
        </w:rPr>
        <w:t>relentless</w:t>
      </w:r>
      <w:r w:rsidRPr="002D746E">
        <w:rPr>
          <w:rStyle w:val="StyleUnderline"/>
        </w:rPr>
        <w:t xml:space="preserve"> pace of the </w:t>
      </w:r>
      <w:r w:rsidRPr="002D746E">
        <w:rPr>
          <w:rStyle w:val="Emphasis"/>
        </w:rPr>
        <w:t>second Trump administration’s</w:t>
      </w:r>
      <w:r w:rsidRPr="002D746E">
        <w:rPr>
          <w:rStyle w:val="StyleUnderline"/>
        </w:rPr>
        <w:t xml:space="preserve"> </w:t>
      </w:r>
      <w:r w:rsidRPr="003E5FF1">
        <w:rPr>
          <w:rStyle w:val="StyleUnderline"/>
          <w:highlight w:val="cyan"/>
        </w:rPr>
        <w:t>policy outrages</w:t>
      </w:r>
      <w:r w:rsidRPr="002D746E">
        <w:rPr>
          <w:rStyle w:val="StyleUnderline"/>
        </w:rPr>
        <w:t xml:space="preserve"> and the fact that even today many people aren’t paying particularly </w:t>
      </w:r>
      <w:r w:rsidRPr="002D746E">
        <w:rPr>
          <w:rStyle w:val="Emphasis"/>
        </w:rPr>
        <w:t>close attention</w:t>
      </w:r>
      <w:r w:rsidRPr="002D746E">
        <w:rPr>
          <w:rStyle w:val="StyleUnderline"/>
        </w:rPr>
        <w:t>.</w:t>
      </w:r>
      <w:r w:rsidRPr="002D746E">
        <w:rPr>
          <w:sz w:val="16"/>
        </w:rPr>
        <w:t xml:space="preserve"> The crisis is also easy to overlook because the 2024 election was free and fair in the context of US democracy’s well-known limitations.</w:t>
      </w:r>
      <w:r w:rsidRPr="002D746E">
        <w:rPr>
          <w:rStyle w:val="StyleUnderline"/>
        </w:rPr>
        <w:t xml:space="preserve"> But virtually </w:t>
      </w:r>
      <w:r w:rsidRPr="003E5FF1">
        <w:rPr>
          <w:rStyle w:val="StyleUnderline"/>
          <w:highlight w:val="cyan"/>
        </w:rPr>
        <w:t>everything</w:t>
      </w:r>
      <w:r w:rsidRPr="002D746E">
        <w:rPr>
          <w:rStyle w:val="StyleUnderline"/>
        </w:rPr>
        <w:t xml:space="preserve"> that has </w:t>
      </w:r>
      <w:r w:rsidRPr="002D746E">
        <w:rPr>
          <w:rStyle w:val="Emphasis"/>
        </w:rPr>
        <w:t>transpired</w:t>
      </w:r>
      <w:r w:rsidRPr="002D746E">
        <w:rPr>
          <w:rStyle w:val="StyleUnderline"/>
        </w:rPr>
        <w:t xml:space="preserve"> </w:t>
      </w:r>
      <w:r w:rsidRPr="003E5FF1">
        <w:rPr>
          <w:rStyle w:val="StyleUnderline"/>
          <w:highlight w:val="cyan"/>
        </w:rPr>
        <w:t>since November</w:t>
      </w:r>
      <w:r w:rsidRPr="002D746E">
        <w:rPr>
          <w:rStyle w:val="StyleUnderline"/>
        </w:rPr>
        <w:t xml:space="preserve"> represents a </w:t>
      </w:r>
      <w:r w:rsidRPr="003E5FF1">
        <w:rPr>
          <w:rStyle w:val="Emphasis"/>
          <w:highlight w:val="cyan"/>
        </w:rPr>
        <w:t>sustained assault</w:t>
      </w:r>
      <w:r w:rsidRPr="003E5FF1">
        <w:rPr>
          <w:rStyle w:val="StyleUnderline"/>
          <w:highlight w:val="cyan"/>
        </w:rPr>
        <w:t xml:space="preserve"> on </w:t>
      </w:r>
      <w:r w:rsidRPr="002D746E">
        <w:rPr>
          <w:rStyle w:val="StyleUnderline"/>
        </w:rPr>
        <w:t xml:space="preserve">the </w:t>
      </w:r>
      <w:r w:rsidRPr="003E5FF1">
        <w:rPr>
          <w:rStyle w:val="StyleUnderline"/>
          <w:highlight w:val="cyan"/>
        </w:rPr>
        <w:t>institutions</w:t>
      </w:r>
      <w:r w:rsidRPr="002D746E">
        <w:rPr>
          <w:rStyle w:val="StyleUnderline"/>
        </w:rPr>
        <w:t xml:space="preserve"> that those elections are fought over—and every time one of them is </w:t>
      </w:r>
      <w:r w:rsidRPr="003E5FF1">
        <w:rPr>
          <w:rStyle w:val="Emphasis"/>
          <w:highlight w:val="cyan"/>
        </w:rPr>
        <w:t>dismantled</w:t>
      </w:r>
      <w:r w:rsidRPr="002D746E">
        <w:rPr>
          <w:rStyle w:val="StyleUnderline"/>
        </w:rPr>
        <w:t xml:space="preserve">, hobbled </w:t>
      </w:r>
      <w:r w:rsidRPr="003E5FF1">
        <w:rPr>
          <w:rStyle w:val="StyleUnderline"/>
          <w:highlight w:val="cyan"/>
        </w:rPr>
        <w:t xml:space="preserve">or </w:t>
      </w:r>
      <w:r w:rsidRPr="003E5FF1">
        <w:rPr>
          <w:rStyle w:val="Emphasis"/>
          <w:highlight w:val="cyan"/>
        </w:rPr>
        <w:t>set aside</w:t>
      </w:r>
      <w:r w:rsidRPr="002D746E">
        <w:rPr>
          <w:rStyle w:val="StyleUnderline"/>
        </w:rPr>
        <w:t xml:space="preserve">, it makes the task of future policymakers </w:t>
      </w:r>
      <w:r w:rsidRPr="002D746E">
        <w:rPr>
          <w:rStyle w:val="Emphasis"/>
        </w:rPr>
        <w:t>even harder</w:t>
      </w:r>
      <w:r w:rsidRPr="002D746E">
        <w:rPr>
          <w:sz w:val="16"/>
        </w:rPr>
        <w:t>.</w:t>
      </w:r>
    </w:p>
    <w:p w14:paraId="3C50DA64" w14:textId="77777777" w:rsidR="00B15DE3" w:rsidRPr="002D746E" w:rsidRDefault="00B15DE3" w:rsidP="00B15DE3">
      <w:pPr>
        <w:rPr>
          <w:sz w:val="16"/>
        </w:rPr>
      </w:pPr>
      <w:r w:rsidRPr="002D746E">
        <w:rPr>
          <w:rStyle w:val="StyleUnderline"/>
        </w:rPr>
        <w:t xml:space="preserve">The pace of </w:t>
      </w:r>
      <w:r w:rsidRPr="002D746E">
        <w:rPr>
          <w:rStyle w:val="Emphasis"/>
        </w:rPr>
        <w:t>horrific events</w:t>
      </w:r>
      <w:r w:rsidRPr="002D746E">
        <w:rPr>
          <w:rStyle w:val="StyleUnderline"/>
        </w:rPr>
        <w:t xml:space="preserve"> has been so manic since </w:t>
      </w:r>
      <w:r w:rsidRPr="002D746E">
        <w:rPr>
          <w:rStyle w:val="Emphasis"/>
        </w:rPr>
        <w:t>January</w:t>
      </w:r>
      <w:r w:rsidRPr="002D746E">
        <w:rPr>
          <w:rStyle w:val="StyleUnderline"/>
        </w:rPr>
        <w:t xml:space="preserve"> that it’s easy to lose sight of </w:t>
      </w:r>
      <w:r w:rsidRPr="002D746E">
        <w:rPr>
          <w:rStyle w:val="Emphasis"/>
        </w:rPr>
        <w:t>the big picture</w:t>
      </w:r>
      <w:r w:rsidRPr="002D746E">
        <w:rPr>
          <w:sz w:val="16"/>
        </w:rPr>
        <w:t xml:space="preserve">. President Donald Trump has succeeded in destroying the nonpartisan civil service that carries out policy in the executive branch. </w:t>
      </w:r>
      <w:r w:rsidRPr="003E5FF1">
        <w:rPr>
          <w:rStyle w:val="StyleUnderline"/>
          <w:highlight w:val="cyan"/>
        </w:rPr>
        <w:t xml:space="preserve">He has </w:t>
      </w:r>
      <w:r w:rsidRPr="003E5FF1">
        <w:rPr>
          <w:rStyle w:val="Emphasis"/>
          <w:highlight w:val="cyan"/>
        </w:rPr>
        <w:t xml:space="preserve">usurped </w:t>
      </w:r>
      <w:r w:rsidRPr="002D746E">
        <w:rPr>
          <w:rStyle w:val="Emphasis"/>
        </w:rPr>
        <w:t xml:space="preserve">the </w:t>
      </w:r>
      <w:r w:rsidRPr="003E5FF1">
        <w:rPr>
          <w:rStyle w:val="Emphasis"/>
          <w:highlight w:val="cyan"/>
        </w:rPr>
        <w:t>power</w:t>
      </w:r>
      <w:r w:rsidRPr="003E5FF1">
        <w:rPr>
          <w:rStyle w:val="StyleUnderline"/>
          <w:highlight w:val="cyan"/>
        </w:rPr>
        <w:t xml:space="preserve"> to spend</w:t>
      </w:r>
      <w:r w:rsidRPr="002D746E">
        <w:rPr>
          <w:rStyle w:val="StyleUnderline"/>
        </w:rPr>
        <w:t xml:space="preserve"> tax </w:t>
      </w:r>
      <w:r w:rsidRPr="002D746E">
        <w:rPr>
          <w:rStyle w:val="Emphasis"/>
        </w:rPr>
        <w:t xml:space="preserve">dollars </w:t>
      </w:r>
      <w:r w:rsidRPr="003E5FF1">
        <w:rPr>
          <w:rStyle w:val="Emphasis"/>
          <w:highlight w:val="cyan"/>
        </w:rPr>
        <w:t>from Congress</w:t>
      </w:r>
      <w:r w:rsidRPr="002D746E">
        <w:rPr>
          <w:rStyle w:val="StyleUnderline"/>
        </w:rPr>
        <w:t xml:space="preserve">, convincing a </w:t>
      </w:r>
      <w:r w:rsidRPr="003E5FF1">
        <w:rPr>
          <w:rStyle w:val="StyleUnderline"/>
          <w:highlight w:val="cyan"/>
        </w:rPr>
        <w:t xml:space="preserve">hard-right </w:t>
      </w:r>
      <w:r w:rsidRPr="003E5FF1">
        <w:rPr>
          <w:rStyle w:val="Emphasis"/>
          <w:highlight w:val="cyan"/>
        </w:rPr>
        <w:t>Supreme Court supermajority</w:t>
      </w:r>
      <w:r w:rsidRPr="002D746E">
        <w:rPr>
          <w:rStyle w:val="StyleUnderline"/>
        </w:rPr>
        <w:t xml:space="preserve"> that this is fully constitutional, often in the face of </w:t>
      </w:r>
      <w:r w:rsidRPr="002D746E">
        <w:rPr>
          <w:rStyle w:val="Emphasis"/>
        </w:rPr>
        <w:t>unambiguous laws</w:t>
      </w:r>
      <w:r w:rsidRPr="002D746E">
        <w:rPr>
          <w:rStyle w:val="StyleUnderline"/>
        </w:rPr>
        <w:t xml:space="preserve"> to the contrary</w:t>
      </w:r>
      <w:r w:rsidRPr="002D746E">
        <w:rPr>
          <w:sz w:val="16"/>
        </w:rPr>
        <w:t>. National Guard units from multiple former Confederate states are currently conducting an open-ended occupation of the nation’s capital that doubles as a trial run for subjugating other cities.</w:t>
      </w:r>
    </w:p>
    <w:p w14:paraId="04D71416" w14:textId="77777777" w:rsidR="00B15DE3" w:rsidRPr="002D746E" w:rsidRDefault="00B15DE3" w:rsidP="00B15DE3">
      <w:pPr>
        <w:rPr>
          <w:sz w:val="16"/>
        </w:rPr>
      </w:pPr>
      <w:r w:rsidRPr="002D746E">
        <w:rPr>
          <w:sz w:val="16"/>
        </w:rPr>
        <w:t>The president targets law firms, universities, publications, media corporations, and even individuals who have wronged him, while federal law enforcement is conducting a farcical probe of the leading fundraising arm of the Democratic Party. And agents from his FBI have searched the home of John Bolton—one of the many GOP critics of MAGA autocracy who served in his first White House—on flimsy-at-best allegations of improperly possessing classified documents.</w:t>
      </w:r>
    </w:p>
    <w:p w14:paraId="4A2A36BB" w14:textId="77777777" w:rsidR="00B15DE3" w:rsidRPr="002D746E" w:rsidRDefault="00B15DE3" w:rsidP="00B15DE3">
      <w:pPr>
        <w:rPr>
          <w:sz w:val="16"/>
        </w:rPr>
      </w:pPr>
      <w:r w:rsidRPr="002D746E">
        <w:rPr>
          <w:sz w:val="16"/>
        </w:rPr>
        <w:t xml:space="preserve">The </w:t>
      </w:r>
      <w:proofErr w:type="gramStart"/>
      <w:r w:rsidRPr="002D746E">
        <w:rPr>
          <w:sz w:val="16"/>
        </w:rPr>
        <w:t>ultimate goal</w:t>
      </w:r>
      <w:proofErr w:type="gramEnd"/>
      <w:r w:rsidRPr="002D746E">
        <w:rPr>
          <w:sz w:val="16"/>
        </w:rPr>
        <w:t xml:space="preserve"> here is to cut off at the knees any criticism, pushback, or opposition to GOP suzerainty, destroy the institutions that undergird a free society, and demoralize the growing opposition by attaching risks of physical or financial harm to the expression of dissent. Meanwhile, Trump’s subservient allies in red states dutifully prepare to more aggressively gerrymander their district lines mid-decade so that Mike Johnson’s majority in the House can survive the backlash to this madness that they all know is coming.</w:t>
      </w:r>
    </w:p>
    <w:p w14:paraId="50827A40" w14:textId="77777777" w:rsidR="00B15DE3" w:rsidRDefault="00B15DE3" w:rsidP="00B15DE3">
      <w:pPr>
        <w:rPr>
          <w:rStyle w:val="StyleUnderline"/>
        </w:rPr>
      </w:pPr>
      <w:r w:rsidRPr="003E5FF1">
        <w:rPr>
          <w:rStyle w:val="StyleUnderline"/>
          <w:highlight w:val="cyan"/>
        </w:rPr>
        <w:t xml:space="preserve">Democracy </w:t>
      </w:r>
      <w:r w:rsidRPr="003E5FF1">
        <w:rPr>
          <w:rStyle w:val="Emphasis"/>
          <w:highlight w:val="cyan"/>
        </w:rPr>
        <w:t>can’t work</w:t>
      </w:r>
      <w:r w:rsidRPr="003E5FF1">
        <w:rPr>
          <w:rStyle w:val="StyleUnderline"/>
          <w:highlight w:val="cyan"/>
        </w:rPr>
        <w:t xml:space="preserve"> if</w:t>
      </w:r>
      <w:r w:rsidRPr="002D746E">
        <w:rPr>
          <w:rStyle w:val="StyleUnderline"/>
        </w:rPr>
        <w:t xml:space="preserve"> one of the </w:t>
      </w:r>
      <w:r w:rsidRPr="003E5FF1">
        <w:rPr>
          <w:rStyle w:val="StyleUnderline"/>
          <w:highlight w:val="cyan"/>
        </w:rPr>
        <w:t xml:space="preserve">major </w:t>
      </w:r>
      <w:r w:rsidRPr="003E5FF1">
        <w:rPr>
          <w:rStyle w:val="Emphasis"/>
          <w:highlight w:val="cyan"/>
        </w:rPr>
        <w:t>political forces</w:t>
      </w:r>
      <w:r w:rsidRPr="002D746E">
        <w:rPr>
          <w:rStyle w:val="StyleUnderline"/>
        </w:rPr>
        <w:t xml:space="preserve"> in a society is </w:t>
      </w:r>
      <w:r w:rsidRPr="003E5FF1">
        <w:rPr>
          <w:rStyle w:val="Emphasis"/>
          <w:highlight w:val="cyan"/>
        </w:rPr>
        <w:t>implacably opposed</w:t>
      </w:r>
      <w:r w:rsidRPr="003E5FF1">
        <w:rPr>
          <w:rStyle w:val="StyleUnderline"/>
          <w:highlight w:val="cyan"/>
        </w:rPr>
        <w:t xml:space="preserve"> to it</w:t>
      </w:r>
      <w:r w:rsidRPr="002D746E">
        <w:rPr>
          <w:rStyle w:val="StyleUnderline"/>
        </w:rPr>
        <w:t xml:space="preserve">. And people who study it know that there is </w:t>
      </w:r>
      <w:r w:rsidRPr="003E5FF1">
        <w:rPr>
          <w:rStyle w:val="Emphasis"/>
          <w:highlight w:val="cyan"/>
        </w:rPr>
        <w:t xml:space="preserve">more to </w:t>
      </w:r>
      <w:r w:rsidRPr="002D746E">
        <w:rPr>
          <w:rStyle w:val="Emphasis"/>
        </w:rPr>
        <w:t xml:space="preserve">the </w:t>
      </w:r>
      <w:r w:rsidRPr="003E5FF1">
        <w:rPr>
          <w:rStyle w:val="Emphasis"/>
          <w:highlight w:val="cyan"/>
        </w:rPr>
        <w:t>theory</w:t>
      </w:r>
      <w:r w:rsidRPr="002D746E">
        <w:rPr>
          <w:rStyle w:val="StyleUnderline"/>
        </w:rPr>
        <w:t xml:space="preserve"> and practice of democracy </w:t>
      </w:r>
      <w:r w:rsidRPr="003E5FF1">
        <w:rPr>
          <w:rStyle w:val="Emphasis"/>
          <w:highlight w:val="cyan"/>
        </w:rPr>
        <w:t>than</w:t>
      </w:r>
      <w:r w:rsidRPr="002D746E">
        <w:rPr>
          <w:rStyle w:val="StyleUnderline"/>
        </w:rPr>
        <w:t xml:space="preserve"> holding </w:t>
      </w:r>
      <w:r w:rsidRPr="003E5FF1">
        <w:rPr>
          <w:rStyle w:val="Emphasis"/>
          <w:highlight w:val="cyan"/>
        </w:rPr>
        <w:t>elections</w:t>
      </w:r>
      <w:r w:rsidRPr="002D746E">
        <w:rPr>
          <w:rStyle w:val="StyleUnderline"/>
        </w:rPr>
        <w:t xml:space="preserve"> every few years</w:t>
      </w:r>
      <w:r w:rsidRPr="002D746E">
        <w:rPr>
          <w:sz w:val="16"/>
        </w:rPr>
        <w:t xml:space="preserve">. That is precisely why organizations like Freedom House construct elaborate models with a vast array of variables to evaluate the performance of a democracy. </w:t>
      </w:r>
      <w:r w:rsidRPr="002D746E">
        <w:rPr>
          <w:rStyle w:val="StyleUnderline"/>
        </w:rPr>
        <w:t xml:space="preserve">And on </w:t>
      </w:r>
      <w:r w:rsidRPr="002D746E">
        <w:rPr>
          <w:rStyle w:val="Emphasis"/>
        </w:rPr>
        <w:t>these metrics</w:t>
      </w:r>
      <w:r w:rsidRPr="002D746E">
        <w:rPr>
          <w:rStyle w:val="StyleUnderline"/>
        </w:rPr>
        <w:t xml:space="preserve">, </w:t>
      </w:r>
      <w:proofErr w:type="gramStart"/>
      <w:r w:rsidRPr="002D746E">
        <w:rPr>
          <w:rStyle w:val="StyleUnderline"/>
        </w:rPr>
        <w:t>it is clear that what</w:t>
      </w:r>
      <w:proofErr w:type="gramEnd"/>
      <w:r w:rsidRPr="002D746E">
        <w:rPr>
          <w:rStyle w:val="StyleUnderline"/>
        </w:rPr>
        <w:t xml:space="preserve"> the </w:t>
      </w:r>
      <w:r w:rsidRPr="003E5FF1">
        <w:rPr>
          <w:rStyle w:val="Emphasis"/>
          <w:highlight w:val="cyan"/>
        </w:rPr>
        <w:t>United States</w:t>
      </w:r>
      <w:r w:rsidRPr="002D746E">
        <w:rPr>
          <w:rStyle w:val="StyleUnderline"/>
        </w:rPr>
        <w:t xml:space="preserve"> has experienced in the past </w:t>
      </w:r>
      <w:r w:rsidRPr="003E5FF1">
        <w:rPr>
          <w:rStyle w:val="StyleUnderline"/>
          <w:highlight w:val="cyan"/>
        </w:rPr>
        <w:t xml:space="preserve">six months is a </w:t>
      </w:r>
      <w:r w:rsidRPr="003E5FF1">
        <w:rPr>
          <w:rStyle w:val="Emphasis"/>
          <w:highlight w:val="cyan"/>
        </w:rPr>
        <w:t>full</w:t>
      </w:r>
      <w:r w:rsidRPr="002D746E">
        <w:rPr>
          <w:rStyle w:val="Emphasis"/>
        </w:rPr>
        <w:t xml:space="preserve">-scale democratic </w:t>
      </w:r>
      <w:r w:rsidRPr="003E5FF1">
        <w:rPr>
          <w:rStyle w:val="Emphasis"/>
          <w:highlight w:val="cyan"/>
        </w:rPr>
        <w:t>collapse</w:t>
      </w:r>
      <w:r w:rsidRPr="002D746E">
        <w:rPr>
          <w:rStyle w:val="StyleUnderline"/>
        </w:rPr>
        <w:t>.</w:t>
      </w:r>
    </w:p>
    <w:p w14:paraId="5F44155E" w14:textId="77777777" w:rsidR="005244FE" w:rsidRPr="00555481" w:rsidRDefault="005244FE" w:rsidP="005244FE">
      <w:pPr>
        <w:pStyle w:val="Heading4"/>
      </w:pPr>
      <w:r>
        <w:rPr>
          <w:rFonts w:ascii="Calibri" w:hAnsi="Calibri" w:cs="Calibri"/>
          <w:color w:val="000000"/>
          <w:sz w:val="26"/>
          <w:szCs w:val="26"/>
        </w:rPr>
        <w:t xml:space="preserve">No solvency. </w:t>
      </w:r>
      <w:r>
        <w:rPr>
          <w:rFonts w:ascii="Calibri" w:hAnsi="Calibri" w:cs="Calibri"/>
          <w:color w:val="000000"/>
          <w:sz w:val="26"/>
          <w:szCs w:val="26"/>
          <w:u w:val="single"/>
        </w:rPr>
        <w:t>Trump</w:t>
      </w:r>
      <w:r>
        <w:rPr>
          <w:rFonts w:ascii="Calibri" w:hAnsi="Calibri" w:cs="Calibri"/>
          <w:color w:val="000000"/>
          <w:sz w:val="26"/>
          <w:szCs w:val="26"/>
        </w:rPr>
        <w:t xml:space="preserve"> gets the last word---he’ll </w:t>
      </w:r>
      <w:r>
        <w:rPr>
          <w:rFonts w:ascii="Calibri" w:hAnsi="Calibri" w:cs="Calibri"/>
          <w:color w:val="000000"/>
          <w:sz w:val="26"/>
          <w:szCs w:val="26"/>
          <w:u w:val="single"/>
        </w:rPr>
        <w:t>override</w:t>
      </w:r>
      <w:r w:rsidRPr="002171F9">
        <w:t xml:space="preserve"> </w:t>
      </w:r>
      <w:r>
        <w:t xml:space="preserve">Agencies </w:t>
      </w:r>
      <w:r>
        <w:rPr>
          <w:u w:val="single"/>
        </w:rPr>
        <w:t>fail</w:t>
      </w:r>
      <w:r>
        <w:t xml:space="preserve"> to employ expertise. That </w:t>
      </w:r>
      <w:r>
        <w:rPr>
          <w:u w:val="single"/>
        </w:rPr>
        <w:t>guts</w:t>
      </w:r>
      <w:r>
        <w:t xml:space="preserve"> effective regulation. </w:t>
      </w:r>
    </w:p>
    <w:p w14:paraId="51F49A47" w14:textId="77777777" w:rsidR="005244FE" w:rsidRPr="00942119" w:rsidRDefault="005244FE" w:rsidP="005244FE">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2FCF7B8C" w14:textId="77777777" w:rsidR="005244FE" w:rsidRPr="00F00A62" w:rsidRDefault="005244FE" w:rsidP="005244FE">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45C376F6" w14:textId="77777777" w:rsidR="005244FE" w:rsidRPr="00F00A62" w:rsidRDefault="005244FE" w:rsidP="005244FE">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76B791AE" w14:textId="77777777" w:rsidR="005244FE" w:rsidRDefault="005244FE" w:rsidP="005244FE">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4"/>
  </w:num>
  <w:num w:numId="13" w16cid:durableId="515004776">
    <w:abstractNumId w:val="29"/>
  </w:num>
  <w:num w:numId="14" w16cid:durableId="636253601">
    <w:abstractNumId w:val="28"/>
  </w:num>
  <w:num w:numId="15" w16cid:durableId="909073978">
    <w:abstractNumId w:val="21"/>
  </w:num>
  <w:num w:numId="16" w16cid:durableId="1205605210">
    <w:abstractNumId w:val="19"/>
  </w:num>
  <w:num w:numId="17" w16cid:durableId="1695883432">
    <w:abstractNumId w:val="17"/>
  </w:num>
  <w:num w:numId="18" w16cid:durableId="720713117">
    <w:abstractNumId w:val="14"/>
  </w:num>
  <w:num w:numId="19" w16cid:durableId="858741838">
    <w:abstractNumId w:val="25"/>
  </w:num>
  <w:num w:numId="20" w16cid:durableId="653873200">
    <w:abstractNumId w:val="15"/>
  </w:num>
  <w:num w:numId="21" w16cid:durableId="1360084238">
    <w:abstractNumId w:val="11"/>
  </w:num>
  <w:num w:numId="22" w16cid:durableId="784544798">
    <w:abstractNumId w:val="26"/>
  </w:num>
  <w:num w:numId="23" w16cid:durableId="1430853754">
    <w:abstractNumId w:val="16"/>
  </w:num>
  <w:num w:numId="24" w16cid:durableId="952902857">
    <w:abstractNumId w:val="18"/>
  </w:num>
  <w:num w:numId="25" w16cid:durableId="1438136762">
    <w:abstractNumId w:val="13"/>
  </w:num>
  <w:num w:numId="26" w16cid:durableId="1087262191">
    <w:abstractNumId w:val="30"/>
  </w:num>
  <w:num w:numId="27" w16cid:durableId="247152018">
    <w:abstractNumId w:val="20"/>
  </w:num>
  <w:num w:numId="28" w16cid:durableId="457532439">
    <w:abstractNumId w:val="22"/>
  </w:num>
  <w:num w:numId="29" w16cid:durableId="2026051223">
    <w:abstractNumId w:val="23"/>
  </w:num>
  <w:num w:numId="30" w16cid:durableId="20327702">
    <w:abstractNumId w:val="27"/>
  </w:num>
  <w:num w:numId="31" w16cid:durableId="20120300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724"/>
    <w:rsid w:val="0006091E"/>
    <w:rsid w:val="00061CE9"/>
    <w:rsid w:val="000638C1"/>
    <w:rsid w:val="00064E3D"/>
    <w:rsid w:val="00065FEE"/>
    <w:rsid w:val="00066D32"/>
    <w:rsid w:val="00066E3C"/>
    <w:rsid w:val="00072718"/>
    <w:rsid w:val="0007381E"/>
    <w:rsid w:val="00075EA3"/>
    <w:rsid w:val="00076094"/>
    <w:rsid w:val="00085643"/>
    <w:rsid w:val="0008785F"/>
    <w:rsid w:val="00087FB7"/>
    <w:rsid w:val="00090CBE"/>
    <w:rsid w:val="0009469A"/>
    <w:rsid w:val="00094DEC"/>
    <w:rsid w:val="00094E18"/>
    <w:rsid w:val="00095542"/>
    <w:rsid w:val="000A000D"/>
    <w:rsid w:val="000A2D8A"/>
    <w:rsid w:val="000A3336"/>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5BB"/>
    <w:rsid w:val="0011372F"/>
    <w:rsid w:val="00117316"/>
    <w:rsid w:val="0012002C"/>
    <w:rsid w:val="001209B4"/>
    <w:rsid w:val="00121FDA"/>
    <w:rsid w:val="00122222"/>
    <w:rsid w:val="00137077"/>
    <w:rsid w:val="001422CA"/>
    <w:rsid w:val="00145AB5"/>
    <w:rsid w:val="00153328"/>
    <w:rsid w:val="00156591"/>
    <w:rsid w:val="00160793"/>
    <w:rsid w:val="001638BD"/>
    <w:rsid w:val="00165876"/>
    <w:rsid w:val="00174570"/>
    <w:rsid w:val="00174E9D"/>
    <w:rsid w:val="001761FC"/>
    <w:rsid w:val="001777FA"/>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C73BA"/>
    <w:rsid w:val="002E0643"/>
    <w:rsid w:val="002E0B06"/>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E5F"/>
    <w:rsid w:val="00383071"/>
    <w:rsid w:val="00383B19"/>
    <w:rsid w:val="00384CBC"/>
    <w:rsid w:val="003933F9"/>
    <w:rsid w:val="00395864"/>
    <w:rsid w:val="00396557"/>
    <w:rsid w:val="00397316"/>
    <w:rsid w:val="003A248F"/>
    <w:rsid w:val="003A28F1"/>
    <w:rsid w:val="003A3907"/>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721D2"/>
    <w:rsid w:val="004734ED"/>
    <w:rsid w:val="0047482C"/>
    <w:rsid w:val="00475436"/>
    <w:rsid w:val="00476DF1"/>
    <w:rsid w:val="0048047E"/>
    <w:rsid w:val="00482AF9"/>
    <w:rsid w:val="00482EDD"/>
    <w:rsid w:val="00484463"/>
    <w:rsid w:val="00486EE2"/>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28F1"/>
    <w:rsid w:val="00501114"/>
    <w:rsid w:val="005028E5"/>
    <w:rsid w:val="0050366C"/>
    <w:rsid w:val="00503735"/>
    <w:rsid w:val="00507AB6"/>
    <w:rsid w:val="00510F4D"/>
    <w:rsid w:val="00511AAE"/>
    <w:rsid w:val="00516A88"/>
    <w:rsid w:val="005173CF"/>
    <w:rsid w:val="00522065"/>
    <w:rsid w:val="005224F2"/>
    <w:rsid w:val="005244FE"/>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5918"/>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15DE3"/>
    <w:rsid w:val="00B24662"/>
    <w:rsid w:val="00B30D98"/>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63F2"/>
    <w:rsid w:val="00C72AFE"/>
    <w:rsid w:val="00C75E58"/>
    <w:rsid w:val="00C77906"/>
    <w:rsid w:val="00C81619"/>
    <w:rsid w:val="00CA013C"/>
    <w:rsid w:val="00CA6D6D"/>
    <w:rsid w:val="00CB1155"/>
    <w:rsid w:val="00CC12E8"/>
    <w:rsid w:val="00CC6F2C"/>
    <w:rsid w:val="00CC7A4E"/>
    <w:rsid w:val="00CC7D46"/>
    <w:rsid w:val="00CD1359"/>
    <w:rsid w:val="00CD1864"/>
    <w:rsid w:val="00CD4C83"/>
    <w:rsid w:val="00CE0376"/>
    <w:rsid w:val="00CE28FF"/>
    <w:rsid w:val="00CE2A59"/>
    <w:rsid w:val="00CF75D2"/>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7A4"/>
    <w:rsid w:val="00D42E43"/>
    <w:rsid w:val="00D43A8C"/>
    <w:rsid w:val="00D43B63"/>
    <w:rsid w:val="00D46106"/>
    <w:rsid w:val="00D46787"/>
    <w:rsid w:val="00D53072"/>
    <w:rsid w:val="00D5432B"/>
    <w:rsid w:val="00D61A4E"/>
    <w:rsid w:val="00D634EA"/>
    <w:rsid w:val="00D713A1"/>
    <w:rsid w:val="00D7491B"/>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6777"/>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15DE3"/>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15D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B15D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B15D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B15DE3"/>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B15DE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15D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DE3"/>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15DE3"/>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B15DE3"/>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B15DE3"/>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B15DE3"/>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15DE3"/>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B15DE3"/>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B15DE3"/>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B15DE3"/>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B15DE3"/>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B15DE3"/>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B15DE3"/>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B15DE3"/>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B15DE3"/>
    <w:rPr>
      <w:b/>
      <w:bCs/>
    </w:rPr>
  </w:style>
  <w:style w:type="character" w:styleId="BookTitle">
    <w:name w:val="Book Title"/>
    <w:basedOn w:val="DefaultParagraphFont"/>
    <w:uiPriority w:val="33"/>
    <w:qFormat/>
    <w:rsid w:val="00B15DE3"/>
    <w:rPr>
      <w:b/>
      <w:bCs/>
      <w:i/>
      <w:iCs/>
      <w:spacing w:val="5"/>
    </w:rPr>
  </w:style>
  <w:style w:type="numbering" w:styleId="111111">
    <w:name w:val="Outline List 2"/>
    <w:basedOn w:val="NoList"/>
    <w:uiPriority w:val="99"/>
    <w:semiHidden/>
    <w:unhideWhenUsed/>
    <w:rsid w:val="00B15DE3"/>
  </w:style>
  <w:style w:type="paragraph" w:styleId="Header">
    <w:name w:val="header"/>
    <w:basedOn w:val="Normal"/>
    <w:link w:val="HeaderChar"/>
    <w:uiPriority w:val="99"/>
    <w:semiHidden/>
    <w:rsid w:val="00B15DE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15DE3"/>
    <w:rPr>
      <w:rFonts w:ascii="Georgia" w:eastAsiaTheme="minorHAnsi" w:hAnsi="Georgia" w:cs="Calibri"/>
      <w:szCs w:val="22"/>
    </w:rPr>
  </w:style>
  <w:style w:type="paragraph" w:styleId="Footer">
    <w:name w:val="footer"/>
    <w:basedOn w:val="Normal"/>
    <w:link w:val="FooterChar"/>
    <w:uiPriority w:val="99"/>
    <w:semiHidden/>
    <w:rsid w:val="00B15DE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15DE3"/>
    <w:rPr>
      <w:rFonts w:ascii="Georgia" w:eastAsiaTheme="minorHAnsi" w:hAnsi="Georgia" w:cs="Calibri"/>
      <w:szCs w:val="22"/>
    </w:rPr>
  </w:style>
  <w:style w:type="paragraph" w:styleId="BodyText">
    <w:name w:val="Body Text"/>
    <w:basedOn w:val="Normal"/>
    <w:link w:val="BodyTextChar"/>
    <w:uiPriority w:val="99"/>
    <w:semiHidden/>
    <w:unhideWhenUsed/>
    <w:rsid w:val="00B15DE3"/>
    <w:pPr>
      <w:spacing w:after="120"/>
    </w:pPr>
  </w:style>
  <w:style w:type="character" w:customStyle="1" w:styleId="BodyTextChar">
    <w:name w:val="Body Text Char"/>
    <w:basedOn w:val="DefaultParagraphFont"/>
    <w:link w:val="BodyText"/>
    <w:uiPriority w:val="99"/>
    <w:semiHidden/>
    <w:rsid w:val="00B15DE3"/>
    <w:rPr>
      <w:rFonts w:ascii="Georgia" w:eastAsiaTheme="minorHAnsi" w:hAnsi="Georgia" w:cs="Calibri"/>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0220027251338457?casa_token=-XpT_KVZi74AAAAA%3A-fo-oFlisjLJGznZHLa4FR4aQhKeAFtUlI068_dnnPVbD_FrkbYsEpGByTpnTG6-ffVxe-10_3ZbCA" TargetMode="External"/><Relationship Id="rId21" Type="http://schemas.openxmlformats.org/officeDocument/2006/relationships/hyperlink" Target="https://journals.sagepub.com/doi/full/10.1177/00220027251338457?casa_token=-XpT_KVZi74AAAAA%3A-fo-oFlisjLJGznZHLa4FR4aQhKeAFtUlI068_dnnPVbD_FrkbYsEpGByTpnTG6-ffVxe-10_3ZbCA" TargetMode="External"/><Relationship Id="rId42" Type="http://schemas.openxmlformats.org/officeDocument/2006/relationships/hyperlink" Target="https://journals.sagepub.com/doi/full/10.1177/00220027251338457?casa_token=-XpT_KVZi74AAAAA%3A-fo-oFlisjLJGznZHLa4FR4aQhKeAFtUlI068_dnnPVbD_FrkbYsEpGByTpnTG6-ffVxe-10_3ZbCA" TargetMode="External"/><Relationship Id="rId47" Type="http://schemas.openxmlformats.org/officeDocument/2006/relationships/hyperlink" Target="https://journals.sagepub.com/doi/full/10.1177/00220027251338457?casa_token=-XpT_KVZi74AAAAA%3A-fo-oFlisjLJGznZHLa4FR4aQhKeAFtUlI068_dnnPVbD_FrkbYsEpGByTpnTG6-ffVxe-10_3ZbCA" TargetMode="External"/><Relationship Id="rId63" Type="http://schemas.openxmlformats.org/officeDocument/2006/relationships/hyperlink" Target="https://journals.sagepub.com/doi/full/10.1177/00220027251338457?casa_token=-XpT_KVZi74AAAAA%3A-fo-oFlisjLJGznZHLa4FR4aQhKeAFtUlI068_dnnPVbD_FrkbYsEpGByTpnTG6-ffVxe-10_3ZbCA" TargetMode="External"/><Relationship Id="rId68" Type="http://schemas.openxmlformats.org/officeDocument/2006/relationships/hyperlink" Target="https://journals.sagepub.com/doi/full/10.1177/00220027251338457?casa_token=-XpT_KVZi74AAAAA%3A-fo-oFlisjLJGznZHLa4FR4aQhKeAFtUlI068_dnnPVbD_FrkbYsEpGByTpnTG6-ffVxe-10_3ZbCA" TargetMode="External"/><Relationship Id="rId16" Type="http://schemas.openxmlformats.org/officeDocument/2006/relationships/hyperlink" Target="https://digitalcommons.memphis.edu/cgi/viewcontent.cgi?article=4121&amp;context=etd" TargetMode="External"/><Relationship Id="rId11" Type="http://schemas.openxmlformats.org/officeDocument/2006/relationships/hyperlink" Target="https://www.whatishumanresource.com/collective-bargaining" TargetMode="External"/><Relationship Id="rId24" Type="http://schemas.openxmlformats.org/officeDocument/2006/relationships/hyperlink" Target="https://journals.sagepub.com/doi/full/10.1177/00220027251338457?casa_token=-XpT_KVZi74AAAAA%3A-fo-oFlisjLJGznZHLa4FR4aQhKeAFtUlI068_dnnPVbD_FrkbYsEpGByTpnTG6-ffVxe-10_3ZbCA" TargetMode="External"/><Relationship Id="rId32" Type="http://schemas.openxmlformats.org/officeDocument/2006/relationships/hyperlink" Target="https://journals.sagepub.com/doi/full/10.1177/00220027251338457?casa_token=-XpT_KVZi74AAAAA%3A-fo-oFlisjLJGznZHLa4FR4aQhKeAFtUlI068_dnnPVbD_FrkbYsEpGByTpnTG6-ffVxe-10_3ZbCA" TargetMode="External"/><Relationship Id="rId37" Type="http://schemas.openxmlformats.org/officeDocument/2006/relationships/hyperlink" Target="https://journals.sagepub.com/doi/full/10.1177/00220027251338457?casa_token=-XpT_KVZi74AAAAA%3A-fo-oFlisjLJGznZHLa4FR4aQhKeAFtUlI068_dnnPVbD_FrkbYsEpGByTpnTG6-ffVxe-10_3ZbCA" TargetMode="External"/><Relationship Id="rId40" Type="http://schemas.openxmlformats.org/officeDocument/2006/relationships/hyperlink" Target="https://journals.sagepub.com/doi/full/10.1177/00220027251338457?casa_token=-XpT_KVZi74AAAAA%3A-fo-oFlisjLJGznZHLa4FR4aQhKeAFtUlI068_dnnPVbD_FrkbYsEpGByTpnTG6-ffVxe-10_3ZbCA" TargetMode="External"/><Relationship Id="rId45" Type="http://schemas.openxmlformats.org/officeDocument/2006/relationships/hyperlink" Target="https://journals.sagepub.com/doi/full/10.1177/00220027251338457?casa_token=-XpT_KVZi74AAAAA%3A-fo-oFlisjLJGznZHLa4FR4aQhKeAFtUlI068_dnnPVbD_FrkbYsEpGByTpnTG6-ffVxe-10_3ZbCA" TargetMode="External"/><Relationship Id="rId53" Type="http://schemas.openxmlformats.org/officeDocument/2006/relationships/hyperlink" Target="https://journals.sagepub.com/doi/full/10.1177/00220027251338457?casa_token=-XpT_KVZi74AAAAA%3A-fo-oFlisjLJGznZHLa4FR4aQhKeAFtUlI068_dnnPVbD_FrkbYsEpGByTpnTG6-ffVxe-10_3ZbCA" TargetMode="External"/><Relationship Id="rId58" Type="http://schemas.openxmlformats.org/officeDocument/2006/relationships/hyperlink" Target="https://journals.sagepub.com/doi/full/10.1177/00220027251338457?casa_token=-XpT_KVZi74AAAAA%3A-fo-oFlisjLJGznZHLa4FR4aQhKeAFtUlI068_dnnPVbD_FrkbYsEpGByTpnTG6-ffVxe-10_3ZbCA" TargetMode="External"/><Relationship Id="rId66" Type="http://schemas.openxmlformats.org/officeDocument/2006/relationships/hyperlink" Target="https://journals.sagepub.com/doi/full/10.1177/00220027251338457?casa_token=-XpT_KVZi74AAAAA%3A-fo-oFlisjLJGznZHLa4FR4aQhKeAFtUlI068_dnnPVbD_FrkbYsEpGByTpnTG6-ffVxe-10_3ZbCA" TargetMode="External"/><Relationship Id="rId74" Type="http://schemas.openxmlformats.org/officeDocument/2006/relationships/hyperlink" Target="https://journals.sagepub.com/doi/full/10.1177/00220027251338457?casa_token=-XpT_KVZi74AAAAA%3A-fo-oFlisjLJGznZHLa4FR4aQhKeAFtUlI068_dnnPVbD_FrkbYsEpGByTpnTG6-ffVxe-10_3ZbCA"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journals.sagepub.com/doi/full/10.1177/00220027251338457?casa_token=-XpT_KVZi74AAAAA%3A-fo-oFlisjLJGznZHLa4FR4aQhKeAFtUlI068_dnnPVbD_FrkbYsEpGByTpnTG6-ffVxe-10_3ZbCA" TargetMode="External"/><Relationship Id="rId19" Type="http://schemas.openxmlformats.org/officeDocument/2006/relationships/hyperlink" Target="https://journals.sagepub.com/doi/full/10.1177/00220027251338457?casa_token=-XpT_KVZi74AAAAA%3A-fo-oFlisjLJGznZHLa4FR4aQhKeAFtUlI068_dnnPVbD_FrkbYsEpGByTpnTG6-ffVxe-10_3ZbCA" TargetMode="External"/><Relationship Id="rId14" Type="http://schemas.openxmlformats.org/officeDocument/2006/relationships/hyperlink" Target="https://www.cambridge.org/core/journals/journal-of-the-gilded-age-and-progressive-era/article/ku-klux-klan-labor-and-the-white-working-class-during-the-1920s" TargetMode="External"/><Relationship Id="rId22" Type="http://schemas.openxmlformats.org/officeDocument/2006/relationships/hyperlink" Target="https://journals.sagepub.com/doi/full/10.1177/00220027251338457?casa_token=-XpT_KVZi74AAAAA%3A-fo-oFlisjLJGznZHLa4FR4aQhKeAFtUlI068_dnnPVbD_FrkbYsEpGByTpnTG6-ffVxe-10_3ZbCA" TargetMode="External"/><Relationship Id="rId27" Type="http://schemas.openxmlformats.org/officeDocument/2006/relationships/hyperlink" Target="https://journals.sagepub.com/doi/full/10.1177/00220027251338457?casa_token=-XpT_KVZi74AAAAA%3A-fo-oFlisjLJGznZHLa4FR4aQhKeAFtUlI068_dnnPVbD_FrkbYsEpGByTpnTG6-ffVxe-10_3ZbCA" TargetMode="External"/><Relationship Id="rId30" Type="http://schemas.openxmlformats.org/officeDocument/2006/relationships/hyperlink" Target="https://journals.sagepub.com/doi/full/10.1177/00220027251338457?casa_token=-XpT_KVZi74AAAAA%3A-fo-oFlisjLJGznZHLa4FR4aQhKeAFtUlI068_dnnPVbD_FrkbYsEpGByTpnTG6-ffVxe-10_3ZbCA" TargetMode="External"/><Relationship Id="rId35" Type="http://schemas.openxmlformats.org/officeDocument/2006/relationships/hyperlink" Target="https://journals.sagepub.com/doi/full/10.1177/00220027251338457?casa_token=-XpT_KVZi74AAAAA%3A-fo-oFlisjLJGznZHLa4FR4aQhKeAFtUlI068_dnnPVbD_FrkbYsEpGByTpnTG6-ffVxe-10_3ZbCA" TargetMode="External"/><Relationship Id="rId43" Type="http://schemas.openxmlformats.org/officeDocument/2006/relationships/hyperlink" Target="https://journals.sagepub.com/doi/full/10.1177/00220027251338457?casa_token=-XpT_KVZi74AAAAA%3A-fo-oFlisjLJGznZHLa4FR4aQhKeAFtUlI068_dnnPVbD_FrkbYsEpGByTpnTG6-ffVxe-10_3ZbCA" TargetMode="External"/><Relationship Id="rId48" Type="http://schemas.openxmlformats.org/officeDocument/2006/relationships/hyperlink" Target="https://journals.sagepub.com/doi/full/10.1177/00220027251338457?casa_token=-XpT_KVZi74AAAAA%3A-fo-oFlisjLJGznZHLa4FR4aQhKeAFtUlI068_dnnPVbD_FrkbYsEpGByTpnTG6-ffVxe-10_3ZbCA" TargetMode="External"/><Relationship Id="rId56" Type="http://schemas.openxmlformats.org/officeDocument/2006/relationships/hyperlink" Target="https://journals.sagepub.com/doi/full/10.1177/00220027251338457?casa_token=-XpT_KVZi74AAAAA%3A-fo-oFlisjLJGznZHLa4FR4aQhKeAFtUlI068_dnnPVbD_FrkbYsEpGByTpnTG6-ffVxe-10_3ZbCA" TargetMode="External"/><Relationship Id="rId64" Type="http://schemas.openxmlformats.org/officeDocument/2006/relationships/hyperlink" Target="https://journals.sagepub.com/doi/full/10.1177/00220027251338457?casa_token=-XpT_KVZi74AAAAA%3A-fo-oFlisjLJGznZHLa4FR4aQhKeAFtUlI068_dnnPVbD_FrkbYsEpGByTpnTG6-ffVxe-10_3ZbCA" TargetMode="External"/><Relationship Id="rId69" Type="http://schemas.openxmlformats.org/officeDocument/2006/relationships/hyperlink" Target="https://journals.sagepub.com/doi/full/10.1177/00220027251338457?casa_token=-XpT_KVZi74AAAAA%3A-fo-oFlisjLJGznZHLa4FR4aQhKeAFtUlI068_dnnPVbD_FrkbYsEpGByTpnTG6-ffVxe-10_3ZbCA" TargetMode="External"/><Relationship Id="rId77" Type="http://schemas.openxmlformats.org/officeDocument/2006/relationships/hyperlink" Target="https://journals.sagepub.com/doi/full/10.1177/00220027251338457?casa_token=-XpT_KVZi74AAAAA%3A-fo-oFlisjLJGznZHLa4FR4aQhKeAFtUlI068_dnnPVbD_FrkbYsEpGByTpnTG6-ffVxe-10_3ZbCA" TargetMode="External"/><Relationship Id="rId8" Type="http://schemas.openxmlformats.org/officeDocument/2006/relationships/webSettings" Target="webSettings.xml"/><Relationship Id="rId51" Type="http://schemas.openxmlformats.org/officeDocument/2006/relationships/hyperlink" Target="https://journals.sagepub.com/doi/full/10.1177/00220027251338457?casa_token=-XpT_KVZi74AAAAA%3A-fo-oFlisjLJGznZHLa4FR4aQhKeAFtUlI068_dnnPVbD_FrkbYsEpGByTpnTG6-ffVxe-10_3ZbCA" TargetMode="External"/><Relationship Id="rId72" Type="http://schemas.openxmlformats.org/officeDocument/2006/relationships/hyperlink" Target="https://journals.sagepub.com/doi/full/10.1177/00220027251338457?casa_token=-XpT_KVZi74AAAAA%3A-fo-oFlisjLJGznZHLa4FR4aQhKeAFtUlI068_dnnPVbD_FrkbYsEpGByTpnTG6-ffVxe-10_3ZbCA"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unescwa.org/taxonomy/term/8705?page=1" TargetMode="External"/><Relationship Id="rId17" Type="http://schemas.openxmlformats.org/officeDocument/2006/relationships/hyperlink" Target="https://www.wsws.org/en/articles/2024/09/01/itiu-s01.html" TargetMode="External"/><Relationship Id="rId25" Type="http://schemas.openxmlformats.org/officeDocument/2006/relationships/hyperlink" Target="https://journals.sagepub.com/doi/full/10.1177/00220027251338457?casa_token=-XpT_KVZi74AAAAA%3A-fo-oFlisjLJGznZHLa4FR4aQhKeAFtUlI068_dnnPVbD_FrkbYsEpGByTpnTG6-ffVxe-10_3ZbCA" TargetMode="External"/><Relationship Id="rId33" Type="http://schemas.openxmlformats.org/officeDocument/2006/relationships/hyperlink" Target="https://journals.sagepub.com/doi/full/10.1177/00220027251338457?casa_token=-XpT_KVZi74AAAAA%3A-fo-oFlisjLJGznZHLa4FR4aQhKeAFtUlI068_dnnPVbD_FrkbYsEpGByTpnTG6-ffVxe-10_3ZbCA" TargetMode="External"/><Relationship Id="rId38" Type="http://schemas.openxmlformats.org/officeDocument/2006/relationships/hyperlink" Target="https://journals.sagepub.com/doi/full/10.1177/00220027251338457?casa_token=-XpT_KVZi74AAAAA%3A-fo-oFlisjLJGznZHLa4FR4aQhKeAFtUlI068_dnnPVbD_FrkbYsEpGByTpnTG6-ffVxe-10_3ZbCA" TargetMode="External"/><Relationship Id="rId46" Type="http://schemas.openxmlformats.org/officeDocument/2006/relationships/hyperlink" Target="https://journals.sagepub.com/doi/full/10.1177/00220027251338457?casa_token=-XpT_KVZi74AAAAA%3A-fo-oFlisjLJGznZHLa4FR4aQhKeAFtUlI068_dnnPVbD_FrkbYsEpGByTpnTG6-ffVxe-10_3ZbCA" TargetMode="External"/><Relationship Id="rId59" Type="http://schemas.openxmlformats.org/officeDocument/2006/relationships/hyperlink" Target="https://journals.sagepub.com/doi/full/10.1177/00220027251338457?casa_token=-XpT_KVZi74AAAAA%3A-fo-oFlisjLJGznZHLa4FR4aQhKeAFtUlI068_dnnPVbD_FrkbYsEpGByTpnTG6-ffVxe-10_3ZbCA" TargetMode="External"/><Relationship Id="rId67" Type="http://schemas.openxmlformats.org/officeDocument/2006/relationships/hyperlink" Target="https://journals.sagepub.com/doi/full/10.1177/00220027251338457?casa_token=-XpT_KVZi74AAAAA%3A-fo-oFlisjLJGznZHLa4FR4aQhKeAFtUlI068_dnnPVbD_FrkbYsEpGByTpnTG6-ffVxe-10_3ZbCA" TargetMode="External"/><Relationship Id="rId20" Type="http://schemas.openxmlformats.org/officeDocument/2006/relationships/hyperlink" Target="https://journals.sagepub.com/doi/full/10.1177/00220027251338457?casa_token=-XpT_KVZi74AAAAA%3A-fo-oFlisjLJGznZHLa4FR4aQhKeAFtUlI068_dnnPVbD_FrkbYsEpGByTpnTG6-ffVxe-10_3ZbCA" TargetMode="External"/><Relationship Id="rId41" Type="http://schemas.openxmlformats.org/officeDocument/2006/relationships/hyperlink" Target="https://journals.sagepub.com/doi/full/10.1177/00220027251338457?casa_token=-XpT_KVZi74AAAAA%3A-fo-oFlisjLJGznZHLa4FR4aQhKeAFtUlI068_dnnPVbD_FrkbYsEpGByTpnTG6-ffVxe-10_3ZbCA" TargetMode="External"/><Relationship Id="rId54" Type="http://schemas.openxmlformats.org/officeDocument/2006/relationships/hyperlink" Target="https://journals.sagepub.com/doi/full/10.1177/00220027251338457?casa_token=-XpT_KVZi74AAAAA%3A-fo-oFlisjLJGznZHLa4FR4aQhKeAFtUlI068_dnnPVbD_FrkbYsEpGByTpnTG6-ffVxe-10_3ZbCA" TargetMode="External"/><Relationship Id="rId62" Type="http://schemas.openxmlformats.org/officeDocument/2006/relationships/hyperlink" Target="https://journals.sagepub.com/doi/full/10.1177/00220027251338457?casa_token=-XpT_KVZi74AAAAA%3A-fo-oFlisjLJGznZHLa4FR4aQhKeAFtUlI068_dnnPVbD_FrkbYsEpGByTpnTG6-ffVxe-10_3ZbCA" TargetMode="External"/><Relationship Id="rId70" Type="http://schemas.openxmlformats.org/officeDocument/2006/relationships/hyperlink" Target="https://journals.sagepub.com/doi/full/10.1177/00220027251338457?casa_token=-XpT_KVZi74AAAAA%3A-fo-oFlisjLJGznZHLa4FR4aQhKeAFtUlI068_dnnPVbD_FrkbYsEpGByTpnTG6-ffVxe-10_3ZbCA" TargetMode="External"/><Relationship Id="rId75" Type="http://schemas.openxmlformats.org/officeDocument/2006/relationships/hyperlink" Target="https://journals.sagepub.com/doi/full/10.1177/00220027251338457?casa_token=-XpT_KVZi74AAAAA%3A-fo-oFlisjLJGznZHLa4FR4aQhKeAFtUlI068_dnnPVbD_FrkbYsEpGByTpnTG6-ffVxe-10_3ZbCA"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17/S1537781417000871%20/" TargetMode="External"/><Relationship Id="rId23" Type="http://schemas.openxmlformats.org/officeDocument/2006/relationships/hyperlink" Target="https://journals.sagepub.com/doi/full/10.1177/00220027251338457?casa_token=-XpT_KVZi74AAAAA%3A-fo-oFlisjLJGznZHLa4FR4aQhKeAFtUlI068_dnnPVbD_FrkbYsEpGByTpnTG6-ffVxe-10_3ZbCA" TargetMode="External"/><Relationship Id="rId28" Type="http://schemas.openxmlformats.org/officeDocument/2006/relationships/hyperlink" Target="https://journals.sagepub.com/doi/full/10.1177/00220027251338457?casa_token=-XpT_KVZi74AAAAA%3A-fo-oFlisjLJGznZHLa4FR4aQhKeAFtUlI068_dnnPVbD_FrkbYsEpGByTpnTG6-ffVxe-10_3ZbCA" TargetMode="External"/><Relationship Id="rId36" Type="http://schemas.openxmlformats.org/officeDocument/2006/relationships/hyperlink" Target="https://journals.sagepub.com/doi/full/10.1177/00220027251338457?casa_token=-XpT_KVZi74AAAAA%3A-fo-oFlisjLJGznZHLa4FR4aQhKeAFtUlI068_dnnPVbD_FrkbYsEpGByTpnTG6-ffVxe-10_3ZbCA" TargetMode="External"/><Relationship Id="rId49" Type="http://schemas.openxmlformats.org/officeDocument/2006/relationships/hyperlink" Target="https://journals.sagepub.com/doi/full/10.1177/00220027251338457?casa_token=-XpT_KVZi74AAAAA%3A-fo-oFlisjLJGznZHLa4FR4aQhKeAFtUlI068_dnnPVbD_FrkbYsEpGByTpnTG6-ffVxe-10_3ZbCA" TargetMode="External"/><Relationship Id="rId57" Type="http://schemas.openxmlformats.org/officeDocument/2006/relationships/hyperlink" Target="https://journals.sagepub.com/doi/full/10.1177/00220027251338457?casa_token=-XpT_KVZi74AAAAA%3A-fo-oFlisjLJGznZHLa4FR4aQhKeAFtUlI068_dnnPVbD_FrkbYsEpGByTpnTG6-ffVxe-10_3ZbCA" TargetMode="External"/><Relationship Id="rId10" Type="http://schemas.openxmlformats.org/officeDocument/2006/relationships/hyperlink" Target="https://ipmall.info/sites/default/files/hosted_resources/Markman/pdfFiles/1999.11.23_CIRCLE_R_INC_v._TRAIL_KING_INDUSTRIES.pdf" TargetMode="External"/><Relationship Id="rId31" Type="http://schemas.openxmlformats.org/officeDocument/2006/relationships/hyperlink" Target="https://journals.sagepub.com/doi/full/10.1177/00220027251338457?casa_token=-XpT_KVZi74AAAAA%3A-fo-oFlisjLJGznZHLa4FR4aQhKeAFtUlI068_dnnPVbD_FrkbYsEpGByTpnTG6-ffVxe-10_3ZbCA" TargetMode="External"/><Relationship Id="rId44" Type="http://schemas.openxmlformats.org/officeDocument/2006/relationships/hyperlink" Target="https://journals.sagepub.com/doi/full/10.1177/00220027251338457?casa_token=-XpT_KVZi74AAAAA%3A-fo-oFlisjLJGznZHLa4FR4aQhKeAFtUlI068_dnnPVbD_FrkbYsEpGByTpnTG6-ffVxe-10_3ZbCA" TargetMode="External"/><Relationship Id="rId52" Type="http://schemas.openxmlformats.org/officeDocument/2006/relationships/hyperlink" Target="https://journals.sagepub.com/doi/full/10.1177/00220027251338457?casa_token=-XpT_KVZi74AAAAA%3A-fo-oFlisjLJGznZHLa4FR4aQhKeAFtUlI068_dnnPVbD_FrkbYsEpGByTpnTG6-ffVxe-10_3ZbCA" TargetMode="External"/><Relationship Id="rId60" Type="http://schemas.openxmlformats.org/officeDocument/2006/relationships/hyperlink" Target="https://journals.sagepub.com/doi/full/10.1177/00220027251338457?casa_token=-XpT_KVZi74AAAAA%3A-fo-oFlisjLJGznZHLa4FR4aQhKeAFtUlI068_dnnPVbD_FrkbYsEpGByTpnTG6-ffVxe-10_3ZbCA" TargetMode="External"/><Relationship Id="rId65" Type="http://schemas.openxmlformats.org/officeDocument/2006/relationships/hyperlink" Target="https://journals.sagepub.com/doi/full/10.1177/00220027251338457?casa_token=-XpT_KVZi74AAAAA%3A-fo-oFlisjLJGznZHLa4FR4aQhKeAFtUlI068_dnnPVbD_FrkbYsEpGByTpnTG6-ffVxe-10_3ZbCA" TargetMode="External"/><Relationship Id="rId73" Type="http://schemas.openxmlformats.org/officeDocument/2006/relationships/hyperlink" Target="https://journals.sagepub.com/doi/full/10.1177/00220027251338457?casa_token=-XpT_KVZi74AAAAA%3A-fo-oFlisjLJGznZHLa4FR4aQhKeAFtUlI068_dnnPVbD_FrkbYsEpGByTpnTG6-ffVxe-10_3ZbCA" TargetMode="External"/><Relationship Id="rId78" Type="http://schemas.openxmlformats.org/officeDocument/2006/relationships/hyperlink" Target="https://journals.sagepub.com/doi/full/10.1177/00220027251338457?casa_token=-XpT_KVZi74AAAAA%3A-fo-oFlisjLJGznZHLa4FR4aQhKeAFtUlI068_dnnPVbD_FrkbYsEpGByTpnTG6-ffVxe-10_3ZbCA" TargetMode="External"/><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hyperlink" Target="https://www.researchgate.net/profile/Tore-Bjorgo/publication/336866439_Vigilantism_against_migrants_and_minorities/links/606d885192851c4f2686d42b/Vigilantism-against-migrants-and-minorities.pdf" TargetMode="External"/><Relationship Id="rId18" Type="http://schemas.openxmlformats.org/officeDocument/2006/relationships/hyperlink" Target="https://muse.jhu.edu/article/959779" TargetMode="External"/><Relationship Id="rId39" Type="http://schemas.openxmlformats.org/officeDocument/2006/relationships/hyperlink" Target="https://journals.sagepub.com/doi/full/10.1177/00220027251338457?casa_token=-XpT_KVZi74AAAAA%3A-fo-oFlisjLJGznZHLa4FR4aQhKeAFtUlI068_dnnPVbD_FrkbYsEpGByTpnTG6-ffVxe-10_3ZbCA" TargetMode="External"/><Relationship Id="rId34" Type="http://schemas.openxmlformats.org/officeDocument/2006/relationships/hyperlink" Target="https://journals.sagepub.com/doi/full/10.1177/00220027251338457?casa_token=-XpT_KVZi74AAAAA%3A-fo-oFlisjLJGznZHLa4FR4aQhKeAFtUlI068_dnnPVbD_FrkbYsEpGByTpnTG6-ffVxe-10_3ZbCA" TargetMode="External"/><Relationship Id="rId50" Type="http://schemas.openxmlformats.org/officeDocument/2006/relationships/hyperlink" Target="https://journals.sagepub.com/doi/full/10.1177/00220027251338457?casa_token=-XpT_KVZi74AAAAA%3A-fo-oFlisjLJGznZHLa4FR4aQhKeAFtUlI068_dnnPVbD_FrkbYsEpGByTpnTG6-ffVxe-10_3ZbCA" TargetMode="External"/><Relationship Id="rId55" Type="http://schemas.openxmlformats.org/officeDocument/2006/relationships/hyperlink" Target="https://journals.sagepub.com/doi/full/10.1177/00220027251338457?casa_token=-XpT_KVZi74AAAAA%3A-fo-oFlisjLJGznZHLa4FR4aQhKeAFtUlI068_dnnPVbD_FrkbYsEpGByTpnTG6-ffVxe-10_3ZbCA" TargetMode="External"/><Relationship Id="rId76" Type="http://schemas.openxmlformats.org/officeDocument/2006/relationships/hyperlink" Target="https://journals.sagepub.com/doi/full/10.1177/00220027251338457?casa_token=-XpT_KVZi74AAAAA%3A-fo-oFlisjLJGznZHLa4FR4aQhKeAFtUlI068_dnnPVbD_FrkbYsEpGByTpnTG6-ffVxe-10_3ZbCA" TargetMode="External"/><Relationship Id="rId7" Type="http://schemas.openxmlformats.org/officeDocument/2006/relationships/settings" Target="settings.xml"/><Relationship Id="rId71" Type="http://schemas.openxmlformats.org/officeDocument/2006/relationships/hyperlink" Target="https://journals.sagepub.com/doi/full/10.1177/00220027251338457?casa_token=-XpT_KVZi74AAAAA%3A-fo-oFlisjLJGznZHLa4FR4aQhKeAFtUlI068_dnnPVbD_FrkbYsEpGByTpnTG6-ffVxe-10_3ZbCA" TargetMode="External"/><Relationship Id="rId2" Type="http://schemas.openxmlformats.org/officeDocument/2006/relationships/customXml" Target="../customXml/item2.xml"/><Relationship Id="rId29" Type="http://schemas.openxmlformats.org/officeDocument/2006/relationships/hyperlink" Target="https://journals.sagepub.com/doi/full/10.1177/00220027251338457?casa_token=-XpT_KVZi74AAAAA%3A-fo-oFlisjLJGznZHLa4FR4aQhKeAFtUlI068_dnnPVbD_FrkbYsEpGByTpnTG6-ffVxe-10_3Zb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1213</TotalTime>
  <Pages>1</Pages>
  <Words>19272</Words>
  <Characters>109857</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128872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447</cp:revision>
  <dcterms:created xsi:type="dcterms:W3CDTF">2025-02-03T12:55:00Z</dcterms:created>
  <dcterms:modified xsi:type="dcterms:W3CDTF">2025-11-17T00:27:00Z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