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F44C1" w14:textId="168BBF9B" w:rsidR="001065BB" w:rsidRDefault="001065BB" w:rsidP="00621520">
      <w:pPr>
        <w:pStyle w:val="Heading3"/>
        <w:rPr>
          <w:rFonts w:cstheme="majorHAnsi"/>
        </w:rPr>
      </w:pPr>
      <w:r>
        <w:rPr>
          <w:rFonts w:cstheme="majorHAnsi"/>
        </w:rPr>
        <w:t>OFF</w:t>
      </w:r>
    </w:p>
    <w:p w14:paraId="505869B1" w14:textId="77777777" w:rsidR="001065BB" w:rsidRPr="00901032" w:rsidRDefault="001065BB" w:rsidP="001065BB">
      <w:pPr>
        <w:rPr>
          <w:u w:val="single"/>
        </w:rPr>
      </w:pPr>
      <w:r w:rsidRPr="003A5AE1">
        <w:rPr>
          <w:highlight w:val="cyan"/>
          <w:u w:val="single"/>
        </w:rPr>
        <w:t>White workers of the South</w:t>
      </w:r>
      <w:r w:rsidRPr="003A5AE1">
        <w:rPr>
          <w:highlight w:val="cyan"/>
          <w:u w:val="single"/>
        </w:rPr>
        <w:br/>
        <w:t>Miners,</w:t>
      </w:r>
      <w:r w:rsidRPr="003A5AE1">
        <w:rPr>
          <w:highlight w:val="cyan"/>
          <w:u w:val="single"/>
        </w:rPr>
        <w:br/>
        <w:t>Farmers,</w:t>
      </w:r>
      <w:r w:rsidRPr="003A5AE1">
        <w:rPr>
          <w:highlight w:val="cyan"/>
          <w:u w:val="single"/>
        </w:rPr>
        <w:br/>
      </w:r>
      <w:r w:rsidRPr="00515E4B">
        <w:rPr>
          <w:u w:val="single"/>
        </w:rPr>
        <w:t>Mechanics,</w:t>
      </w:r>
      <w:r w:rsidRPr="00515E4B">
        <w:rPr>
          <w:u w:val="single"/>
        </w:rPr>
        <w:br/>
        <w:t>Mill Hands,</w:t>
      </w:r>
      <w:r w:rsidRPr="00515E4B">
        <w:rPr>
          <w:u w:val="single"/>
        </w:rPr>
        <w:br/>
      </w:r>
      <w:r w:rsidRPr="003A5AE1">
        <w:rPr>
          <w:highlight w:val="cyan"/>
          <w:u w:val="single"/>
        </w:rPr>
        <w:t>Shop girls,</w:t>
      </w:r>
      <w:r w:rsidRPr="003A5AE1">
        <w:rPr>
          <w:highlight w:val="cyan"/>
          <w:u w:val="single"/>
        </w:rPr>
        <w:br/>
        <w:t>Railway men,</w:t>
      </w:r>
      <w:r w:rsidRPr="003A5AE1">
        <w:rPr>
          <w:highlight w:val="cyan"/>
          <w:u w:val="single"/>
        </w:rPr>
        <w:br/>
      </w:r>
      <w:r w:rsidRPr="00515E4B">
        <w:rPr>
          <w:u w:val="single"/>
        </w:rPr>
        <w:t>Servants,</w:t>
      </w:r>
      <w:r w:rsidRPr="00515E4B">
        <w:rPr>
          <w:u w:val="single"/>
        </w:rPr>
        <w:br/>
        <w:t>Tobacco workers,</w:t>
      </w:r>
      <w:r w:rsidRPr="00515E4B">
        <w:rPr>
          <w:u w:val="single"/>
        </w:rPr>
        <w:br/>
      </w:r>
      <w:r w:rsidRPr="003A5AE1">
        <w:rPr>
          <w:highlight w:val="cyan"/>
          <w:u w:val="single"/>
        </w:rPr>
        <w:t>Sharecroppers,</w:t>
      </w:r>
      <w:r w:rsidRPr="00515E4B">
        <w:rPr>
          <w:u w:val="single"/>
        </w:rPr>
        <w:br/>
      </w:r>
      <w:r w:rsidRPr="003A5AE1">
        <w:rPr>
          <w:highlight w:val="cyan"/>
          <w:u w:val="single"/>
        </w:rPr>
        <w:t>GREETINGS!</w:t>
      </w:r>
      <w:r w:rsidRPr="00901032">
        <w:rPr>
          <w:u w:val="single"/>
        </w:rPr>
        <w:br/>
      </w:r>
      <w:r w:rsidRPr="00901032">
        <w:rPr>
          <w:u w:val="single"/>
        </w:rPr>
        <w:br/>
      </w:r>
      <w:r w:rsidRPr="003A5AE1">
        <w:rPr>
          <w:highlight w:val="cyan"/>
          <w:u w:val="single"/>
        </w:rPr>
        <w:t>I am the black worker,</w:t>
      </w:r>
      <w:r w:rsidRPr="003A5AE1">
        <w:rPr>
          <w:highlight w:val="cyan"/>
          <w:u w:val="single"/>
        </w:rPr>
        <w:br/>
      </w:r>
      <w:r w:rsidRPr="00515E4B">
        <w:rPr>
          <w:u w:val="single"/>
        </w:rPr>
        <w:t>      Listen:</w:t>
      </w:r>
      <w:r w:rsidRPr="00515E4B">
        <w:rPr>
          <w:u w:val="single"/>
        </w:rPr>
        <w:br/>
      </w:r>
      <w:r w:rsidRPr="003A5AE1">
        <w:rPr>
          <w:highlight w:val="cyan"/>
          <w:u w:val="single"/>
        </w:rPr>
        <w:t>That the land might be ours,</w:t>
      </w:r>
      <w:r w:rsidRPr="003A5AE1">
        <w:rPr>
          <w:highlight w:val="cyan"/>
          <w:u w:val="single"/>
        </w:rPr>
        <w:br/>
        <w:t>And the mines and the factories and the office towers</w:t>
      </w:r>
      <w:r w:rsidRPr="003A5AE1">
        <w:rPr>
          <w:highlight w:val="cyan"/>
          <w:u w:val="single"/>
        </w:rPr>
        <w:br/>
      </w:r>
      <w:r w:rsidRPr="00515E4B">
        <w:rPr>
          <w:u w:val="single"/>
        </w:rPr>
        <w:t>At Harlan, Richmond, Gastonia, Atlanta, New Orleans;</w:t>
      </w:r>
      <w:r w:rsidRPr="00515E4B">
        <w:rPr>
          <w:u w:val="single"/>
        </w:rPr>
        <w:br/>
      </w:r>
      <w:r w:rsidRPr="003A5AE1">
        <w:rPr>
          <w:highlight w:val="cyan"/>
          <w:u w:val="single"/>
        </w:rPr>
        <w:t>That the plants and the roads and the tools of power</w:t>
      </w:r>
      <w:r w:rsidRPr="003A5AE1">
        <w:rPr>
          <w:highlight w:val="cyan"/>
          <w:u w:val="single"/>
        </w:rPr>
        <w:br/>
        <w:t>Be ours:</w:t>
      </w:r>
      <w:r w:rsidRPr="003A5AE1">
        <w:rPr>
          <w:highlight w:val="cyan"/>
          <w:u w:val="single"/>
        </w:rPr>
        <w:br/>
      </w:r>
      <w:r w:rsidRPr="003A5AE1">
        <w:rPr>
          <w:highlight w:val="cyan"/>
          <w:u w:val="single"/>
        </w:rPr>
        <w:br/>
        <w:t>Let us forget what Booker T. said,</w:t>
      </w:r>
      <w:r w:rsidRPr="003A5AE1">
        <w:rPr>
          <w:highlight w:val="cyan"/>
          <w:u w:val="single"/>
        </w:rPr>
        <w:br/>
        <w:t>"Separate as the fingers."</w:t>
      </w:r>
      <w:r w:rsidRPr="003A5AE1">
        <w:rPr>
          <w:highlight w:val="cyan"/>
          <w:u w:val="single"/>
        </w:rPr>
        <w:br/>
      </w:r>
      <w:r w:rsidRPr="003A5AE1">
        <w:rPr>
          <w:highlight w:val="cyan"/>
          <w:u w:val="single"/>
        </w:rPr>
        <w:br/>
        <w:t>Let us become instead, you and I,</w:t>
      </w:r>
      <w:r w:rsidRPr="003A5AE1">
        <w:rPr>
          <w:highlight w:val="cyan"/>
          <w:u w:val="single"/>
        </w:rPr>
        <w:br/>
        <w:t>One single hand</w:t>
      </w:r>
      <w:r w:rsidRPr="003A5AE1">
        <w:rPr>
          <w:highlight w:val="cyan"/>
          <w:u w:val="single"/>
        </w:rPr>
        <w:br/>
        <w:t>That can united rise</w:t>
      </w:r>
      <w:r w:rsidRPr="003A5AE1">
        <w:rPr>
          <w:highlight w:val="cyan"/>
          <w:u w:val="single"/>
        </w:rPr>
        <w:br/>
      </w:r>
      <w:r w:rsidRPr="00515E4B">
        <w:rPr>
          <w:u w:val="single"/>
        </w:rPr>
        <w:t>To smash the old dead dogmas of the past-</w:t>
      </w:r>
      <w:r w:rsidRPr="00515E4B">
        <w:rPr>
          <w:u w:val="single"/>
        </w:rPr>
        <w:br/>
        <w:t>To kill the lies of color</w:t>
      </w:r>
      <w:r w:rsidRPr="00515E4B">
        <w:rPr>
          <w:u w:val="single"/>
        </w:rPr>
        <w:br/>
        <w:t>That keep the rich enthroned</w:t>
      </w:r>
      <w:r w:rsidRPr="00515E4B">
        <w:rPr>
          <w:u w:val="single"/>
        </w:rPr>
        <w:br/>
        <w:t>And drive us to the time-clock and the plow</w:t>
      </w:r>
      <w:r w:rsidRPr="00515E4B">
        <w:rPr>
          <w:u w:val="single"/>
        </w:rPr>
        <w:br/>
      </w:r>
      <w:r w:rsidRPr="003A5AE1">
        <w:rPr>
          <w:highlight w:val="cyan"/>
          <w:u w:val="single"/>
        </w:rPr>
        <w:t>Helpless, stupid, scattered, and alone-as now-</w:t>
      </w:r>
      <w:r w:rsidRPr="003A5AE1">
        <w:rPr>
          <w:highlight w:val="cyan"/>
          <w:u w:val="single"/>
        </w:rPr>
        <w:br/>
        <w:t>Race against race,</w:t>
      </w:r>
      <w:r w:rsidRPr="003A5AE1">
        <w:rPr>
          <w:highlight w:val="cyan"/>
          <w:u w:val="single"/>
        </w:rPr>
        <w:br/>
        <w:t>Because one is black,</w:t>
      </w:r>
      <w:r w:rsidRPr="003A5AE1">
        <w:rPr>
          <w:highlight w:val="cyan"/>
          <w:u w:val="single"/>
        </w:rPr>
        <w:br/>
        <w:t>Another white of face.</w:t>
      </w:r>
    </w:p>
    <w:p w14:paraId="6ADB9BEA" w14:textId="77777777" w:rsidR="001065BB" w:rsidRDefault="001065BB" w:rsidP="001065BB">
      <w:pPr>
        <w:rPr>
          <w:rStyle w:val="Emphasis"/>
        </w:rPr>
      </w:pPr>
    </w:p>
    <w:p w14:paraId="05F96070" w14:textId="78213D71" w:rsidR="001065BB" w:rsidRPr="00C05D78" w:rsidRDefault="001065BB" w:rsidP="001065BB">
      <w:r w:rsidRPr="001065BB">
        <w:rPr>
          <w:rStyle w:val="Style13ptBold"/>
          <w:b w:val="0"/>
          <w:bCs w:val="0"/>
          <w:i/>
          <w:iCs/>
        </w:rPr>
        <w:t>Hughes 32</w:t>
      </w:r>
      <w:r>
        <w:t xml:space="preserve"> </w:t>
      </w:r>
      <w:r w:rsidRPr="001065BB">
        <w:rPr>
          <w:sz w:val="16"/>
          <w:szCs w:val="15"/>
        </w:rPr>
        <w:t>Langston Hughes, a liberal arts degree from Lincoln University in 1930, and he was a celebrated poet, playwright, novelist, and social activist who was a key figure in the Harlem Renaissance. He received numerous awards, including an honorary Doctorate of Literature from Lincoln University in 1943 and others from Howard and Western Reserve Universities, Open Letter to the South 1932, https://www.historyisaweapon.com/defcon1/langston.html</w:t>
      </w:r>
    </w:p>
    <w:p w14:paraId="70999E3C" w14:textId="77777777" w:rsidR="001065BB" w:rsidRPr="001065BB" w:rsidRDefault="001065BB" w:rsidP="001065BB"/>
    <w:p w14:paraId="03B553CE" w14:textId="77777777" w:rsidR="00A867F2" w:rsidRPr="009539E4" w:rsidRDefault="00A867F2" w:rsidP="00A867F2">
      <w:pPr>
        <w:pStyle w:val="Heading3"/>
        <w:rPr>
          <w:rFonts w:cstheme="majorHAnsi"/>
        </w:rPr>
      </w:pPr>
      <w:r w:rsidRPr="00F756B0">
        <w:rPr>
          <w:rFonts w:cstheme="majorHAnsi"/>
        </w:rPr>
        <w:t>OFF</w:t>
      </w:r>
    </w:p>
    <w:p w14:paraId="5E5CAB26" w14:textId="77777777" w:rsidR="00A867F2" w:rsidRDefault="00A867F2" w:rsidP="00A867F2">
      <w:pPr>
        <w:pStyle w:val="Heading4"/>
      </w:pPr>
      <w:r w:rsidRPr="006E602B">
        <w:t xml:space="preserve">Social perception is shaped </w:t>
      </w:r>
      <w:r>
        <w:t>not</w:t>
      </w:r>
      <w:r w:rsidRPr="006E602B">
        <w:t xml:space="preserve"> by wealth </w:t>
      </w:r>
      <w:r>
        <w:t>but</w:t>
      </w:r>
      <w:r w:rsidRPr="006E602B">
        <w:t xml:space="preserve"> by </w:t>
      </w:r>
      <w:r w:rsidRPr="003D39BA">
        <w:rPr>
          <w:u w:val="single"/>
        </w:rPr>
        <w:t>racialized</w:t>
      </w:r>
      <w:r w:rsidRPr="006E602B">
        <w:t xml:space="preserve"> and gendered </w:t>
      </w:r>
      <w:r w:rsidRPr="003D39BA">
        <w:rPr>
          <w:u w:val="single"/>
        </w:rPr>
        <w:t>performance</w:t>
      </w:r>
      <w:r w:rsidRPr="006E602B">
        <w:t>—</w:t>
      </w:r>
      <w:r>
        <w:t>politics of</w:t>
      </w:r>
      <w:r w:rsidRPr="006E602B">
        <w:t xml:space="preserve"> class-based equality </w:t>
      </w:r>
      <w:r>
        <w:t>are an antiblack fiction inseparable</w:t>
      </w:r>
      <w:r w:rsidRPr="006E602B">
        <w:t xml:space="preserve"> from </w:t>
      </w:r>
      <w:r w:rsidRPr="003D39BA">
        <w:rPr>
          <w:u w:val="single"/>
        </w:rPr>
        <w:t>respectability politics</w:t>
      </w:r>
      <w:r w:rsidRPr="006E602B">
        <w:t>.</w:t>
      </w:r>
    </w:p>
    <w:p w14:paraId="241EBC2E" w14:textId="77777777" w:rsidR="00A867F2" w:rsidRPr="006E602B" w:rsidRDefault="00A867F2" w:rsidP="00A867F2">
      <w:r w:rsidRPr="00733429">
        <w:rPr>
          <w:rStyle w:val="Heading4Char"/>
        </w:rPr>
        <w:t>Jenkins 19</w:t>
      </w:r>
      <w:r>
        <w:rPr>
          <w:rStyle w:val="Heading4Char"/>
        </w:rPr>
        <w:t xml:space="preserve"> </w:t>
      </w:r>
      <w:r>
        <w:t xml:space="preserve">(Candice M. Jenkins </w:t>
      </w:r>
      <w:r w:rsidRPr="00E47049">
        <w:t>Ph.D. Duke University; B.A. Spelman College</w:t>
      </w:r>
      <w:r w:rsidRPr="006746E1">
        <w:t>. Black bourgeois : Class and sex in the flesh. University of Minnesota Press.</w:t>
      </w:r>
      <w:r>
        <w:t xml:space="preserve"> https://doi.org/10.5749/j.ctvr695mr, 10/15/19, accessed 10/29/25, ATW)</w:t>
      </w:r>
    </w:p>
    <w:p w14:paraId="4A25EF5A" w14:textId="77777777" w:rsidR="00A867F2" w:rsidRPr="004E4F3D" w:rsidRDefault="00A867F2" w:rsidP="00A867F2">
      <w:r w:rsidRPr="004E4F3D">
        <w:t xml:space="preserve">This book began as a project </w:t>
      </w:r>
      <w:r w:rsidRPr="00B30D98">
        <w:rPr>
          <w:rStyle w:val="Emphasis"/>
        </w:rPr>
        <w:t>solely about “identity”</w:t>
      </w:r>
      <w:r w:rsidRPr="00B30D98">
        <w:rPr>
          <w:rStyle w:val="StyleUnderline"/>
        </w:rPr>
        <w:t xml:space="preserve"> in contemporary African American fiction,</w:t>
      </w:r>
      <w:r w:rsidRPr="004E4F3D">
        <w:t xml:space="preserve"> evolving very slowly into a project about the way that such </w:t>
      </w:r>
      <w:r w:rsidRPr="003A5AE1">
        <w:rPr>
          <w:highlight w:val="cyan"/>
          <w:u w:val="single"/>
        </w:rPr>
        <w:t>fiction narrates black class privilege</w:t>
      </w:r>
      <w:r w:rsidRPr="004E4F3D">
        <w:t xml:space="preserve">. As the </w:t>
      </w:r>
      <w:r w:rsidRPr="00B30D98">
        <w:rPr>
          <w:rStyle w:val="Emphasis"/>
        </w:rPr>
        <w:t>project shifted</w:t>
      </w:r>
      <w:r w:rsidRPr="004E4F3D">
        <w:t xml:space="preserve"> in this direction, however, it quickly became clear that to talk straightforwardly </w:t>
      </w:r>
      <w:r w:rsidRPr="00B30D98">
        <w:rPr>
          <w:rStyle w:val="StyleUnderline"/>
        </w:rPr>
        <w:t xml:space="preserve">about </w:t>
      </w:r>
      <w:r w:rsidRPr="003A5AE1">
        <w:rPr>
          <w:rStyle w:val="Emphasis"/>
          <w:highlight w:val="cyan"/>
        </w:rPr>
        <w:t>black class privilege</w:t>
      </w:r>
      <w:r w:rsidRPr="00B30D98">
        <w:rPr>
          <w:rStyle w:val="Emphasis"/>
        </w:rPr>
        <w:t xml:space="preserve"> was far more difficult</w:t>
      </w:r>
      <w:r w:rsidRPr="00B30D98">
        <w:rPr>
          <w:rStyle w:val="StyleUnderline"/>
        </w:rPr>
        <w:t xml:space="preserve"> than it first would seem,</w:t>
      </w:r>
      <w:r w:rsidRPr="004E4F3D">
        <w:t xml:space="preserve"> not only because the very meaning of “class” for African Americans has always </w:t>
      </w:r>
      <w:r w:rsidRPr="00B30D98">
        <w:rPr>
          <w:rStyle w:val="StyleUnderline"/>
        </w:rPr>
        <w:t>been a complex affair but also because</w:t>
      </w:r>
      <w:r w:rsidRPr="004E4F3D">
        <w:t xml:space="preserve"> </w:t>
      </w:r>
      <w:r w:rsidRPr="003A5AE1">
        <w:rPr>
          <w:highlight w:val="cyan"/>
          <w:u w:val="single"/>
        </w:rPr>
        <w:t>the way</w:t>
      </w:r>
      <w:r w:rsidRPr="004E4F3D">
        <w:t xml:space="preserve"> that </w:t>
      </w:r>
      <w:r w:rsidRPr="003A5AE1">
        <w:rPr>
          <w:highlight w:val="cyan"/>
          <w:u w:val="single"/>
        </w:rPr>
        <w:t>class</w:t>
      </w:r>
      <w:r w:rsidRPr="004E4F3D">
        <w:t xml:space="preserve"> privilege, in particular, </w:t>
      </w:r>
      <w:r w:rsidRPr="003A5AE1">
        <w:rPr>
          <w:highlight w:val="cyan"/>
          <w:u w:val="single"/>
        </w:rPr>
        <w:t xml:space="preserve">applies to </w:t>
      </w:r>
      <w:r w:rsidRPr="003A5AE1">
        <w:rPr>
          <w:rStyle w:val="Emphasis"/>
          <w:highlight w:val="cyan"/>
        </w:rPr>
        <w:t>“black”</w:t>
      </w:r>
      <w:r w:rsidRPr="004E4F3D">
        <w:t xml:space="preserve"> </w:t>
      </w:r>
      <w:r w:rsidRPr="00700E4F">
        <w:t>subject</w:t>
      </w:r>
      <w:r w:rsidRPr="003A5AE1">
        <w:rPr>
          <w:highlight w:val="cyan"/>
          <w:u w:val="single"/>
        </w:rPr>
        <w:t>s</w:t>
      </w:r>
      <w:r w:rsidRPr="003A5AE1">
        <w:rPr>
          <w:highlight w:val="cyan"/>
        </w:rPr>
        <w:t xml:space="preserve"> </w:t>
      </w:r>
      <w:r w:rsidRPr="003A5AE1">
        <w:rPr>
          <w:highlight w:val="cyan"/>
          <w:u w:val="single"/>
        </w:rPr>
        <w:t>tends to be inextricable from those</w:t>
      </w:r>
      <w:r w:rsidRPr="004E4F3D">
        <w:t xml:space="preserve"> subjects’ </w:t>
      </w:r>
      <w:r w:rsidRPr="003A5AE1">
        <w:rPr>
          <w:highlight w:val="cyan"/>
          <w:u w:val="single"/>
        </w:rPr>
        <w:t>bodies</w:t>
      </w:r>
      <w:r w:rsidRPr="00C25F29">
        <w:t>, and</w:t>
      </w:r>
      <w:r w:rsidRPr="004E4F3D">
        <w:t xml:space="preserve"> particularly from </w:t>
      </w:r>
      <w:r w:rsidRPr="00C25F29">
        <w:t>bodily performances</w:t>
      </w:r>
      <w:r w:rsidRPr="004E4F3D">
        <w:t xml:space="preserve"> that are more readily understood as racialized and gendered. In Lisa B. Thompson’s words,</w:t>
      </w:r>
      <w:r w:rsidRPr="003F2A28">
        <w:t xml:space="preserve"> </w:t>
      </w:r>
      <w:r w:rsidRPr="003A5AE1">
        <w:rPr>
          <w:highlight w:val="cyan"/>
          <w:u w:val="single"/>
        </w:rPr>
        <w:t>“class performance is bound up with the performance of racial and gender identity</w:t>
      </w:r>
      <w:r w:rsidRPr="004E4F3D">
        <w:t xml:space="preserve">.”4 Under these circumstances, </w:t>
      </w:r>
      <w:r w:rsidRPr="003A5AE1">
        <w:rPr>
          <w:highlight w:val="cyan"/>
          <w:u w:val="single"/>
        </w:rPr>
        <w:t>class becomes a cipher</w:t>
      </w:r>
      <w:r w:rsidRPr="004E4F3D">
        <w:t xml:space="preserve"> or hieroglyph </w:t>
      </w:r>
      <w:r w:rsidRPr="003A5AE1">
        <w:rPr>
          <w:highlight w:val="cyan"/>
          <w:u w:val="single"/>
        </w:rPr>
        <w:t>to be</w:t>
      </w:r>
      <w:r w:rsidRPr="004E4F3D">
        <w:t xml:space="preserve">, first, </w:t>
      </w:r>
      <w:r w:rsidRPr="003A5AE1">
        <w:rPr>
          <w:highlight w:val="cyan"/>
          <w:u w:val="single"/>
        </w:rPr>
        <w:t>detected</w:t>
      </w:r>
      <w:r w:rsidRPr="004E4F3D">
        <w:t xml:space="preserve">—is class even operating here?— </w:t>
      </w:r>
      <w:r w:rsidRPr="003A5AE1">
        <w:rPr>
          <w:highlight w:val="cyan"/>
          <w:u w:val="single"/>
        </w:rPr>
        <w:t>and then interpreted</w:t>
      </w:r>
      <w:r w:rsidRPr="004E4F3D">
        <w:t>, teased from the braid of identity threads that form the (black middle-class) subject.</w:t>
      </w:r>
    </w:p>
    <w:p w14:paraId="2C5C23D7" w14:textId="77777777" w:rsidR="00A867F2" w:rsidRPr="004E4F3D" w:rsidRDefault="00A867F2" w:rsidP="00A867F2">
      <w:r w:rsidRPr="004E4F3D">
        <w:t xml:space="preserve">A small number of </w:t>
      </w:r>
      <w:r w:rsidRPr="00FE4E49">
        <w:t>scholars</w:t>
      </w:r>
      <w:r w:rsidRPr="004E4F3D">
        <w:t xml:space="preserve"> in sociology and anthropology have argued for an approach to the study of </w:t>
      </w:r>
      <w:r w:rsidRPr="003A5AE1">
        <w:rPr>
          <w:highlight w:val="cyan"/>
          <w:u w:val="single"/>
        </w:rPr>
        <w:t>class</w:t>
      </w:r>
      <w:r w:rsidRPr="004E4F3D">
        <w:t xml:space="preserve"> that considers the category not merely in the Marxist sense, as “the social positions generated by the organization and logic of capitalism,” but also </w:t>
      </w:r>
      <w:r w:rsidRPr="003A5AE1">
        <w:rPr>
          <w:highlight w:val="cyan"/>
          <w:u w:val="single"/>
        </w:rPr>
        <w:t>as a form of identity</w:t>
      </w:r>
      <w:r w:rsidRPr="003A5AE1">
        <w:rPr>
          <w:highlight w:val="cyan"/>
        </w:rPr>
        <w:t>,</w:t>
      </w:r>
      <w:r w:rsidRPr="004E4F3D">
        <w:t xml:space="preserve"> one that </w:t>
      </w:r>
      <w:r w:rsidRPr="003A5AE1">
        <w:rPr>
          <w:highlight w:val="cyan"/>
          <w:u w:val="single"/>
        </w:rPr>
        <w:t>“comes to be known</w:t>
      </w:r>
      <w:r w:rsidRPr="004E4F3D">
        <w:t xml:space="preserve"> equally </w:t>
      </w:r>
      <w:r w:rsidRPr="003A5AE1">
        <w:rPr>
          <w:highlight w:val="cyan"/>
          <w:u w:val="single"/>
        </w:rPr>
        <w:t>by markers that exist outside</w:t>
      </w:r>
      <w:r w:rsidRPr="004E4F3D">
        <w:t xml:space="preserve"> of discovering </w:t>
      </w:r>
      <w:r w:rsidRPr="003A5AE1">
        <w:rPr>
          <w:highlight w:val="cyan"/>
          <w:u w:val="single"/>
        </w:rPr>
        <w:t>one’s position</w:t>
      </w:r>
      <w:r w:rsidRPr="004E4F3D">
        <w:t xml:space="preserve"> in paid labor . . . lived out in private life and personal relations—in short, </w:t>
      </w:r>
      <w:r w:rsidRPr="003A5AE1">
        <w:rPr>
          <w:highlight w:val="cyan"/>
          <w:u w:val="single"/>
        </w:rPr>
        <w:t>class culture</w:t>
      </w:r>
      <w:r w:rsidRPr="004E4F3D">
        <w:t>.”5 But despite critical precedent for understanding class in this way, such scholars have also readily acknowledged class as a “hidden” discursive category:</w:t>
      </w:r>
    </w:p>
    <w:p w14:paraId="65D7C845" w14:textId="77777777" w:rsidR="00A867F2" w:rsidRPr="004E4F3D" w:rsidRDefault="00A867F2" w:rsidP="00A867F2">
      <w:r w:rsidRPr="003A5AE1">
        <w:rPr>
          <w:rStyle w:val="StyleUnderline"/>
          <w:highlight w:val="cyan"/>
        </w:rPr>
        <w:t>Class</w:t>
      </w:r>
      <w:r w:rsidRPr="00B30D98">
        <w:rPr>
          <w:rStyle w:val="StyleUnderline"/>
        </w:rPr>
        <w:t xml:space="preserve"> exists in America but </w:t>
      </w:r>
      <w:r w:rsidRPr="003A5AE1">
        <w:rPr>
          <w:rStyle w:val="StyleUnderline"/>
          <w:highlight w:val="cyan"/>
        </w:rPr>
        <w:t>cannot be talked about</w:t>
      </w:r>
      <w:r w:rsidRPr="004E4F3D">
        <w:t>; . . . </w:t>
      </w:r>
      <w:r w:rsidRPr="003A5AE1">
        <w:rPr>
          <w:rStyle w:val="Emphasis"/>
          <w:highlight w:val="cyan"/>
        </w:rPr>
        <w:t>there is no language for it,</w:t>
      </w:r>
      <w:r w:rsidRPr="004E4F3D">
        <w:t xml:space="preserve"> but  .  .  . it is “displaced” or “spoken through” other languages of social difference—race, ethnicity, and gender.6</w:t>
      </w:r>
    </w:p>
    <w:p w14:paraId="222ADEC1" w14:textId="77777777" w:rsidR="00A867F2" w:rsidRDefault="00A867F2" w:rsidP="00A867F2">
      <w:pPr>
        <w:rPr>
          <w:u w:val="single"/>
        </w:rPr>
      </w:pPr>
      <w:r w:rsidRPr="004E4F3D">
        <w:t xml:space="preserve">This displacement is crucial to my project in this book. </w:t>
      </w:r>
      <w:r w:rsidRPr="003A5AE1">
        <w:rPr>
          <w:highlight w:val="cyan"/>
          <w:u w:val="single"/>
        </w:rPr>
        <w:t>The way</w:t>
      </w:r>
      <w:r w:rsidRPr="004E4F3D">
        <w:t xml:space="preserve"> that </w:t>
      </w:r>
      <w:r w:rsidRPr="003A5AE1">
        <w:rPr>
          <w:highlight w:val="cyan"/>
          <w:u w:val="single"/>
        </w:rPr>
        <w:t xml:space="preserve">class is </w:t>
      </w:r>
      <w:r w:rsidRPr="00733429">
        <w:rPr>
          <w:u w:val="single"/>
        </w:rPr>
        <w:t>a</w:t>
      </w:r>
      <w:r w:rsidRPr="004E4F3D">
        <w:t xml:space="preserve"> sort of </w:t>
      </w:r>
      <w:r w:rsidRPr="003A5AE1">
        <w:rPr>
          <w:rStyle w:val="StyleUnderline"/>
          <w:highlight w:val="cyan"/>
        </w:rPr>
        <w:t>invisible</w:t>
      </w:r>
      <w:r w:rsidRPr="004E4F3D">
        <w:t xml:space="preserve"> or </w:t>
      </w:r>
      <w:r w:rsidRPr="00733429">
        <w:rPr>
          <w:u w:val="single"/>
        </w:rPr>
        <w:t>submerged identity</w:t>
      </w:r>
      <w:r w:rsidRPr="004E4F3D">
        <w:t xml:space="preserve"> category for which we have minimal language, and the way that </w:t>
      </w:r>
      <w:r w:rsidRPr="00733429">
        <w:rPr>
          <w:u w:val="single"/>
        </w:rPr>
        <w:t xml:space="preserve">it gets </w:t>
      </w:r>
      <w:r w:rsidRPr="003A5AE1">
        <w:rPr>
          <w:highlight w:val="cyan"/>
          <w:u w:val="single"/>
        </w:rPr>
        <w:t>subsumed by race, gender, and ethnicity</w:t>
      </w:r>
      <w:r w:rsidRPr="003A5AE1">
        <w:rPr>
          <w:highlight w:val="cyan"/>
        </w:rPr>
        <w:t>,</w:t>
      </w:r>
      <w:r w:rsidRPr="004E4F3D">
        <w:t xml:space="preserve"> means that </w:t>
      </w:r>
      <w:r w:rsidRPr="003A5AE1">
        <w:rPr>
          <w:highlight w:val="cyan"/>
          <w:u w:val="single"/>
        </w:rPr>
        <w:t xml:space="preserve">black people </w:t>
      </w:r>
      <w:r w:rsidRPr="00733429">
        <w:rPr>
          <w:u w:val="single"/>
        </w:rPr>
        <w:t xml:space="preserve">often </w:t>
      </w:r>
      <w:r w:rsidRPr="003A5AE1">
        <w:rPr>
          <w:highlight w:val="cyan"/>
          <w:u w:val="single"/>
        </w:rPr>
        <w:t xml:space="preserve">understand </w:t>
      </w:r>
      <w:r w:rsidRPr="00733429">
        <w:rPr>
          <w:u w:val="single"/>
        </w:rPr>
        <w:t xml:space="preserve">the </w:t>
      </w:r>
      <w:r w:rsidRPr="003A5AE1">
        <w:rPr>
          <w:highlight w:val="cyan"/>
          <w:u w:val="single"/>
        </w:rPr>
        <w:t>cultural implications of</w:t>
      </w:r>
      <w:r w:rsidRPr="004E4F3D">
        <w:t xml:space="preserve"> their </w:t>
      </w:r>
      <w:r w:rsidRPr="003A5AE1">
        <w:rPr>
          <w:highlight w:val="cyan"/>
          <w:u w:val="single"/>
        </w:rPr>
        <w:t>class</w:t>
      </w:r>
      <w:r w:rsidRPr="004E4F3D">
        <w:t xml:space="preserve"> position largely, though not entirely, </w:t>
      </w:r>
      <w:r w:rsidRPr="003A5AE1">
        <w:rPr>
          <w:highlight w:val="cyan"/>
          <w:u w:val="single"/>
        </w:rPr>
        <w:t xml:space="preserve">through their </w:t>
      </w:r>
      <w:r w:rsidRPr="00733429">
        <w:rPr>
          <w:u w:val="single"/>
        </w:rPr>
        <w:t xml:space="preserve">(racialized) </w:t>
      </w:r>
      <w:r w:rsidRPr="003A5AE1">
        <w:rPr>
          <w:highlight w:val="cyan"/>
          <w:u w:val="single"/>
        </w:rPr>
        <w:t xml:space="preserve">bodies. Class as culture is </w:t>
      </w:r>
      <w:r w:rsidRPr="00733429">
        <w:rPr>
          <w:u w:val="single"/>
        </w:rPr>
        <w:t xml:space="preserve">thus </w:t>
      </w:r>
      <w:r w:rsidRPr="003A5AE1">
        <w:rPr>
          <w:highlight w:val="cyan"/>
          <w:u w:val="single"/>
        </w:rPr>
        <w:t>about</w:t>
      </w:r>
      <w:r w:rsidRPr="004E4F3D">
        <w:t xml:space="preserve"> what and </w:t>
      </w:r>
      <w:r w:rsidRPr="003A5AE1">
        <w:rPr>
          <w:highlight w:val="cyan"/>
          <w:u w:val="single"/>
        </w:rPr>
        <w:t>how those bodies</w:t>
      </w:r>
      <w:r w:rsidRPr="004E4F3D">
        <w:t xml:space="preserve"> signify and </w:t>
      </w:r>
      <w:r w:rsidRPr="003A5AE1">
        <w:rPr>
          <w:highlight w:val="cyan"/>
          <w:u w:val="single"/>
        </w:rPr>
        <w:t>perform</w:t>
      </w:r>
      <w:r w:rsidRPr="004E4F3D">
        <w:t xml:space="preserve">, how they are styled, </w:t>
      </w:r>
      <w:r w:rsidRPr="003A5AE1">
        <w:rPr>
          <w:highlight w:val="cyan"/>
          <w:u w:val="single"/>
        </w:rPr>
        <w:t>how they are read as</w:t>
      </w:r>
      <w:r w:rsidRPr="004E4F3D">
        <w:t xml:space="preserve"> successful or striving or </w:t>
      </w:r>
      <w:r w:rsidRPr="003A5AE1">
        <w:rPr>
          <w:highlight w:val="cyan"/>
          <w:u w:val="single"/>
        </w:rPr>
        <w:t>respectable or “ratchet”—</w:t>
      </w:r>
      <w:r w:rsidRPr="00D836FE">
        <w:rPr>
          <w:u w:val="single"/>
        </w:rPr>
        <w:t>which has to do with</w:t>
      </w:r>
      <w:r w:rsidRPr="004E4F3D">
        <w:t xml:space="preserve"> everything from physical </w:t>
      </w:r>
      <w:r w:rsidRPr="00D836FE">
        <w:rPr>
          <w:u w:val="single"/>
        </w:rPr>
        <w:t>phenotype to styles of dress</w:t>
      </w:r>
      <w:r w:rsidRPr="004E4F3D">
        <w:t xml:space="preserve">, hair, and speech, none of which are neutral, </w:t>
      </w:r>
      <w:r w:rsidRPr="003A5AE1">
        <w:rPr>
          <w:highlight w:val="cyan"/>
          <w:u w:val="single"/>
        </w:rPr>
        <w:t>all of which speak to a kind of social performance</w:t>
      </w:r>
      <w:r w:rsidRPr="004E4F3D">
        <w:t xml:space="preserve">, or perhaps performativity, </w:t>
      </w:r>
      <w:r w:rsidRPr="003A5AE1">
        <w:rPr>
          <w:highlight w:val="cyan"/>
          <w:u w:val="single"/>
        </w:rPr>
        <w:t>that is never entirely conscious.</w:t>
      </w:r>
    </w:p>
    <w:p w14:paraId="61B043DD" w14:textId="77777777" w:rsidR="00A867F2" w:rsidRDefault="00A867F2" w:rsidP="00A867F2">
      <w:pPr>
        <w:pStyle w:val="Heading4"/>
      </w:pPr>
      <w:r>
        <w:t xml:space="preserve">The aff causes </w:t>
      </w:r>
      <w:r w:rsidRPr="004C2FC8">
        <w:rPr>
          <w:u w:val="single"/>
        </w:rPr>
        <w:t>white backlash</w:t>
      </w:r>
      <w:r>
        <w:t xml:space="preserve">---perceived </w:t>
      </w:r>
      <w:r w:rsidRPr="004C2FC8">
        <w:t xml:space="preserve">reductions in inequality and Black </w:t>
      </w:r>
      <w:r w:rsidRPr="004C2FC8">
        <w:rPr>
          <w:u w:val="single"/>
        </w:rPr>
        <w:t>economic gains</w:t>
      </w:r>
      <w:r w:rsidRPr="004C2FC8">
        <w:t xml:space="preserve"> trigger pro-White attitudes, </w:t>
      </w:r>
      <w:r w:rsidRPr="004C2FC8">
        <w:rPr>
          <w:u w:val="single"/>
        </w:rPr>
        <w:t>violence</w:t>
      </w:r>
      <w:r w:rsidRPr="004C2FC8">
        <w:t>, and resentment.</w:t>
      </w:r>
      <w:r>
        <w:t xml:space="preserve"> Provokes white Americans to </w:t>
      </w:r>
      <w:r w:rsidRPr="00641EC6">
        <w:rPr>
          <w:u w:val="single"/>
        </w:rPr>
        <w:t>join</w:t>
      </w:r>
      <w:r>
        <w:t xml:space="preserve"> the extremist movement. </w:t>
      </w:r>
    </w:p>
    <w:p w14:paraId="42286681" w14:textId="77777777" w:rsidR="00A867F2" w:rsidRDefault="00A867F2" w:rsidP="00A867F2">
      <w:r w:rsidRPr="002302D9">
        <w:t xml:space="preserve">Apoorva </w:t>
      </w:r>
      <w:r w:rsidRPr="002302D9">
        <w:rPr>
          <w:rStyle w:val="Style13ptBold"/>
        </w:rPr>
        <w:t>Sarmal</w:t>
      </w:r>
      <w:r>
        <w:rPr>
          <w:rStyle w:val="Style13ptBold"/>
        </w:rPr>
        <w:t xml:space="preserve">, </w:t>
      </w:r>
      <w:r w:rsidRPr="002302D9">
        <w:rPr>
          <w:rStyle w:val="Style13ptBold"/>
        </w:rPr>
        <w:t>et. al 24</w:t>
      </w:r>
      <w:r w:rsidRPr="002302D9">
        <w:t>, Leah Cha, Allison L Skinner</w:t>
      </w:r>
      <w:r>
        <w:t xml:space="preserve">. </w:t>
      </w:r>
      <w:r w:rsidRPr="002302D9">
        <w:t>Shifts in Racial Inequalities and White Backlash in the 21st Century U.S. Pers Soc Psychol Bull. 2024 Oct 26:1461672241286613. doi: 10.1177/01461672241286613. Epub ahead of print. PMID: 39460633.</w:t>
      </w:r>
    </w:p>
    <w:p w14:paraId="22F127F3" w14:textId="77777777" w:rsidR="00A867F2" w:rsidRPr="002302D9" w:rsidRDefault="00A867F2" w:rsidP="00A867F2">
      <w:pPr>
        <w:rPr>
          <w:rStyle w:val="StyleUnderline"/>
        </w:rPr>
      </w:pPr>
      <w:r w:rsidRPr="002302D9">
        <w:rPr>
          <w:sz w:val="16"/>
        </w:rPr>
        <w:t xml:space="preserve">We also observed </w:t>
      </w:r>
      <w:r w:rsidRPr="003A5AE1">
        <w:rPr>
          <w:rStyle w:val="StyleUnderline"/>
          <w:highlight w:val="cyan"/>
        </w:rPr>
        <w:t>evidence</w:t>
      </w:r>
      <w:r w:rsidRPr="002302D9">
        <w:rPr>
          <w:sz w:val="16"/>
        </w:rPr>
        <w:t xml:space="preserve"> of the </w:t>
      </w:r>
      <w:r w:rsidRPr="003A5AE1">
        <w:rPr>
          <w:rStyle w:val="StyleUnderline"/>
          <w:highlight w:val="cyan"/>
        </w:rPr>
        <w:t xml:space="preserve">predicted </w:t>
      </w:r>
      <w:r w:rsidRPr="003A5AE1">
        <w:rPr>
          <w:rStyle w:val="Emphasis"/>
          <w:highlight w:val="cyan"/>
        </w:rPr>
        <w:t>racial threat pattern</w:t>
      </w:r>
      <w:r w:rsidRPr="003A5AE1">
        <w:rPr>
          <w:rStyle w:val="StyleUnderline"/>
          <w:highlight w:val="cyan"/>
        </w:rPr>
        <w:t xml:space="preserve"> with regard to</w:t>
      </w:r>
      <w:r w:rsidRPr="002302D9">
        <w:rPr>
          <w:rStyle w:val="StyleUnderline"/>
        </w:rPr>
        <w:t xml:space="preserve"> </w:t>
      </w:r>
      <w:r w:rsidRPr="002302D9">
        <w:rPr>
          <w:sz w:val="16"/>
        </w:rPr>
        <w:t xml:space="preserve">high school completion (1990) and </w:t>
      </w:r>
      <w:r w:rsidRPr="003A5AE1">
        <w:rPr>
          <w:rStyle w:val="Emphasis"/>
          <w:highlight w:val="cyan"/>
        </w:rPr>
        <w:t>employment</w:t>
      </w:r>
      <w:r w:rsidRPr="002302D9">
        <w:rPr>
          <w:rStyle w:val="StyleUnderline"/>
        </w:rPr>
        <w:t xml:space="preserve"> sector</w:t>
      </w:r>
      <w:r w:rsidRPr="002302D9">
        <w:rPr>
          <w:sz w:val="16"/>
        </w:rPr>
        <w:t xml:space="preserve"> (2008). </w:t>
      </w:r>
      <w:r w:rsidRPr="003A5AE1">
        <w:rPr>
          <w:rStyle w:val="StyleUnderline"/>
          <w:highlight w:val="cyan"/>
        </w:rPr>
        <w:t>Reductions in</w:t>
      </w:r>
      <w:r w:rsidRPr="002302D9">
        <w:rPr>
          <w:rStyle w:val="StyleUnderline"/>
        </w:rPr>
        <w:t xml:space="preserve"> state-level </w:t>
      </w:r>
      <w:r w:rsidRPr="003A5AE1">
        <w:rPr>
          <w:rStyle w:val="StyleUnderline"/>
          <w:highlight w:val="cyan"/>
        </w:rPr>
        <w:t>inequalities</w:t>
      </w:r>
      <w:r w:rsidRPr="002302D9">
        <w:rPr>
          <w:rStyle w:val="StyleUnderline"/>
        </w:rPr>
        <w:t xml:space="preserve"> in high school completion rates </w:t>
      </w:r>
      <w:r w:rsidRPr="003A5AE1">
        <w:rPr>
          <w:rStyle w:val="StyleUnderline"/>
          <w:highlight w:val="cyan"/>
        </w:rPr>
        <w:t xml:space="preserve">predicted increased </w:t>
      </w:r>
      <w:r w:rsidRPr="003A5AE1">
        <w:rPr>
          <w:rStyle w:val="Emphasis"/>
          <w:highlight w:val="cyan"/>
        </w:rPr>
        <w:t>pro-White bias</w:t>
      </w:r>
      <w:r w:rsidRPr="002302D9">
        <w:rPr>
          <w:rStyle w:val="StyleUnderline"/>
        </w:rPr>
        <w:t xml:space="preserve">, which may be indicative of perceived competition for employment. </w:t>
      </w:r>
      <w:r w:rsidRPr="002302D9">
        <w:rPr>
          <w:sz w:val="16"/>
        </w:rPr>
        <w:t xml:space="preserve">Requiring a high school diploma for employment has been identified as an indirect means of institutional discrimination, since, due to racist policies and practices in the education system, Black U.S. residents were historically less likely to have high school degrees than White U.S. residents (Feagin, 1977). In 1990, nearly 65% of the adult population was born before the Brown v. Board of Education ruling and over 75% of the adult population was born before the passage of the Civil Rights Act (CDC, n.d.). These percentages highlight the major systemic barriers to basic education that were still in place in the U.S. when most of the adults in the U.S. in 1990 were growing up. Our findings suggest that in states where inequalities in high school completion lessened since 1990, </w:t>
      </w:r>
      <w:r w:rsidRPr="003A5AE1">
        <w:rPr>
          <w:rStyle w:val="StyleUnderline"/>
          <w:highlight w:val="cyan"/>
        </w:rPr>
        <w:t>Black residents</w:t>
      </w:r>
      <w:r w:rsidRPr="002302D9">
        <w:rPr>
          <w:rStyle w:val="StyleUnderline"/>
        </w:rPr>
        <w:t xml:space="preserve"> may have come to be </w:t>
      </w:r>
      <w:r w:rsidRPr="003A5AE1">
        <w:rPr>
          <w:rStyle w:val="StyleUnderline"/>
          <w:highlight w:val="cyan"/>
        </w:rPr>
        <w:t xml:space="preserve">seen as an increasing </w:t>
      </w:r>
      <w:r w:rsidRPr="003A5AE1">
        <w:rPr>
          <w:rStyle w:val="Emphasis"/>
          <w:highlight w:val="cyan"/>
        </w:rPr>
        <w:t>threat to White workers</w:t>
      </w:r>
      <w:r w:rsidRPr="002302D9">
        <w:rPr>
          <w:rStyle w:val="StyleUnderline"/>
        </w:rPr>
        <w:t xml:space="preserve"> in the state.</w:t>
      </w:r>
    </w:p>
    <w:p w14:paraId="18965AE3" w14:textId="77777777" w:rsidR="00A867F2" w:rsidRDefault="00A867F2" w:rsidP="00A867F2">
      <w:pPr>
        <w:rPr>
          <w:rStyle w:val="StyleUnderline"/>
        </w:rPr>
      </w:pPr>
      <w:r w:rsidRPr="002302D9">
        <w:rPr>
          <w:sz w:val="16"/>
        </w:rPr>
        <w:t xml:space="preserve">Relatedly, our findings show that </w:t>
      </w:r>
      <w:r w:rsidRPr="003A5AE1">
        <w:rPr>
          <w:rStyle w:val="StyleUnderline"/>
          <w:highlight w:val="cyan"/>
        </w:rPr>
        <w:t>reduced inequalities in</w:t>
      </w:r>
      <w:r w:rsidRPr="002302D9">
        <w:rPr>
          <w:sz w:val="16"/>
        </w:rPr>
        <w:t xml:space="preserve"> the most lucrative </w:t>
      </w:r>
      <w:r w:rsidRPr="003A5AE1">
        <w:rPr>
          <w:rStyle w:val="StyleUnderline"/>
          <w:highlight w:val="cyan"/>
        </w:rPr>
        <w:t>employment</w:t>
      </w:r>
      <w:r w:rsidRPr="002302D9">
        <w:rPr>
          <w:sz w:val="16"/>
        </w:rPr>
        <w:t xml:space="preserve"> sectors (self-employment and private sector) </w:t>
      </w:r>
      <w:r w:rsidRPr="003A5AE1">
        <w:rPr>
          <w:rStyle w:val="StyleUnderline"/>
          <w:highlight w:val="cyan"/>
        </w:rPr>
        <w:t>predicted greater pro-White attitudes</w:t>
      </w:r>
      <w:r w:rsidRPr="002302D9">
        <w:rPr>
          <w:sz w:val="16"/>
        </w:rPr>
        <w:t xml:space="preserve">. Overall, these </w:t>
      </w:r>
      <w:r w:rsidRPr="003A5AE1">
        <w:rPr>
          <w:rStyle w:val="StyleUnderline"/>
          <w:highlight w:val="cyan"/>
        </w:rPr>
        <w:t>findings are</w:t>
      </w:r>
      <w:r w:rsidRPr="003A5AE1">
        <w:rPr>
          <w:sz w:val="16"/>
          <w:highlight w:val="cyan"/>
        </w:rPr>
        <w:t xml:space="preserve"> </w:t>
      </w:r>
      <w:r w:rsidRPr="003A5AE1">
        <w:rPr>
          <w:rStyle w:val="StyleUnderline"/>
          <w:highlight w:val="cyan"/>
        </w:rPr>
        <w:t>consistent with</w:t>
      </w:r>
      <w:r w:rsidRPr="002302D9">
        <w:rPr>
          <w:rStyle w:val="StyleUnderline"/>
        </w:rPr>
        <w:t xml:space="preserve"> a </w:t>
      </w:r>
      <w:r w:rsidRPr="003A5AE1">
        <w:rPr>
          <w:rStyle w:val="StyleUnderline"/>
          <w:highlight w:val="cyan"/>
        </w:rPr>
        <w:t>historical</w:t>
      </w:r>
      <w:r w:rsidRPr="002302D9">
        <w:rPr>
          <w:rStyle w:val="StyleUnderline"/>
        </w:rPr>
        <w:t xml:space="preserve"> pattern of </w:t>
      </w:r>
      <w:r w:rsidRPr="003A5AE1">
        <w:rPr>
          <w:rStyle w:val="Emphasis"/>
          <w:highlight w:val="cyan"/>
        </w:rPr>
        <w:t>backlash</w:t>
      </w:r>
      <w:r w:rsidRPr="002302D9">
        <w:rPr>
          <w:rStyle w:val="StyleUnderline"/>
        </w:rPr>
        <w:t xml:space="preserve"> among White U.S. residents </w:t>
      </w:r>
      <w:r w:rsidRPr="003A5AE1">
        <w:rPr>
          <w:rStyle w:val="StyleUnderline"/>
          <w:highlight w:val="cyan"/>
        </w:rPr>
        <w:t xml:space="preserve">in response to </w:t>
      </w:r>
      <w:r w:rsidRPr="003A5AE1">
        <w:rPr>
          <w:rStyle w:val="Emphasis"/>
          <w:highlight w:val="cyan"/>
        </w:rPr>
        <w:t>Black economic success</w:t>
      </w:r>
      <w:r w:rsidRPr="002302D9">
        <w:rPr>
          <w:rStyle w:val="StyleUnderline"/>
        </w:rPr>
        <w:t xml:space="preserve"> and competition from Black entrepreneurs.</w:t>
      </w:r>
      <w:r w:rsidRPr="002302D9">
        <w:rPr>
          <w:sz w:val="16"/>
        </w:rPr>
        <w:t xml:space="preserve"> The famous anti-lynching activist and journalist Ida B. Wells noted that </w:t>
      </w:r>
      <w:r w:rsidRPr="003A5AE1">
        <w:rPr>
          <w:rStyle w:val="StyleUnderline"/>
          <w:highlight w:val="cyan"/>
        </w:rPr>
        <w:t xml:space="preserve">racial </w:t>
      </w:r>
      <w:r w:rsidRPr="003A5AE1">
        <w:rPr>
          <w:rStyle w:val="Emphasis"/>
          <w:highlight w:val="cyan"/>
        </w:rPr>
        <w:t>violence</w:t>
      </w:r>
      <w:r w:rsidRPr="002302D9">
        <w:rPr>
          <w:rStyle w:val="StyleUnderline"/>
        </w:rPr>
        <w:t xml:space="preserve"> and lynching were often a </w:t>
      </w:r>
      <w:r w:rsidRPr="003A5AE1">
        <w:rPr>
          <w:rStyle w:val="StyleUnderline"/>
          <w:highlight w:val="cyan"/>
        </w:rPr>
        <w:t xml:space="preserve">response to economic </w:t>
      </w:r>
      <w:r w:rsidRPr="003A5AE1">
        <w:rPr>
          <w:rStyle w:val="Emphasis"/>
          <w:highlight w:val="cyan"/>
        </w:rPr>
        <w:t>competition</w:t>
      </w:r>
      <w:r w:rsidRPr="003A5AE1">
        <w:rPr>
          <w:rStyle w:val="StyleUnderline"/>
          <w:highlight w:val="cyan"/>
        </w:rPr>
        <w:t xml:space="preserve"> from Black residents</w:t>
      </w:r>
      <w:r w:rsidRPr="002302D9">
        <w:rPr>
          <w:sz w:val="16"/>
        </w:rPr>
        <w:t xml:space="preserve"> (Francis, 2017). This assertion has been supported by subsequent historical analyses indicating that </w:t>
      </w:r>
      <w:r w:rsidRPr="002302D9">
        <w:rPr>
          <w:rStyle w:val="StyleUnderline"/>
        </w:rPr>
        <w:t xml:space="preserve">racial </w:t>
      </w:r>
      <w:r w:rsidRPr="00331A8D">
        <w:rPr>
          <w:rStyle w:val="StyleUnderline"/>
        </w:rPr>
        <w:t xml:space="preserve">violence often followed periods of economic competition </w:t>
      </w:r>
      <w:r w:rsidRPr="003A5AE1">
        <w:rPr>
          <w:rStyle w:val="StyleUnderline"/>
          <w:highlight w:val="cyan"/>
        </w:rPr>
        <w:t>for jobs</w:t>
      </w:r>
      <w:r w:rsidRPr="002302D9">
        <w:rPr>
          <w:sz w:val="16"/>
        </w:rPr>
        <w:t xml:space="preserve"> (Olzak, 1990). </w:t>
      </w:r>
      <w:r w:rsidRPr="002302D9">
        <w:rPr>
          <w:rStyle w:val="StyleUnderline"/>
        </w:rPr>
        <w:t xml:space="preserve">The most notorious example of this is the </w:t>
      </w:r>
      <w:r w:rsidRPr="003A5AE1">
        <w:rPr>
          <w:rStyle w:val="Emphasis"/>
          <w:highlight w:val="cyan"/>
        </w:rPr>
        <w:t>White mobs</w:t>
      </w:r>
      <w:r w:rsidRPr="002302D9">
        <w:rPr>
          <w:rStyle w:val="StyleUnderline"/>
        </w:rPr>
        <w:t xml:space="preserve"> that </w:t>
      </w:r>
      <w:r w:rsidRPr="003A5AE1">
        <w:rPr>
          <w:rStyle w:val="StyleUnderline"/>
          <w:highlight w:val="cyan"/>
        </w:rPr>
        <w:t>destroyed</w:t>
      </w:r>
      <w:r w:rsidRPr="002302D9">
        <w:rPr>
          <w:rStyle w:val="StyleUnderline"/>
        </w:rPr>
        <w:t xml:space="preserve"> the Greenwood District of </w:t>
      </w:r>
      <w:r w:rsidRPr="003A5AE1">
        <w:rPr>
          <w:rStyle w:val="Emphasis"/>
          <w:highlight w:val="cyan"/>
        </w:rPr>
        <w:t>Tulsa</w:t>
      </w:r>
      <w:r w:rsidRPr="002302D9">
        <w:rPr>
          <w:rStyle w:val="StyleUnderline"/>
        </w:rPr>
        <w:t xml:space="preserve">, Oklahoma, decimating the thriving Black business district and </w:t>
      </w:r>
      <w:r w:rsidRPr="003A5AE1">
        <w:rPr>
          <w:rStyle w:val="Emphasis"/>
          <w:highlight w:val="cyan"/>
        </w:rPr>
        <w:t>killing hundreds</w:t>
      </w:r>
      <w:r w:rsidRPr="003A5AE1">
        <w:rPr>
          <w:rStyle w:val="StyleUnderline"/>
          <w:highlight w:val="cyan"/>
        </w:rPr>
        <w:t xml:space="preserve"> of Black residents</w:t>
      </w:r>
      <w:r w:rsidRPr="002302D9">
        <w:rPr>
          <w:rStyle w:val="StyleUnderline"/>
        </w:rPr>
        <w:t xml:space="preserve"> </w:t>
      </w:r>
      <w:r w:rsidRPr="002302D9">
        <w:rPr>
          <w:sz w:val="16"/>
        </w:rPr>
        <w:t xml:space="preserve">(Parshina-Kottas et al., 2021). Thus, it may be that </w:t>
      </w:r>
      <w:r w:rsidRPr="002302D9">
        <w:rPr>
          <w:rStyle w:val="StyleUnderline"/>
        </w:rPr>
        <w:t xml:space="preserve">the </w:t>
      </w:r>
      <w:r w:rsidRPr="003A5AE1">
        <w:rPr>
          <w:rStyle w:val="StyleUnderline"/>
          <w:highlight w:val="cyan"/>
        </w:rPr>
        <w:t>potential for economic advancement offered by</w:t>
      </w:r>
      <w:r w:rsidRPr="002302D9">
        <w:rPr>
          <w:rStyle w:val="StyleUnderline"/>
        </w:rPr>
        <w:t xml:space="preserve"> private sector and self-</w:t>
      </w:r>
      <w:r w:rsidRPr="003A5AE1">
        <w:rPr>
          <w:rStyle w:val="StyleUnderline"/>
          <w:highlight w:val="cyan"/>
        </w:rPr>
        <w:t>employment</w:t>
      </w:r>
      <w:r w:rsidRPr="002302D9">
        <w:rPr>
          <w:rStyle w:val="StyleUnderline"/>
        </w:rPr>
        <w:t xml:space="preserve"> mean that reduced racial inequalities</w:t>
      </w:r>
      <w:r w:rsidRPr="002302D9">
        <w:rPr>
          <w:sz w:val="16"/>
        </w:rPr>
        <w:t xml:space="preserve"> in these areas </w:t>
      </w:r>
      <w:r w:rsidRPr="003A5AE1">
        <w:rPr>
          <w:rStyle w:val="StyleUnderline"/>
          <w:highlight w:val="cyan"/>
        </w:rPr>
        <w:t>are</w:t>
      </w:r>
      <w:r w:rsidRPr="002302D9">
        <w:rPr>
          <w:rStyle w:val="StyleUnderline"/>
        </w:rPr>
        <w:t xml:space="preserve"> </w:t>
      </w:r>
      <w:r w:rsidRPr="002302D9">
        <w:rPr>
          <w:rStyle w:val="Emphasis"/>
        </w:rPr>
        <w:t xml:space="preserve">particularly </w:t>
      </w:r>
      <w:r w:rsidRPr="003A5AE1">
        <w:rPr>
          <w:rStyle w:val="Emphasis"/>
          <w:highlight w:val="cyan"/>
        </w:rPr>
        <w:t>threatening</w:t>
      </w:r>
      <w:r w:rsidRPr="002302D9">
        <w:rPr>
          <w:rStyle w:val="StyleUnderline"/>
        </w:rPr>
        <w:t xml:space="preserve"> to White U.S. residents—</w:t>
      </w:r>
      <w:r w:rsidRPr="003A5AE1">
        <w:rPr>
          <w:rStyle w:val="StyleUnderline"/>
          <w:highlight w:val="cyan"/>
        </w:rPr>
        <w:t>prompting heightened pro-White attitudes.</w:t>
      </w:r>
    </w:p>
    <w:p w14:paraId="5B29867D" w14:textId="77777777" w:rsidR="00A867F2" w:rsidRPr="002302D9" w:rsidRDefault="00A867F2" w:rsidP="00A867F2">
      <w:pPr>
        <w:rPr>
          <w:sz w:val="16"/>
        </w:rPr>
      </w:pPr>
      <w:r w:rsidRPr="002302D9">
        <w:rPr>
          <w:sz w:val="16"/>
        </w:rPr>
        <w:t>The effect of changes in high school completion rates only emerged in the 1990 implicit and explicit models after accounting for state-level covariates—like the size of the Black population. This may be because reduced inequalities in high school completion rates are only perceived to pose a threat to the job prospects of White residents if Black residents make up a considerable proportion of the population. It may also be important to account for the political leanings of the state, since residents of more conservative states might be more likely to show a pattern of racial threat.</w:t>
      </w:r>
    </w:p>
    <w:p w14:paraId="631942F3" w14:textId="77777777" w:rsidR="00A867F2" w:rsidRPr="002302D9" w:rsidRDefault="00A867F2" w:rsidP="00A867F2">
      <w:pPr>
        <w:rPr>
          <w:sz w:val="16"/>
        </w:rPr>
      </w:pPr>
      <w:r w:rsidRPr="002302D9">
        <w:rPr>
          <w:sz w:val="16"/>
        </w:rPr>
        <w:t>Likewise, changes in inequalities in government assistance emerged as a significant predictor of implicit attitudes only after accounting for state-level covariates. This pattern is consistent with the notion that attitudes toward government assistance are highly influenced by political messaging, such that only after accounting for state-level politics can the effects of changes in racial inequalities in government assistance be detected</w:t>
      </w:r>
      <w:r>
        <w:rPr>
          <w:sz w:val="16"/>
        </w:rPr>
        <w:t>.</w:t>
      </w:r>
    </w:p>
    <w:p w14:paraId="5B2A4070" w14:textId="77777777" w:rsidR="00A867F2" w:rsidRPr="002302D9" w:rsidRDefault="00A867F2" w:rsidP="00A867F2">
      <w:pPr>
        <w:rPr>
          <w:sz w:val="16"/>
        </w:rPr>
      </w:pPr>
      <w:r w:rsidRPr="002302D9">
        <w:rPr>
          <w:sz w:val="16"/>
        </w:rPr>
        <w:t>In general, we observed the most significant effects of our systemic predictors in models without any covariates and the fewest in the models with the most covariates. In fact, in nearly all cases, the effects of changes in state-level inequalities disappeared once individual-level factors were accounted for. The only case in which the effects of changes in state-level inequalities persisted after accounting for individual-level factors was for government assistance in the 2008 explicit racial bias model, which decreased in size but still remained statistically significant. Given the significance of state political leanings and the relative size of the Black population in nearly all models, our findings can be interpreted to indicate that perhaps many of the observed effects can be at least partially explained by the political climate in the state, and are heavily impacted by the proportion of the population that is Black.</w:t>
      </w:r>
    </w:p>
    <w:p w14:paraId="7EF6F28F" w14:textId="77777777" w:rsidR="00A867F2" w:rsidRPr="00780CBD" w:rsidRDefault="00A867F2" w:rsidP="00A867F2">
      <w:pPr>
        <w:rPr>
          <w:sz w:val="16"/>
        </w:rPr>
      </w:pPr>
      <w:r w:rsidRPr="002302D9">
        <w:rPr>
          <w:sz w:val="16"/>
        </w:rPr>
        <w:t xml:space="preserve">In general, our effects would be considered rather small, as is often the case in nested models. However, given that we were examining the effects of rather distal state-level factors on individual attitudes, </w:t>
      </w:r>
      <w:r w:rsidRPr="002302D9">
        <w:rPr>
          <w:rStyle w:val="StyleUnderline"/>
        </w:rPr>
        <w:t xml:space="preserve">our </w:t>
      </w:r>
      <w:r w:rsidRPr="003A5AE1">
        <w:rPr>
          <w:rStyle w:val="StyleUnderline"/>
          <w:highlight w:val="cyan"/>
        </w:rPr>
        <w:t>effects are</w:t>
      </w:r>
      <w:r w:rsidRPr="002302D9">
        <w:rPr>
          <w:rStyle w:val="StyleUnderline"/>
        </w:rPr>
        <w:t xml:space="preserve"> arguably </w:t>
      </w:r>
      <w:r w:rsidRPr="002302D9">
        <w:rPr>
          <w:rStyle w:val="Emphasis"/>
        </w:rPr>
        <w:t xml:space="preserve">quite </w:t>
      </w:r>
      <w:r w:rsidRPr="003A5AE1">
        <w:rPr>
          <w:rStyle w:val="Emphasis"/>
          <w:highlight w:val="cyan"/>
        </w:rPr>
        <w:t>substantial</w:t>
      </w:r>
      <w:r w:rsidRPr="002302D9">
        <w:rPr>
          <w:sz w:val="16"/>
        </w:rPr>
        <w:t>. To highlight this, we compared the effects of our state-level predictors to individual-level political attitudes, a factor that is known to be fairly strongly related to racial attitudes. The effects of our systemic predictors in both implicit and explicit models tended to be about 10% (ranging from 6% to 14%) of the size of the political orientation effect.</w:t>
      </w:r>
    </w:p>
    <w:p w14:paraId="62C44B0A" w14:textId="77777777" w:rsidR="00A867F2" w:rsidRDefault="00A867F2" w:rsidP="00A867F2">
      <w:pPr>
        <w:pStyle w:val="Heading4"/>
        <w:rPr>
          <w:lang w:val="en-CA"/>
        </w:rPr>
      </w:pPr>
      <w:r>
        <w:rPr>
          <w:lang w:val="en-CA"/>
        </w:rPr>
        <w:t>Precarity is subsumed by class</w:t>
      </w:r>
    </w:p>
    <w:p w14:paraId="1F7F9879" w14:textId="77777777" w:rsidR="00A867F2" w:rsidRDefault="00A867F2" w:rsidP="00A867F2">
      <w:pPr>
        <w:rPr>
          <w:lang w:val="en-CA"/>
        </w:rPr>
      </w:pPr>
      <w:r>
        <w:rPr>
          <w:lang w:val="en-CA"/>
        </w:rPr>
        <w:t xml:space="preserve">Micah </w:t>
      </w:r>
      <w:r w:rsidRPr="00BC4DB9">
        <w:rPr>
          <w:rStyle w:val="Style13ptBold"/>
        </w:rPr>
        <w:t>Uetricht 2019</w:t>
      </w:r>
      <w:r>
        <w:rPr>
          <w:lang w:val="en-CA"/>
        </w:rPr>
        <w:t>, editor of Jacobin. He is the author of Strike for America: Chicago Teachers Against Austerity and coauthor of Bigger than Bernie: How We Go from the Sanders Campaign to Democratic Socialism, “Just How Precarious Is the US Economy?”, May 18, https://jacobin.com/2019/03/precarity-temp-work-workplace-protections-contractors, accessed 9-15-25, HMc</w:t>
      </w:r>
    </w:p>
    <w:p w14:paraId="7D092BA0" w14:textId="77777777" w:rsidR="00A867F2" w:rsidRPr="004334F9" w:rsidRDefault="00A867F2" w:rsidP="00A867F2">
      <w:pPr>
        <w:rPr>
          <w:rStyle w:val="StyleUnderline"/>
        </w:rPr>
      </w:pPr>
      <w:r w:rsidRPr="00811F2E">
        <w:rPr>
          <w:sz w:val="16"/>
          <w:lang w:val="en-CA"/>
        </w:rPr>
        <w:t xml:space="preserve">No discussion of the state of the working class these days feels complete without the ubiquitous term “precarious.” But </w:t>
      </w:r>
      <w:r w:rsidRPr="004334F9">
        <w:rPr>
          <w:rStyle w:val="StyleUnderline"/>
        </w:rPr>
        <w:t xml:space="preserve">the extent to which </w:t>
      </w:r>
      <w:r w:rsidRPr="006D2619">
        <w:rPr>
          <w:rStyle w:val="StyleUnderline"/>
          <w:highlight w:val="cyan"/>
        </w:rPr>
        <w:t>precarity</w:t>
      </w:r>
      <w:r w:rsidRPr="004334F9">
        <w:rPr>
          <w:rStyle w:val="StyleUnderline"/>
        </w:rPr>
        <w:t xml:space="preserve"> has spread throughout the American economy </w:t>
      </w:r>
      <w:r w:rsidRPr="006D2619">
        <w:rPr>
          <w:rStyle w:val="StyleUnderline"/>
          <w:highlight w:val="cyan"/>
        </w:rPr>
        <w:t xml:space="preserve">has been </w:t>
      </w:r>
      <w:r w:rsidRPr="006D2619">
        <w:rPr>
          <w:rStyle w:val="Emphasis"/>
          <w:highlight w:val="cyan"/>
        </w:rPr>
        <w:t>overblown</w:t>
      </w:r>
      <w:r w:rsidRPr="004334F9">
        <w:rPr>
          <w:rStyle w:val="StyleUnderline"/>
        </w:rPr>
        <w:t>.</w:t>
      </w:r>
    </w:p>
    <w:p w14:paraId="63DB98E0" w14:textId="77777777" w:rsidR="00A867F2" w:rsidRPr="00811F2E" w:rsidRDefault="00A867F2" w:rsidP="00A867F2">
      <w:pPr>
        <w:rPr>
          <w:sz w:val="16"/>
          <w:lang w:val="en-CA"/>
        </w:rPr>
      </w:pPr>
      <w:r w:rsidRPr="00F61DD6">
        <w:rPr>
          <w:rStyle w:val="StyleUnderline"/>
        </w:rPr>
        <w:t>One widely cited</w:t>
      </w:r>
      <w:r w:rsidRPr="00811F2E">
        <w:rPr>
          <w:sz w:val="16"/>
          <w:lang w:val="en-CA"/>
        </w:rPr>
        <w:t xml:space="preserve"> 2016 </w:t>
      </w:r>
      <w:r w:rsidRPr="00F61DD6">
        <w:rPr>
          <w:rStyle w:val="StyleUnderline"/>
        </w:rPr>
        <w:t>study</w:t>
      </w:r>
      <w:r w:rsidRPr="00811F2E">
        <w:rPr>
          <w:sz w:val="16"/>
          <w:lang w:val="en-CA"/>
        </w:rPr>
        <w:t xml:space="preserve"> from economists Lawrence Katz and the late Alan Krueger </w:t>
      </w:r>
      <w:r w:rsidRPr="00645AB4">
        <w:rPr>
          <w:rStyle w:val="StyleUnderline"/>
        </w:rPr>
        <w:t>put the total number</w:t>
      </w:r>
      <w:r w:rsidRPr="00811F2E">
        <w:rPr>
          <w:sz w:val="16"/>
          <w:lang w:val="en-CA"/>
        </w:rPr>
        <w:t xml:space="preserve"> of workers toiling in “alternative work arrangements” at somewhere </w:t>
      </w:r>
      <w:r w:rsidRPr="00645AB4">
        <w:rPr>
          <w:rStyle w:val="StyleUnderline"/>
        </w:rPr>
        <w:t>between 15.8 and 17.2 percent.</w:t>
      </w:r>
      <w:r w:rsidRPr="00811F2E">
        <w:rPr>
          <w:sz w:val="16"/>
          <w:lang w:val="en-CA"/>
        </w:rPr>
        <w:t xml:space="preserve"> More striking, however, was their finding that 94 percent of job growth came in those alternative arrangements. Precarious work isn’t yet dominant in the US workforce, Katz and Krueger found, but was basically the only piece of the labor market that was growing — with more precarious jobs surely to come.</w:t>
      </w:r>
    </w:p>
    <w:p w14:paraId="7A84BE09" w14:textId="77777777" w:rsidR="00A867F2" w:rsidRPr="00811F2E" w:rsidRDefault="00A867F2" w:rsidP="00A867F2">
      <w:pPr>
        <w:rPr>
          <w:sz w:val="16"/>
          <w:lang w:val="en-CA"/>
        </w:rPr>
      </w:pPr>
      <w:r w:rsidRPr="00811F2E">
        <w:rPr>
          <w:sz w:val="16"/>
          <w:lang w:val="en-CA"/>
        </w:rPr>
        <w:t xml:space="preserve">But numbers aside, </w:t>
      </w:r>
      <w:r w:rsidRPr="00645AB4">
        <w:rPr>
          <w:rStyle w:val="StyleUnderline"/>
        </w:rPr>
        <w:t>precarious work feels widespread. Uber and Lyft have changed the way we hail taxis.</w:t>
      </w:r>
      <w:r w:rsidRPr="00811F2E">
        <w:rPr>
          <w:sz w:val="16"/>
          <w:lang w:val="en-CA"/>
        </w:rPr>
        <w:t xml:space="preserve"> Spending a few nights at someone’s home through Airbnb, instead of a hotel, and arranging home repairs through TaskRabbit instead of a yellow pages handyman is the new normal for many. </w:t>
      </w:r>
      <w:r w:rsidRPr="00645AB4">
        <w:rPr>
          <w:rStyle w:val="StyleUnderline"/>
        </w:rPr>
        <w:t>When</w:t>
      </w:r>
      <w:r w:rsidRPr="00811F2E">
        <w:rPr>
          <w:sz w:val="16"/>
          <w:lang w:val="en-CA"/>
        </w:rPr>
        <w:t xml:space="preserve"> these </w:t>
      </w:r>
      <w:r w:rsidRPr="00645AB4">
        <w:rPr>
          <w:rStyle w:val="StyleUnderline"/>
        </w:rPr>
        <w:t>companies have reshaped the daily lives of so many of us, it makes sense to assume that the whole economy has shifted</w:t>
      </w:r>
      <w:r w:rsidRPr="00811F2E">
        <w:rPr>
          <w:sz w:val="16"/>
          <w:lang w:val="en-CA"/>
        </w:rPr>
        <w:t xml:space="preserve"> towards unstable work.</w:t>
      </w:r>
    </w:p>
    <w:p w14:paraId="517B585A" w14:textId="77777777" w:rsidR="00A867F2" w:rsidRPr="00645AB4" w:rsidRDefault="00A867F2" w:rsidP="00A867F2">
      <w:pPr>
        <w:rPr>
          <w:rStyle w:val="StyleUnderline"/>
        </w:rPr>
      </w:pPr>
      <w:r w:rsidRPr="00811F2E">
        <w:rPr>
          <w:sz w:val="16"/>
          <w:lang w:val="en-CA"/>
        </w:rPr>
        <w:t xml:space="preserve">Yet </w:t>
      </w:r>
      <w:r w:rsidRPr="00645AB4">
        <w:rPr>
          <w:rStyle w:val="StyleUnderline"/>
        </w:rPr>
        <w:t>recent analyses argue that</w:t>
      </w:r>
      <w:r w:rsidRPr="00811F2E">
        <w:rPr>
          <w:sz w:val="16"/>
          <w:lang w:val="en-CA"/>
        </w:rPr>
        <w:t xml:space="preserve"> </w:t>
      </w:r>
      <w:r w:rsidRPr="006D2619">
        <w:rPr>
          <w:rStyle w:val="Emphasis"/>
          <w:highlight w:val="cyan"/>
        </w:rPr>
        <w:t>proclamations of a newly unstable gig economy are overstated</w:t>
      </w:r>
      <w:r w:rsidRPr="00811F2E">
        <w:rPr>
          <w:sz w:val="16"/>
          <w:lang w:val="en-CA"/>
        </w:rPr>
        <w:t xml:space="preserve">. Doug Henwood argued last year that </w:t>
      </w:r>
      <w:r w:rsidRPr="00645AB4">
        <w:rPr>
          <w:rStyle w:val="StyleUnderline"/>
        </w:rPr>
        <w:t>the 94 percent figure Katz and Krueger cited was based on a small, unrepresentative sample of workers</w:t>
      </w:r>
      <w:r w:rsidRPr="00811F2E">
        <w:rPr>
          <w:sz w:val="16"/>
          <w:lang w:val="en-CA"/>
        </w:rPr>
        <w:t xml:space="preserve">; Henwood examined new </w:t>
      </w:r>
      <w:r w:rsidRPr="006D2619">
        <w:rPr>
          <w:rStyle w:val="StyleUnderline"/>
          <w:highlight w:val="cyan"/>
        </w:rPr>
        <w:t>data</w:t>
      </w:r>
      <w:r w:rsidRPr="00645AB4">
        <w:rPr>
          <w:rStyle w:val="StyleUnderline"/>
        </w:rPr>
        <w:t xml:space="preserve"> from the Bureau of Labor Statistics</w:t>
      </w:r>
      <w:r w:rsidRPr="00811F2E">
        <w:rPr>
          <w:sz w:val="16"/>
          <w:lang w:val="en-CA"/>
        </w:rPr>
        <w:t xml:space="preserve"> and </w:t>
      </w:r>
      <w:r w:rsidRPr="006D2619">
        <w:rPr>
          <w:rStyle w:val="StyleUnderline"/>
          <w:highlight w:val="cyan"/>
        </w:rPr>
        <w:t xml:space="preserve">found </w:t>
      </w:r>
      <w:r w:rsidRPr="00A867F2">
        <w:rPr>
          <w:rStyle w:val="StyleUnderline"/>
        </w:rPr>
        <w:t>that the percentage of workers in contingent and “alternative arrangements” was actually lower in 2017 than 2005 and 1995.</w:t>
      </w:r>
    </w:p>
    <w:p w14:paraId="03F962EB" w14:textId="77777777" w:rsidR="00A867F2" w:rsidRPr="00811F2E" w:rsidRDefault="00A867F2" w:rsidP="00A867F2">
      <w:pPr>
        <w:rPr>
          <w:sz w:val="16"/>
          <w:lang w:val="en-CA"/>
        </w:rPr>
      </w:pPr>
      <w:r w:rsidRPr="00811F2E">
        <w:rPr>
          <w:sz w:val="16"/>
          <w:lang w:val="en-CA"/>
        </w:rPr>
        <w:t>The data may not include every American worker with a “side hustle,” Henwood allows, but a side hustle and a gig-to-gig existence are far from the same thing. “</w:t>
      </w:r>
      <w:r w:rsidRPr="006D2619">
        <w:rPr>
          <w:rStyle w:val="Emphasis"/>
          <w:highlight w:val="cyan"/>
        </w:rPr>
        <w:t>Precarity isn’t the major problem in the American labor market</w:t>
      </w:r>
      <w:r w:rsidRPr="00811F2E">
        <w:rPr>
          <w:rStyle w:val="Emphasis"/>
        </w:rPr>
        <w:t>. It’s that wages are stagnant</w:t>
      </w:r>
      <w:r w:rsidRPr="00811F2E">
        <w:rPr>
          <w:sz w:val="16"/>
          <w:lang w:val="en-CA"/>
        </w:rPr>
        <w:t xml:space="preserve"> or worse, benefits are eroding, and much labor is dull, alienating, pointless, and sometimes dangerous.”</w:t>
      </w:r>
    </w:p>
    <w:p w14:paraId="11548C45" w14:textId="77777777" w:rsidR="00A867F2" w:rsidRPr="00811F2E" w:rsidRDefault="00A867F2" w:rsidP="00A867F2">
      <w:pPr>
        <w:rPr>
          <w:sz w:val="16"/>
          <w:lang w:val="en-CA"/>
        </w:rPr>
      </w:pPr>
      <w:r w:rsidRPr="00811F2E">
        <w:rPr>
          <w:sz w:val="16"/>
          <w:lang w:val="en-CA"/>
        </w:rPr>
        <w:t xml:space="preserve">The </w:t>
      </w:r>
      <w:r w:rsidRPr="00811F2E">
        <w:rPr>
          <w:rStyle w:val="StyleUnderline"/>
        </w:rPr>
        <w:t>BLS numbers “poured a bucket of cold water” on the notion that contract work was up</w:t>
      </w:r>
      <w:r w:rsidRPr="00811F2E">
        <w:rPr>
          <w:sz w:val="16"/>
          <w:lang w:val="en-CA"/>
        </w:rPr>
        <w:t xml:space="preserve">, as the reported share of independent contractors actually dropped from 10.7 percent in 2005 to 10.1 percent in 2017. As Annette Bernhardt of the University of California Berkeley Labor Center noted, the numbers showed that temps made up only 0.9 percent of the workforce. And </w:t>
      </w:r>
      <w:r w:rsidRPr="00811F2E">
        <w:rPr>
          <w:rStyle w:val="StyleUnderline"/>
        </w:rPr>
        <w:t>Katz and Krueger themselves</w:t>
      </w:r>
      <w:r w:rsidRPr="00811F2E">
        <w:rPr>
          <w:sz w:val="16"/>
          <w:lang w:val="en-CA"/>
        </w:rPr>
        <w:t xml:space="preserve">, in an updated paper last year revisiting their previous research, </w:t>
      </w:r>
      <w:r w:rsidRPr="00811F2E">
        <w:rPr>
          <w:rStyle w:val="StyleUnderline"/>
        </w:rPr>
        <w:t>found essentially no change overall in the overall number of alternative work arrangements in recent years</w:t>
      </w:r>
      <w:r w:rsidRPr="00811F2E">
        <w:rPr>
          <w:sz w:val="16"/>
          <w:lang w:val="en-CA"/>
        </w:rPr>
        <w:t>.</w:t>
      </w:r>
    </w:p>
    <w:p w14:paraId="7395DDB3" w14:textId="77777777" w:rsidR="00A867F2" w:rsidRPr="00811F2E" w:rsidRDefault="00A867F2" w:rsidP="00A867F2">
      <w:pPr>
        <w:rPr>
          <w:sz w:val="16"/>
          <w:lang w:val="en-CA"/>
        </w:rPr>
      </w:pPr>
      <w:r w:rsidRPr="00811F2E">
        <w:rPr>
          <w:sz w:val="16"/>
          <w:lang w:val="en-CA"/>
        </w:rPr>
        <w:t>Labor scholar Kim Moody summarized the picture: “</w:t>
      </w:r>
      <w:r w:rsidRPr="006D2619">
        <w:rPr>
          <w:rStyle w:val="Emphasis"/>
          <w:highlight w:val="cyan"/>
        </w:rPr>
        <w:t>What we have is not so much a ‘gig economy’ as a capitalist economy with its violent ups and downs</w:t>
      </w:r>
      <w:r w:rsidRPr="00811F2E">
        <w:rPr>
          <w:sz w:val="16"/>
          <w:lang w:val="en-CA"/>
        </w:rPr>
        <w:t xml:space="preserve"> and continuous dislocations in which both employment and income are never totally secure.”</w:t>
      </w:r>
    </w:p>
    <w:p w14:paraId="5767036D" w14:textId="77777777" w:rsidR="00A867F2" w:rsidRPr="00811F2E" w:rsidRDefault="00A867F2" w:rsidP="00A867F2">
      <w:pPr>
        <w:rPr>
          <w:sz w:val="16"/>
          <w:lang w:val="en-CA"/>
        </w:rPr>
      </w:pPr>
      <w:r w:rsidRPr="00811F2E">
        <w:rPr>
          <w:sz w:val="16"/>
          <w:lang w:val="en-CA"/>
        </w:rPr>
        <w:t>Getting these numbers right affects how we should approach a book like Louis Hyman’s Temp: How American Work, American Business, and the American Dream Became Temporary. If precarity is as widespread as Katz and Krueger argued in 2016 (whose study Hyman frequently cited around the time his book came out) and much mainstream reporting suggest, his history of temp work in America and the policy prescriptions he proposes are of the utmost importance for fixing what ails the American worker today.</w:t>
      </w:r>
    </w:p>
    <w:p w14:paraId="25FB5FEA" w14:textId="77777777" w:rsidR="00A867F2" w:rsidRDefault="00A867F2" w:rsidP="00A867F2">
      <w:pPr>
        <w:rPr>
          <w:sz w:val="16"/>
          <w:lang w:val="en-CA"/>
        </w:rPr>
      </w:pPr>
      <w:r w:rsidRPr="00811F2E">
        <w:rPr>
          <w:rStyle w:val="StyleUnderline"/>
        </w:rPr>
        <w:t xml:space="preserve">But if </w:t>
      </w:r>
      <w:r w:rsidRPr="006D2619">
        <w:rPr>
          <w:rStyle w:val="StyleUnderline"/>
          <w:highlight w:val="cyan"/>
        </w:rPr>
        <w:t>precarity is merely a</w:t>
      </w:r>
      <w:r w:rsidRPr="00811F2E">
        <w:rPr>
          <w:rStyle w:val="StyleUnderline"/>
        </w:rPr>
        <w:t xml:space="preserve"> crucial but typical </w:t>
      </w:r>
      <w:r w:rsidRPr="006D2619">
        <w:rPr>
          <w:rStyle w:val="StyleUnderline"/>
          <w:highlight w:val="cyan"/>
        </w:rPr>
        <w:t xml:space="preserve">part of life under capitalism, </w:t>
      </w:r>
      <w:r w:rsidRPr="006D2619">
        <w:rPr>
          <w:rStyle w:val="Emphasis"/>
          <w:highlight w:val="cyan"/>
        </w:rPr>
        <w:t>no more or less prevalent</w:t>
      </w:r>
      <w:r w:rsidRPr="006D2619">
        <w:rPr>
          <w:rStyle w:val="StyleUnderline"/>
          <w:highlight w:val="cyan"/>
        </w:rPr>
        <w:t xml:space="preserve"> now</w:t>
      </w:r>
      <w:r w:rsidRPr="00811F2E">
        <w:rPr>
          <w:rStyle w:val="StyleUnderline"/>
        </w:rPr>
        <w:t xml:space="preserve"> than any other time in our recent past, then </w:t>
      </w:r>
      <w:r w:rsidRPr="006D2619">
        <w:rPr>
          <w:rStyle w:val="StyleUnderline"/>
          <w:highlight w:val="cyan"/>
        </w:rPr>
        <w:t xml:space="preserve">there’s </w:t>
      </w:r>
      <w:r w:rsidRPr="006D2619">
        <w:rPr>
          <w:rStyle w:val="Emphasis"/>
          <w:highlight w:val="cyan"/>
        </w:rPr>
        <w:t xml:space="preserve">no reason why </w:t>
      </w:r>
      <w:r w:rsidRPr="006D2619">
        <w:rPr>
          <w:rStyle w:val="Emphasis"/>
        </w:rPr>
        <w:t xml:space="preserve">the history of </w:t>
      </w:r>
      <w:r w:rsidRPr="006D2619">
        <w:rPr>
          <w:rStyle w:val="Emphasis"/>
          <w:highlight w:val="cyan"/>
        </w:rPr>
        <w:t>temp work</w:t>
      </w:r>
      <w:r w:rsidRPr="00811F2E">
        <w:rPr>
          <w:sz w:val="16"/>
          <w:lang w:val="en-CA"/>
        </w:rPr>
        <w:t xml:space="preserve"> — however worthy of exploration in its own right — </w:t>
      </w:r>
      <w:r w:rsidRPr="006D2619">
        <w:rPr>
          <w:rStyle w:val="Emphasis"/>
          <w:highlight w:val="cyan"/>
        </w:rPr>
        <w:t>ought to upend our</w:t>
      </w:r>
      <w:r w:rsidRPr="00811F2E">
        <w:rPr>
          <w:rStyle w:val="Emphasis"/>
        </w:rPr>
        <w:t xml:space="preserve"> entire </w:t>
      </w:r>
      <w:r w:rsidRPr="006D2619">
        <w:rPr>
          <w:rStyle w:val="Emphasis"/>
          <w:highlight w:val="cyan"/>
        </w:rPr>
        <w:t>understanding</w:t>
      </w:r>
      <w:r w:rsidRPr="00811F2E">
        <w:rPr>
          <w:rStyle w:val="Emphasis"/>
        </w:rPr>
        <w:t xml:space="preserve"> of work, </w:t>
      </w:r>
      <w:r w:rsidRPr="00811F2E">
        <w:rPr>
          <w:sz w:val="16"/>
          <w:lang w:val="en-CA"/>
        </w:rPr>
        <w:t>what’s wrong with it, and what’s needed to fix it.</w:t>
      </w:r>
    </w:p>
    <w:p w14:paraId="379B5C64" w14:textId="77777777" w:rsidR="00A867F2" w:rsidRDefault="00A867F2" w:rsidP="00A867F2">
      <w:pPr>
        <w:rPr>
          <w:u w:val="single"/>
        </w:rPr>
      </w:pPr>
    </w:p>
    <w:p w14:paraId="5E342DA3" w14:textId="77777777" w:rsidR="00A867F2" w:rsidRPr="001B3397" w:rsidRDefault="00A867F2" w:rsidP="00A867F2">
      <w:pPr>
        <w:pStyle w:val="Heading4"/>
      </w:pPr>
      <w:r>
        <w:t xml:space="preserve">The 1ac’s notions of progress cast niggas as </w:t>
      </w:r>
      <w:r w:rsidRPr="00E778A5">
        <w:rPr>
          <w:u w:val="single"/>
        </w:rPr>
        <w:t>black political overseers</w:t>
      </w:r>
      <w:r>
        <w:t xml:space="preserve"> where they use identity to pedal antiblack narratives----to build a “black middle class” relies on demonizing the unrespectable </w:t>
      </w:r>
    </w:p>
    <w:p w14:paraId="12C7A0BB" w14:textId="77777777" w:rsidR="00A867F2" w:rsidRDefault="00A867F2" w:rsidP="00A867F2">
      <w:r w:rsidRPr="00733429">
        <w:rPr>
          <w:rStyle w:val="Heading4Char"/>
        </w:rPr>
        <w:t>Jenkins 19</w:t>
      </w:r>
      <w:r>
        <w:rPr>
          <w:rStyle w:val="Heading4Char"/>
        </w:rPr>
        <w:t xml:space="preserve"> </w:t>
      </w:r>
      <w:r>
        <w:t xml:space="preserve">(Candice M. Jenkins </w:t>
      </w:r>
      <w:r w:rsidRPr="00E47049">
        <w:t>Ph.D. Duke University; B.A. Spelman College</w:t>
      </w:r>
      <w:r w:rsidRPr="006746E1">
        <w:t>. Black bourgeois : Class and sex in the flesh. University of Minnesota Press.</w:t>
      </w:r>
      <w:r>
        <w:t xml:space="preserve"> https://doi.org/10.5749/j.ctvr695mr, 10/15/19, accessed 10/29/25, ATW)</w:t>
      </w:r>
    </w:p>
    <w:p w14:paraId="0F6DE999" w14:textId="77777777" w:rsidR="00A867F2" w:rsidRPr="00560B20" w:rsidRDefault="00A867F2" w:rsidP="00A867F2">
      <w:pPr>
        <w:rPr>
          <w:u w:val="single"/>
        </w:rPr>
      </w:pPr>
      <w:r w:rsidRPr="003A5AE1">
        <w:rPr>
          <w:highlight w:val="cyan"/>
          <w:u w:val="single"/>
        </w:rPr>
        <w:t>Neoliberalism and respectability</w:t>
      </w:r>
      <w:r w:rsidRPr="00BA5E0F">
        <w:rPr>
          <w:u w:val="single"/>
        </w:rPr>
        <w:t xml:space="preserve"> politics </w:t>
      </w:r>
      <w:r w:rsidRPr="003A5AE1">
        <w:rPr>
          <w:highlight w:val="cyan"/>
          <w:u w:val="single"/>
        </w:rPr>
        <w:t>operate through</w:t>
      </w:r>
      <w:r w:rsidRPr="000341D0">
        <w:t xml:space="preserve"> many of Chicago’s political actors, resulting in what I call </w:t>
      </w:r>
      <w:r w:rsidRPr="003A5AE1">
        <w:rPr>
          <w:highlight w:val="cyan"/>
          <w:u w:val="single"/>
        </w:rPr>
        <w:t>a “Black Political Overseer</w:t>
      </w:r>
      <w:r w:rsidRPr="00BA5E0F">
        <w:rPr>
          <w:u w:val="single"/>
        </w:rPr>
        <w:t xml:space="preserve"> Class</w:t>
      </w:r>
      <w:r w:rsidRPr="003A5AE1">
        <w:rPr>
          <w:highlight w:val="cyan"/>
          <w:u w:val="single"/>
        </w:rPr>
        <w:t>” that manages Black communities. One</w:t>
      </w:r>
      <w:r w:rsidRPr="00A57E64">
        <w:rPr>
          <w:u w:val="single"/>
        </w:rPr>
        <w:t xml:space="preserve"> of the most prominent </w:t>
      </w:r>
      <w:r w:rsidRPr="003A5AE1">
        <w:rPr>
          <w:highlight w:val="cyan"/>
          <w:u w:val="single"/>
        </w:rPr>
        <w:t>examples</w:t>
      </w:r>
      <w:r w:rsidRPr="000341D0">
        <w:t xml:space="preserve"> in Chicago’s case </w:t>
      </w:r>
      <w:r w:rsidRPr="003A5AE1">
        <w:rPr>
          <w:highlight w:val="cyan"/>
          <w:u w:val="single"/>
        </w:rPr>
        <w:t>is</w:t>
      </w:r>
      <w:r w:rsidRPr="000341D0">
        <w:t xml:space="preserve"> former President Barack </w:t>
      </w:r>
      <w:r w:rsidRPr="003A5AE1">
        <w:rPr>
          <w:highlight w:val="cyan"/>
          <w:u w:val="single"/>
        </w:rPr>
        <w:t>Obama</w:t>
      </w:r>
      <w:r w:rsidRPr="00560B20">
        <w:t>’s</w:t>
      </w:r>
      <w:r w:rsidRPr="000341D0">
        <w:t xml:space="preserve"> “My Brother’s Keeper” program and his insistence on </w:t>
      </w:r>
      <w:r w:rsidRPr="003A5AE1">
        <w:rPr>
          <w:highlight w:val="cyan"/>
          <w:u w:val="single"/>
        </w:rPr>
        <w:t>publicly admonishing the</w:t>
      </w:r>
      <w:r w:rsidRPr="00560B20">
        <w:rPr>
          <w:u w:val="single"/>
        </w:rPr>
        <w:t xml:space="preserve"> US </w:t>
      </w:r>
      <w:r w:rsidRPr="003A5AE1">
        <w:rPr>
          <w:highlight w:val="cyan"/>
          <w:u w:val="single"/>
        </w:rPr>
        <w:t>Black community using tropes and stereotypes of absent fatherhood and broken homes.</w:t>
      </w:r>
    </w:p>
    <w:p w14:paraId="06A746E3" w14:textId="77777777" w:rsidR="00A867F2" w:rsidRPr="00A10403" w:rsidRDefault="00A867F2" w:rsidP="00A867F2">
      <w:pPr>
        <w:rPr>
          <w:sz w:val="18"/>
          <w:szCs w:val="16"/>
        </w:rPr>
      </w:pPr>
      <w:r w:rsidRPr="00A10403">
        <w:rPr>
          <w:sz w:val="18"/>
          <w:szCs w:val="16"/>
        </w:rPr>
        <w:t xml:space="preserve">Barack Obama’s 2008 speech to the Apostolic Church of God in Chicago cited the broken family structure–absent fathers–as the cause of gun violence and criminality in Chicago. He states: </w:t>
      </w:r>
    </w:p>
    <w:p w14:paraId="5A571DB2" w14:textId="77777777" w:rsidR="00A867F2" w:rsidRPr="00A10403" w:rsidRDefault="00A867F2" w:rsidP="00A867F2">
      <w:pPr>
        <w:rPr>
          <w:sz w:val="18"/>
          <w:szCs w:val="16"/>
        </w:rPr>
      </w:pPr>
      <w:r w:rsidRPr="00A10403">
        <w:rPr>
          <w:sz w:val="18"/>
          <w:szCs w:val="16"/>
        </w:rPr>
        <w:t>But if we are honest with ourselves, we’ll admit that what too many fathers also are is missing — missing from too many lives and too many homes. They have 59 abandoned their responsibilities, acting like boys instead of men. And the foundations of our families are weaker because of it. You and I know how true this is in the African-American community. We know that more than half of all black children live in single-parent households, a number that has doubled — doubled — since we were children.</w:t>
      </w:r>
    </w:p>
    <w:p w14:paraId="5B1B2E72" w14:textId="77777777" w:rsidR="00A867F2" w:rsidRPr="00C832A7" w:rsidRDefault="00A867F2" w:rsidP="00A867F2">
      <w:pPr>
        <w:rPr>
          <w:u w:val="single"/>
        </w:rPr>
      </w:pPr>
      <w:r w:rsidRPr="003A5AE1">
        <w:rPr>
          <w:highlight w:val="cyan"/>
          <w:u w:val="single"/>
        </w:rPr>
        <w:t>Obama’s</w:t>
      </w:r>
      <w:r w:rsidRPr="000341D0">
        <w:t xml:space="preserve"> constant </w:t>
      </w:r>
      <w:r w:rsidRPr="003A5AE1">
        <w:rPr>
          <w:highlight w:val="cyan"/>
          <w:u w:val="single"/>
        </w:rPr>
        <w:t>usage of the word “we”</w:t>
      </w:r>
      <w:r w:rsidRPr="000341D0">
        <w:t xml:space="preserve"> and his insistence that “you and I know” </w:t>
      </w:r>
      <w:r w:rsidRPr="003A5AE1">
        <w:rPr>
          <w:highlight w:val="cyan"/>
          <w:u w:val="single"/>
        </w:rPr>
        <w:t>as if he and his</w:t>
      </w:r>
      <w:r w:rsidRPr="00D863CD">
        <w:rPr>
          <w:u w:val="single"/>
        </w:rPr>
        <w:t xml:space="preserve"> Black </w:t>
      </w:r>
      <w:r w:rsidRPr="003A5AE1">
        <w:rPr>
          <w:highlight w:val="cyan"/>
          <w:u w:val="single"/>
        </w:rPr>
        <w:t>audience share insider knowledge of a</w:t>
      </w:r>
      <w:r w:rsidRPr="00D863CD">
        <w:rPr>
          <w:u w:val="single"/>
        </w:rPr>
        <w:t xml:space="preserve"> general </w:t>
      </w:r>
      <w:r w:rsidRPr="003A5AE1">
        <w:rPr>
          <w:highlight w:val="cyan"/>
          <w:u w:val="single"/>
        </w:rPr>
        <w:t>Black experience in Chicago evoke a sense of fictive kinship</w:t>
      </w:r>
      <w:r w:rsidRPr="000341D0">
        <w:t xml:space="preserve"> (Stack 1974). </w:t>
      </w:r>
      <w:r w:rsidRPr="003A5AE1">
        <w:rPr>
          <w:highlight w:val="cyan"/>
          <w:u w:val="single"/>
        </w:rPr>
        <w:t>This faux</w:t>
      </w:r>
      <w:r w:rsidRPr="000341D0">
        <w:t>- extra-</w:t>
      </w:r>
      <w:r w:rsidRPr="003A5AE1">
        <w:rPr>
          <w:highlight w:val="cyan"/>
          <w:u w:val="single"/>
        </w:rPr>
        <w:t>familial relationship on the basis of identity</w:t>
      </w:r>
      <w:r w:rsidRPr="000341D0">
        <w:t xml:space="preserve"> politics </w:t>
      </w:r>
      <w:r w:rsidRPr="003A5AE1">
        <w:rPr>
          <w:highlight w:val="cyan"/>
          <w:u w:val="single"/>
        </w:rPr>
        <w:t>is what gives Obama</w:t>
      </w:r>
      <w:r w:rsidRPr="000341D0">
        <w:t xml:space="preserve"> the </w:t>
      </w:r>
      <w:r w:rsidRPr="003A5AE1">
        <w:rPr>
          <w:highlight w:val="cyan"/>
          <w:u w:val="single"/>
        </w:rPr>
        <w:t>authority to blame</w:t>
      </w:r>
      <w:r w:rsidRPr="000341D0">
        <w:t xml:space="preserve"> the </w:t>
      </w:r>
      <w:r w:rsidRPr="003A5AE1">
        <w:rPr>
          <w:highlight w:val="cyan"/>
          <w:u w:val="single"/>
        </w:rPr>
        <w:t>contemporary ills of Black Chicago</w:t>
      </w:r>
      <w:r w:rsidRPr="0086006F">
        <w:rPr>
          <w:u w:val="single"/>
        </w:rPr>
        <w:t xml:space="preserve"> on</w:t>
      </w:r>
      <w:r w:rsidRPr="000341D0">
        <w:t xml:space="preserve"> what it sees as a lack of morality, </w:t>
      </w:r>
      <w:r w:rsidRPr="003A5AE1">
        <w:rPr>
          <w:highlight w:val="cyan"/>
          <w:u w:val="single"/>
        </w:rPr>
        <w:t>work ethic,</w:t>
      </w:r>
      <w:r w:rsidRPr="007072E8">
        <w:rPr>
          <w:u w:val="single"/>
        </w:rPr>
        <w:t xml:space="preserve"> and broken family structure</w:t>
      </w:r>
      <w:r w:rsidRPr="000341D0">
        <w:t>, easily eliding the role of the local government</w:t>
      </w:r>
      <w:r w:rsidRPr="003A5AE1">
        <w:rPr>
          <w:highlight w:val="cyan"/>
        </w:rPr>
        <w:t xml:space="preserve">. </w:t>
      </w:r>
      <w:r w:rsidRPr="003A5AE1">
        <w:rPr>
          <w:highlight w:val="cyan"/>
          <w:u w:val="single"/>
        </w:rPr>
        <w:t xml:space="preserve">He emphasizes </w:t>
      </w:r>
      <w:r w:rsidRPr="00782259">
        <w:rPr>
          <w:rStyle w:val="Emphasis"/>
          <w:highlight w:val="cyan"/>
        </w:rPr>
        <w:t>the death toll</w:t>
      </w:r>
      <w:r w:rsidRPr="000341D0">
        <w:t xml:space="preserve"> and impact of gun violence in </w:t>
      </w:r>
      <w:r w:rsidRPr="00A10403">
        <w:t xml:space="preserve">order </w:t>
      </w:r>
      <w:r w:rsidRPr="00A10403">
        <w:rPr>
          <w:u w:val="single"/>
        </w:rPr>
        <w:t xml:space="preserve">to validate his support for the increase in police on Chicago’s streets. </w:t>
      </w:r>
      <w:r w:rsidRPr="003A5AE1">
        <w:rPr>
          <w:highlight w:val="cyan"/>
          <w:u w:val="single"/>
        </w:rPr>
        <w:t>His attempt to relate to Chicago</w:t>
      </w:r>
      <w:r w:rsidRPr="00437868">
        <w:rPr>
          <w:u w:val="single"/>
        </w:rPr>
        <w:t>’s</w:t>
      </w:r>
      <w:r w:rsidRPr="000341D0">
        <w:t xml:space="preserve"> Black </w:t>
      </w:r>
      <w:r w:rsidRPr="00C832A7">
        <w:rPr>
          <w:u w:val="single"/>
        </w:rPr>
        <w:t>community</w:t>
      </w:r>
      <w:r w:rsidRPr="000341D0">
        <w:t xml:space="preserve"> on the basis of Blackness as </w:t>
      </w:r>
      <w:r w:rsidRPr="00A10403">
        <w:t xml:space="preserve">fatherlessness </w:t>
      </w:r>
      <w:r w:rsidRPr="00A10403">
        <w:rPr>
          <w:u w:val="single"/>
        </w:rPr>
        <w:t>and</w:t>
      </w:r>
      <w:r w:rsidRPr="00A10403">
        <w:t xml:space="preserve"> simultaneously </w:t>
      </w:r>
      <w:r w:rsidRPr="00A10403">
        <w:rPr>
          <w:u w:val="single"/>
        </w:rPr>
        <w:t>the promise of generational cycle-breaking</w:t>
      </w:r>
      <w:r w:rsidRPr="00A10403">
        <w:t xml:space="preserve"> (what Black spiritualists today would call </w:t>
      </w:r>
      <w:r w:rsidRPr="00A10403">
        <w:rPr>
          <w:u w:val="single"/>
        </w:rPr>
        <w:t>breaking general curses</w:t>
      </w:r>
      <w:r w:rsidRPr="00A10403">
        <w:t>)--</w:t>
      </w:r>
      <w:r w:rsidRPr="00A10403">
        <w:rPr>
          <w:u w:val="single"/>
        </w:rPr>
        <w:t xml:space="preserve">a bootstrap narrative– </w:t>
      </w:r>
      <w:r w:rsidRPr="003A5AE1">
        <w:rPr>
          <w:highlight w:val="cyan"/>
          <w:u w:val="single"/>
        </w:rPr>
        <w:t>a chance to turn Chicago around if they follow the lead of the neoliberal, respectable, Black middle class.</w:t>
      </w:r>
    </w:p>
    <w:p w14:paraId="3CD1C420" w14:textId="77777777" w:rsidR="00A867F2" w:rsidRPr="00B30D98" w:rsidRDefault="00A867F2" w:rsidP="00A867F2"/>
    <w:p w14:paraId="565DCB00" w14:textId="77777777" w:rsidR="00A867F2" w:rsidRPr="004508EB" w:rsidRDefault="00A867F2" w:rsidP="00A867F2">
      <w:pPr>
        <w:pStyle w:val="Heading4"/>
        <w:rPr>
          <w:rFonts w:cstheme="minorHAnsi"/>
        </w:rPr>
      </w:pPr>
      <w:r>
        <w:rPr>
          <w:rFonts w:cstheme="minorHAnsi"/>
        </w:rPr>
        <w:t xml:space="preserve">Which means they render </w:t>
      </w:r>
      <w:r w:rsidRPr="00A52583">
        <w:rPr>
          <w:rFonts w:cstheme="minorHAnsi"/>
          <w:u w:val="single"/>
        </w:rPr>
        <w:t>blackness</w:t>
      </w:r>
      <w:r>
        <w:rPr>
          <w:rFonts w:cstheme="minorHAnsi"/>
        </w:rPr>
        <w:t xml:space="preserve"> as </w:t>
      </w:r>
      <w:r w:rsidRPr="00A52583">
        <w:rPr>
          <w:rFonts w:cstheme="minorHAnsi"/>
          <w:u w:val="single"/>
        </w:rPr>
        <w:t>collateral damage</w:t>
      </w:r>
      <w:r w:rsidRPr="004508EB">
        <w:rPr>
          <w:rFonts w:cstheme="minorHAnsi"/>
        </w:rPr>
        <w:t xml:space="preserve"> </w:t>
      </w:r>
      <w:r>
        <w:rPr>
          <w:rFonts w:cstheme="minorHAnsi"/>
        </w:rPr>
        <w:t xml:space="preserve">any </w:t>
      </w:r>
      <w:r w:rsidRPr="004508EB">
        <w:rPr>
          <w:rFonts w:cstheme="minorHAnsi"/>
        </w:rPr>
        <w:t xml:space="preserve">“inequality” </w:t>
      </w:r>
      <w:r>
        <w:rPr>
          <w:rFonts w:cstheme="minorHAnsi"/>
        </w:rPr>
        <w:t xml:space="preserve">frame fails as an analytic of </w:t>
      </w:r>
      <w:r w:rsidRPr="00A52583">
        <w:rPr>
          <w:rFonts w:cstheme="minorHAnsi"/>
          <w:u w:val="single"/>
        </w:rPr>
        <w:t>anti-blackness</w:t>
      </w:r>
      <w:r>
        <w:rPr>
          <w:rFonts w:cstheme="minorHAnsi"/>
        </w:rPr>
        <w:t xml:space="preserve"> </w:t>
      </w:r>
    </w:p>
    <w:p w14:paraId="6741B4DC" w14:textId="77777777" w:rsidR="00A867F2" w:rsidRPr="004508EB" w:rsidRDefault="00A867F2" w:rsidP="00A867F2">
      <w:pPr>
        <w:rPr>
          <w:rFonts w:cstheme="minorHAnsi"/>
          <w:sz w:val="20"/>
          <w:szCs w:val="20"/>
        </w:rPr>
      </w:pPr>
      <w:r w:rsidRPr="004508EB">
        <w:rPr>
          <w:rStyle w:val="Style13ptBold"/>
          <w:rFonts w:cstheme="minorHAnsi"/>
        </w:rPr>
        <w:t>Broeck 16</w:t>
      </w:r>
      <w:r w:rsidRPr="004508EB">
        <w:rPr>
          <w:rFonts w:cstheme="minorHAnsi"/>
          <w:color w:val="222222"/>
          <w:sz w:val="20"/>
          <w:szCs w:val="20"/>
          <w:shd w:val="clear" w:color="auto" w:fill="FFFFFF"/>
        </w:rPr>
        <w:t xml:space="preserve"> </w:t>
      </w:r>
      <w:r w:rsidRPr="004508EB">
        <w:t xml:space="preserve">(Sabine Broeck is Professor of American Studies at the University of Bremen, Germany.. "Inequality or (Social) Death." </w:t>
      </w:r>
      <w:hyperlink r:id="rId9" w:history="1">
        <w:r w:rsidRPr="002F30D6">
          <w:rPr>
            <w:rStyle w:val="Hyperlink"/>
            <w:rFonts w:ascii="Georgia" w:hAnsi="Georgia"/>
            <w:sz w:val="24"/>
          </w:rPr>
          <w:t>http://www.rhizomes.net/issue29/broeck.html</w:t>
        </w:r>
      </w:hyperlink>
      <w:r>
        <w:t xml:space="preserve"> /jrimp recut)</w:t>
      </w:r>
    </w:p>
    <w:p w14:paraId="5EC45168" w14:textId="77777777" w:rsidR="00A867F2" w:rsidRPr="004E3B97" w:rsidRDefault="00A867F2" w:rsidP="00A867F2">
      <w:pPr>
        <w:spacing w:before="100" w:beforeAutospacing="1" w:after="100" w:afterAutospacing="1"/>
        <w:rPr>
          <w:sz w:val="16"/>
          <w:szCs w:val="24"/>
        </w:rPr>
      </w:pPr>
      <w:r w:rsidRPr="004E3B97">
        <w:rPr>
          <w:rStyle w:val="StyleUnderline"/>
          <w:szCs w:val="24"/>
        </w:rPr>
        <w:t>[10] Contrary to these analytic evasions</w:t>
      </w:r>
      <w:r w:rsidRPr="004E3B97">
        <w:rPr>
          <w:rFonts w:cstheme="minorHAnsi"/>
          <w:color w:val="000000"/>
          <w:sz w:val="16"/>
          <w:szCs w:val="24"/>
        </w:rPr>
        <w:t xml:space="preserve">, I suggest that the recurring mobilization of these terms has served to obscure the </w:t>
      </w:r>
      <w:r w:rsidRPr="004E3B97">
        <w:rPr>
          <w:rStyle w:val="StyleUnderline"/>
          <w:szCs w:val="24"/>
        </w:rPr>
        <w:t>paradigmatically afrocidal core of Detroit's water politics</w:t>
      </w:r>
      <w:r w:rsidRPr="004E3B97">
        <w:rPr>
          <w:rFonts w:cstheme="minorHAnsi"/>
          <w:color w:val="000000"/>
          <w:sz w:val="16"/>
          <w:szCs w:val="24"/>
        </w:rPr>
        <w:t xml:space="preserve">. I propose this term to stress my point that </w:t>
      </w:r>
      <w:r w:rsidRPr="004E3B97">
        <w:rPr>
          <w:rFonts w:cstheme="minorHAnsi"/>
          <w:color w:val="000000"/>
          <w:szCs w:val="24"/>
          <w:highlight w:val="cyan"/>
          <w:u w:val="single"/>
        </w:rPr>
        <w:t xml:space="preserve">the "collateral damage" of Black life has obviously not been seen by </w:t>
      </w:r>
      <w:r w:rsidRPr="004E3B97">
        <w:rPr>
          <w:rFonts w:cstheme="minorHAnsi"/>
          <w:color w:val="000000"/>
          <w:szCs w:val="24"/>
          <w:u w:val="single"/>
        </w:rPr>
        <w:t>white actors, including</w:t>
      </w:r>
      <w:r w:rsidRPr="004E3B97">
        <w:rPr>
          <w:rFonts w:cstheme="minorHAnsi"/>
          <w:color w:val="000000"/>
          <w:szCs w:val="24"/>
          <w:highlight w:val="cyan"/>
          <w:u w:val="single"/>
        </w:rPr>
        <w:t xml:space="preserve"> </w:t>
      </w:r>
      <w:r w:rsidRPr="004E3B97">
        <w:rPr>
          <w:rStyle w:val="Emphasis"/>
          <w:highlight w:val="cyan"/>
        </w:rPr>
        <w:t>leftist</w:t>
      </w:r>
      <w:r w:rsidRPr="004E3B97">
        <w:rPr>
          <w:rFonts w:cstheme="minorHAnsi"/>
          <w:color w:val="000000"/>
          <w:szCs w:val="24"/>
          <w:highlight w:val="cyan"/>
          <w:u w:val="single"/>
        </w:rPr>
        <w:t xml:space="preserve"> and </w:t>
      </w:r>
      <w:r w:rsidRPr="004E3B97">
        <w:rPr>
          <w:rFonts w:cstheme="minorHAnsi"/>
          <w:color w:val="000000"/>
          <w:szCs w:val="24"/>
          <w:u w:val="single"/>
        </w:rPr>
        <w:t xml:space="preserve">liberal </w:t>
      </w:r>
      <w:r w:rsidRPr="004E3B97">
        <w:rPr>
          <w:rFonts w:cstheme="minorHAnsi"/>
          <w:color w:val="000000"/>
          <w:szCs w:val="24"/>
          <w:highlight w:val="cyan"/>
          <w:u w:val="single"/>
        </w:rPr>
        <w:t xml:space="preserve">intellectuals, as the violent destruction and dispensation </w:t>
      </w:r>
      <w:r w:rsidRPr="004E3B97">
        <w:rPr>
          <w:rFonts w:cstheme="minorHAnsi"/>
          <w:color w:val="000000"/>
          <w:szCs w:val="24"/>
          <w:u w:val="single"/>
        </w:rPr>
        <w:t>of a US national group.</w:t>
      </w:r>
      <w:r w:rsidRPr="004E3B97">
        <w:rPr>
          <w:rFonts w:cstheme="minorHAnsi"/>
          <w:color w:val="000000"/>
          <w:sz w:val="16"/>
          <w:szCs w:val="24"/>
        </w:rPr>
        <w:t xml:space="preserve"> </w:t>
      </w:r>
      <w:r w:rsidRPr="004E3B97">
        <w:rPr>
          <w:rStyle w:val="StyleUnderline"/>
          <w:rFonts w:cstheme="minorHAnsi"/>
          <w:szCs w:val="24"/>
        </w:rPr>
        <w:t xml:space="preserve">If it had been, a term like mine, referring to the established use of the term genocide, would be applied to white supremacists' willful practices and structures </w:t>
      </w:r>
      <w:r w:rsidRPr="004E3B97">
        <w:rPr>
          <w:rStyle w:val="StyleUnderline"/>
          <w:rFonts w:cstheme="minorHAnsi"/>
          <w:szCs w:val="24"/>
          <w:highlight w:val="cyan"/>
        </w:rPr>
        <w:t>of letting Black life perish</w:t>
      </w:r>
      <w:r w:rsidRPr="004E3B97">
        <w:rPr>
          <w:rFonts w:cstheme="minorHAnsi"/>
          <w:color w:val="000000"/>
          <w:sz w:val="16"/>
          <w:szCs w:val="24"/>
        </w:rPr>
        <w:t>. According to standard definitions, genocide does not necessarily mean the immediate destruction of a nation, except when accomplished by mass killings of all members of a nation</w:t>
      </w:r>
      <w:r w:rsidRPr="004E3B97">
        <w:rPr>
          <w:rStyle w:val="StyleUnderline"/>
          <w:rFonts w:cstheme="minorHAnsi"/>
          <w:szCs w:val="24"/>
        </w:rPr>
        <w:t>. It is intended rather to signify a coordinated plan of different actions aimed at the destruction of essential foundations of the life of national groups, with the aim of annihilating the groups themselves</w:t>
      </w:r>
      <w:r w:rsidRPr="004E3B97">
        <w:rPr>
          <w:rFonts w:cstheme="minorHAnsi"/>
          <w:color w:val="000000"/>
          <w:sz w:val="16"/>
          <w:szCs w:val="24"/>
        </w:rPr>
        <w:t xml:space="preserve"> (See e.g. Lemkin). </w:t>
      </w:r>
      <w:r w:rsidRPr="004E3B97">
        <w:rPr>
          <w:rStyle w:val="StyleUnderline"/>
          <w:rFonts w:cstheme="minorHAnsi"/>
          <w:szCs w:val="24"/>
        </w:rPr>
        <w:t>If human society refuses to recognize anti-Blackness as genocidal, a neologism is inevitably called for to enable conceptual analysis</w:t>
      </w:r>
      <w:r w:rsidRPr="004E3B97">
        <w:rPr>
          <w:rFonts w:cstheme="minorHAnsi"/>
          <w:color w:val="000000"/>
          <w:sz w:val="16"/>
          <w:szCs w:val="24"/>
        </w:rPr>
        <w:t xml:space="preserve">. Therefore </w:t>
      </w:r>
      <w:r w:rsidRPr="004E3B97">
        <w:rPr>
          <w:rFonts w:cstheme="minorHAnsi"/>
          <w:color w:val="000000"/>
          <w:szCs w:val="24"/>
          <w:highlight w:val="cyan"/>
          <w:u w:val="single"/>
        </w:rPr>
        <w:t>I situate my paper as a critique of the recently rekindled academic currency of the term "inequality" as an analytics that cannot grasp the lethal character of anti-Blackness.</w:t>
      </w:r>
      <w:r w:rsidRPr="004E3B97">
        <w:rPr>
          <w:rFonts w:cstheme="minorHAnsi"/>
          <w:color w:val="000000"/>
          <w:sz w:val="16"/>
          <w:szCs w:val="24"/>
        </w:rPr>
        <w:t xml:space="preserve"> With due respect to Black epistemic labor, "enslavism"—as a condensed concept contracting the insights gained from the study of Black scholars' work—is thus my own term for that circum-Atlantic modern to postmodern regime, which has abjected Black existence from the world of human subjectivity and sociability. For Black life, enslavism entailed a purposeful absence and denial of interpellation by post-Enlightenment prerogatives of "freedom" and "equality," which have successfully pre-ordained the status of human-ness for subjects to be able to circulate within conflicting civil and democratic claims at all. Within the framework of this paper, then, the particular angle given by the heuristics of enslavism demands a critique of a concept like inequality, based as it has been in an anti-capitalist conceptual rhetoric, which has not examined its own anti- Blackness. White power's containment of Black being in abjection, fleshiness, usability/dispensability and a state of non-humanness, has overdetermined what Hartman calls the "afterlife" of enslavement. [11] Consequently, I </w:t>
      </w:r>
      <w:r w:rsidRPr="004E3B97">
        <w:rPr>
          <w:rFonts w:cstheme="minorHAnsi"/>
          <w:color w:val="000000"/>
          <w:szCs w:val="24"/>
          <w:highlight w:val="cyan"/>
          <w:u w:val="single"/>
        </w:rPr>
        <w:t xml:space="preserve">am reframing the inequality discourse </w:t>
      </w:r>
      <w:r w:rsidRPr="004E3B97">
        <w:rPr>
          <w:rFonts w:cstheme="minorHAnsi"/>
          <w:i/>
          <w:iCs/>
          <w:color w:val="000000"/>
          <w:szCs w:val="24"/>
          <w:highlight w:val="cyan"/>
          <w:u w:val="single"/>
        </w:rPr>
        <w:t>not</w:t>
      </w:r>
      <w:r w:rsidRPr="004E3B97">
        <w:rPr>
          <w:rFonts w:cstheme="minorHAnsi"/>
          <w:color w:val="000000"/>
          <w:szCs w:val="24"/>
          <w:highlight w:val="cyan"/>
          <w:u w:val="single"/>
        </w:rPr>
        <w:t xml:space="preserve"> as a useful tool for </w:t>
      </w:r>
      <w:r w:rsidRPr="004E3B97">
        <w:rPr>
          <w:rFonts w:cstheme="minorHAnsi"/>
          <w:color w:val="000000"/>
          <w:szCs w:val="24"/>
          <w:u w:val="single"/>
        </w:rPr>
        <w:t xml:space="preserve">political and </w:t>
      </w:r>
      <w:r w:rsidRPr="004E3B97">
        <w:rPr>
          <w:rFonts w:cstheme="minorHAnsi"/>
          <w:color w:val="000000"/>
          <w:szCs w:val="24"/>
          <w:highlight w:val="cyan"/>
          <w:u w:val="single"/>
        </w:rPr>
        <w:t>social struggle against the ongoing and structural anti-Blackness on social and political</w:t>
      </w:r>
      <w:r w:rsidRPr="004E3B97">
        <w:rPr>
          <w:rFonts w:cstheme="minorHAnsi"/>
          <w:color w:val="000000"/>
          <w:sz w:val="16"/>
          <w:szCs w:val="24"/>
        </w:rPr>
        <w:t xml:space="preserve"> levels, for which the water shut down is but one instantiation but, rather, as an epistemic and political problem. </w:t>
      </w:r>
      <w:r w:rsidRPr="004E3B97">
        <w:rPr>
          <w:sz w:val="16"/>
          <w:szCs w:val="24"/>
        </w:rPr>
        <w:t>The purposeful water deprivation of Detroit's Black community marks a case in point: it bespeaks a phase of white supremacist neoliberal capitalism which enables or even demands government and administration to dispense with Black population groups whose use value has been exhausted, given the long demise of Detroit's Fordist economy. Accordingly, the analytics of inequality (a term used for description of human difference) cannot grasp the conundrum. [12] As for the so-called water "crisis" itself, my primary resources have been individual and collective blogs by advocacy groups in Detroit itself, who have tried not only to raise public awareness of the "issue" if one can at all call it that; in my mind, language fails me routinely.</w:t>
      </w:r>
      <w:hyperlink r:id="rId10" w:anchor="footnote-2" w:history="1">
        <w:r w:rsidRPr="004E3B97">
          <w:rPr>
            <w:rStyle w:val="Hyperlink"/>
            <w:rFonts w:ascii="Georgia" w:hAnsi="Georgia"/>
            <w:sz w:val="16"/>
            <w:szCs w:val="24"/>
          </w:rPr>
          <w:t>[2]</w:t>
        </w:r>
      </w:hyperlink>
      <w:r w:rsidRPr="004E3B97">
        <w:rPr>
          <w:sz w:val="16"/>
          <w:szCs w:val="24"/>
        </w:rPr>
        <w:t xml:space="preserve"> It is altogether stunning to see how even the most liberal and leftist commentary has framed the months' long denial of water access to large parts of Detroit's Black population as a "crisis" (and not a logical expression) of urban infrastructure, as a "crisis" of distribution of resources, of downright administrative mismanagement, of political ill-will or incompetence on the part of the city's leadership. The prevailing critique of Detroit city politics thus congeals in the notion of "crisis" (in a wide range of vocabulary) which, in fact, frames the perpetration of a massive onslaught on the sheer physical existence, on the sanitation of the lives, let alone on the psychic and mental health, of large parts of the city's poor Black population, as an aberration from normal, as a kind of collapse or erosion of urban conviviality owing to the irresponsibility and incompetence of Detroit's governing elites. The focus has been on "crisis," the semantics of which refer us to a breakdown of an otherwise functioning system, on the deplorable specific incapacity of stewardship on the part of white power, and thus a state of alarm for metropolitan areas' social cohesion because the "crisis" shores up urban inequality to a threatening extent. With the exception, of course, of grassroots action and reporting by Black and Black-led community groups and individuals, the focus has not been on the potentially lethal effects of shutting off water access for up to 40,000 households for months at a time. This policy has created a potential killing zone, in answer to which one might have expected a whole host of widely shared riotous demands that the government of Detroit, and the government of the United States, which are responsible for this large scale destruction of Black lives, be held responsible. I know, of course, that this would be a wildly utopian intervention. I am saying this not because I want to instigate speculation about its possible realization, but because I am struck by the absence of the demand in available commentaries.</w:t>
      </w:r>
    </w:p>
    <w:p w14:paraId="2C73FBCB" w14:textId="77777777" w:rsidR="00A867F2" w:rsidRDefault="00A867F2" w:rsidP="00A867F2">
      <w:pPr>
        <w:pStyle w:val="Heading4"/>
      </w:pPr>
      <w:r>
        <w:t xml:space="preserve">Negate the aff to adopt a </w:t>
      </w:r>
      <w:r w:rsidRPr="008D4E3D">
        <w:rPr>
          <w:u w:val="single"/>
        </w:rPr>
        <w:t>praxis</w:t>
      </w:r>
      <w:r>
        <w:t xml:space="preserve"> of Dark Abolition---The possibility of social life is a reason to never affirm the state and the perm’s “non-reformist reform” pacifies black resistance </w:t>
      </w:r>
    </w:p>
    <w:p w14:paraId="788F5BA2" w14:textId="77777777" w:rsidR="00A867F2" w:rsidRDefault="00A867F2" w:rsidP="00A867F2">
      <w:r>
        <w:t xml:space="preserve">Justin </w:t>
      </w:r>
      <w:r w:rsidRPr="00B45813">
        <w:rPr>
          <w:rStyle w:val="Style13ptBold"/>
        </w:rPr>
        <w:t>Lang ’24</w:t>
      </w:r>
      <w:r>
        <w:t>, PhD candidate in the Africana Studies program at Brown</w:t>
      </w:r>
    </w:p>
    <w:p w14:paraId="2EBB3B3B" w14:textId="77777777" w:rsidR="00A867F2" w:rsidRDefault="00A867F2" w:rsidP="00A867F2">
      <w:r>
        <w:t xml:space="preserve">University, “On Withdrawal (into Darkness): George Jackson and the Imperative to Abandon Reformism”, TOPIA: Canadian Journal of Cultural Studies, Volume 49, September 2024, pp. 57-75, </w:t>
      </w:r>
      <w:hyperlink r:id="rId11" w:history="1">
        <w:r w:rsidRPr="00FA57CF">
          <w:rPr>
            <w:rStyle w:val="Hyperlink"/>
          </w:rPr>
          <w:t>https://muse.jhu.edu/article/959779</w:t>
        </w:r>
      </w:hyperlink>
      <w:r>
        <w:t xml:space="preserve">, DA: 5/19/25, DMurph </w:t>
      </w:r>
    </w:p>
    <w:p w14:paraId="5FDC1721" w14:textId="77777777" w:rsidR="00A867F2" w:rsidRPr="0064548E" w:rsidRDefault="00A867F2" w:rsidP="00A867F2">
      <w:pPr>
        <w:rPr>
          <w:rStyle w:val="StyleUnderline"/>
        </w:rPr>
      </w:pPr>
      <w:r w:rsidRPr="00D5465F">
        <w:rPr>
          <w:sz w:val="16"/>
        </w:rPr>
        <w:t xml:space="preserve">Over 50 years after George Jackson made this intervention, </w:t>
      </w:r>
      <w:r w:rsidRPr="0064548E">
        <w:rPr>
          <w:rStyle w:val="StyleUnderline"/>
        </w:rPr>
        <w:t>we are in a moment</w:t>
      </w:r>
    </w:p>
    <w:p w14:paraId="19703EE2" w14:textId="77777777" w:rsidR="00A867F2" w:rsidRPr="00D5465F" w:rsidRDefault="00A867F2" w:rsidP="00A867F2">
      <w:pPr>
        <w:rPr>
          <w:sz w:val="16"/>
        </w:rPr>
      </w:pPr>
      <w:r w:rsidRPr="0064548E">
        <w:rPr>
          <w:rStyle w:val="StyleUnderline"/>
        </w:rPr>
        <w:t xml:space="preserve">where </w:t>
      </w:r>
      <w:r w:rsidRPr="003A5AE1">
        <w:rPr>
          <w:rStyle w:val="StyleUnderline"/>
          <w:highlight w:val="cyan"/>
        </w:rPr>
        <w:t>abolition</w:t>
      </w:r>
      <w:r w:rsidRPr="0064548E">
        <w:rPr>
          <w:rStyle w:val="StyleUnderline"/>
        </w:rPr>
        <w:t xml:space="preserve"> </w:t>
      </w:r>
      <w:r w:rsidRPr="003A5AE1">
        <w:rPr>
          <w:rStyle w:val="StyleUnderline"/>
          <w:highlight w:val="cyan"/>
        </w:rPr>
        <w:t>has</w:t>
      </w:r>
      <w:r w:rsidRPr="0064548E">
        <w:rPr>
          <w:rStyle w:val="StyleUnderline"/>
        </w:rPr>
        <w:t xml:space="preserve"> </w:t>
      </w:r>
      <w:r w:rsidRPr="00D5465F">
        <w:rPr>
          <w:sz w:val="16"/>
        </w:rPr>
        <w:t>become a widely engaged political discourse. The framework</w:t>
      </w:r>
    </w:p>
    <w:p w14:paraId="02291B2E" w14:textId="77777777" w:rsidR="00A867F2" w:rsidRPr="00FE4147" w:rsidRDefault="00A867F2" w:rsidP="00A867F2">
      <w:pPr>
        <w:rPr>
          <w:rStyle w:val="StyleUnderline"/>
        </w:rPr>
      </w:pPr>
      <w:r w:rsidRPr="003A5AE1">
        <w:rPr>
          <w:rStyle w:val="StyleUnderline"/>
          <w:highlight w:val="cyan"/>
        </w:rPr>
        <w:t>gained</w:t>
      </w:r>
      <w:r w:rsidRPr="00FE4147">
        <w:rPr>
          <w:rStyle w:val="StyleUnderline"/>
        </w:rPr>
        <w:t xml:space="preserve"> new </w:t>
      </w:r>
      <w:r w:rsidRPr="003A5AE1">
        <w:rPr>
          <w:rStyle w:val="StyleUnderline"/>
          <w:highlight w:val="cyan"/>
        </w:rPr>
        <w:t>popularity</w:t>
      </w:r>
      <w:r w:rsidRPr="00FE4147">
        <w:rPr>
          <w:rStyle w:val="StyleUnderline"/>
        </w:rPr>
        <w:t xml:space="preserve"> during</w:t>
      </w:r>
      <w:r w:rsidRPr="00D5465F">
        <w:rPr>
          <w:sz w:val="16"/>
        </w:rPr>
        <w:t xml:space="preserve"> the </w:t>
      </w:r>
      <w:r w:rsidRPr="005877C7">
        <w:rPr>
          <w:rStyle w:val="StyleUnderline"/>
        </w:rPr>
        <w:t>George Floyd</w:t>
      </w:r>
      <w:r w:rsidRPr="00D5465F">
        <w:rPr>
          <w:sz w:val="16"/>
        </w:rPr>
        <w:t xml:space="preserve"> rebellions of 2020, </w:t>
      </w:r>
      <w:r w:rsidRPr="00FE4147">
        <w:rPr>
          <w:rStyle w:val="StyleUnderline"/>
        </w:rPr>
        <w:t>a period of</w:t>
      </w:r>
    </w:p>
    <w:p w14:paraId="7E04543A" w14:textId="77777777" w:rsidR="00A867F2" w:rsidRPr="00D5465F" w:rsidRDefault="00A867F2" w:rsidP="00A867F2">
      <w:pPr>
        <w:rPr>
          <w:sz w:val="16"/>
        </w:rPr>
      </w:pPr>
      <w:r w:rsidRPr="003A5AE1">
        <w:rPr>
          <w:rStyle w:val="StyleUnderline"/>
          <w:highlight w:val="cyan"/>
        </w:rPr>
        <w:t>mobilization</w:t>
      </w:r>
      <w:r w:rsidRPr="00FE4147">
        <w:rPr>
          <w:rStyle w:val="StyleUnderline"/>
        </w:rPr>
        <w:t xml:space="preserve"> </w:t>
      </w:r>
      <w:r w:rsidRPr="003A5AE1">
        <w:rPr>
          <w:rStyle w:val="StyleUnderline"/>
          <w:highlight w:val="cyan"/>
        </w:rPr>
        <w:t>catalyzed</w:t>
      </w:r>
      <w:r w:rsidRPr="00FE4147">
        <w:rPr>
          <w:rStyle w:val="StyleUnderline"/>
        </w:rPr>
        <w:t xml:space="preserve"> </w:t>
      </w:r>
      <w:r w:rsidRPr="003A5AE1">
        <w:rPr>
          <w:rStyle w:val="StyleUnderline"/>
          <w:highlight w:val="cyan"/>
        </w:rPr>
        <w:t>by</w:t>
      </w:r>
      <w:r w:rsidRPr="00FE4147">
        <w:rPr>
          <w:rStyle w:val="StyleUnderline"/>
        </w:rPr>
        <w:t xml:space="preserve"> a </w:t>
      </w:r>
      <w:r w:rsidRPr="003A5AE1">
        <w:rPr>
          <w:rStyle w:val="StyleUnderline"/>
          <w:highlight w:val="cyan"/>
        </w:rPr>
        <w:t>radical departure from political</w:t>
      </w:r>
      <w:r w:rsidRPr="00FE4147">
        <w:rPr>
          <w:rStyle w:val="StyleUnderline"/>
        </w:rPr>
        <w:t xml:space="preserve"> </w:t>
      </w:r>
      <w:r w:rsidRPr="003A5AE1">
        <w:rPr>
          <w:rStyle w:val="StyleUnderline"/>
          <w:highlight w:val="cyan"/>
        </w:rPr>
        <w:t>procedure</w:t>
      </w:r>
      <w:r w:rsidRPr="00FE4147">
        <w:rPr>
          <w:rStyle w:val="StyleUnderline"/>
        </w:rPr>
        <w:t xml:space="preserve"> epitomized by the </w:t>
      </w:r>
      <w:r w:rsidRPr="003A5AE1">
        <w:rPr>
          <w:rStyle w:val="StyleUnderline"/>
          <w:highlight w:val="cyan"/>
        </w:rPr>
        <w:t>burning</w:t>
      </w:r>
      <w:r w:rsidRPr="00FE4147">
        <w:rPr>
          <w:rStyle w:val="StyleUnderline"/>
        </w:rPr>
        <w:t xml:space="preserve"> of the</w:t>
      </w:r>
      <w:r w:rsidRPr="00D5465F">
        <w:rPr>
          <w:sz w:val="16"/>
        </w:rPr>
        <w:t xml:space="preserve"> third </w:t>
      </w:r>
      <w:r w:rsidRPr="00FE4147">
        <w:rPr>
          <w:rStyle w:val="StyleUnderline"/>
        </w:rPr>
        <w:t xml:space="preserve">police precinct in </w:t>
      </w:r>
      <w:r w:rsidRPr="003A5AE1">
        <w:rPr>
          <w:rStyle w:val="StyleUnderline"/>
          <w:highlight w:val="cyan"/>
        </w:rPr>
        <w:t>Minneapolis</w:t>
      </w:r>
      <w:r w:rsidRPr="00D5465F">
        <w:rPr>
          <w:sz w:val="16"/>
        </w:rPr>
        <w:t xml:space="preserve">. </w:t>
      </w:r>
      <w:r w:rsidRPr="00612C11">
        <w:rPr>
          <w:rStyle w:val="StyleUnderline"/>
        </w:rPr>
        <w:t xml:space="preserve">Many </w:t>
      </w:r>
      <w:r w:rsidRPr="003A5AE1">
        <w:rPr>
          <w:rStyle w:val="StyleUnderline"/>
          <w:highlight w:val="cyan"/>
        </w:rPr>
        <w:t>joined</w:t>
      </w:r>
      <w:r w:rsidRPr="00612C11">
        <w:rPr>
          <w:rStyle w:val="StyleUnderline"/>
        </w:rPr>
        <w:t xml:space="preserve"> in the </w:t>
      </w:r>
      <w:r w:rsidRPr="003A5AE1">
        <w:rPr>
          <w:rStyle w:val="StyleUnderline"/>
          <w:highlight w:val="cyan"/>
        </w:rPr>
        <w:t>chorus of destructive</w:t>
      </w:r>
      <w:r w:rsidRPr="00612C11">
        <w:rPr>
          <w:rStyle w:val="StyleUnderline"/>
        </w:rPr>
        <w:t xml:space="preserve"> and </w:t>
      </w:r>
      <w:r w:rsidRPr="003A5AE1">
        <w:rPr>
          <w:rStyle w:val="StyleUnderline"/>
          <w:highlight w:val="cyan"/>
        </w:rPr>
        <w:t>conflictual</w:t>
      </w:r>
      <w:r w:rsidRPr="00612C11">
        <w:rPr>
          <w:rStyle w:val="StyleUnderline"/>
        </w:rPr>
        <w:t xml:space="preserve"> practices that directly challenged the legitimacy of appealing to the state, thereby opening the door for theorists to consider how to </w:t>
      </w:r>
      <w:r w:rsidRPr="003A5AE1">
        <w:rPr>
          <w:rStyle w:val="StyleUnderline"/>
          <w:highlight w:val="cyan"/>
        </w:rPr>
        <w:t>heighten</w:t>
      </w:r>
      <w:r w:rsidRPr="00612C11">
        <w:rPr>
          <w:rStyle w:val="StyleUnderline"/>
        </w:rPr>
        <w:t xml:space="preserve"> and extend </w:t>
      </w:r>
      <w:r w:rsidRPr="003A5AE1">
        <w:rPr>
          <w:rStyle w:val="StyleUnderline"/>
          <w:highlight w:val="cyan"/>
        </w:rPr>
        <w:t>the insurrection</w:t>
      </w:r>
      <w:r w:rsidRPr="00D5465F">
        <w:rPr>
          <w:sz w:val="16"/>
        </w:rPr>
        <w:t xml:space="preserve">. </w:t>
      </w:r>
      <w:r w:rsidRPr="003A5AE1">
        <w:rPr>
          <w:rStyle w:val="Emphasis"/>
          <w:highlight w:val="cyan"/>
        </w:rPr>
        <w:t>Yet</w:t>
      </w:r>
      <w:r w:rsidRPr="00612C11">
        <w:rPr>
          <w:rStyle w:val="Emphasis"/>
        </w:rPr>
        <w:t xml:space="preserve"> </w:t>
      </w:r>
      <w:r w:rsidRPr="003A5AE1">
        <w:rPr>
          <w:rStyle w:val="Emphasis"/>
          <w:highlight w:val="cyan"/>
        </w:rPr>
        <w:t>the version of abolition</w:t>
      </w:r>
      <w:r w:rsidRPr="00612C11">
        <w:rPr>
          <w:rStyle w:val="Emphasis"/>
        </w:rPr>
        <w:t xml:space="preserve"> that became </w:t>
      </w:r>
      <w:r w:rsidRPr="003A5AE1">
        <w:rPr>
          <w:rStyle w:val="Emphasis"/>
          <w:highlight w:val="cyan"/>
        </w:rPr>
        <w:t>over-represented</w:t>
      </w:r>
      <w:r w:rsidRPr="00612C11">
        <w:rPr>
          <w:rStyle w:val="Emphasis"/>
        </w:rPr>
        <w:t xml:space="preserve"> </w:t>
      </w:r>
      <w:r w:rsidRPr="003A5AE1">
        <w:rPr>
          <w:rStyle w:val="Emphasis"/>
          <w:highlight w:val="cyan"/>
        </w:rPr>
        <w:t>is</w:t>
      </w:r>
      <w:r w:rsidRPr="00612C11">
        <w:rPr>
          <w:rStyle w:val="Emphasis"/>
        </w:rPr>
        <w:t xml:space="preserve"> centered on </w:t>
      </w:r>
      <w:r w:rsidRPr="003A5AE1">
        <w:rPr>
          <w:rStyle w:val="Emphasis"/>
          <w:highlight w:val="cyan"/>
        </w:rPr>
        <w:t>advocating for “non-reformist reforms.”</w:t>
      </w:r>
      <w:r w:rsidRPr="00D5465F">
        <w:rPr>
          <w:sz w:val="16"/>
        </w:rPr>
        <w:t xml:space="preserve">3 With the popularization of defund campaigns, </w:t>
      </w:r>
      <w:r w:rsidRPr="00612C11">
        <w:rPr>
          <w:rStyle w:val="StyleUnderline"/>
        </w:rPr>
        <w:t xml:space="preserve">abolitionists </w:t>
      </w:r>
      <w:r w:rsidRPr="003A5AE1">
        <w:rPr>
          <w:rStyle w:val="StyleUnderline"/>
          <w:highlight w:val="cyan"/>
        </w:rPr>
        <w:t>legitimized</w:t>
      </w:r>
      <w:r w:rsidRPr="00612C11">
        <w:rPr>
          <w:rStyle w:val="StyleUnderline"/>
        </w:rPr>
        <w:t xml:space="preserve"> </w:t>
      </w:r>
      <w:r w:rsidRPr="003A5AE1">
        <w:rPr>
          <w:rStyle w:val="StyleUnderline"/>
          <w:highlight w:val="cyan"/>
        </w:rPr>
        <w:t>bureaucratic</w:t>
      </w:r>
      <w:r w:rsidRPr="00612C11">
        <w:rPr>
          <w:rStyle w:val="StyleUnderline"/>
        </w:rPr>
        <w:t xml:space="preserve"> </w:t>
      </w:r>
      <w:r w:rsidRPr="003A5AE1">
        <w:rPr>
          <w:rStyle w:val="StyleUnderline"/>
          <w:highlight w:val="cyan"/>
        </w:rPr>
        <w:t>procedure</w:t>
      </w:r>
      <w:r w:rsidRPr="00612C11">
        <w:rPr>
          <w:rStyle w:val="StyleUnderline"/>
        </w:rPr>
        <w:t xml:space="preserve"> as a viable pathway for dismantling carceral structures </w:t>
      </w:r>
      <w:r w:rsidRPr="003A5AE1">
        <w:rPr>
          <w:rStyle w:val="StyleUnderline"/>
          <w:highlight w:val="cyan"/>
        </w:rPr>
        <w:t>when there was an opportunity to authorize</w:t>
      </w:r>
      <w:r w:rsidRPr="00612C11">
        <w:rPr>
          <w:rStyle w:val="StyleUnderline"/>
        </w:rPr>
        <w:t xml:space="preserve"> a generalized abandonment of </w:t>
      </w:r>
      <w:r w:rsidRPr="003A5AE1">
        <w:rPr>
          <w:rStyle w:val="StyleUnderline"/>
          <w:highlight w:val="cyan"/>
        </w:rPr>
        <w:t>non-conflictual approaches to politics</w:t>
      </w:r>
      <w:r w:rsidRPr="003A5AE1">
        <w:rPr>
          <w:sz w:val="16"/>
          <w:highlight w:val="cyan"/>
        </w:rPr>
        <w:t>.</w:t>
      </w:r>
      <w:r w:rsidRPr="00D5465F">
        <w:rPr>
          <w:sz w:val="16"/>
        </w:rPr>
        <w:t xml:space="preserve"> Abolitionists focused on methods for “shifting public funds to new services and new institutions” instead of destroying the state and its oppressive contract (Davis 2020). </w:t>
      </w:r>
      <w:r w:rsidRPr="007F064E">
        <w:rPr>
          <w:rStyle w:val="StyleUnderline"/>
        </w:rPr>
        <w:t>As the rebellions faded, Leftist movements have become increasingly entrenched in electoral politics, and abolitionists continue to argue that defunding is a step that will lead toward abolition</w:t>
      </w:r>
      <w:r w:rsidRPr="00D5465F">
        <w:rPr>
          <w:sz w:val="16"/>
        </w:rPr>
        <w:t>. In the wake of George Jackson’s critique of reformism as aiding fascism, how do contemporary abolitionists continue to prescribe reforms as the correct approach to abolitionist praxis?</w:t>
      </w:r>
    </w:p>
    <w:p w14:paraId="07202ED6" w14:textId="77777777" w:rsidR="00A867F2" w:rsidRPr="00D5465F" w:rsidRDefault="00A867F2" w:rsidP="00A867F2">
      <w:pPr>
        <w:rPr>
          <w:sz w:val="16"/>
        </w:rPr>
      </w:pPr>
      <w:r w:rsidRPr="007F064E">
        <w:rPr>
          <w:rStyle w:val="Emphasis"/>
        </w:rPr>
        <w:t>Non-reformist reformist abolitionism does not seriously contend with Jackson</w:t>
      </w:r>
      <w:r w:rsidRPr="00D5465F">
        <w:rPr>
          <w:sz w:val="16"/>
        </w:rPr>
        <w:t xml:space="preserve">’s analysis and its implications for practice </w:t>
      </w:r>
      <w:r w:rsidRPr="007F064E">
        <w:rPr>
          <w:rStyle w:val="Emphasis"/>
        </w:rPr>
        <w:t xml:space="preserve">because of </w:t>
      </w:r>
      <w:r w:rsidRPr="003A5AE1">
        <w:rPr>
          <w:rStyle w:val="Emphasis"/>
          <w:highlight w:val="cyan"/>
        </w:rPr>
        <w:t xml:space="preserve">its affective attachment to “affirmationism,” </w:t>
      </w:r>
      <w:r w:rsidRPr="003A5AE1">
        <w:rPr>
          <w:sz w:val="16"/>
          <w:highlight w:val="cyan"/>
        </w:rPr>
        <w:t>a</w:t>
      </w:r>
      <w:r w:rsidRPr="00D5465F">
        <w:rPr>
          <w:sz w:val="16"/>
        </w:rPr>
        <w:t xml:space="preserve"> philosophical orientation that provides proponents analytical relief from accepting that reform in any variety is fascism.4 </w:t>
      </w:r>
      <w:r w:rsidRPr="007F064E">
        <w:rPr>
          <w:rStyle w:val="StyleUnderline"/>
        </w:rPr>
        <w:t xml:space="preserve">Affirmationism insists upon the capacity of subjects to create alternatives in the face of an order that aspires for </w:t>
      </w:r>
      <w:r w:rsidRPr="005877C7">
        <w:rPr>
          <w:rStyle w:val="StyleUnderline"/>
        </w:rPr>
        <w:t>totalizing</w:t>
      </w:r>
      <w:r w:rsidRPr="007F064E">
        <w:rPr>
          <w:rStyle w:val="StyleUnderline"/>
        </w:rPr>
        <w:t xml:space="preserve"> domination </w:t>
      </w:r>
      <w:r w:rsidRPr="007F064E">
        <w:rPr>
          <w:rStyle w:val="Emphasis"/>
        </w:rPr>
        <w:t>yet is never fully total</w:t>
      </w:r>
      <w:r w:rsidRPr="00D5465F">
        <w:rPr>
          <w:sz w:val="16"/>
        </w:rPr>
        <w:t xml:space="preserve">. </w:t>
      </w:r>
      <w:r w:rsidRPr="00BC6147">
        <w:rPr>
          <w:rStyle w:val="StyleUnderline"/>
        </w:rPr>
        <w:t xml:space="preserve">The logic assumes that means of </w:t>
      </w:r>
      <w:r w:rsidRPr="00D5465F">
        <w:rPr>
          <w:sz w:val="16"/>
        </w:rPr>
        <w:t xml:space="preserve">refusal, escape, and </w:t>
      </w:r>
      <w:r w:rsidRPr="00BC6147">
        <w:rPr>
          <w:rStyle w:val="StyleUnderline"/>
        </w:rPr>
        <w:t>creating otherwise are always available, no matter how constrained or circumscribed</w:t>
      </w:r>
      <w:r w:rsidRPr="00D5465F">
        <w:rPr>
          <w:sz w:val="16"/>
        </w:rPr>
        <w:t>. Analyses of intense violence find relief by “approaching social antagonism as always already open to fugitive possibilities” (Palmer2023, 126). As such, t</w:t>
      </w:r>
      <w:r w:rsidRPr="008A102C">
        <w:rPr>
          <w:rStyle w:val="StyleUnderline"/>
        </w:rPr>
        <w:t>he logic valorizes the possibility of generating positive forms of life through reconfiguring the social landscape</w:t>
      </w:r>
      <w:r w:rsidRPr="00D5465F">
        <w:rPr>
          <w:sz w:val="16"/>
        </w:rPr>
        <w:t xml:space="preserve"> </w:t>
      </w:r>
      <w:r w:rsidRPr="003A5AE1">
        <w:rPr>
          <w:rStyle w:val="Emphasis"/>
          <w:highlight w:val="cyan"/>
        </w:rPr>
        <w:t>instead of dismantling</w:t>
      </w:r>
      <w:r w:rsidRPr="008A102C">
        <w:rPr>
          <w:rStyle w:val="Emphasis"/>
        </w:rPr>
        <w:t xml:space="preserve"> </w:t>
      </w:r>
      <w:r w:rsidRPr="003A5AE1">
        <w:rPr>
          <w:rStyle w:val="Emphasis"/>
          <w:highlight w:val="cyan"/>
        </w:rPr>
        <w:t>the social landscape</w:t>
      </w:r>
      <w:r w:rsidRPr="008A102C">
        <w:rPr>
          <w:rStyle w:val="Emphasis"/>
        </w:rPr>
        <w:t xml:space="preserve"> as it stands</w:t>
      </w:r>
      <w:r w:rsidRPr="00D5465F">
        <w:rPr>
          <w:sz w:val="16"/>
        </w:rPr>
        <w:t>. To affirm the potential for the otherwise, the logic disavows negative modes of theorizing that are skeptical of the possibility to create desirable forms of existence without first destroying the current order.</w:t>
      </w:r>
    </w:p>
    <w:p w14:paraId="78B17239" w14:textId="77777777" w:rsidR="00A867F2" w:rsidRPr="00EF17E8" w:rsidRDefault="00A867F2" w:rsidP="00A867F2">
      <w:pPr>
        <w:rPr>
          <w:rStyle w:val="StyleUnderline"/>
        </w:rPr>
      </w:pPr>
      <w:r w:rsidRPr="002E5F5B">
        <w:rPr>
          <w:rStyle w:val="StyleUnderline"/>
        </w:rPr>
        <w:t>In abolitionist</w:t>
      </w:r>
      <w:r w:rsidRPr="00EF17E8">
        <w:rPr>
          <w:rStyle w:val="StyleUnderline"/>
        </w:rPr>
        <w:t xml:space="preserve"> thought, </w:t>
      </w:r>
      <w:r w:rsidRPr="003A5AE1">
        <w:rPr>
          <w:rStyle w:val="StyleUnderline"/>
          <w:highlight w:val="cyan"/>
        </w:rPr>
        <w:t>affirmationism</w:t>
      </w:r>
      <w:r w:rsidRPr="00EF17E8">
        <w:rPr>
          <w:rStyle w:val="StyleUnderline"/>
        </w:rPr>
        <w:t xml:space="preserve"> </w:t>
      </w:r>
      <w:r w:rsidRPr="003A5AE1">
        <w:rPr>
          <w:rStyle w:val="StyleUnderline"/>
          <w:highlight w:val="cyan"/>
        </w:rPr>
        <w:t>functions as an</w:t>
      </w:r>
      <w:r w:rsidRPr="00EF17E8">
        <w:rPr>
          <w:rStyle w:val="StyleUnderline"/>
        </w:rPr>
        <w:t xml:space="preserve"> </w:t>
      </w:r>
      <w:r w:rsidRPr="003A5AE1">
        <w:rPr>
          <w:rStyle w:val="StyleUnderline"/>
          <w:highlight w:val="cyan"/>
        </w:rPr>
        <w:t>insistence</w:t>
      </w:r>
      <w:r w:rsidRPr="00EF17E8">
        <w:rPr>
          <w:rStyle w:val="StyleUnderline"/>
        </w:rPr>
        <w:t xml:space="preserve"> </w:t>
      </w:r>
      <w:r w:rsidRPr="003A5AE1">
        <w:rPr>
          <w:rStyle w:val="StyleUnderline"/>
          <w:highlight w:val="cyan"/>
        </w:rPr>
        <w:t>that the state</w:t>
      </w:r>
      <w:r w:rsidRPr="00EF17E8">
        <w:rPr>
          <w:rStyle w:val="StyleUnderline"/>
        </w:rPr>
        <w:t xml:space="preserve"> is</w:t>
      </w:r>
    </w:p>
    <w:p w14:paraId="4A77F489" w14:textId="77777777" w:rsidR="00A867F2" w:rsidRPr="00EF17E8" w:rsidRDefault="00A867F2" w:rsidP="00A867F2">
      <w:pPr>
        <w:rPr>
          <w:rStyle w:val="StyleUnderline"/>
        </w:rPr>
      </w:pPr>
      <w:r w:rsidRPr="003A5AE1">
        <w:rPr>
          <w:rStyle w:val="StyleUnderline"/>
          <w:highlight w:val="cyan"/>
        </w:rPr>
        <w:t>not</w:t>
      </w:r>
      <w:r w:rsidRPr="00EF17E8">
        <w:rPr>
          <w:rStyle w:val="StyleUnderline"/>
        </w:rPr>
        <w:t xml:space="preserve"> inherently </w:t>
      </w:r>
      <w:r w:rsidRPr="003A5AE1">
        <w:rPr>
          <w:rStyle w:val="StyleUnderline"/>
          <w:highlight w:val="cyan"/>
        </w:rPr>
        <w:t>an enemy</w:t>
      </w:r>
      <w:r w:rsidRPr="00EF17E8">
        <w:rPr>
          <w:rStyle w:val="StyleUnderline"/>
        </w:rPr>
        <w:t xml:space="preserve"> and is </w:t>
      </w:r>
      <w:r w:rsidRPr="00D5465F">
        <w:rPr>
          <w:sz w:val="16"/>
        </w:rPr>
        <w:t xml:space="preserve">“in a few corners at least, </w:t>
      </w:r>
      <w:r w:rsidRPr="00EF17E8">
        <w:rPr>
          <w:rStyle w:val="StyleUnderline"/>
        </w:rPr>
        <w:t>[an] ally” to its aim of</w:t>
      </w:r>
    </w:p>
    <w:p w14:paraId="76ED00F6" w14:textId="77777777" w:rsidR="00A867F2" w:rsidRPr="00D5465F" w:rsidRDefault="00A867F2" w:rsidP="00A867F2">
      <w:pPr>
        <w:rPr>
          <w:sz w:val="16"/>
        </w:rPr>
      </w:pPr>
      <w:r w:rsidRPr="00FE681A">
        <w:rPr>
          <w:rStyle w:val="StyleUnderline"/>
          <w:highlight w:val="cyan"/>
        </w:rPr>
        <w:t xml:space="preserve">eroding </w:t>
      </w:r>
      <w:r w:rsidRPr="00FE681A">
        <w:rPr>
          <w:rStyle w:val="Emphasis"/>
          <w:highlight w:val="cyan"/>
        </w:rPr>
        <w:t>carceral institutions</w:t>
      </w:r>
      <w:r w:rsidRPr="00EF17E8">
        <w:rPr>
          <w:rStyle w:val="StyleUnderline"/>
        </w:rPr>
        <w:t xml:space="preserve"> and modes of relation</w:t>
      </w:r>
      <w:r w:rsidRPr="00D5465F">
        <w:rPr>
          <w:sz w:val="16"/>
        </w:rPr>
        <w:t xml:space="preserve"> (Gilmore2022,275). </w:t>
      </w:r>
      <w:r w:rsidRPr="003A5AE1">
        <w:rPr>
          <w:rStyle w:val="Emphasis"/>
          <w:highlight w:val="cyan"/>
        </w:rPr>
        <w:t>This</w:t>
      </w:r>
      <w:r w:rsidRPr="00D5465F">
        <w:rPr>
          <w:sz w:val="16"/>
        </w:rPr>
        <w:t xml:space="preserve"> interpretive thrust </w:t>
      </w:r>
      <w:r w:rsidRPr="003A5AE1">
        <w:rPr>
          <w:rStyle w:val="Emphasis"/>
          <w:highlight w:val="cyan"/>
        </w:rPr>
        <w:t>narrows the scope of what must be abolished</w:t>
      </w:r>
      <w:r w:rsidRPr="00D5465F">
        <w:rPr>
          <w:sz w:val="16"/>
        </w:rPr>
        <w:t xml:space="preserve">, as the state and its social order are conceptualized as not fully overdetermined by carceral directives. </w:t>
      </w:r>
      <w:r w:rsidRPr="00882BCB">
        <w:rPr>
          <w:rStyle w:val="StyleUnderline"/>
        </w:rPr>
        <w:t>Police and prisons</w:t>
      </w:r>
      <w:r w:rsidRPr="00D5465F">
        <w:rPr>
          <w:sz w:val="16"/>
        </w:rPr>
        <w:t xml:space="preserve"> unquestionably </w:t>
      </w:r>
      <w:r w:rsidRPr="00882BCB">
        <w:rPr>
          <w:rStyle w:val="StyleUnderline"/>
        </w:rPr>
        <w:t>remain targets for</w:t>
      </w:r>
      <w:r w:rsidRPr="00D5465F">
        <w:rPr>
          <w:sz w:val="16"/>
        </w:rPr>
        <w:t xml:space="preserve"> outright </w:t>
      </w:r>
      <w:r w:rsidRPr="00882BCB">
        <w:rPr>
          <w:rStyle w:val="StyleUnderline"/>
        </w:rPr>
        <w:t>elimination; however this approach minimizes the extent to which the state’s assumably non-carceral infrastructure is also driven by an oppressive contract that requires black captivity.</w:t>
      </w:r>
      <w:r w:rsidRPr="00D5465F">
        <w:rPr>
          <w:sz w:val="16"/>
        </w:rPr>
        <w:t xml:space="preserve"> This leaves conceptual room for a primary discursive focus of reconfiguring the social landscape instead of being forced to call for its complete destruction. </w:t>
      </w:r>
      <w:r w:rsidRPr="00882BCB">
        <w:rPr>
          <w:rStyle w:val="StyleUnderline"/>
        </w:rPr>
        <w:t xml:space="preserve">If the state is not constitutively an enemy, affirmationist abolitionists can prescribe engaging the state non-conflictually to create supportive infrastructure for proliferating, resourcing, and protecting abolitionist experiments. </w:t>
      </w:r>
      <w:r w:rsidRPr="00D5465F">
        <w:rPr>
          <w:sz w:val="16"/>
        </w:rPr>
        <w:t xml:space="preserve">George Jackson’s interventions call this orientation into question, as he compels readers to contend with the dark con-sideration that </w:t>
      </w:r>
      <w:r w:rsidRPr="003A5AE1">
        <w:rPr>
          <w:rStyle w:val="Emphasis"/>
          <w:highlight w:val="cyan"/>
        </w:rPr>
        <w:t>the state is a weapon of an inescapable antagonism</w:t>
      </w:r>
      <w:r w:rsidRPr="00A11870">
        <w:rPr>
          <w:rStyle w:val="Emphasis"/>
        </w:rPr>
        <w:t xml:space="preserve"> at the level of being </w:t>
      </w:r>
      <w:r w:rsidRPr="003A5AE1">
        <w:rPr>
          <w:rStyle w:val="Emphasis"/>
          <w:highlight w:val="cyan"/>
        </w:rPr>
        <w:t>prior to any</w:t>
      </w:r>
      <w:r w:rsidRPr="00A11870">
        <w:rPr>
          <w:rStyle w:val="Emphasis"/>
        </w:rPr>
        <w:t xml:space="preserve"> </w:t>
      </w:r>
      <w:r w:rsidRPr="003A5AE1">
        <w:rPr>
          <w:rStyle w:val="Emphasis"/>
          <w:highlight w:val="cyan"/>
        </w:rPr>
        <w:t>policy</w:t>
      </w:r>
      <w:r w:rsidRPr="00D5465F">
        <w:rPr>
          <w:sz w:val="16"/>
        </w:rPr>
        <w:t>, practice, or institutional arrangement.</w:t>
      </w:r>
    </w:p>
    <w:p w14:paraId="7D4ACB5C" w14:textId="77777777" w:rsidR="00A867F2" w:rsidRPr="00D5465F" w:rsidRDefault="00A867F2" w:rsidP="00A867F2">
      <w:pPr>
        <w:rPr>
          <w:sz w:val="16"/>
        </w:rPr>
      </w:pPr>
      <w:r w:rsidRPr="00D5465F">
        <w:rPr>
          <w:sz w:val="16"/>
        </w:rPr>
        <w:t>I turn to George Jackson’s work in this moment to bring what I call his “</w:t>
      </w:r>
      <w:r w:rsidRPr="003E2008">
        <w:rPr>
          <w:rStyle w:val="StyleUnderline"/>
        </w:rPr>
        <w:t>dark abolition”</w:t>
      </w:r>
      <w:r w:rsidRPr="00D5465F">
        <w:rPr>
          <w:sz w:val="16"/>
        </w:rPr>
        <w:t xml:space="preserve"> to bear on affirmationist abolition and challenge the hegemony of the nonreformist reform. I use the modifier “dark” to </w:t>
      </w:r>
      <w:r w:rsidRPr="003E2008">
        <w:rPr>
          <w:rStyle w:val="StyleUnderline"/>
        </w:rPr>
        <w:t>note a clear departure from the positivity of affirmationist theorizing and</w:t>
      </w:r>
      <w:r w:rsidRPr="00D5465F">
        <w:rPr>
          <w:sz w:val="16"/>
        </w:rPr>
        <w:t xml:space="preserve"> place my reading of Jackson in conversation with thinkers who </w:t>
      </w:r>
      <w:r w:rsidRPr="003E2008">
        <w:rPr>
          <w:rStyle w:val="StyleUnderline"/>
        </w:rPr>
        <w:t>engage blackness as an abject structural position “wherein potential and possibility are circumscribed by an unrelenting violence”</w:t>
      </w:r>
      <w:r w:rsidRPr="00D5465F">
        <w:rPr>
          <w:sz w:val="16"/>
        </w:rPr>
        <w:t xml:space="preserve"> (Palmer 2023, 133).5 </w:t>
      </w:r>
      <w:r w:rsidRPr="003E2008">
        <w:rPr>
          <w:rStyle w:val="Emphasis"/>
        </w:rPr>
        <w:t xml:space="preserve">This dark mode of analysis challenges the applicability of affirmationism to black existence, as it contends with various scales of violence </w:t>
      </w:r>
      <w:r w:rsidRPr="003A5AE1">
        <w:rPr>
          <w:rStyle w:val="Emphasis"/>
          <w:highlight w:val="cyan"/>
        </w:rPr>
        <w:t>that</w:t>
      </w:r>
      <w:r w:rsidRPr="003E2008">
        <w:rPr>
          <w:rStyle w:val="Emphasis"/>
        </w:rPr>
        <w:t xml:space="preserve"> </w:t>
      </w:r>
      <w:r w:rsidRPr="003A5AE1">
        <w:rPr>
          <w:rStyle w:val="Emphasis"/>
          <w:highlight w:val="cyan"/>
        </w:rPr>
        <w:t>continually capture, delimit, and destroy</w:t>
      </w:r>
      <w:r w:rsidRPr="003E2008">
        <w:rPr>
          <w:rStyle w:val="Emphasis"/>
        </w:rPr>
        <w:t xml:space="preserve"> </w:t>
      </w:r>
      <w:r w:rsidRPr="003A5AE1">
        <w:rPr>
          <w:rStyle w:val="Emphasis"/>
          <w:highlight w:val="cyan"/>
        </w:rPr>
        <w:t>black</w:t>
      </w:r>
      <w:r w:rsidRPr="003E2008">
        <w:rPr>
          <w:rStyle w:val="Emphasis"/>
        </w:rPr>
        <w:t xml:space="preserve"> </w:t>
      </w:r>
      <w:r w:rsidRPr="003A5AE1">
        <w:rPr>
          <w:rStyle w:val="Emphasis"/>
          <w:highlight w:val="cyan"/>
        </w:rPr>
        <w:t>attempts to create otherwise</w:t>
      </w:r>
      <w:r w:rsidRPr="003E2008">
        <w:rPr>
          <w:rStyle w:val="Emphasis"/>
        </w:rPr>
        <w:t xml:space="preserve"> </w:t>
      </w:r>
      <w:r w:rsidRPr="003A5AE1">
        <w:rPr>
          <w:rStyle w:val="Emphasis"/>
          <w:highlight w:val="cyan"/>
        </w:rPr>
        <w:t>possibilities within an anti-black social world</w:t>
      </w:r>
      <w:r w:rsidRPr="00D5465F">
        <w:rPr>
          <w:sz w:val="16"/>
        </w:rPr>
        <w:t xml:space="preserve">. </w:t>
      </w:r>
      <w:r w:rsidRPr="00C01A14">
        <w:rPr>
          <w:rStyle w:val="StyleUnderline"/>
        </w:rPr>
        <w:t>This orientation aims to unflinchingly engage the negativity of blackness and contend with “the disorder it brings on the assumed ground of our theorization” rather than take the positive reconfiguration of the social world for granted as a viable approach to redressing the black condition</w:t>
      </w:r>
      <w:r w:rsidRPr="00D5465F">
        <w:rPr>
          <w:sz w:val="16"/>
        </w:rPr>
        <w:t xml:space="preserve"> (Palmer 2023,133).</w:t>
      </w:r>
    </w:p>
    <w:p w14:paraId="39687B23" w14:textId="77777777" w:rsidR="00A867F2" w:rsidRPr="00D5465F" w:rsidRDefault="00A867F2" w:rsidP="00A867F2">
      <w:pPr>
        <w:rPr>
          <w:sz w:val="16"/>
        </w:rPr>
      </w:pPr>
      <w:r w:rsidRPr="00D5465F">
        <w:rPr>
          <w:sz w:val="16"/>
        </w:rPr>
        <w:t xml:space="preserve">I use darkness as a heuristic for reading Jackson’s work to “render explicit” his theorization of black positionality and a dark orientation to politics from this position that might be obscured by his use of language associated with Marxism and a class analysis (Sexton 2016). Through this lens, I conceptualize Jackson’s interventions as posing </w:t>
      </w:r>
      <w:r w:rsidRPr="006D3A02">
        <w:rPr>
          <w:rStyle w:val="StyleUnderline"/>
        </w:rPr>
        <w:t>a dark critique of abolitionism</w:t>
      </w:r>
      <w:r w:rsidRPr="00D5465F">
        <w:rPr>
          <w:sz w:val="16"/>
        </w:rPr>
        <w:t xml:space="preserve"> , in conversation with Joy James and Dylan Rodriguez who also emphasize Jackson’s conceptions of antagonism to challenge the discourse to contend with his insistence upon destructivity and conflictuality.6 Black anarchists and other critical scholars also continue to </w:t>
      </w:r>
      <w:r w:rsidRPr="006D3A02">
        <w:rPr>
          <w:rStyle w:val="StyleUnderline"/>
        </w:rPr>
        <w:t>craft negative critiques of the state</w:t>
      </w:r>
      <w:r w:rsidRPr="00D5465F">
        <w:rPr>
          <w:sz w:val="16"/>
        </w:rPr>
        <w:t xml:space="preserve">, the political, </w:t>
      </w:r>
      <w:r w:rsidRPr="006D3A02">
        <w:rPr>
          <w:rStyle w:val="StyleUnderline"/>
        </w:rPr>
        <w:t>and antiblackness through abolition as</w:t>
      </w:r>
      <w:r w:rsidRPr="00D5465F">
        <w:rPr>
          <w:sz w:val="16"/>
        </w:rPr>
        <w:t xml:space="preserve"> it remains </w:t>
      </w:r>
      <w:r w:rsidRPr="006D3A02">
        <w:rPr>
          <w:rStyle w:val="StyleUnderline"/>
        </w:rPr>
        <w:t xml:space="preserve">a </w:t>
      </w:r>
      <w:r w:rsidRPr="00D5465F">
        <w:rPr>
          <w:sz w:val="16"/>
        </w:rPr>
        <w:t xml:space="preserve">useful </w:t>
      </w:r>
      <w:r w:rsidRPr="006D3A02">
        <w:rPr>
          <w:rStyle w:val="StyleUnderline"/>
        </w:rPr>
        <w:t>theoretical discourse for confronting the totality of modern concepts that enable the reproduction of slavery</w:t>
      </w:r>
      <w:r w:rsidRPr="00D5465F">
        <w:rPr>
          <w:sz w:val="16"/>
        </w:rPr>
        <w:t xml:space="preserve">, despite the ways the framework is overrepresented by reformistapproaches.7 Since George Jackson’s “presence is imprinted on abolitionism,” I frame my engagement with his work not as a departure from it but as offering an extreme position that contributes to </w:t>
      </w:r>
      <w:r w:rsidRPr="001E5147">
        <w:rPr>
          <w:rStyle w:val="StyleUnderline"/>
        </w:rPr>
        <w:t>negativist conceptions of abolition</w:t>
      </w:r>
      <w:r w:rsidRPr="00D5465F">
        <w:rPr>
          <w:sz w:val="16"/>
        </w:rPr>
        <w:t xml:space="preserve"> by </w:t>
      </w:r>
      <w:r w:rsidRPr="001E5147">
        <w:rPr>
          <w:rStyle w:val="StyleUnderline"/>
        </w:rPr>
        <w:t>resolutely refus</w:t>
      </w:r>
      <w:r w:rsidRPr="00D5465F">
        <w:rPr>
          <w:sz w:val="16"/>
        </w:rPr>
        <w:t xml:space="preserve">ing </w:t>
      </w:r>
      <w:r w:rsidRPr="001E5147">
        <w:rPr>
          <w:rStyle w:val="StyleUnderline"/>
        </w:rPr>
        <w:t>the lure of affirmationism</w:t>
      </w:r>
      <w:r w:rsidRPr="00D5465F">
        <w:rPr>
          <w:sz w:val="16"/>
        </w:rPr>
        <w:t xml:space="preserve"> (James2018).</w:t>
      </w:r>
    </w:p>
    <w:p w14:paraId="7848CB26" w14:textId="77777777" w:rsidR="00A867F2" w:rsidRPr="00D5465F" w:rsidRDefault="00A867F2" w:rsidP="00A867F2">
      <w:pPr>
        <w:rPr>
          <w:sz w:val="16"/>
        </w:rPr>
      </w:pPr>
      <w:r w:rsidRPr="00D5465F">
        <w:rPr>
          <w:sz w:val="16"/>
        </w:rPr>
        <w:t>Through a close reading of Jackson’s theorizations of the oppressive contract and</w:t>
      </w:r>
    </w:p>
    <w:p w14:paraId="1BA65E0D" w14:textId="77777777" w:rsidR="00A867F2" w:rsidRPr="005877C7" w:rsidRDefault="00A867F2" w:rsidP="00A867F2">
      <w:pPr>
        <w:rPr>
          <w:rStyle w:val="StyleUnderline"/>
        </w:rPr>
      </w:pPr>
      <w:r w:rsidRPr="00D5465F">
        <w:rPr>
          <w:sz w:val="16"/>
        </w:rPr>
        <w:t>Perfect Disorder</w:t>
      </w:r>
      <w:r w:rsidRPr="0076100F">
        <w:rPr>
          <w:rStyle w:val="Emphasis"/>
        </w:rPr>
        <w:t xml:space="preserve">, I conceptualize dark abolition as an onto-epistemological reorientation to politics that involves an acceptance of black existence </w:t>
      </w:r>
      <w:r w:rsidRPr="003A5AE1">
        <w:rPr>
          <w:rStyle w:val="Emphasis"/>
          <w:highlight w:val="cyan"/>
        </w:rPr>
        <w:t>as ontologically captive</w:t>
      </w:r>
      <w:r w:rsidRPr="0076100F">
        <w:rPr>
          <w:rStyle w:val="Emphasis"/>
        </w:rPr>
        <w:t xml:space="preserve"> and an </w:t>
      </w:r>
      <w:r w:rsidRPr="003A5AE1">
        <w:rPr>
          <w:rStyle w:val="Emphasis"/>
          <w:highlight w:val="cyan"/>
        </w:rPr>
        <w:t>embrace of the imperative</w:t>
      </w:r>
      <w:r w:rsidRPr="0076100F">
        <w:rPr>
          <w:rStyle w:val="Emphasis"/>
        </w:rPr>
        <w:t xml:space="preserve"> </w:t>
      </w:r>
      <w:r w:rsidRPr="003A5AE1">
        <w:rPr>
          <w:rStyle w:val="Emphasis"/>
          <w:highlight w:val="cyan"/>
        </w:rPr>
        <w:t>to</w:t>
      </w:r>
      <w:r w:rsidRPr="0076100F">
        <w:rPr>
          <w:rStyle w:val="Emphasis"/>
        </w:rPr>
        <w:t xml:space="preserve"> prevent the </w:t>
      </w:r>
      <w:r w:rsidRPr="003A5AE1">
        <w:rPr>
          <w:rStyle w:val="Emphasis"/>
          <w:highlight w:val="cyan"/>
        </w:rPr>
        <w:t>perpetuation</w:t>
      </w:r>
      <w:r w:rsidRPr="0076100F">
        <w:rPr>
          <w:rStyle w:val="Emphasis"/>
        </w:rPr>
        <w:t xml:space="preserve"> of </w:t>
      </w:r>
      <w:r w:rsidRPr="003A5AE1">
        <w:rPr>
          <w:rStyle w:val="Emphasis"/>
          <w:highlight w:val="cyan"/>
        </w:rPr>
        <w:t>black captivity through a counter-</w:t>
      </w:r>
      <w:r w:rsidRPr="0076100F">
        <w:rPr>
          <w:rStyle w:val="Emphasis"/>
        </w:rPr>
        <w:t>violence</w:t>
      </w:r>
      <w:r w:rsidRPr="00D5465F">
        <w:rPr>
          <w:sz w:val="16"/>
        </w:rPr>
        <w:t xml:space="preserve">. Jackson offers a lens of interpretation that finds </w:t>
      </w:r>
      <w:r w:rsidRPr="00D5465F">
        <w:rPr>
          <w:rStyle w:val="StyleUnderline"/>
        </w:rPr>
        <w:t>no evidence to suggest antiblack state violence can be escaped or retracted</w:t>
      </w:r>
      <w:r w:rsidRPr="00D5465F">
        <w:rPr>
          <w:sz w:val="16"/>
        </w:rPr>
        <w:t xml:space="preserve">. He is compelled </w:t>
      </w:r>
      <w:r w:rsidRPr="00D5465F">
        <w:rPr>
          <w:rStyle w:val="StyleUnderline"/>
        </w:rPr>
        <w:t>to accept</w:t>
      </w:r>
      <w:r w:rsidRPr="00D5465F">
        <w:rPr>
          <w:sz w:val="16"/>
        </w:rPr>
        <w:t xml:space="preserve"> that he faces a </w:t>
      </w:r>
      <w:r w:rsidRPr="00D5465F">
        <w:rPr>
          <w:rStyle w:val="StyleUnderline"/>
        </w:rPr>
        <w:t>totalized structure of violence</w:t>
      </w:r>
      <w:r w:rsidRPr="00D5465F">
        <w:rPr>
          <w:sz w:val="16"/>
        </w:rPr>
        <w:t xml:space="preserve"> and from this acceptance </w:t>
      </w:r>
      <w:r w:rsidRPr="00D5465F">
        <w:rPr>
          <w:rStyle w:val="StyleUnderline"/>
        </w:rPr>
        <w:t xml:space="preserve">is </w:t>
      </w:r>
      <w:r w:rsidRPr="00D5465F">
        <w:rPr>
          <w:sz w:val="16"/>
        </w:rPr>
        <w:t xml:space="preserve">able </w:t>
      </w:r>
      <w:r w:rsidRPr="00D5465F">
        <w:rPr>
          <w:rStyle w:val="StyleUnderline"/>
        </w:rPr>
        <w:t>to propose a program of conflictual struggle against an antagonistic enemy</w:t>
      </w:r>
      <w:r w:rsidRPr="00D5465F">
        <w:rPr>
          <w:sz w:val="16"/>
        </w:rPr>
        <w:t xml:space="preserve">. Jackson asserts that </w:t>
      </w:r>
      <w:r w:rsidRPr="003A5AE1">
        <w:rPr>
          <w:rStyle w:val="Emphasis"/>
          <w:highlight w:val="cyan"/>
        </w:rPr>
        <w:t>minimizing the state’s antagonism</w:t>
      </w:r>
      <w:r w:rsidRPr="00D5465F">
        <w:rPr>
          <w:rStyle w:val="Emphasis"/>
        </w:rPr>
        <w:t xml:space="preserve"> </w:t>
      </w:r>
      <w:r w:rsidRPr="003A5AE1">
        <w:rPr>
          <w:rStyle w:val="Emphasis"/>
          <w:highlight w:val="cyan"/>
        </w:rPr>
        <w:t>and contempt for</w:t>
      </w:r>
      <w:r w:rsidRPr="00D5465F">
        <w:rPr>
          <w:rStyle w:val="Emphasis"/>
        </w:rPr>
        <w:t xml:space="preserve"> </w:t>
      </w:r>
      <w:r w:rsidRPr="003A5AE1">
        <w:rPr>
          <w:rStyle w:val="Emphasis"/>
          <w:highlight w:val="cyan"/>
        </w:rPr>
        <w:t>black</w:t>
      </w:r>
      <w:r w:rsidRPr="00D5465F">
        <w:rPr>
          <w:rStyle w:val="Emphasis"/>
        </w:rPr>
        <w:t xml:space="preserve"> </w:t>
      </w:r>
      <w:r w:rsidRPr="003A5AE1">
        <w:rPr>
          <w:rStyle w:val="Emphasis"/>
          <w:highlight w:val="cyan"/>
        </w:rPr>
        <w:t>people</w:t>
      </w:r>
      <w:r w:rsidRPr="00D5465F">
        <w:rPr>
          <w:rStyle w:val="Emphasis"/>
        </w:rPr>
        <w:t xml:space="preserve"> precludes a generalized embrace of </w:t>
      </w:r>
      <w:r w:rsidRPr="003A5AE1">
        <w:rPr>
          <w:rStyle w:val="Emphasis"/>
          <w:highlight w:val="cyan"/>
        </w:rPr>
        <w:t>destructive practices</w:t>
      </w:r>
      <w:r w:rsidRPr="00D5465F">
        <w:rPr>
          <w:sz w:val="16"/>
        </w:rPr>
        <w:t xml:space="preserve">. He frames </w:t>
      </w:r>
      <w:r w:rsidRPr="00D5465F">
        <w:rPr>
          <w:rStyle w:val="StyleUnderline"/>
        </w:rPr>
        <w:t>the role of the revolutionary</w:t>
      </w:r>
      <w:r w:rsidRPr="00D5465F">
        <w:rPr>
          <w:sz w:val="16"/>
        </w:rPr>
        <w:t xml:space="preserve"> as </w:t>
      </w:r>
      <w:r w:rsidRPr="00D5465F">
        <w:rPr>
          <w:rStyle w:val="StyleUnderline"/>
        </w:rPr>
        <w:t>mak</w:t>
      </w:r>
      <w:r w:rsidRPr="00D5465F">
        <w:rPr>
          <w:sz w:val="16"/>
        </w:rPr>
        <w:t xml:space="preserve">ing </w:t>
      </w:r>
      <w:r w:rsidRPr="00D5465F">
        <w:rPr>
          <w:rStyle w:val="StyleUnderline"/>
        </w:rPr>
        <w:t>the state’s antagonism as clear as possible to the black populace in order to raise negativity to its highest point and cultivate acceptance of the inevitability of confrontation</w:t>
      </w:r>
      <w:r w:rsidRPr="00D5465F">
        <w:rPr>
          <w:sz w:val="16"/>
        </w:rPr>
        <w:t xml:space="preserve">. Jackson strives for an onto-epistemic intervention where the entirety of the black populace is forcefully invited into this acceptance. </w:t>
      </w:r>
      <w:r w:rsidRPr="003A5AE1">
        <w:rPr>
          <w:rStyle w:val="StyleUnderline"/>
          <w:highlight w:val="cyan"/>
        </w:rPr>
        <w:t>Through</w:t>
      </w:r>
      <w:r w:rsidRPr="00D5465F">
        <w:rPr>
          <w:rStyle w:val="StyleUnderline"/>
        </w:rPr>
        <w:t xml:space="preserve"> </w:t>
      </w:r>
      <w:r w:rsidRPr="003A5AE1">
        <w:rPr>
          <w:rStyle w:val="StyleUnderline"/>
          <w:highlight w:val="cyan"/>
        </w:rPr>
        <w:t>crafting</w:t>
      </w:r>
      <w:r w:rsidRPr="00D5465F">
        <w:rPr>
          <w:rStyle w:val="StyleUnderline"/>
        </w:rPr>
        <w:t xml:space="preserve"> a situation of </w:t>
      </w:r>
      <w:r w:rsidRPr="003A5AE1">
        <w:rPr>
          <w:rStyle w:val="StyleUnderline"/>
          <w:highlight w:val="cyan"/>
        </w:rPr>
        <w:t>Perfect Disorder</w:t>
      </w:r>
      <w:r w:rsidRPr="00D5465F">
        <w:rPr>
          <w:rStyle w:val="StyleUnderline"/>
        </w:rPr>
        <w:t>, black guerrillas provoke the state to saturate the geography with repression, clearly demonstrating its con- tempt for black people and removing any “false sense of security” that suggests confrontation can be avoided</w:t>
      </w:r>
      <w:r w:rsidRPr="00D5465F">
        <w:rPr>
          <w:sz w:val="16"/>
        </w:rPr>
        <w:t xml:space="preserve"> (Jackson [1972] 1990, 16). </w:t>
      </w:r>
      <w:r w:rsidRPr="003A5AE1">
        <w:rPr>
          <w:rStyle w:val="StyleUnderline"/>
          <w:highlight w:val="cyan"/>
        </w:rPr>
        <w:t>With every affirmative outlet closed off,</w:t>
      </w:r>
      <w:r w:rsidRPr="005877C7">
        <w:rPr>
          <w:rStyle w:val="StyleUnderline"/>
        </w:rPr>
        <w:t xml:space="preserve"> </w:t>
      </w:r>
      <w:r w:rsidRPr="003A5AE1">
        <w:rPr>
          <w:rStyle w:val="StyleUnderline"/>
          <w:highlight w:val="cyan"/>
        </w:rPr>
        <w:t>the</w:t>
      </w:r>
      <w:r w:rsidRPr="005877C7">
        <w:rPr>
          <w:rStyle w:val="StyleUnderline"/>
        </w:rPr>
        <w:t xml:space="preserve"> black </w:t>
      </w:r>
      <w:r w:rsidRPr="003A5AE1">
        <w:rPr>
          <w:rStyle w:val="StyleUnderline"/>
          <w:highlight w:val="cyan"/>
        </w:rPr>
        <w:t>populace</w:t>
      </w:r>
      <w:r w:rsidRPr="005877C7">
        <w:rPr>
          <w:rStyle w:val="StyleUnderline"/>
        </w:rPr>
        <w:t xml:space="preserve"> </w:t>
      </w:r>
      <w:r w:rsidRPr="003A5AE1">
        <w:rPr>
          <w:rStyle w:val="StyleUnderline"/>
          <w:highlight w:val="cyan"/>
        </w:rPr>
        <w:t>is compelled to</w:t>
      </w:r>
      <w:r w:rsidRPr="005877C7">
        <w:rPr>
          <w:rStyle w:val="StyleUnderline"/>
        </w:rPr>
        <w:t xml:space="preserve"> finally </w:t>
      </w:r>
      <w:r w:rsidRPr="003A5AE1">
        <w:rPr>
          <w:rStyle w:val="Emphasis"/>
          <w:highlight w:val="cyan"/>
        </w:rPr>
        <w:t>abandon reformism</w:t>
      </w:r>
      <w:r w:rsidRPr="003A5AE1">
        <w:rPr>
          <w:rStyle w:val="StyleUnderline"/>
          <w:highlight w:val="cyan"/>
        </w:rPr>
        <w:t xml:space="preserve"> and “rage on”</w:t>
      </w:r>
      <w:r w:rsidRPr="005877C7">
        <w:rPr>
          <w:rStyle w:val="StyleUnderline"/>
        </w:rPr>
        <w:t xml:space="preserve"> without restrictions (181).</w:t>
      </w:r>
    </w:p>
    <w:p w14:paraId="314705DC" w14:textId="0A425D7D" w:rsidR="006E339C" w:rsidRPr="00F756B0" w:rsidRDefault="006E339C" w:rsidP="00621520">
      <w:pPr>
        <w:pStyle w:val="Heading3"/>
        <w:rPr>
          <w:rFonts w:cstheme="majorHAnsi"/>
        </w:rPr>
      </w:pPr>
      <w:r w:rsidRPr="00F756B0">
        <w:rPr>
          <w:rFonts w:cstheme="majorHAnsi"/>
        </w:rPr>
        <w:t>OFF</w:t>
      </w:r>
    </w:p>
    <w:p w14:paraId="0BD1B611" w14:textId="77777777" w:rsidR="00AA327B" w:rsidRPr="00F756B0" w:rsidRDefault="00AA327B" w:rsidP="00AA327B">
      <w:pPr>
        <w:pStyle w:val="Heading4"/>
      </w:pPr>
      <w:r w:rsidRPr="00F756B0">
        <w:t xml:space="preserve">‘Substantially’ as a modifier means all --- </w:t>
      </w:r>
      <w:r w:rsidRPr="00F756B0">
        <w:rPr>
          <w:b w:val="0"/>
          <w:i/>
        </w:rPr>
        <w:t>if the topic committee meant subsets they would’ve said so</w:t>
      </w:r>
    </w:p>
    <w:p w14:paraId="074252B7"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25"/>
          <w:szCs w:val="25"/>
        </w:rPr>
      </w:pPr>
      <w:r w:rsidRPr="00F756B0">
        <w:rPr>
          <w:rStyle w:val="Style13ptBold"/>
          <w:rFonts w:ascii="Georgia Pro" w:hAnsi="Georgia Pro"/>
        </w:rPr>
        <w:t>USDC 99</w:t>
      </w:r>
      <w:r w:rsidRPr="00F756B0">
        <w:rPr>
          <w:rFonts w:ascii="Georgia Pro" w:hAnsi="Georgia Pro"/>
          <w:color w:val="1A1A1A"/>
          <w:sz w:val="25"/>
          <w:szCs w:val="25"/>
        </w:rPr>
        <w:t xml:space="preserve"> (United States District Court,D. Nebraska.CIRCLE R, INC., a Nebraska Corporation, and Thurston Mfg. Company, a Nebraska Corporation,Plaintiffs.v.TRAIL KING INDUSTRIES, INC., a South Dakota Corporation,Defendant. No. 8:98-CV-00281-TMS Nov. 23, 1999. </w:t>
      </w:r>
      <w:hyperlink r:id="rId12" w:history="1">
        <w:r w:rsidRPr="00F756B0">
          <w:rPr>
            <w:rStyle w:val="Hyperlink"/>
            <w:rFonts w:ascii="Georgia Pro" w:hAnsi="Georgia Pro"/>
            <w:sz w:val="25"/>
            <w:szCs w:val="25"/>
          </w:rPr>
          <w:t>https://ipmall.info/sites/default/files/hosted_resources/Markman/pdfFiles/1999.11.23_CIRCLE_R_INC_v._TRAIL_KING_INDUSTRIES.pdf</w:t>
        </w:r>
      </w:hyperlink>
      <w:r w:rsidRPr="00F756B0">
        <w:rPr>
          <w:rFonts w:ascii="Georgia Pro" w:hAnsi="Georgia Pro"/>
          <w:color w:val="1A1A1A"/>
          <w:sz w:val="25"/>
          <w:szCs w:val="25"/>
        </w:rPr>
        <w:t xml:space="preserve"> /jrimp)</w:t>
      </w:r>
    </w:p>
    <w:p w14:paraId="166BF439"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16"/>
          <w:szCs w:val="25"/>
        </w:rPr>
      </w:pPr>
      <w:r w:rsidRPr="00F756B0">
        <w:rPr>
          <w:rFonts w:ascii="Georgia Pro" w:hAnsi="Georgia Pro"/>
          <w:color w:val="1A1A1A"/>
          <w:sz w:val="16"/>
          <w:szCs w:val="25"/>
        </w:rPr>
        <w:t>Independent claim 1 of the '214 patent includes as a limitation a "</w:t>
      </w:r>
      <w:r w:rsidRPr="00F756B0">
        <w:rPr>
          <w:rStyle w:val="Emphasis"/>
        </w:rPr>
        <w:t>substantially</w:t>
      </w:r>
      <w:r w:rsidRPr="00F756B0">
        <w:rPr>
          <w:rFonts w:ascii="Georgia Pro" w:hAnsi="Georgia Pro"/>
          <w:color w:val="1A1A1A"/>
          <w:sz w:val="16"/>
          <w:szCs w:val="25"/>
        </w:rPr>
        <w:t xml:space="preserve"> </w:t>
      </w:r>
      <w:r w:rsidRPr="00F756B0">
        <w:rPr>
          <w:rFonts w:ascii="Georgia Pro" w:hAnsi="Georgia Pro"/>
          <w:sz w:val="16"/>
        </w:rPr>
        <w:t>flat</w:t>
      </w:r>
      <w:r w:rsidRPr="00F756B0">
        <w:rPr>
          <w:rFonts w:ascii="Georgia Pro" w:hAnsi="Georgia Pro"/>
          <w:color w:val="1A1A1A"/>
          <w:sz w:val="16"/>
          <w:szCs w:val="25"/>
        </w:rPr>
        <w:t xml:space="preserve">, horizontally disposed bottom wall." (filing no. 62, Ex. 1, claim 1) </w:t>
      </w:r>
      <w:r w:rsidRPr="00F756B0">
        <w:rPr>
          <w:rStyle w:val="StyleUnderline"/>
          <w:rFonts w:ascii="Georgia Pro" w:hAnsi="Georgia Pro"/>
        </w:rPr>
        <w:t>The</w:t>
      </w:r>
      <w:r w:rsidRPr="00F756B0">
        <w:rPr>
          <w:rFonts w:ascii="Georgia Pro" w:hAnsi="Georgia Pro"/>
          <w:color w:val="1A1A1A"/>
          <w:sz w:val="16"/>
          <w:szCs w:val="25"/>
        </w:rPr>
        <w:t xml:space="preserve"> </w:t>
      </w:r>
      <w:r w:rsidRPr="00F756B0">
        <w:rPr>
          <w:rStyle w:val="StyleUnderline"/>
          <w:rFonts w:ascii="Georgia Pro" w:hAnsi="Georgia Pro"/>
        </w:rPr>
        <w:t>parties dispute the meaning</w:t>
      </w:r>
      <w:r w:rsidRPr="00F756B0">
        <w:rPr>
          <w:rFonts w:ascii="Georgia Pro" w:hAnsi="Georgia Pro"/>
          <w:color w:val="1A1A1A"/>
          <w:sz w:val="16"/>
          <w:szCs w:val="25"/>
        </w:rPr>
        <w:t xml:space="preserve"> of </w:t>
      </w:r>
      <w:r w:rsidRPr="00F756B0">
        <w:rPr>
          <w:rStyle w:val="StyleUnderline"/>
          <w:rFonts w:ascii="Georgia Pro" w:hAnsi="Georgia Pro"/>
        </w:rPr>
        <w:t>the phrase</w:t>
      </w:r>
      <w:r w:rsidRPr="00F756B0">
        <w:rPr>
          <w:rFonts w:ascii="Georgia Pro" w:hAnsi="Georgia Pro"/>
          <w:sz w:val="16"/>
        </w:rPr>
        <w:t xml:space="preserve"> "</w:t>
      </w:r>
      <w:r w:rsidRPr="00F756B0">
        <w:rPr>
          <w:rStyle w:val="Emphasis"/>
        </w:rPr>
        <w:t xml:space="preserve">substantially </w:t>
      </w:r>
      <w:r w:rsidRPr="00F756B0">
        <w:rPr>
          <w:rFonts w:ascii="Georgia Pro" w:hAnsi="Georgia Pro"/>
          <w:sz w:val="16"/>
        </w:rPr>
        <w:t>flat."</w:t>
      </w:r>
      <w:r w:rsidRPr="00F756B0">
        <w:rPr>
          <w:rFonts w:ascii="Georgia Pro" w:hAnsi="Georgia Pro"/>
          <w:color w:val="1A1A1A"/>
          <w:sz w:val="16"/>
          <w:szCs w:val="25"/>
        </w:rPr>
        <w:t xml:space="preserve"> </w:t>
      </w:r>
    </w:p>
    <w:p w14:paraId="4684FBF5"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16"/>
          <w:szCs w:val="25"/>
        </w:rPr>
      </w:pPr>
      <w:r w:rsidRPr="00F756B0">
        <w:rPr>
          <w:rFonts w:ascii="Georgia Pro" w:hAnsi="Georgia Pro"/>
          <w:color w:val="1A1A1A"/>
          <w:sz w:val="16"/>
          <w:szCs w:val="25"/>
        </w:rPr>
        <w:t xml:space="preserve">Trail </w:t>
      </w:r>
      <w:r w:rsidRPr="003A5AE1">
        <w:rPr>
          <w:rStyle w:val="StyleUnderline"/>
          <w:rFonts w:ascii="Georgia Pro" w:hAnsi="Georgia Pro"/>
          <w:highlight w:val="cyan"/>
        </w:rPr>
        <w:t>King</w:t>
      </w:r>
      <w:r w:rsidRPr="00F756B0">
        <w:rPr>
          <w:rFonts w:ascii="Georgia Pro" w:hAnsi="Georgia Pro"/>
          <w:color w:val="1A1A1A"/>
          <w:sz w:val="16"/>
          <w:szCs w:val="25"/>
        </w:rPr>
        <w:t xml:space="preserve"> </w:t>
      </w:r>
      <w:r w:rsidRPr="003A5AE1">
        <w:rPr>
          <w:rStyle w:val="StyleUnderline"/>
          <w:rFonts w:ascii="Georgia Pro" w:hAnsi="Georgia Pro"/>
          <w:highlight w:val="cyan"/>
        </w:rPr>
        <w:t>asserts</w:t>
      </w:r>
      <w:r w:rsidRPr="00F756B0">
        <w:rPr>
          <w:rFonts w:ascii="Georgia Pro" w:hAnsi="Georgia Pro"/>
          <w:color w:val="1A1A1A"/>
          <w:sz w:val="16"/>
          <w:szCs w:val="25"/>
        </w:rPr>
        <w:t xml:space="preserve"> that the </w:t>
      </w:r>
      <w:r w:rsidRPr="00F756B0">
        <w:rPr>
          <w:rStyle w:val="StyleUnderline"/>
          <w:rFonts w:ascii="Georgia Pro" w:hAnsi="Georgia Pro"/>
        </w:rPr>
        <w:t xml:space="preserve">court should construe the </w:t>
      </w:r>
      <w:r w:rsidRPr="00F756B0">
        <w:rPr>
          <w:rFonts w:ascii="Georgia Pro" w:hAnsi="Georgia Pro"/>
          <w:sz w:val="16"/>
        </w:rPr>
        <w:t>"</w:t>
      </w:r>
      <w:r w:rsidRPr="003A5AE1">
        <w:rPr>
          <w:rStyle w:val="Emphasis"/>
          <w:highlight w:val="cyan"/>
        </w:rPr>
        <w:t>substantially</w:t>
      </w:r>
      <w:r w:rsidRPr="00F756B0">
        <w:rPr>
          <w:rFonts w:ascii="Georgia Pro" w:hAnsi="Georgia Pro"/>
          <w:color w:val="1A1A1A"/>
          <w:sz w:val="16"/>
          <w:szCs w:val="25"/>
        </w:rPr>
        <w:t xml:space="preserve"> flat" </w:t>
      </w:r>
      <w:r w:rsidRPr="00F756B0">
        <w:rPr>
          <w:rStyle w:val="StyleUnderline"/>
          <w:rFonts w:ascii="Georgia Pro" w:hAnsi="Georgia Pro"/>
        </w:rPr>
        <w:t xml:space="preserve">limitation to </w:t>
      </w:r>
      <w:r w:rsidRPr="003A5AE1">
        <w:rPr>
          <w:rStyle w:val="StyleUnderline"/>
          <w:rFonts w:ascii="Georgia Pro" w:hAnsi="Georgia Pro"/>
          <w:highlight w:val="cyan"/>
        </w:rPr>
        <w:t>mean</w:t>
      </w:r>
      <w:r w:rsidRPr="00F756B0">
        <w:rPr>
          <w:rFonts w:ascii="Georgia Pro" w:hAnsi="Georgia Pro"/>
          <w:color w:val="1A1A1A"/>
          <w:sz w:val="16"/>
          <w:szCs w:val="25"/>
        </w:rPr>
        <w:t xml:space="preserve"> "</w:t>
      </w:r>
      <w:r w:rsidRPr="003A5AE1">
        <w:rPr>
          <w:rStyle w:val="Emphasis"/>
          <w:highlight w:val="cyan"/>
        </w:rPr>
        <w:t>entirely</w:t>
      </w:r>
      <w:r w:rsidRPr="00F756B0">
        <w:rPr>
          <w:rFonts w:ascii="Georgia Pro" w:hAnsi="Georgia Pro"/>
          <w:color w:val="1A1A1A"/>
          <w:sz w:val="16"/>
          <w:szCs w:val="25"/>
        </w:rPr>
        <w:t xml:space="preserve"> flat." </w:t>
      </w:r>
    </w:p>
    <w:p w14:paraId="76C2CA41"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16"/>
          <w:szCs w:val="25"/>
        </w:rPr>
      </w:pPr>
      <w:r w:rsidRPr="00F756B0">
        <w:rPr>
          <w:rStyle w:val="Emphasis"/>
        </w:rPr>
        <w:t>Circle R suggests</w:t>
      </w:r>
      <w:r w:rsidRPr="00F756B0">
        <w:rPr>
          <w:rStyle w:val="StyleUnderline"/>
          <w:rFonts w:ascii="Georgia Pro" w:hAnsi="Georgia Pro"/>
        </w:rPr>
        <w:t xml:space="preserve"> that the court should construe the </w:t>
      </w:r>
      <w:r w:rsidRPr="00F756B0">
        <w:rPr>
          <w:rStyle w:val="Emphasis"/>
        </w:rPr>
        <w:t>"substantially flat" limitation to mean "largely, but not wholly, flat."</w:t>
      </w:r>
      <w:r w:rsidRPr="00F756B0">
        <w:rPr>
          <w:rFonts w:ascii="Georgia Pro" w:hAnsi="Georgia Pro"/>
          <w:color w:val="1A1A1A"/>
          <w:sz w:val="16"/>
          <w:szCs w:val="25"/>
        </w:rPr>
        <w:t xml:space="preserve">  Circle R claims that the term "substantially flat" bottom wall should, therefore, include bottom walls having a slight curvature.  </w:t>
      </w:r>
    </w:p>
    <w:p w14:paraId="29D6212A"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16"/>
          <w:szCs w:val="25"/>
        </w:rPr>
      </w:pPr>
      <w:r w:rsidRPr="00F756B0">
        <w:rPr>
          <w:rFonts w:ascii="Georgia Pro" w:hAnsi="Georgia Pro"/>
          <w:color w:val="1A1A1A"/>
          <w:sz w:val="16"/>
          <w:szCs w:val="25"/>
        </w:rPr>
        <w:t xml:space="preserve">After examining the '214 patent's claim language, the patent specification, and the patent's prosecution history, the </w:t>
      </w:r>
      <w:r w:rsidRPr="003A5AE1">
        <w:rPr>
          <w:rStyle w:val="StyleUnderline"/>
          <w:rFonts w:ascii="Georgia Pro" w:hAnsi="Georgia Pro"/>
          <w:highlight w:val="cyan"/>
        </w:rPr>
        <w:t>court holds</w:t>
      </w:r>
      <w:r w:rsidRPr="00F756B0">
        <w:rPr>
          <w:rFonts w:ascii="Georgia Pro" w:hAnsi="Georgia Pro"/>
          <w:color w:val="1A1A1A"/>
          <w:sz w:val="16"/>
          <w:szCs w:val="25"/>
        </w:rPr>
        <w:t xml:space="preserve"> that the "substantially flat" limitation in </w:t>
      </w:r>
      <w:r w:rsidRPr="003A5AE1">
        <w:rPr>
          <w:rStyle w:val="Emphasis"/>
          <w:highlight w:val="cyan"/>
        </w:rPr>
        <w:t>claim</w:t>
      </w:r>
      <w:r w:rsidRPr="00F756B0">
        <w:rPr>
          <w:rStyle w:val="Emphasis"/>
        </w:rPr>
        <w:t xml:space="preserve"> </w:t>
      </w:r>
      <w:r w:rsidRPr="003A5AE1">
        <w:rPr>
          <w:rStyle w:val="Emphasis"/>
          <w:highlight w:val="cyan"/>
        </w:rPr>
        <w:t>1</w:t>
      </w:r>
      <w:r w:rsidRPr="00F756B0">
        <w:rPr>
          <w:rStyle w:val="Emphasis"/>
        </w:rPr>
        <w:t xml:space="preserve"> </w:t>
      </w:r>
      <w:r w:rsidRPr="00F756B0">
        <w:rPr>
          <w:rStyle w:val="StyleUnderline"/>
          <w:rFonts w:ascii="Georgia Pro" w:hAnsi="Georgia Pro"/>
        </w:rPr>
        <w:t xml:space="preserve">should be construed to </w:t>
      </w:r>
      <w:r w:rsidRPr="003A5AE1">
        <w:rPr>
          <w:rStyle w:val="StyleUnderline"/>
          <w:rFonts w:ascii="Georgia Pro" w:hAnsi="Georgia Pro"/>
          <w:highlight w:val="cyan"/>
        </w:rPr>
        <w:t>mean</w:t>
      </w:r>
      <w:r w:rsidRPr="00F756B0">
        <w:rPr>
          <w:rFonts w:ascii="Georgia Pro" w:hAnsi="Georgia Pro"/>
          <w:color w:val="1A1A1A"/>
          <w:sz w:val="16"/>
          <w:szCs w:val="25"/>
        </w:rPr>
        <w:t>"</w:t>
      </w:r>
      <w:r w:rsidRPr="003A5AE1">
        <w:rPr>
          <w:rStyle w:val="Emphasis"/>
          <w:highlight w:val="cyan"/>
        </w:rPr>
        <w:t>entirely</w:t>
      </w:r>
      <w:r w:rsidRPr="00F756B0">
        <w:rPr>
          <w:rFonts w:ascii="Georgia Pro" w:hAnsi="Georgia Pro"/>
          <w:color w:val="1A1A1A"/>
          <w:sz w:val="16"/>
          <w:szCs w:val="25"/>
        </w:rPr>
        <w:t xml:space="preserve"> flat." </w:t>
      </w:r>
    </w:p>
    <w:p w14:paraId="16C32459"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20"/>
          <w:szCs w:val="20"/>
        </w:rPr>
      </w:pPr>
      <w:r w:rsidRPr="00F756B0">
        <w:rPr>
          <w:rFonts w:ascii="Georgia Pro" w:hAnsi="Georgia Pro"/>
          <w:color w:val="1A1A1A"/>
          <w:sz w:val="20"/>
          <w:szCs w:val="20"/>
        </w:rPr>
        <w:t xml:space="preserve">This construction is supported by the fact that nowhere in the '214 patent is the bottom wall depicted as anything but completely flat. ( See filing no. 62, Ex. 1) One skilled in the art on the application date would interpret the "substantially flat" wording to mean "entirely flat," rather than "slightly curvi linear." Indeed, a definition of "substantial" found in Webster's Third New international Dictionary is "being that specified to a large degree or in the main." </w:t>
      </w:r>
      <w:r w:rsidRPr="00F756B0">
        <w:rPr>
          <w:rStyle w:val="StyleUnderline"/>
          <w:rFonts w:ascii="Georgia Pro" w:hAnsi="Georgia Pro"/>
        </w:rPr>
        <w:t>Circle R's construction of</w:t>
      </w:r>
      <w:r w:rsidRPr="00F756B0">
        <w:rPr>
          <w:rFonts w:ascii="Georgia Pro" w:hAnsi="Georgia Pro"/>
          <w:color w:val="1A1A1A"/>
          <w:sz w:val="20"/>
          <w:szCs w:val="20"/>
        </w:rPr>
        <w:t xml:space="preserve"> </w:t>
      </w:r>
      <w:r w:rsidRPr="00F756B0">
        <w:rPr>
          <w:rFonts w:ascii="Georgia Pro" w:hAnsi="Georgia Pro"/>
          <w:color w:val="1A1A1A"/>
          <w:sz w:val="15"/>
          <w:szCs w:val="15"/>
        </w:rPr>
        <w:t xml:space="preserve">the </w:t>
      </w:r>
      <w:r w:rsidRPr="00F756B0">
        <w:rPr>
          <w:rFonts w:ascii="Georgia Pro" w:hAnsi="Georgia Pro"/>
          <w:color w:val="1A1A1A"/>
          <w:sz w:val="20"/>
          <w:szCs w:val="20"/>
        </w:rPr>
        <w:t>"</w:t>
      </w:r>
      <w:r w:rsidRPr="00F756B0">
        <w:rPr>
          <w:rStyle w:val="StyleUnderline"/>
          <w:rFonts w:ascii="Georgia Pro" w:hAnsi="Georgia Pro"/>
        </w:rPr>
        <w:t>substantially</w:t>
      </w:r>
      <w:r w:rsidRPr="00F756B0">
        <w:rPr>
          <w:rFonts w:ascii="Georgia Pro" w:hAnsi="Georgia Pro"/>
          <w:color w:val="1A1A1A"/>
          <w:sz w:val="20"/>
          <w:szCs w:val="20"/>
        </w:rPr>
        <w:t xml:space="preserve"> </w:t>
      </w:r>
      <w:r w:rsidRPr="00F756B0">
        <w:rPr>
          <w:rFonts w:ascii="Georgia Pro" w:hAnsi="Georgia Pro"/>
          <w:color w:val="1A1A1A"/>
          <w:sz w:val="11"/>
          <w:szCs w:val="11"/>
        </w:rPr>
        <w:t>flat</w:t>
      </w:r>
      <w:r w:rsidRPr="00F756B0">
        <w:rPr>
          <w:rFonts w:ascii="Georgia Pro" w:hAnsi="Georgia Pro"/>
          <w:color w:val="1A1A1A"/>
          <w:sz w:val="20"/>
          <w:szCs w:val="20"/>
        </w:rPr>
        <w:t xml:space="preserve">" </w:t>
      </w:r>
      <w:r w:rsidRPr="00F756B0">
        <w:rPr>
          <w:rStyle w:val="StyleUnderline"/>
          <w:rFonts w:ascii="Georgia Pro" w:hAnsi="Georgia Pro"/>
        </w:rPr>
        <w:t>language would seem to exclude</w:t>
      </w:r>
      <w:r w:rsidRPr="00F756B0">
        <w:rPr>
          <w:rFonts w:ascii="Georgia Pro" w:hAnsi="Georgia Pro"/>
          <w:color w:val="1A1A1A"/>
          <w:sz w:val="20"/>
          <w:szCs w:val="20"/>
        </w:rPr>
        <w:t xml:space="preserve"> those bottom walls that are </w:t>
      </w:r>
      <w:r w:rsidRPr="00F756B0">
        <w:rPr>
          <w:rStyle w:val="StyleUnderline"/>
          <w:rFonts w:ascii="Georgia Pro" w:hAnsi="Georgia Pro"/>
        </w:rPr>
        <w:t>completely flat</w:t>
      </w:r>
      <w:r w:rsidRPr="00F756B0">
        <w:rPr>
          <w:rFonts w:ascii="Georgia Pro" w:hAnsi="Georgia Pro"/>
          <w:color w:val="1A1A1A"/>
          <w:sz w:val="20"/>
          <w:szCs w:val="20"/>
        </w:rPr>
        <w:t xml:space="preserve"> and include only those bottom walls that have a slight curvature. </w:t>
      </w:r>
      <w:r w:rsidRPr="00F756B0">
        <w:rPr>
          <w:rStyle w:val="StyleUnderline"/>
          <w:rFonts w:ascii="Georgia Pro" w:hAnsi="Georgia Pro"/>
        </w:rPr>
        <w:t>However</w:t>
      </w:r>
      <w:r w:rsidRPr="00F756B0">
        <w:rPr>
          <w:rFonts w:ascii="Georgia Pro" w:hAnsi="Georgia Pro"/>
          <w:color w:val="1A1A1A"/>
          <w:sz w:val="20"/>
          <w:szCs w:val="20"/>
        </w:rPr>
        <w:t xml:space="preserve">, </w:t>
      </w:r>
      <w:r w:rsidRPr="00F756B0">
        <w:rPr>
          <w:rStyle w:val="StyleUnderline"/>
          <w:rFonts w:ascii="Georgia Pro" w:hAnsi="Georgia Pro"/>
        </w:rPr>
        <w:t>if this was what the inventor meant</w:t>
      </w:r>
      <w:r w:rsidRPr="00F756B0">
        <w:rPr>
          <w:rFonts w:ascii="Georgia Pro" w:hAnsi="Georgia Pro"/>
          <w:color w:val="1A1A1A"/>
          <w:sz w:val="20"/>
          <w:szCs w:val="20"/>
        </w:rPr>
        <w:t xml:space="preserve"> when drafting the patent language, </w:t>
      </w:r>
      <w:r w:rsidRPr="00F756B0">
        <w:rPr>
          <w:rStyle w:val="StyleUnderline"/>
          <w:rFonts w:ascii="Georgia Pro" w:hAnsi="Georgia Pro"/>
        </w:rPr>
        <w:t xml:space="preserve">the </w:t>
      </w:r>
      <w:r w:rsidRPr="00F756B0">
        <w:rPr>
          <w:rStyle w:val="Emphasis"/>
        </w:rPr>
        <w:t>language would have actually read</w:t>
      </w:r>
      <w:r w:rsidRPr="00F756B0">
        <w:rPr>
          <w:rFonts w:ascii="Georgia Pro" w:hAnsi="Georgia Pro"/>
          <w:color w:val="1A1A1A"/>
          <w:sz w:val="20"/>
          <w:szCs w:val="20"/>
        </w:rPr>
        <w:t xml:space="preserve"> "</w:t>
      </w:r>
      <w:r w:rsidRPr="00F756B0">
        <w:rPr>
          <w:rStyle w:val="Emphasis"/>
        </w:rPr>
        <w:t>slightly</w:t>
      </w:r>
      <w:r w:rsidRPr="00F756B0">
        <w:rPr>
          <w:rFonts w:ascii="Georgia Pro" w:hAnsi="Georgia Pro"/>
          <w:color w:val="1A1A1A"/>
          <w:sz w:val="20"/>
          <w:szCs w:val="20"/>
        </w:rPr>
        <w:t xml:space="preserve"> curved, horizontally disposed bottom wall." This would have been a more direct way to describe a bottom wall having a slight curvature. The prosecution history of the '214 patent supports this construction.</w:t>
      </w:r>
    </w:p>
    <w:p w14:paraId="671AF7D6" w14:textId="77777777" w:rsidR="00A8255A" w:rsidRPr="00F756B0" w:rsidRDefault="00A8255A" w:rsidP="00A8255A">
      <w:pPr>
        <w:pStyle w:val="Heading4"/>
      </w:pPr>
      <w:r w:rsidRPr="00F756B0">
        <w:t>‘Collective’ means whole group and ‘bargaining’ means negotiating ---</w:t>
      </w:r>
    </w:p>
    <w:p w14:paraId="10A2B233" w14:textId="77777777" w:rsidR="00A8255A" w:rsidRPr="00F756B0" w:rsidRDefault="00A8255A" w:rsidP="00A8255A">
      <w:r w:rsidRPr="00F756B0">
        <w:rPr>
          <w:rStyle w:val="Style13ptBold"/>
        </w:rPr>
        <w:t>HR ND</w:t>
      </w:r>
      <w:r w:rsidRPr="00F756B0">
        <w:t xml:space="preserve"> (Human Resource refer to the individuals or personnel or workforce within an organisation responsible for performing the tasks given to them for the purpose of achievement of goals and objectives of the organisation which is possible only through proper recruitment and selection "Whatishumanresource.com", </w:t>
      </w:r>
      <w:hyperlink r:id="rId13" w:history="1">
        <w:r w:rsidRPr="00F756B0">
          <w:rPr>
            <w:rStyle w:val="Hyperlink"/>
          </w:rPr>
          <w:t>https://www.whatishumanresource.com/collective-bargaining</w:t>
        </w:r>
      </w:hyperlink>
      <w:r w:rsidRPr="00F756B0">
        <w:t xml:space="preserve"> /jrimp)</w:t>
      </w:r>
    </w:p>
    <w:p w14:paraId="4C9AFFC1" w14:textId="77777777" w:rsidR="00A8255A" w:rsidRPr="00F756B0" w:rsidRDefault="00A8255A" w:rsidP="00A8255A">
      <w:r w:rsidRPr="00F756B0">
        <w:rPr>
          <w:rStyle w:val="StyleUnderline"/>
        </w:rPr>
        <w:t xml:space="preserve">The term </w:t>
      </w:r>
      <w:r w:rsidRPr="003A5AE1">
        <w:rPr>
          <w:rStyle w:val="Emphasis"/>
          <w:highlight w:val="cyan"/>
        </w:rPr>
        <w:t>collective bargaining</w:t>
      </w:r>
      <w:r w:rsidRPr="00F756B0">
        <w:t xml:space="preserve"> </w:t>
      </w:r>
      <w:r w:rsidRPr="003A5AE1">
        <w:rPr>
          <w:rStyle w:val="StyleUnderline"/>
          <w:highlight w:val="cyan"/>
        </w:rPr>
        <w:t>is</w:t>
      </w:r>
      <w:r w:rsidRPr="00F756B0">
        <w:rPr>
          <w:rStyle w:val="StyleUnderline"/>
        </w:rPr>
        <w:t xml:space="preserve"> made up of two words, ‘</w:t>
      </w:r>
      <w:r w:rsidRPr="003A5AE1">
        <w:rPr>
          <w:rStyle w:val="StyleUnderline"/>
          <w:highlight w:val="cyan"/>
        </w:rPr>
        <w:t>collective’</w:t>
      </w:r>
      <w:r w:rsidRPr="00F756B0">
        <w:t xml:space="preserve"> – </w:t>
      </w:r>
      <w:r w:rsidRPr="003A5AE1">
        <w:rPr>
          <w:rStyle w:val="StyleUnderline"/>
          <w:highlight w:val="cyan"/>
        </w:rPr>
        <w:t>which means a</w:t>
      </w:r>
      <w:r w:rsidRPr="003A5AE1">
        <w:rPr>
          <w:highlight w:val="cyan"/>
        </w:rPr>
        <w:t xml:space="preserve"> </w:t>
      </w:r>
      <w:r w:rsidRPr="003A5AE1">
        <w:rPr>
          <w:rStyle w:val="Emphasis"/>
          <w:highlight w:val="cyan"/>
        </w:rPr>
        <w:t>‘group</w:t>
      </w:r>
      <w:r w:rsidRPr="00F756B0">
        <w:t xml:space="preserve"> action’ </w:t>
      </w:r>
      <w:r w:rsidRPr="00F756B0">
        <w:rPr>
          <w:rStyle w:val="StyleUnderline"/>
        </w:rPr>
        <w:t xml:space="preserve">through representation </w:t>
      </w:r>
      <w:r w:rsidRPr="003A5AE1">
        <w:rPr>
          <w:rStyle w:val="StyleUnderline"/>
          <w:highlight w:val="cyan"/>
        </w:rPr>
        <w:t>and ‘</w:t>
      </w:r>
      <w:r w:rsidRPr="003A5AE1">
        <w:rPr>
          <w:rStyle w:val="Emphasis"/>
          <w:highlight w:val="cyan"/>
        </w:rPr>
        <w:t>bargaining’</w:t>
      </w:r>
      <w:r w:rsidRPr="003A5AE1">
        <w:rPr>
          <w:rStyle w:val="StyleUnderline"/>
          <w:highlight w:val="cyan"/>
        </w:rPr>
        <w:t>, means ‘</w:t>
      </w:r>
      <w:r w:rsidRPr="003A5AE1">
        <w:rPr>
          <w:rStyle w:val="Emphasis"/>
          <w:highlight w:val="cyan"/>
        </w:rPr>
        <w:t>negotiating’</w:t>
      </w:r>
      <w:r w:rsidRPr="00F756B0">
        <w:t xml:space="preserve">, which </w:t>
      </w:r>
      <w:r w:rsidRPr="00F756B0">
        <w:rPr>
          <w:rStyle w:val="StyleUnderline"/>
        </w:rPr>
        <w:t>involves proposals and counter-proposals, offers and counter-offers</w:t>
      </w:r>
      <w:r w:rsidRPr="00F756B0">
        <w:t>.</w:t>
      </w:r>
    </w:p>
    <w:p w14:paraId="575626DF" w14:textId="3426AD67" w:rsidR="00AA327B" w:rsidRPr="00F756B0" w:rsidRDefault="00A8255A" w:rsidP="00AA327B">
      <w:r w:rsidRPr="00F756B0">
        <w:t xml:space="preserve"> Thus it means collective negotiations between the employer and the employee, relating to their work situations. The success of these negotiations depends upon mutual understanding and give and take principles between the employers and employees.</w:t>
      </w:r>
    </w:p>
    <w:p w14:paraId="1F1E303A" w14:textId="77777777" w:rsidR="00AA327B" w:rsidRPr="00F756B0" w:rsidRDefault="00AA327B" w:rsidP="00AA327B">
      <w:pPr>
        <w:pStyle w:val="Heading4"/>
      </w:pPr>
      <w:r w:rsidRPr="00F756B0">
        <w:t>Workers refer to all employed persons</w:t>
      </w:r>
    </w:p>
    <w:p w14:paraId="642CD42B" w14:textId="77777777" w:rsidR="00AA327B" w:rsidRPr="00F756B0" w:rsidRDefault="00AA327B" w:rsidP="00AA327B">
      <w:r w:rsidRPr="00F756B0">
        <w:rPr>
          <w:rStyle w:val="Style13ptBold"/>
        </w:rPr>
        <w:t>United Nations ~ 81</w:t>
      </w:r>
      <w:r w:rsidRPr="00F756B0">
        <w:t>(United Nations ESCWA</w:t>
      </w:r>
      <w:hyperlink r:id="rId14" w:history="1">
        <w:r w:rsidRPr="00F756B0">
          <w:rPr>
            <w:rStyle w:val="Hyperlink"/>
          </w:rPr>
          <w:t>https://www.unescwa.org/taxonomy/term/8705?page=1</w:t>
        </w:r>
      </w:hyperlink>
      <w:r w:rsidRPr="00F756B0">
        <w:t xml:space="preserve"> /jrimp)</w:t>
      </w:r>
    </w:p>
    <w:p w14:paraId="26D4712E" w14:textId="77777777" w:rsidR="00AA327B" w:rsidRPr="00F756B0" w:rsidRDefault="00AA327B" w:rsidP="00AA327B">
      <w:r w:rsidRPr="00F756B0">
        <w:t>Domain:</w:t>
      </w:r>
    </w:p>
    <w:p w14:paraId="3F06B958" w14:textId="77777777" w:rsidR="00AA327B" w:rsidRPr="00F756B0" w:rsidRDefault="00AA327B" w:rsidP="00AA327B">
      <w:r w:rsidRPr="00F756B0">
        <w:t>Labour</w:t>
      </w:r>
    </w:p>
    <w:p w14:paraId="00013153" w14:textId="77777777" w:rsidR="00AA327B" w:rsidRPr="00F756B0" w:rsidRDefault="00AA327B" w:rsidP="00AA327B">
      <w:r w:rsidRPr="00F756B0">
        <w:t>Definition:</w:t>
      </w:r>
    </w:p>
    <w:p w14:paraId="48CDF426" w14:textId="77777777" w:rsidR="00AA327B" w:rsidRPr="00F756B0" w:rsidRDefault="00AA327B" w:rsidP="00AA327B">
      <w:r w:rsidRPr="00F756B0">
        <w:rPr>
          <w:rStyle w:val="StyleUnderline"/>
        </w:rPr>
        <w:t xml:space="preserve">The term </w:t>
      </w:r>
      <w:r w:rsidRPr="003A5AE1">
        <w:rPr>
          <w:rStyle w:val="Emphasis"/>
          <w:highlight w:val="cyan"/>
        </w:rPr>
        <w:t>workers</w:t>
      </w:r>
      <w:r w:rsidRPr="003A5AE1">
        <w:rPr>
          <w:rStyle w:val="StyleUnderline"/>
          <w:highlight w:val="cyan"/>
        </w:rPr>
        <w:t xml:space="preserve">, </w:t>
      </w:r>
      <w:r w:rsidRPr="003A5AE1">
        <w:rPr>
          <w:rStyle w:val="Emphasis"/>
          <w:highlight w:val="cyan"/>
        </w:rPr>
        <w:t>covers all employed persons</w:t>
      </w:r>
      <w:r w:rsidRPr="00F756B0">
        <w:rPr>
          <w:rStyle w:val="Emphasis"/>
        </w:rPr>
        <w:t>,</w:t>
      </w:r>
      <w:r w:rsidRPr="00F756B0">
        <w:rPr>
          <w:rStyle w:val="StyleUnderline"/>
        </w:rPr>
        <w:t xml:space="preserve"> including public employees</w:t>
      </w:r>
      <w:r w:rsidRPr="00F756B0">
        <w:t>.</w:t>
      </w:r>
    </w:p>
    <w:p w14:paraId="201C3C16" w14:textId="77777777" w:rsidR="00AA327B" w:rsidRPr="00F756B0" w:rsidRDefault="00AA327B" w:rsidP="00AA327B">
      <w:r w:rsidRPr="00F756B0">
        <w:rPr>
          <w:rFonts w:eastAsiaTheme="majorEastAsia"/>
        </w:rPr>
        <w:t>Source:</w:t>
      </w:r>
    </w:p>
    <w:p w14:paraId="7639D701" w14:textId="77777777" w:rsidR="00AA327B" w:rsidRPr="00F756B0" w:rsidRDefault="00AA327B" w:rsidP="00AA327B">
      <w:r w:rsidRPr="00F756B0">
        <w:t>ILO</w:t>
      </w:r>
    </w:p>
    <w:p w14:paraId="23FA385A" w14:textId="77777777" w:rsidR="00AA327B" w:rsidRPr="00F756B0" w:rsidRDefault="00AA327B" w:rsidP="00AA327B"/>
    <w:p w14:paraId="51509941" w14:textId="5098CD0C" w:rsidR="00AA327B" w:rsidRPr="00F756B0" w:rsidRDefault="00AA327B" w:rsidP="00AA327B">
      <w:pPr>
        <w:keepNext/>
        <w:keepLines/>
        <w:spacing w:before="40"/>
        <w:outlineLvl w:val="3"/>
        <w:rPr>
          <w:rFonts w:eastAsiaTheme="majorEastAsia"/>
          <w:b/>
          <w:iCs/>
        </w:rPr>
      </w:pPr>
      <w:r w:rsidRPr="00F756B0">
        <w:rPr>
          <w:rFonts w:eastAsiaTheme="majorEastAsia"/>
          <w:b/>
          <w:iCs/>
          <w:u w:val="single"/>
        </w:rPr>
        <w:t>Vote neg</w:t>
      </w:r>
      <w:r w:rsidRPr="00F756B0">
        <w:rPr>
          <w:rFonts w:eastAsiaTheme="majorEastAsia"/>
          <w:b/>
          <w:iCs/>
        </w:rPr>
        <w:t xml:space="preserve"> for </w:t>
      </w:r>
      <w:r w:rsidRPr="00F756B0">
        <w:rPr>
          <w:rFonts w:eastAsiaTheme="majorEastAsia"/>
          <w:b/>
          <w:iCs/>
          <w:u w:val="single"/>
        </w:rPr>
        <w:t>black limits</w:t>
      </w:r>
      <w:r w:rsidRPr="00F756B0">
        <w:rPr>
          <w:rFonts w:eastAsiaTheme="majorEastAsia"/>
          <w:b/>
          <w:iCs/>
        </w:rPr>
        <w:t xml:space="preserve">---subsets opens the floodgates to </w:t>
      </w:r>
      <w:r w:rsidRPr="00F756B0">
        <w:rPr>
          <w:rFonts w:eastAsiaTheme="majorEastAsia"/>
          <w:b/>
          <w:iCs/>
          <w:u w:val="single"/>
        </w:rPr>
        <w:t>any</w:t>
      </w:r>
      <w:r w:rsidRPr="00F756B0">
        <w:rPr>
          <w:rFonts w:eastAsiaTheme="majorEastAsia"/>
          <w:b/>
          <w:iCs/>
        </w:rPr>
        <w:t xml:space="preserve"> positive incentive or economic support for unions, and deletes the </w:t>
      </w:r>
      <w:r w:rsidRPr="00F756B0">
        <w:rPr>
          <w:rFonts w:eastAsiaTheme="majorEastAsia"/>
          <w:b/>
          <w:iCs/>
          <w:u w:val="single"/>
        </w:rPr>
        <w:t>core negative ground</w:t>
      </w:r>
      <w:r w:rsidRPr="00F756B0">
        <w:rPr>
          <w:rFonts w:eastAsiaTheme="majorEastAsia"/>
          <w:b/>
          <w:iCs/>
        </w:rPr>
        <w:t xml:space="preserve"> </w:t>
      </w:r>
    </w:p>
    <w:p w14:paraId="68B4A8FE" w14:textId="77777777" w:rsidR="006E339C" w:rsidRPr="00F756B0" w:rsidRDefault="006E339C" w:rsidP="006E339C">
      <w:pPr>
        <w:rPr>
          <w:rFonts w:cstheme="majorHAnsi"/>
        </w:rPr>
      </w:pPr>
    </w:p>
    <w:p w14:paraId="3207F302" w14:textId="2F093AC6" w:rsidR="00D36D7B" w:rsidRDefault="00621520" w:rsidP="00D7491B">
      <w:pPr>
        <w:pStyle w:val="Heading3"/>
        <w:rPr>
          <w:rFonts w:cstheme="majorHAnsi"/>
        </w:rPr>
      </w:pPr>
      <w:r w:rsidRPr="00F756B0">
        <w:rPr>
          <w:rFonts w:cstheme="majorHAnsi"/>
        </w:rPr>
        <w:t>OFF</w:t>
      </w:r>
    </w:p>
    <w:p w14:paraId="223F7BA5" w14:textId="787740AE" w:rsidR="00D7491B" w:rsidRDefault="00D7491B" w:rsidP="00D7491B">
      <w:pPr>
        <w:rPr>
          <w:b/>
          <w:bCs/>
        </w:rPr>
      </w:pPr>
      <w:r w:rsidRPr="00D7491B">
        <w:rPr>
          <w:b/>
          <w:bCs/>
        </w:rPr>
        <w:t xml:space="preserve">Interpretation the affirmative team should significantly strengthen collective bargaining rights dependent on what the aff has </w:t>
      </w:r>
      <w:r w:rsidRPr="00D7491B">
        <w:rPr>
          <w:b/>
          <w:bCs/>
          <w:u w:val="single"/>
        </w:rPr>
        <w:t>done</w:t>
      </w:r>
      <w:r w:rsidRPr="00D7491B">
        <w:rPr>
          <w:b/>
          <w:bCs/>
        </w:rPr>
        <w:t xml:space="preserve"> and </w:t>
      </w:r>
      <w:r w:rsidRPr="00D7491B">
        <w:rPr>
          <w:b/>
          <w:bCs/>
          <w:u w:val="single"/>
        </w:rPr>
        <w:t>said</w:t>
      </w:r>
      <w:r w:rsidRPr="00D7491B">
        <w:rPr>
          <w:b/>
          <w:bCs/>
        </w:rPr>
        <w:t xml:space="preserve"> in this room and not the usfg</w:t>
      </w:r>
    </w:p>
    <w:p w14:paraId="234A0EF8" w14:textId="596650C6" w:rsidR="00D7491B" w:rsidRDefault="00D7491B" w:rsidP="00D7491B">
      <w:pPr>
        <w:pStyle w:val="Heading4"/>
      </w:pPr>
      <w:r>
        <w:t xml:space="preserve">Violation the aff has not strengthened collective bargaining and instead required the usfg to do it </w:t>
      </w:r>
    </w:p>
    <w:p w14:paraId="60C22A66" w14:textId="77777777" w:rsidR="00D7491B" w:rsidRPr="00D7491B" w:rsidRDefault="00D7491B" w:rsidP="00D7491B"/>
    <w:p w14:paraId="051E0045" w14:textId="77777777" w:rsidR="00CB1155" w:rsidRDefault="00CB1155" w:rsidP="00D7491B">
      <w:pPr>
        <w:pStyle w:val="Heading4"/>
      </w:pPr>
      <w:bookmarkStart w:id="0" w:name="_Hlk172624160"/>
      <w:r>
        <w:t xml:space="preserve">Vote neg </w:t>
      </w:r>
    </w:p>
    <w:p w14:paraId="65A57DB6" w14:textId="245EBFE0" w:rsidR="00D7491B" w:rsidRDefault="00D7491B" w:rsidP="00CB1155">
      <w:pPr>
        <w:pStyle w:val="Heading4"/>
        <w:numPr>
          <w:ilvl w:val="0"/>
          <w:numId w:val="30"/>
        </w:numPr>
      </w:pPr>
      <w:r>
        <w:t>Black predictability Infinite amount of plans or initiatives—</w:t>
      </w:r>
      <w:r w:rsidR="00CB1155">
        <w:t>restricting solvency to</w:t>
      </w:r>
      <w:r>
        <w:t xml:space="preserve"> this room </w:t>
      </w:r>
      <w:r w:rsidR="00CB1155">
        <w:t>solves</w:t>
      </w:r>
      <w:r>
        <w:t xml:space="preserve"> limi</w:t>
      </w:r>
      <w:r w:rsidR="00CB1155">
        <w:t>ts</w:t>
      </w:r>
    </w:p>
    <w:bookmarkEnd w:id="0"/>
    <w:p w14:paraId="07EBA710" w14:textId="61071BED" w:rsidR="00D7491B" w:rsidRDefault="00CB1155" w:rsidP="00CB1155">
      <w:pPr>
        <w:pStyle w:val="Heading4"/>
        <w:numPr>
          <w:ilvl w:val="0"/>
          <w:numId w:val="30"/>
        </w:numPr>
      </w:pPr>
      <w:r>
        <w:t>Embodiment DA-</w:t>
      </w:r>
      <w:r w:rsidR="00D7491B">
        <w:t xml:space="preserve"> </w:t>
      </w:r>
      <w:r>
        <w:t>Their</w:t>
      </w:r>
      <w:r w:rsidR="00D7491B">
        <w:t xml:space="preserve"> increases </w:t>
      </w:r>
      <w:r w:rsidR="00D7491B" w:rsidRPr="00D7491B">
        <w:rPr>
          <w:u w:val="single"/>
        </w:rPr>
        <w:t>distancing</w:t>
      </w:r>
      <w:r w:rsidR="00D7491B">
        <w:t xml:space="preserve"> through legalistic and bureaucratic jargon making us less engaged </w:t>
      </w:r>
    </w:p>
    <w:p w14:paraId="7674BB5E" w14:textId="77777777" w:rsidR="00D7491B" w:rsidRPr="00A830DB" w:rsidRDefault="00D7491B" w:rsidP="00D7491B">
      <w:r w:rsidRPr="008D5E43">
        <w:rPr>
          <w:rFonts w:eastAsiaTheme="majorEastAsia" w:cstheme="majorBidi"/>
          <w:b/>
          <w:iCs/>
          <w:sz w:val="26"/>
        </w:rPr>
        <w:t>Nadia C. 97</w:t>
      </w:r>
      <w:r>
        <w:t xml:space="preserve">, writer for crime think a decentralized anonymous anarchist collective, </w:t>
      </w:r>
      <w:r>
        <w:rPr>
          <w:rFonts w:ascii="Helvetica Neue" w:hAnsi="Helvetica Neue"/>
          <w:color w:val="333333"/>
          <w:sz w:val="21"/>
          <w:szCs w:val="21"/>
          <w:shd w:val="clear" w:color="auto" w:fill="F5F5F5"/>
        </w:rPr>
        <w:t xml:space="preserve">1997/04/11, CrimethInc. Your Politics Are Boring As Fuck </w:t>
      </w:r>
    </w:p>
    <w:p w14:paraId="77450BF1" w14:textId="77777777" w:rsidR="00D7491B" w:rsidRPr="006227D3" w:rsidRDefault="00D7491B" w:rsidP="00D7491B">
      <w:pPr>
        <w:rPr>
          <w:u w:val="single"/>
        </w:rPr>
      </w:pPr>
      <w:r w:rsidRPr="006227D3">
        <w:rPr>
          <w:u w:val="single"/>
        </w:rPr>
        <w:t xml:space="preserve">Face it, </w:t>
      </w:r>
      <w:r w:rsidRPr="003A5AE1">
        <w:rPr>
          <w:highlight w:val="cyan"/>
          <w:u w:val="single"/>
        </w:rPr>
        <w:t>your politics are boring as fuck</w:t>
      </w:r>
      <w:r w:rsidRPr="006227D3">
        <w:rPr>
          <w:u w:val="single"/>
        </w:rPr>
        <w:t>.</w:t>
      </w:r>
      <w:r w:rsidRPr="006227D3">
        <w:t xml:space="preserve"> You know it's true. Otherwise, why does everyone cringe when you say the word? </w:t>
      </w:r>
      <w:r w:rsidRPr="00716C4B">
        <w:rPr>
          <w:u w:val="single"/>
        </w:rPr>
        <w:t>Why has attendance at your anarcho-communist theory discussion group meetings fallen to an all-time low? Why has the oppressed proletariat not come to its senses and joined you in your fight for world liberation?</w:t>
      </w:r>
    </w:p>
    <w:p w14:paraId="2EE81410" w14:textId="77777777" w:rsidR="00D7491B" w:rsidRPr="006227D3" w:rsidRDefault="00D7491B" w:rsidP="00D7491B">
      <w:r w:rsidRPr="006227D3">
        <w:t>Perhaps, after years of struggling to educate them about their victimhood, you have come to blame them for their condition. They must want to be ground under the heel of capitalist imperialism; otherwise, why do they show no interest in your political causes? Why haven't they joined you yet in chaining yourself to mahogany furniture, chanting slogans at carefully planned and orchestrated protests, and frequenting anarchist bookshops? Why haven't they sat down and learned all the terminology necessary for a genuine understanding of the complexities of Marxist economic theory?</w:t>
      </w:r>
    </w:p>
    <w:p w14:paraId="185678DD" w14:textId="77777777" w:rsidR="00D7491B" w:rsidRPr="00040225" w:rsidRDefault="00D7491B" w:rsidP="00D7491B">
      <w:pPr>
        <w:rPr>
          <w:u w:val="single"/>
        </w:rPr>
      </w:pPr>
      <w:r w:rsidRPr="006227D3">
        <w:t xml:space="preserve">The truth is, </w:t>
      </w:r>
      <w:r w:rsidRPr="003A5AE1">
        <w:rPr>
          <w:highlight w:val="cyan"/>
          <w:u w:val="single"/>
        </w:rPr>
        <w:t>your politics are boring</w:t>
      </w:r>
      <w:r w:rsidRPr="00040225">
        <w:rPr>
          <w:u w:val="single"/>
        </w:rPr>
        <w:t xml:space="preserve"> to them </w:t>
      </w:r>
      <w:r w:rsidRPr="003A5AE1">
        <w:rPr>
          <w:highlight w:val="cyan"/>
          <w:u w:val="single"/>
        </w:rPr>
        <w:t xml:space="preserve">because they </w:t>
      </w:r>
      <w:r w:rsidRPr="001D793D">
        <w:rPr>
          <w:u w:val="single"/>
        </w:rPr>
        <w:t xml:space="preserve">really </w:t>
      </w:r>
      <w:r w:rsidRPr="003A5AE1">
        <w:rPr>
          <w:highlight w:val="cyan"/>
          <w:u w:val="single"/>
        </w:rPr>
        <w:t>are irrelevant</w:t>
      </w:r>
      <w:r w:rsidRPr="00040225">
        <w:rPr>
          <w:u w:val="single"/>
        </w:rPr>
        <w:t xml:space="preserve">. They know that </w:t>
      </w:r>
      <w:r w:rsidRPr="003A5AE1">
        <w:rPr>
          <w:highlight w:val="cyan"/>
          <w:u w:val="single"/>
        </w:rPr>
        <w:t xml:space="preserve">your </w:t>
      </w:r>
      <w:r w:rsidRPr="005E733F">
        <w:rPr>
          <w:u w:val="single"/>
        </w:rPr>
        <w:t>antiquated</w:t>
      </w:r>
      <w:r w:rsidRPr="00040225">
        <w:rPr>
          <w:u w:val="single"/>
        </w:rPr>
        <w:t xml:space="preserve"> styles </w:t>
      </w:r>
      <w:r w:rsidRPr="004F5A24">
        <w:rPr>
          <w:u w:val="single"/>
        </w:rPr>
        <w:t>of protest</w:t>
      </w:r>
      <w:r w:rsidRPr="004F5A24">
        <w:t>—your marches, hand held signs, and gatherings—</w:t>
      </w:r>
      <w:r w:rsidRPr="004F5A24">
        <w:rPr>
          <w:u w:val="single"/>
        </w:rPr>
        <w:t>are</w:t>
      </w:r>
      <w:r w:rsidRPr="004F5A24">
        <w:t xml:space="preserve"> now </w:t>
      </w:r>
      <w:r w:rsidRPr="004F5A24">
        <w:rPr>
          <w:u w:val="single"/>
        </w:rPr>
        <w:t>powerless to effect real change because they have become such a predictable part of the status quo. They know that your post-Marxist jargon is off-putting because it really is a language of mere academic dispute, not a weapon capable of undermining systems of control. They know that your infighting</w:t>
      </w:r>
      <w:r w:rsidRPr="004F5A24">
        <w:t xml:space="preserve">, your splinter groups and endless quarrels over ephemeral theories </w:t>
      </w:r>
      <w:r w:rsidRPr="004F5A24">
        <w:rPr>
          <w:u w:val="single"/>
        </w:rPr>
        <w:t>can never effect</w:t>
      </w:r>
      <w:r w:rsidRPr="004F5A24">
        <w:t xml:space="preserve"> any</w:t>
      </w:r>
      <w:r w:rsidRPr="004F5A24">
        <w:rPr>
          <w:u w:val="single"/>
        </w:rPr>
        <w:t xml:space="preserve"> real change in the world they experience from day to day. </w:t>
      </w:r>
      <w:r w:rsidRPr="004F5A24">
        <w:t>They know that</w:t>
      </w:r>
      <w:r w:rsidRPr="00A830DB">
        <w:t xml:space="preserve"> </w:t>
      </w:r>
      <w:r w:rsidRPr="003A5AE1">
        <w:rPr>
          <w:highlight w:val="cyan"/>
          <w:u w:val="single"/>
        </w:rPr>
        <w:t xml:space="preserve">no matter </w:t>
      </w:r>
      <w:r w:rsidRPr="005E733F">
        <w:rPr>
          <w:u w:val="single"/>
        </w:rPr>
        <w:t>who is in office,</w:t>
      </w:r>
      <w:r w:rsidRPr="003A5AE1">
        <w:rPr>
          <w:highlight w:val="cyan"/>
          <w:u w:val="single"/>
        </w:rPr>
        <w:t xml:space="preserve"> what laws are on the books</w:t>
      </w:r>
      <w:r w:rsidRPr="005E733F">
        <w:rPr>
          <w:u w:val="single"/>
        </w:rPr>
        <w:t>, what</w:t>
      </w:r>
      <w:r w:rsidRPr="00A830DB">
        <w:rPr>
          <w:u w:val="single"/>
        </w:rPr>
        <w:t xml:space="preserve"> "ism"s the intellectuals march under, the content of </w:t>
      </w:r>
      <w:r w:rsidRPr="003A5AE1">
        <w:rPr>
          <w:highlight w:val="cyan"/>
          <w:u w:val="single"/>
        </w:rPr>
        <w:t>their lives will remain the same</w:t>
      </w:r>
      <w:r w:rsidRPr="006227D3">
        <w:t>. They—</w:t>
      </w:r>
      <w:r w:rsidRPr="003A5AE1">
        <w:rPr>
          <w:highlight w:val="cyan"/>
          <w:u w:val="single"/>
        </w:rPr>
        <w:t>we—know</w:t>
      </w:r>
      <w:r w:rsidRPr="00040225">
        <w:rPr>
          <w:u w:val="single"/>
        </w:rPr>
        <w:t xml:space="preserve"> that </w:t>
      </w:r>
      <w:r w:rsidRPr="003A5AE1">
        <w:rPr>
          <w:highlight w:val="cyan"/>
          <w:u w:val="single"/>
        </w:rPr>
        <w:t>our boredom is proof</w:t>
      </w:r>
      <w:r w:rsidRPr="00040225">
        <w:rPr>
          <w:u w:val="single"/>
        </w:rPr>
        <w:t xml:space="preserve"> that </w:t>
      </w:r>
      <w:r w:rsidRPr="003A5AE1">
        <w:rPr>
          <w:highlight w:val="cyan"/>
          <w:u w:val="single"/>
        </w:rPr>
        <w:t>these</w:t>
      </w:r>
      <w:r w:rsidRPr="00040225">
        <w:rPr>
          <w:u w:val="single"/>
        </w:rPr>
        <w:t xml:space="preserve"> </w:t>
      </w:r>
      <w:r w:rsidRPr="003A5AE1">
        <w:rPr>
          <w:highlight w:val="cyan"/>
          <w:u w:val="single"/>
        </w:rPr>
        <w:t>"politics" are not</w:t>
      </w:r>
      <w:r w:rsidRPr="00040225">
        <w:rPr>
          <w:u w:val="single"/>
        </w:rPr>
        <w:t xml:space="preserve"> the </w:t>
      </w:r>
      <w:r w:rsidRPr="003A5AE1">
        <w:rPr>
          <w:highlight w:val="cyan"/>
          <w:u w:val="single"/>
        </w:rPr>
        <w:t xml:space="preserve">key </w:t>
      </w:r>
      <w:r w:rsidRPr="005E733F">
        <w:rPr>
          <w:u w:val="single"/>
        </w:rPr>
        <w:t>to</w:t>
      </w:r>
      <w:r w:rsidRPr="00040225">
        <w:rPr>
          <w:u w:val="single"/>
        </w:rPr>
        <w:t xml:space="preserve"> any </w:t>
      </w:r>
      <w:r w:rsidRPr="005E733F">
        <w:rPr>
          <w:u w:val="single"/>
        </w:rPr>
        <w:t>real transformation</w:t>
      </w:r>
      <w:r w:rsidRPr="00040225">
        <w:rPr>
          <w:u w:val="single"/>
        </w:rPr>
        <w:t xml:space="preserve"> of life. For our lives are boring enough already!</w:t>
      </w:r>
    </w:p>
    <w:p w14:paraId="486781F6" w14:textId="77777777" w:rsidR="00D7491B" w:rsidRPr="00D7491B" w:rsidRDefault="00D7491B" w:rsidP="00D7491B">
      <w:pPr>
        <w:rPr>
          <w:sz w:val="13"/>
          <w:szCs w:val="11"/>
        </w:rPr>
      </w:pPr>
      <w:r w:rsidRPr="00D7491B">
        <w:rPr>
          <w:sz w:val="13"/>
          <w:szCs w:val="11"/>
          <w:u w:val="single"/>
        </w:rPr>
        <w:t>And you know it too. For how many of you is politics a responsibility</w:t>
      </w:r>
      <w:r w:rsidRPr="00D7491B">
        <w:rPr>
          <w:sz w:val="13"/>
          <w:szCs w:val="11"/>
        </w:rPr>
        <w:t xml:space="preserve">? Something you engage in because you feel you should, when in your heart of hearts there are a million things you would rather be doing? Your volunteer work—is it your most favorite pastime, or do you do it out of a sense of obligation? Why do you think it is so hard to motivate others to volunteer as you do? Could it be that it is, above all, a feeling of guilt that drives you to fulfill your "duty" to be politically active? </w:t>
      </w:r>
      <w:r w:rsidRPr="00D7491B">
        <w:rPr>
          <w:sz w:val="13"/>
          <w:szCs w:val="11"/>
          <w:u w:val="single"/>
        </w:rPr>
        <w:t>Perhaps you spice up your "work" by trying</w:t>
      </w:r>
      <w:r w:rsidRPr="00D7491B">
        <w:rPr>
          <w:sz w:val="13"/>
          <w:szCs w:val="11"/>
        </w:rPr>
        <w:t xml:space="preserve"> (consciously or not) to get in trouble with the authorities, </w:t>
      </w:r>
      <w:r w:rsidRPr="00D7491B">
        <w:rPr>
          <w:sz w:val="13"/>
          <w:szCs w:val="11"/>
          <w:u w:val="single"/>
        </w:rPr>
        <w:t>to get arrested: not because it will</w:t>
      </w:r>
      <w:r w:rsidRPr="00D7491B">
        <w:rPr>
          <w:sz w:val="13"/>
          <w:szCs w:val="11"/>
        </w:rPr>
        <w:t xml:space="preserve"> practically </w:t>
      </w:r>
      <w:r w:rsidRPr="00D7491B">
        <w:rPr>
          <w:sz w:val="13"/>
          <w:szCs w:val="11"/>
          <w:u w:val="single"/>
        </w:rPr>
        <w:t>serve your cause, but to make things more exciting</w:t>
      </w:r>
      <w:r w:rsidRPr="00D7491B">
        <w:rPr>
          <w:sz w:val="13"/>
          <w:szCs w:val="11"/>
        </w:rPr>
        <w:t>, to recapture a little of the romance of turbulent times now long past. Have you ever felt that you were participating in a ritual</w:t>
      </w:r>
      <w:r w:rsidRPr="00D7491B">
        <w:rPr>
          <w:sz w:val="13"/>
          <w:szCs w:val="11"/>
          <w:u w:val="single"/>
        </w:rPr>
        <w:t>, a long-established tradition of</w:t>
      </w:r>
      <w:r w:rsidRPr="00D7491B">
        <w:rPr>
          <w:sz w:val="13"/>
          <w:szCs w:val="11"/>
        </w:rPr>
        <w:t xml:space="preserve"> fringe </w:t>
      </w:r>
      <w:r w:rsidRPr="00D7491B">
        <w:rPr>
          <w:sz w:val="13"/>
          <w:szCs w:val="11"/>
          <w:u w:val="single"/>
        </w:rPr>
        <w:t>protest, that</w:t>
      </w:r>
      <w:r w:rsidRPr="00D7491B">
        <w:rPr>
          <w:sz w:val="13"/>
          <w:szCs w:val="11"/>
        </w:rPr>
        <w:t xml:space="preserve"> really </w:t>
      </w:r>
      <w:r w:rsidRPr="00D7491B">
        <w:rPr>
          <w:sz w:val="13"/>
          <w:szCs w:val="11"/>
          <w:u w:val="single"/>
        </w:rPr>
        <w:t>serves</w:t>
      </w:r>
      <w:r w:rsidRPr="00D7491B">
        <w:rPr>
          <w:sz w:val="13"/>
          <w:szCs w:val="11"/>
        </w:rPr>
        <w:t xml:space="preserve"> only </w:t>
      </w:r>
      <w:r w:rsidRPr="00D7491B">
        <w:rPr>
          <w:sz w:val="13"/>
          <w:szCs w:val="11"/>
          <w:u w:val="single"/>
        </w:rPr>
        <w:t>to strengthen the</w:t>
      </w:r>
      <w:r w:rsidRPr="00D7491B">
        <w:rPr>
          <w:sz w:val="13"/>
          <w:szCs w:val="11"/>
        </w:rPr>
        <w:t xml:space="preserve"> position of the </w:t>
      </w:r>
      <w:r w:rsidRPr="00D7491B">
        <w:rPr>
          <w:sz w:val="13"/>
          <w:szCs w:val="11"/>
          <w:u w:val="single"/>
        </w:rPr>
        <w:t>mainstream</w:t>
      </w:r>
      <w:r w:rsidRPr="00D7491B">
        <w:rPr>
          <w:sz w:val="13"/>
          <w:szCs w:val="11"/>
        </w:rPr>
        <w:t>? Have you ever secretly longed to escape from the stagnation and boredom of your political "responsibilities"?</w:t>
      </w:r>
    </w:p>
    <w:p w14:paraId="45F1A5BD" w14:textId="77777777" w:rsidR="00D7491B" w:rsidRPr="00D7491B" w:rsidRDefault="00D7491B" w:rsidP="00D7491B">
      <w:pPr>
        <w:rPr>
          <w:sz w:val="13"/>
          <w:szCs w:val="11"/>
        </w:rPr>
      </w:pPr>
      <w:r w:rsidRPr="00D7491B">
        <w:rPr>
          <w:sz w:val="13"/>
          <w:szCs w:val="11"/>
        </w:rPr>
        <w:t>It's no wonder that no one has joined you in your political endeavors. Perhaps you tell yourself that it's tough, thankless work, but somebody's got to do it. The answer is, well, NO.</w:t>
      </w:r>
    </w:p>
    <w:p w14:paraId="627028A9" w14:textId="77777777" w:rsidR="00D7491B" w:rsidRPr="00716C4B" w:rsidRDefault="00D7491B" w:rsidP="00D7491B">
      <w:pPr>
        <w:rPr>
          <w:u w:val="single"/>
        </w:rPr>
      </w:pPr>
      <w:r w:rsidRPr="003A5AE1">
        <w:rPr>
          <w:highlight w:val="cyan"/>
          <w:u w:val="single"/>
        </w:rPr>
        <w:t>You</w:t>
      </w:r>
      <w:r w:rsidRPr="00716C4B">
        <w:rPr>
          <w:u w:val="single"/>
        </w:rPr>
        <w:t xml:space="preserve"> actually </w:t>
      </w:r>
      <w:r w:rsidRPr="003A5AE1">
        <w:rPr>
          <w:highlight w:val="cyan"/>
          <w:u w:val="single"/>
        </w:rPr>
        <w:t xml:space="preserve">do us </w:t>
      </w:r>
      <w:r w:rsidRPr="005E733F">
        <w:rPr>
          <w:u w:val="single"/>
        </w:rPr>
        <w:t xml:space="preserve">all </w:t>
      </w:r>
      <w:r w:rsidRPr="003A5AE1">
        <w:rPr>
          <w:highlight w:val="cyan"/>
          <w:u w:val="single"/>
        </w:rPr>
        <w:t>a real disservice with</w:t>
      </w:r>
      <w:r w:rsidRPr="00716C4B">
        <w:rPr>
          <w:u w:val="single"/>
        </w:rPr>
        <w:t xml:space="preserve"> your tiresome, </w:t>
      </w:r>
      <w:r w:rsidRPr="003A5AE1">
        <w:rPr>
          <w:highlight w:val="cyan"/>
          <w:u w:val="single"/>
        </w:rPr>
        <w:t>tedious politics</w:t>
      </w:r>
      <w:r w:rsidRPr="006227D3">
        <w:t xml:space="preserve">. For in fact, there is nothing more important than politics. </w:t>
      </w:r>
      <w:r w:rsidRPr="00716C4B">
        <w:rPr>
          <w:u w:val="single"/>
        </w:rPr>
        <w:t xml:space="preserve">NOT </w:t>
      </w:r>
      <w:r w:rsidRPr="003A5AE1">
        <w:rPr>
          <w:highlight w:val="cyan"/>
          <w:u w:val="single"/>
        </w:rPr>
        <w:t>the politics of American "democracy</w:t>
      </w:r>
      <w:r w:rsidRPr="00716C4B">
        <w:rPr>
          <w:u w:val="single"/>
        </w:rPr>
        <w:t>"</w:t>
      </w:r>
      <w:r w:rsidRPr="006227D3">
        <w:t xml:space="preserve"> and law, </w:t>
      </w:r>
      <w:r w:rsidRPr="00716C4B">
        <w:rPr>
          <w:u w:val="single"/>
        </w:rPr>
        <w:t xml:space="preserve">of who is elected state legislator </w:t>
      </w:r>
      <w:r w:rsidRPr="003A5AE1">
        <w:rPr>
          <w:highlight w:val="cyan"/>
          <w:u w:val="single"/>
        </w:rPr>
        <w:t>to sign the same bills</w:t>
      </w:r>
      <w:r w:rsidRPr="006227D3">
        <w:t xml:space="preserve"> and perpetuate the same system. Not the politics of the "I got involved with the radical left because I enjoy quibbling over trivial details and writing rhetorically about an unreachable utopia" anarchist. </w:t>
      </w:r>
      <w:r w:rsidRPr="00716C4B">
        <w:rPr>
          <w:u w:val="single"/>
        </w:rPr>
        <w:t xml:space="preserve">Not </w:t>
      </w:r>
      <w:r w:rsidRPr="003A5AE1">
        <w:rPr>
          <w:highlight w:val="cyan"/>
          <w:u w:val="single"/>
        </w:rPr>
        <w:t>the politics of a</w:t>
      </w:r>
      <w:r w:rsidRPr="00716C4B">
        <w:rPr>
          <w:u w:val="single"/>
        </w:rPr>
        <w:t xml:space="preserve">ny </w:t>
      </w:r>
      <w:r w:rsidRPr="003A5AE1">
        <w:rPr>
          <w:highlight w:val="cyan"/>
          <w:u w:val="single"/>
        </w:rPr>
        <w:t>leader</w:t>
      </w:r>
      <w:r w:rsidRPr="00716C4B">
        <w:rPr>
          <w:u w:val="single"/>
        </w:rPr>
        <w:t xml:space="preserve"> </w:t>
      </w:r>
      <w:r w:rsidRPr="006227D3">
        <w:t xml:space="preserve">or ideology </w:t>
      </w:r>
      <w:r w:rsidRPr="003A5AE1">
        <w:rPr>
          <w:highlight w:val="cyan"/>
          <w:u w:val="single"/>
        </w:rPr>
        <w:t>that demands</w:t>
      </w:r>
      <w:r w:rsidRPr="00716C4B">
        <w:rPr>
          <w:u w:val="single"/>
        </w:rPr>
        <w:t xml:space="preserve"> that </w:t>
      </w:r>
      <w:r w:rsidRPr="003A5AE1">
        <w:rPr>
          <w:highlight w:val="cyan"/>
          <w:u w:val="single"/>
        </w:rPr>
        <w:t xml:space="preserve">you </w:t>
      </w:r>
      <w:r w:rsidRPr="005E733F">
        <w:rPr>
          <w:u w:val="single"/>
        </w:rPr>
        <w:t xml:space="preserve">make </w:t>
      </w:r>
      <w:r w:rsidRPr="003A5AE1">
        <w:rPr>
          <w:highlight w:val="cyan"/>
          <w:u w:val="single"/>
        </w:rPr>
        <w:t>sacrifice</w:t>
      </w:r>
      <w:r w:rsidRPr="005E733F">
        <w:rPr>
          <w:u w:val="single"/>
        </w:rPr>
        <w:t>s</w:t>
      </w:r>
      <w:r w:rsidRPr="003A5AE1">
        <w:rPr>
          <w:highlight w:val="cyan"/>
          <w:u w:val="single"/>
        </w:rPr>
        <w:t xml:space="preserve"> for "the cause</w:t>
      </w:r>
      <w:r w:rsidRPr="006227D3">
        <w:t xml:space="preserve">." But the politics of our everyday lives. </w:t>
      </w:r>
      <w:r w:rsidRPr="003A5AE1">
        <w:rPr>
          <w:highlight w:val="cyan"/>
          <w:u w:val="single"/>
        </w:rPr>
        <w:t xml:space="preserve">When you separate politics from </w:t>
      </w:r>
      <w:r w:rsidRPr="005E733F">
        <w:rPr>
          <w:u w:val="single"/>
        </w:rPr>
        <w:t xml:space="preserve">the </w:t>
      </w:r>
      <w:r w:rsidRPr="003A5AE1">
        <w:rPr>
          <w:highlight w:val="cyan"/>
          <w:u w:val="single"/>
        </w:rPr>
        <w:t>immediate</w:t>
      </w:r>
      <w:r w:rsidRPr="00040225">
        <w:rPr>
          <w:u w:val="single"/>
        </w:rPr>
        <w:t xml:space="preserve">, everyday </w:t>
      </w:r>
      <w:r w:rsidRPr="003A5AE1">
        <w:rPr>
          <w:highlight w:val="cyan"/>
          <w:u w:val="single"/>
        </w:rPr>
        <w:t>experience</w:t>
      </w:r>
      <w:r w:rsidRPr="005E733F">
        <w:rPr>
          <w:u w:val="single"/>
        </w:rPr>
        <w:t>s of</w:t>
      </w:r>
      <w:r w:rsidRPr="00040225">
        <w:rPr>
          <w:u w:val="single"/>
        </w:rPr>
        <w:t xml:space="preserve"> individual </w:t>
      </w:r>
      <w:r w:rsidRPr="005E733F">
        <w:rPr>
          <w:u w:val="single"/>
        </w:rPr>
        <w:t>men and women</w:t>
      </w:r>
      <w:r w:rsidRPr="003A5AE1">
        <w:rPr>
          <w:highlight w:val="cyan"/>
          <w:u w:val="single"/>
        </w:rPr>
        <w:t>, it becomes</w:t>
      </w:r>
      <w:r w:rsidRPr="00040225">
        <w:rPr>
          <w:u w:val="single"/>
        </w:rPr>
        <w:t xml:space="preserve"> completely </w:t>
      </w:r>
      <w:r w:rsidRPr="003A5AE1">
        <w:rPr>
          <w:highlight w:val="cyan"/>
          <w:u w:val="single"/>
        </w:rPr>
        <w:t>irrelevant</w:t>
      </w:r>
      <w:r w:rsidRPr="006227D3">
        <w:t xml:space="preserve">. Indeed, it becomes the private domain of wealthy, comfortable intellectuals, who can trouble themselves with such dreary, theoretical things. When you involve yourself in politics out of </w:t>
      </w:r>
      <w:r w:rsidRPr="00040225">
        <w:rPr>
          <w:u w:val="single"/>
        </w:rPr>
        <w:t xml:space="preserve">a sense of </w:t>
      </w:r>
      <w:r w:rsidRPr="003A5AE1">
        <w:rPr>
          <w:highlight w:val="cyan"/>
          <w:u w:val="single"/>
        </w:rPr>
        <w:t>obligation</w:t>
      </w:r>
      <w:r w:rsidRPr="006227D3">
        <w:t xml:space="preserve">, and </w:t>
      </w:r>
      <w:r w:rsidRPr="003A5AE1">
        <w:rPr>
          <w:highlight w:val="cyan"/>
          <w:u w:val="single"/>
        </w:rPr>
        <w:t>make</w:t>
      </w:r>
      <w:r w:rsidRPr="00040225">
        <w:rPr>
          <w:u w:val="single"/>
        </w:rPr>
        <w:t xml:space="preserve"> political </w:t>
      </w:r>
      <w:r w:rsidRPr="003A5AE1">
        <w:rPr>
          <w:highlight w:val="cyan"/>
          <w:u w:val="single"/>
        </w:rPr>
        <w:t>action</w:t>
      </w:r>
      <w:r w:rsidRPr="00040225">
        <w:rPr>
          <w:u w:val="single"/>
        </w:rPr>
        <w:t xml:space="preserve"> into </w:t>
      </w:r>
      <w:r w:rsidRPr="003A5AE1">
        <w:rPr>
          <w:highlight w:val="cyan"/>
          <w:u w:val="single"/>
        </w:rPr>
        <w:t>a dull responsibility</w:t>
      </w:r>
      <w:r w:rsidRPr="00040225">
        <w:rPr>
          <w:u w:val="single"/>
        </w:rPr>
        <w:t xml:space="preserve"> rather than an exciting game that is worthwhile for its own sake</w:t>
      </w:r>
      <w:r w:rsidRPr="006227D3">
        <w:t xml:space="preserve">, you scare away people whose lives are already far too dull for any more tedium. When you make politics into a lifeless thing, a joyless thing, a dreadful responsibility, it becomes just another weight upon people, rather than a means to lift weight from people. And thus you ruin the idea of politics for the people to whom it should be most important. For everyone has a stake in considering their lives, in asking themselves what they want out of life and how they can get it. </w:t>
      </w:r>
      <w:r w:rsidRPr="005E733F">
        <w:t xml:space="preserve">But </w:t>
      </w:r>
      <w:r w:rsidRPr="005E733F">
        <w:rPr>
          <w:u w:val="single"/>
        </w:rPr>
        <w:t xml:space="preserve">you </w:t>
      </w:r>
      <w:r w:rsidRPr="003A5AE1">
        <w:rPr>
          <w:highlight w:val="cyan"/>
          <w:u w:val="single"/>
        </w:rPr>
        <w:t>make politics look</w:t>
      </w:r>
      <w:r w:rsidRPr="006227D3">
        <w:t xml:space="preserve"> to them</w:t>
      </w:r>
      <w:r w:rsidRPr="00716C4B">
        <w:rPr>
          <w:u w:val="single"/>
        </w:rPr>
        <w:t xml:space="preserve"> </w:t>
      </w:r>
      <w:r w:rsidRPr="003A5AE1">
        <w:rPr>
          <w:highlight w:val="cyan"/>
          <w:u w:val="single"/>
        </w:rPr>
        <w:t>like a</w:t>
      </w:r>
      <w:r w:rsidRPr="00716C4B">
        <w:rPr>
          <w:u w:val="single"/>
        </w:rPr>
        <w:t xml:space="preserve"> </w:t>
      </w:r>
      <w:r w:rsidRPr="006227D3">
        <w:t xml:space="preserve">miserable, self-referential, pointless middle class/bohemian game, </w:t>
      </w:r>
      <w:r w:rsidRPr="003A5AE1">
        <w:rPr>
          <w:highlight w:val="cyan"/>
          <w:u w:val="single"/>
        </w:rPr>
        <w:t>a game with no relevance to the</w:t>
      </w:r>
      <w:r w:rsidRPr="005E733F">
        <w:rPr>
          <w:u w:val="single"/>
        </w:rPr>
        <w:t xml:space="preserve"> real </w:t>
      </w:r>
      <w:r w:rsidRPr="003A5AE1">
        <w:rPr>
          <w:highlight w:val="cyan"/>
          <w:u w:val="single"/>
        </w:rPr>
        <w:t>lives they are living out</w:t>
      </w:r>
      <w:r w:rsidRPr="005E733F">
        <w:rPr>
          <w:u w:val="single"/>
        </w:rPr>
        <w:t>.</w:t>
      </w:r>
    </w:p>
    <w:p w14:paraId="03D4D5E8" w14:textId="77777777" w:rsidR="00D7491B" w:rsidRPr="006227D3" w:rsidRDefault="00D7491B" w:rsidP="00D7491B">
      <w:r w:rsidRPr="006227D3">
        <w:t xml:space="preserve">What should be political? Whether we enjoy what we do to get food and shelter. Whether we feel like our daily interactions with our friends, neighbors, and coworkers are fulfilling. Whether we have the opportunity to live each day the way we desire to. And </w:t>
      </w:r>
      <w:r w:rsidRPr="00040225">
        <w:rPr>
          <w:u w:val="single"/>
        </w:rPr>
        <w:t>"</w:t>
      </w:r>
      <w:r w:rsidRPr="003A5AE1">
        <w:rPr>
          <w:highlight w:val="cyan"/>
          <w:u w:val="single"/>
        </w:rPr>
        <w:t xml:space="preserve">politics" should consist not of </w:t>
      </w:r>
      <w:r w:rsidRPr="005E733F">
        <w:rPr>
          <w:u w:val="single"/>
        </w:rPr>
        <w:t>merely discussing these questions, but of</w:t>
      </w:r>
      <w:r w:rsidRPr="003A5AE1">
        <w:rPr>
          <w:highlight w:val="cyan"/>
          <w:u w:val="single"/>
        </w:rPr>
        <w:tab/>
        <w:t xml:space="preserve"> acting</w:t>
      </w:r>
      <w:r w:rsidRPr="00A830DB">
        <w:rPr>
          <w:u w:val="single"/>
        </w:rPr>
        <w:t xml:space="preserve"> directly </w:t>
      </w:r>
      <w:r w:rsidRPr="003A5AE1">
        <w:rPr>
          <w:highlight w:val="cyan"/>
          <w:u w:val="single"/>
        </w:rPr>
        <w:t xml:space="preserve">to improve our lives in the </w:t>
      </w:r>
      <w:r w:rsidRPr="005E733F">
        <w:rPr>
          <w:u w:val="single"/>
        </w:rPr>
        <w:t xml:space="preserve">immediate </w:t>
      </w:r>
      <w:r w:rsidRPr="003A5AE1">
        <w:rPr>
          <w:highlight w:val="cyan"/>
          <w:u w:val="single"/>
        </w:rPr>
        <w:t>present</w:t>
      </w:r>
      <w:r w:rsidRPr="006227D3">
        <w:t xml:space="preserve">. Acting in a way that is itself entertaining, exciting, joyous—because political action that is tedious, tiresome, and oppressive can only perpetuate tedium, fatigue, and oppression in our lives. </w:t>
      </w:r>
      <w:r w:rsidRPr="005E733F">
        <w:rPr>
          <w:u w:val="single"/>
        </w:rPr>
        <w:t>No more time should be wasted debating over issues that will be irrelevant when we must go to work again</w:t>
      </w:r>
      <w:r w:rsidRPr="00A830DB">
        <w:rPr>
          <w:u w:val="single"/>
        </w:rPr>
        <w:t xml:space="preserve"> the next day. </w:t>
      </w:r>
      <w:r w:rsidRPr="006227D3">
        <w:t xml:space="preserve">No more predictable ritual protests that the authorities know all too well how to deal with; no more boring ritual protests which will not sound like a thrilling way to spend a Saturday afternoon to potential volunteers—clearly, those won't get us anywhere. </w:t>
      </w:r>
      <w:r w:rsidRPr="003A5AE1">
        <w:rPr>
          <w:highlight w:val="cyan"/>
          <w:u w:val="single"/>
        </w:rPr>
        <w:t>Never again shall we "sacrifice ourselves for the cause."</w:t>
      </w:r>
      <w:r w:rsidRPr="00A830DB">
        <w:rPr>
          <w:u w:val="single"/>
        </w:rPr>
        <w:t xml:space="preserve"> For we ourselves, happiness in our own lives and the lives of our fellows, must be our cause!</w:t>
      </w:r>
      <w:r>
        <w:rPr>
          <w:u w:val="single"/>
        </w:rPr>
        <w:tab/>
      </w:r>
    </w:p>
    <w:p w14:paraId="171ED816" w14:textId="77777777" w:rsidR="00D7491B" w:rsidRPr="00D7491B" w:rsidRDefault="00D7491B" w:rsidP="00D7491B">
      <w:pPr>
        <w:rPr>
          <w:sz w:val="11"/>
          <w:szCs w:val="10"/>
        </w:rPr>
      </w:pPr>
      <w:r w:rsidRPr="00D7491B">
        <w:rPr>
          <w:sz w:val="11"/>
          <w:szCs w:val="10"/>
        </w:rPr>
        <w:t>After we make politics relevant and exciting, the rest will follow. But from a dreary, merely theoretical and/or ritualized politics, nothing valuable can follow. This is not to say that we should show no interest in the welfare of humans, animals, or ecosystems that do not contact us directly in our day to day existence. But the foundation of our politics must be concrete: it must be immediate, it must be obvious to everyone why it is worth the effort, it must be fun in itself. How can we do positive things for others if we ourselves do not enjoy our own lives?</w:t>
      </w:r>
    </w:p>
    <w:p w14:paraId="15547D51" w14:textId="77777777" w:rsidR="00D7491B" w:rsidRPr="00D7491B" w:rsidRDefault="00D7491B" w:rsidP="00D7491B">
      <w:pPr>
        <w:rPr>
          <w:sz w:val="11"/>
          <w:szCs w:val="10"/>
        </w:rPr>
      </w:pPr>
      <w:r w:rsidRPr="00D7491B">
        <w:rPr>
          <w:sz w:val="11"/>
          <w:szCs w:val="10"/>
        </w:rPr>
        <w:t>To make this concrete for a moment: an afternoon of collecting food from businesses that would have thrown it away and serving it to hungry people and people who are tired of working to pay for food—that is good political action, but only if you enjoy it. If you do it with your friends, if you meet new friends while you're doing it, if you fall in love or trade funny stories or just feel proud to have helped a woman by easing her financial needs, that's good political action. On the other hand, if you spend the afternoon typing an angry letter to an obscure leftist tabloid objecting to a columnist's use of the term "anarcho-syndicalist," that's not going to accomplish shit, and you know it.</w:t>
      </w:r>
    </w:p>
    <w:p w14:paraId="65583E2D" w14:textId="77777777" w:rsidR="00D7491B" w:rsidRPr="00A830DB" w:rsidRDefault="00D7491B" w:rsidP="00D7491B">
      <w:pPr>
        <w:rPr>
          <w:u w:val="single"/>
        </w:rPr>
      </w:pPr>
      <w:r w:rsidRPr="006227D3">
        <w:t xml:space="preserve">Perhaps it is time for a new word for "politics," since you have made such a swear word out of the old one. For no one should be put off when we talk about acting together to improve our lives. And so </w:t>
      </w:r>
      <w:r w:rsidRPr="005E733F">
        <w:rPr>
          <w:u w:val="single"/>
        </w:rPr>
        <w:t>we present</w:t>
      </w:r>
      <w:r w:rsidRPr="00A830DB">
        <w:rPr>
          <w:u w:val="single"/>
        </w:rPr>
        <w:t xml:space="preserve"> to you </w:t>
      </w:r>
      <w:r w:rsidRPr="003A5AE1">
        <w:rPr>
          <w:highlight w:val="cyan"/>
          <w:u w:val="single"/>
        </w:rPr>
        <w:t xml:space="preserve">our demands, </w:t>
      </w:r>
      <w:r w:rsidRPr="005E733F">
        <w:rPr>
          <w:u w:val="single"/>
        </w:rPr>
        <w:t>which are non-negotiable, and must be met as soon as possible</w:t>
      </w:r>
      <w:r w:rsidRPr="00A830DB">
        <w:rPr>
          <w:u w:val="single"/>
        </w:rPr>
        <w:t>—because we're not going to live forever, are we?</w:t>
      </w:r>
    </w:p>
    <w:p w14:paraId="05563591" w14:textId="77777777" w:rsidR="00D7491B" w:rsidRPr="00A830DB" w:rsidRDefault="00D7491B" w:rsidP="00D7491B">
      <w:pPr>
        <w:pStyle w:val="ListParagraph"/>
        <w:numPr>
          <w:ilvl w:val="0"/>
          <w:numId w:val="29"/>
        </w:numPr>
        <w:rPr>
          <w:u w:val="single"/>
        </w:rPr>
      </w:pPr>
      <w:r w:rsidRPr="003A5AE1">
        <w:rPr>
          <w:highlight w:val="cyan"/>
          <w:u w:val="single"/>
        </w:rPr>
        <w:t xml:space="preserve">Make politics relevant to </w:t>
      </w:r>
      <w:r w:rsidRPr="005E733F">
        <w:rPr>
          <w:u w:val="single"/>
        </w:rPr>
        <w:t xml:space="preserve">our </w:t>
      </w:r>
      <w:r w:rsidRPr="004F5A24">
        <w:rPr>
          <w:u w:val="single"/>
        </w:rPr>
        <w:t xml:space="preserve">everyday </w:t>
      </w:r>
      <w:r w:rsidRPr="003A5AE1">
        <w:rPr>
          <w:highlight w:val="cyan"/>
          <w:u w:val="single"/>
        </w:rPr>
        <w:t>experience</w:t>
      </w:r>
      <w:r w:rsidRPr="00A830DB">
        <w:rPr>
          <w:u w:val="single"/>
        </w:rPr>
        <w:t xml:space="preserve"> of life again. </w:t>
      </w:r>
      <w:r w:rsidRPr="003A5AE1">
        <w:rPr>
          <w:highlight w:val="cyan"/>
          <w:u w:val="single"/>
        </w:rPr>
        <w:t xml:space="preserve">The farther away </w:t>
      </w:r>
      <w:r w:rsidRPr="004F5A24">
        <w:rPr>
          <w:u w:val="single"/>
        </w:rPr>
        <w:t>the</w:t>
      </w:r>
      <w:r w:rsidRPr="00A830DB">
        <w:rPr>
          <w:u w:val="single"/>
        </w:rPr>
        <w:t xml:space="preserve"> object of </w:t>
      </w:r>
      <w:r w:rsidRPr="004F5A24">
        <w:rPr>
          <w:u w:val="single"/>
        </w:rPr>
        <w:t xml:space="preserve">our political concern, </w:t>
      </w:r>
      <w:r w:rsidRPr="003A5AE1">
        <w:rPr>
          <w:highlight w:val="cyan"/>
          <w:u w:val="single"/>
        </w:rPr>
        <w:t>the less it will mean to us,</w:t>
      </w:r>
      <w:r w:rsidRPr="00A830DB">
        <w:rPr>
          <w:u w:val="single"/>
        </w:rPr>
        <w:t xml:space="preserve"> the less real and pressing it will seem to us, and the more wearisome politics will be.</w:t>
      </w:r>
    </w:p>
    <w:p w14:paraId="5751C0C2" w14:textId="77777777" w:rsidR="00D7491B" w:rsidRPr="00A830DB" w:rsidRDefault="00D7491B" w:rsidP="00D7491B">
      <w:pPr>
        <w:pStyle w:val="ListParagraph"/>
        <w:numPr>
          <w:ilvl w:val="0"/>
          <w:numId w:val="29"/>
        </w:numPr>
        <w:rPr>
          <w:u w:val="single"/>
        </w:rPr>
      </w:pPr>
      <w:r w:rsidRPr="004F5A24">
        <w:rPr>
          <w:u w:val="single"/>
        </w:rPr>
        <w:t xml:space="preserve">All </w:t>
      </w:r>
      <w:r w:rsidRPr="003A5AE1">
        <w:rPr>
          <w:highlight w:val="cyan"/>
          <w:u w:val="single"/>
        </w:rPr>
        <w:t xml:space="preserve">political activity must be joyous and exciting </w:t>
      </w:r>
      <w:r w:rsidRPr="004F5A24">
        <w:rPr>
          <w:u w:val="single"/>
        </w:rPr>
        <w:t>in itself.</w:t>
      </w:r>
      <w:r w:rsidRPr="00A830DB">
        <w:rPr>
          <w:u w:val="single"/>
        </w:rPr>
        <w:t xml:space="preserve"> You cannot escape from dreariness with more dreariness.</w:t>
      </w:r>
    </w:p>
    <w:p w14:paraId="765CBE72" w14:textId="77777777" w:rsidR="00D7491B" w:rsidRPr="00A830DB" w:rsidRDefault="00D7491B" w:rsidP="00D7491B">
      <w:pPr>
        <w:pStyle w:val="ListParagraph"/>
        <w:numPr>
          <w:ilvl w:val="0"/>
          <w:numId w:val="29"/>
        </w:numPr>
        <w:rPr>
          <w:u w:val="single"/>
        </w:rPr>
      </w:pPr>
      <w:r w:rsidRPr="00A830DB">
        <w:rPr>
          <w:u w:val="single"/>
        </w:rPr>
        <w:t xml:space="preserve">To accomplish those first two steps, </w:t>
      </w:r>
      <w:r w:rsidRPr="003A5AE1">
        <w:rPr>
          <w:highlight w:val="cyan"/>
          <w:u w:val="single"/>
        </w:rPr>
        <w:t>entirely new political approaches and methods must be created. The old ones are outdated, outmoded</w:t>
      </w:r>
      <w:r w:rsidRPr="00A830DB">
        <w:rPr>
          <w:u w:val="single"/>
        </w:rPr>
        <w:t>. Perhaps they were NEVER any good, and that's why our world is the way it is now.</w:t>
      </w:r>
    </w:p>
    <w:p w14:paraId="5F0311CD" w14:textId="77777777" w:rsidR="00D7491B" w:rsidRPr="006227D3" w:rsidRDefault="00D7491B" w:rsidP="00D7491B">
      <w:r w:rsidRPr="006227D3">
        <w:t>Enjoy yourselves! There is never any excuse for being bored . . . or boring!</w:t>
      </w:r>
    </w:p>
    <w:p w14:paraId="13CEBF04" w14:textId="77777777" w:rsidR="00D7491B" w:rsidRDefault="00D7491B" w:rsidP="00D7491B">
      <w:r w:rsidRPr="006227D3">
        <w:t>Join us in making the "revolution" a game; a game played for the highest stakes of all, but a joyous, carefree game nonetheless!</w:t>
      </w:r>
    </w:p>
    <w:p w14:paraId="47BC0507" w14:textId="77777777" w:rsidR="00D7491B" w:rsidRPr="00F756B0" w:rsidRDefault="00D7491B" w:rsidP="00B77432"/>
    <w:p w14:paraId="4478F809" w14:textId="4947F1E5" w:rsidR="00C228B6" w:rsidRPr="00F756B0" w:rsidRDefault="00937E67" w:rsidP="00937E67">
      <w:pPr>
        <w:pStyle w:val="Heading3"/>
        <w:rPr>
          <w:rFonts w:cstheme="majorHAnsi"/>
        </w:rPr>
      </w:pPr>
      <w:r w:rsidRPr="00F756B0">
        <w:rPr>
          <w:rFonts w:cstheme="majorHAnsi"/>
        </w:rPr>
        <w:t>OFF</w:t>
      </w:r>
    </w:p>
    <w:p w14:paraId="3A85C367" w14:textId="2EC0902B" w:rsidR="00C228B6" w:rsidRPr="00F756B0" w:rsidRDefault="00A02C53" w:rsidP="008D6DA6">
      <w:pPr>
        <w:pStyle w:val="Heading4"/>
        <w:rPr>
          <w:rFonts w:cstheme="majorHAnsi"/>
        </w:rPr>
      </w:pPr>
      <w:r w:rsidRPr="00F756B0">
        <w:rPr>
          <w:rFonts w:cstheme="majorHAnsi"/>
        </w:rPr>
        <w:t xml:space="preserve">If mista charlie </w:t>
      </w:r>
      <w:r w:rsidR="00B61E5F" w:rsidRPr="00F756B0">
        <w:rPr>
          <w:rFonts w:cstheme="majorHAnsi"/>
        </w:rPr>
        <w:t xml:space="preserve">or barbeque becky </w:t>
      </w:r>
      <w:r w:rsidRPr="00F756B0">
        <w:rPr>
          <w:rFonts w:cstheme="majorHAnsi"/>
        </w:rPr>
        <w:t>tell me I’m not speaken propa’ nuff imma turn kick flip and ‘expose yo shi</w:t>
      </w:r>
    </w:p>
    <w:p w14:paraId="38A60B5A" w14:textId="77777777" w:rsidR="00C228B6" w:rsidRPr="00F756B0" w:rsidRDefault="00C228B6" w:rsidP="00C228B6">
      <w:pPr>
        <w:rPr>
          <w:rFonts w:cstheme="majorHAnsi"/>
        </w:rPr>
      </w:pPr>
      <w:r w:rsidRPr="00F756B0">
        <w:rPr>
          <w:rStyle w:val="Style13ptBold"/>
          <w:rFonts w:cstheme="majorHAnsi"/>
        </w:rPr>
        <w:t>Smith 23</w:t>
      </w:r>
      <w:r w:rsidRPr="00F756B0">
        <w:rPr>
          <w:rFonts w:cstheme="majorHAnsi"/>
        </w:rPr>
        <w:t xml:space="preserve"> </w:t>
      </w:r>
      <w:r w:rsidRPr="00F756B0">
        <w:rPr>
          <w:rFonts w:cstheme="majorHAnsi"/>
          <w:i/>
          <w:iCs/>
          <w:sz w:val="18"/>
          <w:szCs w:val="16"/>
        </w:rPr>
        <w:t xml:space="preserve">(Too Tired to Codeswitch: Analyzing the Pr o Codeswitch: Analyzing the Prophetic Rhet ophetic Rhetoric of oric of Critical Black Language Awareness 7-20-2023 Lionnell Smith </w:t>
      </w:r>
      <w:hyperlink r:id="rId15" w:history="1">
        <w:r w:rsidRPr="00F756B0">
          <w:rPr>
            <w:rStyle w:val="Hyperlink"/>
            <w:rFonts w:cstheme="majorHAnsi"/>
            <w:i/>
            <w:iCs/>
            <w:sz w:val="18"/>
            <w:szCs w:val="16"/>
          </w:rPr>
          <w:t>https://digitalcommons.memphis.edu/cgi/viewcontent.cgi?article=4121&amp;context=etd</w:t>
        </w:r>
      </w:hyperlink>
      <w:r w:rsidRPr="00F756B0">
        <w:rPr>
          <w:rFonts w:cstheme="majorHAnsi"/>
          <w:i/>
          <w:iCs/>
          <w:sz w:val="18"/>
          <w:szCs w:val="16"/>
        </w:rPr>
        <w:t xml:space="preserve"> Lionnell “Badu” Smith (Ph.D., University of Memphis) is an assistant professor of critical communication pedagogy at San Francisco State University. He is an Africana communication scholar whose research is situated within three primary contexts: (a) teaching and pedagogy, (b) language, race, and power, and (c) religion, faith, and spirituality. Using critical rhetorical and qualitative methods, Dr. Badu is committed to exploring and understanding the ways in which Afrocentric thought and praxis is/can be located within various rhetorical situations.//jrimp)</w:t>
      </w:r>
    </w:p>
    <w:p w14:paraId="21FFE56E" w14:textId="08DB6FB2" w:rsidR="004F28F1" w:rsidRPr="00F756B0" w:rsidRDefault="00C228B6" w:rsidP="004F28F1">
      <w:pPr>
        <w:rPr>
          <w:rFonts w:cstheme="majorHAnsi"/>
          <w:sz w:val="16"/>
        </w:rPr>
      </w:pPr>
      <w:r w:rsidRPr="00F756B0">
        <w:rPr>
          <w:rStyle w:val="StyleUnderline"/>
        </w:rPr>
        <w:t>This dialect position interprets</w:t>
      </w:r>
      <w:r w:rsidRPr="00F756B0">
        <w:rPr>
          <w:rFonts w:cstheme="majorHAnsi"/>
          <w:sz w:val="16"/>
        </w:rPr>
        <w:t xml:space="preserve"> </w:t>
      </w:r>
      <w:r w:rsidRPr="003A5AE1">
        <w:rPr>
          <w:rStyle w:val="StyleUnderline"/>
          <w:rFonts w:cstheme="majorHAnsi"/>
          <w:highlight w:val="cyan"/>
        </w:rPr>
        <w:t>AAL from a</w:t>
      </w:r>
      <w:r w:rsidRPr="00F756B0">
        <w:rPr>
          <w:rFonts w:cstheme="majorHAnsi"/>
          <w:sz w:val="16"/>
        </w:rPr>
        <w:t xml:space="preserve"> deficit-deficiency perspective, or what Jackson et al. (2020) call a </w:t>
      </w:r>
      <w:r w:rsidRPr="003A5AE1">
        <w:rPr>
          <w:rStyle w:val="StyleUnderline"/>
          <w:rFonts w:cstheme="majorHAnsi"/>
          <w:highlight w:val="cyan"/>
        </w:rPr>
        <w:t>Eurocentric vision</w:t>
      </w:r>
      <w:r w:rsidRPr="00F756B0">
        <w:rPr>
          <w:rFonts w:cstheme="majorHAnsi"/>
          <w:sz w:val="16"/>
        </w:rPr>
        <w:t xml:space="preserve"> </w:t>
      </w:r>
      <w:r w:rsidRPr="00F756B0">
        <w:rPr>
          <w:rStyle w:val="StyleUnderline"/>
        </w:rPr>
        <w:t>which only describes what</w:t>
      </w:r>
      <w:r w:rsidRPr="00F756B0">
        <w:rPr>
          <w:rFonts w:cstheme="majorHAnsi"/>
          <w:sz w:val="16"/>
        </w:rPr>
        <w:t xml:space="preserve"> </w:t>
      </w:r>
      <w:r w:rsidRPr="003A5AE1">
        <w:rPr>
          <w:rStyle w:val="StyleUnderline"/>
          <w:rFonts w:cstheme="majorHAnsi"/>
          <w:highlight w:val="cyan"/>
        </w:rPr>
        <w:t xml:space="preserve">appears </w:t>
      </w:r>
      <w:r w:rsidRPr="00F756B0">
        <w:rPr>
          <w:rStyle w:val="StyleUnderline"/>
          <w:rFonts w:cstheme="majorHAnsi"/>
        </w:rPr>
        <w:t xml:space="preserve">“missing” or </w:t>
      </w:r>
      <w:r w:rsidRPr="003A5AE1">
        <w:rPr>
          <w:rStyle w:val="StyleUnderline"/>
          <w:rFonts w:cstheme="majorHAnsi"/>
          <w:highlight w:val="cyan"/>
        </w:rPr>
        <w:t>grammatically “incorrect” due to ignorance</w:t>
      </w:r>
      <w:r w:rsidRPr="00F756B0">
        <w:rPr>
          <w:rFonts w:cstheme="majorHAnsi"/>
          <w:sz w:val="16"/>
        </w:rPr>
        <w:t xml:space="preserve"> </w:t>
      </w:r>
      <w:r w:rsidRPr="00F756B0">
        <w:rPr>
          <w:rStyle w:val="StyleUnderline"/>
        </w:rPr>
        <w:t>about the structure and history of AAL</w:t>
      </w:r>
      <w:r w:rsidRPr="00F756B0">
        <w:rPr>
          <w:rFonts w:cstheme="majorHAnsi"/>
          <w:sz w:val="16"/>
        </w:rPr>
        <w:t xml:space="preserve">. Smitherman (2006) contends that “the question of whether we talk about African American “Dialect” or African 14 American </w:t>
      </w:r>
      <w:r w:rsidRPr="003A5AE1">
        <w:rPr>
          <w:rStyle w:val="Emphasis"/>
          <w:highlight w:val="cyan"/>
        </w:rPr>
        <w:t>“Language”</w:t>
      </w:r>
      <w:r w:rsidRPr="003A5AE1">
        <w:rPr>
          <w:rStyle w:val="StyleUnderline"/>
          <w:rFonts w:cstheme="majorHAnsi"/>
          <w:highlight w:val="cyan"/>
        </w:rPr>
        <w:t xml:space="preserve"> is complicated</w:t>
      </w:r>
      <w:r w:rsidRPr="00F756B0">
        <w:rPr>
          <w:rStyle w:val="StyleUnderline"/>
          <w:rFonts w:cstheme="majorHAnsi"/>
        </w:rPr>
        <w:t xml:space="preserve"> </w:t>
      </w:r>
      <w:r w:rsidRPr="003A5AE1">
        <w:rPr>
          <w:rStyle w:val="StyleUnderline"/>
          <w:rFonts w:cstheme="majorHAnsi"/>
          <w:highlight w:val="cyan"/>
        </w:rPr>
        <w:t>by the sociopolitical</w:t>
      </w:r>
      <w:r w:rsidRPr="00F756B0">
        <w:rPr>
          <w:rFonts w:cstheme="majorHAnsi"/>
          <w:sz w:val="16"/>
        </w:rPr>
        <w:t>—</w:t>
      </w:r>
      <w:r w:rsidRPr="00F756B0">
        <w:rPr>
          <w:rStyle w:val="StyleUnderline"/>
        </w:rPr>
        <w:t>not the linguistic—nature of the question”</w:t>
      </w:r>
      <w:r w:rsidRPr="00F756B0">
        <w:rPr>
          <w:rFonts w:cstheme="majorHAnsi"/>
          <w:sz w:val="16"/>
        </w:rPr>
        <w:t xml:space="preserve"> (p. 16). The bottom line, she concludes, is that languages evolve from peoplehood and nationhood, and such is the history of AAL. Delpit (2002) contends that our language embraces us long before we are defined by any other medium of identity. She notes that: In our mother’s wombs we hear and feel the sounds, the rhythms, the cadences of our “mother tongue” … Our home language is viscerally tied to our beings as existence itself—as the sweet sounds of love accompany our first milk, as our father’s pride permeates our bones and flesh when he shows us off to his friends, as a gentle lullaby or soft murmurs signal release into restful sleep. It is no wonder that our first language becomes intimately connected to our identity. (p. xix) Smitherman (2006) and Delpit (2002) suggest that a culturally linguistic identity emerges from a common experience. </w:t>
      </w:r>
      <w:r w:rsidRPr="00F756B0">
        <w:rPr>
          <w:rStyle w:val="StyleUnderline"/>
        </w:rPr>
        <w:t>Hence</w:t>
      </w:r>
      <w:r w:rsidRPr="00F756B0">
        <w:rPr>
          <w:rFonts w:cstheme="majorHAnsi"/>
          <w:sz w:val="16"/>
        </w:rPr>
        <w:t xml:space="preserve">, </w:t>
      </w:r>
      <w:r w:rsidRPr="003A5AE1">
        <w:rPr>
          <w:rStyle w:val="StyleUnderline"/>
          <w:rFonts w:cstheme="majorHAnsi"/>
          <w:highlight w:val="cyan"/>
        </w:rPr>
        <w:t>AAL</w:t>
      </w:r>
      <w:r w:rsidRPr="00F756B0">
        <w:rPr>
          <w:rFonts w:cstheme="majorHAnsi"/>
          <w:sz w:val="16"/>
        </w:rPr>
        <w:t xml:space="preserve"> </w:t>
      </w:r>
      <w:r w:rsidRPr="00F756B0">
        <w:rPr>
          <w:rStyle w:val="StyleUnderline"/>
        </w:rPr>
        <w:t>can</w:t>
      </w:r>
      <w:r w:rsidRPr="00F756B0">
        <w:rPr>
          <w:rFonts w:cstheme="majorHAnsi"/>
          <w:sz w:val="16"/>
        </w:rPr>
        <w:t xml:space="preserve"> </w:t>
      </w:r>
      <w:r w:rsidRPr="00F756B0">
        <w:rPr>
          <w:rStyle w:val="StyleUnderline"/>
        </w:rPr>
        <w:t>be understood as language spoken by or among African Americans</w:t>
      </w:r>
      <w:r w:rsidRPr="00F756B0">
        <w:rPr>
          <w:rFonts w:cstheme="majorHAnsi"/>
          <w:sz w:val="16"/>
        </w:rPr>
        <w:t xml:space="preserve">. AAL, like any variety, </w:t>
      </w:r>
      <w:r w:rsidRPr="003A5AE1">
        <w:rPr>
          <w:rStyle w:val="StyleUnderline"/>
          <w:rFonts w:cstheme="majorHAnsi"/>
          <w:highlight w:val="cyan"/>
        </w:rPr>
        <w:t>is part of</w:t>
      </w:r>
      <w:r w:rsidRPr="00F756B0">
        <w:rPr>
          <w:rFonts w:cstheme="majorHAnsi"/>
          <w:sz w:val="16"/>
        </w:rPr>
        <w:t xml:space="preserve"> a community, </w:t>
      </w:r>
      <w:r w:rsidRPr="003A5AE1">
        <w:rPr>
          <w:rStyle w:val="StyleUnderline"/>
          <w:rFonts w:cstheme="majorHAnsi"/>
          <w:highlight w:val="cyan"/>
        </w:rPr>
        <w:t xml:space="preserve">socioculture, </w:t>
      </w:r>
      <w:r w:rsidRPr="00F756B0">
        <w:rPr>
          <w:rStyle w:val="StyleUnderline"/>
          <w:rFonts w:cstheme="majorHAnsi"/>
        </w:rPr>
        <w:t xml:space="preserve">and history. </w:t>
      </w:r>
      <w:r w:rsidRPr="003A5AE1">
        <w:rPr>
          <w:rStyle w:val="StyleUnderline"/>
          <w:rFonts w:cstheme="majorHAnsi"/>
          <w:highlight w:val="cyan"/>
        </w:rPr>
        <w:t>AAL is a linguistic</w:t>
      </w:r>
      <w:r w:rsidRPr="00F756B0">
        <w:rPr>
          <w:rStyle w:val="StyleUnderline"/>
          <w:rFonts w:cstheme="majorHAnsi"/>
        </w:rPr>
        <w:t xml:space="preserve"> </w:t>
      </w:r>
      <w:r w:rsidRPr="003A5AE1">
        <w:rPr>
          <w:rStyle w:val="StyleUnderline"/>
          <w:rFonts w:cstheme="majorHAnsi"/>
          <w:highlight w:val="cyan"/>
        </w:rPr>
        <w:t>form of identity</w:t>
      </w:r>
      <w:r w:rsidRPr="00F756B0">
        <w:rPr>
          <w:rFonts w:cstheme="majorHAnsi"/>
          <w:sz w:val="16"/>
        </w:rPr>
        <w:t xml:space="preserve"> through which its speakers are always connected to Mother Africa. Lanehart (2015) notes that </w:t>
      </w:r>
      <w:r w:rsidRPr="00F756B0">
        <w:rPr>
          <w:rStyle w:val="StyleUnderline"/>
          <w:rFonts w:cstheme="majorHAnsi"/>
        </w:rPr>
        <w:t>AAL is inextricably linked with “American slave descendants</w:t>
      </w:r>
      <w:r w:rsidRPr="00F756B0">
        <w:rPr>
          <w:rFonts w:cstheme="majorHAnsi"/>
          <w:sz w:val="16"/>
        </w:rPr>
        <w:t>, forged from pain, hardship, family,</w:t>
      </w:r>
      <w:r w:rsidRPr="00F756B0">
        <w:rPr>
          <w:rStyle w:val="StyleUnderline"/>
          <w:rFonts w:cstheme="majorHAnsi"/>
        </w:rPr>
        <w:t xml:space="preserve"> </w:t>
      </w:r>
      <w:r w:rsidRPr="003A5AE1">
        <w:rPr>
          <w:rStyle w:val="StyleUnderline"/>
          <w:rFonts w:cstheme="majorHAnsi"/>
          <w:highlight w:val="cyan"/>
        </w:rPr>
        <w:t>NOMMO</w:t>
      </w:r>
      <w:r w:rsidRPr="00F756B0">
        <w:rPr>
          <w:rFonts w:cstheme="majorHAnsi"/>
          <w:sz w:val="16"/>
        </w:rPr>
        <w:t xml:space="preserve"> (the Afrocentric concept meaning “</w:t>
      </w:r>
      <w:r w:rsidRPr="00F756B0">
        <w:rPr>
          <w:rStyle w:val="StyleUnderline"/>
          <w:rFonts w:cstheme="majorHAnsi"/>
        </w:rPr>
        <w:t>the power of the Word</w:t>
      </w:r>
      <w:r w:rsidRPr="00F756B0">
        <w:rPr>
          <w:rFonts w:cstheme="majorHAnsi"/>
          <w:sz w:val="16"/>
        </w:rPr>
        <w:t>”), tradition, memory, community,</w:t>
      </w:r>
      <w:r w:rsidRPr="00F756B0">
        <w:rPr>
          <w:rStyle w:val="StyleUnderline"/>
          <w:rFonts w:cstheme="majorHAnsi"/>
        </w:rPr>
        <w:t xml:space="preserve"> </w:t>
      </w:r>
      <w:r w:rsidRPr="003A5AE1">
        <w:rPr>
          <w:rStyle w:val="StyleUnderline"/>
          <w:rFonts w:cstheme="majorHAnsi"/>
          <w:highlight w:val="cyan"/>
        </w:rPr>
        <w:t>spirituality</w:t>
      </w:r>
      <w:r w:rsidRPr="00F756B0">
        <w:rPr>
          <w:rFonts w:cstheme="majorHAnsi"/>
          <w:sz w:val="16"/>
        </w:rPr>
        <w:t xml:space="preserve">, perseverance, and strength” (p. 867). AAL </w:t>
      </w:r>
      <w:r w:rsidRPr="003A5AE1">
        <w:rPr>
          <w:rStyle w:val="StyleUnderline"/>
          <w:rFonts w:cstheme="majorHAnsi"/>
          <w:highlight w:val="cyan"/>
        </w:rPr>
        <w:t>helps form a collective identity</w:t>
      </w:r>
      <w:r w:rsidRPr="00F756B0">
        <w:rPr>
          <w:rFonts w:cstheme="majorHAnsi"/>
          <w:sz w:val="16"/>
        </w:rPr>
        <w:t xml:space="preserve"> </w:t>
      </w:r>
      <w:r w:rsidRPr="00F756B0">
        <w:rPr>
          <w:rStyle w:val="StyleUnderline"/>
        </w:rPr>
        <w:t>among African Americans.</w:t>
      </w:r>
      <w:r w:rsidRPr="00F756B0">
        <w:rPr>
          <w:rFonts w:cstheme="majorHAnsi"/>
          <w:sz w:val="16"/>
        </w:rPr>
        <w:t xml:space="preserve"> </w:t>
      </w:r>
      <w:r w:rsidRPr="00F756B0">
        <w:rPr>
          <w:rStyle w:val="StyleUnderline"/>
        </w:rPr>
        <w:t>By collective identity,</w:t>
      </w:r>
      <w:r w:rsidRPr="00F756B0">
        <w:rPr>
          <w:rFonts w:cstheme="majorHAnsi"/>
          <w:sz w:val="16"/>
        </w:rPr>
        <w:t xml:space="preserve"> I index the Afrocentric concept, which </w:t>
      </w:r>
      <w:r w:rsidRPr="003A5AE1">
        <w:rPr>
          <w:rStyle w:val="StyleUnderline"/>
          <w:rFonts w:cstheme="majorHAnsi"/>
          <w:highlight w:val="cyan"/>
        </w:rPr>
        <w:t>defines the connection</w:t>
      </w:r>
      <w:r w:rsidRPr="003A5AE1">
        <w:rPr>
          <w:rFonts w:cstheme="majorHAnsi"/>
          <w:sz w:val="16"/>
          <w:highlight w:val="cyan"/>
        </w:rPr>
        <w:t xml:space="preserve"> </w:t>
      </w:r>
      <w:r w:rsidRPr="003A5AE1">
        <w:rPr>
          <w:rStyle w:val="StyleUnderline"/>
          <w:rFonts w:cstheme="majorHAnsi"/>
          <w:highlight w:val="cyan"/>
        </w:rPr>
        <w:t>to</w:t>
      </w:r>
      <w:r w:rsidRPr="00F756B0">
        <w:rPr>
          <w:rFonts w:cstheme="majorHAnsi"/>
          <w:sz w:val="16"/>
        </w:rPr>
        <w:t xml:space="preserve"> one’s </w:t>
      </w:r>
      <w:r w:rsidRPr="003A5AE1">
        <w:rPr>
          <w:rStyle w:val="StyleUnderline"/>
          <w:rFonts w:cstheme="majorHAnsi"/>
          <w:highlight w:val="cyan"/>
        </w:rPr>
        <w:t>ancestors</w:t>
      </w:r>
      <w:r w:rsidRPr="00F756B0">
        <w:rPr>
          <w:rFonts w:cstheme="majorHAnsi"/>
          <w:sz w:val="16"/>
        </w:rPr>
        <w:t xml:space="preserve"> and community as a permanent, circular relationship. This collective identity brings a collective responsibility to celebrate, continue, and contribute to the African cultural legacy. Thus, as Baker-Bell (2020) writes, “Black speech is the continuation of African in an American context” (p. 3), and to this end, speaking and/or learning about or through AAL is about connecting an African past to the African American present. Smitherman (2006) notes that </w:t>
      </w:r>
      <w:r w:rsidRPr="00F756B0">
        <w:rPr>
          <w:rStyle w:val="StyleUnderline"/>
          <w:rFonts w:cstheme="majorHAnsi"/>
        </w:rPr>
        <w:t xml:space="preserve">AAL is </w:t>
      </w:r>
      <w:r w:rsidRPr="003A5AE1">
        <w:rPr>
          <w:rStyle w:val="StyleUnderline"/>
          <w:rFonts w:cstheme="majorHAnsi"/>
          <w:highlight w:val="cyan"/>
        </w:rPr>
        <w:t>a style of</w:t>
      </w:r>
      <w:r w:rsidRPr="00F756B0">
        <w:rPr>
          <w:rFonts w:cstheme="majorHAnsi"/>
          <w:sz w:val="16"/>
        </w:rPr>
        <w:t xml:space="preserve"> </w:t>
      </w:r>
      <w:r w:rsidRPr="00F756B0">
        <w:rPr>
          <w:rStyle w:val="StyleUnderline"/>
        </w:rPr>
        <w:t>speaking</w:t>
      </w:r>
      <w:r w:rsidRPr="00F756B0">
        <w:rPr>
          <w:rFonts w:cstheme="majorHAnsi"/>
          <w:sz w:val="16"/>
        </w:rPr>
        <w:t xml:space="preserve"> </w:t>
      </w:r>
      <w:r w:rsidRPr="003A5AE1">
        <w:rPr>
          <w:rStyle w:val="StyleUnderline"/>
          <w:rFonts w:cstheme="majorHAnsi"/>
          <w:highlight w:val="cyan"/>
        </w:rPr>
        <w:t>English</w:t>
      </w:r>
      <w:r w:rsidRPr="00F756B0">
        <w:rPr>
          <w:rFonts w:cstheme="majorHAnsi"/>
          <w:sz w:val="16"/>
        </w:rPr>
        <w:t xml:space="preserve"> </w:t>
      </w:r>
      <w:r w:rsidRPr="00F756B0">
        <w:rPr>
          <w:rStyle w:val="StyleUnderline"/>
        </w:rPr>
        <w:t>words</w:t>
      </w:r>
      <w:r w:rsidRPr="00F756B0">
        <w:rPr>
          <w:rFonts w:cstheme="majorHAnsi"/>
          <w:sz w:val="16"/>
        </w:rPr>
        <w:t xml:space="preserve"> </w:t>
      </w:r>
      <w:r w:rsidRPr="003A5AE1">
        <w:rPr>
          <w:rStyle w:val="Emphasis"/>
          <w:highlight w:val="cyan"/>
        </w:rPr>
        <w:t>with</w:t>
      </w:r>
      <w:r w:rsidRPr="00F756B0">
        <w:rPr>
          <w:rStyle w:val="Emphasis"/>
        </w:rPr>
        <w:t xml:space="preserve"> “Black flava</w:t>
      </w:r>
      <w:r w:rsidRPr="00F756B0">
        <w:rPr>
          <w:rStyle w:val="StyleUnderline"/>
        </w:rPr>
        <w:t>—with</w:t>
      </w:r>
      <w:r w:rsidRPr="00F756B0">
        <w:rPr>
          <w:rFonts w:cstheme="majorHAnsi"/>
          <w:sz w:val="16"/>
        </w:rPr>
        <w:t xml:space="preserve"> </w:t>
      </w:r>
      <w:r w:rsidRPr="003A5AE1">
        <w:rPr>
          <w:rStyle w:val="StyleUnderline"/>
          <w:rFonts w:cstheme="majorHAnsi"/>
          <w:highlight w:val="cyan"/>
        </w:rPr>
        <w:t xml:space="preserve">Africanized </w:t>
      </w:r>
      <w:r w:rsidRPr="003A5AE1">
        <w:rPr>
          <w:rStyle w:val="Emphasis"/>
          <w:highlight w:val="cyan"/>
        </w:rPr>
        <w:t>semantic</w:t>
      </w:r>
      <w:r w:rsidRPr="003A5AE1">
        <w:rPr>
          <w:rStyle w:val="StyleUnderline"/>
          <w:rFonts w:cstheme="majorHAnsi"/>
          <w:highlight w:val="cyan"/>
        </w:rPr>
        <w:t xml:space="preserve">, </w:t>
      </w:r>
      <w:r w:rsidRPr="003A5AE1">
        <w:rPr>
          <w:rStyle w:val="Emphasis"/>
          <w:highlight w:val="cyan"/>
        </w:rPr>
        <w:t>grammatical</w:t>
      </w:r>
      <w:r w:rsidRPr="00F756B0">
        <w:rPr>
          <w:rStyle w:val="StyleUnderline"/>
          <w:rFonts w:cstheme="majorHAnsi"/>
        </w:rPr>
        <w:t>,</w:t>
      </w:r>
      <w:r w:rsidRPr="00F756B0">
        <w:rPr>
          <w:rFonts w:cstheme="majorHAnsi"/>
          <w:sz w:val="16"/>
        </w:rPr>
        <w:t xml:space="preserve"> </w:t>
      </w:r>
      <w:r w:rsidRPr="00F756B0">
        <w:rPr>
          <w:rStyle w:val="StyleUnderline"/>
        </w:rPr>
        <w:t>pronunciation</w:t>
      </w:r>
      <w:r w:rsidRPr="00F756B0">
        <w:rPr>
          <w:rFonts w:cstheme="majorHAnsi"/>
          <w:sz w:val="16"/>
        </w:rPr>
        <w:t xml:space="preserve">, </w:t>
      </w:r>
      <w:r w:rsidRPr="003A5AE1">
        <w:rPr>
          <w:rStyle w:val="StyleUnderline"/>
          <w:rFonts w:cstheme="majorHAnsi"/>
          <w:highlight w:val="cyan"/>
        </w:rPr>
        <w:t xml:space="preserve">and </w:t>
      </w:r>
      <w:r w:rsidRPr="003A5AE1">
        <w:rPr>
          <w:rStyle w:val="Emphasis"/>
          <w:highlight w:val="cyan"/>
        </w:rPr>
        <w:t>rhetorical patterns</w:t>
      </w:r>
      <w:r w:rsidRPr="00F756B0">
        <w:rPr>
          <w:rFonts w:cstheme="majorHAnsi"/>
          <w:sz w:val="16"/>
        </w:rPr>
        <w:t xml:space="preserve">” (p. 3). Features such as signifyin, semantic inversion, and call and response are a few examples of the Black cultural modes of discourse that have survived for generations in the Black community (Baker-Bell, 2017). As Smitherman (2006) says, the Africanization of U.S. English has been passed on from one generation to the next, and each new generation stamps its own linguistic imprint on the language. This is noted in the roots of African American speech which lie in the counter language, the resistance discourse, created as a communication system unintelligible to speakers of the dominant class. Boutte (2016) notes that historically </w:t>
      </w:r>
      <w:r w:rsidRPr="00F756B0">
        <w:rPr>
          <w:rStyle w:val="StyleUnderline"/>
          <w:rFonts w:cstheme="majorHAnsi"/>
        </w:rPr>
        <w:t>African Americans</w:t>
      </w:r>
      <w:r w:rsidRPr="00F756B0">
        <w:rPr>
          <w:rFonts w:cstheme="majorHAnsi"/>
          <w:sz w:val="16"/>
        </w:rPr>
        <w:t xml:space="preserve"> have </w:t>
      </w:r>
      <w:r w:rsidRPr="003A5AE1">
        <w:rPr>
          <w:rStyle w:val="StyleUnderline"/>
          <w:rFonts w:cstheme="majorHAnsi"/>
          <w:highlight w:val="cyan"/>
        </w:rPr>
        <w:t>had “to speak in codes</w:t>
      </w:r>
      <w:r w:rsidRPr="00F756B0">
        <w:rPr>
          <w:rFonts w:cstheme="majorHAnsi"/>
          <w:sz w:val="16"/>
        </w:rPr>
        <w:t xml:space="preserve"> </w:t>
      </w:r>
      <w:r w:rsidRPr="00F756B0">
        <w:rPr>
          <w:rStyle w:val="StyleUnderline"/>
        </w:rPr>
        <w:t>that others could not understand</w:t>
      </w:r>
      <w:r w:rsidRPr="00F756B0">
        <w:rPr>
          <w:rFonts w:cstheme="majorHAnsi"/>
          <w:sz w:val="16"/>
        </w:rPr>
        <w:t xml:space="preserve"> … </w:t>
      </w:r>
      <w:r w:rsidRPr="003A5AE1">
        <w:rPr>
          <w:rStyle w:val="StyleUnderline"/>
          <w:rFonts w:cstheme="majorHAnsi"/>
          <w:highlight w:val="cyan"/>
        </w:rPr>
        <w:t>so that White enslavers</w:t>
      </w:r>
      <w:r w:rsidRPr="00F756B0">
        <w:rPr>
          <w:rStyle w:val="StyleUnderline"/>
          <w:rFonts w:cstheme="majorHAnsi"/>
        </w:rPr>
        <w:t xml:space="preserve"> </w:t>
      </w:r>
      <w:r w:rsidRPr="003A5AE1">
        <w:rPr>
          <w:rStyle w:val="StyleUnderline"/>
          <w:rFonts w:cstheme="majorHAnsi"/>
          <w:highlight w:val="cyan"/>
        </w:rPr>
        <w:t>could not detect</w:t>
      </w:r>
      <w:r w:rsidRPr="00F756B0">
        <w:rPr>
          <w:rFonts w:cstheme="majorHAnsi"/>
          <w:sz w:val="16"/>
        </w:rPr>
        <w:t xml:space="preserve"> them” (pp. 114-115). </w:t>
      </w:r>
      <w:r w:rsidRPr="00F756B0">
        <w:rPr>
          <w:rStyle w:val="StyleUnderline"/>
        </w:rPr>
        <w:t xml:space="preserve">To this end, AAL has been a fundamental tool in African American rhetoric since the time of slavery to </w:t>
      </w:r>
      <w:r w:rsidRPr="00F756B0">
        <w:rPr>
          <w:rStyle w:val="Emphasis"/>
        </w:rPr>
        <w:t>navigate oppression</w:t>
      </w:r>
      <w:r w:rsidRPr="00F756B0">
        <w:rPr>
          <w:rStyle w:val="StyleUnderline"/>
        </w:rPr>
        <w:t xml:space="preserve"> and as a </w:t>
      </w:r>
      <w:r w:rsidRPr="00F756B0">
        <w:rPr>
          <w:rStyle w:val="Emphasis"/>
        </w:rPr>
        <w:t>rhetorical strategy</w:t>
      </w:r>
      <w:r w:rsidRPr="00F756B0">
        <w:rPr>
          <w:rStyle w:val="StyleUnderline"/>
        </w:rPr>
        <w:t xml:space="preserve"> to escape to freedom</w:t>
      </w:r>
      <w:r w:rsidRPr="00F756B0">
        <w:rPr>
          <w:rFonts w:cstheme="majorHAnsi"/>
          <w:sz w:val="16"/>
        </w:rPr>
        <w:t xml:space="preserve">. </w:t>
      </w:r>
      <w:r w:rsidRPr="003A5AE1">
        <w:rPr>
          <w:rStyle w:val="Emphasis"/>
          <w:highlight w:val="cyan"/>
        </w:rPr>
        <w:t>Code-switching</w:t>
      </w:r>
      <w:r w:rsidRPr="00F756B0">
        <w:rPr>
          <w:rFonts w:cstheme="majorHAnsi"/>
          <w:sz w:val="16"/>
        </w:rPr>
        <w:t xml:space="preserve"> </w:t>
      </w:r>
      <w:r w:rsidRPr="00F756B0">
        <w:rPr>
          <w:rStyle w:val="StyleUnderline"/>
        </w:rPr>
        <w:t>and Code-meshing</w:t>
      </w:r>
      <w:r w:rsidRPr="00F756B0">
        <w:rPr>
          <w:rFonts w:cstheme="majorHAnsi"/>
          <w:sz w:val="16"/>
        </w:rPr>
        <w:t xml:space="preserve"> This history of </w:t>
      </w:r>
      <w:r w:rsidRPr="003A5AE1">
        <w:rPr>
          <w:rStyle w:val="Emphasis"/>
          <w:highlight w:val="cyan"/>
        </w:rPr>
        <w:t>secret linguistic codes</w:t>
      </w:r>
      <w:r w:rsidRPr="00F756B0">
        <w:rPr>
          <w:rFonts w:cstheme="majorHAnsi"/>
          <w:sz w:val="16"/>
        </w:rPr>
        <w:t xml:space="preserve"> among African Americans has continued to be a </w:t>
      </w:r>
      <w:r w:rsidRPr="003A5AE1">
        <w:rPr>
          <w:rStyle w:val="StyleUnderline"/>
          <w:rFonts w:cstheme="majorHAnsi"/>
          <w:highlight w:val="cyan"/>
        </w:rPr>
        <w:t>rhetorical strategy</w:t>
      </w:r>
      <w:r w:rsidRPr="00F756B0">
        <w:rPr>
          <w:rFonts w:cstheme="majorHAnsi"/>
          <w:sz w:val="16"/>
        </w:rPr>
        <w:t xml:space="preserve"> and social practice when </w:t>
      </w:r>
      <w:r w:rsidRPr="00F756B0">
        <w:rPr>
          <w:rStyle w:val="StyleUnderline"/>
          <w:rFonts w:cstheme="majorHAnsi"/>
        </w:rPr>
        <w:t>navigating culturally different worlds</w:t>
      </w:r>
      <w:r w:rsidRPr="00F756B0">
        <w:rPr>
          <w:rFonts w:cstheme="majorHAnsi"/>
          <w:sz w:val="16"/>
        </w:rPr>
        <w:t xml:space="preserve">. Codeswitching is a common rhetorical strategy African Americans have used or been encouraged to use. In communication and linguistic terms, many scholars refer to this as code-switching. Jackson et al. (2020) define code-switching as “the </w:t>
      </w:r>
      <w:r w:rsidRPr="003A5AE1">
        <w:rPr>
          <w:rStyle w:val="StyleUnderline"/>
          <w:rFonts w:cstheme="majorHAnsi"/>
          <w:highlight w:val="cyan"/>
        </w:rPr>
        <w:t>selective use of Black English</w:t>
      </w:r>
      <w:r w:rsidRPr="00F756B0">
        <w:rPr>
          <w:rFonts w:cstheme="majorHAnsi"/>
          <w:sz w:val="16"/>
        </w:rPr>
        <w:t xml:space="preserve"> and Mainstream American English depending on the situation” (p. 100). The concept is rooted in the understanding that African Americans should learn to identify what language is acceptable in 16 different contexts and modify their speech to the “appropriate” style. As I have mentioned, this notion of code-switching has a long-standing history in the African American tradition dating back to slavery. Enslaved people found this rhetorical strategy helpful to communicate with each other without their enslavers being aware. Hence, code-switching is broader in scope and practice involving more than just shifts in language. Alim and Smitherman (2012) note that “In much the same way that many bilingual/bicultural Americans codeswitch between two languages, many bilingual/bicultural Americans styleshift—move in and out of linguistic styles…” (p. 5). Alim and Smitherman (2012) argue that Obama’s family history, diverse life experiences, and socialization within multiple cultures within and beyond the U.S. are likely what shaped his styleshifting skills. They note that his ability to styleshift mirrors many Black Americans who travel in and out of Black and white social worlds and work environments. Hence, code-switching and style-shifting emerge as rhetorical strategies in response to the social and political notions of appropriateness that frame languages within the discourses of power and </w:t>
      </w:r>
      <w:r w:rsidRPr="00F756B0">
        <w:rPr>
          <w:rStyle w:val="StyleUnderline"/>
          <w:rFonts w:cstheme="majorHAnsi"/>
        </w:rPr>
        <w:t>hegemony Code-switching</w:t>
      </w:r>
      <w:r w:rsidRPr="00F756B0">
        <w:rPr>
          <w:rFonts w:cstheme="majorHAnsi"/>
          <w:sz w:val="16"/>
        </w:rPr>
        <w:t xml:space="preserve"> </w:t>
      </w:r>
      <w:r w:rsidRPr="00F756B0">
        <w:rPr>
          <w:rStyle w:val="StyleUnderline"/>
        </w:rPr>
        <w:t>in Black communities might be more adequately described pragmatically through</w:t>
      </w:r>
      <w:r w:rsidRPr="00F756B0">
        <w:rPr>
          <w:rFonts w:cstheme="majorHAnsi"/>
          <w:sz w:val="16"/>
        </w:rPr>
        <w:t xml:space="preserve"> what W.E.B. Du Bois has described as a </w:t>
      </w:r>
      <w:r w:rsidRPr="003A5AE1">
        <w:rPr>
          <w:rStyle w:val="Emphasis"/>
          <w:highlight w:val="cyan"/>
        </w:rPr>
        <w:t>double consciousness</w:t>
      </w:r>
      <w:r w:rsidRPr="00F756B0">
        <w:rPr>
          <w:rFonts w:cstheme="majorHAnsi"/>
          <w:sz w:val="16"/>
        </w:rPr>
        <w:t xml:space="preserve">. Du Bois (1903/2014) defines a double consciousness as a </w:t>
      </w:r>
      <w:r w:rsidRPr="003A5AE1">
        <w:rPr>
          <w:rFonts w:cstheme="majorHAnsi"/>
          <w:sz w:val="16"/>
          <w:highlight w:val="cyan"/>
        </w:rPr>
        <w:t>“</w:t>
      </w:r>
      <w:r w:rsidRPr="003A5AE1">
        <w:rPr>
          <w:rStyle w:val="StyleUnderline"/>
          <w:rFonts w:cstheme="majorHAnsi"/>
          <w:highlight w:val="cyan"/>
        </w:rPr>
        <w:t>sense of always looking at one's self through</w:t>
      </w:r>
      <w:r w:rsidRPr="00F756B0">
        <w:rPr>
          <w:rFonts w:cstheme="majorHAnsi"/>
          <w:sz w:val="16"/>
        </w:rPr>
        <w:t xml:space="preserve"> </w:t>
      </w:r>
      <w:r w:rsidRPr="00F756B0">
        <w:rPr>
          <w:rStyle w:val="StyleUnderline"/>
        </w:rPr>
        <w:t>the eyes of</w:t>
      </w:r>
      <w:r w:rsidRPr="00F756B0">
        <w:rPr>
          <w:rFonts w:cstheme="majorHAnsi"/>
          <w:sz w:val="16"/>
        </w:rPr>
        <w:t xml:space="preserve"> </w:t>
      </w:r>
      <w:r w:rsidRPr="003A5AE1">
        <w:rPr>
          <w:rStyle w:val="StyleUnderline"/>
          <w:rFonts w:cstheme="majorHAnsi"/>
          <w:highlight w:val="cyan"/>
        </w:rPr>
        <w:t>others,</w:t>
      </w:r>
      <w:r w:rsidRPr="00F756B0">
        <w:rPr>
          <w:rFonts w:cstheme="majorHAnsi"/>
          <w:sz w:val="16"/>
        </w:rPr>
        <w:t xml:space="preserve"> </w:t>
      </w:r>
      <w:r w:rsidRPr="00F756B0">
        <w:rPr>
          <w:rStyle w:val="StyleUnderline"/>
        </w:rPr>
        <w:t>of measuring one's soul by the tape of a world that looks on in amused contempt and pity</w:t>
      </w:r>
      <w:r w:rsidRPr="00F756B0">
        <w:rPr>
          <w:rFonts w:cstheme="majorHAnsi"/>
          <w:sz w:val="16"/>
        </w:rPr>
        <w:t xml:space="preserve">” (p. 15). </w:t>
      </w:r>
    </w:p>
    <w:p w14:paraId="52DEBC9F" w14:textId="77777777" w:rsidR="00B95BA4" w:rsidRPr="00F756B0" w:rsidRDefault="00B95BA4" w:rsidP="00B95BA4">
      <w:pPr>
        <w:rPr>
          <w:rFonts w:cstheme="majorHAnsi"/>
        </w:rPr>
      </w:pPr>
    </w:p>
    <w:p w14:paraId="35ADB159" w14:textId="6817BAD7" w:rsidR="002B4916" w:rsidRPr="00F756B0" w:rsidRDefault="002B4916" w:rsidP="00937E67">
      <w:pPr>
        <w:pStyle w:val="Heading3"/>
        <w:rPr>
          <w:rFonts w:cstheme="majorHAnsi"/>
        </w:rPr>
      </w:pPr>
      <w:r w:rsidRPr="00F756B0">
        <w:rPr>
          <w:rFonts w:cstheme="majorHAnsi"/>
        </w:rPr>
        <w:t>OFF</w:t>
      </w:r>
    </w:p>
    <w:p w14:paraId="2A07052E" w14:textId="36807DD2" w:rsidR="000E0629" w:rsidRPr="00725D14" w:rsidRDefault="000E0629" w:rsidP="000E0629">
      <w:pPr>
        <w:pStyle w:val="Heading4"/>
        <w:rPr>
          <w:u w:val="single"/>
        </w:rPr>
      </w:pPr>
      <w:r w:rsidRPr="00F756B0">
        <w:t xml:space="preserve">Collective bargaining instrumentalizes a </w:t>
      </w:r>
      <w:r w:rsidRPr="00725D14">
        <w:rPr>
          <w:u w:val="single"/>
        </w:rPr>
        <w:t>self-sabotaging union bureaucracy</w:t>
      </w:r>
      <w:r w:rsidRPr="00F756B0">
        <w:t xml:space="preserve"> who secure gains through spiking </w:t>
      </w:r>
      <w:r w:rsidRPr="00725D14">
        <w:rPr>
          <w:u w:val="single"/>
        </w:rPr>
        <w:t>social inequality</w:t>
      </w:r>
      <w:r w:rsidRPr="00F756B0">
        <w:t>,</w:t>
      </w:r>
      <w:r w:rsidR="001A29F4">
        <w:t xml:space="preserve"> and</w:t>
      </w:r>
      <w:r w:rsidRPr="00F756B0">
        <w:t xml:space="preserve"> </w:t>
      </w:r>
      <w:r w:rsidR="009B705D" w:rsidRPr="00725D14">
        <w:rPr>
          <w:u w:val="single"/>
        </w:rPr>
        <w:t>genocide</w:t>
      </w:r>
      <w:r w:rsidR="009B705D">
        <w:t xml:space="preserve"> </w:t>
      </w:r>
      <w:r w:rsidRPr="00F756B0">
        <w:t xml:space="preserve">causing </w:t>
      </w:r>
      <w:r w:rsidRPr="00725D14">
        <w:rPr>
          <w:u w:val="single"/>
        </w:rPr>
        <w:t>existential war</w:t>
      </w:r>
      <w:r w:rsidR="001A29F4">
        <w:rPr>
          <w:u w:val="single"/>
        </w:rPr>
        <w:t>s</w:t>
      </w:r>
      <w:r w:rsidRPr="00F756B0">
        <w:t>, only solve</w:t>
      </w:r>
      <w:r w:rsidR="001A29F4">
        <w:t>d</w:t>
      </w:r>
      <w:r w:rsidRPr="00F756B0">
        <w:t xml:space="preserve"> through an </w:t>
      </w:r>
      <w:r w:rsidRPr="00725D14">
        <w:rPr>
          <w:u w:val="single"/>
        </w:rPr>
        <w:t>international socialist revolution</w:t>
      </w:r>
    </w:p>
    <w:p w14:paraId="6A5E8078" w14:textId="77777777" w:rsidR="000E0629" w:rsidRPr="00F756B0" w:rsidRDefault="000E0629" w:rsidP="000E0629">
      <w:pPr>
        <w:rPr>
          <w:i/>
          <w:iCs/>
        </w:rPr>
      </w:pPr>
      <w:r w:rsidRPr="00F756B0">
        <w:rPr>
          <w:rStyle w:val="Style13ptBold"/>
        </w:rPr>
        <w:t>Robson 24</w:t>
      </w:r>
      <w:r w:rsidRPr="00F756B0">
        <w:rPr>
          <w:i/>
          <w:iCs/>
        </w:rPr>
        <w:t xml:space="preserve"> (Tony Robson “The Guardian’s brief for the trade unions: They are ‘good for capitalism’” writes for the World Socialist Web Site (WSWS) and is affiliated with the Socialist Equality Party and the International Committee of the Fourth International (ICFI) 1 September 2024 </w:t>
      </w:r>
      <w:hyperlink r:id="rId16" w:history="1">
        <w:r w:rsidRPr="00F756B0">
          <w:rPr>
            <w:rStyle w:val="Hyperlink"/>
            <w:i/>
            <w:iCs/>
          </w:rPr>
          <w:t>https://www.wsws.org/en/articles/2024/09/01/itiu-s01.html</w:t>
        </w:r>
      </w:hyperlink>
      <w:r w:rsidRPr="00F756B0">
        <w:rPr>
          <w:i/>
          <w:iCs/>
        </w:rPr>
        <w:t xml:space="preserve"> /jrimp)</w:t>
      </w:r>
    </w:p>
    <w:p w14:paraId="467367F1" w14:textId="77777777" w:rsidR="000E0629" w:rsidRPr="00F756B0" w:rsidRDefault="000E0629" w:rsidP="000E0629">
      <w:pPr>
        <w:rPr>
          <w:i/>
          <w:iCs/>
        </w:rPr>
      </w:pPr>
    </w:p>
    <w:p w14:paraId="5467550D" w14:textId="77777777" w:rsidR="000E0629" w:rsidRPr="00F756B0" w:rsidRDefault="000E0629" w:rsidP="000E0629">
      <w:pPr>
        <w:rPr>
          <w:b/>
          <w:iCs/>
          <w:u w:val="single"/>
          <w:bdr w:val="single" w:sz="8" w:space="0" w:color="auto"/>
        </w:rPr>
      </w:pPr>
      <w:r w:rsidRPr="00F756B0">
        <w:rPr>
          <w:rStyle w:val="StyleUnderline"/>
        </w:rPr>
        <w:t>The Guardian published</w:t>
      </w:r>
      <w:r w:rsidRPr="00F756B0">
        <w:rPr>
          <w:sz w:val="16"/>
        </w:rPr>
        <w:t xml:space="preserve"> an editorial on August 28 titled bluntly, “The Guardian view on </w:t>
      </w:r>
      <w:r w:rsidRPr="003A5AE1">
        <w:rPr>
          <w:rStyle w:val="Emphasis"/>
          <w:highlight w:val="cyan"/>
        </w:rPr>
        <w:t>trade unions:</w:t>
      </w:r>
      <w:r w:rsidRPr="003A5AE1">
        <w:rPr>
          <w:sz w:val="16"/>
          <w:highlight w:val="cyan"/>
        </w:rPr>
        <w:t xml:space="preserve"> </w:t>
      </w:r>
      <w:r w:rsidRPr="003A5AE1">
        <w:rPr>
          <w:rStyle w:val="Emphasis"/>
          <w:highlight w:val="cyan"/>
        </w:rPr>
        <w:t>good for capitalism</w:t>
      </w:r>
      <w:r w:rsidRPr="00F756B0">
        <w:rPr>
          <w:sz w:val="16"/>
        </w:rPr>
        <w:t xml:space="preserve">”. Written as a defence of Labour Prime Minister Sir Keir Starmer against the most unhinged sections of the right-wing media and Conservative Party, </w:t>
      </w:r>
      <w:r w:rsidRPr="00F756B0">
        <w:rPr>
          <w:rStyle w:val="StyleUnderline"/>
        </w:rPr>
        <w:t>it makes</w:t>
      </w:r>
      <w:r w:rsidRPr="00F756B0">
        <w:rPr>
          <w:sz w:val="16"/>
        </w:rPr>
        <w:t xml:space="preserve"> </w:t>
      </w:r>
      <w:r w:rsidRPr="00F756B0">
        <w:rPr>
          <w:rStyle w:val="StyleUnderline"/>
        </w:rPr>
        <w:t>clear how</w:t>
      </w:r>
      <w:r w:rsidRPr="00F756B0">
        <w:rPr>
          <w:sz w:val="16"/>
        </w:rPr>
        <w:t xml:space="preserve"> the more </w:t>
      </w:r>
      <w:r w:rsidRPr="00F756B0">
        <w:rPr>
          <w:rStyle w:val="StyleUnderline"/>
        </w:rPr>
        <w:t>level-headed sections</w:t>
      </w:r>
      <w:r w:rsidRPr="00F756B0">
        <w:rPr>
          <w:sz w:val="16"/>
        </w:rPr>
        <w:t xml:space="preserve"> </w:t>
      </w:r>
      <w:r w:rsidRPr="00F756B0">
        <w:rPr>
          <w:rStyle w:val="StyleUnderline"/>
        </w:rPr>
        <w:t>of</w:t>
      </w:r>
      <w:r w:rsidRPr="00F756B0">
        <w:rPr>
          <w:sz w:val="16"/>
        </w:rPr>
        <w:t xml:space="preserve"> </w:t>
      </w:r>
      <w:r w:rsidRPr="00F756B0">
        <w:rPr>
          <w:rStyle w:val="StyleUnderline"/>
        </w:rPr>
        <w:t>the</w:t>
      </w:r>
      <w:r w:rsidRPr="00F756B0">
        <w:rPr>
          <w:sz w:val="16"/>
        </w:rPr>
        <w:t xml:space="preserve"> </w:t>
      </w:r>
      <w:r w:rsidRPr="00F756B0">
        <w:rPr>
          <w:rStyle w:val="Emphasis"/>
        </w:rPr>
        <w:t>ruling class</w:t>
      </w:r>
      <w:r w:rsidRPr="00F756B0">
        <w:rPr>
          <w:sz w:val="16"/>
        </w:rPr>
        <w:t xml:space="preserve"> </w:t>
      </w:r>
      <w:r w:rsidRPr="00F756B0">
        <w:rPr>
          <w:rStyle w:val="StyleUnderline"/>
        </w:rPr>
        <w:t>view</w:t>
      </w:r>
      <w:r w:rsidRPr="00F756B0">
        <w:rPr>
          <w:sz w:val="16"/>
        </w:rPr>
        <w:t xml:space="preserve"> </w:t>
      </w:r>
      <w:r w:rsidRPr="003A5AE1">
        <w:rPr>
          <w:rStyle w:val="StyleUnderline"/>
          <w:highlight w:val="cyan"/>
        </w:rPr>
        <w:t>the</w:t>
      </w:r>
      <w:r w:rsidRPr="003A5AE1">
        <w:rPr>
          <w:sz w:val="16"/>
          <w:highlight w:val="cyan"/>
        </w:rPr>
        <w:t xml:space="preserve"> </w:t>
      </w:r>
      <w:r w:rsidRPr="003A5AE1">
        <w:rPr>
          <w:rStyle w:val="Emphasis"/>
          <w:highlight w:val="cyan"/>
        </w:rPr>
        <w:t>union bureaucracy.</w:t>
      </w:r>
    </w:p>
    <w:p w14:paraId="1B36BF06" w14:textId="77777777" w:rsidR="000E0629" w:rsidRPr="00F756B0" w:rsidRDefault="000E0629" w:rsidP="000E0629">
      <w:pPr>
        <w:rPr>
          <w:rStyle w:val="StyleUnderline"/>
        </w:rPr>
      </w:pPr>
      <w:r w:rsidRPr="00F756B0">
        <w:rPr>
          <w:sz w:val="16"/>
        </w:rPr>
        <w:t xml:space="preserve">The article was published one day after Starmer explained that his </w:t>
      </w:r>
      <w:r w:rsidRPr="00F756B0">
        <w:rPr>
          <w:rStyle w:val="StyleUnderline"/>
        </w:rPr>
        <w:t>immediate</w:t>
      </w:r>
      <w:r w:rsidRPr="00F756B0">
        <w:rPr>
          <w:sz w:val="16"/>
        </w:rPr>
        <w:t xml:space="preserve"> priority was to find </w:t>
      </w:r>
      <w:r w:rsidRPr="00F756B0">
        <w:rPr>
          <w:rStyle w:val="Emphasis"/>
        </w:rPr>
        <w:t>£22 billion</w:t>
      </w:r>
      <w:r w:rsidRPr="00F756B0">
        <w:rPr>
          <w:rStyle w:val="StyleUnderline"/>
        </w:rPr>
        <w:t xml:space="preserve"> worth</w:t>
      </w:r>
      <w:r w:rsidRPr="00F756B0">
        <w:rPr>
          <w:sz w:val="16"/>
        </w:rPr>
        <w:t xml:space="preserve"> of spending cuts in Labour’s October budget, extending a period of austerity reaching back to 2010. Labour’s continuation of Tory </w:t>
      </w:r>
      <w:r w:rsidRPr="00F756B0">
        <w:rPr>
          <w:rStyle w:val="StyleUnderline"/>
        </w:rPr>
        <w:t xml:space="preserve">austerity comes with a marked shift </w:t>
      </w:r>
      <w:r w:rsidRPr="00F756B0">
        <w:rPr>
          <w:sz w:val="16"/>
        </w:rPr>
        <w:t xml:space="preserve">in approach, however, towards </w:t>
      </w:r>
      <w:r w:rsidRPr="003A5AE1">
        <w:rPr>
          <w:rStyle w:val="Emphasis"/>
          <w:highlight w:val="cyan"/>
        </w:rPr>
        <w:t>bringing</w:t>
      </w:r>
      <w:r w:rsidRPr="00F756B0">
        <w:rPr>
          <w:rStyle w:val="StyleUnderline"/>
        </w:rPr>
        <w:t xml:space="preserve"> </w:t>
      </w:r>
      <w:r w:rsidRPr="003A5AE1">
        <w:rPr>
          <w:rStyle w:val="StyleUnderline"/>
          <w:highlight w:val="cyan"/>
        </w:rPr>
        <w:t>trade</w:t>
      </w:r>
      <w:r w:rsidRPr="00F756B0">
        <w:rPr>
          <w:rStyle w:val="StyleUnderline"/>
        </w:rPr>
        <w:t xml:space="preserve"> </w:t>
      </w:r>
      <w:r w:rsidRPr="00F756B0">
        <w:rPr>
          <w:rStyle w:val="Emphasis"/>
        </w:rPr>
        <w:t xml:space="preserve">union </w:t>
      </w:r>
      <w:r w:rsidRPr="003A5AE1">
        <w:rPr>
          <w:rStyle w:val="Emphasis"/>
          <w:highlight w:val="cyan"/>
        </w:rPr>
        <w:t>leaders in</w:t>
      </w:r>
      <w:r w:rsidRPr="00F756B0">
        <w:rPr>
          <w:rStyle w:val="Emphasis"/>
        </w:rPr>
        <w:t xml:space="preserve"> </w:t>
      </w:r>
      <w:r w:rsidRPr="00F756B0">
        <w:rPr>
          <w:rStyle w:val="StyleUnderline"/>
        </w:rPr>
        <w:t xml:space="preserve">from the cold </w:t>
      </w:r>
      <w:r w:rsidRPr="003A5AE1">
        <w:rPr>
          <w:rStyle w:val="Emphasis"/>
          <w:highlight w:val="cyan"/>
        </w:rPr>
        <w:t>to work as corporate partners</w:t>
      </w:r>
      <w:r w:rsidRPr="003A5AE1">
        <w:rPr>
          <w:sz w:val="16"/>
          <w:highlight w:val="cyan"/>
        </w:rPr>
        <w:t xml:space="preserve"> </w:t>
      </w:r>
      <w:r w:rsidRPr="003A5AE1">
        <w:rPr>
          <w:rStyle w:val="Emphasis"/>
          <w:highlight w:val="cyan"/>
        </w:rPr>
        <w:t>with</w:t>
      </w:r>
      <w:r w:rsidRPr="00F756B0">
        <w:rPr>
          <w:rStyle w:val="StyleUnderline"/>
        </w:rPr>
        <w:t xml:space="preserve"> government and </w:t>
      </w:r>
      <w:r w:rsidRPr="003A5AE1">
        <w:rPr>
          <w:rStyle w:val="Emphasis"/>
          <w:highlight w:val="cyan"/>
        </w:rPr>
        <w:t>big business</w:t>
      </w:r>
      <w:r w:rsidRPr="00F756B0">
        <w:rPr>
          <w:sz w:val="16"/>
        </w:rPr>
        <w:t xml:space="preserve">. Whatever tropes are rolled out by the Daily Telegraph and others about Starmer </w:t>
      </w:r>
      <w:r w:rsidRPr="003A5AE1">
        <w:rPr>
          <w:rStyle w:val="Emphasis"/>
          <w:highlight w:val="cyan"/>
        </w:rPr>
        <w:t>caving</w:t>
      </w:r>
      <w:r w:rsidRPr="00F756B0">
        <w:rPr>
          <w:rStyle w:val="StyleUnderline"/>
        </w:rPr>
        <w:t xml:space="preserve"> in </w:t>
      </w:r>
      <w:r w:rsidRPr="003A5AE1">
        <w:rPr>
          <w:rStyle w:val="Emphasis"/>
          <w:highlight w:val="cyan"/>
        </w:rPr>
        <w:t>to</w:t>
      </w:r>
      <w:r w:rsidRPr="00F756B0">
        <w:rPr>
          <w:rStyle w:val="StyleUnderline"/>
        </w:rPr>
        <w:t xml:space="preserve"> “</w:t>
      </w:r>
      <w:r w:rsidRPr="003A5AE1">
        <w:rPr>
          <w:rStyle w:val="StyleUnderline"/>
          <w:highlight w:val="cyan"/>
        </w:rPr>
        <w:t>union barons” and</w:t>
      </w:r>
      <w:r w:rsidRPr="00F756B0">
        <w:rPr>
          <w:rStyle w:val="StyleUnderline"/>
        </w:rPr>
        <w:t xml:space="preserve"> “militant </w:t>
      </w:r>
      <w:r w:rsidRPr="003A5AE1">
        <w:rPr>
          <w:rStyle w:val="Emphasis"/>
          <w:highlight w:val="cyan"/>
        </w:rPr>
        <w:t>strikers</w:t>
      </w:r>
      <w:r w:rsidRPr="00F756B0">
        <w:rPr>
          <w:rStyle w:val="StyleUnderline"/>
        </w:rPr>
        <w:t>”,</w:t>
      </w:r>
      <w:r w:rsidRPr="00F756B0">
        <w:rPr>
          <w:sz w:val="16"/>
        </w:rPr>
        <w:t xml:space="preserve"> Labour’s partnership with </w:t>
      </w:r>
      <w:r w:rsidRPr="00F756B0">
        <w:rPr>
          <w:rStyle w:val="StyleUnderline"/>
        </w:rPr>
        <w:t xml:space="preserve">the </w:t>
      </w:r>
      <w:r w:rsidRPr="003A5AE1">
        <w:rPr>
          <w:rStyle w:val="StyleUnderline"/>
          <w:highlight w:val="cyan"/>
        </w:rPr>
        <w:t>union bureaucracy</w:t>
      </w:r>
      <w:r w:rsidRPr="00F756B0">
        <w:rPr>
          <w:rStyle w:val="StyleUnderline"/>
        </w:rPr>
        <w:t xml:space="preserve"> is </w:t>
      </w:r>
      <w:r w:rsidRPr="003A5AE1">
        <w:rPr>
          <w:rStyle w:val="StyleUnderline"/>
          <w:highlight w:val="cyan"/>
        </w:rPr>
        <w:t>linked</w:t>
      </w:r>
      <w:r w:rsidRPr="00F756B0">
        <w:rPr>
          <w:rStyle w:val="StyleUnderline"/>
        </w:rPr>
        <w:t xml:space="preserve"> inseparably</w:t>
      </w:r>
      <w:r w:rsidRPr="00F756B0">
        <w:rPr>
          <w:sz w:val="16"/>
        </w:rPr>
        <w:t xml:space="preserve"> </w:t>
      </w:r>
      <w:r w:rsidRPr="003A5AE1">
        <w:rPr>
          <w:rStyle w:val="StyleUnderline"/>
          <w:highlight w:val="cyan"/>
        </w:rPr>
        <w:t>to</w:t>
      </w:r>
      <w:r w:rsidRPr="00F756B0">
        <w:rPr>
          <w:sz w:val="16"/>
        </w:rPr>
        <w:t xml:space="preserve"> Starmer’s plans to implement </w:t>
      </w:r>
      <w:r w:rsidRPr="003A5AE1">
        <w:rPr>
          <w:rStyle w:val="StyleUnderline"/>
          <w:highlight w:val="cyan"/>
        </w:rPr>
        <w:t>a “painful” budget on</w:t>
      </w:r>
      <w:r w:rsidRPr="00F756B0">
        <w:rPr>
          <w:rStyle w:val="StyleUnderline"/>
        </w:rPr>
        <w:t xml:space="preserve"> working </w:t>
      </w:r>
      <w:r w:rsidRPr="003A5AE1">
        <w:rPr>
          <w:rStyle w:val="StyleUnderline"/>
          <w:highlight w:val="cyan"/>
        </w:rPr>
        <w:t>people</w:t>
      </w:r>
      <w:r w:rsidRPr="00F756B0">
        <w:rPr>
          <w:rStyle w:val="StyleUnderline"/>
        </w:rPr>
        <w:t>.</w:t>
      </w:r>
      <w:r w:rsidRPr="00F756B0">
        <w:rPr>
          <w:sz w:val="16"/>
        </w:rPr>
        <w:t xml:space="preserve"> This was underscored by Trades Union Congress General Secretary Paul Nowak’s interview with Radio 4 the same week, in which he described Starmer’s austerity speech as “a serious message from a serious prime minister that his government is committed to putting right what went wrong over 14 years.” The Guardian </w:t>
      </w:r>
      <w:r w:rsidRPr="00F756B0">
        <w:rPr>
          <w:rStyle w:val="StyleUnderline"/>
        </w:rPr>
        <w:t xml:space="preserve">tries to </w:t>
      </w:r>
      <w:r w:rsidRPr="003A5AE1">
        <w:rPr>
          <w:rStyle w:val="Emphasis"/>
          <w:highlight w:val="cyan"/>
        </w:rPr>
        <w:t>grease the wheels</w:t>
      </w:r>
      <w:r w:rsidRPr="00F756B0">
        <w:rPr>
          <w:rStyle w:val="StyleUnderline"/>
        </w:rPr>
        <w:t xml:space="preserve"> of this operation</w:t>
      </w:r>
      <w:r w:rsidRPr="00F756B0">
        <w:rPr>
          <w:sz w:val="16"/>
        </w:rPr>
        <w:t xml:space="preserve"> by rapidly dismissing Chancellor Rachel Reeves’ insistence that </w:t>
      </w:r>
      <w:r w:rsidRPr="00F756B0">
        <w:rPr>
          <w:rStyle w:val="StyleUnderline"/>
        </w:rPr>
        <w:t>there will be “no blank cheques”</w:t>
      </w:r>
      <w:r w:rsidRPr="00F756B0">
        <w:rPr>
          <w:sz w:val="16"/>
        </w:rPr>
        <w:t xml:space="preserve"> and presenting Labour’s “reset” of industrial relations—including the settlements negotiated in the outstanding bitter disputes from the strike wave of 2022-3 by junior doctors and train drivers—as workers finally receiving their fair share. In both cases, the leaders of the BMA junior doctors committee and ASLEF have recommended pay settlements only marginally improved from those offered by the Sunak government. Their main purpose is to entrench the long-term decline in real-terms wages. </w:t>
      </w:r>
      <w:r w:rsidRPr="00F756B0">
        <w:rPr>
          <w:rStyle w:val="StyleUnderline"/>
        </w:rPr>
        <w:t>Labour offered chump change</w:t>
      </w:r>
      <w:r w:rsidRPr="00F756B0">
        <w:rPr>
          <w:sz w:val="16"/>
        </w:rPr>
        <w:t xml:space="preserve">, </w:t>
      </w:r>
      <w:r w:rsidRPr="00F756B0">
        <w:rPr>
          <w:rStyle w:val="StyleUnderline"/>
        </w:rPr>
        <w:t>and</w:t>
      </w:r>
      <w:r w:rsidRPr="00F756B0">
        <w:rPr>
          <w:sz w:val="16"/>
        </w:rPr>
        <w:t xml:space="preserve"> the </w:t>
      </w:r>
      <w:r w:rsidRPr="00F756B0">
        <w:rPr>
          <w:rStyle w:val="Emphasis"/>
        </w:rPr>
        <w:t>union</w:t>
      </w:r>
      <w:r w:rsidRPr="00F756B0">
        <w:rPr>
          <w:sz w:val="16"/>
        </w:rPr>
        <w:t xml:space="preserve"> bureaucracy </w:t>
      </w:r>
      <w:r w:rsidRPr="00F756B0">
        <w:rPr>
          <w:rStyle w:val="Emphasis"/>
        </w:rPr>
        <w:t>rolled over</w:t>
      </w:r>
      <w:r w:rsidRPr="00F756B0">
        <w:rPr>
          <w:sz w:val="16"/>
        </w:rPr>
        <w:t xml:space="preserve"> </w:t>
      </w:r>
      <w:r w:rsidRPr="00F756B0">
        <w:rPr>
          <w:rStyle w:val="StyleUnderline"/>
        </w:rPr>
        <w:t>at the first time of asking.</w:t>
      </w:r>
    </w:p>
    <w:p w14:paraId="1E4B00DB" w14:textId="77777777" w:rsidR="000E0629" w:rsidRPr="00F756B0" w:rsidRDefault="000E0629" w:rsidP="000E0629"/>
    <w:p w14:paraId="3E6C8376" w14:textId="77777777" w:rsidR="000E0629" w:rsidRPr="00F756B0" w:rsidRDefault="000E0629" w:rsidP="000E0629">
      <w:pPr>
        <w:rPr>
          <w:sz w:val="16"/>
        </w:rPr>
      </w:pPr>
      <w:r w:rsidRPr="00F756B0">
        <w:rPr>
          <w:sz w:val="16"/>
        </w:rPr>
        <w:t xml:space="preserve">Even </w:t>
      </w:r>
      <w:r w:rsidRPr="00F756B0">
        <w:rPr>
          <w:rStyle w:val="StyleUnderline"/>
        </w:rPr>
        <w:t xml:space="preserve">this will be </w:t>
      </w:r>
      <w:r w:rsidRPr="003A5AE1">
        <w:rPr>
          <w:rStyle w:val="Emphasis"/>
          <w:highlight w:val="cyan"/>
        </w:rPr>
        <w:t>extracted</w:t>
      </w:r>
      <w:r w:rsidRPr="003A5AE1">
        <w:rPr>
          <w:rStyle w:val="StyleUnderline"/>
          <w:highlight w:val="cyan"/>
        </w:rPr>
        <w:t xml:space="preserve"> through</w:t>
      </w:r>
      <w:r w:rsidRPr="00F756B0">
        <w:rPr>
          <w:sz w:val="16"/>
        </w:rPr>
        <w:t xml:space="preserve"> harsher </w:t>
      </w:r>
      <w:r w:rsidRPr="00F756B0">
        <w:rPr>
          <w:rStyle w:val="StyleUnderline"/>
        </w:rPr>
        <w:t>working conditions</w:t>
      </w:r>
      <w:r w:rsidRPr="00F756B0">
        <w:rPr>
          <w:sz w:val="16"/>
        </w:rPr>
        <w:t xml:space="preserve"> </w:t>
      </w:r>
      <w:r w:rsidRPr="00F756B0">
        <w:rPr>
          <w:rStyle w:val="StyleUnderline"/>
        </w:rPr>
        <w:t xml:space="preserve">based on </w:t>
      </w:r>
      <w:r w:rsidRPr="003A5AE1">
        <w:rPr>
          <w:rStyle w:val="StyleUnderline"/>
          <w:highlight w:val="cyan"/>
        </w:rPr>
        <w:t>a</w:t>
      </w:r>
      <w:r w:rsidRPr="00F756B0">
        <w:rPr>
          <w:rStyle w:val="StyleUnderline"/>
        </w:rPr>
        <w:t xml:space="preserve"> </w:t>
      </w:r>
      <w:r w:rsidRPr="003A5AE1">
        <w:rPr>
          <w:rStyle w:val="Emphasis"/>
          <w:highlight w:val="cyan"/>
        </w:rPr>
        <w:t>partnership</w:t>
      </w:r>
      <w:r w:rsidRPr="003A5AE1">
        <w:rPr>
          <w:rStyle w:val="StyleUnderline"/>
          <w:highlight w:val="cyan"/>
        </w:rPr>
        <w:t xml:space="preserve"> </w:t>
      </w:r>
      <w:r w:rsidRPr="003A5AE1">
        <w:rPr>
          <w:rStyle w:val="Emphasis"/>
          <w:highlight w:val="cyan"/>
        </w:rPr>
        <w:t>with the government</w:t>
      </w:r>
      <w:r w:rsidRPr="00F756B0">
        <w:rPr>
          <w:sz w:val="16"/>
        </w:rPr>
        <w:t xml:space="preserve"> </w:t>
      </w:r>
      <w:r w:rsidRPr="003A5AE1">
        <w:rPr>
          <w:rStyle w:val="StyleUnderline"/>
          <w:highlight w:val="cyan"/>
        </w:rPr>
        <w:t>to</w:t>
      </w:r>
      <w:r w:rsidRPr="003A5AE1">
        <w:rPr>
          <w:sz w:val="16"/>
          <w:highlight w:val="cyan"/>
        </w:rPr>
        <w:t xml:space="preserve"> </w:t>
      </w:r>
      <w:r w:rsidRPr="003A5AE1">
        <w:rPr>
          <w:rStyle w:val="StyleUnderline"/>
          <w:highlight w:val="cyan"/>
        </w:rPr>
        <w:t>secure</w:t>
      </w:r>
      <w:r w:rsidRPr="00F756B0">
        <w:rPr>
          <w:sz w:val="16"/>
        </w:rPr>
        <w:t xml:space="preserve"> </w:t>
      </w:r>
      <w:r w:rsidRPr="00F756B0">
        <w:rPr>
          <w:rStyle w:val="StyleUnderline"/>
        </w:rPr>
        <w:t>“cost efficiencies”,</w:t>
      </w:r>
      <w:r w:rsidRPr="00F756B0">
        <w:rPr>
          <w:sz w:val="16"/>
        </w:rPr>
        <w:t xml:space="preserve"> </w:t>
      </w:r>
      <w:r w:rsidRPr="003A5AE1">
        <w:rPr>
          <w:rStyle w:val="Emphasis"/>
          <w:highlight w:val="cyan"/>
        </w:rPr>
        <w:t>“workplace reform”</w:t>
      </w:r>
      <w:r w:rsidRPr="00F756B0">
        <w:rPr>
          <w:sz w:val="16"/>
        </w:rPr>
        <w:t xml:space="preserve"> and further privatisation in the National Health Service and Labour’s revamped version of the Conservatives’ Great British Railways.</w:t>
      </w:r>
    </w:p>
    <w:p w14:paraId="63FC1EA8" w14:textId="77777777" w:rsidR="000E0629" w:rsidRPr="00F756B0" w:rsidRDefault="000E0629" w:rsidP="000E0629"/>
    <w:p w14:paraId="5A30F63C" w14:textId="77777777" w:rsidR="000E0629" w:rsidRPr="00F756B0" w:rsidRDefault="000E0629" w:rsidP="000E0629">
      <w:pPr>
        <w:rPr>
          <w:rStyle w:val="StyleUnderline"/>
        </w:rPr>
      </w:pPr>
      <w:r w:rsidRPr="00F756B0">
        <w:rPr>
          <w:rStyle w:val="StyleUnderline"/>
        </w:rPr>
        <w:t>The feigned sympathy for the dire situation</w:t>
      </w:r>
      <w:r w:rsidRPr="00F756B0">
        <w:rPr>
          <w:sz w:val="16"/>
        </w:rPr>
        <w:t xml:space="preserve"> facing nurses and teachers </w:t>
      </w:r>
      <w:r w:rsidRPr="00F756B0">
        <w:rPr>
          <w:rStyle w:val="StyleUnderline"/>
        </w:rPr>
        <w:t>is all the more galling, given</w:t>
      </w:r>
      <w:r w:rsidRPr="00F756B0">
        <w:rPr>
          <w:sz w:val="16"/>
        </w:rPr>
        <w:t xml:space="preserve"> </w:t>
      </w:r>
      <w:r w:rsidRPr="00F756B0">
        <w:rPr>
          <w:rStyle w:val="StyleUnderline"/>
        </w:rPr>
        <w:t xml:space="preserve">they have been offered just </w:t>
      </w:r>
      <w:r w:rsidRPr="00F756B0">
        <w:rPr>
          <w:rStyle w:val="Emphasis"/>
        </w:rPr>
        <w:t>5</w:t>
      </w:r>
      <w:r w:rsidRPr="00F756B0">
        <w:rPr>
          <w:rStyle w:val="StyleUnderline"/>
        </w:rPr>
        <w:t xml:space="preserve">.5 </w:t>
      </w:r>
      <w:r w:rsidRPr="00F756B0">
        <w:rPr>
          <w:rStyle w:val="Emphasis"/>
        </w:rPr>
        <w:t>percent</w:t>
      </w:r>
      <w:r w:rsidRPr="00F756B0">
        <w:rPr>
          <w:sz w:val="16"/>
        </w:rPr>
        <w:t xml:space="preserve"> this year. Yet the Guardian talks about the “shortage of doctors and teachers” and bemoans the “pay slashed in real terms under austerity.” Reading the editorial, which chooses not to “adjudicate each and every one of the pay claims,” one could be mistaken for believing a major redistribution of wealth is being enacted. The suggestion that the Labour government is committed to public health and education is a fraud. What have been </w:t>
      </w:r>
      <w:r w:rsidRPr="00F756B0">
        <w:rPr>
          <w:rStyle w:val="StyleUnderline"/>
        </w:rPr>
        <w:t>labelled “</w:t>
      </w:r>
      <w:r w:rsidRPr="003A5AE1">
        <w:rPr>
          <w:rStyle w:val="StyleUnderline"/>
          <w:highlight w:val="cyan"/>
        </w:rPr>
        <w:t>reforms</w:t>
      </w:r>
      <w:r w:rsidRPr="00F756B0">
        <w:rPr>
          <w:rStyle w:val="StyleUnderline"/>
        </w:rPr>
        <w:t>”</w:t>
      </w:r>
      <w:r w:rsidRPr="00F756B0">
        <w:rPr>
          <w:sz w:val="16"/>
        </w:rPr>
        <w:t xml:space="preserve"> in these sectors by Starmer and his cabal of right-wing ministers has nothing to do with the word’s historic meaning, </w:t>
      </w:r>
      <w:r w:rsidRPr="00F756B0">
        <w:rPr>
          <w:rStyle w:val="StyleUnderline"/>
        </w:rPr>
        <w:t xml:space="preserve">long </w:t>
      </w:r>
      <w:r w:rsidRPr="003A5AE1">
        <w:rPr>
          <w:rStyle w:val="StyleUnderline"/>
          <w:highlight w:val="cyan"/>
        </w:rPr>
        <w:t>usurped by</w:t>
      </w:r>
      <w:r w:rsidRPr="00F756B0">
        <w:rPr>
          <w:rStyle w:val="StyleUnderline"/>
        </w:rPr>
        <w:t xml:space="preserve"> </w:t>
      </w:r>
      <w:r w:rsidRPr="00F756B0">
        <w:rPr>
          <w:rStyle w:val="Emphasis"/>
        </w:rPr>
        <w:t xml:space="preserve">its </w:t>
      </w:r>
      <w:r w:rsidRPr="003A5AE1">
        <w:rPr>
          <w:rStyle w:val="Emphasis"/>
          <w:highlight w:val="cyan"/>
        </w:rPr>
        <w:t>pro-market invocation</w:t>
      </w:r>
      <w:r w:rsidRPr="00F756B0">
        <w:rPr>
          <w:sz w:val="16"/>
        </w:rPr>
        <w:t xml:space="preserve"> </w:t>
      </w:r>
      <w:r w:rsidRPr="00F756B0">
        <w:rPr>
          <w:rStyle w:val="StyleUnderline"/>
        </w:rPr>
        <w:t>under</w:t>
      </w:r>
      <w:r w:rsidRPr="00F756B0">
        <w:rPr>
          <w:sz w:val="16"/>
        </w:rPr>
        <w:t xml:space="preserve"> Blair and </w:t>
      </w:r>
      <w:r w:rsidRPr="00F756B0">
        <w:rPr>
          <w:rStyle w:val="StyleUnderline"/>
        </w:rPr>
        <w:t>his successors</w:t>
      </w:r>
      <w:r w:rsidRPr="00F756B0">
        <w:rPr>
          <w:sz w:val="16"/>
        </w:rPr>
        <w:t xml:space="preserve">. </w:t>
      </w:r>
      <w:r w:rsidRPr="003A5AE1">
        <w:rPr>
          <w:rStyle w:val="StyleUnderline"/>
          <w:highlight w:val="cyan"/>
        </w:rPr>
        <w:t>“Reform”</w:t>
      </w:r>
      <w:r w:rsidRPr="00F756B0">
        <w:rPr>
          <w:rStyle w:val="StyleUnderline"/>
        </w:rPr>
        <w:t xml:space="preserve"> in their mouths means upending the last vestiges of social gains </w:t>
      </w:r>
      <w:r w:rsidRPr="00F756B0">
        <w:rPr>
          <w:rStyle w:val="Emphasis"/>
        </w:rPr>
        <w:t>won</w:t>
      </w:r>
      <w:r w:rsidRPr="00F756B0">
        <w:rPr>
          <w:rStyle w:val="StyleUnderline"/>
        </w:rPr>
        <w:t xml:space="preserve"> </w:t>
      </w:r>
      <w:r w:rsidRPr="00F756B0">
        <w:rPr>
          <w:rStyle w:val="Emphasis"/>
        </w:rPr>
        <w:t>by</w:t>
      </w:r>
      <w:r w:rsidRPr="00F756B0">
        <w:rPr>
          <w:rStyle w:val="StyleUnderline"/>
        </w:rPr>
        <w:t xml:space="preserve"> the </w:t>
      </w:r>
      <w:r w:rsidRPr="00F756B0">
        <w:rPr>
          <w:rStyle w:val="Emphasis"/>
        </w:rPr>
        <w:t xml:space="preserve">working class. </w:t>
      </w:r>
      <w:r w:rsidRPr="00F756B0">
        <w:rPr>
          <w:rStyle w:val="StyleUnderline"/>
        </w:rPr>
        <w:t xml:space="preserve">Using the </w:t>
      </w:r>
      <w:r w:rsidRPr="00F756B0">
        <w:rPr>
          <w:rStyle w:val="Emphasis"/>
        </w:rPr>
        <w:t>same language</w:t>
      </w:r>
      <w:r w:rsidRPr="00F756B0">
        <w:rPr>
          <w:sz w:val="16"/>
        </w:rPr>
        <w:t xml:space="preserve">, the Guardian argues against its anti-union opponents that if they “aren’t perturbed” by the social crisis, they should at least accept that shortage [of doctors and teachers] </w:t>
      </w:r>
      <w:r w:rsidRPr="003A5AE1">
        <w:rPr>
          <w:rStyle w:val="StyleUnderline"/>
          <w:highlight w:val="cyan"/>
        </w:rPr>
        <w:t xml:space="preserve">is a </w:t>
      </w:r>
      <w:r w:rsidRPr="003A5AE1">
        <w:rPr>
          <w:rStyle w:val="Emphasis"/>
          <w:highlight w:val="cyan"/>
        </w:rPr>
        <w:t>market signal</w:t>
      </w:r>
      <w:r w:rsidRPr="00F756B0">
        <w:rPr>
          <w:sz w:val="16"/>
        </w:rPr>
        <w:t xml:space="preserve"> </w:t>
      </w:r>
      <w:r w:rsidRPr="00F756B0">
        <w:rPr>
          <w:rStyle w:val="StyleUnderline"/>
        </w:rPr>
        <w:t>that these jobs and their terms and conditions are not up to standard.”</w:t>
      </w:r>
    </w:p>
    <w:p w14:paraId="23634885" w14:textId="77777777" w:rsidR="000E0629" w:rsidRPr="00F756B0" w:rsidRDefault="000E0629" w:rsidP="000E0629"/>
    <w:p w14:paraId="32E1DF4C" w14:textId="77777777" w:rsidR="000E0629" w:rsidRPr="009B705D" w:rsidRDefault="000E0629" w:rsidP="000E0629">
      <w:pPr>
        <w:rPr>
          <w:rStyle w:val="StyleUnderline"/>
        </w:rPr>
      </w:pPr>
      <w:r w:rsidRPr="00F756B0">
        <w:rPr>
          <w:sz w:val="11"/>
          <w:szCs w:val="10"/>
        </w:rPr>
        <w:t xml:space="preserve">That the various pay deals referenced are yet to be accepted by the membership is not noted by the newspaper, which apparently takes the union leaders’ recommendations as the final word. This makes a mockery of the </w:t>
      </w:r>
      <w:r w:rsidRPr="00F756B0">
        <w:rPr>
          <w:strike/>
          <w:sz w:val="11"/>
          <w:szCs w:val="10"/>
        </w:rPr>
        <w:t>lame</w:t>
      </w:r>
      <w:r w:rsidRPr="00F756B0">
        <w:rPr>
          <w:sz w:val="11"/>
          <w:szCs w:val="10"/>
        </w:rPr>
        <w:t xml:space="preserve"> attempt to portray the trade unions as the most democratic organisations in society: “Those ‘union barons’ are elected and accountable to their members, in a way that no FTSE chief executive is really beholden to employees, suppliers or shareholders. And their members are ordinary workers… who, over the past four decades, have been stripped of many of their essential rights to organise and demonstrate.” The truth is union leaders have been willing accomplices in using anti-strike laws to discipline the working class. This is why they have endorsed Labour’s pledge of only a partial repeal of these laws, stopping at 2006, describing it as “transformational.” This leaves untouched the battery of legislation introduced under Thatcher and maintained by the Blair Labour government which helped to bring industrial action to its lowest levels in history. One of the most important features of the 2022/23 strike wave was the way the bureaucratic apparatus was tightened to suppress workers’ militancy, with strike mandates vetoed, action isolated where it could not be prevented, and even the immediate demands of a cost-of-living pay increase betrayed to enforce sellout deals. The false presentation of the trade union leaders as the representatives of workers is then abandoned in the final paragraph, and what the Guardian considers its coup de grâce. Turning to what the newspaper informs its readers is “no less an authority than the International Monetary Fund [IMF],” the editors write that “Union weakness has also weakened capitalism.” The point is made with a passing reference to a report on the aftermath of the 2008-9 financial crash, “arguing that a big reason for the crash was that workers were being driven to borrow more,” and answering with a call for a “restoration of the lower income group’s bargaining power.” Of course, this obscure report is a smokescreen and the real reason for citing as an ally the world’s chief enforcer of austerity, privatisation and inequality—most associated with “shock therapy” measures around the world—is plain. The editorial concludes, “Sharon Graham and Mick Lynch are good for capitalism—the IMF says so.” Here you have it: the two most prominent union figures, Graham of Unite and Lynch of the Rail, Maritime and Transport union (RMT), frequently presented as “militant” leaders, are considered by the Guardian respectable pillars of the capitalist establishment, and its efforts to keep the leading institution of finance capital afloat. Although only hinted at, the paper’s main concern, and Labour’s, is to make it as easy as possible for the union bureaucracy to police workers and create a strike-free environment for the government’s right-wing agenda, at home and abroad. Given energy bill price rises, the paper writes, “pressure to do something about public sector pay would only have built. As Ms Reeves rightly observed, there was ‘a cost to not settling’.” </w:t>
      </w:r>
      <w:r w:rsidRPr="009B705D">
        <w:rPr>
          <w:sz w:val="15"/>
          <w:szCs w:val="13"/>
        </w:rPr>
        <w:t>Among other objectives, the</w:t>
      </w:r>
      <w:r w:rsidRPr="009B705D">
        <w:rPr>
          <w:rStyle w:val="StyleUnderline"/>
          <w:sz w:val="15"/>
          <w:szCs w:val="13"/>
        </w:rPr>
        <w:t xml:space="preserve"> </w:t>
      </w:r>
      <w:r w:rsidRPr="003A5AE1">
        <w:rPr>
          <w:rStyle w:val="StyleUnderline"/>
          <w:highlight w:val="cyan"/>
        </w:rPr>
        <w:t>corporatist</w:t>
      </w:r>
      <w:r w:rsidRPr="009B705D">
        <w:rPr>
          <w:rStyle w:val="StyleUnderline"/>
        </w:rPr>
        <w:t xml:space="preserve"> </w:t>
      </w:r>
      <w:r w:rsidRPr="003A5AE1">
        <w:rPr>
          <w:rStyle w:val="StyleUnderline"/>
          <w:highlight w:val="cyan"/>
        </w:rPr>
        <w:t>set-up between</w:t>
      </w:r>
      <w:r w:rsidRPr="009B705D">
        <w:rPr>
          <w:rStyle w:val="StyleUnderline"/>
        </w:rPr>
        <w:t xml:space="preserve"> the Starmer government and the </w:t>
      </w:r>
      <w:r w:rsidRPr="003A5AE1">
        <w:rPr>
          <w:rStyle w:val="Emphasis"/>
          <w:highlight w:val="cyan"/>
        </w:rPr>
        <w:t>trade unions</w:t>
      </w:r>
      <w:r w:rsidRPr="009B705D">
        <w:rPr>
          <w:rStyle w:val="Emphasis"/>
        </w:rPr>
        <w:t xml:space="preserve"> endorsed</w:t>
      </w:r>
      <w:r w:rsidRPr="009B705D">
        <w:rPr>
          <w:rStyle w:val="StyleUnderline"/>
        </w:rPr>
        <w:t xml:space="preserve"> by the Guardian is intended to </w:t>
      </w:r>
      <w:r w:rsidRPr="003A5AE1">
        <w:rPr>
          <w:rStyle w:val="Emphasis"/>
          <w:highlight w:val="cyan"/>
        </w:rPr>
        <w:t>defuse</w:t>
      </w:r>
      <w:r w:rsidRPr="009B705D">
        <w:rPr>
          <w:rStyle w:val="Emphasis"/>
        </w:rPr>
        <w:t xml:space="preserve"> the </w:t>
      </w:r>
      <w:r w:rsidRPr="003A5AE1">
        <w:rPr>
          <w:rStyle w:val="Emphasis"/>
          <w:highlight w:val="cyan"/>
        </w:rPr>
        <w:t>class struggle</w:t>
      </w:r>
      <w:r w:rsidRPr="003A5AE1">
        <w:rPr>
          <w:rStyle w:val="StyleUnderline"/>
          <w:highlight w:val="cyan"/>
        </w:rPr>
        <w:t xml:space="preserve"> while</w:t>
      </w:r>
      <w:r w:rsidRPr="009B705D">
        <w:rPr>
          <w:rStyle w:val="StyleUnderline"/>
        </w:rPr>
        <w:t xml:space="preserve"> </w:t>
      </w:r>
      <w:r w:rsidRPr="003A5AE1">
        <w:rPr>
          <w:rStyle w:val="StyleUnderline"/>
          <w:highlight w:val="cyan"/>
        </w:rPr>
        <w:t xml:space="preserve">the </w:t>
      </w:r>
      <w:r w:rsidRPr="003A5AE1">
        <w:rPr>
          <w:rStyle w:val="Emphasis"/>
          <w:highlight w:val="cyan"/>
        </w:rPr>
        <w:t>gov</w:t>
      </w:r>
      <w:r w:rsidRPr="009B705D">
        <w:rPr>
          <w:rStyle w:val="StyleUnderline"/>
        </w:rPr>
        <w:t xml:space="preserve">ernment </w:t>
      </w:r>
      <w:r w:rsidRPr="003A5AE1">
        <w:rPr>
          <w:rStyle w:val="Emphasis"/>
          <w:highlight w:val="cyan"/>
        </w:rPr>
        <w:t>deepens</w:t>
      </w:r>
      <w:r w:rsidRPr="009B705D">
        <w:rPr>
          <w:rStyle w:val="StyleUnderline"/>
        </w:rPr>
        <w:t xml:space="preserve"> it support for the </w:t>
      </w:r>
      <w:r w:rsidRPr="003A5AE1">
        <w:rPr>
          <w:rStyle w:val="Emphasis"/>
          <w:highlight w:val="cyan"/>
        </w:rPr>
        <w:t>genocide</w:t>
      </w:r>
      <w:r w:rsidRPr="009B705D">
        <w:rPr>
          <w:rStyle w:val="Emphasis"/>
        </w:rPr>
        <w:t xml:space="preserve"> in Gaza</w:t>
      </w:r>
      <w:r w:rsidRPr="009B705D">
        <w:rPr>
          <w:rStyle w:val="StyleUnderline"/>
        </w:rPr>
        <w:t xml:space="preserve"> </w:t>
      </w:r>
      <w:r w:rsidRPr="003A5AE1">
        <w:rPr>
          <w:rStyle w:val="StyleUnderline"/>
          <w:highlight w:val="cyan"/>
        </w:rPr>
        <w:t>and</w:t>
      </w:r>
      <w:r w:rsidRPr="009B705D">
        <w:rPr>
          <w:rStyle w:val="StyleUnderline"/>
        </w:rPr>
        <w:t xml:space="preserve"> possible regional </w:t>
      </w:r>
      <w:r w:rsidRPr="003A5AE1">
        <w:rPr>
          <w:rStyle w:val="Emphasis"/>
          <w:highlight w:val="cyan"/>
        </w:rPr>
        <w:t>war</w:t>
      </w:r>
      <w:r w:rsidRPr="009B705D">
        <w:rPr>
          <w:rStyle w:val="Emphasis"/>
        </w:rPr>
        <w:t xml:space="preserve"> </w:t>
      </w:r>
      <w:r w:rsidRPr="003A5AE1">
        <w:rPr>
          <w:rStyle w:val="Emphasis"/>
          <w:highlight w:val="cyan"/>
        </w:rPr>
        <w:t>in the Middle East and</w:t>
      </w:r>
      <w:r w:rsidRPr="009B705D">
        <w:rPr>
          <w:rStyle w:val="StyleUnderline"/>
        </w:rPr>
        <w:t xml:space="preserve"> the </w:t>
      </w:r>
      <w:r w:rsidRPr="003A5AE1">
        <w:rPr>
          <w:rStyle w:val="Emphasis"/>
          <w:highlight w:val="cyan"/>
        </w:rPr>
        <w:t>NATO</w:t>
      </w:r>
      <w:r w:rsidRPr="009B705D">
        <w:rPr>
          <w:rStyle w:val="StyleUnderline"/>
        </w:rPr>
        <w:t xml:space="preserve"> proxy </w:t>
      </w:r>
      <w:r w:rsidRPr="003A5AE1">
        <w:rPr>
          <w:rStyle w:val="StyleUnderline"/>
          <w:highlight w:val="cyan"/>
        </w:rPr>
        <w:t xml:space="preserve">war </w:t>
      </w:r>
      <w:r w:rsidRPr="003A5AE1">
        <w:rPr>
          <w:rStyle w:val="Emphasis"/>
          <w:highlight w:val="cyan"/>
        </w:rPr>
        <w:t>against Russia</w:t>
      </w:r>
      <w:r w:rsidRPr="009B705D">
        <w:rPr>
          <w:rStyle w:val="StyleUnderline"/>
        </w:rPr>
        <w:t xml:space="preserve"> in Ukraine.</w:t>
      </w:r>
    </w:p>
    <w:p w14:paraId="1E403D4E" w14:textId="77777777" w:rsidR="000E0629" w:rsidRPr="00F756B0" w:rsidRDefault="000E0629" w:rsidP="000E0629"/>
    <w:p w14:paraId="217C92E2" w14:textId="77777777" w:rsidR="000E0629" w:rsidRPr="00F756B0" w:rsidRDefault="000E0629" w:rsidP="000E0629">
      <w:r w:rsidRPr="00F756B0">
        <w:rPr>
          <w:rStyle w:val="StyleUnderline"/>
        </w:rPr>
        <w:t xml:space="preserve">The </w:t>
      </w:r>
      <w:r w:rsidRPr="003A5AE1">
        <w:rPr>
          <w:rStyle w:val="StyleUnderline"/>
          <w:highlight w:val="cyan"/>
        </w:rPr>
        <w:t>embrace of</w:t>
      </w:r>
      <w:r w:rsidRPr="00F756B0">
        <w:t xml:space="preserve"> the </w:t>
      </w:r>
      <w:r w:rsidRPr="003A5AE1">
        <w:rPr>
          <w:rStyle w:val="Emphasis"/>
          <w:highlight w:val="cyan"/>
        </w:rPr>
        <w:t>trade unions</w:t>
      </w:r>
      <w:r w:rsidRPr="003A5AE1">
        <w:rPr>
          <w:highlight w:val="cyan"/>
        </w:rPr>
        <w:t xml:space="preserve"> </w:t>
      </w:r>
      <w:r w:rsidRPr="003A5AE1">
        <w:rPr>
          <w:rStyle w:val="StyleUnderline"/>
          <w:highlight w:val="cyan"/>
        </w:rPr>
        <w:t>as</w:t>
      </w:r>
      <w:r w:rsidRPr="00F756B0">
        <w:rPr>
          <w:rStyle w:val="StyleUnderline"/>
        </w:rPr>
        <w:t xml:space="preserve"> an </w:t>
      </w:r>
      <w:r w:rsidRPr="003A5AE1">
        <w:rPr>
          <w:rStyle w:val="StyleUnderline"/>
          <w:highlight w:val="cyan"/>
        </w:rPr>
        <w:t>“essential part of a</w:t>
      </w:r>
      <w:r w:rsidRPr="00F756B0">
        <w:rPr>
          <w:rStyle w:val="StyleUnderline"/>
        </w:rPr>
        <w:t xml:space="preserve"> </w:t>
      </w:r>
      <w:r w:rsidRPr="00F756B0">
        <w:rPr>
          <w:rStyle w:val="Emphasis"/>
        </w:rPr>
        <w:t xml:space="preserve">modern </w:t>
      </w:r>
      <w:r w:rsidRPr="003A5AE1">
        <w:rPr>
          <w:rStyle w:val="Emphasis"/>
          <w:highlight w:val="cyan"/>
        </w:rPr>
        <w:t>[capitalist] economy”</w:t>
      </w:r>
      <w:r w:rsidRPr="00F756B0">
        <w:rPr>
          <w:rStyle w:val="Emphasis"/>
        </w:rPr>
        <w:t xml:space="preserve"> </w:t>
      </w:r>
      <w:r w:rsidRPr="00F756B0">
        <w:rPr>
          <w:rStyle w:val="StyleUnderline"/>
        </w:rPr>
        <w:t>by</w:t>
      </w:r>
      <w:r w:rsidRPr="00F756B0">
        <w:t xml:space="preserve"> the degraded voice of British </w:t>
      </w:r>
      <w:r w:rsidRPr="00F756B0">
        <w:rPr>
          <w:rStyle w:val="Emphasis"/>
        </w:rPr>
        <w:t>liberalism</w:t>
      </w:r>
      <w:r w:rsidRPr="00F756B0">
        <w:t xml:space="preserve"> </w:t>
      </w:r>
      <w:r w:rsidRPr="00F756B0">
        <w:rPr>
          <w:rStyle w:val="StyleUnderline"/>
        </w:rPr>
        <w:t xml:space="preserve">confirms the </w:t>
      </w:r>
      <w:r w:rsidRPr="00F756B0">
        <w:rPr>
          <w:rStyle w:val="Emphasis"/>
        </w:rPr>
        <w:t>experiences of workers</w:t>
      </w:r>
      <w:r w:rsidRPr="00F756B0">
        <w:rPr>
          <w:rStyle w:val="StyleUnderline"/>
        </w:rPr>
        <w:t xml:space="preserve"> around the country.</w:t>
      </w:r>
      <w:r w:rsidRPr="00F756B0">
        <w:t xml:space="preserve"> </w:t>
      </w:r>
      <w:r w:rsidRPr="003A5AE1">
        <w:rPr>
          <w:rStyle w:val="StyleUnderline"/>
          <w:highlight w:val="cyan"/>
        </w:rPr>
        <w:t>Every</w:t>
      </w:r>
      <w:r w:rsidRPr="00F756B0">
        <w:rPr>
          <w:rStyle w:val="StyleUnderline"/>
        </w:rPr>
        <w:t xml:space="preserve"> time they</w:t>
      </w:r>
      <w:r w:rsidRPr="00F756B0">
        <w:t xml:space="preserve"> seek to </w:t>
      </w:r>
      <w:r w:rsidRPr="00F756B0">
        <w:rPr>
          <w:rStyle w:val="StyleUnderline"/>
        </w:rPr>
        <w:t xml:space="preserve">launch a major </w:t>
      </w:r>
      <w:r w:rsidRPr="003A5AE1">
        <w:rPr>
          <w:rStyle w:val="StyleUnderline"/>
          <w:highlight w:val="cyan"/>
        </w:rPr>
        <w:t>struggle</w:t>
      </w:r>
      <w:r w:rsidRPr="00F756B0">
        <w:t xml:space="preserve"> </w:t>
      </w:r>
      <w:r w:rsidRPr="00F756B0">
        <w:rPr>
          <w:rStyle w:val="StyleUnderline"/>
        </w:rPr>
        <w:t xml:space="preserve">they are </w:t>
      </w:r>
      <w:r w:rsidRPr="003A5AE1">
        <w:rPr>
          <w:rStyle w:val="StyleUnderline"/>
          <w:highlight w:val="cyan"/>
        </w:rPr>
        <w:t>faced</w:t>
      </w:r>
      <w:r w:rsidRPr="00F756B0">
        <w:rPr>
          <w:rStyle w:val="StyleUnderline"/>
        </w:rPr>
        <w:t xml:space="preserve"> </w:t>
      </w:r>
      <w:r w:rsidRPr="003A5AE1">
        <w:rPr>
          <w:rStyle w:val="StyleUnderline"/>
          <w:highlight w:val="cyan"/>
        </w:rPr>
        <w:t>with sabotage</w:t>
      </w:r>
      <w:r w:rsidRPr="00F756B0">
        <w:t xml:space="preserve"> at </w:t>
      </w:r>
      <w:r w:rsidRPr="003A5AE1">
        <w:rPr>
          <w:rStyle w:val="StyleUnderline"/>
          <w:highlight w:val="cyan"/>
        </w:rPr>
        <w:t>the</w:t>
      </w:r>
      <w:r w:rsidRPr="00F756B0">
        <w:rPr>
          <w:rStyle w:val="StyleUnderline"/>
        </w:rPr>
        <w:t xml:space="preserve"> hands</w:t>
      </w:r>
      <w:r w:rsidRPr="00F756B0">
        <w:t xml:space="preserve"> </w:t>
      </w:r>
      <w:r w:rsidRPr="00F756B0">
        <w:rPr>
          <w:rStyle w:val="StyleUnderline"/>
        </w:rPr>
        <w:t xml:space="preserve">of </w:t>
      </w:r>
      <w:r w:rsidRPr="003A5AE1">
        <w:rPr>
          <w:rStyle w:val="Emphasis"/>
          <w:highlight w:val="cyan"/>
        </w:rPr>
        <w:t>union bureaucracy</w:t>
      </w:r>
      <w:r w:rsidRPr="00F756B0">
        <w:rPr>
          <w:rStyle w:val="Emphasis"/>
        </w:rPr>
        <w:t>.</w:t>
      </w:r>
    </w:p>
    <w:p w14:paraId="431BAEC2" w14:textId="77777777" w:rsidR="000E0629" w:rsidRPr="00F756B0" w:rsidRDefault="000E0629" w:rsidP="000E0629"/>
    <w:p w14:paraId="180C2D55" w14:textId="77777777" w:rsidR="000E0629" w:rsidRPr="00F756B0" w:rsidRDefault="000E0629" w:rsidP="000E0629">
      <w:pPr>
        <w:rPr>
          <w:sz w:val="16"/>
        </w:rPr>
      </w:pPr>
      <w:r w:rsidRPr="00F756B0">
        <w:rPr>
          <w:rStyle w:val="StyleUnderline"/>
        </w:rPr>
        <w:t>Breaking the grip on</w:t>
      </w:r>
      <w:r w:rsidRPr="00F756B0">
        <w:rPr>
          <w:sz w:val="16"/>
        </w:rPr>
        <w:t xml:space="preserve"> society of a corporate and </w:t>
      </w:r>
      <w:r w:rsidRPr="00F756B0">
        <w:rPr>
          <w:rStyle w:val="Emphasis"/>
        </w:rPr>
        <w:t>financial oligarchy</w:t>
      </w:r>
      <w:r w:rsidRPr="00F756B0">
        <w:rPr>
          <w:sz w:val="16"/>
        </w:rPr>
        <w:t xml:space="preserve"> which is </w:t>
      </w:r>
      <w:r w:rsidRPr="00F756B0">
        <w:rPr>
          <w:rStyle w:val="StyleUnderline"/>
        </w:rPr>
        <w:t xml:space="preserve">sucking the </w:t>
      </w:r>
      <w:r w:rsidRPr="00F756B0">
        <w:rPr>
          <w:rStyle w:val="Emphasis"/>
        </w:rPr>
        <w:t>life out</w:t>
      </w:r>
      <w:r w:rsidRPr="00F756B0">
        <w:rPr>
          <w:rStyle w:val="StyleUnderline"/>
        </w:rPr>
        <w:t xml:space="preserve"> of </w:t>
      </w:r>
      <w:r w:rsidRPr="00F756B0">
        <w:rPr>
          <w:rStyle w:val="Emphasis"/>
        </w:rPr>
        <w:t>democracy</w:t>
      </w:r>
      <w:r w:rsidRPr="00F756B0">
        <w:rPr>
          <w:sz w:val="16"/>
        </w:rPr>
        <w:t xml:space="preserve">, ruling over an </w:t>
      </w:r>
      <w:r w:rsidRPr="003A5AE1">
        <w:rPr>
          <w:rStyle w:val="StyleUnderline"/>
          <w:highlight w:val="cyan"/>
        </w:rPr>
        <w:t>unprecedented level of</w:t>
      </w:r>
      <w:r w:rsidRPr="00F756B0">
        <w:rPr>
          <w:rStyle w:val="StyleUnderline"/>
        </w:rPr>
        <w:t xml:space="preserve"> </w:t>
      </w:r>
      <w:r w:rsidRPr="00F756B0">
        <w:rPr>
          <w:rStyle w:val="Emphasis"/>
        </w:rPr>
        <w:t xml:space="preserve">social </w:t>
      </w:r>
      <w:r w:rsidRPr="003A5AE1">
        <w:rPr>
          <w:rStyle w:val="Emphasis"/>
          <w:highlight w:val="cyan"/>
        </w:rPr>
        <w:t>inequality</w:t>
      </w:r>
      <w:r w:rsidRPr="00F756B0">
        <w:rPr>
          <w:sz w:val="16"/>
        </w:rPr>
        <w:t xml:space="preserve"> and </w:t>
      </w:r>
      <w:r w:rsidRPr="003A5AE1">
        <w:rPr>
          <w:rStyle w:val="StyleUnderline"/>
          <w:highlight w:val="cyan"/>
        </w:rPr>
        <w:t>driving humanity towards</w:t>
      </w:r>
      <w:r w:rsidRPr="00F756B0">
        <w:rPr>
          <w:rStyle w:val="StyleUnderline"/>
        </w:rPr>
        <w:t xml:space="preserve"> </w:t>
      </w:r>
      <w:r w:rsidRPr="003A5AE1">
        <w:rPr>
          <w:rStyle w:val="Emphasis"/>
          <w:highlight w:val="cyan"/>
        </w:rPr>
        <w:t>catastrophic war</w:t>
      </w:r>
      <w:r w:rsidRPr="00F756B0">
        <w:rPr>
          <w:sz w:val="16"/>
        </w:rPr>
        <w:t xml:space="preserve"> </w:t>
      </w:r>
      <w:r w:rsidRPr="00F756B0">
        <w:rPr>
          <w:sz w:val="18"/>
          <w:szCs w:val="16"/>
        </w:rPr>
        <w:t>requires the building of genuine democratic organs</w:t>
      </w:r>
      <w:r w:rsidRPr="00F756B0">
        <w:rPr>
          <w:sz w:val="15"/>
          <w:szCs w:val="13"/>
        </w:rPr>
        <w:t xml:space="preserve"> of</w:t>
      </w:r>
      <w:r w:rsidRPr="00F756B0">
        <w:rPr>
          <w:sz w:val="4"/>
          <w:szCs w:val="6"/>
        </w:rPr>
        <w:t xml:space="preserve">  </w:t>
      </w:r>
      <w:r w:rsidRPr="00F756B0">
        <w:rPr>
          <w:sz w:val="16"/>
          <w:szCs w:val="18"/>
        </w:rPr>
        <w:t>working-class struggle against the nationally based and pro-capitalist union bureaucracy</w:t>
      </w:r>
      <w:r w:rsidRPr="00F756B0">
        <w:rPr>
          <w:rStyle w:val="StyleUnderline"/>
          <w:sz w:val="20"/>
          <w:szCs w:val="18"/>
        </w:rPr>
        <w:t xml:space="preserve"> </w:t>
      </w:r>
      <w:r w:rsidRPr="00F756B0">
        <w:rPr>
          <w:rStyle w:val="StyleUnderline"/>
        </w:rPr>
        <w:t xml:space="preserve">in </w:t>
      </w:r>
      <w:r w:rsidRPr="003A5AE1">
        <w:rPr>
          <w:rStyle w:val="StyleUnderline"/>
          <w:highlight w:val="cyan"/>
        </w:rPr>
        <w:t xml:space="preserve">the </w:t>
      </w:r>
      <w:r w:rsidRPr="003A5AE1">
        <w:rPr>
          <w:rStyle w:val="Emphasis"/>
          <w:highlight w:val="cyan"/>
        </w:rPr>
        <w:t>international fight</w:t>
      </w:r>
      <w:r w:rsidRPr="003A5AE1">
        <w:rPr>
          <w:rStyle w:val="StyleUnderline"/>
          <w:highlight w:val="cyan"/>
        </w:rPr>
        <w:t xml:space="preserve"> </w:t>
      </w:r>
      <w:r w:rsidRPr="003A5AE1">
        <w:rPr>
          <w:rStyle w:val="Emphasis"/>
          <w:highlight w:val="cyan"/>
        </w:rPr>
        <w:t>for socialism</w:t>
      </w:r>
      <w:r w:rsidRPr="00F756B0">
        <w:rPr>
          <w:sz w:val="16"/>
        </w:rPr>
        <w:t xml:space="preserve">. This is the task being </w:t>
      </w:r>
      <w:r w:rsidRPr="003A5AE1">
        <w:rPr>
          <w:rStyle w:val="StyleUnderline"/>
          <w:highlight w:val="cyan"/>
        </w:rPr>
        <w:t>taken up by the</w:t>
      </w:r>
      <w:r w:rsidRPr="003A5AE1">
        <w:rPr>
          <w:sz w:val="16"/>
          <w:highlight w:val="cyan"/>
        </w:rPr>
        <w:t xml:space="preserve"> </w:t>
      </w:r>
      <w:r w:rsidRPr="003A5AE1">
        <w:rPr>
          <w:rStyle w:val="Emphasis"/>
          <w:highlight w:val="cyan"/>
        </w:rPr>
        <w:t>I</w:t>
      </w:r>
      <w:r w:rsidRPr="00F756B0">
        <w:rPr>
          <w:sz w:val="16"/>
        </w:rPr>
        <w:t xml:space="preserve">nternational </w:t>
      </w:r>
      <w:r w:rsidRPr="003A5AE1">
        <w:rPr>
          <w:rStyle w:val="Emphasis"/>
          <w:highlight w:val="cyan"/>
        </w:rPr>
        <w:t>W</w:t>
      </w:r>
      <w:r w:rsidRPr="00F756B0">
        <w:rPr>
          <w:sz w:val="16"/>
        </w:rPr>
        <w:t xml:space="preserve">orkers </w:t>
      </w:r>
      <w:r w:rsidRPr="003A5AE1">
        <w:rPr>
          <w:rStyle w:val="Emphasis"/>
          <w:highlight w:val="cyan"/>
        </w:rPr>
        <w:t>A</w:t>
      </w:r>
      <w:r w:rsidRPr="00F756B0">
        <w:rPr>
          <w:sz w:val="16"/>
        </w:rPr>
        <w:t xml:space="preserve">lliance of </w:t>
      </w:r>
      <w:r w:rsidRPr="003A5AE1">
        <w:rPr>
          <w:rStyle w:val="Emphasis"/>
          <w:highlight w:val="cyan"/>
        </w:rPr>
        <w:t>R</w:t>
      </w:r>
      <w:r w:rsidRPr="00F756B0">
        <w:rPr>
          <w:sz w:val="16"/>
        </w:rPr>
        <w:t>ank-and-</w:t>
      </w:r>
      <w:r w:rsidRPr="003A5AE1">
        <w:rPr>
          <w:rStyle w:val="Emphasis"/>
          <w:highlight w:val="cyan"/>
        </w:rPr>
        <w:t>F</w:t>
      </w:r>
      <w:r w:rsidRPr="00F756B0">
        <w:rPr>
          <w:sz w:val="16"/>
        </w:rPr>
        <w:t xml:space="preserve">ile </w:t>
      </w:r>
      <w:r w:rsidRPr="003A5AE1">
        <w:rPr>
          <w:rStyle w:val="Emphasis"/>
          <w:highlight w:val="cyan"/>
        </w:rPr>
        <w:t>C</w:t>
      </w:r>
      <w:r w:rsidRPr="00F756B0">
        <w:rPr>
          <w:sz w:val="16"/>
        </w:rPr>
        <w:t>ommittees.</w:t>
      </w:r>
    </w:p>
    <w:p w14:paraId="16C54C26" w14:textId="77777777" w:rsidR="000E0629" w:rsidRPr="00F756B0" w:rsidRDefault="000E0629" w:rsidP="000E0629"/>
    <w:p w14:paraId="6780AD75" w14:textId="77777777" w:rsidR="009300D1" w:rsidRPr="00F756B0" w:rsidRDefault="009300D1" w:rsidP="000F2C3A">
      <w:pPr>
        <w:rPr>
          <w:rFonts w:cstheme="majorHAnsi"/>
          <w:u w:val="single"/>
        </w:rPr>
      </w:pPr>
    </w:p>
    <w:p w14:paraId="7581D55F" w14:textId="25A8F402" w:rsidR="00A434EA" w:rsidRDefault="00A867F2" w:rsidP="00A434EA">
      <w:pPr>
        <w:pStyle w:val="Heading3"/>
        <w:rPr>
          <w:rFonts w:cstheme="majorHAnsi"/>
        </w:rPr>
      </w:pPr>
      <w:r>
        <w:rPr>
          <w:rFonts w:cstheme="majorHAnsi"/>
        </w:rPr>
        <w:t>Precariat</w:t>
      </w:r>
    </w:p>
    <w:p w14:paraId="37A4E87A" w14:textId="77777777" w:rsidR="00A867F2" w:rsidRDefault="00A867F2" w:rsidP="00A867F2">
      <w:pPr>
        <w:pStyle w:val="Heading4"/>
        <w:rPr>
          <w:lang w:val="en-CA"/>
        </w:rPr>
      </w:pPr>
      <w:r>
        <w:rPr>
          <w:lang w:val="en-CA"/>
        </w:rPr>
        <w:t>Logistical and financial barriers stop gig worker unionization</w:t>
      </w:r>
    </w:p>
    <w:p w14:paraId="4C775913" w14:textId="77777777" w:rsidR="00A867F2" w:rsidRDefault="00A867F2" w:rsidP="00A867F2">
      <w:pPr>
        <w:rPr>
          <w:lang w:val="en-CA"/>
        </w:rPr>
      </w:pPr>
      <w:r>
        <w:rPr>
          <w:lang w:val="en-CA"/>
        </w:rPr>
        <w:t xml:space="preserve">Brian </w:t>
      </w:r>
      <w:r w:rsidRPr="00BC1389">
        <w:rPr>
          <w:rStyle w:val="Style13ptBold"/>
        </w:rPr>
        <w:t>Stauffer 2025</w:t>
      </w:r>
      <w:r>
        <w:rPr>
          <w:lang w:val="en-CA"/>
        </w:rPr>
        <w:t xml:space="preserve">, Human Rights Watch, “The Gig Trap: Algorithmic, Wage and Labor Exploitation in Platform Work in the US”, May 12, </w:t>
      </w:r>
      <w:hyperlink r:id="rId17" w:history="1">
        <w:r w:rsidRPr="00D96C4F">
          <w:rPr>
            <w:rStyle w:val="Hyperlink"/>
            <w:lang w:val="en-CA"/>
          </w:rPr>
          <w:t>https://www.hrw.org/report/2025/05/12/the-gig-trap/algorithmic-wage-and-labor-exploitation-in-platform-work-in-the-us</w:t>
        </w:r>
      </w:hyperlink>
      <w:r>
        <w:rPr>
          <w:lang w:val="en-CA"/>
        </w:rPr>
        <w:t>, accessed 9-15-25, HMc</w:t>
      </w:r>
    </w:p>
    <w:p w14:paraId="19A1160E" w14:textId="77777777" w:rsidR="00A867F2" w:rsidRPr="00867672" w:rsidRDefault="00A867F2" w:rsidP="00A867F2">
      <w:pPr>
        <w:rPr>
          <w:sz w:val="16"/>
          <w:lang w:val="en-CA"/>
        </w:rPr>
      </w:pPr>
      <w:r w:rsidRPr="00867672">
        <w:rPr>
          <w:rStyle w:val="StyleUnderline"/>
        </w:rPr>
        <w:t>Despite</w:t>
      </w:r>
      <w:r w:rsidRPr="00867672">
        <w:rPr>
          <w:sz w:val="16"/>
          <w:lang w:val="en-CA"/>
        </w:rPr>
        <w:t xml:space="preserve"> existing </w:t>
      </w:r>
      <w:r w:rsidRPr="00867672">
        <w:rPr>
          <w:rStyle w:val="StyleUnderline"/>
        </w:rPr>
        <w:t>legal hurdles</w:t>
      </w:r>
      <w:r w:rsidRPr="00867672">
        <w:rPr>
          <w:sz w:val="16"/>
          <w:lang w:val="en-CA"/>
        </w:rPr>
        <w:t xml:space="preserve">, some US </w:t>
      </w:r>
      <w:r w:rsidRPr="003727F8">
        <w:rPr>
          <w:rStyle w:val="StyleUnderline"/>
          <w:highlight w:val="cyan"/>
        </w:rPr>
        <w:t xml:space="preserve">platform workers have tried to </w:t>
      </w:r>
      <w:r w:rsidRPr="003727F8">
        <w:rPr>
          <w:rStyle w:val="StyleUnderline"/>
        </w:rPr>
        <w:t xml:space="preserve">organize to </w:t>
      </w:r>
      <w:r w:rsidRPr="003727F8">
        <w:rPr>
          <w:rStyle w:val="StyleUnderline"/>
          <w:highlight w:val="cyan"/>
        </w:rPr>
        <w:t>collectively bargain</w:t>
      </w:r>
      <w:r w:rsidRPr="00867672">
        <w:rPr>
          <w:sz w:val="16"/>
          <w:lang w:val="en-CA"/>
        </w:rPr>
        <w:t xml:space="preserve"> for better wages, benefits, and working conditions. However, </w:t>
      </w:r>
      <w:r w:rsidRPr="00867672">
        <w:rPr>
          <w:rStyle w:val="StyleUnderline"/>
        </w:rPr>
        <w:t xml:space="preserve">a key </w:t>
      </w:r>
      <w:r w:rsidRPr="003727F8">
        <w:rPr>
          <w:rStyle w:val="Emphasis"/>
          <w:highlight w:val="cyan"/>
        </w:rPr>
        <w:t>challenge</w:t>
      </w:r>
      <w:r w:rsidRPr="00867672">
        <w:rPr>
          <w:rStyle w:val="StyleUnderline"/>
        </w:rPr>
        <w:t xml:space="preserve"> to organizing </w:t>
      </w:r>
      <w:r w:rsidRPr="003727F8">
        <w:rPr>
          <w:rStyle w:val="StyleUnderline"/>
          <w:highlight w:val="cyan"/>
        </w:rPr>
        <w:t>lies in the</w:t>
      </w:r>
      <w:r w:rsidRPr="00867672">
        <w:rPr>
          <w:rStyle w:val="StyleUnderline"/>
        </w:rPr>
        <w:t xml:space="preserve"> very </w:t>
      </w:r>
      <w:r w:rsidRPr="003727F8">
        <w:rPr>
          <w:rStyle w:val="StyleUnderline"/>
          <w:highlight w:val="cyan"/>
        </w:rPr>
        <w:t>nature of the work</w:t>
      </w:r>
      <w:r w:rsidRPr="00867672">
        <w:rPr>
          <w:sz w:val="16"/>
          <w:lang w:val="en-CA"/>
        </w:rPr>
        <w:t xml:space="preserve"> itself. </w:t>
      </w:r>
      <w:r w:rsidRPr="00867672">
        <w:rPr>
          <w:rStyle w:val="StyleUnderline"/>
        </w:rPr>
        <w:t xml:space="preserve">As </w:t>
      </w:r>
      <w:r w:rsidRPr="003727F8">
        <w:rPr>
          <w:rStyle w:val="StyleUnderline"/>
          <w:highlight w:val="cyan"/>
        </w:rPr>
        <w:t>workers</w:t>
      </w:r>
      <w:r w:rsidRPr="00867672">
        <w:rPr>
          <w:rStyle w:val="StyleUnderline"/>
        </w:rPr>
        <w:t xml:space="preserve"> are assigned and paid by an app</w:t>
      </w:r>
      <w:r w:rsidRPr="00867672">
        <w:rPr>
          <w:sz w:val="16"/>
          <w:lang w:val="en-CA"/>
        </w:rPr>
        <w:t xml:space="preserve"> to compete for highly individualized routes and tasks, </w:t>
      </w:r>
      <w:r w:rsidRPr="00867672">
        <w:rPr>
          <w:rStyle w:val="StyleUnderline"/>
        </w:rPr>
        <w:t xml:space="preserve">they </w:t>
      </w:r>
      <w:r w:rsidRPr="003727F8">
        <w:rPr>
          <w:rStyle w:val="Emphasis"/>
          <w:highlight w:val="cyan"/>
        </w:rPr>
        <w:t>lack a natural gathering point</w:t>
      </w:r>
      <w:r w:rsidRPr="00867672">
        <w:rPr>
          <w:sz w:val="16"/>
          <w:lang w:val="en-CA"/>
        </w:rPr>
        <w:t xml:space="preserve">, such as a break room or an office, </w:t>
      </w:r>
      <w:r w:rsidRPr="00867672">
        <w:rPr>
          <w:rStyle w:val="StyleUnderline"/>
        </w:rPr>
        <w:t>to forge relationships of solidarity and trust</w:t>
      </w:r>
      <w:r w:rsidRPr="00867672">
        <w:rPr>
          <w:sz w:val="16"/>
          <w:lang w:val="en-CA"/>
        </w:rPr>
        <w:t>.[343]</w:t>
      </w:r>
    </w:p>
    <w:p w14:paraId="53D7DCFE" w14:textId="77777777" w:rsidR="00A867F2" w:rsidRPr="00867672" w:rsidRDefault="00A867F2" w:rsidP="00A867F2">
      <w:pPr>
        <w:rPr>
          <w:sz w:val="16"/>
          <w:lang w:val="en-CA"/>
        </w:rPr>
      </w:pPr>
      <w:r w:rsidRPr="00867672">
        <w:rPr>
          <w:rStyle w:val="StyleUnderline"/>
        </w:rPr>
        <w:t>Some</w:t>
      </w:r>
      <w:r w:rsidRPr="00867672">
        <w:rPr>
          <w:sz w:val="16"/>
          <w:lang w:val="en-CA"/>
        </w:rPr>
        <w:t xml:space="preserve"> groups of platform workers have </w:t>
      </w:r>
      <w:r w:rsidRPr="00867672">
        <w:rPr>
          <w:rStyle w:val="StyleUnderline"/>
        </w:rPr>
        <w:t>repurposed makeshift meeting points into sites of collective action</w:t>
      </w:r>
      <w:r w:rsidRPr="00867672">
        <w:rPr>
          <w:sz w:val="16"/>
          <w:lang w:val="en-CA"/>
        </w:rPr>
        <w:t>. At the Washington, DC, National Airport, Uber drivers who frequent the parking lot designated for rideshare pickups have coordinated efforts to improve working conditions.[344] In New York City, food delivery workers pool their earnings to rent spaces in parking garages where they can rest, share meals, and recharge their electric bikes in between shifts.[345]</w:t>
      </w:r>
    </w:p>
    <w:p w14:paraId="1B45E82C" w14:textId="77777777" w:rsidR="00A867F2" w:rsidRPr="00867672" w:rsidRDefault="00A867F2" w:rsidP="00A867F2">
      <w:pPr>
        <w:rPr>
          <w:sz w:val="16"/>
          <w:lang w:val="en-CA"/>
        </w:rPr>
      </w:pPr>
      <w:r w:rsidRPr="00867672">
        <w:rPr>
          <w:rStyle w:val="StyleUnderline"/>
        </w:rPr>
        <w:t>But such meeting points are not available to all platform workers</w:t>
      </w:r>
      <w:r w:rsidRPr="00867672">
        <w:rPr>
          <w:sz w:val="16"/>
          <w:lang w:val="en-CA"/>
        </w:rPr>
        <w:t xml:space="preserve">, such as grocery delivery workers who spend most of their work time in grocery stores or on delivery routes. “Supermarkets are not good places to integrate,” said Willy Solis, who was a lead organizer with Gig Workers Collective at the time.[346] “You don’t really know whether somebody is a shopper or not. You have some groups that text message each other but outside of that </w:t>
      </w:r>
      <w:r w:rsidRPr="003727F8">
        <w:rPr>
          <w:rStyle w:val="Emphasis"/>
          <w:highlight w:val="cyan"/>
        </w:rPr>
        <w:t xml:space="preserve">everyone is </w:t>
      </w:r>
      <w:r w:rsidRPr="003727F8">
        <w:rPr>
          <w:rStyle w:val="Emphasis"/>
        </w:rPr>
        <w:t xml:space="preserve">pretty much </w:t>
      </w:r>
      <w:r w:rsidRPr="003727F8">
        <w:rPr>
          <w:rStyle w:val="Emphasis"/>
          <w:highlight w:val="cyan"/>
        </w:rPr>
        <w:t>on their own</w:t>
      </w:r>
      <w:r w:rsidRPr="00867672">
        <w:rPr>
          <w:sz w:val="16"/>
          <w:lang w:val="en-CA"/>
        </w:rPr>
        <w:t>.”[347]</w:t>
      </w:r>
    </w:p>
    <w:p w14:paraId="63E8A90A" w14:textId="77777777" w:rsidR="00A867F2" w:rsidRPr="00867672" w:rsidRDefault="00A867F2" w:rsidP="00A867F2">
      <w:pPr>
        <w:rPr>
          <w:sz w:val="16"/>
          <w:lang w:val="en-CA"/>
        </w:rPr>
      </w:pPr>
      <w:r w:rsidRPr="003727F8">
        <w:rPr>
          <w:rStyle w:val="StyleUnderline"/>
          <w:highlight w:val="cyan"/>
        </w:rPr>
        <w:t>High turnover</w:t>
      </w:r>
      <w:r w:rsidRPr="00867672">
        <w:rPr>
          <w:sz w:val="16"/>
          <w:lang w:val="en-CA"/>
        </w:rPr>
        <w:t xml:space="preserve"> among platform workers </w:t>
      </w:r>
      <w:r w:rsidRPr="003727F8">
        <w:rPr>
          <w:rStyle w:val="StyleUnderline"/>
          <w:highlight w:val="cyan"/>
        </w:rPr>
        <w:t>puts</w:t>
      </w:r>
      <w:r w:rsidRPr="00867672">
        <w:rPr>
          <w:rStyle w:val="StyleUnderline"/>
        </w:rPr>
        <w:t xml:space="preserve"> further </w:t>
      </w:r>
      <w:r w:rsidRPr="003727F8">
        <w:rPr>
          <w:rStyle w:val="StyleUnderline"/>
          <w:highlight w:val="cyan"/>
        </w:rPr>
        <w:t>strain on</w:t>
      </w:r>
      <w:r w:rsidRPr="00867672">
        <w:rPr>
          <w:rStyle w:val="StyleUnderline"/>
        </w:rPr>
        <w:t xml:space="preserve"> </w:t>
      </w:r>
      <w:r w:rsidRPr="003727F8">
        <w:rPr>
          <w:rStyle w:val="StyleUnderline"/>
          <w:highlight w:val="cyan"/>
        </w:rPr>
        <w:t>organizing</w:t>
      </w:r>
      <w:r w:rsidRPr="00867672">
        <w:rPr>
          <w:rStyle w:val="StyleUnderline"/>
        </w:rPr>
        <w:t xml:space="preserve"> efforts</w:t>
      </w:r>
      <w:r w:rsidRPr="00867672">
        <w:rPr>
          <w:sz w:val="16"/>
          <w:lang w:val="en-CA"/>
        </w:rPr>
        <w:t xml:space="preserve">. Some estimates indicate that </w:t>
      </w:r>
      <w:r w:rsidRPr="00867672">
        <w:rPr>
          <w:rStyle w:val="StyleUnderline"/>
        </w:rPr>
        <w:t xml:space="preserve">the turnover </w:t>
      </w:r>
      <w:r w:rsidRPr="003727F8">
        <w:rPr>
          <w:rStyle w:val="StyleUnderline"/>
          <w:highlight w:val="cyan"/>
        </w:rPr>
        <w:t>rate can be as high as 500 percent</w:t>
      </w:r>
      <w:r w:rsidRPr="00867672">
        <w:rPr>
          <w:rStyle w:val="StyleUnderline"/>
        </w:rPr>
        <w:t xml:space="preserve"> per year</w:t>
      </w:r>
      <w:r w:rsidRPr="00867672">
        <w:rPr>
          <w:sz w:val="16"/>
          <w:lang w:val="en-CA"/>
        </w:rPr>
        <w:t xml:space="preserve">.[348] Solis said that </w:t>
      </w:r>
      <w:r w:rsidRPr="00867672">
        <w:rPr>
          <w:rStyle w:val="StyleUnderline"/>
        </w:rPr>
        <w:t>many workers who began organizing with the Collective in April 2020 have since left</w:t>
      </w:r>
      <w:r w:rsidRPr="00867672">
        <w:rPr>
          <w:sz w:val="16"/>
          <w:lang w:val="en-CA"/>
        </w:rPr>
        <w:t xml:space="preserve"> Shipt and Instacart. As a result, </w:t>
      </w:r>
      <w:r w:rsidRPr="00867672">
        <w:rPr>
          <w:rStyle w:val="StyleUnderline"/>
        </w:rPr>
        <w:t>they are no longer as involved in the Collective’s activities, or have stopped participating entirely. “</w:t>
      </w:r>
      <w:r w:rsidRPr="003727F8">
        <w:rPr>
          <w:rStyle w:val="StyleUnderline"/>
          <w:highlight w:val="cyan"/>
        </w:rPr>
        <w:t xml:space="preserve">They become </w:t>
      </w:r>
      <w:r w:rsidRPr="003727F8">
        <w:rPr>
          <w:rStyle w:val="Emphasis"/>
          <w:highlight w:val="cyan"/>
        </w:rPr>
        <w:t>disillusioned</w:t>
      </w:r>
      <w:r w:rsidRPr="00867672">
        <w:rPr>
          <w:rStyle w:val="StyleUnderline"/>
        </w:rPr>
        <w:t xml:space="preserve"> with the whole idea</w:t>
      </w:r>
      <w:r w:rsidRPr="00867672">
        <w:rPr>
          <w:sz w:val="16"/>
          <w:lang w:val="en-CA"/>
        </w:rPr>
        <w:t xml:space="preserve"> that they are running their own business, and they can make a good living,” said Solis.[349] As of the time of publication, </w:t>
      </w:r>
      <w:r w:rsidRPr="00867672">
        <w:rPr>
          <w:rStyle w:val="StyleUnderline"/>
        </w:rPr>
        <w:t>the Collective is no longer active and Solis himself has cut back significantly on platform work</w:t>
      </w:r>
      <w:r w:rsidRPr="00867672">
        <w:rPr>
          <w:sz w:val="16"/>
          <w:lang w:val="en-CA"/>
        </w:rPr>
        <w:t>.[350] In 2023, Solis stepped away from platform work altogether, citing the financial instability it created.</w:t>
      </w:r>
    </w:p>
    <w:p w14:paraId="6FA9C24A" w14:textId="77777777" w:rsidR="00A867F2" w:rsidRPr="00867672" w:rsidRDefault="00A867F2" w:rsidP="00A867F2">
      <w:pPr>
        <w:rPr>
          <w:sz w:val="16"/>
          <w:lang w:val="en-CA"/>
        </w:rPr>
      </w:pPr>
      <w:r w:rsidRPr="00867672">
        <w:rPr>
          <w:sz w:val="16"/>
          <w:lang w:val="en-CA"/>
        </w:rPr>
        <w:t>Tyler A., a platform worker in Ohio, made a similar observation about rideshare drivers. “</w:t>
      </w:r>
      <w:r w:rsidRPr="00867672">
        <w:rPr>
          <w:rStyle w:val="StyleUnderline"/>
        </w:rPr>
        <w:t>Turnover is a challenge in every labor effort, but uniquely intense for us</w:t>
      </w:r>
      <w:r w:rsidRPr="00867672">
        <w:rPr>
          <w:sz w:val="16"/>
          <w:lang w:val="en-CA"/>
        </w:rPr>
        <w:t xml:space="preserve">. </w:t>
      </w:r>
      <w:r w:rsidRPr="00867672">
        <w:rPr>
          <w:rStyle w:val="StyleUnderline"/>
        </w:rPr>
        <w:t>I’ve had meetings with promising people</w:t>
      </w:r>
      <w:r w:rsidRPr="00867672">
        <w:rPr>
          <w:sz w:val="16"/>
          <w:lang w:val="en-CA"/>
        </w:rPr>
        <w:t xml:space="preserve"> [for organizing] and people would get invested </w:t>
      </w:r>
      <w:r w:rsidRPr="00867672">
        <w:rPr>
          <w:rStyle w:val="StyleUnderline"/>
        </w:rPr>
        <w:t>and then they would get another job</w:t>
      </w:r>
      <w:r w:rsidRPr="00867672">
        <w:rPr>
          <w:sz w:val="16"/>
          <w:lang w:val="en-CA"/>
        </w:rPr>
        <w:t xml:space="preserve"> because they felt that driving was too risky [during the pandemic] and they were on unemployment anyway,” Tyler said.[351]</w:t>
      </w:r>
    </w:p>
    <w:p w14:paraId="5E8F9308" w14:textId="77777777" w:rsidR="00A867F2" w:rsidRPr="00867672" w:rsidRDefault="00A867F2" w:rsidP="00A867F2">
      <w:pPr>
        <w:rPr>
          <w:sz w:val="16"/>
          <w:lang w:val="en-CA"/>
        </w:rPr>
      </w:pPr>
      <w:r w:rsidRPr="00867672">
        <w:rPr>
          <w:sz w:val="16"/>
          <w:lang w:val="en-CA"/>
        </w:rPr>
        <w:t xml:space="preserve">These </w:t>
      </w:r>
      <w:r w:rsidRPr="00867672">
        <w:rPr>
          <w:sz w:val="16"/>
        </w:rPr>
        <w:t>challenges have made social media critical to organizing efforts</w:t>
      </w:r>
      <w:r w:rsidRPr="00867672">
        <w:rPr>
          <w:sz w:val="16"/>
          <w:lang w:val="en-CA"/>
        </w:rPr>
        <w:t>. In October 2021, the Collective launched the #DeleteInstacart campaign, urging customers to delete the app until the company took concrete steps to change “the genuinely inequitable manner in which it treats its shoppers,” such as adopting fairer pay and ratings standards.[352] Earlier that year, leaders of the #DeclineNow campaign against DoorDash mobilized 26,000 workers on Facebook to decline low-paying orders on the app and force its algorithm to pay them a decent wage.[353]</w:t>
      </w:r>
    </w:p>
    <w:p w14:paraId="45088760" w14:textId="77777777" w:rsidR="00A867F2" w:rsidRPr="00867672" w:rsidRDefault="00A867F2" w:rsidP="00A867F2">
      <w:pPr>
        <w:rPr>
          <w:sz w:val="16"/>
          <w:lang w:val="en-CA"/>
        </w:rPr>
      </w:pPr>
      <w:r w:rsidRPr="00867672">
        <w:rPr>
          <w:sz w:val="16"/>
          <w:lang w:val="en-CA"/>
        </w:rPr>
        <w:t>The Shipt List, a collective of Shipt shoppers, has also staged digital walkouts on at least two occasions: in April 2020, to claim their rights during the pandemic, such as a more consistent supply of personal protective equipment, hazard pay and paid leave; and in July and October 2020, to protest the rollout of opaque pay algorithms.[354]</w:t>
      </w:r>
    </w:p>
    <w:p w14:paraId="733E562C" w14:textId="77777777" w:rsidR="00A867F2" w:rsidRPr="00867672" w:rsidRDefault="00A867F2" w:rsidP="00A867F2">
      <w:pPr>
        <w:rPr>
          <w:sz w:val="16"/>
          <w:lang w:val="en-CA"/>
        </w:rPr>
      </w:pPr>
      <w:r w:rsidRPr="00867672">
        <w:rPr>
          <w:rStyle w:val="StyleUnderline"/>
        </w:rPr>
        <w:t>Despite</w:t>
      </w:r>
      <w:r w:rsidRPr="00867672">
        <w:rPr>
          <w:sz w:val="16"/>
          <w:lang w:val="en-CA"/>
        </w:rPr>
        <w:t xml:space="preserve"> these </w:t>
      </w:r>
      <w:r w:rsidRPr="00867672">
        <w:rPr>
          <w:rStyle w:val="StyleUnderline"/>
        </w:rPr>
        <w:t xml:space="preserve">milestones, </w:t>
      </w:r>
      <w:r w:rsidRPr="003727F8">
        <w:rPr>
          <w:rStyle w:val="StyleUnderline"/>
          <w:highlight w:val="cyan"/>
        </w:rPr>
        <w:t>labor activists</w:t>
      </w:r>
      <w:r w:rsidRPr="00867672">
        <w:rPr>
          <w:rStyle w:val="StyleUnderline"/>
        </w:rPr>
        <w:t xml:space="preserve"> told Human Rights Watch that they </w:t>
      </w:r>
      <w:r w:rsidRPr="003727F8">
        <w:rPr>
          <w:rStyle w:val="StyleUnderline"/>
          <w:highlight w:val="cyan"/>
        </w:rPr>
        <w:t xml:space="preserve">are facing an </w:t>
      </w:r>
      <w:r w:rsidRPr="003727F8">
        <w:rPr>
          <w:rStyle w:val="Emphasis"/>
          <w:highlight w:val="cyan"/>
        </w:rPr>
        <w:t>uphill battle securing</w:t>
      </w:r>
      <w:r w:rsidRPr="00867672">
        <w:rPr>
          <w:sz w:val="16"/>
          <w:lang w:val="en-CA"/>
        </w:rPr>
        <w:t xml:space="preserve"> the </w:t>
      </w:r>
      <w:r w:rsidRPr="003727F8">
        <w:rPr>
          <w:rStyle w:val="Emphasis"/>
          <w:highlight w:val="cyan"/>
        </w:rPr>
        <w:t>resources</w:t>
      </w:r>
      <w:r w:rsidRPr="00867672">
        <w:rPr>
          <w:sz w:val="16"/>
          <w:lang w:val="en-CA"/>
        </w:rPr>
        <w:t xml:space="preserve"> they need </w:t>
      </w:r>
      <w:r w:rsidRPr="00867672">
        <w:rPr>
          <w:rStyle w:val="StyleUnderline"/>
        </w:rPr>
        <w:t>to perform</w:t>
      </w:r>
      <w:r w:rsidRPr="00867672">
        <w:rPr>
          <w:sz w:val="16"/>
          <w:lang w:val="en-CA"/>
        </w:rPr>
        <w:t xml:space="preserve"> the labor-intensive work of grassroots </w:t>
      </w:r>
      <w:r w:rsidRPr="00867672">
        <w:rPr>
          <w:rStyle w:val="StyleUnderline"/>
        </w:rPr>
        <w:t>organizing</w:t>
      </w:r>
      <w:r w:rsidRPr="00867672">
        <w:rPr>
          <w:sz w:val="16"/>
          <w:lang w:val="en-CA"/>
        </w:rPr>
        <w:t>. Nicole Moore, the President of Rideshare Drivers United, described the struggle:</w:t>
      </w:r>
    </w:p>
    <w:p w14:paraId="397CD031" w14:textId="77777777" w:rsidR="00A867F2" w:rsidRDefault="00A867F2" w:rsidP="00A867F2">
      <w:pPr>
        <w:rPr>
          <w:lang w:val="en-CA"/>
        </w:rPr>
      </w:pPr>
      <w:r w:rsidRPr="00867672">
        <w:rPr>
          <w:rStyle w:val="StyleUnderline"/>
        </w:rPr>
        <w:t>We have</w:t>
      </w:r>
      <w:r w:rsidRPr="00867672">
        <w:rPr>
          <w:sz w:val="16"/>
          <w:lang w:val="en-CA"/>
        </w:rPr>
        <w:t xml:space="preserve"> so many great </w:t>
      </w:r>
      <w:r w:rsidRPr="00867672">
        <w:rPr>
          <w:rStyle w:val="StyleUnderline"/>
        </w:rPr>
        <w:t>ideas but not a lot of resources</w:t>
      </w:r>
      <w:r w:rsidRPr="00867672">
        <w:rPr>
          <w:sz w:val="16"/>
          <w:lang w:val="en-CA"/>
        </w:rPr>
        <w:t xml:space="preserve"> to do it. It all comes down to money [for] hiring staff, hiring communications and legal specialists. Even the law work we do is volunteer. We have filed several amicus briefs. Volunteer lawyers who helped us file those. It’s great, but </w:t>
      </w:r>
      <w:r w:rsidRPr="003727F8">
        <w:rPr>
          <w:rStyle w:val="Emphasis"/>
          <w:highlight w:val="cyan"/>
        </w:rPr>
        <w:t>it’s twice as much work</w:t>
      </w:r>
      <w:r w:rsidRPr="00867672">
        <w:rPr>
          <w:sz w:val="16"/>
          <w:lang w:val="en-CA"/>
        </w:rPr>
        <w:t xml:space="preserve"> [to organize them] </w:t>
      </w:r>
      <w:r w:rsidRPr="00867672">
        <w:rPr>
          <w:rStyle w:val="StyleUnderline"/>
        </w:rPr>
        <w:t xml:space="preserve">and </w:t>
      </w:r>
      <w:r w:rsidRPr="003727F8">
        <w:rPr>
          <w:rStyle w:val="StyleUnderline"/>
          <w:highlight w:val="cyan"/>
        </w:rPr>
        <w:t>you don’t</w:t>
      </w:r>
      <w:r w:rsidRPr="00867672">
        <w:rPr>
          <w:rStyle w:val="StyleUnderline"/>
        </w:rPr>
        <w:t xml:space="preserve"> always </w:t>
      </w:r>
      <w:r w:rsidRPr="003727F8">
        <w:rPr>
          <w:rStyle w:val="StyleUnderline"/>
          <w:highlight w:val="cyan"/>
        </w:rPr>
        <w:t>have resources</w:t>
      </w:r>
      <w:r w:rsidRPr="00867672">
        <w:rPr>
          <w:rStyle w:val="StyleUnderline"/>
        </w:rPr>
        <w:t xml:space="preserve"> to make that happen</w:t>
      </w:r>
      <w:r>
        <w:rPr>
          <w:lang w:val="en-CA"/>
        </w:rPr>
        <w:t>.[355]</w:t>
      </w:r>
    </w:p>
    <w:p w14:paraId="7FECB9E8" w14:textId="77777777" w:rsidR="00A867F2" w:rsidRPr="00A867F2" w:rsidRDefault="00A867F2" w:rsidP="00A867F2"/>
    <w:p w14:paraId="3CDC6AA9" w14:textId="77777777" w:rsidR="00A867F2" w:rsidRDefault="00A867F2" w:rsidP="00A867F2">
      <w:pPr>
        <w:pStyle w:val="Heading4"/>
        <w:rPr>
          <w:lang w:val="en-CA"/>
        </w:rPr>
      </w:pPr>
      <w:r>
        <w:rPr>
          <w:lang w:val="en-CA"/>
        </w:rPr>
        <w:t>The aff is worse for precarity---causes mass layoffs, erases deductions</w:t>
      </w:r>
    </w:p>
    <w:p w14:paraId="6EF4A125" w14:textId="77777777" w:rsidR="00A867F2" w:rsidRDefault="00A867F2" w:rsidP="00A867F2">
      <w:pPr>
        <w:rPr>
          <w:lang w:val="en-CA"/>
        </w:rPr>
      </w:pPr>
      <w:r>
        <w:rPr>
          <w:lang w:val="en-CA"/>
        </w:rPr>
        <w:t xml:space="preserve">Erik </w:t>
      </w:r>
      <w:r w:rsidRPr="00955E95">
        <w:rPr>
          <w:rStyle w:val="Style13ptBold"/>
        </w:rPr>
        <w:t>Sherman 2021</w:t>
      </w:r>
      <w:r>
        <w:rPr>
          <w:lang w:val="en-CA"/>
        </w:rPr>
        <w:t>, Senior Contributor at Forbes, “PRO Act And ABC Test: No One Knows What The Effects Will Be”, March 24, https://www.forbes.com/sites/eriksherman/2021/03/24/pro-act-and-abc-test-no-one-knows-what-the-effects-will-be/, accessed 9-12-25, HMc</w:t>
      </w:r>
    </w:p>
    <w:p w14:paraId="39D6FAC8" w14:textId="77777777" w:rsidR="00A867F2" w:rsidRPr="00E547BA" w:rsidRDefault="00A867F2" w:rsidP="00A867F2">
      <w:pPr>
        <w:rPr>
          <w:sz w:val="16"/>
          <w:lang w:val="en-CA"/>
        </w:rPr>
      </w:pPr>
      <w:r w:rsidRPr="00E547BA">
        <w:rPr>
          <w:sz w:val="16"/>
          <w:lang w:val="en-CA"/>
        </w:rPr>
        <w:t>Taxes and other issues</w:t>
      </w:r>
    </w:p>
    <w:p w14:paraId="075FAB8B" w14:textId="77777777" w:rsidR="00A867F2" w:rsidRPr="00587916" w:rsidRDefault="00A867F2" w:rsidP="00A867F2">
      <w:pPr>
        <w:rPr>
          <w:rStyle w:val="StyleUnderline"/>
        </w:rPr>
      </w:pPr>
      <w:r w:rsidRPr="00587916">
        <w:rPr>
          <w:rStyle w:val="StyleUnderline"/>
        </w:rPr>
        <w:t xml:space="preserve">One aspect of </w:t>
      </w:r>
      <w:r w:rsidRPr="00EA7267">
        <w:rPr>
          <w:rStyle w:val="StyleUnderline"/>
          <w:highlight w:val="cyan"/>
        </w:rPr>
        <w:t>being an IC</w:t>
      </w:r>
      <w:r w:rsidRPr="00587916">
        <w:rPr>
          <w:rStyle w:val="StyleUnderline"/>
        </w:rPr>
        <w:t xml:space="preserve"> is operating under laws designed for businesses, not employees.</w:t>
      </w:r>
    </w:p>
    <w:p w14:paraId="7C44A1A6" w14:textId="77777777" w:rsidR="00A867F2" w:rsidRPr="00E547BA" w:rsidRDefault="00A867F2" w:rsidP="00A867F2">
      <w:pPr>
        <w:rPr>
          <w:sz w:val="16"/>
          <w:lang w:val="en-CA"/>
        </w:rPr>
      </w:pPr>
      <w:r w:rsidRPr="00587916">
        <w:rPr>
          <w:rStyle w:val="StyleUnderline"/>
        </w:rPr>
        <w:t xml:space="preserve">“It </w:t>
      </w:r>
      <w:r w:rsidRPr="00EA7267">
        <w:rPr>
          <w:rStyle w:val="StyleUnderline"/>
          <w:highlight w:val="cyan"/>
        </w:rPr>
        <w:t>allows them to deduct</w:t>
      </w:r>
      <w:r w:rsidRPr="00587916">
        <w:rPr>
          <w:rStyle w:val="StyleUnderline"/>
        </w:rPr>
        <w:t xml:space="preserve"> certain </w:t>
      </w:r>
      <w:r w:rsidRPr="00EA7267">
        <w:rPr>
          <w:rStyle w:val="StyleUnderline"/>
          <w:highlight w:val="cyan"/>
        </w:rPr>
        <w:t>expenses</w:t>
      </w:r>
      <w:r w:rsidRPr="00E547BA">
        <w:rPr>
          <w:sz w:val="16"/>
          <w:lang w:val="en-CA"/>
        </w:rPr>
        <w:t xml:space="preserve">, to set themselves up more along the lines of a business,” said Chester Spatt, professor of finance at Carnegie Mellon University's Tepper School of Business. </w:t>
      </w:r>
      <w:r w:rsidRPr="00EA7267">
        <w:rPr>
          <w:rStyle w:val="StyleUnderline"/>
          <w:highlight w:val="cyan"/>
        </w:rPr>
        <w:t>Without</w:t>
      </w:r>
      <w:r w:rsidRPr="00587916">
        <w:rPr>
          <w:rStyle w:val="StyleUnderline"/>
        </w:rPr>
        <w:t xml:space="preserve"> that ability, </w:t>
      </w:r>
      <w:r w:rsidRPr="00EA7267">
        <w:rPr>
          <w:rStyle w:val="StyleUnderline"/>
          <w:highlight w:val="cyan"/>
        </w:rPr>
        <w:t>a business can become untenable</w:t>
      </w:r>
      <w:r w:rsidRPr="00587916">
        <w:rPr>
          <w:rStyle w:val="StyleUnderline"/>
        </w:rPr>
        <w:t xml:space="preserve"> as the Tax Cuts and Jobs Act of 2017 eliminated employee deductions</w:t>
      </w:r>
      <w:r w:rsidRPr="00E547BA">
        <w:rPr>
          <w:sz w:val="16"/>
          <w:lang w:val="en-CA"/>
        </w:rPr>
        <w:t xml:space="preserve"> for non-reimbursed business expenses. </w:t>
      </w:r>
      <w:r w:rsidRPr="00914F93">
        <w:rPr>
          <w:rStyle w:val="StyleUnderline"/>
        </w:rPr>
        <w:t>Now not only is the IC paying the expenses but taxes on them as though the money was profits sitting in their bank accounts</w:t>
      </w:r>
      <w:r w:rsidRPr="00E547BA">
        <w:rPr>
          <w:sz w:val="16"/>
          <w:lang w:val="en-CA"/>
        </w:rPr>
        <w:t>.</w:t>
      </w:r>
    </w:p>
    <w:p w14:paraId="6FFA594F" w14:textId="77777777" w:rsidR="00A867F2" w:rsidRPr="00EA7267" w:rsidRDefault="00A867F2" w:rsidP="00A867F2">
      <w:pPr>
        <w:rPr>
          <w:rStyle w:val="StyleUnderline"/>
          <w:highlight w:val="cyan"/>
        </w:rPr>
      </w:pPr>
      <w:r w:rsidRPr="00E547BA">
        <w:rPr>
          <w:sz w:val="16"/>
          <w:lang w:val="en-CA"/>
        </w:rPr>
        <w:t xml:space="preserve">But </w:t>
      </w:r>
      <w:r w:rsidRPr="00914F93">
        <w:rPr>
          <w:rStyle w:val="StyleUnderline"/>
        </w:rPr>
        <w:t xml:space="preserve">even without intended extension of the ABC test into all other areas of law, if the claimed intent is </w:t>
      </w:r>
      <w:r w:rsidRPr="00EA7267">
        <w:rPr>
          <w:rStyle w:val="StyleUnderline"/>
          <w:highlight w:val="cyan"/>
        </w:rPr>
        <w:t>to let ICs join unions</w:t>
      </w:r>
      <w:r w:rsidRPr="00914F93">
        <w:rPr>
          <w:rStyle w:val="StyleUnderline"/>
        </w:rPr>
        <w:t xml:space="preserve">, that </w:t>
      </w:r>
      <w:r w:rsidRPr="00EA7267">
        <w:rPr>
          <w:rStyle w:val="StyleUnderline"/>
          <w:highlight w:val="cyan"/>
        </w:rPr>
        <w:t>could have a negative effect.</w:t>
      </w:r>
    </w:p>
    <w:p w14:paraId="72411D36" w14:textId="77777777" w:rsidR="00A867F2" w:rsidRPr="00E547BA" w:rsidRDefault="00A867F2" w:rsidP="00A867F2">
      <w:pPr>
        <w:rPr>
          <w:sz w:val="16"/>
          <w:lang w:val="en-CA"/>
        </w:rPr>
      </w:pPr>
      <w:r w:rsidRPr="00EA7267">
        <w:rPr>
          <w:rStyle w:val="StyleUnderline"/>
          <w:highlight w:val="cyan"/>
        </w:rPr>
        <w:t>ICs</w:t>
      </w:r>
      <w:r w:rsidRPr="00914F93">
        <w:rPr>
          <w:rStyle w:val="StyleUnderline"/>
        </w:rPr>
        <w:t xml:space="preserve"> who work as part of a union and under a collective bargaining agreement </w:t>
      </w:r>
      <w:r w:rsidRPr="00EA7267">
        <w:rPr>
          <w:rStyle w:val="StyleUnderline"/>
          <w:highlight w:val="cyan"/>
        </w:rPr>
        <w:t>could</w:t>
      </w:r>
      <w:r w:rsidRPr="00914F93">
        <w:rPr>
          <w:rStyle w:val="StyleUnderline"/>
        </w:rPr>
        <w:t xml:space="preserve"> potentially </w:t>
      </w:r>
      <w:r w:rsidRPr="00EA7267">
        <w:rPr>
          <w:rStyle w:val="StyleUnderline"/>
          <w:highlight w:val="cyan"/>
        </w:rPr>
        <w:t>find the IRS</w:t>
      </w:r>
      <w:r w:rsidRPr="00E547BA">
        <w:rPr>
          <w:sz w:val="16"/>
          <w:lang w:val="en-CA"/>
        </w:rPr>
        <w:t>—which has its own complex test—</w:t>
      </w:r>
      <w:r w:rsidRPr="00EA7267">
        <w:rPr>
          <w:rStyle w:val="StyleUnderline"/>
          <w:highlight w:val="cyan"/>
        </w:rPr>
        <w:t>in disagreement over their tax status</w:t>
      </w:r>
      <w:r w:rsidRPr="00EA7267">
        <w:rPr>
          <w:sz w:val="16"/>
          <w:highlight w:val="cyan"/>
          <w:lang w:val="en-CA"/>
        </w:rPr>
        <w:t>.</w:t>
      </w:r>
    </w:p>
    <w:p w14:paraId="470AA803" w14:textId="77777777" w:rsidR="00A867F2" w:rsidRPr="00E547BA" w:rsidRDefault="00A867F2" w:rsidP="00A867F2">
      <w:pPr>
        <w:rPr>
          <w:sz w:val="16"/>
          <w:lang w:val="en-CA"/>
        </w:rPr>
      </w:pPr>
      <w:r w:rsidRPr="00914F93">
        <w:rPr>
          <w:rStyle w:val="StyleUnderline"/>
        </w:rPr>
        <w:t xml:space="preserve">“Now you have two </w:t>
      </w:r>
      <w:r w:rsidRPr="00EA7267">
        <w:rPr>
          <w:rStyle w:val="StyleUnderline"/>
          <w:highlight w:val="cyan"/>
        </w:rPr>
        <w:t xml:space="preserve">federal laws. </w:t>
      </w:r>
      <w:r w:rsidRPr="00EA7267">
        <w:rPr>
          <w:rStyle w:val="StyleUnderline"/>
        </w:rPr>
        <w:t>If</w:t>
      </w:r>
      <w:r w:rsidRPr="00914F93">
        <w:rPr>
          <w:rStyle w:val="StyleUnderline"/>
        </w:rPr>
        <w:t xml:space="preserve"> they’re </w:t>
      </w:r>
      <w:r w:rsidRPr="00EA7267">
        <w:rPr>
          <w:rStyle w:val="StyleUnderline"/>
          <w:highlight w:val="cyan"/>
        </w:rPr>
        <w:t xml:space="preserve">conflicting, </w:t>
      </w:r>
      <w:r w:rsidRPr="00EA7267">
        <w:rPr>
          <w:rStyle w:val="StyleUnderline"/>
        </w:rPr>
        <w:t>that’s not as easy [to resolve</w:t>
      </w:r>
      <w:r w:rsidRPr="00EA7267">
        <w:rPr>
          <w:sz w:val="16"/>
          <w:lang w:val="en-CA"/>
        </w:rPr>
        <w:t>],”</w:t>
      </w:r>
      <w:r w:rsidRPr="00E547BA">
        <w:rPr>
          <w:sz w:val="16"/>
          <w:lang w:val="en-CA"/>
        </w:rPr>
        <w:t xml:space="preserve"> said Michael Raiken, a tax attorney and CPA who is an associate at E. Martin Davidoff &amp; Associates.</w:t>
      </w:r>
    </w:p>
    <w:p w14:paraId="7EDC5D9E" w14:textId="77777777" w:rsidR="00A867F2" w:rsidRPr="00E547BA" w:rsidRDefault="00A867F2" w:rsidP="00A867F2">
      <w:pPr>
        <w:rPr>
          <w:sz w:val="16"/>
          <w:lang w:val="en-CA"/>
        </w:rPr>
      </w:pPr>
      <w:r w:rsidRPr="00914F93">
        <w:rPr>
          <w:rStyle w:val="StyleUnderline"/>
        </w:rPr>
        <w:t xml:space="preserve">This quickly </w:t>
      </w:r>
      <w:r w:rsidRPr="00EA7267">
        <w:rPr>
          <w:rStyle w:val="StyleUnderline"/>
          <w:highlight w:val="cyan"/>
        </w:rPr>
        <w:t>gets tangled</w:t>
      </w:r>
      <w:r w:rsidRPr="00914F93">
        <w:rPr>
          <w:rStyle w:val="StyleUnderline"/>
        </w:rPr>
        <w:t>. If someone has treated themselves under taxes as a contractor for a long time, the IRS may leave things</w:t>
      </w:r>
      <w:r w:rsidRPr="00E547BA">
        <w:rPr>
          <w:sz w:val="16"/>
          <w:lang w:val="en-CA"/>
        </w:rPr>
        <w:t xml:space="preserve"> given a “quirky section that was never codified into the [Internal Revenue code],” Raiken said. </w:t>
      </w:r>
      <w:r w:rsidRPr="00914F93">
        <w:rPr>
          <w:rStyle w:val="StyleUnderline"/>
        </w:rPr>
        <w:t>That isn’t a guarantee and it also doesn’t keep employers from taking their own preventative action</w:t>
      </w:r>
      <w:r w:rsidRPr="00E547BA">
        <w:rPr>
          <w:sz w:val="16"/>
          <w:lang w:val="en-CA"/>
        </w:rPr>
        <w:t xml:space="preserve"> to what they would see as a risk.</w:t>
      </w:r>
    </w:p>
    <w:p w14:paraId="67007121" w14:textId="77777777" w:rsidR="00A867F2" w:rsidRPr="00E547BA" w:rsidRDefault="00A867F2" w:rsidP="00A867F2">
      <w:pPr>
        <w:rPr>
          <w:sz w:val="16"/>
          <w:lang w:val="en-CA"/>
        </w:rPr>
      </w:pPr>
      <w:r w:rsidRPr="00E547BA">
        <w:rPr>
          <w:sz w:val="16"/>
          <w:lang w:val="en-CA"/>
        </w:rPr>
        <w:t>When employers decide</w:t>
      </w:r>
    </w:p>
    <w:p w14:paraId="1700ED10" w14:textId="77777777" w:rsidR="00A867F2" w:rsidRPr="00E547BA" w:rsidRDefault="00A867F2" w:rsidP="00A867F2">
      <w:pPr>
        <w:rPr>
          <w:sz w:val="16"/>
          <w:lang w:val="en-CA"/>
        </w:rPr>
      </w:pPr>
      <w:r w:rsidRPr="00914F93">
        <w:rPr>
          <w:rStyle w:val="StyleUnderline"/>
        </w:rPr>
        <w:t>A resolution could also come from a decision of an employer.</w:t>
      </w:r>
      <w:r w:rsidRPr="00E547BA">
        <w:rPr>
          <w:sz w:val="16"/>
          <w:lang w:val="en-CA"/>
        </w:rPr>
        <w:t xml:space="preserve"> “I think </w:t>
      </w:r>
      <w:r w:rsidRPr="00EA7267">
        <w:rPr>
          <w:rStyle w:val="StyleUnderline"/>
          <w:highlight w:val="cyan"/>
        </w:rPr>
        <w:t>if people are not certain of how to categorize</w:t>
      </w:r>
      <w:r w:rsidRPr="00914F93">
        <w:rPr>
          <w:rStyle w:val="StyleUnderline"/>
        </w:rPr>
        <w:t xml:space="preserve"> these </w:t>
      </w:r>
      <w:r w:rsidRPr="00EA7267">
        <w:rPr>
          <w:rStyle w:val="StyleUnderline"/>
          <w:highlight w:val="cyan"/>
        </w:rPr>
        <w:t>workers, they will play it safe</w:t>
      </w:r>
      <w:r w:rsidRPr="00914F93">
        <w:rPr>
          <w:rStyle w:val="StyleUnderline"/>
        </w:rPr>
        <w:t xml:space="preserve"> to treat them as employees</w:t>
      </w:r>
      <w:r w:rsidRPr="00E547BA">
        <w:rPr>
          <w:sz w:val="16"/>
          <w:lang w:val="en-CA"/>
        </w:rPr>
        <w:t xml:space="preserve"> to protect themselves,” said Robbin E. Caruso, a partner in the tax department of Prager Metis CPA.</w:t>
      </w:r>
    </w:p>
    <w:p w14:paraId="19932BC6" w14:textId="77777777" w:rsidR="00A867F2" w:rsidRPr="00E547BA" w:rsidRDefault="00A867F2" w:rsidP="00A867F2">
      <w:pPr>
        <w:rPr>
          <w:sz w:val="16"/>
          <w:lang w:val="en-CA"/>
        </w:rPr>
      </w:pPr>
      <w:r w:rsidRPr="00EA7267">
        <w:rPr>
          <w:rStyle w:val="StyleUnderline"/>
          <w:highlight w:val="cyan"/>
        </w:rPr>
        <w:t>If the employer changes</w:t>
      </w:r>
      <w:r w:rsidRPr="00914F93">
        <w:rPr>
          <w:rStyle w:val="StyleUnderline"/>
        </w:rPr>
        <w:t xml:space="preserve"> the </w:t>
      </w:r>
      <w:r w:rsidRPr="00EA7267">
        <w:rPr>
          <w:rStyle w:val="StyleUnderline"/>
          <w:highlight w:val="cyan"/>
        </w:rPr>
        <w:t>status, the “IRS will agree</w:t>
      </w:r>
      <w:r w:rsidRPr="00914F93">
        <w:rPr>
          <w:rStyle w:val="StyleUnderline"/>
        </w:rPr>
        <w:t xml:space="preserve"> with it</w:t>
      </w:r>
      <w:r w:rsidRPr="00E547BA">
        <w:rPr>
          <w:sz w:val="16"/>
          <w:lang w:val="en-CA"/>
        </w:rPr>
        <w:t>,” Raiken said.</w:t>
      </w:r>
    </w:p>
    <w:p w14:paraId="3E02FDCE" w14:textId="77777777" w:rsidR="00A867F2" w:rsidRPr="00914F93" w:rsidRDefault="00A867F2" w:rsidP="00A867F2">
      <w:pPr>
        <w:rPr>
          <w:rStyle w:val="StyleUnderline"/>
        </w:rPr>
      </w:pPr>
      <w:r w:rsidRPr="00914F93">
        <w:rPr>
          <w:rStyle w:val="StyleUnderline"/>
        </w:rPr>
        <w:t>A person can have an IC business and work as an employee for a company simultaneously. The question would be how many clients would make a similar shift.</w:t>
      </w:r>
    </w:p>
    <w:p w14:paraId="13CFAE7E" w14:textId="77777777" w:rsidR="00A867F2" w:rsidRPr="00CD1EDB" w:rsidRDefault="00A867F2" w:rsidP="00A867F2">
      <w:pPr>
        <w:rPr>
          <w:rStyle w:val="StyleUnderline"/>
        </w:rPr>
      </w:pPr>
      <w:r w:rsidRPr="00EA7267">
        <w:rPr>
          <w:rStyle w:val="StyleUnderline"/>
          <w:highlight w:val="cyan"/>
        </w:rPr>
        <w:t>An IC might</w:t>
      </w:r>
      <w:r w:rsidRPr="00914F93">
        <w:rPr>
          <w:rStyle w:val="StyleUnderline"/>
        </w:rPr>
        <w:t xml:space="preserve"> also </w:t>
      </w:r>
      <w:r w:rsidRPr="00EA7267">
        <w:rPr>
          <w:rStyle w:val="StyleUnderline"/>
          <w:highlight w:val="cyan"/>
        </w:rPr>
        <w:t>find themselves</w:t>
      </w:r>
      <w:r w:rsidRPr="00914F93">
        <w:rPr>
          <w:rStyle w:val="StyleUnderline"/>
        </w:rPr>
        <w:t xml:space="preserve"> being </w:t>
      </w:r>
      <w:r w:rsidRPr="00EA7267">
        <w:rPr>
          <w:rStyle w:val="StyleUnderline"/>
          <w:highlight w:val="cyan"/>
        </w:rPr>
        <w:t>forced into union-type work</w:t>
      </w:r>
      <w:r w:rsidRPr="00914F93">
        <w:rPr>
          <w:rStyle w:val="StyleUnderline"/>
        </w:rPr>
        <w:t xml:space="preserve"> </w:t>
      </w:r>
      <w:r w:rsidRPr="00E547BA">
        <w:rPr>
          <w:sz w:val="16"/>
          <w:lang w:val="en-CA"/>
        </w:rPr>
        <w:t xml:space="preserve">as the PRO Act would end state right-to-work laws that prevent collective bargaining agreements from insisting that all workers be union members. </w:t>
      </w:r>
      <w:r w:rsidRPr="00CD1EDB">
        <w:rPr>
          <w:rStyle w:val="StyleUnderline"/>
        </w:rPr>
        <w:t>Could</w:t>
      </w:r>
      <w:r w:rsidRPr="00E547BA">
        <w:rPr>
          <w:sz w:val="16"/>
          <w:lang w:val="en-CA"/>
        </w:rPr>
        <w:t xml:space="preserve"> such a </w:t>
      </w:r>
      <w:r w:rsidRPr="00CD1EDB">
        <w:rPr>
          <w:rStyle w:val="StyleUnderline"/>
        </w:rPr>
        <w:t>closed shop force W-2 status on ICs?</w:t>
      </w:r>
    </w:p>
    <w:p w14:paraId="2165C568" w14:textId="77777777" w:rsidR="00A867F2" w:rsidRPr="00CD1EDB" w:rsidRDefault="00A867F2" w:rsidP="00A867F2">
      <w:pPr>
        <w:rPr>
          <w:rStyle w:val="StyleUnderline"/>
        </w:rPr>
      </w:pPr>
      <w:r w:rsidRPr="00E547BA">
        <w:rPr>
          <w:sz w:val="16"/>
          <w:lang w:val="en-CA"/>
        </w:rPr>
        <w:t xml:space="preserve">“I don’t know off hand,” Kalish said. </w:t>
      </w:r>
      <w:r w:rsidRPr="00CD1EDB">
        <w:rPr>
          <w:rStyle w:val="StyleUnderline"/>
        </w:rPr>
        <w:t xml:space="preserve">“I think so. All the time </w:t>
      </w:r>
      <w:r w:rsidRPr="00C85648">
        <w:rPr>
          <w:rStyle w:val="StyleUnderline"/>
          <w:highlight w:val="cyan"/>
        </w:rPr>
        <w:t>they have</w:t>
      </w:r>
      <w:r w:rsidRPr="00CD1EDB">
        <w:rPr>
          <w:rStyle w:val="StyleUnderline"/>
        </w:rPr>
        <w:t xml:space="preserve"> these </w:t>
      </w:r>
      <w:r w:rsidRPr="00C85648">
        <w:rPr>
          <w:rStyle w:val="StyleUnderline"/>
          <w:highlight w:val="cyan"/>
        </w:rPr>
        <w:t>c</w:t>
      </w:r>
      <w:r w:rsidRPr="00CD1EDB">
        <w:rPr>
          <w:rStyle w:val="StyleUnderline"/>
        </w:rPr>
        <w:t xml:space="preserve">ollective </w:t>
      </w:r>
      <w:r w:rsidRPr="00C85648">
        <w:rPr>
          <w:rStyle w:val="StyleUnderline"/>
          <w:highlight w:val="cyan"/>
        </w:rPr>
        <w:t>b</w:t>
      </w:r>
      <w:r w:rsidRPr="00CD1EDB">
        <w:rPr>
          <w:rStyle w:val="StyleUnderline"/>
        </w:rPr>
        <w:t xml:space="preserve">argaining </w:t>
      </w:r>
      <w:r w:rsidRPr="00C85648">
        <w:rPr>
          <w:rStyle w:val="StyleUnderline"/>
          <w:highlight w:val="cyan"/>
        </w:rPr>
        <w:t>a</w:t>
      </w:r>
      <w:r w:rsidRPr="00CD1EDB">
        <w:rPr>
          <w:rStyle w:val="StyleUnderline"/>
        </w:rPr>
        <w:t>greement</w:t>
      </w:r>
      <w:r w:rsidRPr="00C85648">
        <w:rPr>
          <w:rStyle w:val="StyleUnderline"/>
          <w:highlight w:val="cyan"/>
        </w:rPr>
        <w:t>s</w:t>
      </w:r>
      <w:r w:rsidRPr="00CD1EDB">
        <w:rPr>
          <w:rStyle w:val="StyleUnderline"/>
        </w:rPr>
        <w:t xml:space="preserve"> </w:t>
      </w:r>
      <w:r w:rsidRPr="00C85648">
        <w:rPr>
          <w:rStyle w:val="StyleUnderline"/>
          <w:highlight w:val="cyan"/>
        </w:rPr>
        <w:t>with seniority system</w:t>
      </w:r>
      <w:r w:rsidRPr="00CD1EDB">
        <w:rPr>
          <w:rStyle w:val="StyleUnderline"/>
        </w:rPr>
        <w:t xml:space="preserve"> with projects going to people in the union first and if not enough union members there, it would go outside.”</w:t>
      </w:r>
    </w:p>
    <w:p w14:paraId="5852F202" w14:textId="77777777" w:rsidR="00A867F2" w:rsidRPr="00E547BA" w:rsidRDefault="00A867F2" w:rsidP="00A867F2">
      <w:pPr>
        <w:rPr>
          <w:sz w:val="16"/>
          <w:lang w:val="en-CA"/>
        </w:rPr>
      </w:pPr>
      <w:r w:rsidRPr="00C85648">
        <w:rPr>
          <w:rStyle w:val="StyleUnderline"/>
          <w:highlight w:val="cyan"/>
        </w:rPr>
        <w:t xml:space="preserve">No one knows the implications on tax status </w:t>
      </w:r>
      <w:r w:rsidRPr="00C85648">
        <w:rPr>
          <w:rStyle w:val="StyleUnderline"/>
        </w:rPr>
        <w:t>or</w:t>
      </w:r>
      <w:r w:rsidRPr="00CD1EDB">
        <w:rPr>
          <w:rStyle w:val="StyleUnderline"/>
        </w:rPr>
        <w:t xml:space="preserve"> many other things,</w:t>
      </w:r>
      <w:r w:rsidRPr="00E547BA">
        <w:rPr>
          <w:sz w:val="16"/>
          <w:lang w:val="en-CA"/>
        </w:rPr>
        <w:t xml:space="preserve"> such as whether client companies would quickly turn IC into W-2 employees; whether an IC union member would have access to pensions, 401(k) plans, or retirement funds that come under entirely different areas of law; unemployment implications; coverage by workers’ compensation; and who knows what else.</w:t>
      </w:r>
    </w:p>
    <w:p w14:paraId="011B1EA8" w14:textId="77777777" w:rsidR="00A867F2" w:rsidRDefault="00A867F2" w:rsidP="00A867F2">
      <w:pPr>
        <w:pStyle w:val="Heading4"/>
        <w:rPr>
          <w:lang w:val="en-CA"/>
        </w:rPr>
      </w:pPr>
      <w:r>
        <w:rPr>
          <w:lang w:val="en-CA"/>
        </w:rPr>
        <w:t>Tons of alt causes to corporate control---Citizens United, tax code, Trump</w:t>
      </w:r>
    </w:p>
    <w:p w14:paraId="4BD91B1B" w14:textId="77777777" w:rsidR="00A867F2" w:rsidRPr="00A867F2" w:rsidRDefault="00A867F2" w:rsidP="00A867F2">
      <w:pPr>
        <w:rPr>
          <w:lang w:val="en-CA"/>
        </w:rPr>
      </w:pPr>
    </w:p>
    <w:p w14:paraId="0873C40A" w14:textId="77777777" w:rsidR="00A867F2" w:rsidRDefault="00A867F2" w:rsidP="00A867F2">
      <w:pPr>
        <w:pStyle w:val="Heading4"/>
        <w:rPr>
          <w:lang w:val="en-CA"/>
        </w:rPr>
      </w:pPr>
      <w:r>
        <w:rPr>
          <w:lang w:val="en-CA"/>
        </w:rPr>
        <w:t>Labor law fails at fighting algorithmic surveillance</w:t>
      </w:r>
    </w:p>
    <w:p w14:paraId="5C345F2A" w14:textId="77777777" w:rsidR="00A867F2" w:rsidRDefault="00A867F2" w:rsidP="00A867F2">
      <w:pPr>
        <w:rPr>
          <w:lang w:val="en-CA"/>
        </w:rPr>
      </w:pPr>
      <w:r>
        <w:rPr>
          <w:lang w:val="en-CA"/>
        </w:rPr>
        <w:t xml:space="preserve">Melanie </w:t>
      </w:r>
      <w:r w:rsidRPr="00E40168">
        <w:rPr>
          <w:rStyle w:val="Style13ptBold"/>
        </w:rPr>
        <w:t>Mignucci 2025</w:t>
      </w:r>
      <w:r>
        <w:rPr>
          <w:lang w:val="en-CA"/>
        </w:rPr>
        <w:t xml:space="preserve">, Editor-in-Chief, Colum. J.L. &amp; Soc. Probs., 2024–2025. J.D. Candidate 2025,Columbia Law School, “Extraordinary Times, Extraordinary Measures: Protecting the Right to Organize in the Age of Algorithmic Management”, Columbia Journal of Law and Social Problems [58:3, </w:t>
      </w:r>
      <w:hyperlink r:id="rId18" w:history="1">
        <w:r w:rsidRPr="00D96C4F">
          <w:rPr>
            <w:rStyle w:val="Hyperlink"/>
            <w:lang w:val="en-CA"/>
          </w:rPr>
          <w:t>https://jlsp.law.columbia.edu/files/2025/05/Mignucci.pdf</w:t>
        </w:r>
      </w:hyperlink>
      <w:r>
        <w:rPr>
          <w:lang w:val="en-CA"/>
        </w:rPr>
        <w:t>, accessed 9-15-25, HMc</w:t>
      </w:r>
    </w:p>
    <w:p w14:paraId="6033C80D" w14:textId="77777777" w:rsidR="00A867F2" w:rsidRPr="009E0B2E" w:rsidRDefault="00A867F2" w:rsidP="00A867F2">
      <w:pPr>
        <w:rPr>
          <w:sz w:val="16"/>
          <w:lang w:val="en-CA"/>
        </w:rPr>
      </w:pPr>
      <w:r w:rsidRPr="00E37A8A">
        <w:rPr>
          <w:rStyle w:val="StyleUnderline"/>
          <w:highlight w:val="cyan"/>
        </w:rPr>
        <w:t>For the Board to enable organizing among workers subject to algorithmic management, it must be able to protect those workers</w:t>
      </w:r>
      <w:r w:rsidRPr="00354036">
        <w:rPr>
          <w:rStyle w:val="StyleUnderline"/>
        </w:rPr>
        <w:t xml:space="preserve"> against discriminatory or pretextual firings</w:t>
      </w:r>
      <w:r w:rsidRPr="009E0B2E">
        <w:rPr>
          <w:sz w:val="16"/>
          <w:lang w:val="en-CA"/>
        </w:rPr>
        <w:t xml:space="preserve">, or firings laundered through Wright Line.229 </w:t>
      </w:r>
      <w:r w:rsidRPr="00354036">
        <w:rPr>
          <w:rStyle w:val="StyleUnderline"/>
        </w:rPr>
        <w:t xml:space="preserve">The </w:t>
      </w:r>
      <w:r w:rsidRPr="00E37A8A">
        <w:rPr>
          <w:rStyle w:val="StyleUnderline"/>
        </w:rPr>
        <w:t>NLRB’s</w:t>
      </w:r>
      <w:r w:rsidRPr="00354036">
        <w:rPr>
          <w:rStyle w:val="StyleUnderline"/>
        </w:rPr>
        <w:t xml:space="preserve"> traditional remedies include reinstatement and backpay</w:t>
      </w:r>
      <w:r w:rsidRPr="009E0B2E">
        <w:rPr>
          <w:sz w:val="16"/>
          <w:lang w:val="en-CA"/>
        </w:rPr>
        <w:t xml:space="preserve"> for workers who experience discrimination for their union activity.230 </w:t>
      </w:r>
      <w:r w:rsidRPr="00354036">
        <w:rPr>
          <w:rStyle w:val="StyleUnderline"/>
        </w:rPr>
        <w:t xml:space="preserve">But the </w:t>
      </w:r>
      <w:r w:rsidRPr="00E37A8A">
        <w:rPr>
          <w:rStyle w:val="StyleUnderline"/>
          <w:highlight w:val="cyan"/>
        </w:rPr>
        <w:t>NLRA</w:t>
      </w:r>
      <w:r w:rsidRPr="00354036">
        <w:rPr>
          <w:rStyle w:val="StyleUnderline"/>
        </w:rPr>
        <w:t xml:space="preserve"> specifically </w:t>
      </w:r>
      <w:r w:rsidRPr="00685930">
        <w:rPr>
          <w:rStyle w:val="Emphasis"/>
          <w:highlight w:val="cyan"/>
        </w:rPr>
        <w:t>prohibits</w:t>
      </w:r>
      <w:r w:rsidRPr="00354036">
        <w:rPr>
          <w:rStyle w:val="StyleUnderline"/>
        </w:rPr>
        <w:t xml:space="preserve"> remedial reinstatement or </w:t>
      </w:r>
      <w:r w:rsidRPr="00E37A8A">
        <w:rPr>
          <w:rStyle w:val="StyleUnderline"/>
          <w:highlight w:val="cyan"/>
        </w:rPr>
        <w:t>backpay for workers</w:t>
      </w:r>
      <w:r w:rsidRPr="00354036">
        <w:rPr>
          <w:rStyle w:val="StyleUnderline"/>
        </w:rPr>
        <w:t xml:space="preserve"> “suspended or </w:t>
      </w:r>
      <w:r w:rsidRPr="00E37A8A">
        <w:rPr>
          <w:rStyle w:val="StyleUnderline"/>
          <w:highlight w:val="cyan"/>
        </w:rPr>
        <w:t>discharged for cause</w:t>
      </w:r>
      <w:r w:rsidRPr="009E0B2E">
        <w:rPr>
          <w:sz w:val="16"/>
          <w:lang w:val="en-CA"/>
        </w:rPr>
        <w:t xml:space="preserve">.”231 </w:t>
      </w:r>
      <w:r w:rsidRPr="00354036">
        <w:rPr>
          <w:rStyle w:val="StyleUnderline"/>
        </w:rPr>
        <w:t>This is a problem for employees subject to algorithm-determined termination</w:t>
      </w:r>
      <w:r w:rsidRPr="009E0B2E">
        <w:rPr>
          <w:sz w:val="16"/>
          <w:lang w:val="en-CA"/>
        </w:rPr>
        <w:t xml:space="preserve"> for minor infractions that a human manager would never catch or write up. For instance, </w:t>
      </w:r>
      <w:r w:rsidRPr="00E37A8A">
        <w:rPr>
          <w:rStyle w:val="StyleUnderline"/>
          <w:highlight w:val="cyan"/>
        </w:rPr>
        <w:t>digital monitoring</w:t>
      </w:r>
      <w:r w:rsidRPr="00354036">
        <w:rPr>
          <w:rStyle w:val="StyleUnderline"/>
        </w:rPr>
        <w:t xml:space="preserve"> technologies </w:t>
      </w:r>
      <w:r w:rsidRPr="00E37A8A">
        <w:rPr>
          <w:rStyle w:val="StyleUnderline"/>
          <w:highlight w:val="cyan"/>
        </w:rPr>
        <w:t>may automatically mete out discipline for</w:t>
      </w:r>
      <w:r w:rsidRPr="00354036">
        <w:rPr>
          <w:rStyle w:val="StyleUnderline"/>
        </w:rPr>
        <w:t xml:space="preserve"> failure to meet productivity quotas</w:t>
      </w:r>
      <w:r w:rsidRPr="009E0B2E">
        <w:rPr>
          <w:sz w:val="16"/>
          <w:lang w:val="en-CA"/>
        </w:rPr>
        <w:t xml:space="preserve"> by a slim margin; </w:t>
      </w:r>
      <w:r w:rsidRPr="00354036">
        <w:rPr>
          <w:rStyle w:val="StyleUnderline"/>
        </w:rPr>
        <w:t xml:space="preserve">making </w:t>
      </w:r>
      <w:r w:rsidRPr="00E37A8A">
        <w:rPr>
          <w:rStyle w:val="StyleUnderline"/>
          <w:highlight w:val="cyan"/>
        </w:rPr>
        <w:t>minor</w:t>
      </w:r>
      <w:r w:rsidRPr="00354036">
        <w:rPr>
          <w:rStyle w:val="StyleUnderline"/>
        </w:rPr>
        <w:t xml:space="preserve">, harmless </w:t>
      </w:r>
      <w:r w:rsidRPr="00E37A8A">
        <w:rPr>
          <w:rStyle w:val="StyleUnderline"/>
          <w:highlight w:val="cyan"/>
        </w:rPr>
        <w:t>errors</w:t>
      </w:r>
      <w:r w:rsidRPr="009E0B2E">
        <w:rPr>
          <w:sz w:val="16"/>
          <w:lang w:val="en-CA"/>
        </w:rPr>
        <w:t xml:space="preserve"> on the production line; </w:t>
      </w:r>
      <w:r w:rsidRPr="00354036">
        <w:rPr>
          <w:rStyle w:val="StyleUnderline"/>
        </w:rPr>
        <w:t>or returning from a break seconds late</w:t>
      </w:r>
      <w:r w:rsidRPr="009E0B2E">
        <w:rPr>
          <w:sz w:val="16"/>
          <w:lang w:val="en-CA"/>
        </w:rPr>
        <w:t xml:space="preserve">.232Compounding these concerns, </w:t>
      </w:r>
      <w:r w:rsidRPr="00E37A8A">
        <w:rPr>
          <w:rStyle w:val="StyleUnderline"/>
          <w:highlight w:val="cyan"/>
        </w:rPr>
        <w:t xml:space="preserve">employees have </w:t>
      </w:r>
      <w:r w:rsidRPr="00685930">
        <w:rPr>
          <w:rStyle w:val="Emphasis"/>
          <w:highlight w:val="cyan"/>
        </w:rPr>
        <w:t>limited ability to appeal</w:t>
      </w:r>
      <w:r w:rsidRPr="00354036">
        <w:rPr>
          <w:rStyle w:val="StyleUnderline"/>
        </w:rPr>
        <w:t xml:space="preserve"> an algorithm’s termination decision</w:t>
      </w:r>
      <w:r w:rsidRPr="009E0B2E">
        <w:rPr>
          <w:sz w:val="16"/>
          <w:lang w:val="en-CA"/>
        </w:rPr>
        <w:t xml:space="preserve">.233 As a result, </w:t>
      </w:r>
      <w:r w:rsidRPr="00685930">
        <w:rPr>
          <w:rStyle w:val="Emphasis"/>
          <w:highlight w:val="cyan"/>
        </w:rPr>
        <w:t>the threshold for</w:t>
      </w:r>
      <w:r w:rsidRPr="009E0B2E">
        <w:rPr>
          <w:sz w:val="16"/>
          <w:lang w:val="en-CA"/>
        </w:rPr>
        <w:t xml:space="preserve"> what constitutes “</w:t>
      </w:r>
      <w:r w:rsidRPr="00685930">
        <w:rPr>
          <w:rStyle w:val="Emphasis"/>
          <w:highlight w:val="cyan"/>
        </w:rPr>
        <w:t>cause” is</w:t>
      </w:r>
      <w:r w:rsidRPr="00685930">
        <w:rPr>
          <w:rStyle w:val="Emphasis"/>
        </w:rPr>
        <w:t xml:space="preserve"> far </w:t>
      </w:r>
      <w:r w:rsidRPr="00685930">
        <w:rPr>
          <w:rStyle w:val="Emphasis"/>
          <w:highlight w:val="cyan"/>
        </w:rPr>
        <w:t>low</w:t>
      </w:r>
      <w:r w:rsidRPr="00685930">
        <w:rPr>
          <w:rStyle w:val="Emphasis"/>
        </w:rPr>
        <w:t>er</w:t>
      </w:r>
      <w:r w:rsidRPr="00354036">
        <w:rPr>
          <w:rStyle w:val="StyleUnderline"/>
        </w:rPr>
        <w:t xml:space="preserve"> in the algorithmically managed workplace</w:t>
      </w:r>
      <w:r w:rsidRPr="009E0B2E">
        <w:rPr>
          <w:sz w:val="16"/>
          <w:lang w:val="en-CA"/>
        </w:rPr>
        <w:t xml:space="preserve"> than in a traditional one. </w:t>
      </w:r>
      <w:r w:rsidRPr="00354036">
        <w:rPr>
          <w:rStyle w:val="StyleUnderline"/>
        </w:rPr>
        <w:t>While proponents</w:t>
      </w:r>
      <w:r w:rsidRPr="009E0B2E">
        <w:rPr>
          <w:sz w:val="16"/>
          <w:lang w:val="en-CA"/>
        </w:rPr>
        <w:t xml:space="preserve"> of algorithmic management would </w:t>
      </w:r>
      <w:r w:rsidRPr="00354036">
        <w:rPr>
          <w:rStyle w:val="StyleUnderline"/>
        </w:rPr>
        <w:t>argue that digital monitoring is simply a more efficient way of catching and correcting legitimate infractions, opponents would contend that such heavy policing</w:t>
      </w:r>
      <w:r w:rsidRPr="009E0B2E">
        <w:rPr>
          <w:sz w:val="16"/>
          <w:lang w:val="en-CA"/>
        </w:rPr>
        <w:t xml:space="preserve"> of employee performance not only </w:t>
      </w:r>
      <w:r w:rsidRPr="00354036">
        <w:rPr>
          <w:rStyle w:val="StyleUnderline"/>
        </w:rPr>
        <w:t>threatens workers’ exercise of their rights</w:t>
      </w:r>
      <w:r w:rsidRPr="009E0B2E">
        <w:rPr>
          <w:sz w:val="16"/>
          <w:lang w:val="en-CA"/>
        </w:rPr>
        <w:t>, but has a measurably harmful effect on worker health, safety, and morale with few, if any, productivity benefits.</w:t>
      </w:r>
    </w:p>
    <w:p w14:paraId="3D8E91A2" w14:textId="77777777" w:rsidR="00A867F2" w:rsidRDefault="00A867F2" w:rsidP="00A867F2">
      <w:pPr>
        <w:rPr>
          <w:rStyle w:val="StyleUnderline"/>
        </w:rPr>
      </w:pPr>
      <w:r w:rsidRPr="00685930">
        <w:rPr>
          <w:rStyle w:val="Emphasis"/>
          <w:highlight w:val="cyan"/>
        </w:rPr>
        <w:t>From the labor law perspective, it difficult</w:t>
      </w:r>
      <w:r w:rsidRPr="00E37A8A">
        <w:rPr>
          <w:rStyle w:val="StyleUnderline"/>
          <w:highlight w:val="cyan"/>
        </w:rPr>
        <w:t xml:space="preserve"> to make out a case that this</w:t>
      </w:r>
      <w:r w:rsidRPr="00354036">
        <w:rPr>
          <w:rStyle w:val="StyleUnderline"/>
        </w:rPr>
        <w:t xml:space="preserve"> kind of discipline </w:t>
      </w:r>
      <w:r w:rsidRPr="00E37A8A">
        <w:rPr>
          <w:rStyle w:val="StyleUnderline"/>
          <w:highlight w:val="cyan"/>
        </w:rPr>
        <w:t>rises to the level of unlawful discrimination</w:t>
      </w:r>
      <w:r w:rsidRPr="009E0B2E">
        <w:rPr>
          <w:sz w:val="16"/>
          <w:lang w:val="en-CA"/>
        </w:rPr>
        <w:t xml:space="preserve">: </w:t>
      </w:r>
      <w:r w:rsidRPr="00354036">
        <w:rPr>
          <w:rStyle w:val="StyleUnderline"/>
        </w:rPr>
        <w:t>even if</w:t>
      </w:r>
      <w:r w:rsidRPr="009E0B2E">
        <w:rPr>
          <w:sz w:val="16"/>
          <w:lang w:val="en-CA"/>
        </w:rPr>
        <w:t xml:space="preserve"> a discharged employee claimed that their dismissal was </w:t>
      </w:r>
      <w:r w:rsidRPr="00354036">
        <w:rPr>
          <w:rStyle w:val="StyleUnderline"/>
        </w:rPr>
        <w:t xml:space="preserve">pretextual, </w:t>
      </w:r>
      <w:r w:rsidRPr="00E37A8A">
        <w:rPr>
          <w:rStyle w:val="StyleUnderline"/>
          <w:highlight w:val="cyan"/>
        </w:rPr>
        <w:t>the G</w:t>
      </w:r>
      <w:r w:rsidRPr="00354036">
        <w:rPr>
          <w:rStyle w:val="StyleUnderline"/>
        </w:rPr>
        <w:t xml:space="preserve">eneral </w:t>
      </w:r>
      <w:r w:rsidRPr="00E37A8A">
        <w:rPr>
          <w:rStyle w:val="StyleUnderline"/>
          <w:highlight w:val="cyan"/>
        </w:rPr>
        <w:t>C</w:t>
      </w:r>
      <w:r w:rsidRPr="00354036">
        <w:rPr>
          <w:rStyle w:val="StyleUnderline"/>
        </w:rPr>
        <w:t xml:space="preserve">ounsel </w:t>
      </w:r>
      <w:r w:rsidRPr="00E37A8A">
        <w:rPr>
          <w:rStyle w:val="StyleUnderline"/>
          <w:highlight w:val="cyan"/>
        </w:rPr>
        <w:t>would</w:t>
      </w:r>
      <w:r w:rsidRPr="00354036">
        <w:rPr>
          <w:rStyle w:val="StyleUnderline"/>
        </w:rPr>
        <w:t xml:space="preserve"> also </w:t>
      </w:r>
      <w:r w:rsidRPr="00E37A8A">
        <w:rPr>
          <w:rStyle w:val="StyleUnderline"/>
          <w:highlight w:val="cyan"/>
        </w:rPr>
        <w:t>need to meet</w:t>
      </w:r>
      <w:r w:rsidRPr="00354036">
        <w:rPr>
          <w:rStyle w:val="StyleUnderline"/>
        </w:rPr>
        <w:t xml:space="preserve"> their </w:t>
      </w:r>
      <w:r w:rsidRPr="00E37A8A">
        <w:rPr>
          <w:rStyle w:val="StyleUnderline"/>
          <w:highlight w:val="cyan"/>
        </w:rPr>
        <w:t>Wright Line</w:t>
      </w:r>
      <w:r w:rsidRPr="00354036">
        <w:rPr>
          <w:rStyle w:val="StyleUnderline"/>
        </w:rPr>
        <w:t xml:space="preserve"> burden of showing that a protected activity was a “substantial or motivating factor</w:t>
      </w:r>
      <w:r w:rsidRPr="009E0B2E">
        <w:rPr>
          <w:sz w:val="16"/>
          <w:lang w:val="en-CA"/>
        </w:rPr>
        <w:t xml:space="preserve">” in the discipline.234 And </w:t>
      </w:r>
      <w:r w:rsidRPr="00354036">
        <w:rPr>
          <w:rStyle w:val="StyleUnderline"/>
        </w:rPr>
        <w:t>even assuming the General Counsel could</w:t>
      </w:r>
      <w:r w:rsidRPr="009E0B2E">
        <w:rPr>
          <w:sz w:val="16"/>
          <w:lang w:val="en-CA"/>
        </w:rPr>
        <w:t xml:space="preserve"> make out a claim, </w:t>
      </w:r>
      <w:r w:rsidRPr="00E37A8A">
        <w:rPr>
          <w:rStyle w:val="StyleUnderline"/>
          <w:highlight w:val="cyan"/>
        </w:rPr>
        <w:t xml:space="preserve">the employer could </w:t>
      </w:r>
      <w:r w:rsidRPr="00685930">
        <w:rPr>
          <w:rStyle w:val="Emphasis"/>
          <w:highlight w:val="cyan"/>
        </w:rPr>
        <w:t>avoid liability</w:t>
      </w:r>
      <w:r w:rsidRPr="00354036">
        <w:rPr>
          <w:rStyle w:val="StyleUnderline"/>
        </w:rPr>
        <w:t xml:space="preserve"> by demonstrating</w:t>
      </w:r>
      <w:r w:rsidRPr="009E0B2E">
        <w:rPr>
          <w:sz w:val="16"/>
          <w:lang w:val="en-CA"/>
        </w:rPr>
        <w:t xml:space="preserve"> that </w:t>
      </w:r>
      <w:r w:rsidRPr="00354036">
        <w:rPr>
          <w:rStyle w:val="StyleUnderline"/>
        </w:rPr>
        <w:t xml:space="preserve">they make the same decision when it comes to employees who have not engaged in protected activity. </w:t>
      </w:r>
    </w:p>
    <w:p w14:paraId="3745A8CE" w14:textId="4CEC96A0" w:rsidR="00A867F2" w:rsidRDefault="00A867F2" w:rsidP="00A867F2">
      <w:pPr>
        <w:pStyle w:val="Heading3"/>
        <w:rPr>
          <w:rStyle w:val="StyleUnderline"/>
        </w:rPr>
      </w:pPr>
      <w:r>
        <w:rPr>
          <w:rStyle w:val="StyleUnderline"/>
        </w:rPr>
        <w:t>Implosion</w:t>
      </w:r>
    </w:p>
    <w:p w14:paraId="7143E22C" w14:textId="77777777" w:rsidR="00A867F2" w:rsidRDefault="00A867F2" w:rsidP="00A867F2">
      <w:pPr>
        <w:pStyle w:val="Heading4"/>
        <w:rPr>
          <w:lang w:val="en-CA"/>
        </w:rPr>
      </w:pPr>
      <w:r>
        <w:rPr>
          <w:lang w:val="en-CA"/>
        </w:rPr>
        <w:t>The gig economy is resilient---</w:t>
      </w:r>
      <w:r w:rsidRPr="000C0400">
        <w:rPr>
          <w:lang w:val="en-CA"/>
        </w:rPr>
        <w:t xml:space="preserve"> </w:t>
      </w:r>
      <w:r>
        <w:rPr>
          <w:lang w:val="en-CA"/>
        </w:rPr>
        <w:t>Comprehensive studies show gig workers are more satisfied than traditional employees</w:t>
      </w:r>
    </w:p>
    <w:p w14:paraId="5448A765" w14:textId="77777777" w:rsidR="00A867F2" w:rsidRDefault="00A867F2" w:rsidP="00A867F2">
      <w:pPr>
        <w:rPr>
          <w:lang w:val="en-CA"/>
        </w:rPr>
      </w:pPr>
      <w:r>
        <w:rPr>
          <w:lang w:val="en-CA"/>
        </w:rPr>
        <w:t xml:space="preserve">Galit </w:t>
      </w:r>
      <w:r w:rsidRPr="008A2A22">
        <w:rPr>
          <w:rStyle w:val="Style13ptBold"/>
        </w:rPr>
        <w:t>Klein et al 2024</w:t>
      </w:r>
      <w:r>
        <w:rPr>
          <w:lang w:val="en-CA"/>
        </w:rPr>
        <w:t>, Department of Economics and Business Administration, Ariel University; Doron Klunover, Industrial Engineering and Management Department, Sami Shamoon College of Engineering; and Tal Shavit, Department of Economics and Business Administration, Ariel University, “Gig work: Does it get you more happiness?”, Managerial and Decision Economics, Volume45, Issue3, April 2024, https://onlinelibrary.wiley.com/doi/full/10.1002/mde.4101, accessed 9-16-25, HMc</w:t>
      </w:r>
    </w:p>
    <w:p w14:paraId="024ABFD0" w14:textId="77777777" w:rsidR="00A867F2" w:rsidRPr="00C442DC" w:rsidRDefault="00A867F2" w:rsidP="00A867F2">
      <w:pPr>
        <w:rPr>
          <w:sz w:val="16"/>
          <w:lang w:val="en-CA"/>
        </w:rPr>
      </w:pPr>
      <w:r w:rsidRPr="009458C9">
        <w:rPr>
          <w:rStyle w:val="StyleUnderline"/>
        </w:rPr>
        <w:t>Neoclassical economics assumes that work is no more than a means to earn a living</w:t>
      </w:r>
      <w:r w:rsidRPr="00C442DC">
        <w:rPr>
          <w:sz w:val="16"/>
          <w:lang w:val="en-CA"/>
        </w:rPr>
        <w:t>. Earnings are used to finance consumption, which is an important source of utility. For instance, Becker's (1965) foundational model of time allocation choice examines the balance between time allocated to work and leisure, which represents the alternative cost of time. In this framework, individuals make decisions about their labor time, indirectly influencing their consumption, while considering the opportunity cost (Grogger &amp; Karoly, 2005). Some theories even suggest that work per se reduces utility (Spencer, 2009a).</w:t>
      </w:r>
    </w:p>
    <w:p w14:paraId="08AD342E" w14:textId="77777777" w:rsidR="00A867F2" w:rsidRPr="009458C9" w:rsidRDefault="00A867F2" w:rsidP="00A867F2">
      <w:pPr>
        <w:rPr>
          <w:rStyle w:val="StyleUnderline"/>
        </w:rPr>
      </w:pPr>
      <w:r w:rsidRPr="009458C9">
        <w:rPr>
          <w:rStyle w:val="StyleUnderline"/>
        </w:rPr>
        <w:t>However, there may be other motivations for work</w:t>
      </w:r>
      <w:r w:rsidRPr="00C442DC">
        <w:rPr>
          <w:sz w:val="16"/>
          <w:lang w:val="en-CA"/>
        </w:rPr>
        <w:t xml:space="preserve"> (Frey, 2008; Layard, 2006; Spencer, 2009b). </w:t>
      </w:r>
      <w:r w:rsidRPr="009458C9">
        <w:rPr>
          <w:rStyle w:val="StyleUnderline"/>
        </w:rPr>
        <w:t>In many cases, it makes an important contribution to meaning in life and life satisfaction</w:t>
      </w:r>
      <w:r w:rsidRPr="00C442DC">
        <w:rPr>
          <w:sz w:val="16"/>
          <w:lang w:val="en-CA"/>
        </w:rPr>
        <w:t xml:space="preserve"> (Allan et al., 2015; Blustein, 2008; Graham &amp; Oswald, 2010; Layard et al., 2012; Sherman &amp; Shavit, 2018, 2020; Steger et al., 2012; Zhang et al., 2019). </w:t>
      </w:r>
      <w:r w:rsidRPr="009458C9">
        <w:rPr>
          <w:rStyle w:val="StyleUnderline"/>
        </w:rPr>
        <w:t>In a meta-analysis</w:t>
      </w:r>
      <w:r w:rsidRPr="00C442DC">
        <w:rPr>
          <w:sz w:val="16"/>
          <w:lang w:val="en-CA"/>
        </w:rPr>
        <w:t xml:space="preserve">, Judge et al. (2010) examined </w:t>
      </w:r>
      <w:r w:rsidRPr="009458C9">
        <w:rPr>
          <w:rStyle w:val="StyleUnderline"/>
        </w:rPr>
        <w:t xml:space="preserve">the </w:t>
      </w:r>
      <w:r w:rsidRPr="00240DD8">
        <w:rPr>
          <w:rStyle w:val="StyleUnderline"/>
          <w:highlight w:val="cyan"/>
        </w:rPr>
        <w:t>relationship between pay</w:t>
      </w:r>
      <w:r w:rsidRPr="009458C9">
        <w:rPr>
          <w:rStyle w:val="StyleUnderline"/>
        </w:rPr>
        <w:t xml:space="preserve"> level </w:t>
      </w:r>
      <w:r w:rsidRPr="00240DD8">
        <w:rPr>
          <w:rStyle w:val="StyleUnderline"/>
          <w:highlight w:val="cyan"/>
        </w:rPr>
        <w:t>and</w:t>
      </w:r>
      <w:r w:rsidRPr="009458C9">
        <w:rPr>
          <w:rStyle w:val="StyleUnderline"/>
        </w:rPr>
        <w:t xml:space="preserve"> job </w:t>
      </w:r>
      <w:r w:rsidRPr="00240DD8">
        <w:rPr>
          <w:rStyle w:val="StyleUnderline"/>
          <w:highlight w:val="cyan"/>
        </w:rPr>
        <w:t>satisfaction</w:t>
      </w:r>
      <w:r w:rsidRPr="009458C9">
        <w:rPr>
          <w:rStyle w:val="StyleUnderline"/>
        </w:rPr>
        <w:t xml:space="preserve"> </w:t>
      </w:r>
      <w:r w:rsidRPr="00C442DC">
        <w:rPr>
          <w:sz w:val="16"/>
        </w:rPr>
        <w:t>and</w:t>
      </w:r>
      <w:r w:rsidRPr="00C442DC">
        <w:rPr>
          <w:sz w:val="16"/>
          <w:lang w:val="en-CA"/>
        </w:rPr>
        <w:t xml:space="preserve"> </w:t>
      </w:r>
      <w:r w:rsidRPr="00240DD8">
        <w:rPr>
          <w:rStyle w:val="StyleUnderline"/>
          <w:highlight w:val="cyan"/>
        </w:rPr>
        <w:t>found only</w:t>
      </w:r>
      <w:r w:rsidRPr="009458C9">
        <w:rPr>
          <w:rStyle w:val="StyleUnderline"/>
        </w:rPr>
        <w:t xml:space="preserve"> a </w:t>
      </w:r>
      <w:r w:rsidRPr="00145EF8">
        <w:rPr>
          <w:rStyle w:val="Emphasis"/>
          <w:highlight w:val="cyan"/>
        </w:rPr>
        <w:t>modest</w:t>
      </w:r>
      <w:r w:rsidRPr="009458C9">
        <w:rPr>
          <w:rStyle w:val="StyleUnderline"/>
        </w:rPr>
        <w:t xml:space="preserve"> positive </w:t>
      </w:r>
      <w:r w:rsidRPr="00240DD8">
        <w:rPr>
          <w:rStyle w:val="StyleUnderline"/>
          <w:highlight w:val="cyan"/>
        </w:rPr>
        <w:t>relationship</w:t>
      </w:r>
      <w:r w:rsidRPr="00C442DC">
        <w:rPr>
          <w:sz w:val="16"/>
          <w:lang w:val="en-CA"/>
        </w:rPr>
        <w:t xml:space="preserve"> between the two, implying that </w:t>
      </w:r>
      <w:r w:rsidRPr="009458C9">
        <w:rPr>
          <w:rStyle w:val="StyleUnderline"/>
        </w:rPr>
        <w:t>income is only one of the motivations for work and perhaps not even the main one.</w:t>
      </w:r>
    </w:p>
    <w:p w14:paraId="77B7833B" w14:textId="77777777" w:rsidR="00A867F2" w:rsidRPr="00C442DC" w:rsidRDefault="00A867F2" w:rsidP="00A867F2">
      <w:pPr>
        <w:rPr>
          <w:sz w:val="16"/>
          <w:lang w:val="en-CA"/>
        </w:rPr>
      </w:pPr>
      <w:r w:rsidRPr="00C442DC">
        <w:rPr>
          <w:sz w:val="16"/>
          <w:lang w:val="en-CA"/>
        </w:rPr>
        <w:t xml:space="preserve">The </w:t>
      </w:r>
      <w:r w:rsidRPr="009458C9">
        <w:rPr>
          <w:rStyle w:val="StyleUnderline"/>
        </w:rPr>
        <w:t xml:space="preserve">various </w:t>
      </w:r>
      <w:r w:rsidRPr="00240DD8">
        <w:rPr>
          <w:rStyle w:val="StyleUnderline"/>
          <w:highlight w:val="cyan"/>
        </w:rPr>
        <w:t>motivations</w:t>
      </w:r>
      <w:r w:rsidRPr="00C442DC">
        <w:rPr>
          <w:sz w:val="16"/>
          <w:lang w:val="en-CA"/>
        </w:rPr>
        <w:t xml:space="preserve"> for work </w:t>
      </w:r>
      <w:r w:rsidRPr="00240DD8">
        <w:rPr>
          <w:rStyle w:val="StyleUnderline"/>
          <w:highlight w:val="cyan"/>
        </w:rPr>
        <w:t>have become an important part of the discussion of happiness and wellbeing in</w:t>
      </w:r>
      <w:r w:rsidRPr="009458C9">
        <w:rPr>
          <w:rStyle w:val="StyleUnderline"/>
        </w:rPr>
        <w:t xml:space="preserve"> economic theory and specifically in </w:t>
      </w:r>
      <w:r w:rsidRPr="00240DD8">
        <w:rPr>
          <w:rStyle w:val="StyleUnderline"/>
          <w:highlight w:val="cyan"/>
        </w:rPr>
        <w:t>labor economics</w:t>
      </w:r>
      <w:r w:rsidRPr="00C442DC">
        <w:rPr>
          <w:sz w:val="16"/>
          <w:lang w:val="en-CA"/>
        </w:rPr>
        <w:t xml:space="preserve"> (Frey &amp; Stutzer, 2002a, 2002b; Sherman &amp; Shavit, 2009, 2012, 2013). Jahoda (1981) suggests that “We all need some tie to reality so as not to be overwhelmed by fantasy and emotion. </w:t>
      </w:r>
      <w:r w:rsidRPr="00C01897">
        <w:rPr>
          <w:rStyle w:val="StyleUnderline"/>
        </w:rPr>
        <w:t xml:space="preserve">Under current conditions, the vast </w:t>
      </w:r>
      <w:r w:rsidRPr="00240DD8">
        <w:rPr>
          <w:rStyle w:val="StyleUnderline"/>
          <w:highlight w:val="cyan"/>
        </w:rPr>
        <w:t>majority derive five ties from employment</w:t>
      </w:r>
      <w:r w:rsidRPr="00C01897">
        <w:rPr>
          <w:rStyle w:val="StyleUnderline"/>
        </w:rPr>
        <w:t xml:space="preserve"> as latent by-products</w:t>
      </w:r>
      <w:r w:rsidRPr="00145EF8">
        <w:rPr>
          <w:rStyle w:val="Emphasis"/>
          <w:highlight w:val="cyan"/>
        </w:rPr>
        <w:t>: time structure, social contacts, the experience of social purposes, status and identity, and regular activity</w:t>
      </w:r>
      <w:r w:rsidRPr="00C442DC">
        <w:rPr>
          <w:sz w:val="16"/>
          <w:lang w:val="en-CA"/>
        </w:rPr>
        <w:t xml:space="preserve">” (p. 189). Ponocny (2020) claims that </w:t>
      </w:r>
      <w:r w:rsidRPr="00C01897">
        <w:rPr>
          <w:rStyle w:val="StyleUnderline"/>
        </w:rPr>
        <w:t>“In spite of the obligatory character of work, it is also an important source of meaning, self-actualization, social contacts, and pleasure”</w:t>
      </w:r>
      <w:r w:rsidRPr="00C442DC">
        <w:rPr>
          <w:sz w:val="16"/>
          <w:lang w:val="en-CA"/>
        </w:rPr>
        <w:t xml:space="preserve"> (p. 100). Other important motivations for work are to feel needed and useful (Edelson &amp; Joseph, 2004; Layard et al., 2012; Wolfe &amp; Patel, 2019) and to maintain self-esteem (Brockner, 1988; Erikson, 1959; Pierce &amp; Gardner, 2004).</w:t>
      </w:r>
    </w:p>
    <w:p w14:paraId="563259F2" w14:textId="77777777" w:rsidR="00A867F2" w:rsidRPr="00C442DC" w:rsidRDefault="00A867F2" w:rsidP="00A867F2">
      <w:pPr>
        <w:rPr>
          <w:sz w:val="16"/>
          <w:lang w:val="en-CA"/>
        </w:rPr>
      </w:pPr>
      <w:r w:rsidRPr="00C01897">
        <w:rPr>
          <w:rStyle w:val="StyleUnderline"/>
        </w:rPr>
        <w:t>Working is so critical to our wellbeing that even a bad job is better than unemployment</w:t>
      </w:r>
      <w:r w:rsidRPr="00C442DC">
        <w:rPr>
          <w:sz w:val="16"/>
          <w:lang w:val="en-CA"/>
        </w:rPr>
        <w:t xml:space="preserve"> (di Tella et al., 2001; Layard, 2006; Layard et al., 2005). According to Grün et al. (2010), “Even low-quality jobs are preferable to unemployment” (p. 305). Di Tella et al. (2003) propose that </w:t>
      </w:r>
      <w:r w:rsidRPr="00C01897">
        <w:rPr>
          <w:rStyle w:val="StyleUnderline"/>
        </w:rPr>
        <w:t>the detrimental impact of unemployment on happiness is not solely attributable to the loss of income</w:t>
      </w:r>
      <w:r w:rsidRPr="00C442DC">
        <w:rPr>
          <w:sz w:val="16"/>
          <w:lang w:val="en-CA"/>
        </w:rPr>
        <w:t>. Another group of studies demonstrates a relationship between work and life satisfaction based on the fact that many individuals continue to work after retirement even if they do not need the income (Dingemans &amp; Henkens, 2014; Kim &amp; Feldman, 2000; Sherman &amp; Shavit, 2012; Zhan et al., 2009).</w:t>
      </w:r>
    </w:p>
    <w:p w14:paraId="64B17CA4" w14:textId="77777777" w:rsidR="00A867F2" w:rsidRPr="00C442DC" w:rsidRDefault="00A867F2" w:rsidP="00A867F2">
      <w:pPr>
        <w:rPr>
          <w:sz w:val="16"/>
          <w:lang w:val="en-CA"/>
        </w:rPr>
      </w:pPr>
      <w:r w:rsidRPr="00C442DC">
        <w:rPr>
          <w:sz w:val="16"/>
          <w:lang w:val="en-CA"/>
        </w:rPr>
        <w:t xml:space="preserve">Note that </w:t>
      </w:r>
      <w:r w:rsidRPr="00C01897">
        <w:rPr>
          <w:rStyle w:val="StyleUnderline"/>
        </w:rPr>
        <w:t>happiness at work is beneficial not only to the employee but also to the employer</w:t>
      </w:r>
      <w:r w:rsidRPr="00C442DC">
        <w:rPr>
          <w:sz w:val="16"/>
          <w:lang w:val="en-CA"/>
        </w:rPr>
        <w:t xml:space="preserve"> (Adnan Bataineh, 2019; Field &amp; Buitendach, 2011; Oswald et al., 2015). Thus, de Neve et al. (2013) suggest that “The experience of happiness is beneficial to workplace success because it promotes workplace productivity, creativity, and cooperation” (p. 61). Krekel et al. (2019) conducted a meta-analysis of 339 studies on employees' well-being and productivity. Their findings revealed a robust positive correlation between employees' job satisfaction and their productivity, coupled with a negative association between job satisfaction and employees' turnover.</w:t>
      </w:r>
    </w:p>
    <w:p w14:paraId="080796B8" w14:textId="77777777" w:rsidR="00A867F2" w:rsidRPr="00C442DC" w:rsidRDefault="00A867F2" w:rsidP="00A867F2">
      <w:pPr>
        <w:rPr>
          <w:sz w:val="16"/>
          <w:lang w:val="en-CA"/>
        </w:rPr>
      </w:pPr>
      <w:r w:rsidRPr="00C442DC">
        <w:rPr>
          <w:sz w:val="16"/>
          <w:lang w:val="en-CA"/>
        </w:rPr>
        <w:t>2.3 The gig economy and happiness</w:t>
      </w:r>
    </w:p>
    <w:p w14:paraId="262DBCFA" w14:textId="77777777" w:rsidR="00A867F2" w:rsidRPr="00C442DC" w:rsidRDefault="00A867F2" w:rsidP="00A867F2">
      <w:pPr>
        <w:rPr>
          <w:sz w:val="16"/>
          <w:lang w:val="en-CA"/>
        </w:rPr>
      </w:pPr>
      <w:r w:rsidRPr="00C01897">
        <w:rPr>
          <w:rStyle w:val="StyleUnderline"/>
        </w:rPr>
        <w:t xml:space="preserve">The literature on happiness at work suggests that </w:t>
      </w:r>
      <w:r w:rsidRPr="00145EF8">
        <w:rPr>
          <w:rStyle w:val="Emphasis"/>
          <w:highlight w:val="cyan"/>
        </w:rPr>
        <w:t>self-employed workers are happier</w:t>
      </w:r>
      <w:r w:rsidRPr="007137C6">
        <w:rPr>
          <w:rStyle w:val="StyleUnderline"/>
          <w:highlight w:val="cyan"/>
        </w:rPr>
        <w:t xml:space="preserve"> than salaried ones</w:t>
      </w:r>
      <w:r w:rsidRPr="00C442DC">
        <w:rPr>
          <w:sz w:val="16"/>
          <w:lang w:val="en-CA"/>
        </w:rPr>
        <w:t xml:space="preserve"> (Andersson, 2008; Warr, 2018), </w:t>
      </w:r>
      <w:r w:rsidRPr="00C01897">
        <w:rPr>
          <w:rStyle w:val="StyleUnderline"/>
        </w:rPr>
        <w:t>especially if they are self-employed out of choice rather than necessity</w:t>
      </w:r>
      <w:r w:rsidRPr="00C442DC">
        <w:rPr>
          <w:sz w:val="16"/>
          <w:lang w:val="en-CA"/>
        </w:rPr>
        <w:t xml:space="preserve"> (Binder &amp; Coad, 2016). Binder and Coad (2013) found that </w:t>
      </w:r>
      <w:r w:rsidRPr="00A42063">
        <w:rPr>
          <w:rStyle w:val="StyleUnderline"/>
          <w:highlight w:val="cyan"/>
        </w:rPr>
        <w:t>people who</w:t>
      </w:r>
      <w:r w:rsidRPr="00C01897">
        <w:rPr>
          <w:rStyle w:val="StyleUnderline"/>
        </w:rPr>
        <w:t xml:space="preserve"> decide to </w:t>
      </w:r>
      <w:r w:rsidRPr="00A42063">
        <w:rPr>
          <w:rStyle w:val="StyleUnderline"/>
          <w:highlight w:val="cyan"/>
        </w:rPr>
        <w:t>switch</w:t>
      </w:r>
      <w:r w:rsidRPr="00C01897">
        <w:rPr>
          <w:rStyle w:val="StyleUnderline"/>
        </w:rPr>
        <w:t xml:space="preserve"> from salaried employment to self-employment </w:t>
      </w:r>
      <w:r w:rsidRPr="00A42063">
        <w:rPr>
          <w:rStyle w:val="StyleUnderline"/>
          <w:highlight w:val="cyan"/>
        </w:rPr>
        <w:t>show</w:t>
      </w:r>
      <w:r w:rsidRPr="00C01897">
        <w:rPr>
          <w:rStyle w:val="StyleUnderline"/>
        </w:rPr>
        <w:t xml:space="preserve"> an </w:t>
      </w:r>
      <w:r w:rsidRPr="00A42063">
        <w:rPr>
          <w:rStyle w:val="Emphasis"/>
          <w:highlight w:val="cyan"/>
        </w:rPr>
        <w:t>increase in life satisfaction</w:t>
      </w:r>
      <w:r w:rsidRPr="00C442DC">
        <w:rPr>
          <w:sz w:val="16"/>
          <w:lang w:val="en-CA"/>
        </w:rPr>
        <w:t>. According to Benz and Frey (2004), “</w:t>
      </w:r>
      <w:r w:rsidRPr="00C01897">
        <w:rPr>
          <w:rStyle w:val="StyleUnderline"/>
        </w:rPr>
        <w:t>Self-employed people are substantially more satisfied with their work than the employed”</w:t>
      </w:r>
      <w:r w:rsidRPr="00C442DC">
        <w:rPr>
          <w:sz w:val="16"/>
          <w:lang w:val="en-CA"/>
        </w:rPr>
        <w:t xml:space="preserve"> (p. 95). They also suggest that: “… the higher job satisfaction among the self-employed can be directly </w:t>
      </w:r>
      <w:r w:rsidRPr="007137C6">
        <w:rPr>
          <w:rStyle w:val="StyleUnderline"/>
          <w:highlight w:val="cyan"/>
        </w:rPr>
        <w:t xml:space="preserve">attributed to the greater </w:t>
      </w:r>
      <w:r w:rsidRPr="00145EF8">
        <w:rPr>
          <w:rStyle w:val="Emphasis"/>
          <w:highlight w:val="cyan"/>
        </w:rPr>
        <w:t>independence and autonomy</w:t>
      </w:r>
      <w:r w:rsidRPr="007137C6">
        <w:rPr>
          <w:rStyle w:val="StyleUnderline"/>
          <w:highlight w:val="cyan"/>
        </w:rPr>
        <w:t xml:space="preserve"> they enjoy</w:t>
      </w:r>
      <w:r w:rsidRPr="00C442DC">
        <w:rPr>
          <w:sz w:val="16"/>
          <w:lang w:val="en-CA"/>
        </w:rPr>
        <w:t>. ‘Being your own boss’ seems to provide non-pecuniary benefits from work that point to the existence of ‘procedural utility’” (p. 95). Hurst and Pugsley (2011) also suggest that “being your own boss” is one of the non-pecuniary benefits enjoyed by self-employed workers.</w:t>
      </w:r>
    </w:p>
    <w:p w14:paraId="43B79C23" w14:textId="77777777" w:rsidR="00A867F2" w:rsidRPr="00C442DC" w:rsidRDefault="00A867F2" w:rsidP="00A867F2">
      <w:pPr>
        <w:rPr>
          <w:sz w:val="16"/>
          <w:lang w:val="en-CA"/>
        </w:rPr>
      </w:pPr>
      <w:r w:rsidRPr="00C442DC">
        <w:rPr>
          <w:sz w:val="16"/>
          <w:lang w:val="en-CA"/>
        </w:rPr>
        <w:t>Nonetheless, there are aspects of being a self-employed worker that may have a negative impact on happiness. Specifically, self-employed workers usually have a smaller package of benefits such as health insurance and pension (Caza et al., 2022; Knoef et al., 2016). They are also more exposed to risk due to income uncertainty (Caliendo et al., 2009; Parker et al., 2005) and a lower level of job security (Millán et al., 2013; Tammelin, 2019) compared to salaried workers.</w:t>
      </w:r>
    </w:p>
    <w:p w14:paraId="75EDB1F8" w14:textId="77777777" w:rsidR="00A867F2" w:rsidRPr="00C442DC" w:rsidRDefault="00A867F2" w:rsidP="00A867F2">
      <w:pPr>
        <w:rPr>
          <w:sz w:val="16"/>
          <w:lang w:val="en-CA"/>
        </w:rPr>
      </w:pPr>
      <w:r w:rsidRPr="007137C6">
        <w:rPr>
          <w:rStyle w:val="StyleUnderline"/>
          <w:highlight w:val="cyan"/>
        </w:rPr>
        <w:t>Gig workers are</w:t>
      </w:r>
      <w:r w:rsidRPr="00C442DC">
        <w:rPr>
          <w:sz w:val="16"/>
          <w:lang w:val="en-CA"/>
        </w:rPr>
        <w:t xml:space="preserve"> considered to be </w:t>
      </w:r>
      <w:r w:rsidRPr="007137C6">
        <w:rPr>
          <w:rStyle w:val="StyleUnderline"/>
          <w:highlight w:val="cyan"/>
        </w:rPr>
        <w:t>self-employed</w:t>
      </w:r>
      <w:r w:rsidRPr="00CC1909">
        <w:rPr>
          <w:rStyle w:val="StyleUnderline"/>
        </w:rPr>
        <w:t xml:space="preserve">, which may explain why </w:t>
      </w:r>
      <w:r w:rsidRPr="007137C6">
        <w:rPr>
          <w:rStyle w:val="StyleUnderline"/>
          <w:highlight w:val="cyan"/>
        </w:rPr>
        <w:t>studies have found that non-monetary benefits, such as independence, autonomy, and flexibility,</w:t>
      </w:r>
      <w:r w:rsidRPr="00CC1909">
        <w:rPr>
          <w:rStyle w:val="StyleUnderline"/>
        </w:rPr>
        <w:t xml:space="preserve"> in addition to income, </w:t>
      </w:r>
      <w:r w:rsidRPr="007137C6">
        <w:rPr>
          <w:rStyle w:val="StyleUnderline"/>
          <w:highlight w:val="cyan"/>
        </w:rPr>
        <w:t xml:space="preserve">serve as </w:t>
      </w:r>
      <w:r w:rsidRPr="00145EF8">
        <w:rPr>
          <w:rStyle w:val="Emphasis"/>
          <w:highlight w:val="cyan"/>
        </w:rPr>
        <w:t>motives for being a gig worker</w:t>
      </w:r>
      <w:r w:rsidRPr="00C442DC">
        <w:rPr>
          <w:sz w:val="16"/>
          <w:lang w:val="en-CA"/>
        </w:rPr>
        <w:t xml:space="preserve"> (Berger et al., 2019; Lepanjuuri et al., 2018). For example</w:t>
      </w:r>
      <w:r w:rsidRPr="00CC1909">
        <w:rPr>
          <w:rStyle w:val="StyleUnderline"/>
        </w:rPr>
        <w:t xml:space="preserve">, </w:t>
      </w:r>
      <w:r w:rsidRPr="007137C6">
        <w:rPr>
          <w:rStyle w:val="StyleUnderline"/>
          <w:highlight w:val="cyan"/>
        </w:rPr>
        <w:t>96% of Uber drivers</w:t>
      </w:r>
      <w:r w:rsidRPr="00C442DC">
        <w:rPr>
          <w:sz w:val="16"/>
          <w:lang w:val="en-CA"/>
        </w:rPr>
        <w:t xml:space="preserve"> in Britain </w:t>
      </w:r>
      <w:r w:rsidRPr="007137C6">
        <w:rPr>
          <w:rStyle w:val="StyleUnderline"/>
          <w:highlight w:val="cyan"/>
        </w:rPr>
        <w:t>report that their main motivation</w:t>
      </w:r>
      <w:r w:rsidRPr="00CC1909">
        <w:rPr>
          <w:rStyle w:val="StyleUnderline"/>
        </w:rPr>
        <w:t xml:space="preserve"> for joining Uber </w:t>
      </w:r>
      <w:r w:rsidRPr="007137C6">
        <w:rPr>
          <w:rStyle w:val="StyleUnderline"/>
          <w:highlight w:val="cyan"/>
        </w:rPr>
        <w:t>was flexibility</w:t>
      </w:r>
      <w:r w:rsidRPr="00CC1909">
        <w:rPr>
          <w:rStyle w:val="StyleUnderline"/>
        </w:rPr>
        <w:t xml:space="preserve"> in workhours, greater </w:t>
      </w:r>
      <w:r w:rsidRPr="007137C6">
        <w:rPr>
          <w:rStyle w:val="StyleUnderline"/>
          <w:highlight w:val="cyan"/>
        </w:rPr>
        <w:t>autonomy</w:t>
      </w:r>
      <w:r w:rsidRPr="00CC1909">
        <w:rPr>
          <w:rStyle w:val="StyleUnderline"/>
        </w:rPr>
        <w:t xml:space="preserve">, </w:t>
      </w:r>
      <w:r w:rsidRPr="007137C6">
        <w:rPr>
          <w:rStyle w:val="StyleUnderline"/>
          <w:highlight w:val="cyan"/>
        </w:rPr>
        <w:t>and</w:t>
      </w:r>
      <w:r w:rsidRPr="00CC1909">
        <w:rPr>
          <w:rStyle w:val="StyleUnderline"/>
        </w:rPr>
        <w:t xml:space="preserve"> the desire to improve their </w:t>
      </w:r>
      <w:r w:rsidRPr="007137C6">
        <w:rPr>
          <w:rStyle w:val="StyleUnderline"/>
          <w:highlight w:val="cyan"/>
        </w:rPr>
        <w:t>work-life balance</w:t>
      </w:r>
      <w:r w:rsidRPr="00C442DC">
        <w:rPr>
          <w:sz w:val="16"/>
          <w:lang w:val="en-CA"/>
        </w:rPr>
        <w:t xml:space="preserve"> (Berger et al., 2019). Similarly, Lepanjuuri et al. (2018) found that </w:t>
      </w:r>
      <w:r w:rsidRPr="00CC1909">
        <w:rPr>
          <w:rStyle w:val="StyleUnderline"/>
        </w:rPr>
        <w:t>independence and flexibility were the two factors that gig workers were most satisfied with</w:t>
      </w:r>
      <w:r w:rsidRPr="00C442DC">
        <w:rPr>
          <w:sz w:val="16"/>
          <w:lang w:val="en-CA"/>
        </w:rPr>
        <w:t xml:space="preserve"> (58% and 56%, respectively). These are referred to as the satisfiers or motivator factors in the Two-Factor Theory5 (TFT; Herzberg, 1968), since they increase an employee's motivation, achievement, recognition, and responsibility and dampen his turnover intention (Chiat &amp; Panatik, 2019). Wu and Zhou (2023) investigated the influence of basic psychological needs on the well-being of DiDi drivers in China. Their findings indicate that </w:t>
      </w:r>
      <w:r w:rsidRPr="007137C6">
        <w:rPr>
          <w:rStyle w:val="StyleUnderline"/>
          <w:highlight w:val="cyan"/>
        </w:rPr>
        <w:t>fundamental psychological needs</w:t>
      </w:r>
      <w:r w:rsidRPr="00CC1909">
        <w:rPr>
          <w:rStyle w:val="StyleUnderline"/>
        </w:rPr>
        <w:t xml:space="preserve">, such as respect, recognition, and occupational planning, </w:t>
      </w:r>
      <w:r w:rsidRPr="007137C6">
        <w:rPr>
          <w:rStyle w:val="StyleUnderline"/>
          <w:highlight w:val="cyan"/>
        </w:rPr>
        <w:t>play a crucial role in enhancing the well-being of gig workers</w:t>
      </w:r>
      <w:r w:rsidRPr="00C442DC">
        <w:rPr>
          <w:sz w:val="16"/>
          <w:lang w:val="en-CA"/>
        </w:rPr>
        <w:t>. Vučeković et al. (2023) conducted a study on the influence of various demographic characteristics on the well-being of gig workers in Eastern Europe. Among their findings, it was observed that individuals with higher levels of education express lower satisfaction when engaged in driving tasks. This suggests that the nature of gig work should align with the educational background of workers to enhance overall job satisfaction.</w:t>
      </w:r>
    </w:p>
    <w:p w14:paraId="3AD16D55" w14:textId="77777777" w:rsidR="00A867F2" w:rsidRPr="00C442DC" w:rsidRDefault="00A867F2" w:rsidP="00A867F2">
      <w:pPr>
        <w:rPr>
          <w:sz w:val="16"/>
          <w:lang w:val="en-CA"/>
        </w:rPr>
      </w:pPr>
      <w:r w:rsidRPr="00C442DC">
        <w:rPr>
          <w:sz w:val="16"/>
          <w:lang w:val="en-CA"/>
        </w:rPr>
        <w:t xml:space="preserve">In contrast, </w:t>
      </w:r>
      <w:r w:rsidRPr="007137C6">
        <w:rPr>
          <w:rStyle w:val="StyleUnderline"/>
          <w:highlight w:val="cyan"/>
        </w:rPr>
        <w:t>gig work also involves</w:t>
      </w:r>
      <w:r w:rsidRPr="00C442DC">
        <w:rPr>
          <w:rStyle w:val="StyleUnderline"/>
        </w:rPr>
        <w:t xml:space="preserve"> greater job </w:t>
      </w:r>
      <w:r w:rsidRPr="007137C6">
        <w:rPr>
          <w:rStyle w:val="StyleUnderline"/>
          <w:highlight w:val="cyan"/>
        </w:rPr>
        <w:t>insecurity</w:t>
      </w:r>
      <w:r w:rsidRPr="00C442DC">
        <w:rPr>
          <w:sz w:val="16"/>
          <w:lang w:val="en-CA"/>
        </w:rPr>
        <w:t xml:space="preserve"> (Darvishmotevali &amp; Ali, 2020; Llosa et al., 2018; Silla et al., 2009) </w:t>
      </w:r>
      <w:r w:rsidRPr="007137C6">
        <w:rPr>
          <w:rStyle w:val="StyleUnderline"/>
          <w:highlight w:val="cyan"/>
        </w:rPr>
        <w:t>and</w:t>
      </w:r>
      <w:r w:rsidRPr="00C442DC">
        <w:rPr>
          <w:rStyle w:val="StyleUnderline"/>
        </w:rPr>
        <w:t xml:space="preserve"> higher </w:t>
      </w:r>
      <w:r w:rsidRPr="007137C6">
        <w:rPr>
          <w:rStyle w:val="StyleUnderline"/>
          <w:highlight w:val="cyan"/>
        </w:rPr>
        <w:t>anxiety</w:t>
      </w:r>
      <w:r w:rsidRPr="00C442DC">
        <w:rPr>
          <w:sz w:val="16"/>
          <w:lang w:val="en-CA"/>
        </w:rPr>
        <w:t xml:space="preserve">, which have frequently been observed among gig workers, thereby adversely affecting their overall well-being and happiness (Berger et al., 2019). </w:t>
      </w:r>
      <w:r w:rsidRPr="00C442DC">
        <w:rPr>
          <w:rStyle w:val="StyleUnderline"/>
        </w:rPr>
        <w:t>Although these disadvantages were exacerbated during</w:t>
      </w:r>
      <w:r w:rsidRPr="00C442DC">
        <w:rPr>
          <w:sz w:val="16"/>
          <w:lang w:val="en-CA"/>
        </w:rPr>
        <w:t xml:space="preserve"> the </w:t>
      </w:r>
      <w:r w:rsidRPr="00C442DC">
        <w:rPr>
          <w:rStyle w:val="StyleUnderline"/>
        </w:rPr>
        <w:t>COVID</w:t>
      </w:r>
      <w:r w:rsidRPr="00C442DC">
        <w:rPr>
          <w:sz w:val="16"/>
          <w:lang w:val="en-CA"/>
        </w:rPr>
        <w:t xml:space="preserve">-19 pandemic (Lobel, 2020), it appears that </w:t>
      </w:r>
      <w:r w:rsidRPr="007137C6">
        <w:rPr>
          <w:rStyle w:val="StyleUnderline"/>
          <w:highlight w:val="cyan"/>
        </w:rPr>
        <w:t>gig workers are willing to endure them in order to enjoy greater flexibility</w:t>
      </w:r>
      <w:r w:rsidRPr="00C442DC">
        <w:rPr>
          <w:rStyle w:val="StyleUnderline"/>
        </w:rPr>
        <w:t xml:space="preserve">. </w:t>
      </w:r>
      <w:r w:rsidRPr="00C442DC">
        <w:rPr>
          <w:sz w:val="16"/>
          <w:lang w:val="en-CA"/>
        </w:rPr>
        <w:t xml:space="preserve">Therefore, the </w:t>
      </w:r>
      <w:r w:rsidRPr="007137C6">
        <w:rPr>
          <w:rStyle w:val="StyleUnderline"/>
          <w:highlight w:val="cyan"/>
        </w:rPr>
        <w:t>motives</w:t>
      </w:r>
      <w:r w:rsidRPr="00C442DC">
        <w:rPr>
          <w:rStyle w:val="StyleUnderline"/>
        </w:rPr>
        <w:t xml:space="preserve"> for</w:t>
      </w:r>
      <w:r w:rsidRPr="00C442DC">
        <w:rPr>
          <w:sz w:val="16"/>
          <w:lang w:val="en-CA"/>
        </w:rPr>
        <w:t xml:space="preserve"> choosing </w:t>
      </w:r>
      <w:r w:rsidRPr="00C442DC">
        <w:rPr>
          <w:rStyle w:val="StyleUnderline"/>
        </w:rPr>
        <w:t xml:space="preserve">gig work </w:t>
      </w:r>
      <w:r w:rsidRPr="007137C6">
        <w:rPr>
          <w:rStyle w:val="StyleUnderline"/>
          <w:highlight w:val="cyan"/>
        </w:rPr>
        <w:t>must take into account non-monetary benefits</w:t>
      </w:r>
      <w:r w:rsidRPr="00C442DC">
        <w:rPr>
          <w:sz w:val="16"/>
          <w:lang w:val="en-CA"/>
        </w:rPr>
        <w:t>, such as autonomy and flexibility (Atkinson &amp; Hall, 2011; Golden et al., 2013).</w:t>
      </w:r>
    </w:p>
    <w:p w14:paraId="45D31A1D" w14:textId="77777777" w:rsidR="00A9747B" w:rsidRPr="00A9747B" w:rsidRDefault="00A9747B" w:rsidP="00A9747B">
      <w:pPr>
        <w:rPr>
          <w:lang w:val="en-CA"/>
        </w:rPr>
      </w:pPr>
    </w:p>
    <w:p w14:paraId="5C7D5016" w14:textId="77777777" w:rsidR="00A867F2" w:rsidRDefault="00A867F2" w:rsidP="00A867F2">
      <w:pPr>
        <w:pStyle w:val="Heading4"/>
        <w:rPr>
          <w:lang w:val="en-CA"/>
        </w:rPr>
      </w:pPr>
      <w:r>
        <w:rPr>
          <w:lang w:val="en-CA"/>
        </w:rPr>
        <w:t>No internal link---no gig worker strikes now, and their ev says they won’t</w:t>
      </w:r>
    </w:p>
    <w:p w14:paraId="4E76451E" w14:textId="77777777" w:rsidR="00A867F2" w:rsidRPr="0054599C" w:rsidRDefault="00A867F2" w:rsidP="00A867F2">
      <w:pPr>
        <w:rPr>
          <w:rStyle w:val="Style13ptBold"/>
        </w:rPr>
      </w:pPr>
      <w:r>
        <w:rPr>
          <w:rStyle w:val="Style13ptBold"/>
        </w:rPr>
        <w:t xml:space="preserve">Lindvall 13 </w:t>
      </w:r>
      <w:r w:rsidRPr="00B115AE">
        <w:rPr>
          <w:rStyle w:val="Style13ptBold"/>
          <w:highlight w:val="cyan"/>
        </w:rPr>
        <w:t>UK reads blue</w:t>
      </w:r>
      <w:r w:rsidRPr="00AF2066">
        <w:t>–</w:t>
      </w:r>
      <w:r>
        <w:t xml:space="preserve"> </w:t>
      </w:r>
      <w:r w:rsidRPr="0054599C">
        <w:t>August Röhss Chair in Political Science at the University of Gothenburg</w:t>
      </w:r>
      <w:r>
        <w:t xml:space="preserve"> while</w:t>
      </w:r>
      <w:r w:rsidRPr="0054599C">
        <w:t xml:space="preserve"> specializ</w:t>
      </w:r>
      <w:r>
        <w:t>ing</w:t>
      </w:r>
      <w:r w:rsidRPr="0054599C">
        <w:t xml:space="preserve"> in comparative politics, political economy, and political history</w:t>
      </w:r>
      <w:r>
        <w:t>.</w:t>
      </w:r>
    </w:p>
    <w:p w14:paraId="2A4663AB" w14:textId="77777777" w:rsidR="00A867F2" w:rsidRDefault="00A867F2" w:rsidP="00A867F2">
      <w:r>
        <w:t>Johannes Lindvall, “</w:t>
      </w:r>
      <w:r w:rsidRPr="0054599C">
        <w:t>Union Density and Political Strikes</w:t>
      </w:r>
      <w:r>
        <w:t xml:space="preserve">,” World Politics, Vol. 65, No. 3, 2013, </w:t>
      </w:r>
      <w:r w:rsidRPr="001855FF">
        <w:t>https://lucris.lub.lu.se/ws/files/2168838/4696387.pdf</w:t>
      </w:r>
    </w:p>
    <w:p w14:paraId="696A73CE" w14:textId="77777777" w:rsidR="00A867F2" w:rsidRPr="009D2592" w:rsidRDefault="00A867F2" w:rsidP="00A867F2">
      <w:pPr>
        <w:rPr>
          <w:sz w:val="16"/>
        </w:rPr>
      </w:pPr>
      <w:r w:rsidRPr="009D2592">
        <w:rPr>
          <w:sz w:val="16"/>
        </w:rPr>
        <w:t>where unions are weak</w:t>
      </w:r>
    </w:p>
    <w:p w14:paraId="33E99A20" w14:textId="77777777" w:rsidR="00A867F2" w:rsidRPr="009D2592" w:rsidRDefault="00A867F2" w:rsidP="00A867F2">
      <w:pPr>
        <w:rPr>
          <w:sz w:val="16"/>
        </w:rPr>
      </w:pPr>
      <w:r w:rsidRPr="009D2592">
        <w:rPr>
          <w:sz w:val="16"/>
        </w:rPr>
        <w:t xml:space="preserve">The main question for this article is whether the strength of a country’s trade union movement influences political strike activity. </w:t>
      </w:r>
    </w:p>
    <w:p w14:paraId="23CA93DF" w14:textId="77777777" w:rsidR="00A867F2" w:rsidRPr="009D2592" w:rsidRDefault="00A867F2" w:rsidP="00A867F2">
      <w:pPr>
        <w:rPr>
          <w:sz w:val="16"/>
        </w:rPr>
      </w:pPr>
      <w:r w:rsidRPr="006555A5">
        <w:rPr>
          <w:rStyle w:val="Emphasis"/>
          <w:highlight w:val="cyan"/>
        </w:rPr>
        <w:t>The</w:t>
      </w:r>
      <w:r w:rsidRPr="009D2592">
        <w:rPr>
          <w:rStyle w:val="Emphasis"/>
        </w:rPr>
        <w:t xml:space="preserve"> first and perhaps </w:t>
      </w:r>
      <w:r w:rsidRPr="006555A5">
        <w:rPr>
          <w:rStyle w:val="Emphasis"/>
          <w:highlight w:val="cyan"/>
        </w:rPr>
        <w:t>least controversial part of my argument concerns countries with weak trade union movements, where I expect the likelihood of political strikes to be low</w:t>
      </w:r>
      <w:r w:rsidRPr="009D2592">
        <w:rPr>
          <w:rStyle w:val="Emphasis"/>
        </w:rPr>
        <w:t>.</w:t>
      </w:r>
      <w:r w:rsidRPr="009D2592">
        <w:rPr>
          <w:sz w:val="16"/>
        </w:rPr>
        <w:t xml:space="preserve"> </w:t>
      </w:r>
      <w:r w:rsidRPr="009D2592">
        <w:rPr>
          <w:rStyle w:val="StyleUnderline"/>
        </w:rPr>
        <w:t>Where unions are so weak that they have no real chance of forcing the government to abandon or modify the policies or policy initiatives that they object to, they have no incentive to organize political strikes</w:t>
      </w:r>
      <w:r w:rsidRPr="009D2592">
        <w:rPr>
          <w:sz w:val="16"/>
        </w:rPr>
        <w:t>, even if they disagree strongly with the government’s policies or policy proposals.</w:t>
      </w:r>
    </w:p>
    <w:p w14:paraId="2D97881D" w14:textId="77777777" w:rsidR="00A867F2" w:rsidRPr="009D2592" w:rsidRDefault="00A867F2" w:rsidP="00A867F2">
      <w:pPr>
        <w:rPr>
          <w:sz w:val="16"/>
        </w:rPr>
      </w:pPr>
      <w:r w:rsidRPr="006555A5">
        <w:rPr>
          <w:rStyle w:val="Emphasis"/>
          <w:highlight w:val="cyan"/>
        </w:rPr>
        <w:t>The claim that effective political protests require</w:t>
      </w:r>
      <w:r w:rsidRPr="009D2592">
        <w:rPr>
          <w:rStyle w:val="Emphasis"/>
        </w:rPr>
        <w:t xml:space="preserve"> a basic level of </w:t>
      </w:r>
      <w:r w:rsidRPr="006555A5">
        <w:rPr>
          <w:rStyle w:val="Emphasis"/>
          <w:highlight w:val="cyan"/>
        </w:rPr>
        <w:t>organizational strength is supported by a vast sociological literature</w:t>
      </w:r>
      <w:r w:rsidRPr="009D2592">
        <w:rPr>
          <w:rStyle w:val="Emphasis"/>
        </w:rPr>
        <w:t xml:space="preserve"> on how social movement organizations and interest groups acquire the capacity for mobilization and protest</w:t>
      </w:r>
      <w:r w:rsidRPr="009D2592">
        <w:rPr>
          <w:sz w:val="16"/>
        </w:rPr>
        <w:t>. As Guillermo Trejo has recently noted, it is one of the principal lessons of the literature on social movements and contentious politics that the capacity for protest depends on the existence of “mobilizing structures that provide the organizational infrastructure for collective action.”4</w:t>
      </w:r>
    </w:p>
    <w:p w14:paraId="294D798F" w14:textId="77777777" w:rsidR="00A867F2" w:rsidRPr="009D2592" w:rsidRDefault="00A867F2" w:rsidP="00A867F2">
      <w:pPr>
        <w:rPr>
          <w:sz w:val="16"/>
        </w:rPr>
      </w:pPr>
      <w:r w:rsidRPr="009D2592">
        <w:rPr>
          <w:sz w:val="16"/>
        </w:rPr>
        <w:t>At first—before the strength of the union movement reaches a point where the other mechanisms that I discuss below begin to reduce the likelihood of protests—I therefore expect increasing union density (as a proxy for the underlying strength of the trade union movement) to result in increasing political strike activity.</w:t>
      </w:r>
    </w:p>
    <w:p w14:paraId="1C3D1F32" w14:textId="77777777" w:rsidR="00A867F2" w:rsidRPr="009D2592" w:rsidRDefault="00A867F2" w:rsidP="00A867F2">
      <w:pPr>
        <w:rPr>
          <w:sz w:val="16"/>
        </w:rPr>
      </w:pPr>
      <w:r w:rsidRPr="009D2592">
        <w:rPr>
          <w:sz w:val="16"/>
        </w:rPr>
        <w:t>where unions are strong</w:t>
      </w:r>
    </w:p>
    <w:p w14:paraId="6FE27623" w14:textId="77777777" w:rsidR="00A867F2" w:rsidRPr="009D2592" w:rsidRDefault="00A867F2" w:rsidP="00A867F2">
      <w:pPr>
        <w:rPr>
          <w:rStyle w:val="Emphasis"/>
        </w:rPr>
      </w:pPr>
      <w:r w:rsidRPr="009D2592">
        <w:rPr>
          <w:rStyle w:val="Emphasis"/>
        </w:rPr>
        <w:t>[Their card starts]</w:t>
      </w:r>
    </w:p>
    <w:p w14:paraId="5DDB06A9" w14:textId="77777777" w:rsidR="00A867F2" w:rsidRPr="0054599C" w:rsidRDefault="00A867F2" w:rsidP="00A867F2">
      <w:pPr>
        <w:rPr>
          <w:rStyle w:val="Emphasis"/>
        </w:rPr>
      </w:pPr>
      <w:r w:rsidRPr="009D2592">
        <w:rPr>
          <w:sz w:val="16"/>
        </w:rPr>
        <w:t xml:space="preserve">The second part of my argument concerns countries with </w:t>
      </w:r>
      <w:r w:rsidRPr="00720379">
        <w:rPr>
          <w:rStyle w:val="StyleUnderline"/>
        </w:rPr>
        <w:t>strong trade union movements</w:t>
      </w:r>
      <w:r w:rsidRPr="009D2592">
        <w:rPr>
          <w:sz w:val="16"/>
        </w:rPr>
        <w:t xml:space="preserve">, where I also expect the </w:t>
      </w:r>
      <w:r w:rsidRPr="00720379">
        <w:rPr>
          <w:rStyle w:val="StyleUnderline"/>
        </w:rPr>
        <w:t>likelihood of political strikes</w:t>
      </w:r>
      <w:r w:rsidRPr="009D2592">
        <w:rPr>
          <w:sz w:val="16"/>
        </w:rPr>
        <w:t xml:space="preserve"> to </w:t>
      </w:r>
      <w:r w:rsidRPr="00720379">
        <w:rPr>
          <w:rStyle w:val="Emphasis"/>
        </w:rPr>
        <w:t>be low</w:t>
      </w:r>
      <w:r w:rsidRPr="009D2592">
        <w:rPr>
          <w:sz w:val="16"/>
        </w:rPr>
        <w:t xml:space="preserve">, but for very different reasons: </w:t>
      </w:r>
      <w:r w:rsidRPr="00B115AE">
        <w:rPr>
          <w:rStyle w:val="StyleUnderline"/>
          <w:highlight w:val="cyan"/>
        </w:rPr>
        <w:t>unlike weak unions, which do not strike because they are unable to, strong unions do not strike be- cause they do not need to</w:t>
      </w:r>
      <w:r w:rsidRPr="003C4D42">
        <w:rPr>
          <w:rStyle w:val="Emphasis"/>
          <w:highlight w:val="green"/>
        </w:rPr>
        <w:t>.</w:t>
      </w:r>
    </w:p>
    <w:p w14:paraId="369B7B74" w14:textId="77777777" w:rsidR="00A867F2" w:rsidRPr="009D2592" w:rsidRDefault="00A867F2" w:rsidP="00A867F2">
      <w:pPr>
        <w:rPr>
          <w:sz w:val="16"/>
        </w:rPr>
      </w:pPr>
      <w:r w:rsidRPr="003C4D42">
        <w:rPr>
          <w:rStyle w:val="StyleUnderline"/>
          <w:highlight w:val="green"/>
        </w:rPr>
        <w:t>An open confrontation</w:t>
      </w:r>
      <w:r w:rsidRPr="0054599C">
        <w:rPr>
          <w:rStyle w:val="StyleUnderline"/>
        </w:rPr>
        <w:t xml:space="preserve"> with a strong union movement </w:t>
      </w:r>
      <w:r w:rsidRPr="003C4D42">
        <w:rPr>
          <w:rStyle w:val="StyleUnderline"/>
          <w:highlight w:val="green"/>
        </w:rPr>
        <w:t xml:space="preserve">would be </w:t>
      </w:r>
      <w:r w:rsidRPr="003C4D42">
        <w:rPr>
          <w:rStyle w:val="Emphasis"/>
          <w:highlight w:val="green"/>
        </w:rPr>
        <w:t>politically costly</w:t>
      </w:r>
      <w:r w:rsidRPr="009D2592">
        <w:rPr>
          <w:sz w:val="16"/>
        </w:rPr>
        <w:t xml:space="preserve"> for any government (particularly if it should lose). </w:t>
      </w:r>
      <w:r w:rsidRPr="003C4D42">
        <w:rPr>
          <w:rStyle w:val="StyleUnderline"/>
          <w:highlight w:val="green"/>
        </w:rPr>
        <w:t>hence</w:t>
      </w:r>
      <w:r w:rsidRPr="009D2592">
        <w:rPr>
          <w:sz w:val="16"/>
        </w:rPr>
        <w:t xml:space="preserve">, </w:t>
      </w:r>
      <w:r w:rsidRPr="00720379">
        <w:rPr>
          <w:rStyle w:val="StyleUnderline"/>
          <w:highlight w:val="green"/>
        </w:rPr>
        <w:t>governments</w:t>
      </w:r>
      <w:r w:rsidRPr="009D2592">
        <w:rPr>
          <w:sz w:val="16"/>
        </w:rPr>
        <w:t xml:space="preserve"> in countries with strong union movements are aware of the latent threat the unions pose and therefore </w:t>
      </w:r>
      <w:r w:rsidRPr="00720379">
        <w:rPr>
          <w:rStyle w:val="StyleUnderline"/>
          <w:highlight w:val="green"/>
        </w:rPr>
        <w:t>have</w:t>
      </w:r>
      <w:r w:rsidRPr="0054599C">
        <w:rPr>
          <w:rStyle w:val="StyleUnderline"/>
        </w:rPr>
        <w:t xml:space="preserve"> pow- </w:t>
      </w:r>
      <w:r w:rsidRPr="00720379">
        <w:rPr>
          <w:rStyle w:val="StyleUnderline"/>
        </w:rPr>
        <w:t xml:space="preserve">erful </w:t>
      </w:r>
      <w:r w:rsidRPr="003C4D42">
        <w:rPr>
          <w:rStyle w:val="StyleUnderline"/>
          <w:highlight w:val="green"/>
        </w:rPr>
        <w:t xml:space="preserve">incentives to </w:t>
      </w:r>
      <w:r w:rsidRPr="003C4D42">
        <w:rPr>
          <w:rStyle w:val="Emphasis"/>
          <w:highlight w:val="green"/>
        </w:rPr>
        <w:t>seek compromises</w:t>
      </w:r>
      <w:r w:rsidRPr="003C4D42">
        <w:rPr>
          <w:rStyle w:val="StyleUnderline"/>
          <w:highlight w:val="green"/>
        </w:rPr>
        <w:t xml:space="preserve"> </w:t>
      </w:r>
      <w:r w:rsidRPr="00720379">
        <w:rPr>
          <w:rStyle w:val="StyleUnderline"/>
        </w:rPr>
        <w:t xml:space="preserve">on </w:t>
      </w:r>
      <w:r w:rsidRPr="00720379">
        <w:rPr>
          <w:rStyle w:val="Emphasis"/>
        </w:rPr>
        <w:t>controversial</w:t>
      </w:r>
      <w:r w:rsidRPr="00720379">
        <w:rPr>
          <w:rStyle w:val="StyleUnderline"/>
        </w:rPr>
        <w:t xml:space="preserve"> policy issues</w:t>
      </w:r>
      <w:r w:rsidRPr="0054599C">
        <w:rPr>
          <w:rStyle w:val="StyleUnderline"/>
        </w:rPr>
        <w:t xml:space="preserve"> in order </w:t>
      </w:r>
      <w:r w:rsidRPr="003C4D42">
        <w:rPr>
          <w:rStyle w:val="StyleUnderline"/>
          <w:highlight w:val="green"/>
        </w:rPr>
        <w:t xml:space="preserve">to </w:t>
      </w:r>
      <w:r w:rsidRPr="003C4D42">
        <w:rPr>
          <w:rStyle w:val="Emphasis"/>
          <w:highlight w:val="green"/>
        </w:rPr>
        <w:t>avert strikes</w:t>
      </w:r>
      <w:r w:rsidRPr="009D2592">
        <w:rPr>
          <w:sz w:val="16"/>
        </w:rPr>
        <w:t xml:space="preserve"> or other protests. </w:t>
      </w:r>
      <w:r w:rsidRPr="0054599C">
        <w:rPr>
          <w:rStyle w:val="StyleUnderline"/>
        </w:rPr>
        <w:t xml:space="preserve">Similarly, </w:t>
      </w:r>
      <w:r w:rsidRPr="003C4D42">
        <w:rPr>
          <w:rStyle w:val="StyleUnderline"/>
          <w:highlight w:val="green"/>
        </w:rPr>
        <w:t xml:space="preserve">unions have strong reasons not to strike if they </w:t>
      </w:r>
      <w:r w:rsidRPr="00720379">
        <w:rPr>
          <w:rStyle w:val="StyleUnderline"/>
        </w:rPr>
        <w:t xml:space="preserve">are able to </w:t>
      </w:r>
      <w:r w:rsidRPr="003C4D42">
        <w:rPr>
          <w:rStyle w:val="Emphasis"/>
          <w:highlight w:val="green"/>
        </w:rPr>
        <w:t>win concessions</w:t>
      </w:r>
      <w:r w:rsidRPr="0054599C">
        <w:rPr>
          <w:rStyle w:val="StyleUnderline"/>
        </w:rPr>
        <w:t xml:space="preserve"> </w:t>
      </w:r>
      <w:r w:rsidRPr="009D2592">
        <w:rPr>
          <w:sz w:val="16"/>
        </w:rPr>
        <w:t xml:space="preserve">from govern- ments </w:t>
      </w:r>
      <w:r w:rsidRPr="003C4D42">
        <w:rPr>
          <w:rStyle w:val="StyleUnderline"/>
          <w:highlight w:val="green"/>
        </w:rPr>
        <w:t xml:space="preserve">through the </w:t>
      </w:r>
      <w:r w:rsidRPr="003C4D42">
        <w:rPr>
          <w:rStyle w:val="Emphasis"/>
          <w:highlight w:val="green"/>
        </w:rPr>
        <w:t>mere threat</w:t>
      </w:r>
      <w:r w:rsidRPr="003C4D42">
        <w:rPr>
          <w:rStyle w:val="StyleUnderline"/>
          <w:highlight w:val="green"/>
        </w:rPr>
        <w:t xml:space="preserve"> </w:t>
      </w:r>
      <w:r w:rsidRPr="00720379">
        <w:rPr>
          <w:rStyle w:val="StyleUnderline"/>
        </w:rPr>
        <w:t>of strikes</w:t>
      </w:r>
      <w:r w:rsidRPr="009D2592">
        <w:rPr>
          <w:sz w:val="16"/>
        </w:rPr>
        <w:t>.5 The most likely outcome of political disagreements between governments and unions in countries with strong union movements is therefore that they reach compromis- es, open or tacit, on the principal policy issues that divide them. This is not to imply that unions always have their way, but only to suggest that governments will modify their policies and policy proposals where this is necessary to avoid protests.</w:t>
      </w:r>
    </w:p>
    <w:p w14:paraId="05DBE6DD" w14:textId="77777777" w:rsidR="00A867F2" w:rsidRPr="009D2592" w:rsidRDefault="00A867F2" w:rsidP="00A867F2">
      <w:pPr>
        <w:rPr>
          <w:sz w:val="16"/>
        </w:rPr>
      </w:pPr>
      <w:r w:rsidRPr="009D2592">
        <w:rPr>
          <w:sz w:val="16"/>
        </w:rPr>
        <w:t>The literature on social movements, which I relied on above, is chiefly concerned with how social movement organizations acquire the capacity for protest in the first place, not with how strong organiza- tions use their power. The second part of my argument therefore relies on two other literatures: on the one hand, the comparative and theo- retical literature on class politics and organizational power resources; on the other hand, the empirical literature on corporatist arrangements in countries with strong union movements, such as those in the Nordic region.6 As these literatures have demonstrated, governments in coun- tries with powerful unions have had strong reasons to provide the main trade union confederations with some measure of political power and influence at the decision-making stage rather than having to endure the constant threat of strikes and protests. Walter Korpi and Michael Shalev have argued, for example, that where the working class is politi- cally strong, it tends to shift its “conflict strategy” from the economic to the political realm, resorting to strikes less often. This argument con- cerned ordinary economic strikes, not political strikes, but the basic point should apply to the problem examined here.7</w:t>
      </w:r>
    </w:p>
    <w:p w14:paraId="603457F7" w14:textId="77777777" w:rsidR="00A867F2" w:rsidRPr="009D2592" w:rsidRDefault="00A867F2" w:rsidP="00A867F2">
      <w:pPr>
        <w:rPr>
          <w:sz w:val="16"/>
        </w:rPr>
      </w:pPr>
      <w:r w:rsidRPr="009D2592">
        <w:rPr>
          <w:sz w:val="16"/>
        </w:rPr>
        <w:t xml:space="preserve">Compromises between governments and unions can take different forms depending on the political circumstances. The studies from the 1970s and 1980s cited above emphasized the historical linkage be- tween trade unions and social democratic parties. As the empirical sec- tions of this article will show, however, </w:t>
      </w:r>
      <w:r w:rsidRPr="0054599C">
        <w:rPr>
          <w:rStyle w:val="StyleUnderline"/>
        </w:rPr>
        <w:t xml:space="preserve">political </w:t>
      </w:r>
      <w:r w:rsidRPr="003C4D42">
        <w:rPr>
          <w:rStyle w:val="StyleUnderline"/>
          <w:highlight w:val="green"/>
        </w:rPr>
        <w:t xml:space="preserve">strikes are rare at high levels of union </w:t>
      </w:r>
      <w:r w:rsidRPr="00720379">
        <w:rPr>
          <w:rStyle w:val="StyleUnderline"/>
        </w:rPr>
        <w:t xml:space="preserve">density </w:t>
      </w:r>
      <w:r w:rsidRPr="003C4D42">
        <w:rPr>
          <w:rStyle w:val="StyleUnderline"/>
          <w:highlight w:val="green"/>
        </w:rPr>
        <w:t>regardless of</w:t>
      </w:r>
      <w:r w:rsidRPr="009D2592">
        <w:rPr>
          <w:sz w:val="16"/>
        </w:rPr>
        <w:t xml:space="preserve"> the </w:t>
      </w:r>
      <w:r w:rsidRPr="003C4D42">
        <w:rPr>
          <w:rStyle w:val="Emphasis"/>
          <w:highlight w:val="green"/>
        </w:rPr>
        <w:t>ideological composition</w:t>
      </w:r>
      <w:r w:rsidRPr="009D2592">
        <w:rPr>
          <w:sz w:val="16"/>
        </w:rPr>
        <w:t xml:space="preserve"> of the government, suggesting that all governments have reason to seek some form of accommodation with the trade unions if the trade union move- ment is very strong.</w:t>
      </w:r>
    </w:p>
    <w:p w14:paraId="531F9AF6" w14:textId="77777777" w:rsidR="00A867F2" w:rsidRPr="009D2592" w:rsidRDefault="00A867F2" w:rsidP="00A867F2">
      <w:pPr>
        <w:rPr>
          <w:sz w:val="16"/>
        </w:rPr>
      </w:pPr>
      <w:r w:rsidRPr="003C4D42">
        <w:rPr>
          <w:rStyle w:val="StyleUnderline"/>
          <w:highlight w:val="green"/>
        </w:rPr>
        <w:t xml:space="preserve">As unions grow </w:t>
      </w:r>
      <w:r w:rsidRPr="003C4D42">
        <w:rPr>
          <w:rStyle w:val="Emphasis"/>
          <w:highlight w:val="green"/>
        </w:rPr>
        <w:t>stronger</w:t>
      </w:r>
      <w:r w:rsidRPr="009D2592">
        <w:rPr>
          <w:sz w:val="16"/>
        </w:rPr>
        <w:t xml:space="preserve">, I therefore expect </w:t>
      </w:r>
      <w:r w:rsidRPr="0054599C">
        <w:rPr>
          <w:rStyle w:val="StyleUnderline"/>
        </w:rPr>
        <w:t xml:space="preserve">political </w:t>
      </w:r>
      <w:r w:rsidRPr="003C4D42">
        <w:rPr>
          <w:rStyle w:val="StyleUnderline"/>
          <w:highlight w:val="green"/>
        </w:rPr>
        <w:t>strike activity</w:t>
      </w:r>
      <w:r w:rsidRPr="009D2592">
        <w:rPr>
          <w:sz w:val="16"/>
        </w:rPr>
        <w:t xml:space="preserve"> to </w:t>
      </w:r>
      <w:r w:rsidRPr="00720379">
        <w:rPr>
          <w:rStyle w:val="Emphasis"/>
        </w:rPr>
        <w:t xml:space="preserve">gradually </w:t>
      </w:r>
      <w:r w:rsidRPr="003C4D42">
        <w:rPr>
          <w:rStyle w:val="Emphasis"/>
          <w:highlight w:val="green"/>
        </w:rPr>
        <w:t>decrease</w:t>
      </w:r>
      <w:r w:rsidRPr="009D2592">
        <w:rPr>
          <w:sz w:val="16"/>
        </w:rPr>
        <w:t>.</w:t>
      </w:r>
    </w:p>
    <w:p w14:paraId="7E88AF59" w14:textId="77777777" w:rsidR="00A867F2" w:rsidRDefault="00A867F2" w:rsidP="00A867F2">
      <w:pPr>
        <w:pStyle w:val="Heading4"/>
        <w:rPr>
          <w:lang w:val="en-CA"/>
        </w:rPr>
      </w:pPr>
      <w:r>
        <w:rPr>
          <w:lang w:val="en-CA"/>
        </w:rPr>
        <w:t xml:space="preserve">But, organized workers are </w:t>
      </w:r>
      <w:r>
        <w:rPr>
          <w:i/>
          <w:iCs w:val="0"/>
          <w:lang w:val="en-CA"/>
        </w:rPr>
        <w:t>more likely</w:t>
      </w:r>
      <w:r>
        <w:rPr>
          <w:lang w:val="en-CA"/>
        </w:rPr>
        <w:t xml:space="preserve"> to strike---other countries prove</w:t>
      </w:r>
    </w:p>
    <w:p w14:paraId="5CBBDD52" w14:textId="77777777" w:rsidR="00A867F2" w:rsidRDefault="00A867F2" w:rsidP="00A867F2">
      <w:pPr>
        <w:rPr>
          <w:lang w:val="en-CA"/>
        </w:rPr>
      </w:pPr>
      <w:r>
        <w:rPr>
          <w:lang w:val="en-CA"/>
        </w:rPr>
        <w:t xml:space="preserve">Josh </w:t>
      </w:r>
      <w:r w:rsidRPr="0099793C">
        <w:rPr>
          <w:rStyle w:val="Style13ptBold"/>
        </w:rPr>
        <w:t>Jacob 2024</w:t>
      </w:r>
      <w:r>
        <w:rPr>
          <w:lang w:val="en-CA"/>
        </w:rPr>
        <w:t>, J.D. Candidate 2024, Columbia Law School, “AVENUES FOR GIG WORKER COLLECTIVE ACTION AFTER JINETES”, https://columbialawreview.org/content/avenues-for-gig-worker-collective-action-after-jinetes/, accessed 9-16-25, HMc</w:t>
      </w:r>
    </w:p>
    <w:p w14:paraId="2E267386" w14:textId="77777777" w:rsidR="00A867F2" w:rsidRPr="00D22166" w:rsidRDefault="00A867F2" w:rsidP="00A867F2">
      <w:pPr>
        <w:rPr>
          <w:sz w:val="16"/>
          <w:lang w:val="en-CA"/>
        </w:rPr>
      </w:pPr>
      <w:r w:rsidRPr="00D22166">
        <w:rPr>
          <w:rStyle w:val="StyleUnderline"/>
          <w:highlight w:val="cyan"/>
        </w:rPr>
        <w:t>In contrast to</w:t>
      </w:r>
      <w:r w:rsidRPr="00D22166">
        <w:rPr>
          <w:rStyle w:val="StyleUnderline"/>
        </w:rPr>
        <w:t xml:space="preserve"> the difficulties of collective action for gig workers in </w:t>
      </w:r>
      <w:r w:rsidRPr="00D22166">
        <w:rPr>
          <w:rStyle w:val="StyleUnderline"/>
          <w:highlight w:val="cyan"/>
        </w:rPr>
        <w:t xml:space="preserve">the United States, work stoppages have been </w:t>
      </w:r>
      <w:r w:rsidRPr="00D22166">
        <w:rPr>
          <w:rStyle w:val="StyleUnderline"/>
        </w:rPr>
        <w:t xml:space="preserve">a </w:t>
      </w:r>
      <w:r w:rsidRPr="00D22166">
        <w:rPr>
          <w:rStyle w:val="StyleUnderline"/>
          <w:highlight w:val="cyan"/>
        </w:rPr>
        <w:t>common</w:t>
      </w:r>
      <w:r w:rsidRPr="00D22166">
        <w:rPr>
          <w:rStyle w:val="StyleUnderline"/>
        </w:rPr>
        <w:t xml:space="preserve"> tool for gig workers </w:t>
      </w:r>
      <w:r w:rsidRPr="00D22166">
        <w:rPr>
          <w:rStyle w:val="StyleUnderline"/>
          <w:highlight w:val="cyan"/>
        </w:rPr>
        <w:t>internationally</w:t>
      </w:r>
      <w:r w:rsidRPr="00D22166">
        <w:rPr>
          <w:sz w:val="16"/>
          <w:lang w:val="en-CA"/>
        </w:rPr>
        <w:t xml:space="preserve">. 81 To return to the rideshare example, </w:t>
      </w:r>
      <w:r w:rsidRPr="00D22166">
        <w:rPr>
          <w:rStyle w:val="StyleUnderline"/>
          <w:highlight w:val="cyan"/>
        </w:rPr>
        <w:t>Indian rideshare drivers conducted a two-week strike</w:t>
      </w:r>
      <w:r w:rsidRPr="00D22166">
        <w:rPr>
          <w:rStyle w:val="StyleUnderline"/>
        </w:rPr>
        <w:t xml:space="preserve"> in 2018</w:t>
      </w:r>
      <w:r w:rsidRPr="00D22166">
        <w:rPr>
          <w:sz w:val="16"/>
          <w:lang w:val="en-CA"/>
        </w:rPr>
        <w:t xml:space="preserve">, through which they won a national fuel price index ensuring that driver earnings will increase as fuel costs increase. 82 </w:t>
      </w:r>
      <w:r w:rsidRPr="00D22166">
        <w:rPr>
          <w:rStyle w:val="StyleUnderline"/>
        </w:rPr>
        <w:t xml:space="preserve">Although </w:t>
      </w:r>
      <w:r w:rsidRPr="00D22166">
        <w:rPr>
          <w:rStyle w:val="StyleUnderline"/>
          <w:highlight w:val="cyan"/>
        </w:rPr>
        <w:t>U.S. rideshare</w:t>
      </w:r>
      <w:r w:rsidRPr="00D22166">
        <w:rPr>
          <w:rStyle w:val="StyleUnderline"/>
        </w:rPr>
        <w:t xml:space="preserve"> drivers have also participated in </w:t>
      </w:r>
      <w:r w:rsidRPr="00D22166">
        <w:rPr>
          <w:rStyle w:val="StyleUnderline"/>
          <w:highlight w:val="cyan"/>
        </w:rPr>
        <w:t>strikes</w:t>
      </w:r>
      <w:r w:rsidRPr="00D22166">
        <w:rPr>
          <w:rStyle w:val="StyleUnderline"/>
        </w:rPr>
        <w:t xml:space="preserve">, these work stoppages </w:t>
      </w:r>
      <w:r w:rsidRPr="00D22166">
        <w:rPr>
          <w:rStyle w:val="StyleUnderline"/>
          <w:highlight w:val="cyan"/>
        </w:rPr>
        <w:t xml:space="preserve">have been </w:t>
      </w:r>
      <w:r w:rsidRPr="00D22166">
        <w:rPr>
          <w:rStyle w:val="Emphasis"/>
          <w:highlight w:val="cyan"/>
        </w:rPr>
        <w:t xml:space="preserve">limited in scope, often lasting for a single day, unlike the indefinite strikes </w:t>
      </w:r>
      <w:r w:rsidRPr="00D22166">
        <w:rPr>
          <w:rStyle w:val="Emphasis"/>
        </w:rPr>
        <w:t xml:space="preserve">seen </w:t>
      </w:r>
      <w:r w:rsidRPr="00D22166">
        <w:rPr>
          <w:rStyle w:val="Emphasis"/>
          <w:highlight w:val="cyan"/>
        </w:rPr>
        <w:t>in other countries</w:t>
      </w:r>
      <w:r w:rsidRPr="00D22166">
        <w:rPr>
          <w:sz w:val="16"/>
          <w:lang w:val="en-CA"/>
        </w:rPr>
        <w:t>. 83Collective bargaining with gig platforms may become increasingly common internationally as well. The Supreme Court of the United Kingdom held in 2021 that Uber drivers were "workers," an intermediate category between employees and independent contractors under U.K. law.84 That classification not only entitled Uber drivers to the NationalLiving Wage, holiday pay, and pensions, but it also allowed Uber's 70,000U.K drivers to unionize and collectively bargain, which U.K. Uber drivers did three months after the ruling.85 Uber Eats workers in Japan may soon follow suit, as labor authorities in Tokyo have held that these workers are covered byJapanese labor law and that Uber Eats must collectively bargain with them.8 6</w:t>
      </w:r>
    </w:p>
    <w:p w14:paraId="142AA244" w14:textId="77777777" w:rsidR="00A867F2" w:rsidRPr="00D22166" w:rsidRDefault="00A867F2" w:rsidP="00A867F2">
      <w:pPr>
        <w:rPr>
          <w:sz w:val="16"/>
          <w:lang w:val="en-CA"/>
        </w:rPr>
      </w:pPr>
      <w:r w:rsidRPr="00D22166">
        <w:rPr>
          <w:rStyle w:val="StyleUnderline"/>
          <w:highlight w:val="cyan"/>
        </w:rPr>
        <w:t>If</w:t>
      </w:r>
      <w:r w:rsidRPr="00D22166">
        <w:rPr>
          <w:sz w:val="16"/>
          <w:lang w:val="en-CA"/>
        </w:rPr>
        <w:t xml:space="preserve"> Jinetes were interpreted to stand for the propositions that </w:t>
      </w:r>
      <w:r w:rsidRPr="00D22166">
        <w:rPr>
          <w:rStyle w:val="StyleUnderline"/>
        </w:rPr>
        <w:t>workers must be able to engage in collective action regardless of their employment</w:t>
      </w:r>
      <w:r w:rsidRPr="00D22166">
        <w:rPr>
          <w:sz w:val="16"/>
          <w:lang w:val="en-CA"/>
        </w:rPr>
        <w:t xml:space="preserve"> </w:t>
      </w:r>
      <w:r w:rsidRPr="00D22166">
        <w:rPr>
          <w:rStyle w:val="StyleUnderline"/>
        </w:rPr>
        <w:t>status and</w:t>
      </w:r>
      <w:r w:rsidRPr="00D22166">
        <w:rPr>
          <w:sz w:val="16"/>
          <w:lang w:val="en-CA"/>
        </w:rPr>
        <w:t xml:space="preserve"> that therefore </w:t>
      </w:r>
      <w:r w:rsidRPr="00D22166">
        <w:rPr>
          <w:rStyle w:val="StyleUnderline"/>
          <w:highlight w:val="cyan"/>
        </w:rPr>
        <w:t>disputes with platform companies</w:t>
      </w:r>
      <w:r w:rsidRPr="00D22166">
        <w:rPr>
          <w:rStyle w:val="StyleUnderline"/>
        </w:rPr>
        <w:t xml:space="preserve"> over wages</w:t>
      </w:r>
      <w:r w:rsidRPr="00D22166">
        <w:rPr>
          <w:sz w:val="16"/>
          <w:lang w:val="en-CA"/>
        </w:rPr>
        <w:t xml:space="preserve">, hours, and working conditions </w:t>
      </w:r>
      <w:r w:rsidRPr="00D22166">
        <w:rPr>
          <w:rStyle w:val="StyleUnderline"/>
          <w:highlight w:val="cyan"/>
        </w:rPr>
        <w:t>constitute "labor disputes</w:t>
      </w:r>
      <w:r w:rsidRPr="00D22166">
        <w:rPr>
          <w:rStyle w:val="StyleUnderline"/>
        </w:rPr>
        <w:t xml:space="preserve">," then most gig workers would likely be protected by the decision. This </w:t>
      </w:r>
      <w:r w:rsidRPr="00D22166">
        <w:rPr>
          <w:rStyle w:val="StyleUnderline"/>
          <w:highlight w:val="cyan"/>
        </w:rPr>
        <w:t>protection could expand</w:t>
      </w:r>
      <w:r w:rsidRPr="00D22166">
        <w:rPr>
          <w:rStyle w:val="StyleUnderline"/>
        </w:rPr>
        <w:t xml:space="preserve"> the organizing </w:t>
      </w:r>
      <w:r w:rsidRPr="00D22166">
        <w:rPr>
          <w:rStyle w:val="StyleUnderline"/>
          <w:highlight w:val="cyan"/>
        </w:rPr>
        <w:t>options available to gig workers, including</w:t>
      </w:r>
      <w:r w:rsidRPr="00D22166">
        <w:rPr>
          <w:rStyle w:val="StyleUnderline"/>
        </w:rPr>
        <w:t xml:space="preserve"> actions like the </w:t>
      </w:r>
      <w:r w:rsidRPr="00D22166">
        <w:rPr>
          <w:rStyle w:val="StyleUnderline"/>
          <w:highlight w:val="cyan"/>
        </w:rPr>
        <w:t>strikes</w:t>
      </w:r>
      <w:r w:rsidRPr="00D22166">
        <w:rPr>
          <w:rStyle w:val="StyleUnderline"/>
        </w:rPr>
        <w:t xml:space="preserve"> </w:t>
      </w:r>
      <w:r w:rsidRPr="00D22166">
        <w:rPr>
          <w:sz w:val="16"/>
          <w:lang w:val="en-CA"/>
        </w:rPr>
        <w:t xml:space="preserve">and collective bargaining </w:t>
      </w:r>
      <w:r w:rsidRPr="00D22166">
        <w:rPr>
          <w:rStyle w:val="StyleUnderline"/>
        </w:rPr>
        <w:t>seen internationally</w:t>
      </w:r>
      <w:r w:rsidRPr="00D22166">
        <w:rPr>
          <w:sz w:val="16"/>
          <w:lang w:val="en-CA"/>
        </w:rPr>
        <w:t>. This broad interpretation of Jinetes could also allow states and cities to pass laws affirmatively protecting this collective action, attempts at which have been ensnared by antitrust problems in the past.</w:t>
      </w:r>
    </w:p>
    <w:p w14:paraId="429FC23A" w14:textId="77777777" w:rsidR="00A867F2" w:rsidRDefault="00A867F2" w:rsidP="00A867F2">
      <w:pPr>
        <w:pStyle w:val="Heading4"/>
        <w:rPr>
          <w:lang w:val="en-CA"/>
        </w:rPr>
      </w:pPr>
      <w:r>
        <w:rPr>
          <w:lang w:val="en-CA"/>
        </w:rPr>
        <w:t>Their disasters internal link is particularly bad---it’s about logistical issues delivering humanitarian aid to other countries (not “across America)—USAID is already cancelled, and disaster relief isn’t being provided by InstaCart. And their evidence says other actors solve</w:t>
      </w:r>
    </w:p>
    <w:p w14:paraId="05EAF567" w14:textId="77777777" w:rsidR="00A867F2" w:rsidRPr="001221F8" w:rsidRDefault="00A867F2" w:rsidP="00A867F2">
      <w:pPr>
        <w:rPr>
          <w:rStyle w:val="Style13ptBold"/>
        </w:rPr>
      </w:pPr>
      <w:r>
        <w:rPr>
          <w:rStyle w:val="Style13ptBold"/>
        </w:rPr>
        <w:t xml:space="preserve">O’Sullivan 24 </w:t>
      </w:r>
      <w:r w:rsidRPr="00AF2066">
        <w:t>–</w:t>
      </w:r>
      <w:r>
        <w:t xml:space="preserve"> Senior Content Strategist at RESET.</w:t>
      </w:r>
    </w:p>
    <w:p w14:paraId="21D52B17" w14:textId="77777777" w:rsidR="00A867F2" w:rsidRPr="00E32F07" w:rsidRDefault="00A867F2" w:rsidP="00A867F2">
      <w:r>
        <w:t>Lana O'Sullivan, “</w:t>
      </w:r>
      <w:r w:rsidRPr="001221F8">
        <w:t>Violence, corruption and infrastructure inefficiencies mean that humanitarian aid delivery is often hindered. Track &amp; Trust hopes to help it along the last mile to those in need</w:t>
      </w:r>
      <w:r>
        <w:t xml:space="preserve">,” RESET, 07/17/24, </w:t>
      </w:r>
      <w:r w:rsidRPr="00E32F07">
        <w:t>https://en.reset.org/new-tracking-technology-hopes-to-restores-trust-in-last-mile-aid-delivery/#:~:text=In%20aid%20delivery%2C%20the%20last,in%20aid%20as%20a%20whole</w:t>
      </w:r>
    </w:p>
    <w:p w14:paraId="09E2CD74" w14:textId="77777777" w:rsidR="00A867F2" w:rsidRPr="005F36AF" w:rsidRDefault="00A867F2" w:rsidP="00A867F2">
      <w:pPr>
        <w:rPr>
          <w:sz w:val="14"/>
        </w:rPr>
      </w:pPr>
      <w:r w:rsidRPr="003C4D42">
        <w:rPr>
          <w:rStyle w:val="StyleUnderline"/>
          <w:highlight w:val="green"/>
        </w:rPr>
        <w:t>In aid</w:t>
      </w:r>
      <w:r w:rsidRPr="006F4C33">
        <w:rPr>
          <w:rStyle w:val="StyleUnderline"/>
        </w:rPr>
        <w:t xml:space="preserve"> delivery, </w:t>
      </w:r>
      <w:r w:rsidRPr="003C4D42">
        <w:rPr>
          <w:rStyle w:val="StyleUnderline"/>
          <w:highlight w:val="green"/>
        </w:rPr>
        <w:t xml:space="preserve">the last mile is the </w:t>
      </w:r>
      <w:r w:rsidRPr="003C4D42">
        <w:rPr>
          <w:rStyle w:val="Emphasis"/>
          <w:highlight w:val="green"/>
        </w:rPr>
        <w:t>most crucial</w:t>
      </w:r>
      <w:r w:rsidRPr="005F36AF">
        <w:rPr>
          <w:sz w:val="14"/>
          <w:highlight w:val="green"/>
        </w:rPr>
        <w:t>.</w:t>
      </w:r>
      <w:r w:rsidRPr="005F36AF">
        <w:rPr>
          <w:sz w:val="14"/>
        </w:rPr>
        <w:t xml:space="preserve"> This final stage, </w:t>
      </w:r>
      <w:r w:rsidRPr="003C4D42">
        <w:rPr>
          <w:rStyle w:val="StyleUnderline"/>
          <w:highlight w:val="green"/>
        </w:rPr>
        <w:t>the ‘last mile’, is the</w:t>
      </w:r>
      <w:r w:rsidRPr="005F36AF">
        <w:rPr>
          <w:sz w:val="14"/>
        </w:rPr>
        <w:t xml:space="preserve"> final stretch before the aid reaches the hands of those who need it. However, while it’s arguably the </w:t>
      </w:r>
      <w:r w:rsidRPr="003C4D42">
        <w:rPr>
          <w:rStyle w:val="Emphasis"/>
          <w:highlight w:val="green"/>
        </w:rPr>
        <w:t>most important step</w:t>
      </w:r>
      <w:r w:rsidRPr="005F36AF">
        <w:rPr>
          <w:sz w:val="14"/>
        </w:rPr>
        <w:t xml:space="preserve">, </w:t>
      </w:r>
      <w:r w:rsidRPr="003C4D42">
        <w:rPr>
          <w:rStyle w:val="StyleUnderline"/>
          <w:highlight w:val="green"/>
        </w:rPr>
        <w:t xml:space="preserve">it’s usually the </w:t>
      </w:r>
      <w:r w:rsidRPr="003C4D42">
        <w:rPr>
          <w:rStyle w:val="Emphasis"/>
          <w:highlight w:val="green"/>
        </w:rPr>
        <w:t>most challenging</w:t>
      </w:r>
      <w:r w:rsidRPr="003C4D42">
        <w:rPr>
          <w:rStyle w:val="StyleUnderline"/>
          <w:highlight w:val="green"/>
        </w:rPr>
        <w:t>, too.</w:t>
      </w:r>
      <w:r w:rsidRPr="003C4D42">
        <w:rPr>
          <w:rStyle w:val="StyleUnderline"/>
        </w:rPr>
        <w:t xml:space="preserve"> </w:t>
      </w:r>
      <w:r w:rsidRPr="005F36AF">
        <w:rPr>
          <w:sz w:val="14"/>
        </w:rPr>
        <w:t xml:space="preserve">Various and often </w:t>
      </w:r>
      <w:r w:rsidRPr="003C4D42">
        <w:rPr>
          <w:rStyle w:val="StyleUnderline"/>
          <w:highlight w:val="green"/>
        </w:rPr>
        <w:t xml:space="preserve">complex obstacles such as </w:t>
      </w:r>
      <w:r w:rsidRPr="003C4D42">
        <w:rPr>
          <w:rStyle w:val="Emphasis"/>
          <w:highlight w:val="green"/>
        </w:rPr>
        <w:t>logistical inefficiencies</w:t>
      </w:r>
      <w:r w:rsidRPr="005F36AF">
        <w:rPr>
          <w:sz w:val="14"/>
        </w:rPr>
        <w:t xml:space="preserve">, violence and corruption regularly </w:t>
      </w:r>
      <w:r w:rsidRPr="003C4D42">
        <w:rPr>
          <w:rStyle w:val="StyleUnderline"/>
          <w:highlight w:val="green"/>
        </w:rPr>
        <w:t>inhibit aid</w:t>
      </w:r>
      <w:r w:rsidRPr="005F36AF">
        <w:rPr>
          <w:sz w:val="14"/>
        </w:rPr>
        <w:t xml:space="preserve"> from reaching the final recipient. This, in turn, costs logistics companies time and money, and has a huge impact on the overall trust people have in aid as a whole.</w:t>
      </w:r>
    </w:p>
    <w:p w14:paraId="5CF0822D" w14:textId="77777777" w:rsidR="00A867F2" w:rsidRPr="005F36AF" w:rsidRDefault="00A867F2" w:rsidP="00A867F2">
      <w:pPr>
        <w:rPr>
          <w:sz w:val="14"/>
          <w:lang w:val="en-CA"/>
        </w:rPr>
      </w:pPr>
      <w:r w:rsidRPr="005F36AF">
        <w:rPr>
          <w:sz w:val="14"/>
          <w:lang w:val="en-CA"/>
        </w:rPr>
        <w:t>[Their card ends]</w:t>
      </w:r>
    </w:p>
    <w:p w14:paraId="11BEEA8B" w14:textId="77777777" w:rsidR="00A867F2" w:rsidRPr="005F36AF" w:rsidRDefault="00A867F2" w:rsidP="00A867F2">
      <w:pPr>
        <w:rPr>
          <w:sz w:val="14"/>
          <w:lang w:val="en-CA"/>
        </w:rPr>
      </w:pPr>
      <w:r w:rsidRPr="005F36AF">
        <w:rPr>
          <w:rStyle w:val="StyleUnderline"/>
        </w:rPr>
        <w:t>Luckily</w:t>
      </w:r>
      <w:r w:rsidRPr="005F36AF">
        <w:rPr>
          <w:sz w:val="14"/>
          <w:lang w:val="en-CA"/>
        </w:rPr>
        <w:t xml:space="preserve">, some </w:t>
      </w:r>
      <w:r w:rsidRPr="005F36AF">
        <w:rPr>
          <w:rStyle w:val="StyleUnderline"/>
          <w:highlight w:val="cyan"/>
        </w:rPr>
        <w:t>big names are stepping in</w:t>
      </w:r>
      <w:r w:rsidRPr="005F36AF">
        <w:rPr>
          <w:rStyle w:val="StyleUnderline"/>
        </w:rPr>
        <w:t xml:space="preserve"> to address these persistent challenges. </w:t>
      </w:r>
      <w:r w:rsidRPr="005F36AF">
        <w:rPr>
          <w:rStyle w:val="StyleUnderline"/>
          <w:highlight w:val="cyan"/>
        </w:rPr>
        <w:t>Track &amp; Trust</w:t>
      </w:r>
      <w:r w:rsidRPr="005F36AF">
        <w:rPr>
          <w:sz w:val="14"/>
          <w:lang w:val="en-CA"/>
        </w:rPr>
        <w:t xml:space="preserve">, unveiled by Web3 innovator Datarella </w:t>
      </w:r>
      <w:r w:rsidRPr="005F36AF">
        <w:rPr>
          <w:rStyle w:val="StyleUnderline"/>
        </w:rPr>
        <w:t>in partnership with</w:t>
      </w:r>
      <w:r w:rsidRPr="005F36AF">
        <w:rPr>
          <w:sz w:val="14"/>
          <w:lang w:val="en-CA"/>
        </w:rPr>
        <w:t xml:space="preserve"> humanitarian aid organisation </w:t>
      </w:r>
      <w:r w:rsidRPr="005F36AF">
        <w:rPr>
          <w:rStyle w:val="StyleUnderline"/>
        </w:rPr>
        <w:t>Aid Pioneers and</w:t>
      </w:r>
      <w:r w:rsidRPr="005F36AF">
        <w:rPr>
          <w:sz w:val="14"/>
          <w:lang w:val="en-CA"/>
        </w:rPr>
        <w:t xml:space="preserve"> financially </w:t>
      </w:r>
      <w:r w:rsidRPr="005F36AF">
        <w:rPr>
          <w:rStyle w:val="StyleUnderline"/>
        </w:rPr>
        <w:t xml:space="preserve">backed by the European Space Agency, </w:t>
      </w:r>
      <w:r w:rsidRPr="005F36AF">
        <w:rPr>
          <w:rStyle w:val="StyleUnderline"/>
          <w:highlight w:val="cyan"/>
        </w:rPr>
        <w:t>is</w:t>
      </w:r>
      <w:r w:rsidRPr="005F36AF">
        <w:rPr>
          <w:rStyle w:val="StyleUnderline"/>
        </w:rPr>
        <w:t xml:space="preserve"> the first tracking technology </w:t>
      </w:r>
      <w:r w:rsidRPr="005F36AF">
        <w:rPr>
          <w:rStyle w:val="StyleUnderline"/>
          <w:highlight w:val="cyan"/>
        </w:rPr>
        <w:t>designed for last-mile aid delivery</w:t>
      </w:r>
      <w:r w:rsidRPr="005F36AF">
        <w:rPr>
          <w:rStyle w:val="StyleUnderline"/>
        </w:rPr>
        <w:t xml:space="preserve">. The technology has been specifically </w:t>
      </w:r>
      <w:r w:rsidRPr="005F36AF">
        <w:rPr>
          <w:rStyle w:val="StyleUnderline"/>
          <w:highlight w:val="cyan"/>
        </w:rPr>
        <w:t>designed for use in crisis regions with poor connectivity</w:t>
      </w:r>
      <w:r w:rsidRPr="005F36AF">
        <w:rPr>
          <w:sz w:val="14"/>
          <w:highlight w:val="cyan"/>
          <w:lang w:val="en-CA"/>
        </w:rPr>
        <w:t>.</w:t>
      </w:r>
      <w:r w:rsidRPr="005F36AF">
        <w:rPr>
          <w:sz w:val="14"/>
          <w:lang w:val="en-CA"/>
        </w:rPr>
        <w:t xml:space="preserve"> </w:t>
      </w:r>
    </w:p>
    <w:p w14:paraId="6BB747A1" w14:textId="77777777" w:rsidR="00A867F2" w:rsidRPr="00A867F2" w:rsidRDefault="00A867F2" w:rsidP="00A867F2"/>
    <w:p w14:paraId="2175D7CF" w14:textId="77777777" w:rsidR="00A867F2" w:rsidRPr="00CA68C0" w:rsidRDefault="00A867F2" w:rsidP="00A867F2">
      <w:pPr>
        <w:pStyle w:val="Heading4"/>
        <w:rPr>
          <w:lang w:val="en-CA"/>
        </w:rPr>
      </w:pPr>
      <w:r>
        <w:rPr>
          <w:lang w:val="en-CA"/>
        </w:rPr>
        <w:t>The aff can’t solve surveillance---their internal link is about cell phone data and social media---there’s nothing close to a solvency warrant in any 1AC card.</w:t>
      </w:r>
    </w:p>
    <w:p w14:paraId="7A0BC113" w14:textId="77777777" w:rsidR="002731D9" w:rsidRPr="00F756B0" w:rsidRDefault="002731D9" w:rsidP="00DF62EB">
      <w:pPr>
        <w:rPr>
          <w:sz w:val="16"/>
        </w:rPr>
      </w:pPr>
    </w:p>
    <w:p w14:paraId="48697114" w14:textId="56503A98" w:rsidR="00237557" w:rsidRPr="00F756B0" w:rsidRDefault="002731D9" w:rsidP="005877C7">
      <w:pPr>
        <w:pStyle w:val="Heading4"/>
      </w:pPr>
      <w:r w:rsidRPr="00F756B0">
        <w:t>Trump deletes the aff</w:t>
      </w:r>
      <w:r>
        <w:t>----L</w:t>
      </w:r>
      <w:r w:rsidR="00EE0D5A" w:rsidRPr="00F756B0">
        <w:t>obbyi</w:t>
      </w:r>
      <w:r w:rsidR="008C0ACA">
        <w:t>ng</w:t>
      </w:r>
      <w:r w:rsidR="00EE0D5A" w:rsidRPr="00F756B0">
        <w:t xml:space="preserve">, off-shoring, and automation </w:t>
      </w:r>
    </w:p>
    <w:p w14:paraId="6D423BCA" w14:textId="77777777" w:rsidR="00237557" w:rsidRPr="00F756B0" w:rsidRDefault="00237557" w:rsidP="00237557">
      <w:pPr>
        <w:rPr>
          <w:rFonts w:cstheme="majorHAnsi"/>
        </w:rPr>
      </w:pPr>
      <w:r w:rsidRPr="00F756B0">
        <w:rPr>
          <w:rFonts w:cstheme="majorHAnsi"/>
        </w:rPr>
        <w:t xml:space="preserve">Ed </w:t>
      </w:r>
      <w:r w:rsidRPr="00F756B0">
        <w:rPr>
          <w:rStyle w:val="Style13ptBold"/>
          <w:rFonts w:cstheme="majorHAnsi"/>
        </w:rPr>
        <w:t>Grystar 25</w:t>
      </w:r>
      <w:r w:rsidRPr="00F756B0">
        <w:rPr>
          <w:rFonts w:cstheme="majorHAnsi"/>
        </w:rPr>
        <w:t>, Chair of Western Pennsylvania Coalition for Single Payer Healthcare, 40+ years experience in labor and healthcare justice movements, Former President of Butler County United Labor Council, Experienced union organizer and contract negotiator, "Labor Faces Artificial Intelligence and Outsourcing: Appeasement or Class Struggle?," CounterPunch, 1/24/2025, https://www.counterpunch.org/2025/01/24/labor-faces-artificial-intelligence-and-outsourcing-appeasement-or-class-struggle/</w:t>
      </w:r>
    </w:p>
    <w:p w14:paraId="20FCB7BC" w14:textId="77777777" w:rsidR="00237557" w:rsidRPr="00F756B0" w:rsidRDefault="00237557" w:rsidP="00237557">
      <w:pPr>
        <w:rPr>
          <w:rFonts w:cstheme="majorHAnsi"/>
          <w:sz w:val="16"/>
        </w:rPr>
      </w:pPr>
      <w:r w:rsidRPr="00F756B0">
        <w:rPr>
          <w:rStyle w:val="StyleUnderline"/>
          <w:rFonts w:cstheme="majorHAnsi"/>
        </w:rPr>
        <w:t>How can the ineffective “partnership” mentality infecting almost all of US unions offer anything but</w:t>
      </w:r>
      <w:r w:rsidRPr="00F756B0">
        <w:rPr>
          <w:rFonts w:cstheme="majorHAnsi"/>
          <w:sz w:val="16"/>
        </w:rPr>
        <w:t xml:space="preserve"> </w:t>
      </w:r>
      <w:r w:rsidRPr="00F756B0">
        <w:rPr>
          <w:rStyle w:val="Emphasis"/>
          <w:rFonts w:cstheme="majorHAnsi"/>
        </w:rPr>
        <w:t>tiny incremental</w:t>
      </w:r>
      <w:r w:rsidRPr="00F756B0">
        <w:rPr>
          <w:rFonts w:cstheme="majorHAnsi"/>
          <w:sz w:val="16"/>
        </w:rPr>
        <w:t xml:space="preserve"> </w:t>
      </w:r>
      <w:r w:rsidRPr="00F756B0">
        <w:rPr>
          <w:rStyle w:val="StyleUnderline"/>
          <w:rFonts w:cstheme="majorHAnsi"/>
        </w:rPr>
        <w:t>and</w:t>
      </w:r>
      <w:r w:rsidRPr="00F756B0">
        <w:rPr>
          <w:rFonts w:cstheme="majorHAnsi"/>
          <w:sz w:val="16"/>
        </w:rPr>
        <w:t xml:space="preserve"> </w:t>
      </w:r>
      <w:r w:rsidRPr="00F756B0">
        <w:rPr>
          <w:rStyle w:val="Emphasis"/>
          <w:rFonts w:cstheme="majorHAnsi"/>
        </w:rPr>
        <w:t>losing choices</w:t>
      </w:r>
      <w:r w:rsidRPr="00F756B0">
        <w:rPr>
          <w:rFonts w:cstheme="majorHAnsi"/>
          <w:sz w:val="16"/>
        </w:rPr>
        <w:t xml:space="preserve"> </w:t>
      </w:r>
      <w:r w:rsidRPr="00F756B0">
        <w:rPr>
          <w:rStyle w:val="StyleUnderline"/>
          <w:rFonts w:cstheme="majorHAnsi"/>
        </w:rPr>
        <w:t>to the</w:t>
      </w:r>
      <w:r w:rsidRPr="00F756B0">
        <w:rPr>
          <w:rFonts w:cstheme="majorHAnsi"/>
          <w:sz w:val="16"/>
        </w:rPr>
        <w:t xml:space="preserve"> </w:t>
      </w:r>
      <w:r w:rsidRPr="003A5AE1">
        <w:rPr>
          <w:rStyle w:val="Emphasis"/>
          <w:rFonts w:cstheme="majorHAnsi"/>
          <w:highlight w:val="cyan"/>
        </w:rPr>
        <w:t>massive problems</w:t>
      </w:r>
      <w:r w:rsidRPr="003A5AE1">
        <w:rPr>
          <w:rFonts w:cstheme="majorHAnsi"/>
          <w:sz w:val="16"/>
          <w:highlight w:val="cyan"/>
        </w:rPr>
        <w:t xml:space="preserve"> </w:t>
      </w:r>
      <w:r w:rsidRPr="003A5AE1">
        <w:rPr>
          <w:rStyle w:val="StyleUnderline"/>
          <w:rFonts w:cstheme="majorHAnsi"/>
          <w:highlight w:val="cyan"/>
        </w:rPr>
        <w:t>of</w:t>
      </w:r>
      <w:r w:rsidRPr="003A5AE1">
        <w:rPr>
          <w:rFonts w:cstheme="majorHAnsi"/>
          <w:sz w:val="16"/>
          <w:highlight w:val="cyan"/>
        </w:rPr>
        <w:t xml:space="preserve"> </w:t>
      </w:r>
      <w:r w:rsidRPr="003A5AE1">
        <w:rPr>
          <w:rStyle w:val="Emphasis"/>
          <w:rFonts w:cstheme="majorHAnsi"/>
          <w:highlight w:val="cyan"/>
        </w:rPr>
        <w:t>outsourcing</w:t>
      </w:r>
      <w:r w:rsidRPr="00F756B0">
        <w:rPr>
          <w:rStyle w:val="Emphasis"/>
          <w:rFonts w:cstheme="majorHAnsi"/>
        </w:rPr>
        <w:t xml:space="preserve"> and AI?</w:t>
      </w:r>
    </w:p>
    <w:p w14:paraId="1A216ACF" w14:textId="77777777" w:rsidR="00237557" w:rsidRPr="00F756B0" w:rsidRDefault="00237557" w:rsidP="00237557">
      <w:pPr>
        <w:rPr>
          <w:rFonts w:cstheme="majorHAnsi"/>
          <w:sz w:val="16"/>
        </w:rPr>
      </w:pPr>
      <w:r w:rsidRPr="00F756B0">
        <w:rPr>
          <w:rFonts w:cstheme="majorHAnsi"/>
          <w:sz w:val="16"/>
        </w:rPr>
        <w:t xml:space="preserve">Two recent articles on </w:t>
      </w:r>
      <w:r w:rsidRPr="003A5AE1">
        <w:rPr>
          <w:rStyle w:val="Emphasis"/>
          <w:rFonts w:cstheme="majorHAnsi"/>
          <w:highlight w:val="cyan"/>
        </w:rPr>
        <w:t>AI / automation</w:t>
      </w:r>
      <w:r w:rsidRPr="00F756B0">
        <w:rPr>
          <w:rStyle w:val="Emphasis"/>
          <w:rFonts w:cstheme="majorHAnsi"/>
        </w:rPr>
        <w:t xml:space="preserve"> </w:t>
      </w:r>
      <w:r w:rsidRPr="003A5AE1">
        <w:rPr>
          <w:rStyle w:val="Emphasis"/>
          <w:rFonts w:cstheme="majorHAnsi"/>
          <w:highlight w:val="cyan"/>
        </w:rPr>
        <w:t>and</w:t>
      </w:r>
      <w:r w:rsidRPr="00F756B0">
        <w:rPr>
          <w:rStyle w:val="Emphasis"/>
          <w:rFonts w:cstheme="majorHAnsi"/>
        </w:rPr>
        <w:t xml:space="preserve"> </w:t>
      </w:r>
      <w:r w:rsidRPr="003A5AE1">
        <w:rPr>
          <w:rStyle w:val="Emphasis"/>
          <w:rFonts w:cstheme="majorHAnsi"/>
          <w:highlight w:val="cyan"/>
        </w:rPr>
        <w:t>outsourcing</w:t>
      </w:r>
      <w:r w:rsidRPr="00F756B0">
        <w:rPr>
          <w:rStyle w:val="StyleUnderline"/>
          <w:rFonts w:cstheme="majorHAnsi"/>
        </w:rPr>
        <w:t xml:space="preserve"> </w:t>
      </w:r>
      <w:r w:rsidRPr="00F756B0">
        <w:rPr>
          <w:rFonts w:cstheme="majorHAnsi"/>
          <w:sz w:val="16"/>
        </w:rPr>
        <w:t xml:space="preserve">/ immigration offer a glimpse of what faces labor unions and the working class as </w:t>
      </w:r>
      <w:r w:rsidRPr="00F756B0">
        <w:rPr>
          <w:rStyle w:val="StyleUnderline"/>
          <w:rFonts w:cstheme="majorHAnsi"/>
        </w:rPr>
        <w:t xml:space="preserve">capital, </w:t>
      </w:r>
      <w:r w:rsidRPr="003A5AE1">
        <w:rPr>
          <w:rStyle w:val="StyleUnderline"/>
          <w:rFonts w:cstheme="majorHAnsi"/>
          <w:highlight w:val="cyan"/>
        </w:rPr>
        <w:t>emboldened by</w:t>
      </w:r>
      <w:r w:rsidRPr="00F756B0">
        <w:rPr>
          <w:rStyle w:val="StyleUnderline"/>
          <w:rFonts w:cstheme="majorHAnsi"/>
        </w:rPr>
        <w:t xml:space="preserve"> the election of</w:t>
      </w:r>
      <w:r w:rsidRPr="00F756B0">
        <w:rPr>
          <w:rFonts w:cstheme="majorHAnsi"/>
          <w:sz w:val="16"/>
        </w:rPr>
        <w:t xml:space="preserve"> </w:t>
      </w:r>
      <w:r w:rsidRPr="003A5AE1">
        <w:rPr>
          <w:rStyle w:val="Emphasis"/>
          <w:rFonts w:cstheme="majorHAnsi"/>
          <w:highlight w:val="cyan"/>
        </w:rPr>
        <w:t>Trump</w:t>
      </w:r>
      <w:r w:rsidRPr="00F756B0">
        <w:rPr>
          <w:rFonts w:cstheme="majorHAnsi"/>
          <w:sz w:val="16"/>
        </w:rPr>
        <w:t xml:space="preserve"> </w:t>
      </w:r>
      <w:r w:rsidRPr="00F756B0">
        <w:rPr>
          <w:rStyle w:val="StyleUnderline"/>
          <w:rFonts w:cstheme="majorHAnsi"/>
        </w:rPr>
        <w:t xml:space="preserve">and his </w:t>
      </w:r>
      <w:r w:rsidRPr="003A5AE1">
        <w:rPr>
          <w:rStyle w:val="StyleUnderline"/>
          <w:rFonts w:cstheme="majorHAnsi"/>
          <w:highlight w:val="cyan"/>
        </w:rPr>
        <w:t>alliance with</w:t>
      </w:r>
      <w:r w:rsidRPr="003A5AE1">
        <w:rPr>
          <w:rFonts w:cstheme="majorHAnsi"/>
          <w:sz w:val="16"/>
          <w:highlight w:val="cyan"/>
        </w:rPr>
        <w:t xml:space="preserve"> </w:t>
      </w:r>
      <w:r w:rsidRPr="003A5AE1">
        <w:rPr>
          <w:rStyle w:val="Emphasis"/>
          <w:rFonts w:cstheme="majorHAnsi"/>
          <w:highlight w:val="cyan"/>
        </w:rPr>
        <w:t>Big Tech</w:t>
      </w:r>
      <w:r w:rsidRPr="00F756B0">
        <w:rPr>
          <w:rStyle w:val="StyleUnderline"/>
          <w:rFonts w:cstheme="majorHAnsi"/>
        </w:rPr>
        <w:t xml:space="preserve">, sets up to </w:t>
      </w:r>
      <w:r w:rsidRPr="003A5AE1">
        <w:rPr>
          <w:rStyle w:val="Emphasis"/>
          <w:rFonts w:cstheme="majorHAnsi"/>
          <w:highlight w:val="cyan"/>
        </w:rPr>
        <w:t>continue</w:t>
      </w:r>
      <w:r w:rsidRPr="00F756B0">
        <w:rPr>
          <w:rFonts w:cstheme="majorHAnsi"/>
          <w:sz w:val="16"/>
        </w:rPr>
        <w:t xml:space="preserve"> </w:t>
      </w:r>
      <w:r w:rsidRPr="00F756B0">
        <w:rPr>
          <w:rStyle w:val="StyleUnderline"/>
          <w:rFonts w:cstheme="majorHAnsi"/>
        </w:rPr>
        <w:t xml:space="preserve">its push on </w:t>
      </w:r>
      <w:r w:rsidRPr="003A5AE1">
        <w:rPr>
          <w:rStyle w:val="StyleUnderline"/>
          <w:rFonts w:cstheme="majorHAnsi"/>
          <w:highlight w:val="cyan"/>
        </w:rPr>
        <w:t>automation</w:t>
      </w:r>
      <w:r w:rsidRPr="00F756B0">
        <w:rPr>
          <w:rStyle w:val="StyleUnderline"/>
          <w:rFonts w:cstheme="majorHAnsi"/>
        </w:rPr>
        <w:t xml:space="preserve">, subcontracting, </w:t>
      </w:r>
      <w:r w:rsidRPr="003A5AE1">
        <w:rPr>
          <w:rStyle w:val="StyleUnderline"/>
          <w:rFonts w:cstheme="majorHAnsi"/>
          <w:highlight w:val="cyan"/>
        </w:rPr>
        <w:t>outsourcing</w:t>
      </w:r>
      <w:r w:rsidRPr="00F756B0">
        <w:rPr>
          <w:rStyle w:val="StyleUnderline"/>
          <w:rFonts w:cstheme="majorHAnsi"/>
        </w:rPr>
        <w:t xml:space="preserve">, </w:t>
      </w:r>
      <w:r w:rsidRPr="003A5AE1">
        <w:rPr>
          <w:rStyle w:val="StyleUnderline"/>
          <w:rFonts w:cstheme="majorHAnsi"/>
          <w:highlight w:val="cyan"/>
        </w:rPr>
        <w:t>and</w:t>
      </w:r>
      <w:r w:rsidRPr="00F756B0">
        <w:rPr>
          <w:rStyle w:val="StyleUnderline"/>
          <w:rFonts w:cstheme="majorHAnsi"/>
        </w:rPr>
        <w:t xml:space="preserve"> the importing of </w:t>
      </w:r>
      <w:r w:rsidRPr="003A5AE1">
        <w:rPr>
          <w:rStyle w:val="StyleUnderline"/>
          <w:rFonts w:cstheme="majorHAnsi"/>
          <w:highlight w:val="cyan"/>
        </w:rPr>
        <w:t>foreign labor</w:t>
      </w:r>
      <w:r w:rsidRPr="00F756B0">
        <w:rPr>
          <w:rStyle w:val="StyleUnderline"/>
          <w:rFonts w:cstheme="majorHAnsi"/>
        </w:rPr>
        <w:t xml:space="preserve"> – despite Trump’s tacit claims to support “American jobs”. Organized labor, which</w:t>
      </w:r>
      <w:r w:rsidRPr="00F756B0">
        <w:rPr>
          <w:rFonts w:cstheme="majorHAnsi"/>
          <w:sz w:val="16"/>
        </w:rPr>
        <w:t xml:space="preserve">, with the exception of the Teamsters, </w:t>
      </w:r>
      <w:r w:rsidRPr="00F756B0">
        <w:rPr>
          <w:rStyle w:val="Emphasis"/>
          <w:rFonts w:cstheme="majorHAnsi"/>
        </w:rPr>
        <w:t>doubled down</w:t>
      </w:r>
      <w:r w:rsidRPr="00F756B0">
        <w:rPr>
          <w:rFonts w:cstheme="majorHAnsi"/>
          <w:sz w:val="16"/>
        </w:rPr>
        <w:t xml:space="preserve"> </w:t>
      </w:r>
      <w:r w:rsidRPr="00F756B0">
        <w:rPr>
          <w:rStyle w:val="StyleUnderline"/>
          <w:rFonts w:cstheme="majorHAnsi"/>
        </w:rPr>
        <w:t>on its support for</w:t>
      </w:r>
      <w:r w:rsidRPr="00F756B0">
        <w:rPr>
          <w:rFonts w:cstheme="majorHAnsi"/>
          <w:sz w:val="16"/>
        </w:rPr>
        <w:t xml:space="preserve"> Biden and the </w:t>
      </w:r>
      <w:r w:rsidRPr="00F756B0">
        <w:rPr>
          <w:rStyle w:val="Emphasis"/>
          <w:rFonts w:cstheme="majorHAnsi"/>
        </w:rPr>
        <w:t>Democrats</w:t>
      </w:r>
      <w:r w:rsidRPr="00F756B0">
        <w:rPr>
          <w:rFonts w:cstheme="majorHAnsi"/>
          <w:sz w:val="16"/>
        </w:rPr>
        <w:t xml:space="preserve"> in November </w:t>
      </w:r>
      <w:r w:rsidRPr="00F756B0">
        <w:rPr>
          <w:rStyle w:val="StyleUnderline"/>
          <w:rFonts w:cstheme="majorHAnsi"/>
        </w:rPr>
        <w:t>and</w:t>
      </w:r>
      <w:r w:rsidRPr="00F756B0">
        <w:rPr>
          <w:rFonts w:cstheme="majorHAnsi"/>
          <w:sz w:val="16"/>
        </w:rPr>
        <w:t xml:space="preserve"> </w:t>
      </w:r>
      <w:r w:rsidRPr="003A5AE1">
        <w:rPr>
          <w:rStyle w:val="Emphasis"/>
          <w:rFonts w:cstheme="majorHAnsi"/>
          <w:highlight w:val="cyan"/>
        </w:rPr>
        <w:t>clinging</w:t>
      </w:r>
      <w:r w:rsidRPr="00F756B0">
        <w:rPr>
          <w:rFonts w:cstheme="majorHAnsi"/>
          <w:sz w:val="16"/>
        </w:rPr>
        <w:t xml:space="preserve"> </w:t>
      </w:r>
      <w:r w:rsidRPr="003A5AE1">
        <w:rPr>
          <w:rStyle w:val="StyleUnderline"/>
          <w:rFonts w:cstheme="majorHAnsi"/>
          <w:highlight w:val="cyan"/>
        </w:rPr>
        <w:t>to</w:t>
      </w:r>
      <w:r w:rsidRPr="00F756B0">
        <w:rPr>
          <w:rStyle w:val="StyleUnderline"/>
          <w:rFonts w:cstheme="majorHAnsi"/>
        </w:rPr>
        <w:t xml:space="preserve"> the</w:t>
      </w:r>
      <w:r w:rsidRPr="00F756B0">
        <w:rPr>
          <w:rFonts w:cstheme="majorHAnsi"/>
          <w:sz w:val="16"/>
        </w:rPr>
        <w:t xml:space="preserve"> </w:t>
      </w:r>
      <w:r w:rsidRPr="00F756B0">
        <w:rPr>
          <w:rStyle w:val="Emphasis"/>
          <w:rFonts w:cstheme="majorHAnsi"/>
        </w:rPr>
        <w:t>lost strategy</w:t>
      </w:r>
      <w:r w:rsidRPr="00F756B0">
        <w:rPr>
          <w:rFonts w:cstheme="majorHAnsi"/>
          <w:sz w:val="16"/>
        </w:rPr>
        <w:t xml:space="preserve"> </w:t>
      </w:r>
      <w:r w:rsidRPr="00F756B0">
        <w:rPr>
          <w:rStyle w:val="StyleUnderline"/>
          <w:rFonts w:cstheme="majorHAnsi"/>
        </w:rPr>
        <w:t>of</w:t>
      </w:r>
      <w:r w:rsidRPr="00F756B0">
        <w:rPr>
          <w:rFonts w:cstheme="majorHAnsi"/>
          <w:sz w:val="16"/>
        </w:rPr>
        <w:t xml:space="preserve"> </w:t>
      </w:r>
      <w:r w:rsidRPr="00F756B0">
        <w:rPr>
          <w:rStyle w:val="Emphasis"/>
          <w:rFonts w:cstheme="majorHAnsi"/>
        </w:rPr>
        <w:t>labor-</w:t>
      </w:r>
      <w:r w:rsidRPr="003A5AE1">
        <w:rPr>
          <w:rStyle w:val="Emphasis"/>
          <w:rFonts w:cstheme="majorHAnsi"/>
          <w:highlight w:val="cyan"/>
        </w:rPr>
        <w:t>management cooperation</w:t>
      </w:r>
      <w:r w:rsidRPr="00F756B0">
        <w:rPr>
          <w:rStyle w:val="StyleUnderline"/>
          <w:rFonts w:cstheme="majorHAnsi"/>
        </w:rPr>
        <w:t>, now appears</w:t>
      </w:r>
      <w:r w:rsidRPr="00F756B0">
        <w:rPr>
          <w:rFonts w:cstheme="majorHAnsi"/>
          <w:sz w:val="16"/>
        </w:rPr>
        <w:t xml:space="preserve"> </w:t>
      </w:r>
      <w:r w:rsidRPr="00F756B0">
        <w:rPr>
          <w:rStyle w:val="Emphasis"/>
          <w:rFonts w:cstheme="majorHAnsi"/>
        </w:rPr>
        <w:t>more on the backfoot than ever</w:t>
      </w:r>
      <w:r w:rsidRPr="00F756B0">
        <w:rPr>
          <w:rFonts w:cstheme="majorHAnsi"/>
          <w:sz w:val="16"/>
        </w:rPr>
        <w:t xml:space="preserve"> </w:t>
      </w:r>
      <w:r w:rsidRPr="00F756B0">
        <w:rPr>
          <w:rStyle w:val="StyleUnderline"/>
          <w:rFonts w:cstheme="majorHAnsi"/>
        </w:rPr>
        <w:t>to defend against the onslaught</w:t>
      </w:r>
      <w:r w:rsidRPr="00F756B0">
        <w:rPr>
          <w:rFonts w:cstheme="majorHAnsi"/>
          <w:sz w:val="16"/>
        </w:rPr>
        <w:t>.</w:t>
      </w:r>
    </w:p>
    <w:p w14:paraId="0F0B53EE" w14:textId="77777777" w:rsidR="00237557" w:rsidRPr="00F756B0" w:rsidRDefault="00237557" w:rsidP="00237557">
      <w:pPr>
        <w:rPr>
          <w:rFonts w:cstheme="majorHAnsi"/>
          <w:sz w:val="16"/>
        </w:rPr>
      </w:pPr>
      <w:r w:rsidRPr="00F756B0">
        <w:rPr>
          <w:rStyle w:val="StyleUnderline"/>
          <w:rFonts w:cstheme="majorHAnsi"/>
        </w:rPr>
        <w:t>At least some union members are waking up to this disconnect</w:t>
      </w:r>
      <w:r w:rsidRPr="00F756B0">
        <w:rPr>
          <w:rFonts w:cstheme="majorHAnsi"/>
          <w:sz w:val="16"/>
        </w:rPr>
        <w:t>. Take the railroad industry for example: in the recent edition of The Highball, official publication of the Railroad Workers United described the automation threat facing rail workers and their unions:</w:t>
      </w:r>
    </w:p>
    <w:p w14:paraId="409F84F0" w14:textId="77777777" w:rsidR="00237557" w:rsidRPr="00F756B0" w:rsidRDefault="00237557" w:rsidP="00237557">
      <w:pPr>
        <w:rPr>
          <w:rFonts w:cstheme="majorHAnsi"/>
          <w:sz w:val="13"/>
          <w:szCs w:val="21"/>
        </w:rPr>
      </w:pPr>
      <w:r w:rsidRPr="00F756B0">
        <w:rPr>
          <w:rFonts w:cstheme="majorHAnsi"/>
          <w:sz w:val="13"/>
          <w:szCs w:val="21"/>
        </w:rPr>
        <w:t>“The problem is lack of will to take on the robotization of transportation when the employers and their government partners who are determined to implement it. We should never ignore real complications. But here’s the simple truth: All of our unions have more than enough information right now to know the material problems and dangers ahead. The big question is when are they going to take that information and put it into action?</w:t>
      </w:r>
    </w:p>
    <w:p w14:paraId="42BBBCDC" w14:textId="77777777" w:rsidR="00237557" w:rsidRPr="00F756B0" w:rsidRDefault="00237557" w:rsidP="00237557">
      <w:pPr>
        <w:rPr>
          <w:rFonts w:cstheme="majorHAnsi"/>
          <w:sz w:val="13"/>
          <w:szCs w:val="21"/>
        </w:rPr>
      </w:pPr>
      <w:r w:rsidRPr="00F756B0">
        <w:rPr>
          <w:rFonts w:cstheme="majorHAnsi"/>
          <w:sz w:val="13"/>
          <w:szCs w:val="21"/>
        </w:rPr>
        <w:t>Meanwhile, on outsourcing, Trump’s 2024 election victory has created fractures in his Republican coalition as his appointees surprisingly proposed removing certain quotas on H1-B visas, beloved by the tech industry, but currently limited by a competitive lottery and quotas. Bernie Sanders was one of the only Democrats to call out the program’s use in lowering wages in a recent Senate speech. And back in 2015, Sanders made similar comments cautioning the progressive embrace of open borders, it “a right-wing scheme meant to flood the US with cheap labor and depress wages for native-born workers”. In response to this, labor doubled down on Hillary Clinton against Sanders.</w:t>
      </w:r>
    </w:p>
    <w:p w14:paraId="37491D50" w14:textId="77777777" w:rsidR="00237557" w:rsidRPr="00F756B0" w:rsidRDefault="00237557" w:rsidP="00237557">
      <w:pPr>
        <w:rPr>
          <w:rFonts w:cstheme="majorHAnsi"/>
          <w:sz w:val="21"/>
          <w:szCs w:val="20"/>
        </w:rPr>
      </w:pPr>
      <w:r w:rsidRPr="00F756B0">
        <w:rPr>
          <w:rStyle w:val="StyleUnderline"/>
          <w:rFonts w:cstheme="majorHAnsi"/>
        </w:rPr>
        <w:t>Organized labor, especially over the past two decades, has</w:t>
      </w:r>
      <w:r w:rsidRPr="00F756B0">
        <w:rPr>
          <w:rFonts w:cstheme="majorHAnsi"/>
          <w:sz w:val="16"/>
        </w:rPr>
        <w:t xml:space="preserve"> </w:t>
      </w:r>
      <w:r w:rsidRPr="00F756B0">
        <w:rPr>
          <w:rStyle w:val="Emphasis"/>
          <w:rFonts w:cstheme="majorHAnsi"/>
        </w:rPr>
        <w:t>joined</w:t>
      </w:r>
      <w:r w:rsidRPr="00F756B0">
        <w:rPr>
          <w:rFonts w:cstheme="majorHAnsi"/>
          <w:sz w:val="16"/>
        </w:rPr>
        <w:t xml:space="preserve"> with the </w:t>
      </w:r>
      <w:r w:rsidRPr="00F756B0">
        <w:rPr>
          <w:rStyle w:val="Emphasis"/>
          <w:rFonts w:cstheme="majorHAnsi"/>
        </w:rPr>
        <w:t>Democrats</w:t>
      </w:r>
      <w:r w:rsidRPr="00F756B0">
        <w:rPr>
          <w:rFonts w:cstheme="majorHAnsi"/>
          <w:sz w:val="16"/>
        </w:rPr>
        <w:t xml:space="preserve"> </w:t>
      </w:r>
      <w:r w:rsidRPr="00F756B0">
        <w:rPr>
          <w:rStyle w:val="StyleUnderline"/>
          <w:rFonts w:cstheme="majorHAnsi"/>
        </w:rPr>
        <w:t>with enthusiastic support for</w:t>
      </w:r>
      <w:r w:rsidRPr="00F756B0">
        <w:rPr>
          <w:rFonts w:cstheme="majorHAnsi"/>
          <w:sz w:val="16"/>
        </w:rPr>
        <w:t xml:space="preserve"> </w:t>
      </w:r>
      <w:r w:rsidRPr="00F756B0">
        <w:rPr>
          <w:rStyle w:val="Emphasis"/>
          <w:rFonts w:cstheme="majorHAnsi"/>
        </w:rPr>
        <w:t>immigration</w:t>
      </w:r>
      <w:r w:rsidRPr="00F756B0">
        <w:rPr>
          <w:rStyle w:val="StyleUnderline"/>
          <w:rFonts w:cstheme="majorHAnsi"/>
        </w:rPr>
        <w:t>, mainly due to the growth of its members in heavily immigrant sectors. But now facing Trump’s simultaneous</w:t>
      </w:r>
      <w:r w:rsidRPr="00F756B0">
        <w:rPr>
          <w:rFonts w:cstheme="majorHAnsi"/>
          <w:sz w:val="16"/>
        </w:rPr>
        <w:t xml:space="preserve"> </w:t>
      </w:r>
      <w:r w:rsidRPr="00F756B0">
        <w:rPr>
          <w:rStyle w:val="Emphasis"/>
          <w:rFonts w:cstheme="majorHAnsi"/>
        </w:rPr>
        <w:t>xenophobic anti-immigrant rhetoric</w:t>
      </w:r>
      <w:r w:rsidRPr="00F756B0">
        <w:rPr>
          <w:rFonts w:cstheme="majorHAnsi"/>
          <w:sz w:val="16"/>
        </w:rPr>
        <w:t xml:space="preserve"> </w:t>
      </w:r>
      <w:r w:rsidRPr="00F756B0">
        <w:rPr>
          <w:rStyle w:val="StyleUnderline"/>
          <w:rFonts w:cstheme="majorHAnsi"/>
        </w:rPr>
        <w:t xml:space="preserve">with the </w:t>
      </w:r>
      <w:r w:rsidRPr="003A5AE1">
        <w:rPr>
          <w:rStyle w:val="StyleUnderline"/>
          <w:rFonts w:cstheme="majorHAnsi"/>
          <w:highlight w:val="cyan"/>
        </w:rPr>
        <w:t>GOP’s</w:t>
      </w:r>
      <w:r w:rsidRPr="00F756B0">
        <w:rPr>
          <w:rStyle w:val="StyleUnderline"/>
          <w:rFonts w:cstheme="majorHAnsi"/>
        </w:rPr>
        <w:t xml:space="preserve"> sudden </w:t>
      </w:r>
      <w:r w:rsidRPr="003A5AE1">
        <w:rPr>
          <w:rStyle w:val="StyleUnderline"/>
          <w:rFonts w:cstheme="majorHAnsi"/>
          <w:highlight w:val="cyan"/>
        </w:rPr>
        <w:t xml:space="preserve">total </w:t>
      </w:r>
      <w:r w:rsidRPr="003A5AE1">
        <w:rPr>
          <w:rStyle w:val="Emphasis"/>
          <w:rFonts w:cstheme="majorHAnsi"/>
          <w:highlight w:val="cyan"/>
        </w:rPr>
        <w:t>embrace</w:t>
      </w:r>
      <w:r w:rsidRPr="003A5AE1">
        <w:rPr>
          <w:rStyle w:val="StyleUnderline"/>
          <w:rFonts w:cstheme="majorHAnsi"/>
          <w:highlight w:val="cyan"/>
        </w:rPr>
        <w:t xml:space="preserve"> of</w:t>
      </w:r>
      <w:r w:rsidRPr="003A5AE1">
        <w:rPr>
          <w:rFonts w:cstheme="majorHAnsi"/>
          <w:sz w:val="16"/>
          <w:highlight w:val="cyan"/>
        </w:rPr>
        <w:t xml:space="preserve"> </w:t>
      </w:r>
      <w:r w:rsidRPr="003A5AE1">
        <w:rPr>
          <w:rStyle w:val="Emphasis"/>
          <w:rFonts w:cstheme="majorHAnsi"/>
          <w:highlight w:val="cyan"/>
        </w:rPr>
        <w:t>foreign labor</w:t>
      </w:r>
      <w:r w:rsidRPr="00F756B0">
        <w:rPr>
          <w:rFonts w:cstheme="majorHAnsi"/>
          <w:sz w:val="16"/>
        </w:rPr>
        <w:t xml:space="preserve"> </w:t>
      </w:r>
      <w:r w:rsidRPr="00F756B0">
        <w:rPr>
          <w:rStyle w:val="StyleUnderline"/>
          <w:rFonts w:cstheme="majorHAnsi"/>
        </w:rPr>
        <w:t>via</w:t>
      </w:r>
      <w:r w:rsidRPr="00F756B0">
        <w:rPr>
          <w:rFonts w:cstheme="majorHAnsi"/>
          <w:sz w:val="16"/>
        </w:rPr>
        <w:t xml:space="preserve"> </w:t>
      </w:r>
      <w:r w:rsidRPr="00F756B0">
        <w:rPr>
          <w:rStyle w:val="Emphasis"/>
          <w:rFonts w:cstheme="majorHAnsi"/>
        </w:rPr>
        <w:t>H1Bs</w:t>
      </w:r>
      <w:r w:rsidRPr="00F756B0">
        <w:rPr>
          <w:rStyle w:val="StyleUnderline"/>
          <w:rFonts w:cstheme="majorHAnsi"/>
        </w:rPr>
        <w:t xml:space="preserve">, </w:t>
      </w:r>
      <w:r w:rsidRPr="003A5AE1">
        <w:rPr>
          <w:rStyle w:val="StyleUnderline"/>
          <w:rFonts w:cstheme="majorHAnsi"/>
          <w:highlight w:val="cyan"/>
        </w:rPr>
        <w:t>labor has</w:t>
      </w:r>
      <w:r w:rsidRPr="003A5AE1">
        <w:rPr>
          <w:rFonts w:cstheme="majorHAnsi"/>
          <w:sz w:val="16"/>
          <w:highlight w:val="cyan"/>
        </w:rPr>
        <w:t xml:space="preserve"> </w:t>
      </w:r>
      <w:r w:rsidRPr="003A5AE1">
        <w:rPr>
          <w:rStyle w:val="Emphasis"/>
          <w:rFonts w:cstheme="majorHAnsi"/>
          <w:highlight w:val="cyan"/>
        </w:rPr>
        <w:t>no analysis</w:t>
      </w:r>
      <w:r w:rsidRPr="00F756B0">
        <w:rPr>
          <w:rFonts w:cstheme="majorHAnsi"/>
          <w:sz w:val="16"/>
        </w:rPr>
        <w:t xml:space="preserve"> </w:t>
      </w:r>
      <w:r w:rsidRPr="00F756B0">
        <w:rPr>
          <w:rStyle w:val="StyleUnderline"/>
          <w:rFonts w:cstheme="majorHAnsi"/>
        </w:rPr>
        <w:t>which</w:t>
      </w:r>
      <w:r w:rsidRPr="00F756B0">
        <w:rPr>
          <w:rFonts w:cstheme="majorHAnsi"/>
          <w:sz w:val="16"/>
        </w:rPr>
        <w:t xml:space="preserve"> </w:t>
      </w:r>
      <w:r w:rsidRPr="00F756B0">
        <w:rPr>
          <w:rStyle w:val="Emphasis"/>
          <w:rFonts w:cstheme="majorHAnsi"/>
        </w:rPr>
        <w:t>balances</w:t>
      </w:r>
      <w:r w:rsidRPr="00F756B0">
        <w:rPr>
          <w:rFonts w:cstheme="majorHAnsi"/>
          <w:sz w:val="16"/>
        </w:rPr>
        <w:t xml:space="preserve"> </w:t>
      </w:r>
      <w:r w:rsidRPr="00F756B0">
        <w:rPr>
          <w:rStyle w:val="StyleUnderline"/>
          <w:rFonts w:cstheme="majorHAnsi"/>
        </w:rPr>
        <w:t>protecting its</w:t>
      </w:r>
      <w:r w:rsidRPr="00F756B0">
        <w:rPr>
          <w:rFonts w:cstheme="majorHAnsi"/>
          <w:sz w:val="16"/>
        </w:rPr>
        <w:t xml:space="preserve"> existing </w:t>
      </w:r>
      <w:r w:rsidRPr="00F756B0">
        <w:rPr>
          <w:rStyle w:val="Emphasis"/>
          <w:rFonts w:cstheme="majorHAnsi"/>
        </w:rPr>
        <w:t>immigrant members</w:t>
      </w:r>
      <w:r w:rsidRPr="00F756B0">
        <w:rPr>
          <w:rFonts w:cstheme="majorHAnsi"/>
          <w:sz w:val="16"/>
        </w:rPr>
        <w:t xml:space="preserve"> </w:t>
      </w:r>
      <w:r w:rsidRPr="00F756B0">
        <w:rPr>
          <w:rStyle w:val="StyleUnderline"/>
          <w:rFonts w:cstheme="majorHAnsi"/>
        </w:rPr>
        <w:t>while recognizing the role</w:t>
      </w:r>
      <w:r w:rsidRPr="00F756B0">
        <w:rPr>
          <w:rFonts w:cstheme="majorHAnsi"/>
          <w:sz w:val="16"/>
        </w:rPr>
        <w:t xml:space="preserve"> </w:t>
      </w:r>
      <w:r w:rsidRPr="00F756B0">
        <w:rPr>
          <w:rStyle w:val="Emphasis"/>
          <w:rFonts w:cstheme="majorHAnsi"/>
        </w:rPr>
        <w:t>foreign workers</w:t>
      </w:r>
      <w:r w:rsidRPr="00F756B0">
        <w:rPr>
          <w:rFonts w:cstheme="majorHAnsi"/>
          <w:sz w:val="16"/>
        </w:rPr>
        <w:t xml:space="preserve"> </w:t>
      </w:r>
      <w:r w:rsidRPr="00F756B0">
        <w:rPr>
          <w:rStyle w:val="StyleUnderline"/>
          <w:rFonts w:cstheme="majorHAnsi"/>
        </w:rPr>
        <w:t xml:space="preserve">have in </w:t>
      </w:r>
      <w:r w:rsidRPr="00F756B0">
        <w:rPr>
          <w:rStyle w:val="Emphasis"/>
          <w:rFonts w:cstheme="majorHAnsi"/>
        </w:rPr>
        <w:t>wage suppression</w:t>
      </w:r>
      <w:r w:rsidRPr="00F756B0">
        <w:rPr>
          <w:rFonts w:cstheme="majorHAnsi"/>
          <w:sz w:val="16"/>
        </w:rPr>
        <w:t xml:space="preserve"> </w:t>
      </w:r>
      <w:r w:rsidRPr="00F756B0">
        <w:rPr>
          <w:rStyle w:val="StyleUnderline"/>
          <w:rFonts w:cstheme="majorHAnsi"/>
        </w:rPr>
        <w:t>and</w:t>
      </w:r>
      <w:r w:rsidRPr="00F756B0">
        <w:rPr>
          <w:rFonts w:cstheme="majorHAnsi"/>
          <w:sz w:val="16"/>
        </w:rPr>
        <w:t xml:space="preserve"> </w:t>
      </w:r>
      <w:r w:rsidRPr="003A5AE1">
        <w:rPr>
          <w:rStyle w:val="Emphasis"/>
          <w:rFonts w:cstheme="majorHAnsi"/>
          <w:highlight w:val="cyan"/>
        </w:rPr>
        <w:t>preventing unionization</w:t>
      </w:r>
      <w:r w:rsidRPr="00F756B0">
        <w:rPr>
          <w:rStyle w:val="StyleUnderline"/>
          <w:rFonts w:cstheme="majorHAnsi"/>
        </w:rPr>
        <w:t xml:space="preserve">. </w:t>
      </w:r>
      <w:r w:rsidRPr="00F756B0">
        <w:rPr>
          <w:rFonts w:cstheme="majorHAnsi"/>
          <w:sz w:val="21"/>
          <w:szCs w:val="20"/>
        </w:rPr>
        <w:t>Capital has no interest in dropping the draconian 60-day rule, in which an H1B worker is deported if they’re unable to find a job.</w:t>
      </w:r>
    </w:p>
    <w:p w14:paraId="0AF6544B" w14:textId="77777777" w:rsidR="00237557" w:rsidRPr="00F756B0" w:rsidRDefault="00237557" w:rsidP="00237557">
      <w:pPr>
        <w:rPr>
          <w:rFonts w:cstheme="majorHAnsi"/>
          <w:sz w:val="16"/>
        </w:rPr>
      </w:pPr>
      <w:r w:rsidRPr="00F756B0">
        <w:rPr>
          <w:rFonts w:cstheme="majorHAnsi"/>
          <w:sz w:val="16"/>
        </w:rPr>
        <w:t>Labor management cooperation: a dying “strategy”</w:t>
      </w:r>
    </w:p>
    <w:p w14:paraId="270C66A3" w14:textId="77777777" w:rsidR="00237557" w:rsidRPr="00F756B0" w:rsidRDefault="00237557" w:rsidP="00237557">
      <w:pPr>
        <w:rPr>
          <w:rStyle w:val="StyleUnderline"/>
          <w:rFonts w:cstheme="majorHAnsi"/>
        </w:rPr>
      </w:pPr>
      <w:r w:rsidRPr="003A5AE1">
        <w:rPr>
          <w:rStyle w:val="StyleUnderline"/>
          <w:rFonts w:cstheme="majorHAnsi"/>
          <w:highlight w:val="cyan"/>
        </w:rPr>
        <w:t>US labor</w:t>
      </w:r>
      <w:r w:rsidRPr="00F756B0">
        <w:rPr>
          <w:rStyle w:val="StyleUnderline"/>
          <w:rFonts w:cstheme="majorHAnsi"/>
        </w:rPr>
        <w:t xml:space="preserve"> and the nation is littered with the effects of the past decades of</w:t>
      </w:r>
      <w:r w:rsidRPr="00F756B0">
        <w:rPr>
          <w:rFonts w:cstheme="majorHAnsi"/>
          <w:sz w:val="16"/>
        </w:rPr>
        <w:t xml:space="preserve"> </w:t>
      </w:r>
      <w:r w:rsidRPr="003A5AE1">
        <w:rPr>
          <w:rStyle w:val="Emphasis"/>
          <w:rFonts w:cstheme="majorHAnsi"/>
          <w:highlight w:val="cyan"/>
        </w:rPr>
        <w:t>deindustrialization</w:t>
      </w:r>
      <w:r w:rsidRPr="00F756B0">
        <w:rPr>
          <w:rFonts w:cstheme="majorHAnsi"/>
          <w:sz w:val="16"/>
        </w:rPr>
        <w:t xml:space="preserve"> </w:t>
      </w:r>
      <w:r w:rsidRPr="003A5AE1">
        <w:rPr>
          <w:rStyle w:val="StyleUnderline"/>
          <w:rFonts w:cstheme="majorHAnsi"/>
          <w:highlight w:val="cyan"/>
        </w:rPr>
        <w:t xml:space="preserve">as </w:t>
      </w:r>
      <w:r w:rsidRPr="003A5AE1">
        <w:rPr>
          <w:rStyle w:val="Emphasis"/>
          <w:rFonts w:cstheme="majorHAnsi"/>
          <w:highlight w:val="cyan"/>
        </w:rPr>
        <w:t>capital offshored</w:t>
      </w:r>
      <w:r w:rsidRPr="00F756B0">
        <w:rPr>
          <w:rFonts w:cstheme="majorHAnsi"/>
          <w:sz w:val="16"/>
        </w:rPr>
        <w:t xml:space="preserve"> </w:t>
      </w:r>
      <w:r w:rsidRPr="00F756B0">
        <w:rPr>
          <w:rStyle w:val="StyleUnderline"/>
          <w:rFonts w:cstheme="majorHAnsi"/>
        </w:rPr>
        <w:t xml:space="preserve">and </w:t>
      </w:r>
      <w:r w:rsidRPr="003A5AE1">
        <w:rPr>
          <w:rStyle w:val="StyleUnderline"/>
          <w:rFonts w:cstheme="majorHAnsi"/>
          <w:highlight w:val="cyan"/>
        </w:rPr>
        <w:t>contracted</w:t>
      </w:r>
      <w:r w:rsidRPr="00F756B0">
        <w:rPr>
          <w:rStyle w:val="StyleUnderline"/>
          <w:rFonts w:cstheme="majorHAnsi"/>
        </w:rPr>
        <w:t xml:space="preserve"> out</w:t>
      </w:r>
      <w:r w:rsidRPr="00F756B0">
        <w:rPr>
          <w:rFonts w:cstheme="majorHAnsi"/>
          <w:sz w:val="16"/>
        </w:rPr>
        <w:t xml:space="preserve"> </w:t>
      </w:r>
      <w:r w:rsidRPr="003A5AE1">
        <w:rPr>
          <w:rStyle w:val="Emphasis"/>
          <w:rFonts w:cstheme="majorHAnsi"/>
          <w:highlight w:val="cyan"/>
        </w:rPr>
        <w:t>whole industries</w:t>
      </w:r>
      <w:r w:rsidRPr="00F756B0">
        <w:rPr>
          <w:rStyle w:val="StyleUnderline"/>
          <w:rFonts w:cstheme="majorHAnsi"/>
        </w:rPr>
        <w:t>, destroying</w:t>
      </w:r>
      <w:r w:rsidRPr="00F756B0">
        <w:rPr>
          <w:rFonts w:cstheme="majorHAnsi"/>
          <w:sz w:val="16"/>
        </w:rPr>
        <w:t xml:space="preserve"> </w:t>
      </w:r>
      <w:r w:rsidRPr="00F756B0">
        <w:rPr>
          <w:rStyle w:val="Emphasis"/>
          <w:rFonts w:cstheme="majorHAnsi"/>
        </w:rPr>
        <w:t>millions of</w:t>
      </w:r>
      <w:r w:rsidRPr="00F756B0">
        <w:rPr>
          <w:rFonts w:cstheme="majorHAnsi"/>
          <w:sz w:val="16"/>
        </w:rPr>
        <w:t xml:space="preserve"> decent </w:t>
      </w:r>
      <w:r w:rsidRPr="00F756B0">
        <w:rPr>
          <w:rStyle w:val="Emphasis"/>
          <w:rFonts w:cstheme="majorHAnsi"/>
        </w:rPr>
        <w:t>jobs</w:t>
      </w:r>
      <w:r w:rsidRPr="00F756B0">
        <w:rPr>
          <w:rFonts w:cstheme="majorHAnsi"/>
          <w:sz w:val="16"/>
        </w:rPr>
        <w:t xml:space="preserve"> </w:t>
      </w:r>
      <w:r w:rsidRPr="00F756B0">
        <w:rPr>
          <w:rStyle w:val="StyleUnderline"/>
          <w:rFonts w:cstheme="majorHAnsi"/>
        </w:rPr>
        <w:t>and</w:t>
      </w:r>
      <w:r w:rsidRPr="00F756B0">
        <w:rPr>
          <w:rFonts w:cstheme="majorHAnsi"/>
          <w:sz w:val="16"/>
        </w:rPr>
        <w:t xml:space="preserve"> </w:t>
      </w:r>
      <w:r w:rsidRPr="00F756B0">
        <w:rPr>
          <w:rStyle w:val="Emphasis"/>
          <w:rFonts w:cstheme="majorHAnsi"/>
        </w:rPr>
        <w:t>decimating communities</w:t>
      </w:r>
      <w:r w:rsidRPr="00F756B0">
        <w:rPr>
          <w:rFonts w:cstheme="majorHAnsi"/>
          <w:sz w:val="16"/>
        </w:rPr>
        <w:t xml:space="preserve"> </w:t>
      </w:r>
      <w:r w:rsidRPr="00F756B0">
        <w:rPr>
          <w:rStyle w:val="StyleUnderline"/>
          <w:rFonts w:cstheme="majorHAnsi"/>
        </w:rPr>
        <w:t>into</w:t>
      </w:r>
      <w:r w:rsidRPr="00F756B0">
        <w:rPr>
          <w:rFonts w:cstheme="majorHAnsi"/>
          <w:sz w:val="16"/>
        </w:rPr>
        <w:t xml:space="preserve"> </w:t>
      </w:r>
      <w:r w:rsidRPr="00F756B0">
        <w:rPr>
          <w:rStyle w:val="Emphasis"/>
          <w:rFonts w:cstheme="majorHAnsi"/>
        </w:rPr>
        <w:t>“rust belts.”</w:t>
      </w:r>
      <w:r w:rsidRPr="00F756B0">
        <w:rPr>
          <w:rFonts w:cstheme="majorHAnsi"/>
          <w:sz w:val="16"/>
        </w:rPr>
        <w:t xml:space="preserve"> Almost if not </w:t>
      </w:r>
      <w:r w:rsidRPr="00F756B0">
        <w:rPr>
          <w:rStyle w:val="Emphasis"/>
          <w:rFonts w:cstheme="majorHAnsi"/>
        </w:rPr>
        <w:t>all</w:t>
      </w:r>
      <w:r w:rsidRPr="00F756B0">
        <w:rPr>
          <w:rFonts w:cstheme="majorHAnsi"/>
          <w:sz w:val="16"/>
        </w:rPr>
        <w:t xml:space="preserve"> of these </w:t>
      </w:r>
      <w:r w:rsidRPr="003A5AE1">
        <w:rPr>
          <w:rStyle w:val="StyleUnderline"/>
          <w:rFonts w:cstheme="majorHAnsi"/>
          <w:highlight w:val="cyan"/>
        </w:rPr>
        <w:t>destroyed industries were</w:t>
      </w:r>
      <w:r w:rsidRPr="003A5AE1">
        <w:rPr>
          <w:rFonts w:cstheme="majorHAnsi"/>
          <w:sz w:val="16"/>
          <w:highlight w:val="cyan"/>
        </w:rPr>
        <w:t xml:space="preserve"> </w:t>
      </w:r>
      <w:r w:rsidRPr="003A5AE1">
        <w:rPr>
          <w:rStyle w:val="Emphasis"/>
          <w:rFonts w:cstheme="majorHAnsi"/>
          <w:highlight w:val="cyan"/>
        </w:rPr>
        <w:t>unionized</w:t>
      </w:r>
      <w:r w:rsidRPr="00F756B0">
        <w:rPr>
          <w:rFonts w:cstheme="majorHAnsi"/>
          <w:sz w:val="16"/>
        </w:rPr>
        <w:t xml:space="preserve"> </w:t>
      </w:r>
      <w:r w:rsidRPr="00F756B0">
        <w:rPr>
          <w:rStyle w:val="StyleUnderline"/>
          <w:rFonts w:cstheme="majorHAnsi"/>
        </w:rPr>
        <w:t>– but a</w:t>
      </w:r>
      <w:r w:rsidRPr="00F756B0">
        <w:rPr>
          <w:rFonts w:cstheme="majorHAnsi"/>
          <w:sz w:val="16"/>
        </w:rPr>
        <w:t xml:space="preserve"> </w:t>
      </w:r>
      <w:r w:rsidRPr="00F756B0">
        <w:rPr>
          <w:rStyle w:val="Emphasis"/>
          <w:rFonts w:cstheme="majorHAnsi"/>
        </w:rPr>
        <w:t>“labor management partnership”</w:t>
      </w:r>
      <w:r w:rsidRPr="00F756B0">
        <w:rPr>
          <w:rFonts w:cstheme="majorHAnsi"/>
          <w:sz w:val="16"/>
        </w:rPr>
        <w:t xml:space="preserve"> </w:t>
      </w:r>
      <w:r w:rsidRPr="00F756B0">
        <w:rPr>
          <w:rStyle w:val="StyleUnderline"/>
          <w:rFonts w:cstheme="majorHAnsi"/>
        </w:rPr>
        <w:t xml:space="preserve">mentality </w:t>
      </w:r>
      <w:r w:rsidRPr="003A5AE1">
        <w:rPr>
          <w:rStyle w:val="Emphasis"/>
          <w:rFonts w:cstheme="majorHAnsi"/>
          <w:highlight w:val="cyan"/>
        </w:rPr>
        <w:t>prevented unions</w:t>
      </w:r>
      <w:r w:rsidRPr="003A5AE1">
        <w:rPr>
          <w:rFonts w:cstheme="majorHAnsi"/>
          <w:sz w:val="16"/>
          <w:highlight w:val="cyan"/>
        </w:rPr>
        <w:t xml:space="preserve"> </w:t>
      </w:r>
      <w:r w:rsidRPr="003A5AE1">
        <w:rPr>
          <w:rStyle w:val="StyleUnderline"/>
          <w:rFonts w:cstheme="majorHAnsi"/>
          <w:highlight w:val="cyan"/>
        </w:rPr>
        <w:t>from</w:t>
      </w:r>
      <w:r w:rsidRPr="003A5AE1">
        <w:rPr>
          <w:rFonts w:cstheme="majorHAnsi"/>
          <w:sz w:val="16"/>
          <w:highlight w:val="cyan"/>
        </w:rPr>
        <w:t xml:space="preserve"> </w:t>
      </w:r>
      <w:r w:rsidRPr="003A5AE1">
        <w:rPr>
          <w:rStyle w:val="Emphasis"/>
          <w:rFonts w:cstheme="majorHAnsi"/>
          <w:highlight w:val="cyan"/>
        </w:rPr>
        <w:t>organizing</w:t>
      </w:r>
      <w:r w:rsidRPr="00F756B0">
        <w:rPr>
          <w:rFonts w:cstheme="majorHAnsi"/>
          <w:sz w:val="16"/>
        </w:rPr>
        <w:t xml:space="preserve"> </w:t>
      </w:r>
      <w:r w:rsidRPr="00F756B0">
        <w:rPr>
          <w:rStyle w:val="StyleUnderline"/>
          <w:rFonts w:cstheme="majorHAnsi"/>
        </w:rPr>
        <w:t>a</w:t>
      </w:r>
      <w:r w:rsidRPr="00F756B0">
        <w:rPr>
          <w:rFonts w:cstheme="majorHAnsi"/>
          <w:sz w:val="16"/>
        </w:rPr>
        <w:t xml:space="preserve"> </w:t>
      </w:r>
      <w:r w:rsidRPr="003A5AE1">
        <w:rPr>
          <w:rStyle w:val="Emphasis"/>
          <w:rFonts w:cstheme="majorHAnsi"/>
          <w:highlight w:val="cyan"/>
        </w:rPr>
        <w:t>mass fight back</w:t>
      </w:r>
      <w:r w:rsidRPr="00F756B0">
        <w:rPr>
          <w:rFonts w:cstheme="majorHAnsi"/>
          <w:sz w:val="16"/>
        </w:rPr>
        <w:t xml:space="preserve"> </w:t>
      </w:r>
      <w:r w:rsidRPr="00F756B0">
        <w:rPr>
          <w:rStyle w:val="StyleUnderline"/>
          <w:rFonts w:cstheme="majorHAnsi"/>
        </w:rPr>
        <w:t>against corporate rule on the job and at the ballot box.</w:t>
      </w:r>
    </w:p>
    <w:p w14:paraId="21CA4732" w14:textId="77777777" w:rsidR="00237557" w:rsidRDefault="00237557" w:rsidP="00237557">
      <w:pPr>
        <w:rPr>
          <w:rFonts w:cstheme="majorHAnsi"/>
          <w:sz w:val="21"/>
          <w:szCs w:val="20"/>
        </w:rPr>
      </w:pPr>
      <w:r w:rsidRPr="00F756B0">
        <w:rPr>
          <w:rStyle w:val="StyleUnderline"/>
          <w:rFonts w:cstheme="majorHAnsi"/>
        </w:rPr>
        <w:t>The sacrosanct belief in “management rights” and weak US labor law puts</w:t>
      </w:r>
      <w:r w:rsidRPr="00F756B0">
        <w:rPr>
          <w:rFonts w:cstheme="majorHAnsi"/>
          <w:sz w:val="16"/>
        </w:rPr>
        <w:t xml:space="preserve"> </w:t>
      </w:r>
      <w:r w:rsidRPr="00F756B0">
        <w:rPr>
          <w:rStyle w:val="Emphasis"/>
          <w:rFonts w:cstheme="majorHAnsi"/>
        </w:rPr>
        <w:t>limits</w:t>
      </w:r>
      <w:r w:rsidRPr="00F756B0">
        <w:rPr>
          <w:rFonts w:cstheme="majorHAnsi"/>
          <w:sz w:val="16"/>
        </w:rPr>
        <w:t xml:space="preserve"> </w:t>
      </w:r>
      <w:r w:rsidRPr="00F756B0">
        <w:rPr>
          <w:rStyle w:val="StyleUnderline"/>
          <w:rFonts w:cstheme="majorHAnsi"/>
        </w:rPr>
        <w:t xml:space="preserve">on unions to negotiate </w:t>
      </w:r>
      <w:r w:rsidRPr="00F756B0">
        <w:rPr>
          <w:rStyle w:val="Emphasis"/>
          <w:rFonts w:cstheme="majorHAnsi"/>
        </w:rPr>
        <w:t>mostly</w:t>
      </w:r>
      <w:r w:rsidRPr="00F756B0">
        <w:rPr>
          <w:rStyle w:val="StyleUnderline"/>
          <w:rFonts w:cstheme="majorHAnsi"/>
        </w:rPr>
        <w:t xml:space="preserve"> on the</w:t>
      </w:r>
      <w:r w:rsidRPr="00F756B0">
        <w:rPr>
          <w:rFonts w:cstheme="majorHAnsi"/>
          <w:sz w:val="16"/>
        </w:rPr>
        <w:t xml:space="preserve"> </w:t>
      </w:r>
      <w:r w:rsidRPr="00F756B0">
        <w:rPr>
          <w:rStyle w:val="Emphasis"/>
          <w:rFonts w:cstheme="majorHAnsi"/>
        </w:rPr>
        <w:t>“effects”</w:t>
      </w:r>
      <w:r w:rsidRPr="00F756B0">
        <w:rPr>
          <w:rFonts w:cstheme="majorHAnsi"/>
          <w:sz w:val="16"/>
        </w:rPr>
        <w:t xml:space="preserve"> </w:t>
      </w:r>
      <w:r w:rsidRPr="00F756B0">
        <w:rPr>
          <w:rStyle w:val="StyleUnderline"/>
          <w:rFonts w:cstheme="majorHAnsi"/>
        </w:rPr>
        <w:t>of</w:t>
      </w:r>
      <w:r w:rsidRPr="00F756B0">
        <w:rPr>
          <w:rFonts w:cstheme="majorHAnsi"/>
          <w:sz w:val="16"/>
        </w:rPr>
        <w:t xml:space="preserve"> massive </w:t>
      </w:r>
      <w:r w:rsidRPr="00F756B0">
        <w:rPr>
          <w:rStyle w:val="StyleUnderline"/>
          <w:rFonts w:cstheme="majorHAnsi"/>
        </w:rPr>
        <w:t>job losses. And because the top union leadership believes the workers’ interests are similar to that of their</w:t>
      </w:r>
      <w:r w:rsidRPr="00F756B0">
        <w:rPr>
          <w:rFonts w:cstheme="majorHAnsi"/>
          <w:sz w:val="16"/>
        </w:rPr>
        <w:t xml:space="preserve"> </w:t>
      </w:r>
      <w:r w:rsidRPr="00F756B0">
        <w:rPr>
          <w:rStyle w:val="Emphasis"/>
          <w:rFonts w:cstheme="majorHAnsi"/>
        </w:rPr>
        <w:t>“employer,”</w:t>
      </w:r>
      <w:r w:rsidRPr="00F756B0">
        <w:rPr>
          <w:rFonts w:cstheme="majorHAnsi"/>
          <w:sz w:val="16"/>
        </w:rPr>
        <w:t xml:space="preserve"> </w:t>
      </w:r>
      <w:r w:rsidRPr="003A5AE1">
        <w:rPr>
          <w:rStyle w:val="StyleUnderline"/>
          <w:rFonts w:cstheme="majorHAnsi"/>
          <w:highlight w:val="cyan"/>
        </w:rPr>
        <w:t>unions never</w:t>
      </w:r>
      <w:r w:rsidRPr="003A5AE1">
        <w:rPr>
          <w:rFonts w:cstheme="majorHAnsi"/>
          <w:sz w:val="16"/>
          <w:highlight w:val="cyan"/>
        </w:rPr>
        <w:t xml:space="preserve"> </w:t>
      </w:r>
      <w:r w:rsidRPr="003A5AE1">
        <w:rPr>
          <w:rStyle w:val="Emphasis"/>
          <w:rFonts w:cstheme="majorHAnsi"/>
          <w:highlight w:val="cyan"/>
        </w:rPr>
        <w:t>challenge</w:t>
      </w:r>
      <w:r w:rsidRPr="00F756B0">
        <w:rPr>
          <w:rStyle w:val="Emphasis"/>
          <w:rFonts w:cstheme="majorHAnsi"/>
        </w:rPr>
        <w:t>d</w:t>
      </w:r>
      <w:r w:rsidRPr="00F756B0">
        <w:rPr>
          <w:rFonts w:cstheme="majorHAnsi"/>
          <w:sz w:val="16"/>
        </w:rPr>
        <w:t xml:space="preserve"> </w:t>
      </w:r>
      <w:r w:rsidRPr="00F756B0">
        <w:rPr>
          <w:rStyle w:val="StyleUnderline"/>
          <w:rFonts w:cstheme="majorHAnsi"/>
        </w:rPr>
        <w:t xml:space="preserve">the power of </w:t>
      </w:r>
      <w:r w:rsidRPr="003A5AE1">
        <w:rPr>
          <w:rStyle w:val="StyleUnderline"/>
          <w:rFonts w:cstheme="majorHAnsi"/>
          <w:highlight w:val="cyan"/>
        </w:rPr>
        <w:t>corporate America</w:t>
      </w:r>
      <w:r w:rsidRPr="00F756B0">
        <w:rPr>
          <w:rStyle w:val="StyleUnderline"/>
          <w:rFonts w:cstheme="majorHAnsi"/>
        </w:rPr>
        <w:t xml:space="preserve"> to dictate terms on the job and the impact of their unilateral power on their communities. </w:t>
      </w:r>
      <w:r w:rsidRPr="00F756B0">
        <w:rPr>
          <w:rFonts w:cstheme="majorHAnsi"/>
          <w:sz w:val="21"/>
          <w:szCs w:val="20"/>
        </w:rPr>
        <w:t>This unchecked corporate power left them unable to offer any popular alternative that would give the workers and public interest a voice in the debate.</w:t>
      </w:r>
    </w:p>
    <w:p w14:paraId="476D3CA0" w14:textId="77777777" w:rsidR="00CF75D2" w:rsidRDefault="00CF75D2" w:rsidP="00237557">
      <w:pPr>
        <w:rPr>
          <w:rFonts w:cstheme="majorHAnsi"/>
          <w:sz w:val="21"/>
          <w:szCs w:val="20"/>
        </w:rPr>
      </w:pPr>
    </w:p>
    <w:p w14:paraId="43CE62B8" w14:textId="77777777" w:rsidR="000F4881" w:rsidRPr="000B73DD" w:rsidRDefault="000F4881" w:rsidP="000F4881">
      <w:pPr>
        <w:pStyle w:val="Heading4"/>
        <w:rPr>
          <w:u w:val="single"/>
        </w:rPr>
      </w:pPr>
      <w:r>
        <w:t xml:space="preserve">1ac’s populism on </w:t>
      </w:r>
      <w:r w:rsidRPr="0095370A">
        <w:rPr>
          <w:u w:val="single"/>
        </w:rPr>
        <w:t>collective bargaining</w:t>
      </w:r>
      <w:r>
        <w:t xml:space="preserve"> allows </w:t>
      </w:r>
      <w:r w:rsidRPr="00523D3A">
        <w:t xml:space="preserve">Trump </w:t>
      </w:r>
      <w:r>
        <w:t xml:space="preserve">to </w:t>
      </w:r>
      <w:r w:rsidRPr="00523D3A">
        <w:t xml:space="preserve">prey on </w:t>
      </w:r>
      <w:r>
        <w:t>‘working-class momentum’</w:t>
      </w:r>
      <w:r w:rsidRPr="00523D3A">
        <w:t xml:space="preserve"> to expand</w:t>
      </w:r>
      <w:r>
        <w:t xml:space="preserve"> </w:t>
      </w:r>
      <w:r w:rsidRPr="00523D3A">
        <w:rPr>
          <w:u w:val="single"/>
        </w:rPr>
        <w:t>fascism</w:t>
      </w:r>
      <w:r>
        <w:t xml:space="preserve"> and </w:t>
      </w:r>
      <w:r w:rsidRPr="00523D3A">
        <w:rPr>
          <w:u w:val="single"/>
        </w:rPr>
        <w:t>crackdown</w:t>
      </w:r>
    </w:p>
    <w:p w14:paraId="5FAE0542" w14:textId="77777777" w:rsidR="000F4881" w:rsidRDefault="000F4881" w:rsidP="000F4881">
      <w:r w:rsidRPr="00C56CDB">
        <w:rPr>
          <w:rStyle w:val="Style13ptBold"/>
        </w:rPr>
        <w:t>Fletcher Jr</w:t>
      </w:r>
      <w:r>
        <w:rPr>
          <w:rStyle w:val="Style13ptBold"/>
        </w:rPr>
        <w:t xml:space="preserve"> </w:t>
      </w:r>
      <w:r w:rsidRPr="00C56CDB">
        <w:rPr>
          <w:rStyle w:val="Style13ptBold"/>
        </w:rPr>
        <w:t>21</w:t>
      </w:r>
      <w:r>
        <w:t xml:space="preserve"> (</w:t>
      </w:r>
      <w:r w:rsidRPr="00313048">
        <w:t xml:space="preserve">Bill Fletcher earned a </w:t>
      </w:r>
      <w:r>
        <w:t>degree</w:t>
      </w:r>
      <w:r w:rsidRPr="00313048">
        <w:t xml:space="preserve"> in Government from Harvard University </w:t>
      </w:r>
      <w:r>
        <w:t xml:space="preserve">writer, activist, trade unionist, author of "The Man Who Changed Colors" and "The Man Who Fell From the Sky," co-author with Fernando Gapasin of "Solitary Divided," author of "'They're Bankrupting Us' — Twenty Other Myths about Unions," "The Labor Movement Is in a Fight for Its Existence Against a Neofascist Threat," In These Times, 08/21/2025, </w:t>
      </w:r>
      <w:hyperlink r:id="rId19" w:history="1">
        <w:r w:rsidRPr="005E3317">
          <w:rPr>
            <w:rStyle w:val="Hyperlink"/>
            <w:rFonts w:ascii="Georgia" w:hAnsi="Georgia"/>
            <w:sz w:val="24"/>
          </w:rPr>
          <w:t>https://inthesetimes.com/article/labor-unions-trump-fascism-democracy</w:t>
        </w:r>
      </w:hyperlink>
      <w:r>
        <w:t xml:space="preserve"> /jrimp)</w:t>
      </w:r>
    </w:p>
    <w:p w14:paraId="320C9BB4" w14:textId="77777777" w:rsidR="000F4881" w:rsidRPr="00AD28DF" w:rsidRDefault="000F4881" w:rsidP="000F4881">
      <w:pPr>
        <w:rPr>
          <w:sz w:val="14"/>
        </w:rPr>
      </w:pPr>
      <w:r w:rsidRPr="00D01528">
        <w:rPr>
          <w:sz w:val="20"/>
          <w:szCs w:val="18"/>
        </w:rPr>
        <w:t>Up until about a decade ago,</w:t>
      </w:r>
      <w:r w:rsidRPr="00D01528">
        <w:rPr>
          <w:rStyle w:val="StyleUnderline"/>
          <w:sz w:val="20"/>
          <w:szCs w:val="18"/>
        </w:rPr>
        <w:t xml:space="preserve"> </w:t>
      </w:r>
      <w:r w:rsidRPr="003A5AE1">
        <w:rPr>
          <w:rStyle w:val="StyleUnderline"/>
          <w:highlight w:val="cyan"/>
        </w:rPr>
        <w:t xml:space="preserve">trade </w:t>
      </w:r>
      <w:r w:rsidRPr="003A5AE1">
        <w:rPr>
          <w:rStyle w:val="Emphasis"/>
          <w:highlight w:val="cyan"/>
        </w:rPr>
        <w:t>union movements</w:t>
      </w:r>
      <w:r w:rsidRPr="003A5AE1">
        <w:rPr>
          <w:rStyle w:val="StyleUnderline"/>
          <w:highlight w:val="cyan"/>
        </w:rPr>
        <w:t xml:space="preserve"> </w:t>
      </w:r>
      <w:r w:rsidRPr="006025D9">
        <w:rPr>
          <w:rStyle w:val="StyleUnderline"/>
        </w:rPr>
        <w:t xml:space="preserve">in the </w:t>
      </w:r>
      <w:r w:rsidRPr="003A5AE1">
        <w:rPr>
          <w:rStyle w:val="Emphasis"/>
          <w:highlight w:val="cyan"/>
        </w:rPr>
        <w:t>advanced</w:t>
      </w:r>
      <w:r w:rsidRPr="006025D9">
        <w:rPr>
          <w:rStyle w:val="StyleUnderline"/>
        </w:rPr>
        <w:t xml:space="preserve"> capitalist world </w:t>
      </w:r>
      <w:r w:rsidRPr="00D5640C">
        <w:rPr>
          <w:rStyle w:val="StyleUnderline"/>
        </w:rPr>
        <w:t>largely downplayed</w:t>
      </w:r>
      <w:r w:rsidRPr="006025D9">
        <w:rPr>
          <w:rStyle w:val="StyleUnderline"/>
        </w:rPr>
        <w:t xml:space="preserve"> </w:t>
      </w:r>
      <w:r w:rsidRPr="00B649F4">
        <w:rPr>
          <w:rStyle w:val="StyleUnderline"/>
        </w:rPr>
        <w:t xml:space="preserve">the significance of the rising </w:t>
      </w:r>
      <w:r w:rsidRPr="003A5AE1">
        <w:rPr>
          <w:rStyle w:val="StyleUnderline"/>
          <w:highlight w:val="cyan"/>
        </w:rPr>
        <w:t xml:space="preserve">right-wing </w:t>
      </w:r>
      <w:r w:rsidRPr="003A5AE1">
        <w:rPr>
          <w:rStyle w:val="Emphasis"/>
          <w:highlight w:val="cyan"/>
        </w:rPr>
        <w:t>populist</w:t>
      </w:r>
      <w:r w:rsidRPr="003A5AE1">
        <w:rPr>
          <w:rStyle w:val="StyleUnderline"/>
          <w:highlight w:val="cyan"/>
        </w:rPr>
        <w:t xml:space="preserve"> and </w:t>
      </w:r>
      <w:r w:rsidRPr="003A5AE1">
        <w:rPr>
          <w:rStyle w:val="Emphasis"/>
          <w:highlight w:val="cyan"/>
        </w:rPr>
        <w:t>neofascist movements</w:t>
      </w:r>
      <w:r w:rsidRPr="00AD28DF">
        <w:rPr>
          <w:sz w:val="14"/>
        </w:rPr>
        <w:t xml:space="preserve">. To the extent to which it was acknowledged, </w:t>
      </w:r>
      <w:r w:rsidRPr="006025D9">
        <w:rPr>
          <w:rStyle w:val="StyleUnderline"/>
        </w:rPr>
        <w:t>there was a tendency to treat the question of right-wing authoritarianism as a marginal movement</w:t>
      </w:r>
      <w:r w:rsidRPr="00AD28DF">
        <w:rPr>
          <w:sz w:val="14"/>
        </w:rPr>
        <w:t xml:space="preserve">. In the 1980s, the National Education Association took steps to educate its members about the dangers of white supremacists and other right-wing authoritarian formations which had become very active in the Midwest and North West. Among the larger trade union movement, such actions were the exception, not the rule. Neofascists claim to be in opposition to </w:t>
      </w:r>
      <w:r w:rsidRPr="00AD28DF">
        <w:rPr>
          <w:rFonts w:ascii="Times New Roman" w:hAnsi="Times New Roman" w:cs="Times New Roman"/>
          <w:sz w:val="14"/>
        </w:rPr>
        <w:t>​</w:t>
      </w:r>
      <w:r w:rsidRPr="00AD28DF">
        <w:rPr>
          <w:sz w:val="14"/>
        </w:rPr>
        <w:t>“globalism,” whereas much of the established trade union movement often seems to have accommodated itself to neoliberal globalization, even when unions are critical of certain elements of neoliberalism. For the far right, globalism is only partly about the globalization of capitalism, but more commonly refers to the migrant surge of the last 40 years, relocation of jobs overseas and what is seen as the disappearance of borders. Globalism, for those on the far right, is about the breakdown in parochial ways of thinking and acting. As a result, nationalism becomes the flag to protect not the nation state, but the old ways</w:t>
      </w:r>
      <w:r w:rsidRPr="00AD28DF">
        <w:rPr>
          <w:rFonts w:ascii="Times New Roman" w:hAnsi="Times New Roman" w:cs="Times New Roman"/>
          <w:sz w:val="14"/>
        </w:rPr>
        <w:t> </w:t>
      </w:r>
      <w:r w:rsidRPr="00AD28DF">
        <w:rPr>
          <w:sz w:val="14"/>
        </w:rPr>
        <w:t>—</w:t>
      </w:r>
      <w:r w:rsidRPr="00AD28DF">
        <w:rPr>
          <w:rFonts w:ascii="Times New Roman" w:hAnsi="Times New Roman" w:cs="Times New Roman"/>
          <w:sz w:val="14"/>
        </w:rPr>
        <w:t> </w:t>
      </w:r>
      <w:r w:rsidRPr="00AD28DF">
        <w:rPr>
          <w:sz w:val="14"/>
        </w:rPr>
        <w:t>traditional values. Nationalism becomes linked with revanchism and the idea that these old ways of doing things have been threatened and the possibility for a good life has been taken away from the average person. To the extent organized labor failed to pay attention to shifts in the methods of work and in the workforce itself</w:t>
      </w:r>
      <w:r w:rsidRPr="00AD28DF">
        <w:rPr>
          <w:rFonts w:ascii="Times New Roman" w:hAnsi="Times New Roman" w:cs="Times New Roman"/>
          <w:sz w:val="14"/>
        </w:rPr>
        <w:t> </w:t>
      </w:r>
      <w:r w:rsidRPr="00AD28DF">
        <w:rPr>
          <w:sz w:val="14"/>
        </w:rPr>
        <w:t>—</w:t>
      </w:r>
      <w:r w:rsidRPr="00AD28DF">
        <w:rPr>
          <w:rFonts w:ascii="Times New Roman" w:hAnsi="Times New Roman" w:cs="Times New Roman"/>
          <w:sz w:val="14"/>
        </w:rPr>
        <w:t> </w:t>
      </w:r>
      <w:r w:rsidRPr="00AD28DF">
        <w:rPr>
          <w:sz w:val="14"/>
        </w:rPr>
        <w:t>and particularly the growth of casualization and the informal economy</w:t>
      </w:r>
      <w:r w:rsidRPr="00AD28DF">
        <w:rPr>
          <w:rFonts w:ascii="Times New Roman" w:hAnsi="Times New Roman" w:cs="Times New Roman"/>
          <w:sz w:val="14"/>
        </w:rPr>
        <w:t> </w:t>
      </w:r>
      <w:r w:rsidRPr="00AD28DF">
        <w:rPr>
          <w:sz w:val="14"/>
        </w:rPr>
        <w:t>—</w:t>
      </w:r>
      <w:r w:rsidRPr="00AD28DF">
        <w:rPr>
          <w:rFonts w:ascii="Times New Roman" w:hAnsi="Times New Roman" w:cs="Times New Roman"/>
          <w:sz w:val="14"/>
        </w:rPr>
        <w:t> </w:t>
      </w:r>
      <w:r w:rsidRPr="00AD28DF">
        <w:rPr>
          <w:sz w:val="14"/>
        </w:rPr>
        <w:t xml:space="preserve">it appeared to its critics to be a movement for an </w:t>
      </w:r>
      <w:r w:rsidRPr="00AD28DF">
        <w:rPr>
          <w:rFonts w:ascii="Times New Roman" w:hAnsi="Times New Roman" w:cs="Times New Roman"/>
          <w:sz w:val="14"/>
        </w:rPr>
        <w:t>​</w:t>
      </w:r>
      <w:r w:rsidRPr="00AD28DF">
        <w:rPr>
          <w:sz w:val="14"/>
        </w:rPr>
        <w:t xml:space="preserve">“elite,” though it is highly unlikely that most trade union members would think of themselves as such. </w:t>
      </w:r>
      <w:r w:rsidRPr="006025D9">
        <w:rPr>
          <w:rStyle w:val="StyleUnderline"/>
        </w:rPr>
        <w:t>Despite electoral-political engagement by trade unions</w:t>
      </w:r>
      <w:r w:rsidRPr="00B649F4">
        <w:rPr>
          <w:rStyle w:val="StyleUnderline"/>
        </w:rPr>
        <w:t xml:space="preserve">, there has been a stark reluctance by </w:t>
      </w:r>
      <w:r w:rsidRPr="003A5AE1">
        <w:rPr>
          <w:rStyle w:val="StyleUnderline"/>
          <w:highlight w:val="cyan"/>
        </w:rPr>
        <w:t xml:space="preserve">most union leaders </w:t>
      </w:r>
      <w:r w:rsidRPr="00B649F4">
        <w:rPr>
          <w:rStyle w:val="StyleUnderline"/>
        </w:rPr>
        <w:t xml:space="preserve">and leadership bodies in the United States to </w:t>
      </w:r>
      <w:r w:rsidRPr="003A5AE1">
        <w:rPr>
          <w:rStyle w:val="StyleUnderline"/>
          <w:highlight w:val="cyan"/>
        </w:rPr>
        <w:t xml:space="preserve">explicitly name the </w:t>
      </w:r>
      <w:r w:rsidRPr="003A5AE1">
        <w:rPr>
          <w:rStyle w:val="Emphasis"/>
          <w:highlight w:val="cyan"/>
        </w:rPr>
        <w:t>fascist</w:t>
      </w:r>
      <w:r w:rsidRPr="003A5AE1">
        <w:rPr>
          <w:rStyle w:val="StyleUnderline"/>
          <w:highlight w:val="cyan"/>
        </w:rPr>
        <w:t xml:space="preserve"> threat, </w:t>
      </w:r>
      <w:r w:rsidRPr="00D5640C">
        <w:rPr>
          <w:rStyle w:val="StyleUnderline"/>
        </w:rPr>
        <w:t>or the broader threat posed by right-wing authoritarianism</w:t>
      </w:r>
      <w:r w:rsidRPr="00523D3A">
        <w:rPr>
          <w:rStyle w:val="StyleUnderline"/>
        </w:rPr>
        <w:t xml:space="preserve">. </w:t>
      </w:r>
      <w:r w:rsidRPr="003A5AE1">
        <w:rPr>
          <w:rStyle w:val="StyleUnderline"/>
          <w:highlight w:val="cyan"/>
        </w:rPr>
        <w:t>This</w:t>
      </w:r>
      <w:r w:rsidRPr="006025D9">
        <w:rPr>
          <w:rStyle w:val="StyleUnderline"/>
        </w:rPr>
        <w:t xml:space="preserve"> aversion must be situated in the context of </w:t>
      </w:r>
      <w:r w:rsidRPr="00102826">
        <w:rPr>
          <w:rStyle w:val="StyleUnderline"/>
        </w:rPr>
        <w:t>the chronic illness that</w:t>
      </w:r>
      <w:r w:rsidRPr="006025D9">
        <w:rPr>
          <w:rStyle w:val="StyleUnderline"/>
        </w:rPr>
        <w:t xml:space="preserve"> </w:t>
      </w:r>
      <w:r w:rsidRPr="003A5AE1">
        <w:rPr>
          <w:rStyle w:val="StyleUnderline"/>
          <w:highlight w:val="cyan"/>
        </w:rPr>
        <w:t>has befallen the U.S. trade union movement</w:t>
      </w:r>
      <w:r w:rsidRPr="006025D9">
        <w:rPr>
          <w:rStyle w:val="StyleUnderline"/>
          <w:rFonts w:ascii="Times New Roman" w:hAnsi="Times New Roman" w:cs="Times New Roman"/>
        </w:rPr>
        <w:t> </w:t>
      </w:r>
      <w:r w:rsidRPr="006025D9">
        <w:rPr>
          <w:rStyle w:val="StyleUnderline"/>
        </w:rPr>
        <w:t>—</w:t>
      </w:r>
      <w:r w:rsidRPr="006025D9">
        <w:rPr>
          <w:rStyle w:val="StyleUnderline"/>
          <w:rFonts w:ascii="Times New Roman" w:hAnsi="Times New Roman" w:cs="Times New Roman"/>
        </w:rPr>
        <w:t> </w:t>
      </w:r>
      <w:r w:rsidRPr="003A5AE1">
        <w:rPr>
          <w:rStyle w:val="StyleUnderline"/>
          <w:highlight w:val="cyan"/>
        </w:rPr>
        <w:t>and</w:t>
      </w:r>
      <w:r w:rsidRPr="006025D9">
        <w:rPr>
          <w:rStyle w:val="StyleUnderline"/>
        </w:rPr>
        <w:t xml:space="preserve">, for that matter, </w:t>
      </w:r>
      <w:r w:rsidRPr="003A5AE1">
        <w:rPr>
          <w:rStyle w:val="StyleUnderline"/>
          <w:highlight w:val="cyan"/>
        </w:rPr>
        <w:t>many other trade union movements</w:t>
      </w:r>
      <w:r w:rsidRPr="006025D9">
        <w:rPr>
          <w:rStyle w:val="StyleUnderline"/>
        </w:rPr>
        <w:t xml:space="preserve"> in the advanced capitalist world. This illness amounts to a decline in the face of the neoliberal offensive and a failure to accept that the terms of the post-World War II labor/</w:t>
      </w:r>
      <w:r w:rsidRPr="006025D9">
        <w:rPr>
          <w:rStyle w:val="StyleUnderline"/>
          <w:rFonts w:ascii="Times New Roman" w:hAnsi="Times New Roman" w:cs="Times New Roman"/>
        </w:rPr>
        <w:t>​</w:t>
      </w:r>
      <w:r w:rsidRPr="006025D9">
        <w:rPr>
          <w:rStyle w:val="StyleUnderline"/>
        </w:rPr>
        <w:t>capital truce no longer hold.</w:t>
      </w:r>
      <w:r w:rsidRPr="00AD28DF">
        <w:rPr>
          <w:sz w:val="14"/>
        </w:rPr>
        <w:t xml:space="preserve"> In fact, unions in both the public and private sectors are currently being obliterated by more politically-reactionary segments of capital. Rather than pushing the limits on democratic capitalism, the trade union movements have up to this point largely accommodated themselves to defeat, albeit a slow-moving defeat. Neofascism sees the trade union movement as its enemy while at the same time trying to appeal to the working class who make up labor’s membership. With the rise of right-wing populism and neofascism, the crisis has become acute. </w:t>
      </w:r>
      <w:r w:rsidRPr="003A5AE1">
        <w:rPr>
          <w:rStyle w:val="StyleUnderline"/>
          <w:highlight w:val="cyan"/>
        </w:rPr>
        <w:t>Neofascism</w:t>
      </w:r>
      <w:r w:rsidRPr="00AD28DF">
        <w:rPr>
          <w:sz w:val="14"/>
        </w:rPr>
        <w:t xml:space="preserve"> </w:t>
      </w:r>
      <w:r w:rsidRPr="00523D3A">
        <w:rPr>
          <w:rStyle w:val="StyleUnderline"/>
        </w:rPr>
        <w:t xml:space="preserve">sees the trade union movement </w:t>
      </w:r>
      <w:r w:rsidRPr="00AD28DF">
        <w:rPr>
          <w:sz w:val="14"/>
        </w:rPr>
        <w:t xml:space="preserve">as its enemy while at the same time trying to </w:t>
      </w:r>
      <w:r w:rsidRPr="003A5AE1">
        <w:rPr>
          <w:rStyle w:val="Emphasis"/>
          <w:highlight w:val="cyan"/>
        </w:rPr>
        <w:t>appeal to the working class</w:t>
      </w:r>
      <w:r w:rsidRPr="00523D3A">
        <w:rPr>
          <w:rStyle w:val="StyleUnderline"/>
        </w:rPr>
        <w:t xml:space="preserve"> who make up labor’s membership</w:t>
      </w:r>
      <w:r w:rsidRPr="00AD28DF">
        <w:rPr>
          <w:sz w:val="14"/>
        </w:rPr>
        <w:t xml:space="preserve">. However, to win over this base, </w:t>
      </w:r>
      <w:r w:rsidRPr="003A5AE1">
        <w:rPr>
          <w:rStyle w:val="StyleUnderline"/>
          <w:highlight w:val="cyan"/>
        </w:rPr>
        <w:t xml:space="preserve">the far right is </w:t>
      </w:r>
      <w:r w:rsidRPr="00523D3A">
        <w:rPr>
          <w:rStyle w:val="StyleUnderline"/>
        </w:rPr>
        <w:t xml:space="preserve">harkening back to previous </w:t>
      </w:r>
      <w:r w:rsidRPr="003A5AE1">
        <w:rPr>
          <w:rStyle w:val="Emphasis"/>
          <w:highlight w:val="cyan"/>
        </w:rPr>
        <w:t>pseudo pro-worker</w:t>
      </w:r>
      <w:r w:rsidRPr="003A5AE1">
        <w:rPr>
          <w:rStyle w:val="StyleUnderline"/>
          <w:highlight w:val="cyan"/>
        </w:rPr>
        <w:t xml:space="preserve"> appeals by embracing </w:t>
      </w:r>
      <w:r w:rsidRPr="003A5AE1">
        <w:rPr>
          <w:rStyle w:val="Emphasis"/>
          <w:highlight w:val="cyan"/>
        </w:rPr>
        <w:t xml:space="preserve">racist, </w:t>
      </w:r>
      <w:r w:rsidRPr="00B649F4">
        <w:rPr>
          <w:rStyle w:val="Emphasis"/>
        </w:rPr>
        <w:t xml:space="preserve">sexist, homophobic, </w:t>
      </w:r>
      <w:r w:rsidRPr="003A5AE1">
        <w:rPr>
          <w:rStyle w:val="Emphasis"/>
          <w:highlight w:val="cyan"/>
        </w:rPr>
        <w:t>xenophobic politics</w:t>
      </w:r>
      <w:r w:rsidRPr="003A5AE1">
        <w:rPr>
          <w:rStyle w:val="StyleUnderline"/>
          <w:highlight w:val="cyan"/>
        </w:rPr>
        <w:t xml:space="preserve"> </w:t>
      </w:r>
      <w:r w:rsidRPr="00B649F4">
        <w:rPr>
          <w:rStyle w:val="StyleUnderline"/>
        </w:rPr>
        <w:t xml:space="preserve">that can present as being </w:t>
      </w:r>
      <w:r w:rsidRPr="003A5AE1">
        <w:rPr>
          <w:rStyle w:val="StyleUnderline"/>
          <w:highlight w:val="cyan"/>
        </w:rPr>
        <w:t xml:space="preserve">in the interest of </w:t>
      </w:r>
      <w:r w:rsidRPr="00B649F4">
        <w:rPr>
          <w:rStyle w:val="StyleUnderline"/>
        </w:rPr>
        <w:t xml:space="preserve">everyday </w:t>
      </w:r>
      <w:r w:rsidRPr="003A5AE1">
        <w:rPr>
          <w:rStyle w:val="StyleUnderline"/>
          <w:highlight w:val="cyan"/>
        </w:rPr>
        <w:t xml:space="preserve">working people. </w:t>
      </w:r>
      <w:r w:rsidRPr="00523D3A">
        <w:rPr>
          <w:sz w:val="13"/>
          <w:szCs w:val="11"/>
        </w:rPr>
        <w:t>Toward an antifascist labor movement</w:t>
      </w:r>
      <w:r w:rsidRPr="00523D3A">
        <w:rPr>
          <w:rStyle w:val="StyleUnderline"/>
          <w:sz w:val="13"/>
          <w:szCs w:val="11"/>
        </w:rPr>
        <w:t xml:space="preserve"> </w:t>
      </w:r>
      <w:r w:rsidRPr="00523D3A">
        <w:rPr>
          <w:rStyle w:val="Emphasis"/>
        </w:rPr>
        <w:t xml:space="preserve">The response of the global trade union movement to these efforts has been uneven at best. </w:t>
      </w:r>
      <w:r w:rsidRPr="00B649F4">
        <w:rPr>
          <w:sz w:val="14"/>
        </w:rPr>
        <w:t>On the one han</w:t>
      </w:r>
      <w:r w:rsidRPr="00AD28DF">
        <w:rPr>
          <w:sz w:val="14"/>
        </w:rPr>
        <w:t xml:space="preserve">d, an international alliance of antifascist unions was established through the work of Italy’s Confederazione Generale Italiana del Lavoro (CGIL, the left-wing trade union confederation). Similarly, a 2022 report commissioned by the German trade union movement, the Deutscher Gewerkschaftsbund (DGB), indicated that there has been a high level of educational work conducted by European labor federations and confederations to raise awareness regarding the threat from the far right. These are promising efforts, but don’t yet amount to large-scale active campaigns conducted against the far right (whether in the workplace or communities) as well as campaigns against forms of discrimination and oppression that are often exploited by these same forces. In the United States, efforts have been equally uneven. Until very </w:t>
      </w:r>
      <w:r w:rsidRPr="00102826">
        <w:rPr>
          <w:sz w:val="14"/>
        </w:rPr>
        <w:t xml:space="preserve">recently, </w:t>
      </w:r>
      <w:r w:rsidRPr="00102826">
        <w:rPr>
          <w:rStyle w:val="StyleUnderline"/>
        </w:rPr>
        <w:t xml:space="preserve">almost </w:t>
      </w:r>
      <w:r w:rsidRPr="003A5AE1">
        <w:rPr>
          <w:rStyle w:val="StyleUnderline"/>
          <w:highlight w:val="cyan"/>
        </w:rPr>
        <w:t xml:space="preserve">no anti-far right educational efforts </w:t>
      </w:r>
      <w:r w:rsidRPr="00102826">
        <w:rPr>
          <w:rStyle w:val="StyleUnderline"/>
        </w:rPr>
        <w:t xml:space="preserve">were being conducted </w:t>
      </w:r>
      <w:r w:rsidRPr="003A5AE1">
        <w:rPr>
          <w:rStyle w:val="StyleUnderline"/>
          <w:highlight w:val="cyan"/>
        </w:rPr>
        <w:t>within the union movement</w:t>
      </w:r>
      <w:r w:rsidRPr="00AD28DF">
        <w:rPr>
          <w:sz w:val="14"/>
        </w:rPr>
        <w:t xml:space="preserve">. Though there have been some educational programs that have focused on racism and sexism, even those are more often than not very </w:t>
      </w:r>
      <w:r w:rsidRPr="00102826">
        <w:rPr>
          <w:sz w:val="14"/>
        </w:rPr>
        <w:t xml:space="preserve">incomplete. </w:t>
      </w:r>
      <w:r w:rsidRPr="00102826">
        <w:rPr>
          <w:rStyle w:val="StyleUnderline"/>
        </w:rPr>
        <w:t xml:space="preserve">The reluctance to touch on matters </w:t>
      </w:r>
      <w:r w:rsidRPr="00523D3A">
        <w:rPr>
          <w:rStyle w:val="StyleUnderline"/>
        </w:rPr>
        <w:t xml:space="preserve">that most union leaders perceive to be </w:t>
      </w:r>
      <w:r w:rsidRPr="00523D3A">
        <w:rPr>
          <w:rStyle w:val="StyleUnderline"/>
          <w:rFonts w:ascii="Times New Roman" w:hAnsi="Times New Roman" w:cs="Times New Roman"/>
        </w:rPr>
        <w:t>​</w:t>
      </w:r>
      <w:r w:rsidRPr="00523D3A">
        <w:rPr>
          <w:rStyle w:val="StyleUnderline"/>
        </w:rPr>
        <w:t>“divisive” has repeatedly led to a retreat into the focus on the economic</w:t>
      </w:r>
      <w:r w:rsidRPr="00523D3A">
        <w:rPr>
          <w:rStyle w:val="StyleUnderline"/>
          <w:rFonts w:ascii="Times New Roman" w:hAnsi="Times New Roman" w:cs="Times New Roman"/>
        </w:rPr>
        <w:t> </w:t>
      </w:r>
      <w:r w:rsidRPr="00523D3A">
        <w:rPr>
          <w:rStyle w:val="StyleUnderline"/>
        </w:rPr>
        <w:t>—</w:t>
      </w:r>
      <w:r w:rsidRPr="00523D3A">
        <w:rPr>
          <w:rStyle w:val="StyleUnderline"/>
          <w:rFonts w:ascii="Times New Roman" w:hAnsi="Times New Roman" w:cs="Times New Roman"/>
        </w:rPr>
        <w:t> </w:t>
      </w:r>
      <w:r w:rsidRPr="00523D3A">
        <w:rPr>
          <w:rStyle w:val="StyleUnderline"/>
        </w:rPr>
        <w:t>including militant economic rhetoric and struggles</w:t>
      </w:r>
      <w:r w:rsidRPr="00523D3A">
        <w:rPr>
          <w:rFonts w:ascii="Times New Roman" w:hAnsi="Times New Roman" w:cs="Times New Roman"/>
          <w:sz w:val="14"/>
        </w:rPr>
        <w:t> </w:t>
      </w:r>
      <w:r w:rsidRPr="00523D3A">
        <w:rPr>
          <w:sz w:val="14"/>
        </w:rPr>
        <w:t>—</w:t>
      </w:r>
      <w:r w:rsidRPr="00523D3A">
        <w:rPr>
          <w:rFonts w:ascii="Times New Roman" w:hAnsi="Times New Roman" w:cs="Times New Roman"/>
          <w:sz w:val="14"/>
        </w:rPr>
        <w:t> </w:t>
      </w:r>
      <w:r w:rsidRPr="00AD28DF">
        <w:rPr>
          <w:sz w:val="14"/>
        </w:rPr>
        <w:t xml:space="preserve">as if that will serve as the unifying force of union members. </w:t>
      </w:r>
      <w:r w:rsidRPr="003A5AE1">
        <w:rPr>
          <w:rStyle w:val="StyleUnderline"/>
          <w:highlight w:val="cyan"/>
        </w:rPr>
        <w:t xml:space="preserve">Despite decades of efforts in that direction, </w:t>
      </w:r>
      <w:r w:rsidRPr="003A5AE1">
        <w:rPr>
          <w:rStyle w:val="Emphasis"/>
          <w:highlight w:val="cyan"/>
        </w:rPr>
        <w:t>when facing down a far-right threat, they rarely succeed</w:t>
      </w:r>
      <w:r w:rsidRPr="003A5AE1">
        <w:rPr>
          <w:rStyle w:val="StyleUnderline"/>
          <w:highlight w:val="cyan"/>
        </w:rPr>
        <w:t>.</w:t>
      </w:r>
      <w:r w:rsidRPr="00AD28DF">
        <w:rPr>
          <w:sz w:val="14"/>
        </w:rPr>
        <w:t xml:space="preserve"> At the same time, principally in response to President Donald </w:t>
      </w:r>
      <w:r w:rsidRPr="003A5AE1">
        <w:rPr>
          <w:rStyle w:val="StyleUnderline"/>
          <w:highlight w:val="cyan"/>
        </w:rPr>
        <w:t>Trump’s</w:t>
      </w:r>
      <w:r w:rsidRPr="00AD28DF">
        <w:rPr>
          <w:sz w:val="14"/>
        </w:rPr>
        <w:t xml:space="preserve"> second </w:t>
      </w:r>
      <w:r w:rsidRPr="00523D3A">
        <w:rPr>
          <w:rStyle w:val="StyleUnderline"/>
        </w:rPr>
        <w:t xml:space="preserve">administration, </w:t>
      </w:r>
      <w:r w:rsidRPr="003A5AE1">
        <w:rPr>
          <w:rStyle w:val="StyleUnderline"/>
          <w:highlight w:val="cyan"/>
        </w:rPr>
        <w:t>resistance efforts</w:t>
      </w:r>
      <w:r w:rsidRPr="00523D3A">
        <w:rPr>
          <w:rStyle w:val="StyleUnderline"/>
        </w:rPr>
        <w:t xml:space="preserve"> have</w:t>
      </w:r>
      <w:r w:rsidRPr="00AD28DF">
        <w:rPr>
          <w:sz w:val="14"/>
        </w:rPr>
        <w:t xml:space="preserve"> been </w:t>
      </w:r>
      <w:r w:rsidRPr="003A5AE1">
        <w:rPr>
          <w:rStyle w:val="StyleUnderline"/>
          <w:highlight w:val="cyan"/>
        </w:rPr>
        <w:t>taking place</w:t>
      </w:r>
      <w:r w:rsidRPr="00AD28DF">
        <w:rPr>
          <w:sz w:val="14"/>
        </w:rPr>
        <w:t xml:space="preserve">. In the federal sector, rank and file union members led by progressive local union leaders established the Federal Unionist Network (FUN) as a means of coordinating fight-back efforts to the attacks </w:t>
      </w:r>
      <w:r w:rsidRPr="00523D3A">
        <w:rPr>
          <w:rStyle w:val="StyleUnderline"/>
        </w:rPr>
        <w:t>on federal sector workers by the Trump administration</w:t>
      </w:r>
      <w:r w:rsidRPr="00AD28DF">
        <w:rPr>
          <w:sz w:val="14"/>
        </w:rPr>
        <w:t xml:space="preserve">. </w:t>
      </w:r>
      <w:r w:rsidRPr="003A5AE1">
        <w:rPr>
          <w:rStyle w:val="StyleUnderline"/>
          <w:highlight w:val="cyan"/>
        </w:rPr>
        <w:t>This has been especially important in</w:t>
      </w:r>
      <w:r w:rsidRPr="00AD28DF">
        <w:rPr>
          <w:sz w:val="14"/>
        </w:rPr>
        <w:t xml:space="preserve"> light of the anemic state of </w:t>
      </w:r>
      <w:r w:rsidRPr="003A5AE1">
        <w:rPr>
          <w:rStyle w:val="StyleUnderline"/>
          <w:highlight w:val="cyan"/>
        </w:rPr>
        <w:t>most</w:t>
      </w:r>
      <w:r w:rsidRPr="00523D3A">
        <w:rPr>
          <w:rStyle w:val="StyleUnderline"/>
        </w:rPr>
        <w:t xml:space="preserve"> federal sector</w:t>
      </w:r>
      <w:r w:rsidRPr="00AD28DF">
        <w:rPr>
          <w:sz w:val="14"/>
        </w:rPr>
        <w:t xml:space="preserve"> </w:t>
      </w:r>
      <w:r w:rsidRPr="003A5AE1">
        <w:rPr>
          <w:rStyle w:val="StyleUnderline"/>
          <w:highlight w:val="cyan"/>
        </w:rPr>
        <w:t>unions</w:t>
      </w:r>
      <w:r w:rsidRPr="00AD28DF">
        <w:rPr>
          <w:sz w:val="14"/>
        </w:rPr>
        <w:t xml:space="preserve">. Recently, the Service Employees International Union (SEIU) displayed great courage when one of its key </w:t>
      </w:r>
      <w:r w:rsidRPr="00523D3A">
        <w:rPr>
          <w:rStyle w:val="StyleUnderline"/>
        </w:rPr>
        <w:t>leaders</w:t>
      </w:r>
      <w:r w:rsidRPr="00AD28DF">
        <w:rPr>
          <w:sz w:val="14"/>
        </w:rPr>
        <w:t xml:space="preserve"> in California was assaulted and </w:t>
      </w:r>
      <w:r w:rsidRPr="00523D3A">
        <w:rPr>
          <w:rStyle w:val="StyleUnderline"/>
        </w:rPr>
        <w:t xml:space="preserve">arrested during </w:t>
      </w:r>
      <w:r w:rsidRPr="00AD28DF">
        <w:rPr>
          <w:sz w:val="14"/>
        </w:rPr>
        <w:t xml:space="preserve">a protest against </w:t>
      </w:r>
      <w:r w:rsidRPr="00523D3A">
        <w:rPr>
          <w:rStyle w:val="Emphasis"/>
        </w:rPr>
        <w:t>I</w:t>
      </w:r>
      <w:r w:rsidRPr="00523D3A">
        <w:rPr>
          <w:rStyle w:val="StyleUnderline"/>
        </w:rPr>
        <w:t xml:space="preserve">mmigration and </w:t>
      </w:r>
      <w:r w:rsidRPr="00523D3A">
        <w:rPr>
          <w:rStyle w:val="Emphasis"/>
        </w:rPr>
        <w:t>C</w:t>
      </w:r>
      <w:r w:rsidRPr="00523D3A">
        <w:rPr>
          <w:rStyle w:val="StyleUnderline"/>
        </w:rPr>
        <w:t xml:space="preserve">ustom </w:t>
      </w:r>
      <w:r w:rsidRPr="00523D3A">
        <w:rPr>
          <w:rStyle w:val="Emphasis"/>
        </w:rPr>
        <w:t>E</w:t>
      </w:r>
      <w:r w:rsidRPr="00523D3A">
        <w:rPr>
          <w:rStyle w:val="StyleUnderline"/>
        </w:rPr>
        <w:t>nforcement</w:t>
      </w:r>
      <w:r w:rsidRPr="00AD28DF">
        <w:rPr>
          <w:sz w:val="14"/>
        </w:rPr>
        <w:t xml:space="preserve"> (ICE) raids and </w:t>
      </w:r>
      <w:r w:rsidRPr="00523D3A">
        <w:rPr>
          <w:rStyle w:val="StyleUnderline"/>
        </w:rPr>
        <w:t>kidnapping</w:t>
      </w:r>
      <w:r w:rsidRPr="00AD28DF">
        <w:rPr>
          <w:sz w:val="14"/>
        </w:rPr>
        <w:t xml:space="preserve"> of immigrants. SEIU and other unions mobilized their members, and those of other unions, to demand their leaders release and to oppose the ICE raids. The Chicago Teachers Union, along with other local unions, helped organize nationwide May Day protests this year and is seeking to build continued protests against anti-worker, anti-democratic practices by the Trump administration. And, in higher education, the American Association of University Professors, the American Federation of Teachers and the National Education Association have all engaged in active protests and other mobilizations. Yet, with the exception of Standing for Democracy, a newly formed strategy center and mobilization group, and the recently-founded group Labor for Democracy, </w:t>
      </w:r>
      <w:r w:rsidRPr="000A49A4">
        <w:rPr>
          <w:rStyle w:val="StyleUnderline"/>
        </w:rPr>
        <w:t xml:space="preserve">there have been limited efforts to contextualize the current attacks in light of the </w:t>
      </w:r>
      <w:r w:rsidRPr="003A5AE1">
        <w:rPr>
          <w:rStyle w:val="StyleUnderline"/>
          <w:highlight w:val="cyan"/>
        </w:rPr>
        <w:t>growth of</w:t>
      </w:r>
      <w:r w:rsidRPr="000A49A4">
        <w:rPr>
          <w:rStyle w:val="StyleUnderline"/>
        </w:rPr>
        <w:t xml:space="preserve"> a </w:t>
      </w:r>
      <w:r w:rsidRPr="003A5AE1">
        <w:rPr>
          <w:rStyle w:val="StyleUnderline"/>
          <w:highlight w:val="cyan"/>
        </w:rPr>
        <w:t>mass fascist movement</w:t>
      </w:r>
      <w:r w:rsidRPr="00AD28DF">
        <w:rPr>
          <w:sz w:val="14"/>
        </w:rPr>
        <w:t>. In that sense</w:t>
      </w:r>
      <w:r w:rsidRPr="000A49A4">
        <w:rPr>
          <w:rStyle w:val="StyleUnderline"/>
        </w:rPr>
        <w:t>, much of the current resistance work</w:t>
      </w:r>
      <w:r w:rsidRPr="00AD28DF">
        <w:rPr>
          <w:sz w:val="14"/>
        </w:rPr>
        <w:t xml:space="preserve">, as powerful and as essential as it is, </w:t>
      </w:r>
      <w:r w:rsidRPr="000A49A4">
        <w:rPr>
          <w:rStyle w:val="StyleUnderline"/>
        </w:rPr>
        <w:t>misses the point that these are not normal circumstances. These are not fights against the expected assaults by conservative, neoliberal forces</w:t>
      </w:r>
      <w:r w:rsidRPr="00AD28DF">
        <w:rPr>
          <w:sz w:val="14"/>
        </w:rPr>
        <w:t>. The trade union movement is in a fight for its very existence, and for the existence of even a semblance of democracy and economic justice. Throughout modern history, in U.S. trade union circles, it has been suggested that building a militant struggle for economic justice will unite workers and defeat the far right. Yet the fact remains that the trade union movements in Italy in the 1920s and Germany in the early 1930s attempted just that course and were met with disastrous political results. There is no room for silence or middle ground. Trade unionism must either be anti-fascist, or it will be nothing at all.</w:t>
      </w:r>
    </w:p>
    <w:p w14:paraId="15918F71" w14:textId="77777777" w:rsidR="00E64B09" w:rsidRPr="005A5F19" w:rsidRDefault="00E64B09" w:rsidP="00E64B09"/>
    <w:p w14:paraId="4C05B9C2" w14:textId="2A657E63" w:rsidR="00CF75D2" w:rsidRPr="00E30E6A" w:rsidRDefault="00CF75D2" w:rsidP="00E30E6A">
      <w:pPr>
        <w:rPr>
          <w:u w:val="single"/>
        </w:rPr>
      </w:pPr>
    </w:p>
    <w:sectPr w:rsidR="00CF75D2" w:rsidRPr="00E30E6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Georgia Pro">
    <w:panose1 w:val="02040502050405020303"/>
    <w:charset w:val="00"/>
    <w:family w:val="roman"/>
    <w:pitch w:val="variable"/>
    <w:sig w:usb0="800002AF" w:usb1="00000003" w:usb2="00000000" w:usb3="00000000" w:csb0="000000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E796A"/>
    <w:multiLevelType w:val="hybridMultilevel"/>
    <w:tmpl w:val="67DCFDB0"/>
    <w:lvl w:ilvl="0" w:tplc="D98ECF7E">
      <w:start w:val="1"/>
      <w:numFmt w:val="decimal"/>
      <w:lvlText w:val="%1."/>
      <w:lvlJc w:val="left"/>
      <w:pPr>
        <w:ind w:left="720" w:hanging="360"/>
      </w:pPr>
      <w:rPr>
        <w:rFonts w:asciiTheme="majorHAnsi" w:eastAsiaTheme="majorEastAsia" w:hAnsiTheme="majorHAnsi" w:cstheme="maj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5D53FF"/>
    <w:multiLevelType w:val="hybridMultilevel"/>
    <w:tmpl w:val="0C8C91DE"/>
    <w:lvl w:ilvl="0" w:tplc="4CCCBF1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D54FB"/>
    <w:multiLevelType w:val="hybridMultilevel"/>
    <w:tmpl w:val="C1F43C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17041E"/>
    <w:multiLevelType w:val="hybridMultilevel"/>
    <w:tmpl w:val="3E861180"/>
    <w:lvl w:ilvl="0" w:tplc="3550CF3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020447"/>
    <w:multiLevelType w:val="hybridMultilevel"/>
    <w:tmpl w:val="5E7402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011554"/>
    <w:multiLevelType w:val="hybridMultilevel"/>
    <w:tmpl w:val="C1F43CB4"/>
    <w:lvl w:ilvl="0" w:tplc="8BD636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6F6DA9"/>
    <w:multiLevelType w:val="hybridMultilevel"/>
    <w:tmpl w:val="60308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A1371A4"/>
    <w:multiLevelType w:val="hybridMultilevel"/>
    <w:tmpl w:val="A536ACEC"/>
    <w:lvl w:ilvl="0" w:tplc="10F4BE8C">
      <w:start w:val="1"/>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10514B"/>
    <w:multiLevelType w:val="hybridMultilevel"/>
    <w:tmpl w:val="BCF45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1B478F"/>
    <w:multiLevelType w:val="hybridMultilevel"/>
    <w:tmpl w:val="2C123026"/>
    <w:lvl w:ilvl="0" w:tplc="E10ACFB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E81091"/>
    <w:multiLevelType w:val="hybridMultilevel"/>
    <w:tmpl w:val="0A46989C"/>
    <w:lvl w:ilvl="0" w:tplc="D232625E">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183E3E"/>
    <w:multiLevelType w:val="hybridMultilevel"/>
    <w:tmpl w:val="5E7402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AF5F9D"/>
    <w:multiLevelType w:val="hybridMultilevel"/>
    <w:tmpl w:val="17E8607E"/>
    <w:lvl w:ilvl="0" w:tplc="AA32BEB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A4549B"/>
    <w:multiLevelType w:val="hybridMultilevel"/>
    <w:tmpl w:val="82A0D178"/>
    <w:lvl w:ilvl="0" w:tplc="026A1C1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6905BB"/>
    <w:multiLevelType w:val="hybridMultilevel"/>
    <w:tmpl w:val="F5B25410"/>
    <w:lvl w:ilvl="0" w:tplc="5B68FD74">
      <w:start w:val="1"/>
      <w:numFmt w:val="upperLetter"/>
      <w:lvlText w:val="%1."/>
      <w:lvlJc w:val="left"/>
      <w:pPr>
        <w:ind w:left="740" w:hanging="38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40379E5"/>
    <w:multiLevelType w:val="hybridMultilevel"/>
    <w:tmpl w:val="3FBEC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5236309">
    <w:abstractNumId w:val="10"/>
  </w:num>
  <w:num w:numId="2" w16cid:durableId="747263127">
    <w:abstractNumId w:val="8"/>
  </w:num>
  <w:num w:numId="3" w16cid:durableId="1700937551">
    <w:abstractNumId w:val="7"/>
  </w:num>
  <w:num w:numId="4" w16cid:durableId="773138262">
    <w:abstractNumId w:val="6"/>
  </w:num>
  <w:num w:numId="5" w16cid:durableId="1083719925">
    <w:abstractNumId w:val="5"/>
  </w:num>
  <w:num w:numId="6" w16cid:durableId="806895045">
    <w:abstractNumId w:val="9"/>
  </w:num>
  <w:num w:numId="7" w16cid:durableId="407506321">
    <w:abstractNumId w:val="4"/>
  </w:num>
  <w:num w:numId="8" w16cid:durableId="613290767">
    <w:abstractNumId w:val="3"/>
  </w:num>
  <w:num w:numId="9" w16cid:durableId="734474763">
    <w:abstractNumId w:val="2"/>
  </w:num>
  <w:num w:numId="10" w16cid:durableId="337124100">
    <w:abstractNumId w:val="1"/>
  </w:num>
  <w:num w:numId="11" w16cid:durableId="1123233005">
    <w:abstractNumId w:val="0"/>
  </w:num>
  <w:num w:numId="12" w16cid:durableId="1760717583">
    <w:abstractNumId w:val="24"/>
  </w:num>
  <w:num w:numId="13" w16cid:durableId="515004776">
    <w:abstractNumId w:val="29"/>
  </w:num>
  <w:num w:numId="14" w16cid:durableId="636253601">
    <w:abstractNumId w:val="28"/>
  </w:num>
  <w:num w:numId="15" w16cid:durableId="909073978">
    <w:abstractNumId w:val="21"/>
  </w:num>
  <w:num w:numId="16" w16cid:durableId="1205605210">
    <w:abstractNumId w:val="19"/>
  </w:num>
  <w:num w:numId="17" w16cid:durableId="1695883432">
    <w:abstractNumId w:val="17"/>
  </w:num>
  <w:num w:numId="18" w16cid:durableId="720713117">
    <w:abstractNumId w:val="14"/>
  </w:num>
  <w:num w:numId="19" w16cid:durableId="858741838">
    <w:abstractNumId w:val="25"/>
  </w:num>
  <w:num w:numId="20" w16cid:durableId="653873200">
    <w:abstractNumId w:val="15"/>
  </w:num>
  <w:num w:numId="21" w16cid:durableId="1360084238">
    <w:abstractNumId w:val="11"/>
  </w:num>
  <w:num w:numId="22" w16cid:durableId="784544798">
    <w:abstractNumId w:val="26"/>
  </w:num>
  <w:num w:numId="23" w16cid:durableId="1430853754">
    <w:abstractNumId w:val="16"/>
  </w:num>
  <w:num w:numId="24" w16cid:durableId="952902857">
    <w:abstractNumId w:val="18"/>
  </w:num>
  <w:num w:numId="25" w16cid:durableId="1438136762">
    <w:abstractNumId w:val="13"/>
  </w:num>
  <w:num w:numId="26" w16cid:durableId="1087262191">
    <w:abstractNumId w:val="30"/>
  </w:num>
  <w:num w:numId="27" w16cid:durableId="247152018">
    <w:abstractNumId w:val="20"/>
  </w:num>
  <w:num w:numId="28" w16cid:durableId="457532439">
    <w:abstractNumId w:val="22"/>
  </w:num>
  <w:num w:numId="29" w16cid:durableId="2026051223">
    <w:abstractNumId w:val="23"/>
  </w:num>
  <w:num w:numId="30" w16cid:durableId="20327702">
    <w:abstractNumId w:val="27"/>
  </w:num>
  <w:num w:numId="31" w16cid:durableId="20120300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4"/>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3370B0"/>
    <w:rsid w:val="000018DC"/>
    <w:rsid w:val="000029E3"/>
    <w:rsid w:val="000029E8"/>
    <w:rsid w:val="00003845"/>
    <w:rsid w:val="00004225"/>
    <w:rsid w:val="000066CA"/>
    <w:rsid w:val="00007264"/>
    <w:rsid w:val="000076A9"/>
    <w:rsid w:val="00014FAD"/>
    <w:rsid w:val="00015D2A"/>
    <w:rsid w:val="000242F2"/>
    <w:rsid w:val="0002473C"/>
    <w:rsid w:val="0002490B"/>
    <w:rsid w:val="00026465"/>
    <w:rsid w:val="00030204"/>
    <w:rsid w:val="000312A0"/>
    <w:rsid w:val="00031643"/>
    <w:rsid w:val="0003396C"/>
    <w:rsid w:val="00035337"/>
    <w:rsid w:val="00046549"/>
    <w:rsid w:val="00052FB1"/>
    <w:rsid w:val="00054276"/>
    <w:rsid w:val="000547B1"/>
    <w:rsid w:val="00060724"/>
    <w:rsid w:val="0006091E"/>
    <w:rsid w:val="00061CE9"/>
    <w:rsid w:val="000638C1"/>
    <w:rsid w:val="00064E3D"/>
    <w:rsid w:val="00065FEE"/>
    <w:rsid w:val="00066D32"/>
    <w:rsid w:val="00066E3C"/>
    <w:rsid w:val="00072718"/>
    <w:rsid w:val="0007381E"/>
    <w:rsid w:val="00076094"/>
    <w:rsid w:val="00085643"/>
    <w:rsid w:val="0008785F"/>
    <w:rsid w:val="00087FB7"/>
    <w:rsid w:val="00090CBE"/>
    <w:rsid w:val="0009469A"/>
    <w:rsid w:val="00094DEC"/>
    <w:rsid w:val="00094E18"/>
    <w:rsid w:val="00095542"/>
    <w:rsid w:val="000A000D"/>
    <w:rsid w:val="000A2D8A"/>
    <w:rsid w:val="000A3336"/>
    <w:rsid w:val="000A4F01"/>
    <w:rsid w:val="000A5113"/>
    <w:rsid w:val="000B73DD"/>
    <w:rsid w:val="000C2487"/>
    <w:rsid w:val="000C2516"/>
    <w:rsid w:val="000C71E1"/>
    <w:rsid w:val="000D016A"/>
    <w:rsid w:val="000D26A6"/>
    <w:rsid w:val="000D2B90"/>
    <w:rsid w:val="000D6ED8"/>
    <w:rsid w:val="000D717B"/>
    <w:rsid w:val="000E0629"/>
    <w:rsid w:val="000E4809"/>
    <w:rsid w:val="000E688B"/>
    <w:rsid w:val="000F2C3A"/>
    <w:rsid w:val="000F2F85"/>
    <w:rsid w:val="000F34CA"/>
    <w:rsid w:val="000F4881"/>
    <w:rsid w:val="00100B28"/>
    <w:rsid w:val="00103B0C"/>
    <w:rsid w:val="001065BB"/>
    <w:rsid w:val="0011372F"/>
    <w:rsid w:val="00117316"/>
    <w:rsid w:val="0012002C"/>
    <w:rsid w:val="001209B4"/>
    <w:rsid w:val="00121FDA"/>
    <w:rsid w:val="00122222"/>
    <w:rsid w:val="00137077"/>
    <w:rsid w:val="001422CA"/>
    <w:rsid w:val="00145AB5"/>
    <w:rsid w:val="00153328"/>
    <w:rsid w:val="00156591"/>
    <w:rsid w:val="00160793"/>
    <w:rsid w:val="001638BD"/>
    <w:rsid w:val="00165876"/>
    <w:rsid w:val="00174570"/>
    <w:rsid w:val="00174E9D"/>
    <w:rsid w:val="001761FC"/>
    <w:rsid w:val="001777FA"/>
    <w:rsid w:val="00182655"/>
    <w:rsid w:val="001840F2"/>
    <w:rsid w:val="00185134"/>
    <w:rsid w:val="001856C6"/>
    <w:rsid w:val="00191B5F"/>
    <w:rsid w:val="00192487"/>
    <w:rsid w:val="00193416"/>
    <w:rsid w:val="00193A03"/>
    <w:rsid w:val="00195073"/>
    <w:rsid w:val="001952ED"/>
    <w:rsid w:val="00195ADB"/>
    <w:rsid w:val="00195C24"/>
    <w:rsid w:val="0019668D"/>
    <w:rsid w:val="001A1791"/>
    <w:rsid w:val="001A25FD"/>
    <w:rsid w:val="001A29F4"/>
    <w:rsid w:val="001A5371"/>
    <w:rsid w:val="001A6444"/>
    <w:rsid w:val="001A72C7"/>
    <w:rsid w:val="001B0A44"/>
    <w:rsid w:val="001B73E3"/>
    <w:rsid w:val="001C316D"/>
    <w:rsid w:val="001D1A0D"/>
    <w:rsid w:val="001D36BF"/>
    <w:rsid w:val="001D4C28"/>
    <w:rsid w:val="001E0B1F"/>
    <w:rsid w:val="001E0C0F"/>
    <w:rsid w:val="001E1E0B"/>
    <w:rsid w:val="001E47C4"/>
    <w:rsid w:val="001E59FA"/>
    <w:rsid w:val="001E71DA"/>
    <w:rsid w:val="001F1173"/>
    <w:rsid w:val="001F2E58"/>
    <w:rsid w:val="002005A8"/>
    <w:rsid w:val="00203011"/>
    <w:rsid w:val="00203DD8"/>
    <w:rsid w:val="00204D2C"/>
    <w:rsid w:val="00204E1D"/>
    <w:rsid w:val="002059BD"/>
    <w:rsid w:val="00207951"/>
    <w:rsid w:val="00207FD8"/>
    <w:rsid w:val="002104CF"/>
    <w:rsid w:val="00210FAF"/>
    <w:rsid w:val="002134BE"/>
    <w:rsid w:val="00213B1E"/>
    <w:rsid w:val="00215284"/>
    <w:rsid w:val="00215517"/>
    <w:rsid w:val="002168F2"/>
    <w:rsid w:val="00216A35"/>
    <w:rsid w:val="00217A83"/>
    <w:rsid w:val="00223181"/>
    <w:rsid w:val="0022403B"/>
    <w:rsid w:val="00224205"/>
    <w:rsid w:val="0022589F"/>
    <w:rsid w:val="00225FB6"/>
    <w:rsid w:val="002311B6"/>
    <w:rsid w:val="00233814"/>
    <w:rsid w:val="002343FE"/>
    <w:rsid w:val="00235F7B"/>
    <w:rsid w:val="00237557"/>
    <w:rsid w:val="0023757D"/>
    <w:rsid w:val="00240509"/>
    <w:rsid w:val="002502CF"/>
    <w:rsid w:val="0025479D"/>
    <w:rsid w:val="0025666B"/>
    <w:rsid w:val="00256839"/>
    <w:rsid w:val="00260D87"/>
    <w:rsid w:val="00260DFF"/>
    <w:rsid w:val="00260F3E"/>
    <w:rsid w:val="002622E5"/>
    <w:rsid w:val="002652FD"/>
    <w:rsid w:val="00267EBB"/>
    <w:rsid w:val="0027023B"/>
    <w:rsid w:val="00271A40"/>
    <w:rsid w:val="00272F3F"/>
    <w:rsid w:val="002731D9"/>
    <w:rsid w:val="00274EDB"/>
    <w:rsid w:val="0027729E"/>
    <w:rsid w:val="002843B2"/>
    <w:rsid w:val="00284ED6"/>
    <w:rsid w:val="00285320"/>
    <w:rsid w:val="0028641C"/>
    <w:rsid w:val="0028662B"/>
    <w:rsid w:val="00287D6F"/>
    <w:rsid w:val="00290C5A"/>
    <w:rsid w:val="00290C92"/>
    <w:rsid w:val="00295888"/>
    <w:rsid w:val="0029647A"/>
    <w:rsid w:val="00296504"/>
    <w:rsid w:val="002A02B6"/>
    <w:rsid w:val="002B2BFB"/>
    <w:rsid w:val="002B4205"/>
    <w:rsid w:val="002B4523"/>
    <w:rsid w:val="002B4916"/>
    <w:rsid w:val="002B5511"/>
    <w:rsid w:val="002B7ACF"/>
    <w:rsid w:val="002C3BFB"/>
    <w:rsid w:val="002C543F"/>
    <w:rsid w:val="002E0643"/>
    <w:rsid w:val="002E392E"/>
    <w:rsid w:val="002E592D"/>
    <w:rsid w:val="002E6BBC"/>
    <w:rsid w:val="002F0E28"/>
    <w:rsid w:val="002F1BA9"/>
    <w:rsid w:val="002F39BD"/>
    <w:rsid w:val="002F4403"/>
    <w:rsid w:val="002F593C"/>
    <w:rsid w:val="002F6E74"/>
    <w:rsid w:val="003106B3"/>
    <w:rsid w:val="00313048"/>
    <w:rsid w:val="0031385D"/>
    <w:rsid w:val="00314A85"/>
    <w:rsid w:val="00315217"/>
    <w:rsid w:val="003171AB"/>
    <w:rsid w:val="00321DFF"/>
    <w:rsid w:val="003223B2"/>
    <w:rsid w:val="00322A67"/>
    <w:rsid w:val="003245A7"/>
    <w:rsid w:val="00330E13"/>
    <w:rsid w:val="00335A23"/>
    <w:rsid w:val="00336CEC"/>
    <w:rsid w:val="003370B0"/>
    <w:rsid w:val="00340707"/>
    <w:rsid w:val="00341C61"/>
    <w:rsid w:val="00351841"/>
    <w:rsid w:val="003528CA"/>
    <w:rsid w:val="003624A6"/>
    <w:rsid w:val="00364ADF"/>
    <w:rsid w:val="00365C8D"/>
    <w:rsid w:val="003670D9"/>
    <w:rsid w:val="003702B2"/>
    <w:rsid w:val="00370B41"/>
    <w:rsid w:val="00371B27"/>
    <w:rsid w:val="0037228C"/>
    <w:rsid w:val="003726C3"/>
    <w:rsid w:val="003752B5"/>
    <w:rsid w:val="00375D2E"/>
    <w:rsid w:val="00376DE1"/>
    <w:rsid w:val="00381E5F"/>
    <w:rsid w:val="00383071"/>
    <w:rsid w:val="00383B19"/>
    <w:rsid w:val="00384CBC"/>
    <w:rsid w:val="003933F9"/>
    <w:rsid w:val="00395864"/>
    <w:rsid w:val="00396557"/>
    <w:rsid w:val="00397316"/>
    <w:rsid w:val="003A248F"/>
    <w:rsid w:val="003A28F1"/>
    <w:rsid w:val="003A4D9C"/>
    <w:rsid w:val="003A5AE1"/>
    <w:rsid w:val="003A7FB5"/>
    <w:rsid w:val="003B1668"/>
    <w:rsid w:val="003C3541"/>
    <w:rsid w:val="003C5F4C"/>
    <w:rsid w:val="003C65D3"/>
    <w:rsid w:val="003D0298"/>
    <w:rsid w:val="003D1E06"/>
    <w:rsid w:val="003D39BA"/>
    <w:rsid w:val="003D5EA8"/>
    <w:rsid w:val="003D7B28"/>
    <w:rsid w:val="003E305E"/>
    <w:rsid w:val="003E3449"/>
    <w:rsid w:val="003E34DB"/>
    <w:rsid w:val="003E4B8F"/>
    <w:rsid w:val="003E5302"/>
    <w:rsid w:val="003E5BF1"/>
    <w:rsid w:val="003F0E82"/>
    <w:rsid w:val="003F2452"/>
    <w:rsid w:val="003F41EA"/>
    <w:rsid w:val="003F7DF0"/>
    <w:rsid w:val="00401CB6"/>
    <w:rsid w:val="004039AF"/>
    <w:rsid w:val="00407AFF"/>
    <w:rsid w:val="0041155D"/>
    <w:rsid w:val="00411F84"/>
    <w:rsid w:val="004170BF"/>
    <w:rsid w:val="00425DE0"/>
    <w:rsid w:val="00425E9D"/>
    <w:rsid w:val="00425FD9"/>
    <w:rsid w:val="004270E3"/>
    <w:rsid w:val="00427D24"/>
    <w:rsid w:val="004348DC"/>
    <w:rsid w:val="00434921"/>
    <w:rsid w:val="00437098"/>
    <w:rsid w:val="0044139E"/>
    <w:rsid w:val="00442018"/>
    <w:rsid w:val="0044211E"/>
    <w:rsid w:val="00442EB7"/>
    <w:rsid w:val="00446567"/>
    <w:rsid w:val="00447B10"/>
    <w:rsid w:val="00447F84"/>
    <w:rsid w:val="00452EE4"/>
    <w:rsid w:val="00452F0B"/>
    <w:rsid w:val="004536D6"/>
    <w:rsid w:val="00457224"/>
    <w:rsid w:val="004671EE"/>
    <w:rsid w:val="00467911"/>
    <w:rsid w:val="004721D2"/>
    <w:rsid w:val="004734ED"/>
    <w:rsid w:val="0047482C"/>
    <w:rsid w:val="00475436"/>
    <w:rsid w:val="00476DF1"/>
    <w:rsid w:val="0048047E"/>
    <w:rsid w:val="00482AF9"/>
    <w:rsid w:val="00482EDD"/>
    <w:rsid w:val="00484463"/>
    <w:rsid w:val="00486EE2"/>
    <w:rsid w:val="004878DB"/>
    <w:rsid w:val="00496BB2"/>
    <w:rsid w:val="004A4E57"/>
    <w:rsid w:val="004B37B4"/>
    <w:rsid w:val="004B72B4"/>
    <w:rsid w:val="004C0314"/>
    <w:rsid w:val="004C0D3D"/>
    <w:rsid w:val="004C213E"/>
    <w:rsid w:val="004C36ED"/>
    <w:rsid w:val="004C376C"/>
    <w:rsid w:val="004C657F"/>
    <w:rsid w:val="004D05BC"/>
    <w:rsid w:val="004D17D8"/>
    <w:rsid w:val="004D48B3"/>
    <w:rsid w:val="004D52D8"/>
    <w:rsid w:val="004E1D8E"/>
    <w:rsid w:val="004E355B"/>
    <w:rsid w:val="004E3B97"/>
    <w:rsid w:val="004E7ABB"/>
    <w:rsid w:val="004F28F1"/>
    <w:rsid w:val="00501114"/>
    <w:rsid w:val="005028E5"/>
    <w:rsid w:val="0050366C"/>
    <w:rsid w:val="00503735"/>
    <w:rsid w:val="00507AB6"/>
    <w:rsid w:val="00510F4D"/>
    <w:rsid w:val="00511AAE"/>
    <w:rsid w:val="00516A88"/>
    <w:rsid w:val="005173CF"/>
    <w:rsid w:val="00522065"/>
    <w:rsid w:val="005224F2"/>
    <w:rsid w:val="00532BE9"/>
    <w:rsid w:val="00533F1C"/>
    <w:rsid w:val="00536D8B"/>
    <w:rsid w:val="005379C3"/>
    <w:rsid w:val="0054235C"/>
    <w:rsid w:val="005423A8"/>
    <w:rsid w:val="00545F49"/>
    <w:rsid w:val="005519C2"/>
    <w:rsid w:val="005523E0"/>
    <w:rsid w:val="0055320F"/>
    <w:rsid w:val="00555C36"/>
    <w:rsid w:val="0055699B"/>
    <w:rsid w:val="0056020A"/>
    <w:rsid w:val="005604EA"/>
    <w:rsid w:val="00560FA1"/>
    <w:rsid w:val="00561C83"/>
    <w:rsid w:val="00563D3D"/>
    <w:rsid w:val="005659AA"/>
    <w:rsid w:val="00567368"/>
    <w:rsid w:val="005676E8"/>
    <w:rsid w:val="00570E03"/>
    <w:rsid w:val="0057135C"/>
    <w:rsid w:val="0057500A"/>
    <w:rsid w:val="00577C12"/>
    <w:rsid w:val="00580BFC"/>
    <w:rsid w:val="00581048"/>
    <w:rsid w:val="00581203"/>
    <w:rsid w:val="0058349C"/>
    <w:rsid w:val="00585E0D"/>
    <w:rsid w:val="00585FBE"/>
    <w:rsid w:val="005870E8"/>
    <w:rsid w:val="005877C7"/>
    <w:rsid w:val="0058789C"/>
    <w:rsid w:val="00591C72"/>
    <w:rsid w:val="005932EF"/>
    <w:rsid w:val="005A452C"/>
    <w:rsid w:val="005A4D4E"/>
    <w:rsid w:val="005A6DC8"/>
    <w:rsid w:val="005A7237"/>
    <w:rsid w:val="005B21FA"/>
    <w:rsid w:val="005B2DAE"/>
    <w:rsid w:val="005B3244"/>
    <w:rsid w:val="005B6EE8"/>
    <w:rsid w:val="005B7731"/>
    <w:rsid w:val="005C4515"/>
    <w:rsid w:val="005C5602"/>
    <w:rsid w:val="005C74A6"/>
    <w:rsid w:val="005D3B4D"/>
    <w:rsid w:val="005D615C"/>
    <w:rsid w:val="005E067A"/>
    <w:rsid w:val="005E1860"/>
    <w:rsid w:val="005E1B84"/>
    <w:rsid w:val="005F063B"/>
    <w:rsid w:val="005F192D"/>
    <w:rsid w:val="005F24C8"/>
    <w:rsid w:val="005F26AF"/>
    <w:rsid w:val="005F64FD"/>
    <w:rsid w:val="00600B6F"/>
    <w:rsid w:val="00607D6C"/>
    <w:rsid w:val="006122DE"/>
    <w:rsid w:val="0061383D"/>
    <w:rsid w:val="00614D69"/>
    <w:rsid w:val="00617030"/>
    <w:rsid w:val="006175A8"/>
    <w:rsid w:val="00621301"/>
    <w:rsid w:val="00621520"/>
    <w:rsid w:val="0062173F"/>
    <w:rsid w:val="00622115"/>
    <w:rsid w:val="006228B5"/>
    <w:rsid w:val="006235FB"/>
    <w:rsid w:val="006239E8"/>
    <w:rsid w:val="00625FCA"/>
    <w:rsid w:val="00626A15"/>
    <w:rsid w:val="006310D0"/>
    <w:rsid w:val="00631DF1"/>
    <w:rsid w:val="0063733E"/>
    <w:rsid w:val="006379E9"/>
    <w:rsid w:val="006438CB"/>
    <w:rsid w:val="00645FC3"/>
    <w:rsid w:val="00647CB7"/>
    <w:rsid w:val="006529B9"/>
    <w:rsid w:val="00654695"/>
    <w:rsid w:val="0065500A"/>
    <w:rsid w:val="00655217"/>
    <w:rsid w:val="00655C9A"/>
    <w:rsid w:val="0065727C"/>
    <w:rsid w:val="006634B6"/>
    <w:rsid w:val="006733EE"/>
    <w:rsid w:val="00674A78"/>
    <w:rsid w:val="00675E0A"/>
    <w:rsid w:val="00684A85"/>
    <w:rsid w:val="0068675C"/>
    <w:rsid w:val="006933B8"/>
    <w:rsid w:val="0069462B"/>
    <w:rsid w:val="00694AAF"/>
    <w:rsid w:val="00696A16"/>
    <w:rsid w:val="00696D71"/>
    <w:rsid w:val="006A4840"/>
    <w:rsid w:val="006A52A0"/>
    <w:rsid w:val="006A5858"/>
    <w:rsid w:val="006A5B0B"/>
    <w:rsid w:val="006A7E1D"/>
    <w:rsid w:val="006B0185"/>
    <w:rsid w:val="006B1553"/>
    <w:rsid w:val="006B3497"/>
    <w:rsid w:val="006B5B50"/>
    <w:rsid w:val="006B6F45"/>
    <w:rsid w:val="006C3A56"/>
    <w:rsid w:val="006D13F4"/>
    <w:rsid w:val="006D40E5"/>
    <w:rsid w:val="006D5347"/>
    <w:rsid w:val="006D6AED"/>
    <w:rsid w:val="006E20A8"/>
    <w:rsid w:val="006E339C"/>
    <w:rsid w:val="006E6D0B"/>
    <w:rsid w:val="006F126E"/>
    <w:rsid w:val="006F191B"/>
    <w:rsid w:val="006F32C9"/>
    <w:rsid w:val="006F3834"/>
    <w:rsid w:val="006F406C"/>
    <w:rsid w:val="006F4653"/>
    <w:rsid w:val="006F5693"/>
    <w:rsid w:val="006F5D4C"/>
    <w:rsid w:val="007005B6"/>
    <w:rsid w:val="00702974"/>
    <w:rsid w:val="007055AE"/>
    <w:rsid w:val="007121D7"/>
    <w:rsid w:val="0071574F"/>
    <w:rsid w:val="00717B01"/>
    <w:rsid w:val="007227D9"/>
    <w:rsid w:val="00722D5C"/>
    <w:rsid w:val="0072491F"/>
    <w:rsid w:val="00725598"/>
    <w:rsid w:val="00725D14"/>
    <w:rsid w:val="00730414"/>
    <w:rsid w:val="007374A1"/>
    <w:rsid w:val="00742439"/>
    <w:rsid w:val="00743481"/>
    <w:rsid w:val="00744107"/>
    <w:rsid w:val="00752712"/>
    <w:rsid w:val="00753A84"/>
    <w:rsid w:val="0075566B"/>
    <w:rsid w:val="0075697B"/>
    <w:rsid w:val="00760143"/>
    <w:rsid w:val="007611F5"/>
    <w:rsid w:val="007619E4"/>
    <w:rsid w:val="00761E75"/>
    <w:rsid w:val="007632E7"/>
    <w:rsid w:val="0076495E"/>
    <w:rsid w:val="00765FC8"/>
    <w:rsid w:val="007718A3"/>
    <w:rsid w:val="007725EC"/>
    <w:rsid w:val="00775694"/>
    <w:rsid w:val="0078077B"/>
    <w:rsid w:val="0078087E"/>
    <w:rsid w:val="00782259"/>
    <w:rsid w:val="00793F46"/>
    <w:rsid w:val="0079704D"/>
    <w:rsid w:val="007A1325"/>
    <w:rsid w:val="007A1A18"/>
    <w:rsid w:val="007A2868"/>
    <w:rsid w:val="007A3BAF"/>
    <w:rsid w:val="007B53D8"/>
    <w:rsid w:val="007B78CF"/>
    <w:rsid w:val="007C023C"/>
    <w:rsid w:val="007C15F5"/>
    <w:rsid w:val="007C22C5"/>
    <w:rsid w:val="007C57E1"/>
    <w:rsid w:val="007C5811"/>
    <w:rsid w:val="007C70B0"/>
    <w:rsid w:val="007D2DF5"/>
    <w:rsid w:val="007D451A"/>
    <w:rsid w:val="007D5E3E"/>
    <w:rsid w:val="007D699F"/>
    <w:rsid w:val="007D7596"/>
    <w:rsid w:val="007E242C"/>
    <w:rsid w:val="007E6631"/>
    <w:rsid w:val="007F4FAB"/>
    <w:rsid w:val="007F7306"/>
    <w:rsid w:val="00803A12"/>
    <w:rsid w:val="008042CF"/>
    <w:rsid w:val="00805417"/>
    <w:rsid w:val="008107DC"/>
    <w:rsid w:val="0081333F"/>
    <w:rsid w:val="0081401E"/>
    <w:rsid w:val="00820E79"/>
    <w:rsid w:val="00820FDD"/>
    <w:rsid w:val="0082639A"/>
    <w:rsid w:val="008266F9"/>
    <w:rsid w:val="008267E2"/>
    <w:rsid w:val="00826A9B"/>
    <w:rsid w:val="00827257"/>
    <w:rsid w:val="00834842"/>
    <w:rsid w:val="00840E7B"/>
    <w:rsid w:val="00841736"/>
    <w:rsid w:val="00846236"/>
    <w:rsid w:val="008536AF"/>
    <w:rsid w:val="00853D40"/>
    <w:rsid w:val="00855432"/>
    <w:rsid w:val="008564FC"/>
    <w:rsid w:val="00864E76"/>
    <w:rsid w:val="00871197"/>
    <w:rsid w:val="00872581"/>
    <w:rsid w:val="0087459D"/>
    <w:rsid w:val="0087680F"/>
    <w:rsid w:val="00876D81"/>
    <w:rsid w:val="00881D86"/>
    <w:rsid w:val="00883306"/>
    <w:rsid w:val="008904F9"/>
    <w:rsid w:val="00890E4C"/>
    <w:rsid w:val="00890E74"/>
    <w:rsid w:val="00892798"/>
    <w:rsid w:val="00893D89"/>
    <w:rsid w:val="0089418F"/>
    <w:rsid w:val="00895980"/>
    <w:rsid w:val="00897C29"/>
    <w:rsid w:val="008A1A9C"/>
    <w:rsid w:val="008A2F6C"/>
    <w:rsid w:val="008A36A6"/>
    <w:rsid w:val="008A4122"/>
    <w:rsid w:val="008A4633"/>
    <w:rsid w:val="008A7CD5"/>
    <w:rsid w:val="008B032E"/>
    <w:rsid w:val="008B5962"/>
    <w:rsid w:val="008C0ACA"/>
    <w:rsid w:val="008C0F77"/>
    <w:rsid w:val="008C0FA2"/>
    <w:rsid w:val="008C1E10"/>
    <w:rsid w:val="008C2342"/>
    <w:rsid w:val="008C77B6"/>
    <w:rsid w:val="008D1011"/>
    <w:rsid w:val="008D1B91"/>
    <w:rsid w:val="008D33A6"/>
    <w:rsid w:val="008D4D72"/>
    <w:rsid w:val="008D4E3D"/>
    <w:rsid w:val="008D6DA6"/>
    <w:rsid w:val="008D724A"/>
    <w:rsid w:val="008E191B"/>
    <w:rsid w:val="008E7A3E"/>
    <w:rsid w:val="008F0450"/>
    <w:rsid w:val="008F0C4F"/>
    <w:rsid w:val="008F1FD1"/>
    <w:rsid w:val="008F2F4C"/>
    <w:rsid w:val="008F41FD"/>
    <w:rsid w:val="008F4479"/>
    <w:rsid w:val="008F4BA0"/>
    <w:rsid w:val="008F7B8A"/>
    <w:rsid w:val="00901726"/>
    <w:rsid w:val="00901B87"/>
    <w:rsid w:val="00902EBF"/>
    <w:rsid w:val="009060C6"/>
    <w:rsid w:val="00920E6A"/>
    <w:rsid w:val="00921BEE"/>
    <w:rsid w:val="00922399"/>
    <w:rsid w:val="0092398F"/>
    <w:rsid w:val="009300D1"/>
    <w:rsid w:val="00930853"/>
    <w:rsid w:val="00931816"/>
    <w:rsid w:val="00932C71"/>
    <w:rsid w:val="00937E67"/>
    <w:rsid w:val="00941C80"/>
    <w:rsid w:val="00942C1F"/>
    <w:rsid w:val="00943DC4"/>
    <w:rsid w:val="009509D5"/>
    <w:rsid w:val="009511A0"/>
    <w:rsid w:val="009538F5"/>
    <w:rsid w:val="009539E4"/>
    <w:rsid w:val="00953DA7"/>
    <w:rsid w:val="00957187"/>
    <w:rsid w:val="00960255"/>
    <w:rsid w:val="009603E1"/>
    <w:rsid w:val="00961C9D"/>
    <w:rsid w:val="00963065"/>
    <w:rsid w:val="009664F9"/>
    <w:rsid w:val="009670D0"/>
    <w:rsid w:val="009679C4"/>
    <w:rsid w:val="0097151F"/>
    <w:rsid w:val="00973777"/>
    <w:rsid w:val="00976E78"/>
    <w:rsid w:val="009775C0"/>
    <w:rsid w:val="00981F23"/>
    <w:rsid w:val="00982D53"/>
    <w:rsid w:val="00983682"/>
    <w:rsid w:val="0098640F"/>
    <w:rsid w:val="0098734B"/>
    <w:rsid w:val="00987853"/>
    <w:rsid w:val="00987E1C"/>
    <w:rsid w:val="00990634"/>
    <w:rsid w:val="00990994"/>
    <w:rsid w:val="00991733"/>
    <w:rsid w:val="00992078"/>
    <w:rsid w:val="00992BE3"/>
    <w:rsid w:val="00995B5D"/>
    <w:rsid w:val="00997DD9"/>
    <w:rsid w:val="009A1467"/>
    <w:rsid w:val="009A1651"/>
    <w:rsid w:val="009A2731"/>
    <w:rsid w:val="009A6464"/>
    <w:rsid w:val="009B17C7"/>
    <w:rsid w:val="009B69F5"/>
    <w:rsid w:val="009B705D"/>
    <w:rsid w:val="009B7AAC"/>
    <w:rsid w:val="009C5FF7"/>
    <w:rsid w:val="009C6292"/>
    <w:rsid w:val="009D15DB"/>
    <w:rsid w:val="009D3133"/>
    <w:rsid w:val="009D34BD"/>
    <w:rsid w:val="009D3937"/>
    <w:rsid w:val="009E160D"/>
    <w:rsid w:val="009E7E9A"/>
    <w:rsid w:val="009F1CBB"/>
    <w:rsid w:val="009F3305"/>
    <w:rsid w:val="009F5146"/>
    <w:rsid w:val="009F6FB2"/>
    <w:rsid w:val="00A02C53"/>
    <w:rsid w:val="00A071C0"/>
    <w:rsid w:val="00A10307"/>
    <w:rsid w:val="00A10403"/>
    <w:rsid w:val="00A12BE8"/>
    <w:rsid w:val="00A1792B"/>
    <w:rsid w:val="00A2090F"/>
    <w:rsid w:val="00A22657"/>
    <w:rsid w:val="00A22670"/>
    <w:rsid w:val="00A24B35"/>
    <w:rsid w:val="00A26C34"/>
    <w:rsid w:val="00A271BA"/>
    <w:rsid w:val="00A27F86"/>
    <w:rsid w:val="00A305C0"/>
    <w:rsid w:val="00A3400E"/>
    <w:rsid w:val="00A355C6"/>
    <w:rsid w:val="00A36CF6"/>
    <w:rsid w:val="00A37DA9"/>
    <w:rsid w:val="00A431C6"/>
    <w:rsid w:val="00A434EA"/>
    <w:rsid w:val="00A455C0"/>
    <w:rsid w:val="00A52583"/>
    <w:rsid w:val="00A54315"/>
    <w:rsid w:val="00A57FF5"/>
    <w:rsid w:val="00A60FBC"/>
    <w:rsid w:val="00A65C0B"/>
    <w:rsid w:val="00A669A1"/>
    <w:rsid w:val="00A7387E"/>
    <w:rsid w:val="00A76FD6"/>
    <w:rsid w:val="00A776BA"/>
    <w:rsid w:val="00A77E46"/>
    <w:rsid w:val="00A81FD2"/>
    <w:rsid w:val="00A8255A"/>
    <w:rsid w:val="00A8441A"/>
    <w:rsid w:val="00A84453"/>
    <w:rsid w:val="00A8674A"/>
    <w:rsid w:val="00A867F2"/>
    <w:rsid w:val="00A86CEA"/>
    <w:rsid w:val="00A9623C"/>
    <w:rsid w:val="00A96E24"/>
    <w:rsid w:val="00A973CD"/>
    <w:rsid w:val="00A9747B"/>
    <w:rsid w:val="00AA27B4"/>
    <w:rsid w:val="00AA327B"/>
    <w:rsid w:val="00AA6DB6"/>
    <w:rsid w:val="00AA6F6E"/>
    <w:rsid w:val="00AB122B"/>
    <w:rsid w:val="00AB21B0"/>
    <w:rsid w:val="00AB2E8C"/>
    <w:rsid w:val="00AB3D96"/>
    <w:rsid w:val="00AB3FCF"/>
    <w:rsid w:val="00AB48D3"/>
    <w:rsid w:val="00AB7C6E"/>
    <w:rsid w:val="00AC41C8"/>
    <w:rsid w:val="00AE0243"/>
    <w:rsid w:val="00AE1277"/>
    <w:rsid w:val="00AE1AAB"/>
    <w:rsid w:val="00AE1BAD"/>
    <w:rsid w:val="00AE2124"/>
    <w:rsid w:val="00AE24BC"/>
    <w:rsid w:val="00AE3E3F"/>
    <w:rsid w:val="00AE486E"/>
    <w:rsid w:val="00AF2516"/>
    <w:rsid w:val="00AF3C21"/>
    <w:rsid w:val="00AF4760"/>
    <w:rsid w:val="00AF4B16"/>
    <w:rsid w:val="00AF55D4"/>
    <w:rsid w:val="00B016E3"/>
    <w:rsid w:val="00B043EF"/>
    <w:rsid w:val="00B0505F"/>
    <w:rsid w:val="00B05C2D"/>
    <w:rsid w:val="00B126E1"/>
    <w:rsid w:val="00B12933"/>
    <w:rsid w:val="00B12B88"/>
    <w:rsid w:val="00B137E0"/>
    <w:rsid w:val="00B13BC8"/>
    <w:rsid w:val="00B24662"/>
    <w:rsid w:val="00B30D98"/>
    <w:rsid w:val="00B33F75"/>
    <w:rsid w:val="00B3569C"/>
    <w:rsid w:val="00B4033E"/>
    <w:rsid w:val="00B41EF5"/>
    <w:rsid w:val="00B43676"/>
    <w:rsid w:val="00B44704"/>
    <w:rsid w:val="00B5186B"/>
    <w:rsid w:val="00B527E6"/>
    <w:rsid w:val="00B5602D"/>
    <w:rsid w:val="00B60125"/>
    <w:rsid w:val="00B60807"/>
    <w:rsid w:val="00B61E5F"/>
    <w:rsid w:val="00B64950"/>
    <w:rsid w:val="00B6656B"/>
    <w:rsid w:val="00B715DC"/>
    <w:rsid w:val="00B71625"/>
    <w:rsid w:val="00B73FDD"/>
    <w:rsid w:val="00B75C54"/>
    <w:rsid w:val="00B77432"/>
    <w:rsid w:val="00B77888"/>
    <w:rsid w:val="00B8710E"/>
    <w:rsid w:val="00B9038D"/>
    <w:rsid w:val="00B92A93"/>
    <w:rsid w:val="00B92EEE"/>
    <w:rsid w:val="00B93908"/>
    <w:rsid w:val="00B95BA4"/>
    <w:rsid w:val="00B9795B"/>
    <w:rsid w:val="00BA0B7C"/>
    <w:rsid w:val="00BA17A8"/>
    <w:rsid w:val="00BA3C33"/>
    <w:rsid w:val="00BA4A44"/>
    <w:rsid w:val="00BA6806"/>
    <w:rsid w:val="00BB0878"/>
    <w:rsid w:val="00BB1879"/>
    <w:rsid w:val="00BC0ABE"/>
    <w:rsid w:val="00BC11A0"/>
    <w:rsid w:val="00BC2FCA"/>
    <w:rsid w:val="00BC30DB"/>
    <w:rsid w:val="00BC30E8"/>
    <w:rsid w:val="00BC37DE"/>
    <w:rsid w:val="00BC64FF"/>
    <w:rsid w:val="00BC7C37"/>
    <w:rsid w:val="00BD0F0A"/>
    <w:rsid w:val="00BD2244"/>
    <w:rsid w:val="00BD2811"/>
    <w:rsid w:val="00BE56F7"/>
    <w:rsid w:val="00BE6472"/>
    <w:rsid w:val="00BF29B8"/>
    <w:rsid w:val="00BF46EA"/>
    <w:rsid w:val="00BF7E94"/>
    <w:rsid w:val="00C07769"/>
    <w:rsid w:val="00C07782"/>
    <w:rsid w:val="00C07D05"/>
    <w:rsid w:val="00C10856"/>
    <w:rsid w:val="00C13C29"/>
    <w:rsid w:val="00C203FA"/>
    <w:rsid w:val="00C204C4"/>
    <w:rsid w:val="00C228B6"/>
    <w:rsid w:val="00C244F5"/>
    <w:rsid w:val="00C25CC5"/>
    <w:rsid w:val="00C27CAB"/>
    <w:rsid w:val="00C305E0"/>
    <w:rsid w:val="00C3164F"/>
    <w:rsid w:val="00C31B5E"/>
    <w:rsid w:val="00C34D3E"/>
    <w:rsid w:val="00C35B37"/>
    <w:rsid w:val="00C3747A"/>
    <w:rsid w:val="00C37F29"/>
    <w:rsid w:val="00C442CB"/>
    <w:rsid w:val="00C470FD"/>
    <w:rsid w:val="00C527A5"/>
    <w:rsid w:val="00C55C32"/>
    <w:rsid w:val="00C56A3D"/>
    <w:rsid w:val="00C56DCC"/>
    <w:rsid w:val="00C57075"/>
    <w:rsid w:val="00C663F2"/>
    <w:rsid w:val="00C72AFE"/>
    <w:rsid w:val="00C75E58"/>
    <w:rsid w:val="00C77906"/>
    <w:rsid w:val="00C81619"/>
    <w:rsid w:val="00CA013C"/>
    <w:rsid w:val="00CA6D6D"/>
    <w:rsid w:val="00CB1155"/>
    <w:rsid w:val="00CC12E8"/>
    <w:rsid w:val="00CC6F2C"/>
    <w:rsid w:val="00CC7A4E"/>
    <w:rsid w:val="00CC7D46"/>
    <w:rsid w:val="00CD1359"/>
    <w:rsid w:val="00CD1864"/>
    <w:rsid w:val="00CD4C83"/>
    <w:rsid w:val="00CE0376"/>
    <w:rsid w:val="00CE28FF"/>
    <w:rsid w:val="00CE2A59"/>
    <w:rsid w:val="00CF75D2"/>
    <w:rsid w:val="00D01EDC"/>
    <w:rsid w:val="00D078AA"/>
    <w:rsid w:val="00D07B1C"/>
    <w:rsid w:val="00D10058"/>
    <w:rsid w:val="00D11978"/>
    <w:rsid w:val="00D14177"/>
    <w:rsid w:val="00D14DEF"/>
    <w:rsid w:val="00D15E30"/>
    <w:rsid w:val="00D16129"/>
    <w:rsid w:val="00D215B8"/>
    <w:rsid w:val="00D219AD"/>
    <w:rsid w:val="00D23595"/>
    <w:rsid w:val="00D24BF4"/>
    <w:rsid w:val="00D25DBD"/>
    <w:rsid w:val="00D26929"/>
    <w:rsid w:val="00D301B8"/>
    <w:rsid w:val="00D30CBD"/>
    <w:rsid w:val="00D30D9E"/>
    <w:rsid w:val="00D31A19"/>
    <w:rsid w:val="00D33908"/>
    <w:rsid w:val="00D354F2"/>
    <w:rsid w:val="00D3635B"/>
    <w:rsid w:val="00D368C1"/>
    <w:rsid w:val="00D36C30"/>
    <w:rsid w:val="00D36D7B"/>
    <w:rsid w:val="00D3730E"/>
    <w:rsid w:val="00D37C90"/>
    <w:rsid w:val="00D414D6"/>
    <w:rsid w:val="00D427A4"/>
    <w:rsid w:val="00D42E43"/>
    <w:rsid w:val="00D43A8C"/>
    <w:rsid w:val="00D43B63"/>
    <w:rsid w:val="00D46106"/>
    <w:rsid w:val="00D46787"/>
    <w:rsid w:val="00D53072"/>
    <w:rsid w:val="00D5432B"/>
    <w:rsid w:val="00D61A4E"/>
    <w:rsid w:val="00D634EA"/>
    <w:rsid w:val="00D713A1"/>
    <w:rsid w:val="00D7491B"/>
    <w:rsid w:val="00D77956"/>
    <w:rsid w:val="00D80F0C"/>
    <w:rsid w:val="00D8255D"/>
    <w:rsid w:val="00D92077"/>
    <w:rsid w:val="00D93802"/>
    <w:rsid w:val="00D951E2"/>
    <w:rsid w:val="00D9565A"/>
    <w:rsid w:val="00D961C4"/>
    <w:rsid w:val="00D97DE4"/>
    <w:rsid w:val="00DA323B"/>
    <w:rsid w:val="00DB2252"/>
    <w:rsid w:val="00DB2337"/>
    <w:rsid w:val="00DB5F87"/>
    <w:rsid w:val="00DB699B"/>
    <w:rsid w:val="00DC0376"/>
    <w:rsid w:val="00DC099B"/>
    <w:rsid w:val="00DC1B31"/>
    <w:rsid w:val="00DC2BE5"/>
    <w:rsid w:val="00DC7A6D"/>
    <w:rsid w:val="00DD4CD4"/>
    <w:rsid w:val="00DD65A2"/>
    <w:rsid w:val="00DD6770"/>
    <w:rsid w:val="00DE0749"/>
    <w:rsid w:val="00DE1CE2"/>
    <w:rsid w:val="00DE58E7"/>
    <w:rsid w:val="00DF1210"/>
    <w:rsid w:val="00DF31E9"/>
    <w:rsid w:val="00DF400D"/>
    <w:rsid w:val="00DF5B39"/>
    <w:rsid w:val="00DF5C23"/>
    <w:rsid w:val="00DF62EB"/>
    <w:rsid w:val="00DF74EE"/>
    <w:rsid w:val="00E01DAD"/>
    <w:rsid w:val="00E021DC"/>
    <w:rsid w:val="00E022FD"/>
    <w:rsid w:val="00E03F91"/>
    <w:rsid w:val="00E064EF"/>
    <w:rsid w:val="00E064F2"/>
    <w:rsid w:val="00E0717B"/>
    <w:rsid w:val="00E10D23"/>
    <w:rsid w:val="00E11E00"/>
    <w:rsid w:val="00E15598"/>
    <w:rsid w:val="00E15BA8"/>
    <w:rsid w:val="00E20D65"/>
    <w:rsid w:val="00E25A96"/>
    <w:rsid w:val="00E30E6A"/>
    <w:rsid w:val="00E33F56"/>
    <w:rsid w:val="00E353A2"/>
    <w:rsid w:val="00E36881"/>
    <w:rsid w:val="00E4234A"/>
    <w:rsid w:val="00E42E4C"/>
    <w:rsid w:val="00E47013"/>
    <w:rsid w:val="00E4775C"/>
    <w:rsid w:val="00E47F42"/>
    <w:rsid w:val="00E50C3F"/>
    <w:rsid w:val="00E53B09"/>
    <w:rsid w:val="00E541F9"/>
    <w:rsid w:val="00E57B79"/>
    <w:rsid w:val="00E63419"/>
    <w:rsid w:val="00E64496"/>
    <w:rsid w:val="00E64B09"/>
    <w:rsid w:val="00E72115"/>
    <w:rsid w:val="00E778A5"/>
    <w:rsid w:val="00E8322E"/>
    <w:rsid w:val="00E85CE1"/>
    <w:rsid w:val="00E903E0"/>
    <w:rsid w:val="00E96B03"/>
    <w:rsid w:val="00EA03D0"/>
    <w:rsid w:val="00EA0564"/>
    <w:rsid w:val="00EA1115"/>
    <w:rsid w:val="00EA2E16"/>
    <w:rsid w:val="00EA39EB"/>
    <w:rsid w:val="00EA51F9"/>
    <w:rsid w:val="00EA58CE"/>
    <w:rsid w:val="00EB0C67"/>
    <w:rsid w:val="00EB33FF"/>
    <w:rsid w:val="00EB3D1A"/>
    <w:rsid w:val="00EC2759"/>
    <w:rsid w:val="00EC3AFE"/>
    <w:rsid w:val="00EC4AB3"/>
    <w:rsid w:val="00EC65A0"/>
    <w:rsid w:val="00EC7106"/>
    <w:rsid w:val="00ED0120"/>
    <w:rsid w:val="00ED0F81"/>
    <w:rsid w:val="00ED245A"/>
    <w:rsid w:val="00ED3BBA"/>
    <w:rsid w:val="00ED4E12"/>
    <w:rsid w:val="00ED5721"/>
    <w:rsid w:val="00EE051B"/>
    <w:rsid w:val="00EE0C3A"/>
    <w:rsid w:val="00EE0D5A"/>
    <w:rsid w:val="00EE4795"/>
    <w:rsid w:val="00EE54B4"/>
    <w:rsid w:val="00EF1A30"/>
    <w:rsid w:val="00EF1AD8"/>
    <w:rsid w:val="00EF260B"/>
    <w:rsid w:val="00EF2B5C"/>
    <w:rsid w:val="00EF3C4E"/>
    <w:rsid w:val="00EF7794"/>
    <w:rsid w:val="00F01114"/>
    <w:rsid w:val="00F02046"/>
    <w:rsid w:val="00F053D8"/>
    <w:rsid w:val="00F07888"/>
    <w:rsid w:val="00F1313D"/>
    <w:rsid w:val="00F1340A"/>
    <w:rsid w:val="00F14033"/>
    <w:rsid w:val="00F201E7"/>
    <w:rsid w:val="00F204E0"/>
    <w:rsid w:val="00F20AAE"/>
    <w:rsid w:val="00F20B16"/>
    <w:rsid w:val="00F21C79"/>
    <w:rsid w:val="00F238C9"/>
    <w:rsid w:val="00F23CA5"/>
    <w:rsid w:val="00F2495B"/>
    <w:rsid w:val="00F277AA"/>
    <w:rsid w:val="00F27BC7"/>
    <w:rsid w:val="00F306ED"/>
    <w:rsid w:val="00F31955"/>
    <w:rsid w:val="00F322C1"/>
    <w:rsid w:val="00F33D0E"/>
    <w:rsid w:val="00F34C06"/>
    <w:rsid w:val="00F354D4"/>
    <w:rsid w:val="00F35C81"/>
    <w:rsid w:val="00F40BE1"/>
    <w:rsid w:val="00F43464"/>
    <w:rsid w:val="00F43EA3"/>
    <w:rsid w:val="00F50C55"/>
    <w:rsid w:val="00F524D3"/>
    <w:rsid w:val="00F526CC"/>
    <w:rsid w:val="00F5379B"/>
    <w:rsid w:val="00F57FFB"/>
    <w:rsid w:val="00F601E6"/>
    <w:rsid w:val="00F61BC7"/>
    <w:rsid w:val="00F73954"/>
    <w:rsid w:val="00F752C2"/>
    <w:rsid w:val="00F756B0"/>
    <w:rsid w:val="00F84852"/>
    <w:rsid w:val="00F94060"/>
    <w:rsid w:val="00F95FBB"/>
    <w:rsid w:val="00FA1DC6"/>
    <w:rsid w:val="00FA1F76"/>
    <w:rsid w:val="00FA4BB4"/>
    <w:rsid w:val="00FA56F6"/>
    <w:rsid w:val="00FA6851"/>
    <w:rsid w:val="00FA6872"/>
    <w:rsid w:val="00FB1A0E"/>
    <w:rsid w:val="00FB329D"/>
    <w:rsid w:val="00FB5677"/>
    <w:rsid w:val="00FB62D9"/>
    <w:rsid w:val="00FC27E3"/>
    <w:rsid w:val="00FC7269"/>
    <w:rsid w:val="00FC74C7"/>
    <w:rsid w:val="00FC790A"/>
    <w:rsid w:val="00FD09A6"/>
    <w:rsid w:val="00FD451D"/>
    <w:rsid w:val="00FD5B22"/>
    <w:rsid w:val="00FE1B01"/>
    <w:rsid w:val="00FE681A"/>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710776"/>
  <w14:defaultImageDpi w14:val="300"/>
  <w15:docId w15:val="{46E6DB2E-145A-DF40-909B-C117CCF61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7"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867F2"/>
    <w:pPr>
      <w:spacing w:after="160" w:line="259" w:lineRule="auto"/>
    </w:pPr>
    <w:rPr>
      <w:rFonts w:ascii="Georgia" w:eastAsiaTheme="minorHAnsi" w:hAnsi="Georgia" w:cs="Calibri"/>
      <w:szCs w:val="22"/>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A867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Heading 2 Char Char1 Char,Heading 2 Char2,Heading 2 Char1 Char,Heading 2 Char Char Char,Heading 2 Char Char1,Heading 21,Char2,BlockText, 1, 2, 3, Char Char Char Char1, 31, 4, 5,Char Char Char Char1,Tag&amp;C,BLOCK"/>
    <w:basedOn w:val="Normal"/>
    <w:next w:val="Normal"/>
    <w:link w:val="Heading2Char"/>
    <w:uiPriority w:val="1"/>
    <w:qFormat/>
    <w:rsid w:val="00A867F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Citatio"/>
    <w:basedOn w:val="Normal"/>
    <w:next w:val="Normal"/>
    <w:link w:val="Heading3Char"/>
    <w:uiPriority w:val="2"/>
    <w:qFormat/>
    <w:rsid w:val="00A867F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T"/>
    <w:basedOn w:val="Normal"/>
    <w:next w:val="Normal"/>
    <w:link w:val="Heading4Char"/>
    <w:uiPriority w:val="3"/>
    <w:qFormat/>
    <w:rsid w:val="00A867F2"/>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A867F2"/>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A867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67F2"/>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A867F2"/>
    <w:rPr>
      <w:rFonts w:ascii="Georgia" w:eastAsiaTheme="majorEastAsia" w:hAnsi="Georgia" w:cstheme="majorBidi"/>
      <w:b/>
      <w:sz w:val="52"/>
      <w:szCs w:val="32"/>
    </w:rPr>
  </w:style>
  <w:style w:type="character" w:customStyle="1" w:styleId="Heading2Char">
    <w:name w:val="Heading 2 Char"/>
    <w:aliases w:val="Hat Char,Heading 2 Char Char Char Char Char,Heading 2 Char Char1 Char Char,Heading 2 Char2 Char1,Heading 2 Char1 Char Char1,Heading 2 Char Char Char Char1,Heading 2 Char Char1 Char1,Heading 21 Char,Char2 Char,BlockText Char, 1 Char"/>
    <w:basedOn w:val="DefaultParagraphFont"/>
    <w:link w:val="Heading2"/>
    <w:uiPriority w:val="1"/>
    <w:rsid w:val="00A867F2"/>
    <w:rPr>
      <w:rFonts w:ascii="Georgia" w:eastAsiaTheme="majorEastAsia" w:hAnsi="Georgia"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A867F2"/>
    <w:rPr>
      <w:rFonts w:ascii="Georgia" w:eastAsiaTheme="majorEastAsia" w:hAnsi="Georgia" w:cstheme="majorBidi"/>
      <w:b/>
      <w:sz w:val="32"/>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A867F2"/>
    <w:rPr>
      <w:rFonts w:ascii="Georgia" w:eastAsiaTheme="majorEastAsia" w:hAnsi="Georgia" w:cstheme="majorBidi"/>
      <w:b/>
      <w:iCs/>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867F2"/>
    <w:rPr>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
    <w:basedOn w:val="DefaultParagraphFont"/>
    <w:uiPriority w:val="7"/>
    <w:qFormat/>
    <w:rsid w:val="00A867F2"/>
    <w:rPr>
      <w:b w:val="0"/>
      <w:sz w:val="24"/>
      <w:u w:val="single"/>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8"/>
    <w:qFormat/>
    <w:rsid w:val="00A867F2"/>
    <w:rPr>
      <w:rFonts w:ascii="Georgia" w:hAnsi="Georgia" w:cs="Calibri"/>
      <w:b/>
      <w:i w:val="0"/>
      <w:iCs/>
      <w:sz w:val="24"/>
      <w:u w:val="single"/>
      <w:bdr w:val="single" w:sz="8" w:space="0" w:color="auto"/>
    </w:rPr>
  </w:style>
  <w:style w:type="character" w:styleId="FollowedHyperlink">
    <w:name w:val="FollowedHyperlink"/>
    <w:basedOn w:val="DefaultParagraphFont"/>
    <w:uiPriority w:val="99"/>
    <w:semiHidden/>
    <w:unhideWhenUsed/>
    <w:rsid w:val="00A867F2"/>
    <w:rPr>
      <w:color w:val="auto"/>
      <w:u w:val="none"/>
    </w:rPr>
  </w:style>
  <w:style w:type="character" w:styleId="Hyperlink">
    <w:name w:val="Hyperlink"/>
    <w:aliases w:val="No Spacing Char,Small Text Char,Card Format Char,Note Level 2 Char,No Spacing111112 Char,tag Char,No Spacing31 Char,No Spacing22 Char,No Spacing3 Char,Tag and Cite Char,No Spacing41 Char,nonunderlined Char,Tag and Ci Char,card Char,DDI Tag Cha"/>
    <w:basedOn w:val="DefaultParagraphFont"/>
    <w:link w:val="NoSpacing"/>
    <w:uiPriority w:val="99"/>
    <w:unhideWhenUsed/>
    <w:rsid w:val="00A867F2"/>
    <w:rPr>
      <w:rFonts w:ascii="Calibri" w:eastAsiaTheme="minorHAnsi" w:hAnsi="Calibri" w:cs="Calibri"/>
      <w:sz w:val="22"/>
      <w:szCs w:val="22"/>
    </w:rPr>
  </w:style>
  <w:style w:type="paragraph" w:styleId="DocumentMap">
    <w:name w:val="Document Map"/>
    <w:basedOn w:val="Normal"/>
    <w:link w:val="DocumentMapChar"/>
    <w:uiPriority w:val="99"/>
    <w:semiHidden/>
    <w:unhideWhenUsed/>
    <w:rsid w:val="00EC3AFE"/>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EC3AFE"/>
    <w:rPr>
      <w:rFonts w:ascii="Lucida Grande" w:hAnsi="Lucida Grande" w:cs="Lucida Grande"/>
    </w:rPr>
  </w:style>
  <w:style w:type="paragraph" w:customStyle="1" w:styleId="textbold">
    <w:name w:val="text bold"/>
    <w:basedOn w:val="Normal"/>
    <w:link w:val="Emphasis"/>
    <w:autoRedefine/>
    <w:uiPriority w:val="8"/>
    <w:qFormat/>
    <w:rsid w:val="00EC3AFE"/>
    <w:pPr>
      <w:ind w:left="720"/>
      <w:jc w:val="both"/>
    </w:pPr>
    <w:rPr>
      <w:rFonts w:eastAsiaTheme="minorEastAsia"/>
      <w:b/>
      <w:iCs/>
      <w:szCs w:val="24"/>
      <w:u w:val="single"/>
      <w:bdr w:val="single" w:sz="8" w:space="0" w:color="auto"/>
    </w:rPr>
  </w:style>
  <w:style w:type="paragraph" w:styleId="NoSpacing">
    <w:name w:val="No Spacing"/>
    <w:aliases w:val="Small Text,Card Format,Note Level 2,No Spacing111112,tag,No Spacing31,No Spacing22,No Spacing3,Tag and Cite,No Spacing41,nonunderlined,Tag and Ci,card,DDI Tag,Tag Title,Tag1,ca,Note Level 21,ClearFormatting,Clear,No Spacing51,No Spacing11211"/>
    <w:link w:val="Hyperlink"/>
    <w:uiPriority w:val="7"/>
    <w:unhideWhenUsed/>
    <w:qFormat/>
    <w:rsid w:val="00A867F2"/>
    <w:rPr>
      <w:rFonts w:ascii="Calibri" w:eastAsiaTheme="minorHAnsi" w:hAnsi="Calibri" w:cs="Calibri"/>
      <w:sz w:val="22"/>
      <w:szCs w:val="22"/>
    </w:rPr>
  </w:style>
  <w:style w:type="paragraph" w:customStyle="1" w:styleId="UnderlinePara">
    <w:name w:val="Underline Para"/>
    <w:basedOn w:val="Normal"/>
    <w:uiPriority w:val="1"/>
    <w:qFormat/>
    <w:rsid w:val="006F4653"/>
    <w:pPr>
      <w:widowControl w:val="0"/>
      <w:suppressAutoHyphens/>
      <w:spacing w:after="200"/>
      <w:contextualSpacing/>
    </w:pPr>
    <w:rPr>
      <w:rFonts w:asciiTheme="minorHAnsi" w:hAnsiTheme="minorHAnsi" w:cstheme="minorBidi"/>
      <w:u w:val="single"/>
    </w:rPr>
  </w:style>
  <w:style w:type="character" w:customStyle="1" w:styleId="apple-converted-space">
    <w:name w:val="apple-converted-space"/>
    <w:basedOn w:val="DefaultParagraphFont"/>
    <w:qFormat/>
    <w:rsid w:val="002E592D"/>
  </w:style>
  <w:style w:type="character" w:styleId="UnresolvedMention">
    <w:name w:val="Unresolved Mention"/>
    <w:basedOn w:val="DefaultParagraphFont"/>
    <w:uiPriority w:val="99"/>
    <w:semiHidden/>
    <w:unhideWhenUsed/>
    <w:rsid w:val="00A867F2"/>
    <w:rPr>
      <w:color w:val="605E5C"/>
      <w:shd w:val="clear" w:color="auto" w:fill="E1DFDD"/>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820FDD"/>
    <w:pPr>
      <w:spacing w:before="100" w:beforeAutospacing="1" w:after="100" w:afterAutospacing="1" w:line="240" w:lineRule="auto"/>
    </w:pPr>
    <w:rPr>
      <w:rFonts w:ascii="Times New Roman" w:eastAsia="Times New Roman" w:hAnsi="Times New Roman" w:cs="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C228B6"/>
    <w:rPr>
      <w:rFonts w:ascii="Times New Roman" w:eastAsia="Times New Roman" w:hAnsi="Times New Roman" w:cs="Times New Roman"/>
    </w:rPr>
  </w:style>
  <w:style w:type="paragraph" w:customStyle="1" w:styleId="msonormal0">
    <w:name w:val="msonormal"/>
    <w:basedOn w:val="Normal"/>
    <w:rsid w:val="005E067A"/>
    <w:pPr>
      <w:spacing w:before="100" w:beforeAutospacing="1" w:after="100" w:afterAutospacing="1" w:line="240" w:lineRule="auto"/>
    </w:pPr>
    <w:rPr>
      <w:rFonts w:ascii="Times New Roman" w:eastAsia="Times New Roman" w:hAnsi="Times New Roman" w:cs="Times New Roman"/>
    </w:rPr>
  </w:style>
  <w:style w:type="character" w:customStyle="1" w:styleId="heading">
    <w:name w:val="heading"/>
    <w:basedOn w:val="DefaultParagraphFont"/>
    <w:rsid w:val="005E067A"/>
  </w:style>
  <w:style w:type="paragraph" w:customStyle="1" w:styleId="Emphasis1">
    <w:name w:val="Emphasis1"/>
    <w:basedOn w:val="Normal"/>
    <w:uiPriority w:val="8"/>
    <w:qFormat/>
    <w:rsid w:val="00B33F7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5Char">
    <w:name w:val="Heading 5 Char"/>
    <w:basedOn w:val="DefaultParagraphFont"/>
    <w:link w:val="Heading5"/>
    <w:uiPriority w:val="9"/>
    <w:semiHidden/>
    <w:rsid w:val="00A867F2"/>
    <w:rPr>
      <w:rFonts w:asciiTheme="majorHAnsi" w:eastAsiaTheme="majorEastAsia" w:hAnsiTheme="majorHAnsi" w:cstheme="majorBidi"/>
      <w:color w:val="365F91" w:themeColor="accent1" w:themeShade="BF"/>
      <w:szCs w:val="22"/>
    </w:rPr>
  </w:style>
  <w:style w:type="character" w:styleId="Strong">
    <w:name w:val="Strong"/>
    <w:basedOn w:val="DefaultParagraphFont"/>
    <w:uiPriority w:val="22"/>
    <w:qFormat/>
    <w:rsid w:val="00A867F2"/>
    <w:rPr>
      <w:b/>
      <w:bCs/>
    </w:rPr>
  </w:style>
  <w:style w:type="character" w:styleId="BookTitle">
    <w:name w:val="Book Title"/>
    <w:basedOn w:val="DefaultParagraphFont"/>
    <w:uiPriority w:val="33"/>
    <w:qFormat/>
    <w:rsid w:val="00A867F2"/>
    <w:rPr>
      <w:b/>
      <w:bCs/>
      <w:i/>
      <w:iCs/>
      <w:spacing w:val="5"/>
    </w:rPr>
  </w:style>
  <w:style w:type="numbering" w:styleId="111111">
    <w:name w:val="Outline List 2"/>
    <w:basedOn w:val="NoList"/>
    <w:uiPriority w:val="99"/>
    <w:semiHidden/>
    <w:unhideWhenUsed/>
    <w:rsid w:val="00A867F2"/>
  </w:style>
  <w:style w:type="paragraph" w:styleId="Header">
    <w:name w:val="header"/>
    <w:basedOn w:val="Normal"/>
    <w:link w:val="HeaderChar"/>
    <w:uiPriority w:val="99"/>
    <w:semiHidden/>
    <w:rsid w:val="00A867F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867F2"/>
    <w:rPr>
      <w:rFonts w:ascii="Georgia" w:eastAsiaTheme="minorHAnsi" w:hAnsi="Georgia" w:cs="Calibri"/>
      <w:szCs w:val="22"/>
    </w:rPr>
  </w:style>
  <w:style w:type="paragraph" w:styleId="Footer">
    <w:name w:val="footer"/>
    <w:basedOn w:val="Normal"/>
    <w:link w:val="FooterChar"/>
    <w:uiPriority w:val="99"/>
    <w:semiHidden/>
    <w:rsid w:val="00A867F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867F2"/>
    <w:rPr>
      <w:rFonts w:ascii="Georgia" w:eastAsiaTheme="minorHAnsi" w:hAnsi="Georgia" w:cs="Calibri"/>
      <w:szCs w:val="22"/>
    </w:rPr>
  </w:style>
  <w:style w:type="paragraph" w:styleId="BodyText">
    <w:name w:val="Body Text"/>
    <w:basedOn w:val="Normal"/>
    <w:link w:val="BodyTextChar"/>
    <w:uiPriority w:val="99"/>
    <w:semiHidden/>
    <w:unhideWhenUsed/>
    <w:rsid w:val="00A867F2"/>
    <w:pPr>
      <w:spacing w:after="120"/>
    </w:pPr>
  </w:style>
  <w:style w:type="character" w:customStyle="1" w:styleId="BodyTextChar">
    <w:name w:val="Body Text Char"/>
    <w:basedOn w:val="DefaultParagraphFont"/>
    <w:link w:val="BodyText"/>
    <w:uiPriority w:val="99"/>
    <w:semiHidden/>
    <w:rsid w:val="00A867F2"/>
    <w:rPr>
      <w:rFonts w:ascii="Georgia" w:eastAsiaTheme="minorHAnsi" w:hAnsi="Georgia" w:cs="Calibri"/>
      <w:szCs w:val="22"/>
    </w:rPr>
  </w:style>
  <w:style w:type="paragraph" w:styleId="ListParagraph">
    <w:name w:val="List Paragraph"/>
    <w:aliases w:val="6 font,Colorful List - Accent 11,List Paragraph1,List Paragraph2"/>
    <w:basedOn w:val="Normal"/>
    <w:uiPriority w:val="34"/>
    <w:qFormat/>
    <w:rsid w:val="00937E67"/>
    <w:pPr>
      <w:ind w:left="720"/>
      <w:contextualSpacing/>
    </w:pPr>
  </w:style>
  <w:style w:type="paragraph" w:customStyle="1" w:styleId="Boxed">
    <w:name w:val="Boxed"/>
    <w:basedOn w:val="Normal"/>
    <w:next w:val="Normal"/>
    <w:qFormat/>
    <w:rsid w:val="00EC3AFE"/>
  </w:style>
  <w:style w:type="paragraph" w:customStyle="1" w:styleId="SupaBoxed">
    <w:name w:val="Supa Boxed"/>
    <w:basedOn w:val="BlockText"/>
    <w:next w:val="Normal"/>
    <w:link w:val="SupaBoxedChar"/>
    <w:autoRedefine/>
    <w:qFormat/>
    <w:rsid w:val="00EC3AFE"/>
    <w:rPr>
      <w:color w:val="000000" w:themeColor="text1"/>
      <w:u w:val="single"/>
    </w:rPr>
  </w:style>
  <w:style w:type="character" w:customStyle="1" w:styleId="SupaBoxedChar">
    <w:name w:val="Supa Boxed Char"/>
    <w:basedOn w:val="DefaultParagraphFont"/>
    <w:link w:val="SupaBoxed"/>
    <w:rsid w:val="00EC3AFE"/>
    <w:rPr>
      <w:i/>
      <w:iCs/>
      <w:color w:val="000000" w:themeColor="text1"/>
      <w:sz w:val="28"/>
      <w:u w:val="single"/>
    </w:rPr>
  </w:style>
  <w:style w:type="paragraph" w:styleId="BlockText">
    <w:name w:val="Block Text"/>
    <w:basedOn w:val="Normal"/>
    <w:uiPriority w:val="99"/>
    <w:semiHidden/>
    <w:unhideWhenUsed/>
    <w:rsid w:val="00EC3AFE"/>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hAnsiTheme="minorHAnsi" w:cstheme="minorBidi"/>
      <w:i/>
      <w:iCs/>
      <w:color w:val="4F81BD" w:themeColor="accent1"/>
    </w:rPr>
  </w:style>
  <w:style w:type="paragraph" w:customStyle="1" w:styleId="CiteSpacing">
    <w:name w:val="Cite Spacing"/>
    <w:basedOn w:val="Normal"/>
    <w:uiPriority w:val="4"/>
    <w:qFormat/>
    <w:rsid w:val="00DF62EB"/>
    <w:pPr>
      <w:spacing w:before="60" w:after="60"/>
    </w:pPr>
  </w:style>
  <w:style w:type="paragraph" w:customStyle="1" w:styleId="lead">
    <w:name w:val="lead"/>
    <w:basedOn w:val="Normal"/>
    <w:rsid w:val="00CF75D2"/>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511397">
      <w:bodyDiv w:val="1"/>
      <w:marLeft w:val="0"/>
      <w:marRight w:val="0"/>
      <w:marTop w:val="0"/>
      <w:marBottom w:val="0"/>
      <w:divBdr>
        <w:top w:val="none" w:sz="0" w:space="0" w:color="auto"/>
        <w:left w:val="none" w:sz="0" w:space="0" w:color="auto"/>
        <w:bottom w:val="none" w:sz="0" w:space="0" w:color="auto"/>
        <w:right w:val="none" w:sz="0" w:space="0" w:color="auto"/>
      </w:divBdr>
      <w:divsChild>
        <w:div w:id="451366761">
          <w:marLeft w:val="0"/>
          <w:marRight w:val="0"/>
          <w:marTop w:val="0"/>
          <w:marBottom w:val="120"/>
          <w:divBdr>
            <w:top w:val="none" w:sz="0" w:space="0" w:color="auto"/>
            <w:left w:val="none" w:sz="0" w:space="0" w:color="auto"/>
            <w:bottom w:val="none" w:sz="0" w:space="0" w:color="auto"/>
            <w:right w:val="none" w:sz="0" w:space="0" w:color="auto"/>
          </w:divBdr>
        </w:div>
        <w:div w:id="362247785">
          <w:marLeft w:val="0"/>
          <w:marRight w:val="0"/>
          <w:marTop w:val="0"/>
          <w:marBottom w:val="120"/>
          <w:divBdr>
            <w:top w:val="none" w:sz="0" w:space="0" w:color="auto"/>
            <w:left w:val="none" w:sz="0" w:space="0" w:color="auto"/>
            <w:bottom w:val="none" w:sz="0" w:space="0" w:color="auto"/>
            <w:right w:val="none" w:sz="0" w:space="0" w:color="auto"/>
          </w:divBdr>
        </w:div>
        <w:div w:id="1044988837">
          <w:marLeft w:val="0"/>
          <w:marRight w:val="0"/>
          <w:marTop w:val="0"/>
          <w:marBottom w:val="120"/>
          <w:divBdr>
            <w:top w:val="none" w:sz="0" w:space="0" w:color="auto"/>
            <w:left w:val="none" w:sz="0" w:space="0" w:color="auto"/>
            <w:bottom w:val="none" w:sz="0" w:space="0" w:color="auto"/>
            <w:right w:val="none" w:sz="0" w:space="0" w:color="auto"/>
          </w:divBdr>
        </w:div>
        <w:div w:id="879122789">
          <w:marLeft w:val="0"/>
          <w:marRight w:val="0"/>
          <w:marTop w:val="0"/>
          <w:marBottom w:val="240"/>
          <w:divBdr>
            <w:top w:val="none" w:sz="0" w:space="0" w:color="auto"/>
            <w:left w:val="none" w:sz="0" w:space="0" w:color="auto"/>
            <w:bottom w:val="none" w:sz="0" w:space="0" w:color="auto"/>
            <w:right w:val="none" w:sz="0" w:space="0" w:color="auto"/>
          </w:divBdr>
        </w:div>
      </w:divsChild>
    </w:div>
    <w:div w:id="284888895">
      <w:bodyDiv w:val="1"/>
      <w:marLeft w:val="0"/>
      <w:marRight w:val="0"/>
      <w:marTop w:val="0"/>
      <w:marBottom w:val="0"/>
      <w:divBdr>
        <w:top w:val="none" w:sz="0" w:space="0" w:color="auto"/>
        <w:left w:val="none" w:sz="0" w:space="0" w:color="auto"/>
        <w:bottom w:val="none" w:sz="0" w:space="0" w:color="auto"/>
        <w:right w:val="none" w:sz="0" w:space="0" w:color="auto"/>
      </w:divBdr>
      <w:divsChild>
        <w:div w:id="5030157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7554290">
              <w:marLeft w:val="0"/>
              <w:marRight w:val="0"/>
              <w:marTop w:val="0"/>
              <w:marBottom w:val="120"/>
              <w:divBdr>
                <w:top w:val="none" w:sz="0" w:space="0" w:color="auto"/>
                <w:left w:val="none" w:sz="0" w:space="0" w:color="auto"/>
                <w:bottom w:val="none" w:sz="0" w:space="0" w:color="auto"/>
                <w:right w:val="none" w:sz="0" w:space="0" w:color="auto"/>
              </w:divBdr>
            </w:div>
            <w:div w:id="1661427262">
              <w:marLeft w:val="0"/>
              <w:marRight w:val="0"/>
              <w:marTop w:val="0"/>
              <w:marBottom w:val="240"/>
              <w:divBdr>
                <w:top w:val="none" w:sz="0" w:space="0" w:color="auto"/>
                <w:left w:val="none" w:sz="0" w:space="0" w:color="auto"/>
                <w:bottom w:val="none" w:sz="0" w:space="0" w:color="auto"/>
                <w:right w:val="none" w:sz="0" w:space="0" w:color="auto"/>
              </w:divBdr>
            </w:div>
          </w:divsChild>
        </w:div>
        <w:div w:id="617756723">
          <w:marLeft w:val="0"/>
          <w:marRight w:val="0"/>
          <w:marTop w:val="0"/>
          <w:marBottom w:val="120"/>
          <w:divBdr>
            <w:top w:val="none" w:sz="0" w:space="0" w:color="auto"/>
            <w:left w:val="none" w:sz="0" w:space="0" w:color="auto"/>
            <w:bottom w:val="none" w:sz="0" w:space="0" w:color="auto"/>
            <w:right w:val="none" w:sz="0" w:space="0" w:color="auto"/>
          </w:divBdr>
        </w:div>
        <w:div w:id="160900651">
          <w:marLeft w:val="0"/>
          <w:marRight w:val="0"/>
          <w:marTop w:val="0"/>
          <w:marBottom w:val="120"/>
          <w:divBdr>
            <w:top w:val="none" w:sz="0" w:space="0" w:color="auto"/>
            <w:left w:val="none" w:sz="0" w:space="0" w:color="auto"/>
            <w:bottom w:val="none" w:sz="0" w:space="0" w:color="auto"/>
            <w:right w:val="none" w:sz="0" w:space="0" w:color="auto"/>
          </w:divBdr>
        </w:div>
        <w:div w:id="1505512629">
          <w:marLeft w:val="0"/>
          <w:marRight w:val="0"/>
          <w:marTop w:val="0"/>
          <w:marBottom w:val="120"/>
          <w:divBdr>
            <w:top w:val="none" w:sz="0" w:space="0" w:color="auto"/>
            <w:left w:val="none" w:sz="0" w:space="0" w:color="auto"/>
            <w:bottom w:val="none" w:sz="0" w:space="0" w:color="auto"/>
            <w:right w:val="none" w:sz="0" w:space="0" w:color="auto"/>
          </w:divBdr>
        </w:div>
        <w:div w:id="1247806804">
          <w:marLeft w:val="0"/>
          <w:marRight w:val="0"/>
          <w:marTop w:val="0"/>
          <w:marBottom w:val="120"/>
          <w:divBdr>
            <w:top w:val="none" w:sz="0" w:space="0" w:color="auto"/>
            <w:left w:val="none" w:sz="0" w:space="0" w:color="auto"/>
            <w:bottom w:val="none" w:sz="0" w:space="0" w:color="auto"/>
            <w:right w:val="none" w:sz="0" w:space="0" w:color="auto"/>
          </w:divBdr>
        </w:div>
        <w:div w:id="2059939802">
          <w:marLeft w:val="0"/>
          <w:marRight w:val="0"/>
          <w:marTop w:val="0"/>
          <w:marBottom w:val="120"/>
          <w:divBdr>
            <w:top w:val="none" w:sz="0" w:space="0" w:color="auto"/>
            <w:left w:val="none" w:sz="0" w:space="0" w:color="auto"/>
            <w:bottom w:val="none" w:sz="0" w:space="0" w:color="auto"/>
            <w:right w:val="none" w:sz="0" w:space="0" w:color="auto"/>
          </w:divBdr>
        </w:div>
        <w:div w:id="1295020572">
          <w:marLeft w:val="0"/>
          <w:marRight w:val="0"/>
          <w:marTop w:val="0"/>
          <w:marBottom w:val="240"/>
          <w:divBdr>
            <w:top w:val="none" w:sz="0" w:space="0" w:color="auto"/>
            <w:left w:val="none" w:sz="0" w:space="0" w:color="auto"/>
            <w:bottom w:val="none" w:sz="0" w:space="0" w:color="auto"/>
            <w:right w:val="none" w:sz="0" w:space="0" w:color="auto"/>
          </w:divBdr>
        </w:div>
        <w:div w:id="928342975">
          <w:marLeft w:val="0"/>
          <w:marRight w:val="0"/>
          <w:marTop w:val="0"/>
          <w:marBottom w:val="120"/>
          <w:divBdr>
            <w:top w:val="none" w:sz="0" w:space="0" w:color="auto"/>
            <w:left w:val="none" w:sz="0" w:space="0" w:color="auto"/>
            <w:bottom w:val="none" w:sz="0" w:space="0" w:color="auto"/>
            <w:right w:val="none" w:sz="0" w:space="0" w:color="auto"/>
          </w:divBdr>
        </w:div>
        <w:div w:id="1169635037">
          <w:marLeft w:val="0"/>
          <w:marRight w:val="0"/>
          <w:marTop w:val="0"/>
          <w:marBottom w:val="120"/>
          <w:divBdr>
            <w:top w:val="none" w:sz="0" w:space="0" w:color="auto"/>
            <w:left w:val="none" w:sz="0" w:space="0" w:color="auto"/>
            <w:bottom w:val="none" w:sz="0" w:space="0" w:color="auto"/>
            <w:right w:val="none" w:sz="0" w:space="0" w:color="auto"/>
          </w:divBdr>
        </w:div>
        <w:div w:id="1292440226">
          <w:marLeft w:val="0"/>
          <w:marRight w:val="0"/>
          <w:marTop w:val="0"/>
          <w:marBottom w:val="120"/>
          <w:divBdr>
            <w:top w:val="none" w:sz="0" w:space="0" w:color="auto"/>
            <w:left w:val="none" w:sz="0" w:space="0" w:color="auto"/>
            <w:bottom w:val="none" w:sz="0" w:space="0" w:color="auto"/>
            <w:right w:val="none" w:sz="0" w:space="0" w:color="auto"/>
          </w:divBdr>
        </w:div>
        <w:div w:id="1333294871">
          <w:marLeft w:val="0"/>
          <w:marRight w:val="0"/>
          <w:marTop w:val="0"/>
          <w:marBottom w:val="240"/>
          <w:divBdr>
            <w:top w:val="none" w:sz="0" w:space="0" w:color="auto"/>
            <w:left w:val="none" w:sz="0" w:space="0" w:color="auto"/>
            <w:bottom w:val="none" w:sz="0" w:space="0" w:color="auto"/>
            <w:right w:val="none" w:sz="0" w:space="0" w:color="auto"/>
          </w:divBdr>
        </w:div>
        <w:div w:id="1673676584">
          <w:marLeft w:val="0"/>
          <w:marRight w:val="0"/>
          <w:marTop w:val="0"/>
          <w:marBottom w:val="120"/>
          <w:divBdr>
            <w:top w:val="none" w:sz="0" w:space="0" w:color="auto"/>
            <w:left w:val="none" w:sz="0" w:space="0" w:color="auto"/>
            <w:bottom w:val="none" w:sz="0" w:space="0" w:color="auto"/>
            <w:right w:val="none" w:sz="0" w:space="0" w:color="auto"/>
          </w:divBdr>
        </w:div>
        <w:div w:id="1694303469">
          <w:marLeft w:val="0"/>
          <w:marRight w:val="0"/>
          <w:marTop w:val="0"/>
          <w:marBottom w:val="120"/>
          <w:divBdr>
            <w:top w:val="none" w:sz="0" w:space="0" w:color="auto"/>
            <w:left w:val="none" w:sz="0" w:space="0" w:color="auto"/>
            <w:bottom w:val="none" w:sz="0" w:space="0" w:color="auto"/>
            <w:right w:val="none" w:sz="0" w:space="0" w:color="auto"/>
          </w:divBdr>
        </w:div>
        <w:div w:id="1990161873">
          <w:marLeft w:val="0"/>
          <w:marRight w:val="0"/>
          <w:marTop w:val="0"/>
          <w:marBottom w:val="120"/>
          <w:divBdr>
            <w:top w:val="none" w:sz="0" w:space="0" w:color="auto"/>
            <w:left w:val="none" w:sz="0" w:space="0" w:color="auto"/>
            <w:bottom w:val="none" w:sz="0" w:space="0" w:color="auto"/>
            <w:right w:val="none" w:sz="0" w:space="0" w:color="auto"/>
          </w:divBdr>
        </w:div>
        <w:div w:id="75252696">
          <w:marLeft w:val="0"/>
          <w:marRight w:val="0"/>
          <w:marTop w:val="0"/>
          <w:marBottom w:val="0"/>
          <w:divBdr>
            <w:top w:val="single" w:sz="6" w:space="0" w:color="F0F0F0"/>
            <w:left w:val="single" w:sz="6" w:space="0" w:color="F0F0F0"/>
            <w:bottom w:val="single" w:sz="6" w:space="0" w:color="F0F0F0"/>
            <w:right w:val="single" w:sz="6" w:space="0" w:color="F0F0F0"/>
          </w:divBdr>
        </w:div>
        <w:div w:id="1672490712">
          <w:marLeft w:val="0"/>
          <w:marRight w:val="0"/>
          <w:marTop w:val="0"/>
          <w:marBottom w:val="120"/>
          <w:divBdr>
            <w:top w:val="none" w:sz="0" w:space="0" w:color="auto"/>
            <w:left w:val="none" w:sz="0" w:space="0" w:color="auto"/>
            <w:bottom w:val="none" w:sz="0" w:space="0" w:color="auto"/>
            <w:right w:val="none" w:sz="0" w:space="0" w:color="auto"/>
          </w:divBdr>
        </w:div>
        <w:div w:id="823548630">
          <w:marLeft w:val="0"/>
          <w:marRight w:val="0"/>
          <w:marTop w:val="0"/>
          <w:marBottom w:val="120"/>
          <w:divBdr>
            <w:top w:val="none" w:sz="0" w:space="0" w:color="auto"/>
            <w:left w:val="none" w:sz="0" w:space="0" w:color="auto"/>
            <w:bottom w:val="none" w:sz="0" w:space="0" w:color="auto"/>
            <w:right w:val="none" w:sz="0" w:space="0" w:color="auto"/>
          </w:divBdr>
        </w:div>
        <w:div w:id="1666545452">
          <w:marLeft w:val="0"/>
          <w:marRight w:val="0"/>
          <w:marTop w:val="0"/>
          <w:marBottom w:val="120"/>
          <w:divBdr>
            <w:top w:val="none" w:sz="0" w:space="0" w:color="auto"/>
            <w:left w:val="none" w:sz="0" w:space="0" w:color="auto"/>
            <w:bottom w:val="none" w:sz="0" w:space="0" w:color="auto"/>
            <w:right w:val="none" w:sz="0" w:space="0" w:color="auto"/>
          </w:divBdr>
        </w:div>
        <w:div w:id="2052487860">
          <w:marLeft w:val="0"/>
          <w:marRight w:val="0"/>
          <w:marTop w:val="0"/>
          <w:marBottom w:val="120"/>
          <w:divBdr>
            <w:top w:val="none" w:sz="0" w:space="0" w:color="auto"/>
            <w:left w:val="none" w:sz="0" w:space="0" w:color="auto"/>
            <w:bottom w:val="none" w:sz="0" w:space="0" w:color="auto"/>
            <w:right w:val="none" w:sz="0" w:space="0" w:color="auto"/>
          </w:divBdr>
        </w:div>
        <w:div w:id="1989244698">
          <w:marLeft w:val="0"/>
          <w:marRight w:val="0"/>
          <w:marTop w:val="0"/>
          <w:marBottom w:val="120"/>
          <w:divBdr>
            <w:top w:val="none" w:sz="0" w:space="0" w:color="auto"/>
            <w:left w:val="none" w:sz="0" w:space="0" w:color="auto"/>
            <w:bottom w:val="none" w:sz="0" w:space="0" w:color="auto"/>
            <w:right w:val="none" w:sz="0" w:space="0" w:color="auto"/>
          </w:divBdr>
        </w:div>
        <w:div w:id="1109591921">
          <w:marLeft w:val="0"/>
          <w:marRight w:val="0"/>
          <w:marTop w:val="0"/>
          <w:marBottom w:val="120"/>
          <w:divBdr>
            <w:top w:val="none" w:sz="0" w:space="0" w:color="auto"/>
            <w:left w:val="none" w:sz="0" w:space="0" w:color="auto"/>
            <w:bottom w:val="none" w:sz="0" w:space="0" w:color="auto"/>
            <w:right w:val="none" w:sz="0" w:space="0" w:color="auto"/>
          </w:divBdr>
        </w:div>
        <w:div w:id="94205849">
          <w:marLeft w:val="0"/>
          <w:marRight w:val="0"/>
          <w:marTop w:val="0"/>
          <w:marBottom w:val="120"/>
          <w:divBdr>
            <w:top w:val="none" w:sz="0" w:space="0" w:color="auto"/>
            <w:left w:val="none" w:sz="0" w:space="0" w:color="auto"/>
            <w:bottom w:val="none" w:sz="0" w:space="0" w:color="auto"/>
            <w:right w:val="none" w:sz="0" w:space="0" w:color="auto"/>
          </w:divBdr>
        </w:div>
        <w:div w:id="1524854757">
          <w:marLeft w:val="0"/>
          <w:marRight w:val="0"/>
          <w:marTop w:val="0"/>
          <w:marBottom w:val="120"/>
          <w:divBdr>
            <w:top w:val="none" w:sz="0" w:space="0" w:color="auto"/>
            <w:left w:val="none" w:sz="0" w:space="0" w:color="auto"/>
            <w:bottom w:val="none" w:sz="0" w:space="0" w:color="auto"/>
            <w:right w:val="none" w:sz="0" w:space="0" w:color="auto"/>
          </w:divBdr>
        </w:div>
        <w:div w:id="1557089821">
          <w:marLeft w:val="0"/>
          <w:marRight w:val="0"/>
          <w:marTop w:val="0"/>
          <w:marBottom w:val="120"/>
          <w:divBdr>
            <w:top w:val="none" w:sz="0" w:space="0" w:color="auto"/>
            <w:left w:val="none" w:sz="0" w:space="0" w:color="auto"/>
            <w:bottom w:val="none" w:sz="0" w:space="0" w:color="auto"/>
            <w:right w:val="none" w:sz="0" w:space="0" w:color="auto"/>
          </w:divBdr>
        </w:div>
        <w:div w:id="1051810555">
          <w:marLeft w:val="0"/>
          <w:marRight w:val="0"/>
          <w:marTop w:val="0"/>
          <w:marBottom w:val="240"/>
          <w:divBdr>
            <w:top w:val="none" w:sz="0" w:space="0" w:color="auto"/>
            <w:left w:val="none" w:sz="0" w:space="0" w:color="auto"/>
            <w:bottom w:val="none" w:sz="0" w:space="0" w:color="auto"/>
            <w:right w:val="none" w:sz="0" w:space="0" w:color="auto"/>
          </w:divBdr>
        </w:div>
        <w:div w:id="1760367836">
          <w:marLeft w:val="0"/>
          <w:marRight w:val="0"/>
          <w:marTop w:val="0"/>
          <w:marBottom w:val="120"/>
          <w:divBdr>
            <w:top w:val="none" w:sz="0" w:space="0" w:color="auto"/>
            <w:left w:val="none" w:sz="0" w:space="0" w:color="auto"/>
            <w:bottom w:val="none" w:sz="0" w:space="0" w:color="auto"/>
            <w:right w:val="none" w:sz="0" w:space="0" w:color="auto"/>
          </w:divBdr>
        </w:div>
        <w:div w:id="1066414535">
          <w:marLeft w:val="0"/>
          <w:marRight w:val="0"/>
          <w:marTop w:val="0"/>
          <w:marBottom w:val="120"/>
          <w:divBdr>
            <w:top w:val="none" w:sz="0" w:space="0" w:color="auto"/>
            <w:left w:val="none" w:sz="0" w:space="0" w:color="auto"/>
            <w:bottom w:val="none" w:sz="0" w:space="0" w:color="auto"/>
            <w:right w:val="none" w:sz="0" w:space="0" w:color="auto"/>
          </w:divBdr>
        </w:div>
        <w:div w:id="634215137">
          <w:marLeft w:val="0"/>
          <w:marRight w:val="0"/>
          <w:marTop w:val="0"/>
          <w:marBottom w:val="120"/>
          <w:divBdr>
            <w:top w:val="none" w:sz="0" w:space="0" w:color="auto"/>
            <w:left w:val="none" w:sz="0" w:space="0" w:color="auto"/>
            <w:bottom w:val="none" w:sz="0" w:space="0" w:color="auto"/>
            <w:right w:val="none" w:sz="0" w:space="0" w:color="auto"/>
          </w:divBdr>
        </w:div>
        <w:div w:id="2061396188">
          <w:marLeft w:val="0"/>
          <w:marRight w:val="0"/>
          <w:marTop w:val="0"/>
          <w:marBottom w:val="120"/>
          <w:divBdr>
            <w:top w:val="none" w:sz="0" w:space="0" w:color="auto"/>
            <w:left w:val="none" w:sz="0" w:space="0" w:color="auto"/>
            <w:bottom w:val="none" w:sz="0" w:space="0" w:color="auto"/>
            <w:right w:val="none" w:sz="0" w:space="0" w:color="auto"/>
          </w:divBdr>
        </w:div>
        <w:div w:id="1548293445">
          <w:marLeft w:val="0"/>
          <w:marRight w:val="0"/>
          <w:marTop w:val="0"/>
          <w:marBottom w:val="240"/>
          <w:divBdr>
            <w:top w:val="none" w:sz="0" w:space="0" w:color="auto"/>
            <w:left w:val="none" w:sz="0" w:space="0" w:color="auto"/>
            <w:bottom w:val="none" w:sz="0" w:space="0" w:color="auto"/>
            <w:right w:val="none" w:sz="0" w:space="0" w:color="auto"/>
          </w:divBdr>
        </w:div>
        <w:div w:id="219245183">
          <w:marLeft w:val="0"/>
          <w:marRight w:val="0"/>
          <w:marTop w:val="0"/>
          <w:marBottom w:val="120"/>
          <w:divBdr>
            <w:top w:val="none" w:sz="0" w:space="0" w:color="auto"/>
            <w:left w:val="none" w:sz="0" w:space="0" w:color="auto"/>
            <w:bottom w:val="none" w:sz="0" w:space="0" w:color="auto"/>
            <w:right w:val="none" w:sz="0" w:space="0" w:color="auto"/>
          </w:divBdr>
        </w:div>
        <w:div w:id="1032194176">
          <w:marLeft w:val="0"/>
          <w:marRight w:val="0"/>
          <w:marTop w:val="0"/>
          <w:marBottom w:val="120"/>
          <w:divBdr>
            <w:top w:val="none" w:sz="0" w:space="0" w:color="auto"/>
            <w:left w:val="none" w:sz="0" w:space="0" w:color="auto"/>
            <w:bottom w:val="none" w:sz="0" w:space="0" w:color="auto"/>
            <w:right w:val="none" w:sz="0" w:space="0" w:color="auto"/>
          </w:divBdr>
          <w:divsChild>
            <w:div w:id="791478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300139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46239325">
          <w:marLeft w:val="0"/>
          <w:marRight w:val="0"/>
          <w:marTop w:val="0"/>
          <w:marBottom w:val="120"/>
          <w:divBdr>
            <w:top w:val="none" w:sz="0" w:space="0" w:color="auto"/>
            <w:left w:val="none" w:sz="0" w:space="0" w:color="auto"/>
            <w:bottom w:val="none" w:sz="0" w:space="0" w:color="auto"/>
            <w:right w:val="none" w:sz="0" w:space="0" w:color="auto"/>
          </w:divBdr>
        </w:div>
        <w:div w:id="892545192">
          <w:marLeft w:val="0"/>
          <w:marRight w:val="0"/>
          <w:marTop w:val="0"/>
          <w:marBottom w:val="240"/>
          <w:divBdr>
            <w:top w:val="none" w:sz="0" w:space="0" w:color="auto"/>
            <w:left w:val="none" w:sz="0" w:space="0" w:color="auto"/>
            <w:bottom w:val="none" w:sz="0" w:space="0" w:color="auto"/>
            <w:right w:val="none" w:sz="0" w:space="0" w:color="auto"/>
          </w:divBdr>
          <w:divsChild>
            <w:div w:id="12140019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22796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52342065">
          <w:marLeft w:val="0"/>
          <w:marRight w:val="0"/>
          <w:marTop w:val="0"/>
          <w:marBottom w:val="120"/>
          <w:divBdr>
            <w:top w:val="none" w:sz="0" w:space="0" w:color="auto"/>
            <w:left w:val="none" w:sz="0" w:space="0" w:color="auto"/>
            <w:bottom w:val="none" w:sz="0" w:space="0" w:color="auto"/>
            <w:right w:val="none" w:sz="0" w:space="0" w:color="auto"/>
          </w:divBdr>
        </w:div>
        <w:div w:id="3761245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1831513">
              <w:marLeft w:val="0"/>
              <w:marRight w:val="0"/>
              <w:marTop w:val="0"/>
              <w:marBottom w:val="240"/>
              <w:divBdr>
                <w:top w:val="none" w:sz="0" w:space="0" w:color="auto"/>
                <w:left w:val="none" w:sz="0" w:space="0" w:color="auto"/>
                <w:bottom w:val="none" w:sz="0" w:space="0" w:color="auto"/>
                <w:right w:val="none" w:sz="0" w:space="0" w:color="auto"/>
              </w:divBdr>
            </w:div>
          </w:divsChild>
        </w:div>
        <w:div w:id="1361013590">
          <w:marLeft w:val="0"/>
          <w:marRight w:val="0"/>
          <w:marTop w:val="0"/>
          <w:marBottom w:val="120"/>
          <w:divBdr>
            <w:top w:val="none" w:sz="0" w:space="0" w:color="auto"/>
            <w:left w:val="none" w:sz="0" w:space="0" w:color="auto"/>
            <w:bottom w:val="none" w:sz="0" w:space="0" w:color="auto"/>
            <w:right w:val="none" w:sz="0" w:space="0" w:color="auto"/>
          </w:divBdr>
        </w:div>
        <w:div w:id="1921866388">
          <w:marLeft w:val="0"/>
          <w:marRight w:val="0"/>
          <w:marTop w:val="0"/>
          <w:marBottom w:val="120"/>
          <w:divBdr>
            <w:top w:val="none" w:sz="0" w:space="0" w:color="auto"/>
            <w:left w:val="none" w:sz="0" w:space="0" w:color="auto"/>
            <w:bottom w:val="none" w:sz="0" w:space="0" w:color="auto"/>
            <w:right w:val="none" w:sz="0" w:space="0" w:color="auto"/>
          </w:divBdr>
          <w:divsChild>
            <w:div w:id="18209213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124178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3497836">
          <w:marLeft w:val="0"/>
          <w:marRight w:val="0"/>
          <w:marTop w:val="0"/>
          <w:marBottom w:val="240"/>
          <w:divBdr>
            <w:top w:val="none" w:sz="0" w:space="0" w:color="auto"/>
            <w:left w:val="none" w:sz="0" w:space="0" w:color="auto"/>
            <w:bottom w:val="none" w:sz="0" w:space="0" w:color="auto"/>
            <w:right w:val="none" w:sz="0" w:space="0" w:color="auto"/>
          </w:divBdr>
        </w:div>
        <w:div w:id="2099715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645683">
              <w:marLeft w:val="0"/>
              <w:marRight w:val="0"/>
              <w:marTop w:val="0"/>
              <w:marBottom w:val="240"/>
              <w:divBdr>
                <w:top w:val="none" w:sz="0" w:space="0" w:color="auto"/>
                <w:left w:val="none" w:sz="0" w:space="0" w:color="auto"/>
                <w:bottom w:val="none" w:sz="0" w:space="0" w:color="auto"/>
                <w:right w:val="none" w:sz="0" w:space="0" w:color="auto"/>
              </w:divBdr>
            </w:div>
          </w:divsChild>
        </w:div>
        <w:div w:id="720860494">
          <w:marLeft w:val="0"/>
          <w:marRight w:val="0"/>
          <w:marTop w:val="0"/>
          <w:marBottom w:val="120"/>
          <w:divBdr>
            <w:top w:val="none" w:sz="0" w:space="0" w:color="auto"/>
            <w:left w:val="none" w:sz="0" w:space="0" w:color="auto"/>
            <w:bottom w:val="none" w:sz="0" w:space="0" w:color="auto"/>
            <w:right w:val="none" w:sz="0" w:space="0" w:color="auto"/>
          </w:divBdr>
        </w:div>
        <w:div w:id="1374844538">
          <w:marLeft w:val="0"/>
          <w:marRight w:val="0"/>
          <w:marTop w:val="0"/>
          <w:marBottom w:val="120"/>
          <w:divBdr>
            <w:top w:val="none" w:sz="0" w:space="0" w:color="auto"/>
            <w:left w:val="none" w:sz="0" w:space="0" w:color="auto"/>
            <w:bottom w:val="none" w:sz="0" w:space="0" w:color="auto"/>
            <w:right w:val="none" w:sz="0" w:space="0" w:color="auto"/>
          </w:divBdr>
        </w:div>
        <w:div w:id="1649624755">
          <w:marLeft w:val="0"/>
          <w:marRight w:val="0"/>
          <w:marTop w:val="0"/>
          <w:marBottom w:val="120"/>
          <w:divBdr>
            <w:top w:val="none" w:sz="0" w:space="0" w:color="auto"/>
            <w:left w:val="none" w:sz="0" w:space="0" w:color="auto"/>
            <w:bottom w:val="none" w:sz="0" w:space="0" w:color="auto"/>
            <w:right w:val="none" w:sz="0" w:space="0" w:color="auto"/>
          </w:divBdr>
        </w:div>
        <w:div w:id="1534725729">
          <w:marLeft w:val="0"/>
          <w:marRight w:val="0"/>
          <w:marTop w:val="0"/>
          <w:marBottom w:val="120"/>
          <w:divBdr>
            <w:top w:val="none" w:sz="0" w:space="0" w:color="auto"/>
            <w:left w:val="none" w:sz="0" w:space="0" w:color="auto"/>
            <w:bottom w:val="none" w:sz="0" w:space="0" w:color="auto"/>
            <w:right w:val="none" w:sz="0" w:space="0" w:color="auto"/>
          </w:divBdr>
        </w:div>
        <w:div w:id="515269294">
          <w:marLeft w:val="0"/>
          <w:marRight w:val="0"/>
          <w:marTop w:val="0"/>
          <w:marBottom w:val="120"/>
          <w:divBdr>
            <w:top w:val="none" w:sz="0" w:space="0" w:color="auto"/>
            <w:left w:val="none" w:sz="0" w:space="0" w:color="auto"/>
            <w:bottom w:val="none" w:sz="0" w:space="0" w:color="auto"/>
            <w:right w:val="none" w:sz="0" w:space="0" w:color="auto"/>
          </w:divBdr>
        </w:div>
        <w:div w:id="1068842235">
          <w:marLeft w:val="0"/>
          <w:marRight w:val="0"/>
          <w:marTop w:val="0"/>
          <w:marBottom w:val="120"/>
          <w:divBdr>
            <w:top w:val="none" w:sz="0" w:space="0" w:color="auto"/>
            <w:left w:val="none" w:sz="0" w:space="0" w:color="auto"/>
            <w:bottom w:val="none" w:sz="0" w:space="0" w:color="auto"/>
            <w:right w:val="none" w:sz="0" w:space="0" w:color="auto"/>
          </w:divBdr>
        </w:div>
        <w:div w:id="2067219816">
          <w:marLeft w:val="0"/>
          <w:marRight w:val="0"/>
          <w:marTop w:val="0"/>
          <w:marBottom w:val="120"/>
          <w:divBdr>
            <w:top w:val="none" w:sz="0" w:space="0" w:color="auto"/>
            <w:left w:val="none" w:sz="0" w:space="0" w:color="auto"/>
            <w:bottom w:val="none" w:sz="0" w:space="0" w:color="auto"/>
            <w:right w:val="none" w:sz="0" w:space="0" w:color="auto"/>
          </w:divBdr>
        </w:div>
        <w:div w:id="814686553">
          <w:marLeft w:val="0"/>
          <w:marRight w:val="0"/>
          <w:marTop w:val="0"/>
          <w:marBottom w:val="120"/>
          <w:divBdr>
            <w:top w:val="none" w:sz="0" w:space="0" w:color="auto"/>
            <w:left w:val="none" w:sz="0" w:space="0" w:color="auto"/>
            <w:bottom w:val="none" w:sz="0" w:space="0" w:color="auto"/>
            <w:right w:val="none" w:sz="0" w:space="0" w:color="auto"/>
          </w:divBdr>
        </w:div>
        <w:div w:id="1947688574">
          <w:marLeft w:val="0"/>
          <w:marRight w:val="0"/>
          <w:marTop w:val="0"/>
          <w:marBottom w:val="240"/>
          <w:divBdr>
            <w:top w:val="none" w:sz="0" w:space="0" w:color="auto"/>
            <w:left w:val="none" w:sz="0" w:space="0" w:color="auto"/>
            <w:bottom w:val="none" w:sz="0" w:space="0" w:color="auto"/>
            <w:right w:val="none" w:sz="0" w:space="0" w:color="auto"/>
          </w:divBdr>
        </w:div>
        <w:div w:id="1005867298">
          <w:marLeft w:val="0"/>
          <w:marRight w:val="0"/>
          <w:marTop w:val="0"/>
          <w:marBottom w:val="120"/>
          <w:divBdr>
            <w:top w:val="none" w:sz="0" w:space="0" w:color="auto"/>
            <w:left w:val="none" w:sz="0" w:space="0" w:color="auto"/>
            <w:bottom w:val="none" w:sz="0" w:space="0" w:color="auto"/>
            <w:right w:val="none" w:sz="0" w:space="0" w:color="auto"/>
          </w:divBdr>
        </w:div>
        <w:div w:id="759567970">
          <w:marLeft w:val="0"/>
          <w:marRight w:val="0"/>
          <w:marTop w:val="0"/>
          <w:marBottom w:val="120"/>
          <w:divBdr>
            <w:top w:val="none" w:sz="0" w:space="0" w:color="auto"/>
            <w:left w:val="none" w:sz="0" w:space="0" w:color="auto"/>
            <w:bottom w:val="none" w:sz="0" w:space="0" w:color="auto"/>
            <w:right w:val="none" w:sz="0" w:space="0" w:color="auto"/>
          </w:divBdr>
        </w:div>
        <w:div w:id="1249772134">
          <w:marLeft w:val="0"/>
          <w:marRight w:val="0"/>
          <w:marTop w:val="0"/>
          <w:marBottom w:val="120"/>
          <w:divBdr>
            <w:top w:val="none" w:sz="0" w:space="0" w:color="auto"/>
            <w:left w:val="none" w:sz="0" w:space="0" w:color="auto"/>
            <w:bottom w:val="none" w:sz="0" w:space="0" w:color="auto"/>
            <w:right w:val="none" w:sz="0" w:space="0" w:color="auto"/>
          </w:divBdr>
        </w:div>
        <w:div w:id="2053144111">
          <w:marLeft w:val="0"/>
          <w:marRight w:val="0"/>
          <w:marTop w:val="0"/>
          <w:marBottom w:val="240"/>
          <w:divBdr>
            <w:top w:val="none" w:sz="0" w:space="0" w:color="auto"/>
            <w:left w:val="none" w:sz="0" w:space="0" w:color="auto"/>
            <w:bottom w:val="none" w:sz="0" w:space="0" w:color="auto"/>
            <w:right w:val="none" w:sz="0" w:space="0" w:color="auto"/>
          </w:divBdr>
        </w:div>
      </w:divsChild>
    </w:div>
    <w:div w:id="416486830">
      <w:bodyDiv w:val="1"/>
      <w:marLeft w:val="0"/>
      <w:marRight w:val="0"/>
      <w:marTop w:val="0"/>
      <w:marBottom w:val="0"/>
      <w:divBdr>
        <w:top w:val="none" w:sz="0" w:space="0" w:color="auto"/>
        <w:left w:val="none" w:sz="0" w:space="0" w:color="auto"/>
        <w:bottom w:val="none" w:sz="0" w:space="0" w:color="auto"/>
        <w:right w:val="none" w:sz="0" w:space="0" w:color="auto"/>
      </w:divBdr>
      <w:divsChild>
        <w:div w:id="922639075">
          <w:marLeft w:val="0"/>
          <w:marRight w:val="0"/>
          <w:marTop w:val="0"/>
          <w:marBottom w:val="120"/>
          <w:divBdr>
            <w:top w:val="none" w:sz="0" w:space="0" w:color="auto"/>
            <w:left w:val="none" w:sz="0" w:space="0" w:color="auto"/>
            <w:bottom w:val="none" w:sz="0" w:space="0" w:color="auto"/>
            <w:right w:val="none" w:sz="0" w:space="0" w:color="auto"/>
          </w:divBdr>
        </w:div>
        <w:div w:id="542865899">
          <w:marLeft w:val="0"/>
          <w:marRight w:val="0"/>
          <w:marTop w:val="0"/>
          <w:marBottom w:val="120"/>
          <w:divBdr>
            <w:top w:val="none" w:sz="0" w:space="0" w:color="auto"/>
            <w:left w:val="none" w:sz="0" w:space="0" w:color="auto"/>
            <w:bottom w:val="none" w:sz="0" w:space="0" w:color="auto"/>
            <w:right w:val="none" w:sz="0" w:space="0" w:color="auto"/>
          </w:divBdr>
          <w:divsChild>
            <w:div w:id="1304433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831805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60524145">
          <w:marLeft w:val="0"/>
          <w:marRight w:val="0"/>
          <w:marTop w:val="0"/>
          <w:marBottom w:val="120"/>
          <w:divBdr>
            <w:top w:val="none" w:sz="0" w:space="0" w:color="auto"/>
            <w:left w:val="none" w:sz="0" w:space="0" w:color="auto"/>
            <w:bottom w:val="none" w:sz="0" w:space="0" w:color="auto"/>
            <w:right w:val="none" w:sz="0" w:space="0" w:color="auto"/>
          </w:divBdr>
        </w:div>
        <w:div w:id="241260369">
          <w:marLeft w:val="0"/>
          <w:marRight w:val="0"/>
          <w:marTop w:val="0"/>
          <w:marBottom w:val="120"/>
          <w:divBdr>
            <w:top w:val="none" w:sz="0" w:space="0" w:color="auto"/>
            <w:left w:val="none" w:sz="0" w:space="0" w:color="auto"/>
            <w:bottom w:val="none" w:sz="0" w:space="0" w:color="auto"/>
            <w:right w:val="none" w:sz="0" w:space="0" w:color="auto"/>
          </w:divBdr>
        </w:div>
        <w:div w:id="1510827218">
          <w:marLeft w:val="0"/>
          <w:marRight w:val="0"/>
          <w:marTop w:val="0"/>
          <w:marBottom w:val="120"/>
          <w:divBdr>
            <w:top w:val="none" w:sz="0" w:space="0" w:color="auto"/>
            <w:left w:val="none" w:sz="0" w:space="0" w:color="auto"/>
            <w:bottom w:val="none" w:sz="0" w:space="0" w:color="auto"/>
            <w:right w:val="none" w:sz="0" w:space="0" w:color="auto"/>
          </w:divBdr>
        </w:div>
        <w:div w:id="1797943180">
          <w:marLeft w:val="0"/>
          <w:marRight w:val="0"/>
          <w:marTop w:val="0"/>
          <w:marBottom w:val="120"/>
          <w:divBdr>
            <w:top w:val="none" w:sz="0" w:space="0" w:color="auto"/>
            <w:left w:val="none" w:sz="0" w:space="0" w:color="auto"/>
            <w:bottom w:val="none" w:sz="0" w:space="0" w:color="auto"/>
            <w:right w:val="none" w:sz="0" w:space="0" w:color="auto"/>
          </w:divBdr>
        </w:div>
        <w:div w:id="2138521553">
          <w:marLeft w:val="0"/>
          <w:marRight w:val="0"/>
          <w:marTop w:val="0"/>
          <w:marBottom w:val="120"/>
          <w:divBdr>
            <w:top w:val="none" w:sz="0" w:space="0" w:color="auto"/>
            <w:left w:val="none" w:sz="0" w:space="0" w:color="auto"/>
            <w:bottom w:val="none" w:sz="0" w:space="0" w:color="auto"/>
            <w:right w:val="none" w:sz="0" w:space="0" w:color="auto"/>
          </w:divBdr>
        </w:div>
        <w:div w:id="1893812323">
          <w:marLeft w:val="0"/>
          <w:marRight w:val="0"/>
          <w:marTop w:val="0"/>
          <w:marBottom w:val="240"/>
          <w:divBdr>
            <w:top w:val="none" w:sz="0" w:space="0" w:color="auto"/>
            <w:left w:val="none" w:sz="0" w:space="0" w:color="auto"/>
            <w:bottom w:val="none" w:sz="0" w:space="0" w:color="auto"/>
            <w:right w:val="none" w:sz="0" w:space="0" w:color="auto"/>
          </w:divBdr>
          <w:divsChild>
            <w:div w:id="7417532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761275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590311232">
      <w:bodyDiv w:val="1"/>
      <w:marLeft w:val="0"/>
      <w:marRight w:val="0"/>
      <w:marTop w:val="0"/>
      <w:marBottom w:val="0"/>
      <w:divBdr>
        <w:top w:val="none" w:sz="0" w:space="0" w:color="auto"/>
        <w:left w:val="none" w:sz="0" w:space="0" w:color="auto"/>
        <w:bottom w:val="none" w:sz="0" w:space="0" w:color="auto"/>
        <w:right w:val="none" w:sz="0" w:space="0" w:color="auto"/>
      </w:divBdr>
      <w:divsChild>
        <w:div w:id="478376876">
          <w:marLeft w:val="0"/>
          <w:marRight w:val="0"/>
          <w:marTop w:val="0"/>
          <w:marBottom w:val="120"/>
          <w:divBdr>
            <w:top w:val="none" w:sz="0" w:space="0" w:color="auto"/>
            <w:left w:val="none" w:sz="0" w:space="0" w:color="auto"/>
            <w:bottom w:val="none" w:sz="0" w:space="0" w:color="auto"/>
            <w:right w:val="none" w:sz="0" w:space="0" w:color="auto"/>
          </w:divBdr>
        </w:div>
        <w:div w:id="1231110953">
          <w:marLeft w:val="0"/>
          <w:marRight w:val="0"/>
          <w:marTop w:val="0"/>
          <w:marBottom w:val="120"/>
          <w:divBdr>
            <w:top w:val="none" w:sz="0" w:space="0" w:color="auto"/>
            <w:left w:val="none" w:sz="0" w:space="0" w:color="auto"/>
            <w:bottom w:val="none" w:sz="0" w:space="0" w:color="auto"/>
            <w:right w:val="none" w:sz="0" w:space="0" w:color="auto"/>
          </w:divBdr>
        </w:div>
        <w:div w:id="163129899">
          <w:marLeft w:val="0"/>
          <w:marRight w:val="0"/>
          <w:marTop w:val="0"/>
          <w:marBottom w:val="120"/>
          <w:divBdr>
            <w:top w:val="none" w:sz="0" w:space="0" w:color="auto"/>
            <w:left w:val="none" w:sz="0" w:space="0" w:color="auto"/>
            <w:bottom w:val="none" w:sz="0" w:space="0" w:color="auto"/>
            <w:right w:val="none" w:sz="0" w:space="0" w:color="auto"/>
          </w:divBdr>
        </w:div>
        <w:div w:id="979576612">
          <w:marLeft w:val="0"/>
          <w:marRight w:val="0"/>
          <w:marTop w:val="0"/>
          <w:marBottom w:val="120"/>
          <w:divBdr>
            <w:top w:val="none" w:sz="0" w:space="0" w:color="auto"/>
            <w:left w:val="none" w:sz="0" w:space="0" w:color="auto"/>
            <w:bottom w:val="none" w:sz="0" w:space="0" w:color="auto"/>
            <w:right w:val="none" w:sz="0" w:space="0" w:color="auto"/>
          </w:divBdr>
        </w:div>
        <w:div w:id="695424526">
          <w:marLeft w:val="0"/>
          <w:marRight w:val="0"/>
          <w:marTop w:val="0"/>
          <w:marBottom w:val="120"/>
          <w:divBdr>
            <w:top w:val="none" w:sz="0" w:space="0" w:color="auto"/>
            <w:left w:val="none" w:sz="0" w:space="0" w:color="auto"/>
            <w:bottom w:val="none" w:sz="0" w:space="0" w:color="auto"/>
            <w:right w:val="none" w:sz="0" w:space="0" w:color="auto"/>
          </w:divBdr>
        </w:div>
        <w:div w:id="2066640136">
          <w:marLeft w:val="0"/>
          <w:marRight w:val="0"/>
          <w:marTop w:val="0"/>
          <w:marBottom w:val="120"/>
          <w:divBdr>
            <w:top w:val="none" w:sz="0" w:space="0" w:color="auto"/>
            <w:left w:val="none" w:sz="0" w:space="0" w:color="auto"/>
            <w:bottom w:val="none" w:sz="0" w:space="0" w:color="auto"/>
            <w:right w:val="none" w:sz="0" w:space="0" w:color="auto"/>
          </w:divBdr>
        </w:div>
        <w:div w:id="2053648082">
          <w:marLeft w:val="0"/>
          <w:marRight w:val="0"/>
          <w:marTop w:val="0"/>
          <w:marBottom w:val="120"/>
          <w:divBdr>
            <w:top w:val="none" w:sz="0" w:space="0" w:color="auto"/>
            <w:left w:val="none" w:sz="0" w:space="0" w:color="auto"/>
            <w:bottom w:val="none" w:sz="0" w:space="0" w:color="auto"/>
            <w:right w:val="none" w:sz="0" w:space="0" w:color="auto"/>
          </w:divBdr>
        </w:div>
        <w:div w:id="1168249697">
          <w:marLeft w:val="0"/>
          <w:marRight w:val="0"/>
          <w:marTop w:val="0"/>
          <w:marBottom w:val="120"/>
          <w:divBdr>
            <w:top w:val="none" w:sz="0" w:space="0" w:color="auto"/>
            <w:left w:val="none" w:sz="0" w:space="0" w:color="auto"/>
            <w:bottom w:val="none" w:sz="0" w:space="0" w:color="auto"/>
            <w:right w:val="none" w:sz="0" w:space="0" w:color="auto"/>
          </w:divBdr>
        </w:div>
        <w:div w:id="267399059">
          <w:marLeft w:val="0"/>
          <w:marRight w:val="0"/>
          <w:marTop w:val="0"/>
          <w:marBottom w:val="240"/>
          <w:divBdr>
            <w:top w:val="none" w:sz="0" w:space="0" w:color="auto"/>
            <w:left w:val="none" w:sz="0" w:space="0" w:color="auto"/>
            <w:bottom w:val="none" w:sz="0" w:space="0" w:color="auto"/>
            <w:right w:val="none" w:sz="0" w:space="0" w:color="auto"/>
          </w:divBdr>
        </w:div>
      </w:divsChild>
    </w:div>
    <w:div w:id="709114170">
      <w:bodyDiv w:val="1"/>
      <w:marLeft w:val="0"/>
      <w:marRight w:val="0"/>
      <w:marTop w:val="0"/>
      <w:marBottom w:val="0"/>
      <w:divBdr>
        <w:top w:val="none" w:sz="0" w:space="0" w:color="auto"/>
        <w:left w:val="none" w:sz="0" w:space="0" w:color="auto"/>
        <w:bottom w:val="none" w:sz="0" w:space="0" w:color="auto"/>
        <w:right w:val="none" w:sz="0" w:space="0" w:color="auto"/>
      </w:divBdr>
      <w:divsChild>
        <w:div w:id="701827654">
          <w:marLeft w:val="0"/>
          <w:marRight w:val="0"/>
          <w:marTop w:val="0"/>
          <w:marBottom w:val="0"/>
          <w:divBdr>
            <w:top w:val="none" w:sz="0" w:space="0" w:color="auto"/>
            <w:left w:val="none" w:sz="0" w:space="0" w:color="auto"/>
            <w:bottom w:val="none" w:sz="0" w:space="0" w:color="auto"/>
            <w:right w:val="none" w:sz="0" w:space="0" w:color="auto"/>
          </w:divBdr>
          <w:divsChild>
            <w:div w:id="13966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89709">
      <w:bodyDiv w:val="1"/>
      <w:marLeft w:val="0"/>
      <w:marRight w:val="0"/>
      <w:marTop w:val="0"/>
      <w:marBottom w:val="0"/>
      <w:divBdr>
        <w:top w:val="none" w:sz="0" w:space="0" w:color="auto"/>
        <w:left w:val="none" w:sz="0" w:space="0" w:color="auto"/>
        <w:bottom w:val="none" w:sz="0" w:space="0" w:color="auto"/>
        <w:right w:val="none" w:sz="0" w:space="0" w:color="auto"/>
      </w:divBdr>
      <w:divsChild>
        <w:div w:id="686979275">
          <w:marLeft w:val="0"/>
          <w:marRight w:val="0"/>
          <w:marTop w:val="120"/>
          <w:marBottom w:val="0"/>
          <w:divBdr>
            <w:top w:val="none" w:sz="0" w:space="0" w:color="auto"/>
            <w:left w:val="none" w:sz="0" w:space="0" w:color="auto"/>
            <w:bottom w:val="none" w:sz="0" w:space="0" w:color="auto"/>
            <w:right w:val="none" w:sz="0" w:space="0" w:color="auto"/>
          </w:divBdr>
        </w:div>
      </w:divsChild>
    </w:div>
    <w:div w:id="929780097">
      <w:bodyDiv w:val="1"/>
      <w:marLeft w:val="0"/>
      <w:marRight w:val="0"/>
      <w:marTop w:val="0"/>
      <w:marBottom w:val="0"/>
      <w:divBdr>
        <w:top w:val="none" w:sz="0" w:space="0" w:color="auto"/>
        <w:left w:val="none" w:sz="0" w:space="0" w:color="auto"/>
        <w:bottom w:val="none" w:sz="0" w:space="0" w:color="auto"/>
        <w:right w:val="none" w:sz="0" w:space="0" w:color="auto"/>
      </w:divBdr>
      <w:divsChild>
        <w:div w:id="1586263059">
          <w:marLeft w:val="0"/>
          <w:marRight w:val="0"/>
          <w:marTop w:val="0"/>
          <w:marBottom w:val="0"/>
          <w:divBdr>
            <w:top w:val="none" w:sz="0" w:space="0" w:color="auto"/>
            <w:left w:val="none" w:sz="0" w:space="0" w:color="auto"/>
            <w:bottom w:val="none" w:sz="0" w:space="0" w:color="auto"/>
            <w:right w:val="none" w:sz="0" w:space="0" w:color="auto"/>
          </w:divBdr>
        </w:div>
        <w:div w:id="616373166">
          <w:marLeft w:val="0"/>
          <w:marRight w:val="0"/>
          <w:marTop w:val="0"/>
          <w:marBottom w:val="240"/>
          <w:divBdr>
            <w:top w:val="none" w:sz="0" w:space="0" w:color="auto"/>
            <w:left w:val="none" w:sz="0" w:space="0" w:color="auto"/>
            <w:bottom w:val="none" w:sz="0" w:space="0" w:color="auto"/>
            <w:right w:val="none" w:sz="0" w:space="0" w:color="auto"/>
          </w:divBdr>
        </w:div>
        <w:div w:id="2028672565">
          <w:marLeft w:val="0"/>
          <w:marRight w:val="0"/>
          <w:marTop w:val="0"/>
          <w:marBottom w:val="240"/>
          <w:divBdr>
            <w:top w:val="none" w:sz="0" w:space="0" w:color="auto"/>
            <w:left w:val="none" w:sz="0" w:space="0" w:color="auto"/>
            <w:bottom w:val="none" w:sz="0" w:space="0" w:color="auto"/>
            <w:right w:val="none" w:sz="0" w:space="0" w:color="auto"/>
          </w:divBdr>
        </w:div>
        <w:div w:id="1885753695">
          <w:marLeft w:val="0"/>
          <w:marRight w:val="0"/>
          <w:marTop w:val="0"/>
          <w:marBottom w:val="240"/>
          <w:divBdr>
            <w:top w:val="none" w:sz="0" w:space="0" w:color="auto"/>
            <w:left w:val="none" w:sz="0" w:space="0" w:color="auto"/>
            <w:bottom w:val="none" w:sz="0" w:space="0" w:color="auto"/>
            <w:right w:val="none" w:sz="0" w:space="0" w:color="auto"/>
          </w:divBdr>
        </w:div>
      </w:divsChild>
    </w:div>
    <w:div w:id="952828851">
      <w:bodyDiv w:val="1"/>
      <w:marLeft w:val="0"/>
      <w:marRight w:val="0"/>
      <w:marTop w:val="0"/>
      <w:marBottom w:val="0"/>
      <w:divBdr>
        <w:top w:val="none" w:sz="0" w:space="0" w:color="auto"/>
        <w:left w:val="none" w:sz="0" w:space="0" w:color="auto"/>
        <w:bottom w:val="none" w:sz="0" w:space="0" w:color="auto"/>
        <w:right w:val="none" w:sz="0" w:space="0" w:color="auto"/>
      </w:divBdr>
      <w:divsChild>
        <w:div w:id="2082363214">
          <w:marLeft w:val="0"/>
          <w:marRight w:val="0"/>
          <w:marTop w:val="0"/>
          <w:marBottom w:val="120"/>
          <w:divBdr>
            <w:top w:val="none" w:sz="0" w:space="0" w:color="auto"/>
            <w:left w:val="none" w:sz="0" w:space="0" w:color="auto"/>
            <w:bottom w:val="none" w:sz="0" w:space="0" w:color="auto"/>
            <w:right w:val="none" w:sz="0" w:space="0" w:color="auto"/>
          </w:divBdr>
        </w:div>
        <w:div w:id="1643921762">
          <w:marLeft w:val="0"/>
          <w:marRight w:val="0"/>
          <w:marTop w:val="0"/>
          <w:marBottom w:val="120"/>
          <w:divBdr>
            <w:top w:val="none" w:sz="0" w:space="0" w:color="auto"/>
            <w:left w:val="none" w:sz="0" w:space="0" w:color="auto"/>
            <w:bottom w:val="none" w:sz="0" w:space="0" w:color="auto"/>
            <w:right w:val="none" w:sz="0" w:space="0" w:color="auto"/>
          </w:divBdr>
        </w:div>
        <w:div w:id="1970355593">
          <w:marLeft w:val="0"/>
          <w:marRight w:val="0"/>
          <w:marTop w:val="0"/>
          <w:marBottom w:val="120"/>
          <w:divBdr>
            <w:top w:val="none" w:sz="0" w:space="0" w:color="auto"/>
            <w:left w:val="none" w:sz="0" w:space="0" w:color="auto"/>
            <w:bottom w:val="none" w:sz="0" w:space="0" w:color="auto"/>
            <w:right w:val="none" w:sz="0" w:space="0" w:color="auto"/>
          </w:divBdr>
        </w:div>
        <w:div w:id="1002003373">
          <w:marLeft w:val="0"/>
          <w:marRight w:val="0"/>
          <w:marTop w:val="0"/>
          <w:marBottom w:val="120"/>
          <w:divBdr>
            <w:top w:val="none" w:sz="0" w:space="0" w:color="auto"/>
            <w:left w:val="none" w:sz="0" w:space="0" w:color="auto"/>
            <w:bottom w:val="none" w:sz="0" w:space="0" w:color="auto"/>
            <w:right w:val="none" w:sz="0" w:space="0" w:color="auto"/>
          </w:divBdr>
        </w:div>
        <w:div w:id="442727255">
          <w:marLeft w:val="0"/>
          <w:marRight w:val="0"/>
          <w:marTop w:val="0"/>
          <w:marBottom w:val="120"/>
          <w:divBdr>
            <w:top w:val="none" w:sz="0" w:space="0" w:color="auto"/>
            <w:left w:val="none" w:sz="0" w:space="0" w:color="auto"/>
            <w:bottom w:val="none" w:sz="0" w:space="0" w:color="auto"/>
            <w:right w:val="none" w:sz="0" w:space="0" w:color="auto"/>
          </w:divBdr>
        </w:div>
        <w:div w:id="1856923483">
          <w:marLeft w:val="0"/>
          <w:marRight w:val="0"/>
          <w:marTop w:val="0"/>
          <w:marBottom w:val="120"/>
          <w:divBdr>
            <w:top w:val="none" w:sz="0" w:space="0" w:color="auto"/>
            <w:left w:val="none" w:sz="0" w:space="0" w:color="auto"/>
            <w:bottom w:val="none" w:sz="0" w:space="0" w:color="auto"/>
            <w:right w:val="none" w:sz="0" w:space="0" w:color="auto"/>
          </w:divBdr>
        </w:div>
      </w:divsChild>
    </w:div>
    <w:div w:id="1206912328">
      <w:bodyDiv w:val="1"/>
      <w:marLeft w:val="0"/>
      <w:marRight w:val="0"/>
      <w:marTop w:val="0"/>
      <w:marBottom w:val="0"/>
      <w:divBdr>
        <w:top w:val="none" w:sz="0" w:space="0" w:color="auto"/>
        <w:left w:val="none" w:sz="0" w:space="0" w:color="auto"/>
        <w:bottom w:val="none" w:sz="0" w:space="0" w:color="auto"/>
        <w:right w:val="none" w:sz="0" w:space="0" w:color="auto"/>
      </w:divBdr>
      <w:divsChild>
        <w:div w:id="65499306">
          <w:marLeft w:val="0"/>
          <w:marRight w:val="0"/>
          <w:marTop w:val="0"/>
          <w:marBottom w:val="0"/>
          <w:divBdr>
            <w:top w:val="none" w:sz="0" w:space="0" w:color="auto"/>
            <w:left w:val="none" w:sz="0" w:space="0" w:color="auto"/>
            <w:bottom w:val="single" w:sz="6" w:space="0" w:color="CCCCCC"/>
            <w:right w:val="none" w:sz="0" w:space="0" w:color="auto"/>
          </w:divBdr>
          <w:divsChild>
            <w:div w:id="1034965835">
              <w:marLeft w:val="0"/>
              <w:marRight w:val="0"/>
              <w:marTop w:val="120"/>
              <w:marBottom w:val="0"/>
              <w:divBdr>
                <w:top w:val="none" w:sz="0" w:space="0" w:color="auto"/>
                <w:left w:val="none" w:sz="0" w:space="0" w:color="auto"/>
                <w:bottom w:val="none" w:sz="0" w:space="0" w:color="auto"/>
                <w:right w:val="none" w:sz="0" w:space="0" w:color="auto"/>
              </w:divBdr>
            </w:div>
          </w:divsChild>
        </w:div>
        <w:div w:id="1825463955">
          <w:marLeft w:val="0"/>
          <w:marRight w:val="0"/>
          <w:marTop w:val="0"/>
          <w:marBottom w:val="0"/>
          <w:divBdr>
            <w:top w:val="none" w:sz="0" w:space="0" w:color="auto"/>
            <w:left w:val="none" w:sz="0" w:space="0" w:color="auto"/>
            <w:bottom w:val="none" w:sz="0" w:space="0" w:color="auto"/>
            <w:right w:val="none" w:sz="0" w:space="0" w:color="auto"/>
          </w:divBdr>
          <w:divsChild>
            <w:div w:id="1198392596">
              <w:marLeft w:val="0"/>
              <w:marRight w:val="0"/>
              <w:marTop w:val="0"/>
              <w:marBottom w:val="120"/>
              <w:divBdr>
                <w:top w:val="none" w:sz="0" w:space="0" w:color="auto"/>
                <w:left w:val="none" w:sz="0" w:space="0" w:color="auto"/>
                <w:bottom w:val="none" w:sz="0" w:space="0" w:color="auto"/>
                <w:right w:val="none" w:sz="0" w:space="0" w:color="auto"/>
              </w:divBdr>
            </w:div>
            <w:div w:id="1489858412">
              <w:marLeft w:val="0"/>
              <w:marRight w:val="0"/>
              <w:marTop w:val="0"/>
              <w:marBottom w:val="120"/>
              <w:divBdr>
                <w:top w:val="none" w:sz="0" w:space="0" w:color="auto"/>
                <w:left w:val="none" w:sz="0" w:space="0" w:color="auto"/>
                <w:bottom w:val="none" w:sz="0" w:space="0" w:color="auto"/>
                <w:right w:val="none" w:sz="0" w:space="0" w:color="auto"/>
              </w:divBdr>
            </w:div>
            <w:div w:id="871309514">
              <w:marLeft w:val="0"/>
              <w:marRight w:val="0"/>
              <w:marTop w:val="0"/>
              <w:marBottom w:val="120"/>
              <w:divBdr>
                <w:top w:val="none" w:sz="0" w:space="0" w:color="auto"/>
                <w:left w:val="none" w:sz="0" w:space="0" w:color="auto"/>
                <w:bottom w:val="none" w:sz="0" w:space="0" w:color="auto"/>
                <w:right w:val="none" w:sz="0" w:space="0" w:color="auto"/>
              </w:divBdr>
            </w:div>
            <w:div w:id="1737244562">
              <w:marLeft w:val="0"/>
              <w:marRight w:val="0"/>
              <w:marTop w:val="0"/>
              <w:marBottom w:val="120"/>
              <w:divBdr>
                <w:top w:val="none" w:sz="0" w:space="0" w:color="auto"/>
                <w:left w:val="none" w:sz="0" w:space="0" w:color="auto"/>
                <w:bottom w:val="none" w:sz="0" w:space="0" w:color="auto"/>
                <w:right w:val="none" w:sz="0" w:space="0" w:color="auto"/>
              </w:divBdr>
            </w:div>
            <w:div w:id="1585602726">
              <w:marLeft w:val="0"/>
              <w:marRight w:val="0"/>
              <w:marTop w:val="0"/>
              <w:marBottom w:val="120"/>
              <w:divBdr>
                <w:top w:val="none" w:sz="0" w:space="0" w:color="auto"/>
                <w:left w:val="none" w:sz="0" w:space="0" w:color="auto"/>
                <w:bottom w:val="none" w:sz="0" w:space="0" w:color="auto"/>
                <w:right w:val="none" w:sz="0" w:space="0" w:color="auto"/>
              </w:divBdr>
            </w:div>
            <w:div w:id="1387755582">
              <w:marLeft w:val="0"/>
              <w:marRight w:val="0"/>
              <w:marTop w:val="0"/>
              <w:marBottom w:val="120"/>
              <w:divBdr>
                <w:top w:val="none" w:sz="0" w:space="0" w:color="auto"/>
                <w:left w:val="none" w:sz="0" w:space="0" w:color="auto"/>
                <w:bottom w:val="none" w:sz="0" w:space="0" w:color="auto"/>
                <w:right w:val="none" w:sz="0" w:space="0" w:color="auto"/>
              </w:divBdr>
            </w:div>
            <w:div w:id="54471757">
              <w:marLeft w:val="0"/>
              <w:marRight w:val="0"/>
              <w:marTop w:val="0"/>
              <w:marBottom w:val="240"/>
              <w:divBdr>
                <w:top w:val="none" w:sz="0" w:space="0" w:color="auto"/>
                <w:left w:val="none" w:sz="0" w:space="0" w:color="auto"/>
                <w:bottom w:val="none" w:sz="0" w:space="0" w:color="auto"/>
                <w:right w:val="none" w:sz="0" w:space="0" w:color="auto"/>
              </w:divBdr>
            </w:div>
            <w:div w:id="664355149">
              <w:marLeft w:val="0"/>
              <w:marRight w:val="0"/>
              <w:marTop w:val="0"/>
              <w:marBottom w:val="120"/>
              <w:divBdr>
                <w:top w:val="none" w:sz="0" w:space="0" w:color="auto"/>
                <w:left w:val="none" w:sz="0" w:space="0" w:color="auto"/>
                <w:bottom w:val="none" w:sz="0" w:space="0" w:color="auto"/>
                <w:right w:val="none" w:sz="0" w:space="0" w:color="auto"/>
              </w:divBdr>
            </w:div>
            <w:div w:id="1180194602">
              <w:marLeft w:val="0"/>
              <w:marRight w:val="0"/>
              <w:marTop w:val="0"/>
              <w:marBottom w:val="120"/>
              <w:divBdr>
                <w:top w:val="none" w:sz="0" w:space="0" w:color="auto"/>
                <w:left w:val="none" w:sz="0" w:space="0" w:color="auto"/>
                <w:bottom w:val="none" w:sz="0" w:space="0" w:color="auto"/>
                <w:right w:val="none" w:sz="0" w:space="0" w:color="auto"/>
              </w:divBdr>
            </w:div>
            <w:div w:id="57900191">
              <w:marLeft w:val="0"/>
              <w:marRight w:val="0"/>
              <w:marTop w:val="0"/>
              <w:marBottom w:val="120"/>
              <w:divBdr>
                <w:top w:val="none" w:sz="0" w:space="0" w:color="auto"/>
                <w:left w:val="none" w:sz="0" w:space="0" w:color="auto"/>
                <w:bottom w:val="none" w:sz="0" w:space="0" w:color="auto"/>
                <w:right w:val="none" w:sz="0" w:space="0" w:color="auto"/>
              </w:divBdr>
            </w:div>
            <w:div w:id="300305721">
              <w:marLeft w:val="0"/>
              <w:marRight w:val="0"/>
              <w:marTop w:val="0"/>
              <w:marBottom w:val="120"/>
              <w:divBdr>
                <w:top w:val="none" w:sz="0" w:space="0" w:color="auto"/>
                <w:left w:val="none" w:sz="0" w:space="0" w:color="auto"/>
                <w:bottom w:val="none" w:sz="0" w:space="0" w:color="auto"/>
                <w:right w:val="none" w:sz="0" w:space="0" w:color="auto"/>
              </w:divBdr>
            </w:div>
            <w:div w:id="270355286">
              <w:marLeft w:val="0"/>
              <w:marRight w:val="0"/>
              <w:marTop w:val="0"/>
              <w:marBottom w:val="120"/>
              <w:divBdr>
                <w:top w:val="none" w:sz="0" w:space="0" w:color="auto"/>
                <w:left w:val="none" w:sz="0" w:space="0" w:color="auto"/>
                <w:bottom w:val="none" w:sz="0" w:space="0" w:color="auto"/>
                <w:right w:val="none" w:sz="0" w:space="0" w:color="auto"/>
              </w:divBdr>
            </w:div>
            <w:div w:id="1282880709">
              <w:marLeft w:val="0"/>
              <w:marRight w:val="0"/>
              <w:marTop w:val="0"/>
              <w:marBottom w:val="120"/>
              <w:divBdr>
                <w:top w:val="none" w:sz="0" w:space="0" w:color="auto"/>
                <w:left w:val="none" w:sz="0" w:space="0" w:color="auto"/>
                <w:bottom w:val="none" w:sz="0" w:space="0" w:color="auto"/>
                <w:right w:val="none" w:sz="0" w:space="0" w:color="auto"/>
              </w:divBdr>
            </w:div>
            <w:div w:id="174271591">
              <w:marLeft w:val="0"/>
              <w:marRight w:val="0"/>
              <w:marTop w:val="0"/>
              <w:marBottom w:val="120"/>
              <w:divBdr>
                <w:top w:val="none" w:sz="0" w:space="0" w:color="auto"/>
                <w:left w:val="none" w:sz="0" w:space="0" w:color="auto"/>
                <w:bottom w:val="none" w:sz="0" w:space="0" w:color="auto"/>
                <w:right w:val="none" w:sz="0" w:space="0" w:color="auto"/>
              </w:divBdr>
            </w:div>
            <w:div w:id="141117955">
              <w:marLeft w:val="0"/>
              <w:marRight w:val="0"/>
              <w:marTop w:val="0"/>
              <w:marBottom w:val="120"/>
              <w:divBdr>
                <w:top w:val="none" w:sz="0" w:space="0" w:color="auto"/>
                <w:left w:val="none" w:sz="0" w:space="0" w:color="auto"/>
                <w:bottom w:val="none" w:sz="0" w:space="0" w:color="auto"/>
                <w:right w:val="none" w:sz="0" w:space="0" w:color="auto"/>
              </w:divBdr>
            </w:div>
            <w:div w:id="1837302701">
              <w:marLeft w:val="0"/>
              <w:marRight w:val="0"/>
              <w:marTop w:val="0"/>
              <w:marBottom w:val="120"/>
              <w:divBdr>
                <w:top w:val="none" w:sz="0" w:space="0" w:color="auto"/>
                <w:left w:val="none" w:sz="0" w:space="0" w:color="auto"/>
                <w:bottom w:val="none" w:sz="0" w:space="0" w:color="auto"/>
                <w:right w:val="none" w:sz="0" w:space="0" w:color="auto"/>
              </w:divBdr>
            </w:div>
            <w:div w:id="20409707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08032502">
      <w:bodyDiv w:val="1"/>
      <w:marLeft w:val="0"/>
      <w:marRight w:val="0"/>
      <w:marTop w:val="0"/>
      <w:marBottom w:val="0"/>
      <w:divBdr>
        <w:top w:val="none" w:sz="0" w:space="0" w:color="auto"/>
        <w:left w:val="none" w:sz="0" w:space="0" w:color="auto"/>
        <w:bottom w:val="none" w:sz="0" w:space="0" w:color="auto"/>
        <w:right w:val="none" w:sz="0" w:space="0" w:color="auto"/>
      </w:divBdr>
      <w:divsChild>
        <w:div w:id="388529570">
          <w:marLeft w:val="0"/>
          <w:marRight w:val="0"/>
          <w:marTop w:val="0"/>
          <w:marBottom w:val="120"/>
          <w:divBdr>
            <w:top w:val="none" w:sz="0" w:space="0" w:color="auto"/>
            <w:left w:val="none" w:sz="0" w:space="0" w:color="auto"/>
            <w:bottom w:val="none" w:sz="0" w:space="0" w:color="auto"/>
            <w:right w:val="none" w:sz="0" w:space="0" w:color="auto"/>
          </w:divBdr>
        </w:div>
        <w:div w:id="1804344261">
          <w:marLeft w:val="0"/>
          <w:marRight w:val="0"/>
          <w:marTop w:val="0"/>
          <w:marBottom w:val="120"/>
          <w:divBdr>
            <w:top w:val="none" w:sz="0" w:space="0" w:color="auto"/>
            <w:left w:val="none" w:sz="0" w:space="0" w:color="auto"/>
            <w:bottom w:val="none" w:sz="0" w:space="0" w:color="auto"/>
            <w:right w:val="none" w:sz="0" w:space="0" w:color="auto"/>
          </w:divBdr>
        </w:div>
        <w:div w:id="1452167703">
          <w:marLeft w:val="0"/>
          <w:marRight w:val="0"/>
          <w:marTop w:val="0"/>
          <w:marBottom w:val="240"/>
          <w:divBdr>
            <w:top w:val="none" w:sz="0" w:space="0" w:color="auto"/>
            <w:left w:val="none" w:sz="0" w:space="0" w:color="auto"/>
            <w:bottom w:val="none" w:sz="0" w:space="0" w:color="auto"/>
            <w:right w:val="none" w:sz="0" w:space="0" w:color="auto"/>
          </w:divBdr>
        </w:div>
        <w:div w:id="1867865396">
          <w:marLeft w:val="0"/>
          <w:marRight w:val="0"/>
          <w:marTop w:val="0"/>
          <w:marBottom w:val="120"/>
          <w:divBdr>
            <w:top w:val="none" w:sz="0" w:space="0" w:color="auto"/>
            <w:left w:val="none" w:sz="0" w:space="0" w:color="auto"/>
            <w:bottom w:val="none" w:sz="0" w:space="0" w:color="auto"/>
            <w:right w:val="none" w:sz="0" w:space="0" w:color="auto"/>
          </w:divBdr>
        </w:div>
        <w:div w:id="1192760694">
          <w:marLeft w:val="0"/>
          <w:marRight w:val="0"/>
          <w:marTop w:val="0"/>
          <w:marBottom w:val="120"/>
          <w:divBdr>
            <w:top w:val="none" w:sz="0" w:space="0" w:color="auto"/>
            <w:left w:val="none" w:sz="0" w:space="0" w:color="auto"/>
            <w:bottom w:val="none" w:sz="0" w:space="0" w:color="auto"/>
            <w:right w:val="none" w:sz="0" w:space="0" w:color="auto"/>
          </w:divBdr>
        </w:div>
        <w:div w:id="1480271068">
          <w:marLeft w:val="0"/>
          <w:marRight w:val="0"/>
          <w:marTop w:val="0"/>
          <w:marBottom w:val="120"/>
          <w:divBdr>
            <w:top w:val="none" w:sz="0" w:space="0" w:color="auto"/>
            <w:left w:val="none" w:sz="0" w:space="0" w:color="auto"/>
            <w:bottom w:val="none" w:sz="0" w:space="0" w:color="auto"/>
            <w:right w:val="none" w:sz="0" w:space="0" w:color="auto"/>
          </w:divBdr>
        </w:div>
        <w:div w:id="427391769">
          <w:marLeft w:val="0"/>
          <w:marRight w:val="0"/>
          <w:marTop w:val="0"/>
          <w:marBottom w:val="120"/>
          <w:divBdr>
            <w:top w:val="none" w:sz="0" w:space="0" w:color="auto"/>
            <w:left w:val="none" w:sz="0" w:space="0" w:color="auto"/>
            <w:bottom w:val="none" w:sz="0" w:space="0" w:color="auto"/>
            <w:right w:val="none" w:sz="0" w:space="0" w:color="auto"/>
          </w:divBdr>
        </w:div>
        <w:div w:id="187989471">
          <w:marLeft w:val="0"/>
          <w:marRight w:val="0"/>
          <w:marTop w:val="0"/>
          <w:marBottom w:val="240"/>
          <w:divBdr>
            <w:top w:val="none" w:sz="0" w:space="0" w:color="auto"/>
            <w:left w:val="none" w:sz="0" w:space="0" w:color="auto"/>
            <w:bottom w:val="none" w:sz="0" w:space="0" w:color="auto"/>
            <w:right w:val="none" w:sz="0" w:space="0" w:color="auto"/>
          </w:divBdr>
        </w:div>
        <w:div w:id="175312646">
          <w:marLeft w:val="0"/>
          <w:marRight w:val="0"/>
          <w:marTop w:val="0"/>
          <w:marBottom w:val="120"/>
          <w:divBdr>
            <w:top w:val="none" w:sz="0" w:space="0" w:color="auto"/>
            <w:left w:val="none" w:sz="0" w:space="0" w:color="auto"/>
            <w:bottom w:val="none" w:sz="0" w:space="0" w:color="auto"/>
            <w:right w:val="none" w:sz="0" w:space="0" w:color="auto"/>
          </w:divBdr>
        </w:div>
        <w:div w:id="1812359283">
          <w:marLeft w:val="0"/>
          <w:marRight w:val="0"/>
          <w:marTop w:val="0"/>
          <w:marBottom w:val="240"/>
          <w:divBdr>
            <w:top w:val="none" w:sz="0" w:space="0" w:color="auto"/>
            <w:left w:val="none" w:sz="0" w:space="0" w:color="auto"/>
            <w:bottom w:val="none" w:sz="0" w:space="0" w:color="auto"/>
            <w:right w:val="none" w:sz="0" w:space="0" w:color="auto"/>
          </w:divBdr>
        </w:div>
        <w:div w:id="426848284">
          <w:marLeft w:val="0"/>
          <w:marRight w:val="0"/>
          <w:marTop w:val="0"/>
          <w:marBottom w:val="120"/>
          <w:divBdr>
            <w:top w:val="none" w:sz="0" w:space="0" w:color="auto"/>
            <w:left w:val="none" w:sz="0" w:space="0" w:color="auto"/>
            <w:bottom w:val="none" w:sz="0" w:space="0" w:color="auto"/>
            <w:right w:val="none" w:sz="0" w:space="0" w:color="auto"/>
          </w:divBdr>
        </w:div>
        <w:div w:id="702287863">
          <w:marLeft w:val="0"/>
          <w:marRight w:val="0"/>
          <w:marTop w:val="0"/>
          <w:marBottom w:val="120"/>
          <w:divBdr>
            <w:top w:val="none" w:sz="0" w:space="0" w:color="auto"/>
            <w:left w:val="none" w:sz="0" w:space="0" w:color="auto"/>
            <w:bottom w:val="none" w:sz="0" w:space="0" w:color="auto"/>
            <w:right w:val="none" w:sz="0" w:space="0" w:color="auto"/>
          </w:divBdr>
        </w:div>
        <w:div w:id="3747326">
          <w:marLeft w:val="0"/>
          <w:marRight w:val="0"/>
          <w:marTop w:val="0"/>
          <w:marBottom w:val="240"/>
          <w:divBdr>
            <w:top w:val="none" w:sz="0" w:space="0" w:color="auto"/>
            <w:left w:val="none" w:sz="0" w:space="0" w:color="auto"/>
            <w:bottom w:val="none" w:sz="0" w:space="0" w:color="auto"/>
            <w:right w:val="none" w:sz="0" w:space="0" w:color="auto"/>
          </w:divBdr>
        </w:div>
        <w:div w:id="1956983875">
          <w:marLeft w:val="0"/>
          <w:marRight w:val="0"/>
          <w:marTop w:val="0"/>
          <w:marBottom w:val="120"/>
          <w:divBdr>
            <w:top w:val="none" w:sz="0" w:space="0" w:color="auto"/>
            <w:left w:val="none" w:sz="0" w:space="0" w:color="auto"/>
            <w:bottom w:val="none" w:sz="0" w:space="0" w:color="auto"/>
            <w:right w:val="none" w:sz="0" w:space="0" w:color="auto"/>
          </w:divBdr>
        </w:div>
        <w:div w:id="91707836">
          <w:marLeft w:val="0"/>
          <w:marRight w:val="0"/>
          <w:marTop w:val="0"/>
          <w:marBottom w:val="120"/>
          <w:divBdr>
            <w:top w:val="none" w:sz="0" w:space="0" w:color="auto"/>
            <w:left w:val="none" w:sz="0" w:space="0" w:color="auto"/>
            <w:bottom w:val="none" w:sz="0" w:space="0" w:color="auto"/>
            <w:right w:val="none" w:sz="0" w:space="0" w:color="auto"/>
          </w:divBdr>
        </w:div>
        <w:div w:id="886141885">
          <w:marLeft w:val="0"/>
          <w:marRight w:val="0"/>
          <w:marTop w:val="0"/>
          <w:marBottom w:val="240"/>
          <w:divBdr>
            <w:top w:val="none" w:sz="0" w:space="0" w:color="auto"/>
            <w:left w:val="none" w:sz="0" w:space="0" w:color="auto"/>
            <w:bottom w:val="none" w:sz="0" w:space="0" w:color="auto"/>
            <w:right w:val="none" w:sz="0" w:space="0" w:color="auto"/>
          </w:divBdr>
        </w:div>
        <w:div w:id="1311784370">
          <w:marLeft w:val="0"/>
          <w:marRight w:val="0"/>
          <w:marTop w:val="0"/>
          <w:marBottom w:val="120"/>
          <w:divBdr>
            <w:top w:val="none" w:sz="0" w:space="0" w:color="auto"/>
            <w:left w:val="none" w:sz="0" w:space="0" w:color="auto"/>
            <w:bottom w:val="none" w:sz="0" w:space="0" w:color="auto"/>
            <w:right w:val="none" w:sz="0" w:space="0" w:color="auto"/>
          </w:divBdr>
        </w:div>
        <w:div w:id="31618096">
          <w:marLeft w:val="0"/>
          <w:marRight w:val="0"/>
          <w:marTop w:val="0"/>
          <w:marBottom w:val="120"/>
          <w:divBdr>
            <w:top w:val="none" w:sz="0" w:space="0" w:color="auto"/>
            <w:left w:val="none" w:sz="0" w:space="0" w:color="auto"/>
            <w:bottom w:val="none" w:sz="0" w:space="0" w:color="auto"/>
            <w:right w:val="none" w:sz="0" w:space="0" w:color="auto"/>
          </w:divBdr>
        </w:div>
        <w:div w:id="149757339">
          <w:marLeft w:val="0"/>
          <w:marRight w:val="0"/>
          <w:marTop w:val="0"/>
          <w:marBottom w:val="240"/>
          <w:divBdr>
            <w:top w:val="none" w:sz="0" w:space="0" w:color="auto"/>
            <w:left w:val="none" w:sz="0" w:space="0" w:color="auto"/>
            <w:bottom w:val="none" w:sz="0" w:space="0" w:color="auto"/>
            <w:right w:val="none" w:sz="0" w:space="0" w:color="auto"/>
          </w:divBdr>
        </w:div>
        <w:div w:id="1415975147">
          <w:marLeft w:val="0"/>
          <w:marRight w:val="0"/>
          <w:marTop w:val="0"/>
          <w:marBottom w:val="120"/>
          <w:divBdr>
            <w:top w:val="none" w:sz="0" w:space="0" w:color="auto"/>
            <w:left w:val="none" w:sz="0" w:space="0" w:color="auto"/>
            <w:bottom w:val="none" w:sz="0" w:space="0" w:color="auto"/>
            <w:right w:val="none" w:sz="0" w:space="0" w:color="auto"/>
          </w:divBdr>
        </w:div>
        <w:div w:id="216941388">
          <w:marLeft w:val="0"/>
          <w:marRight w:val="0"/>
          <w:marTop w:val="0"/>
          <w:marBottom w:val="240"/>
          <w:divBdr>
            <w:top w:val="none" w:sz="0" w:space="0" w:color="auto"/>
            <w:left w:val="none" w:sz="0" w:space="0" w:color="auto"/>
            <w:bottom w:val="none" w:sz="0" w:space="0" w:color="auto"/>
            <w:right w:val="none" w:sz="0" w:space="0" w:color="auto"/>
          </w:divBdr>
        </w:div>
      </w:divsChild>
    </w:div>
    <w:div w:id="17729690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whatishumanresource.com/collective-bargaining" TargetMode="External"/><Relationship Id="rId18" Type="http://schemas.openxmlformats.org/officeDocument/2006/relationships/hyperlink" Target="https://jlsp.law.columbia.edu/files/2025/05/Mignucci.pdf"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ipmall.info/sites/default/files/hosted_resources/Markman/pdfFiles/1999.11.23_CIRCLE_R_INC_v._TRAIL_KING_INDUSTRIES.pdf" TargetMode="External"/><Relationship Id="rId17" Type="http://schemas.openxmlformats.org/officeDocument/2006/relationships/hyperlink" Target="https://www.hrw.org/report/2025/05/12/the-gig-trap/algorithmic-wage-and-labor-exploitation-in-platform-work-in-the-us" TargetMode="External"/><Relationship Id="rId2" Type="http://schemas.openxmlformats.org/officeDocument/2006/relationships/customXml" Target="../customXml/item2.xml"/><Relationship Id="rId16" Type="http://schemas.openxmlformats.org/officeDocument/2006/relationships/hyperlink" Target="https://www.wsws.org/en/articles/2024/09/01/itiu-s01.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use.jhu.edu/article/959779" TargetMode="External"/><Relationship Id="rId5" Type="http://schemas.openxmlformats.org/officeDocument/2006/relationships/numbering" Target="numbering.xml"/><Relationship Id="rId15" Type="http://schemas.openxmlformats.org/officeDocument/2006/relationships/hyperlink" Target="https://digitalcommons.memphis.edu/cgi/viewcontent.cgi?article=4121&amp;context=etd" TargetMode="External"/><Relationship Id="rId10" Type="http://schemas.openxmlformats.org/officeDocument/2006/relationships/hyperlink" Target="http://www.rhizomes.net/issue29/broeck.html" TargetMode="External"/><Relationship Id="rId19" Type="http://schemas.openxmlformats.org/officeDocument/2006/relationships/hyperlink" Target="https://inthesetimes.com/article/labor-unions-trump-fascism-democracy" TargetMode="External"/><Relationship Id="rId4" Type="http://schemas.openxmlformats.org/officeDocument/2006/relationships/customXml" Target="../customXml/item4.xml"/><Relationship Id="rId9" Type="http://schemas.openxmlformats.org/officeDocument/2006/relationships/hyperlink" Target="http://www.rhizomes.net/issue29/broeck.html" TargetMode="External"/><Relationship Id="rId14" Type="http://schemas.openxmlformats.org/officeDocument/2006/relationships/hyperlink" Target="https://www.unescwa.org/taxonomy/term/8705?page=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rimp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1213</TotalTime>
  <Pages>1</Pages>
  <Words>14842</Words>
  <Characters>84606</Characters>
  <Application>Microsoft Office Word</Application>
  <DocSecurity>0</DocSecurity>
  <Lines>705</Lines>
  <Paragraphs>198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99250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 Rimpson</dc:creator>
  <cp:keywords>5.2</cp:keywords>
  <dc:description/>
  <cp:lastModifiedBy>Jeremiah Rimpson</cp:lastModifiedBy>
  <cp:revision>443</cp:revision>
  <dcterms:created xsi:type="dcterms:W3CDTF">2025-02-03T12:55:00Z</dcterms:created>
  <dcterms:modified xsi:type="dcterms:W3CDTF">2025-11-15T13:05:00Z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