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E97C7" w14:textId="05535656" w:rsidR="00B96CFD" w:rsidRDefault="00B86774" w:rsidP="00B86774">
      <w:pPr>
        <w:pStyle w:val="Heading1"/>
      </w:pPr>
      <w:r>
        <w:t>1NC</w:t>
      </w:r>
    </w:p>
    <w:p w14:paraId="142A11A7" w14:textId="77777777" w:rsidR="00ED6850" w:rsidRDefault="00ED6850" w:rsidP="00ED6850">
      <w:pPr>
        <w:pStyle w:val="Heading2"/>
      </w:pPr>
      <w:r>
        <w:t>T-Strengthen</w:t>
      </w:r>
    </w:p>
    <w:p w14:paraId="2CF3FE86" w14:textId="77777777" w:rsidR="00ED6850" w:rsidRDefault="00ED6850" w:rsidP="00ED6850">
      <w:pPr>
        <w:pStyle w:val="Heading4"/>
      </w:pPr>
      <w:r>
        <w:t xml:space="preserve">The strength and scope of a right are </w:t>
      </w:r>
      <w:r>
        <w:rPr>
          <w:u w:val="single"/>
        </w:rPr>
        <w:t>distinct</w:t>
      </w:r>
      <w:r>
        <w:t xml:space="preserve"> and in </w:t>
      </w:r>
      <w:r>
        <w:rPr>
          <w:u w:val="single"/>
        </w:rPr>
        <w:t>opposition</w:t>
      </w:r>
      <w:r>
        <w:t>.</w:t>
      </w:r>
    </w:p>
    <w:p w14:paraId="27781FC4" w14:textId="77777777" w:rsidR="00ED6850" w:rsidRPr="00A228A9" w:rsidRDefault="00ED6850" w:rsidP="00ED6850">
      <w:r>
        <w:t xml:space="preserve">Frederick </w:t>
      </w:r>
      <w:r w:rsidRPr="00A228A9">
        <w:rPr>
          <w:rStyle w:val="Style13ptBold"/>
        </w:rPr>
        <w:t>Schauer 82</w:t>
      </w:r>
      <w:r>
        <w:t xml:space="preserve">, James Goold Cutler Professor of Law at William &amp; Mary Law School, M.B.A. from Dartmouth College, J.D. from Harvard Law School, “The strength of the liberty,” in </w:t>
      </w:r>
      <w:r w:rsidRPr="00A228A9">
        <w:rPr>
          <w:i/>
          <w:iCs/>
        </w:rPr>
        <w:t>Free Speech: A Philosophical Enquiry</w:t>
      </w:r>
      <w:r>
        <w:t>, pp. 131-153, Cambridge University Press, 1982, DG</w:t>
      </w:r>
    </w:p>
    <w:p w14:paraId="466767D0" w14:textId="77777777" w:rsidR="00ED6850" w:rsidRDefault="00ED6850" w:rsidP="00ED6850">
      <w:pPr>
        <w:rPr>
          <w:sz w:val="16"/>
        </w:rPr>
      </w:pPr>
      <w:r w:rsidRPr="00A228A9">
        <w:rPr>
          <w:sz w:val="16"/>
        </w:rPr>
        <w:t xml:space="preserve">It would seem therefore relatively uncontroversial to assert that freedom of speech is not and cannot be an absolute right. This broad statement, however, must be tempered by two highly pertinent qualifications. First, </w:t>
      </w:r>
      <w:r w:rsidRPr="00A228A9">
        <w:rPr>
          <w:rStyle w:val="StyleUnderline"/>
        </w:rPr>
        <w:t xml:space="preserve">it is important to </w:t>
      </w:r>
      <w:r w:rsidRPr="005B4E28">
        <w:rPr>
          <w:rStyle w:val="StyleUnderline"/>
          <w:highlight w:val="cyan"/>
        </w:rPr>
        <w:t>recognize not only the distinction but</w:t>
      </w:r>
      <w:r w:rsidRPr="00A228A9">
        <w:rPr>
          <w:rStyle w:val="StyleUnderline"/>
        </w:rPr>
        <w:t xml:space="preserve"> also the </w:t>
      </w:r>
      <w:r w:rsidRPr="005B4E28">
        <w:rPr>
          <w:rStyle w:val="StyleUnderline"/>
          <w:highlight w:val="cyan"/>
        </w:rPr>
        <w:t>relationship between</w:t>
      </w:r>
      <w:r w:rsidRPr="00A228A9">
        <w:rPr>
          <w:rStyle w:val="StyleUnderline"/>
        </w:rPr>
        <w:t xml:space="preserve"> the </w:t>
      </w:r>
      <w:r w:rsidRPr="005B4E28">
        <w:rPr>
          <w:rStyle w:val="Emphasis"/>
          <w:highlight w:val="cyan"/>
        </w:rPr>
        <w:t>strength</w:t>
      </w:r>
      <w:r w:rsidRPr="00A228A9">
        <w:rPr>
          <w:rStyle w:val="StyleUnderline"/>
        </w:rPr>
        <w:t xml:space="preserve"> of a right </w:t>
      </w:r>
      <w:r w:rsidRPr="005B4E28">
        <w:rPr>
          <w:rStyle w:val="StyleUnderline"/>
          <w:highlight w:val="cyan"/>
        </w:rPr>
        <w:t>and</w:t>
      </w:r>
      <w:r w:rsidRPr="00A228A9">
        <w:rPr>
          <w:rStyle w:val="StyleUnderline"/>
        </w:rPr>
        <w:t xml:space="preserve"> the </w:t>
      </w:r>
      <w:r w:rsidRPr="005B4E28">
        <w:rPr>
          <w:rStyle w:val="Emphasis"/>
          <w:highlight w:val="cyan"/>
        </w:rPr>
        <w:t>scope</w:t>
      </w:r>
      <w:r w:rsidRPr="005B4E28">
        <w:rPr>
          <w:rStyle w:val="StyleUnderline"/>
          <w:highlight w:val="cyan"/>
        </w:rPr>
        <w:t xml:space="preserve"> of a right</w:t>
      </w:r>
      <w:r w:rsidRPr="00A228A9">
        <w:rPr>
          <w:sz w:val="16"/>
        </w:rPr>
        <w:t xml:space="preserve">. This terminology is but another way of expressing the distinction between coverage and protection that I discussed earlier, but the terms ‘strength’ and ‘scope’ are particularly illuminating here. </w:t>
      </w:r>
      <w:r w:rsidRPr="00A228A9">
        <w:rPr>
          <w:rStyle w:val="StyleUnderline"/>
        </w:rPr>
        <w:t xml:space="preserve">The </w:t>
      </w:r>
      <w:r w:rsidRPr="005B4E28">
        <w:rPr>
          <w:rStyle w:val="StyleUnderline"/>
          <w:highlight w:val="cyan"/>
        </w:rPr>
        <w:t>scope</w:t>
      </w:r>
      <w:r w:rsidRPr="00A228A9">
        <w:rPr>
          <w:rStyle w:val="StyleUnderline"/>
        </w:rPr>
        <w:t xml:space="preserve"> of a right </w:t>
      </w:r>
      <w:r w:rsidRPr="005B4E28">
        <w:rPr>
          <w:rStyle w:val="StyleUnderline"/>
          <w:highlight w:val="cyan"/>
        </w:rPr>
        <w:t>is</w:t>
      </w:r>
      <w:r w:rsidRPr="00A228A9">
        <w:rPr>
          <w:rStyle w:val="StyleUnderline"/>
        </w:rPr>
        <w:t xml:space="preserve"> its range, </w:t>
      </w:r>
      <w:r w:rsidRPr="005B4E28">
        <w:rPr>
          <w:rStyle w:val="Emphasis"/>
          <w:highlight w:val="cyan"/>
        </w:rPr>
        <w:t>the activities it reaches</w:t>
      </w:r>
      <w:r w:rsidRPr="00A228A9">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228A9">
        <w:rPr>
          <w:rStyle w:val="StyleUnderline"/>
        </w:rPr>
        <w:t xml:space="preserve">The </w:t>
      </w:r>
      <w:r w:rsidRPr="005B4E28">
        <w:rPr>
          <w:rStyle w:val="Emphasis"/>
          <w:highlight w:val="cyan"/>
        </w:rPr>
        <w:t>strength</w:t>
      </w:r>
      <w:r w:rsidRPr="00A228A9">
        <w:rPr>
          <w:rStyle w:val="Emphasis"/>
        </w:rPr>
        <w:t xml:space="preserve"> of a right </w:t>
      </w:r>
      <w:r w:rsidRPr="005B4E28">
        <w:rPr>
          <w:rStyle w:val="Emphasis"/>
          <w:highlight w:val="cyan"/>
        </w:rPr>
        <w:t>is its ability to overcome opposing interests</w:t>
      </w:r>
      <w:r w:rsidRPr="00A228A9">
        <w:rPr>
          <w:sz w:val="16"/>
        </w:rPr>
        <w:t xml:space="preserve"> (or values, or other rights) </w:t>
      </w:r>
      <w:r w:rsidRPr="005B4E28">
        <w:rPr>
          <w:rStyle w:val="Emphasis"/>
          <w:highlight w:val="cyan"/>
        </w:rPr>
        <w:t>within its scope</w:t>
      </w:r>
      <w:r w:rsidRPr="00A228A9">
        <w:rPr>
          <w:rStyle w:val="StyleUnderline"/>
        </w:rPr>
        <w:t>. This distinction is</w:t>
      </w:r>
      <w:r w:rsidRPr="00A228A9">
        <w:rPr>
          <w:sz w:val="16"/>
        </w:rPr>
        <w:t xml:space="preserve"> nothing new, although it is </w:t>
      </w:r>
      <w:r w:rsidRPr="00A228A9">
        <w:rPr>
          <w:rStyle w:val="StyleUnderline"/>
        </w:rPr>
        <w:t>often ignored in popular dialogue</w:t>
      </w:r>
      <w:r w:rsidRPr="00A228A9">
        <w:rPr>
          <w:sz w:val="16"/>
        </w:rPr>
        <w:t xml:space="preserve"> about freedom of speech. The point I wish to make here is that although </w:t>
      </w:r>
      <w:r w:rsidRPr="00A228A9">
        <w:rPr>
          <w:rStyle w:val="StyleUnderline"/>
        </w:rPr>
        <w:t>the scope</w:t>
      </w:r>
      <w:r w:rsidRPr="00A228A9">
        <w:rPr>
          <w:sz w:val="16"/>
        </w:rPr>
        <w:t xml:space="preserve"> of a right </w:t>
      </w:r>
      <w:r w:rsidRPr="00A228A9">
        <w:rPr>
          <w:rStyle w:val="StyleUnderline"/>
        </w:rPr>
        <w:t>and the strength of that right are</w:t>
      </w:r>
      <w:r w:rsidRPr="00A228A9">
        <w:rPr>
          <w:sz w:val="16"/>
        </w:rPr>
        <w:t xml:space="preserve"> not joined by a strict logical relationship, they </w:t>
      </w:r>
      <w:r w:rsidRPr="005B4E28">
        <w:rPr>
          <w:rStyle w:val="StyleUnderline"/>
          <w:highlight w:val="cyan"/>
        </w:rPr>
        <w:t>most often</w:t>
      </w:r>
      <w:r w:rsidRPr="00A228A9">
        <w:rPr>
          <w:sz w:val="16"/>
        </w:rPr>
        <w:t xml:space="preserve"> occur </w:t>
      </w:r>
      <w:r w:rsidRPr="005B4E28">
        <w:rPr>
          <w:rStyle w:val="StyleUnderline"/>
          <w:highlight w:val="cyan"/>
        </w:rPr>
        <w:t xml:space="preserve">in </w:t>
      </w:r>
      <w:r w:rsidRPr="005B4E28">
        <w:rPr>
          <w:rStyle w:val="Emphasis"/>
          <w:highlight w:val="cyan"/>
        </w:rPr>
        <w:t>inverse proportion</w:t>
      </w:r>
      <w:r w:rsidRPr="00A228A9">
        <w:rPr>
          <w:rStyle w:val="StyleUnderline"/>
        </w:rPr>
        <w:t xml:space="preserve"> to each other. </w:t>
      </w:r>
      <w:r w:rsidRPr="005B4E28">
        <w:rPr>
          <w:rStyle w:val="Emphasis"/>
          <w:highlight w:val="cyan"/>
        </w:rPr>
        <w:t>The broader the scope</w:t>
      </w:r>
      <w:r w:rsidRPr="00A228A9">
        <w:rPr>
          <w:sz w:val="16"/>
        </w:rPr>
        <w:t xml:space="preserve"> of the right, </w:t>
      </w:r>
      <w:r w:rsidRPr="005B4E28">
        <w:rPr>
          <w:rStyle w:val="Emphasis"/>
          <w:highlight w:val="cyan"/>
        </w:rPr>
        <w:t>the more likely it is to be weaker</w:t>
      </w:r>
      <w:r w:rsidRPr="00A228A9">
        <w:rPr>
          <w:sz w:val="16"/>
        </w:rPr>
        <w:t xml:space="preserve">, largely </w:t>
      </w:r>
      <w:r w:rsidRPr="005B4E28">
        <w:rPr>
          <w:rStyle w:val="StyleUnderline"/>
          <w:highlight w:val="cyan"/>
        </w:rPr>
        <w:t>because widening</w:t>
      </w:r>
      <w:r w:rsidRPr="00A228A9">
        <w:rPr>
          <w:rStyle w:val="StyleUnderline"/>
        </w:rPr>
        <w:t xml:space="preserve"> the </w:t>
      </w:r>
      <w:r w:rsidRPr="005B4E28">
        <w:rPr>
          <w:rStyle w:val="StyleUnderline"/>
          <w:highlight w:val="cyan"/>
        </w:rPr>
        <w:t>scope increases the likelihood of conflict with other interests</w:t>
      </w:r>
      <w:r w:rsidRPr="00A228A9">
        <w:rPr>
          <w:sz w:val="16"/>
        </w:rPr>
        <w:t xml:space="preserve">, some of </w:t>
      </w:r>
      <w:r w:rsidRPr="00A228A9">
        <w:rPr>
          <w:rStyle w:val="StyleUnderline"/>
        </w:rPr>
        <w:t>which may be equally or more important</w:t>
      </w:r>
      <w:r w:rsidRPr="00A228A9">
        <w:rPr>
          <w:sz w:val="16"/>
        </w:rPr>
        <w:t xml:space="preserve">. Conversely, </w:t>
      </w:r>
      <w:r w:rsidRPr="005B4E28">
        <w:rPr>
          <w:rStyle w:val="StyleUnderline"/>
          <w:highlight w:val="cyan"/>
        </w:rPr>
        <w:t>rights</w:t>
      </w:r>
      <w:r w:rsidRPr="00A228A9">
        <w:rPr>
          <w:rStyle w:val="StyleUnderline"/>
        </w:rPr>
        <w:t xml:space="preserve"> that are </w:t>
      </w:r>
      <w:r w:rsidRPr="005B4E28">
        <w:rPr>
          <w:rStyle w:val="StyleUnderline"/>
          <w:highlight w:val="cyan"/>
        </w:rPr>
        <w:t xml:space="preserve">narrower in scope are </w:t>
      </w:r>
      <w:r w:rsidRPr="005B4E28">
        <w:rPr>
          <w:rStyle w:val="Emphasis"/>
          <w:highlight w:val="cyan"/>
        </w:rPr>
        <w:t>more easily taken to be</w:t>
      </w:r>
      <w:r w:rsidRPr="00A228A9">
        <w:rPr>
          <w:rStyle w:val="Emphasis"/>
        </w:rPr>
        <w:t xml:space="preserve"> very </w:t>
      </w:r>
      <w:r w:rsidRPr="005B4E28">
        <w:rPr>
          <w:rStyle w:val="Emphasis"/>
          <w:highlight w:val="cyan"/>
        </w:rPr>
        <w:t>strong</w:t>
      </w:r>
      <w:r w:rsidRPr="00A228A9">
        <w:rPr>
          <w:sz w:val="16"/>
        </w:rPr>
        <w:t xml:space="preserve"> within that narrow scope. It is much easier, for example, to say that there is a very strong, almost absolute, right to purely verbal political speech than it would be to say that a right to self- expression can be as strong. </w:t>
      </w:r>
      <w:r w:rsidRPr="00A228A9">
        <w:rPr>
          <w:rStyle w:val="StyleUnderline"/>
        </w:rPr>
        <w:t>Any examination of rights must</w:t>
      </w:r>
      <w:r w:rsidRPr="00A228A9">
        <w:rPr>
          <w:sz w:val="16"/>
        </w:rPr>
        <w:t xml:space="preserve"> first </w:t>
      </w:r>
      <w:r w:rsidRPr="00A228A9">
        <w:rPr>
          <w:rStyle w:val="StyleUnderline"/>
        </w:rPr>
        <w:t>recognize this interrelationship</w:t>
      </w:r>
      <w:r w:rsidRPr="00A228A9">
        <w:rPr>
          <w:sz w:val="16"/>
        </w:rPr>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A228A9">
        <w:rPr>
          <w:rStyle w:val="StyleUnderline"/>
        </w:rPr>
        <w:t>the more narrowly we define a right, the more likely we are to exclude from coverage</w:t>
      </w:r>
      <w:r w:rsidRPr="00A228A9">
        <w:rPr>
          <w:sz w:val="16"/>
        </w:rPr>
        <w:t xml:space="preserve"> those </w:t>
      </w:r>
      <w:r w:rsidRPr="00A228A9">
        <w:rPr>
          <w:rStyle w:val="StyleUnderline"/>
        </w:rPr>
        <w:t>acts that may fall within the justification for recognizing the right</w:t>
      </w:r>
      <w:r w:rsidRPr="00A228A9">
        <w:rPr>
          <w:sz w:val="16"/>
        </w:rPr>
        <w:t>. Freedom of speech as freedom of political deliberation gains simple absolutism at the cost of excluding much that a deep theory of the Free Speech Principle would argue for including.</w:t>
      </w:r>
    </w:p>
    <w:p w14:paraId="08066697" w14:textId="77777777" w:rsidR="00ED6850" w:rsidRDefault="00ED6850" w:rsidP="00ED6850">
      <w:pPr>
        <w:keepNext/>
        <w:keepLines/>
        <w:spacing w:before="40"/>
        <w:outlineLvl w:val="3"/>
        <w:rPr>
          <w:rFonts w:eastAsia="Times New Roman"/>
          <w:b/>
          <w:iCs/>
          <w:sz w:val="26"/>
        </w:rPr>
      </w:pPr>
      <w:r>
        <w:rPr>
          <w:rFonts w:eastAsia="Times New Roman"/>
          <w:b/>
          <w:iCs/>
          <w:sz w:val="26"/>
        </w:rPr>
        <w:t>The right to join a union is</w:t>
      </w:r>
      <w:r w:rsidRPr="00E57A76">
        <w:rPr>
          <w:rFonts w:eastAsia="Times New Roman"/>
          <w:b/>
          <w:iCs/>
          <w:sz w:val="26"/>
        </w:rPr>
        <w:t xml:space="preserve"> </w:t>
      </w:r>
      <w:r w:rsidRPr="00E57A76">
        <w:rPr>
          <w:rFonts w:eastAsia="Times New Roman"/>
          <w:b/>
          <w:iCs/>
          <w:sz w:val="26"/>
          <w:u w:val="single"/>
        </w:rPr>
        <w:t>outside the scope</w:t>
      </w:r>
      <w:r w:rsidRPr="00E57A76">
        <w:rPr>
          <w:rFonts w:eastAsia="Times New Roman"/>
          <w:b/>
          <w:iCs/>
          <w:sz w:val="26"/>
        </w:rPr>
        <w:t xml:space="preserve"> of collective </w:t>
      </w:r>
      <w:r w:rsidRPr="00E57A76">
        <w:rPr>
          <w:rFonts w:eastAsia="Times New Roman"/>
          <w:b/>
          <w:iCs/>
          <w:sz w:val="26"/>
          <w:u w:val="single"/>
        </w:rPr>
        <w:t>bargaining rights</w:t>
      </w:r>
      <w:r w:rsidRPr="00E57A76">
        <w:rPr>
          <w:rFonts w:eastAsia="Times New Roman"/>
          <w:b/>
          <w:iCs/>
          <w:sz w:val="26"/>
        </w:rPr>
        <w:t xml:space="preserve">. </w:t>
      </w:r>
    </w:p>
    <w:p w14:paraId="789A6207" w14:textId="77777777" w:rsidR="00ED6850" w:rsidRPr="00F022A5" w:rsidRDefault="00ED6850" w:rsidP="00ED6850">
      <w:r>
        <w:t xml:space="preserve">Reggie B. </w:t>
      </w:r>
      <w:r w:rsidRPr="00F022A5">
        <w:rPr>
          <w:rStyle w:val="Style13ptBold"/>
        </w:rPr>
        <w:t>Walton 11</w:t>
      </w:r>
      <w:r>
        <w:t xml:space="preserve">, </w:t>
      </w:r>
      <w:r w:rsidRPr="00E57A76">
        <w:rPr>
          <w:rFonts w:eastAsia="Calibri"/>
        </w:rPr>
        <w:t xml:space="preserve">Judge on the United States District Court for the District of Columbia, “AFGE, Local 3669 v. Shinseki,” United States District Court for the District of Columbia, Civil Action No. 08-1722, University of Kansas Libraries, Lexis </w:t>
      </w:r>
    </w:p>
    <w:p w14:paraId="55AFA911" w14:textId="77777777" w:rsidR="00ED6850" w:rsidRPr="00E57A76" w:rsidRDefault="00ED6850" w:rsidP="00ED6850">
      <w:pPr>
        <w:rPr>
          <w:rFonts w:eastAsia="Calibri"/>
          <w:sz w:val="16"/>
        </w:rPr>
      </w:pPr>
      <w:r w:rsidRPr="00E57A76">
        <w:rPr>
          <w:rFonts w:eastAsia="Calibri"/>
          <w:u w:val="single"/>
        </w:rPr>
        <w:t xml:space="preserve">The </w:t>
      </w:r>
      <w:r w:rsidRPr="005B4E28">
        <w:rPr>
          <w:rFonts w:eastAsia="Calibri"/>
          <w:highlight w:val="cyan"/>
          <w:u w:val="single"/>
        </w:rPr>
        <w:t xml:space="preserve">Court finds </w:t>
      </w:r>
      <w:r w:rsidRPr="005B4E28">
        <w:rPr>
          <w:rFonts w:eastAsia="Calibri"/>
          <w:b/>
          <w:iCs/>
          <w:highlight w:val="cyan"/>
          <w:u w:val="single"/>
          <w:bdr w:val="single" w:sz="8" w:space="0" w:color="auto"/>
        </w:rPr>
        <w:t>unpersuasive</w:t>
      </w:r>
      <w:r w:rsidRPr="005B4E28">
        <w:rPr>
          <w:rFonts w:eastAsia="Calibri"/>
          <w:highlight w:val="cyan"/>
          <w:u w:val="single"/>
        </w:rPr>
        <w:t xml:space="preserve"> the</w:t>
      </w:r>
      <w:r w:rsidRPr="00E57A76">
        <w:rPr>
          <w:rFonts w:eastAsia="Calibri"/>
          <w:sz w:val="16"/>
        </w:rPr>
        <w:t xml:space="preserve"> Under Secretary's </w:t>
      </w:r>
      <w:r w:rsidRPr="005B4E28">
        <w:rPr>
          <w:rFonts w:eastAsia="Calibri"/>
          <w:highlight w:val="cyan"/>
          <w:u w:val="single"/>
        </w:rPr>
        <w:t>conclusion</w:t>
      </w:r>
      <w:r w:rsidRPr="00E57A76">
        <w:rPr>
          <w:rFonts w:eastAsia="Calibri"/>
          <w:u w:val="single"/>
        </w:rPr>
        <w:t xml:space="preserve"> that </w:t>
      </w:r>
      <w:r w:rsidRPr="005B4E28">
        <w:rPr>
          <w:rFonts w:eastAsia="Calibri"/>
          <w:b/>
          <w:iCs/>
          <w:highlight w:val="cyan"/>
          <w:u w:val="single"/>
          <w:bdr w:val="single" w:sz="8" w:space="0" w:color="auto"/>
        </w:rPr>
        <w:t>all unfair labor practice</w:t>
      </w:r>
      <w:r w:rsidRPr="00E57A76">
        <w:rPr>
          <w:rFonts w:eastAsia="Calibri"/>
          <w:sz w:val="16"/>
        </w:rPr>
        <w:t xml:space="preserve"> charges filed [**27] under 5 U.S.C. § 7116 </w:t>
      </w:r>
      <w:r w:rsidRPr="00E57A76">
        <w:rPr>
          <w:rFonts w:eastAsia="Calibri"/>
          <w:u w:val="single"/>
        </w:rPr>
        <w:t>"</w:t>
      </w:r>
      <w:r w:rsidRPr="005B4E28">
        <w:rPr>
          <w:rFonts w:eastAsia="Calibri"/>
          <w:highlight w:val="cyan"/>
          <w:u w:val="single"/>
        </w:rPr>
        <w:t xml:space="preserve">are </w:t>
      </w:r>
      <w:r w:rsidRPr="005B4E28">
        <w:rPr>
          <w:rFonts w:eastAsia="Calibri"/>
          <w:b/>
          <w:iCs/>
          <w:highlight w:val="cyan"/>
          <w:u w:val="single"/>
          <w:bdr w:val="single" w:sz="8" w:space="0" w:color="auto"/>
        </w:rPr>
        <w:t>part of</w:t>
      </w:r>
      <w:r w:rsidRPr="00E57A76">
        <w:rPr>
          <w:rFonts w:eastAsia="Calibri"/>
          <w:u w:val="single"/>
        </w:rPr>
        <w:t xml:space="preserve"> the general </w:t>
      </w:r>
      <w:r w:rsidRPr="005B4E28">
        <w:rPr>
          <w:rFonts w:eastAsia="Calibri"/>
          <w:b/>
          <w:iCs/>
          <w:highlight w:val="cyan"/>
          <w:u w:val="single"/>
          <w:bdr w:val="single" w:sz="8" w:space="0" w:color="auto"/>
        </w:rPr>
        <w:t>collective bargaining</w:t>
      </w:r>
      <w:r w:rsidRPr="00E57A76">
        <w:rPr>
          <w:rFonts w:eastAsia="Calibri"/>
          <w:b/>
          <w:iCs/>
          <w:u w:val="single"/>
          <w:bdr w:val="single" w:sz="8" w:space="0" w:color="auto"/>
        </w:rPr>
        <w:t xml:space="preserve"> process</w:t>
      </w:r>
      <w:r w:rsidRPr="00E57A76">
        <w:rPr>
          <w:rFonts w:eastAsia="Calibri"/>
          <w:u w:val="single"/>
        </w:rPr>
        <w:t>."</w:t>
      </w:r>
      <w:r w:rsidRPr="00E57A76">
        <w:rPr>
          <w:rFonts w:eastAsia="Calibri"/>
          <w:sz w:val="16"/>
        </w:rPr>
        <w:t xml:space="preserve"> See id. at 7. </w:t>
      </w:r>
      <w:r w:rsidRPr="00E57A76">
        <w:rPr>
          <w:rFonts w:eastAsia="Calibri"/>
          <w:sz w:val="16"/>
          <w:szCs w:val="16"/>
        </w:rPr>
        <w:t>HN9 The FSLMRS defines "collective bargaining" [*348] as "the mutual obligation" of the agency and union "to consult and bargain in a good-faith effort to reach agreement with respect to the conditions of employment." 5 U</w:t>
      </w:r>
      <w:r w:rsidRPr="00E57A76">
        <w:rPr>
          <w:rFonts w:eastAsia="Calibri"/>
          <w:sz w:val="16"/>
        </w:rPr>
        <w:t xml:space="preserve">.S.C. § 7103(a)(12). Regarding unfair labor practice charges, the FSLMRS authorizes the filing of a charge against an agency that has engaged in any of the eight "unfair labor practice[s]" listed at 5 U.S.C. § 7116(a)(1)-(8). </w:t>
      </w:r>
      <w:r w:rsidRPr="005B4E28">
        <w:rPr>
          <w:rFonts w:eastAsia="Calibri"/>
          <w:highlight w:val="cyan"/>
          <w:u w:val="single"/>
        </w:rPr>
        <w:t>Among</w:t>
      </w:r>
      <w:r w:rsidRPr="00E57A76">
        <w:rPr>
          <w:rFonts w:eastAsia="Calibri"/>
          <w:u w:val="single"/>
        </w:rPr>
        <w:t xml:space="preserve"> these "</w:t>
      </w:r>
      <w:r w:rsidRPr="005B4E28">
        <w:rPr>
          <w:rFonts w:eastAsia="Calibri"/>
          <w:highlight w:val="cyan"/>
          <w:u w:val="single"/>
        </w:rPr>
        <w:t>unfair labor practice</w:t>
      </w:r>
      <w:r w:rsidRPr="00E57A76">
        <w:rPr>
          <w:rFonts w:eastAsia="Calibri"/>
          <w:u w:val="single"/>
        </w:rPr>
        <w:t xml:space="preserve">[s]" </w:t>
      </w:r>
      <w:r w:rsidRPr="005B4E28">
        <w:rPr>
          <w:rFonts w:eastAsia="Calibri"/>
          <w:highlight w:val="cyan"/>
          <w:u w:val="single"/>
        </w:rPr>
        <w:t>are actions</w:t>
      </w:r>
      <w:r w:rsidRPr="00E57A76">
        <w:rPr>
          <w:rFonts w:eastAsia="Calibri"/>
          <w:sz w:val="16"/>
        </w:rPr>
        <w:t xml:space="preserve"> taken by an agency "</w:t>
      </w:r>
      <w:r w:rsidRPr="00E57A76">
        <w:rPr>
          <w:rFonts w:eastAsia="Calibri"/>
          <w:u w:val="single"/>
        </w:rPr>
        <w:t xml:space="preserve">to </w:t>
      </w:r>
      <w:r w:rsidRPr="00E57A76">
        <w:rPr>
          <w:rFonts w:eastAsia="Calibri"/>
          <w:b/>
          <w:iCs/>
          <w:u w:val="single"/>
          <w:bdr w:val="single" w:sz="8" w:space="0" w:color="auto"/>
        </w:rPr>
        <w:t>interfere with</w:t>
      </w:r>
      <w:r w:rsidRPr="00E57A76">
        <w:rPr>
          <w:rFonts w:eastAsia="Calibri"/>
          <w:u w:val="single"/>
        </w:rPr>
        <w:t xml:space="preserve">, restrain, or </w:t>
      </w:r>
      <w:r w:rsidRPr="00E57A76">
        <w:rPr>
          <w:rFonts w:eastAsia="Calibri"/>
          <w:b/>
          <w:iCs/>
          <w:u w:val="single"/>
          <w:bdr w:val="single" w:sz="8" w:space="0" w:color="auto"/>
        </w:rPr>
        <w:t>coerce</w:t>
      </w:r>
      <w:r w:rsidRPr="00E57A76">
        <w:rPr>
          <w:rFonts w:eastAsia="Calibri"/>
          <w:u w:val="single"/>
        </w:rPr>
        <w:t xml:space="preserve"> any employee</w:t>
      </w:r>
      <w:r w:rsidRPr="00E57A76">
        <w:rPr>
          <w:rFonts w:eastAsia="Calibri"/>
          <w:sz w:val="16"/>
        </w:rPr>
        <w:t xml:space="preserve"> in the exercise by the employee of any right under this chapter," id. § 7116(a)(1), </w:t>
      </w:r>
      <w:r w:rsidRPr="00E57A76">
        <w:rPr>
          <w:rFonts w:eastAsia="Calibri"/>
          <w:u w:val="single"/>
        </w:rPr>
        <w:t>"</w:t>
      </w:r>
      <w:r w:rsidRPr="005B4E28">
        <w:rPr>
          <w:rFonts w:eastAsia="Calibri"/>
          <w:highlight w:val="cyan"/>
          <w:u w:val="single"/>
        </w:rPr>
        <w:t xml:space="preserve">to </w:t>
      </w:r>
      <w:r w:rsidRPr="005B4E28">
        <w:rPr>
          <w:rFonts w:eastAsia="Calibri"/>
          <w:b/>
          <w:iCs/>
          <w:highlight w:val="cyan"/>
          <w:u w:val="single"/>
          <w:bdr w:val="single" w:sz="8" w:space="0" w:color="auto"/>
        </w:rPr>
        <w:t>encourage</w:t>
      </w:r>
      <w:r w:rsidRPr="005B4E28">
        <w:rPr>
          <w:rFonts w:eastAsia="Calibri"/>
          <w:highlight w:val="cyan"/>
          <w:u w:val="single"/>
        </w:rPr>
        <w:t xml:space="preserve"> or </w:t>
      </w:r>
      <w:r w:rsidRPr="005B4E28">
        <w:rPr>
          <w:rFonts w:eastAsia="Calibri"/>
          <w:b/>
          <w:iCs/>
          <w:highlight w:val="cyan"/>
          <w:u w:val="single"/>
          <w:bdr w:val="single" w:sz="8" w:space="0" w:color="auto"/>
        </w:rPr>
        <w:t>discourage</w:t>
      </w:r>
      <w:r w:rsidRPr="005B4E28">
        <w:rPr>
          <w:rFonts w:eastAsia="Calibri"/>
          <w:highlight w:val="cyan"/>
          <w:u w:val="single"/>
        </w:rPr>
        <w:t xml:space="preserve"> membership</w:t>
      </w:r>
      <w:r w:rsidRPr="00E57A76">
        <w:rPr>
          <w:rFonts w:eastAsia="Calibri"/>
          <w:u w:val="single"/>
        </w:rPr>
        <w:t xml:space="preserve"> in any </w:t>
      </w:r>
      <w:r w:rsidRPr="00E57A76">
        <w:rPr>
          <w:rFonts w:eastAsia="Calibri"/>
          <w:b/>
          <w:iCs/>
          <w:u w:val="single"/>
          <w:bdr w:val="single" w:sz="8" w:space="0" w:color="auto"/>
        </w:rPr>
        <w:t>labor organization</w:t>
      </w:r>
      <w:r w:rsidRPr="00E57A76">
        <w:rPr>
          <w:rFonts w:eastAsia="Calibri"/>
          <w:u w:val="single"/>
        </w:rPr>
        <w:t xml:space="preserve"> </w:t>
      </w:r>
      <w:r w:rsidRPr="005B4E28">
        <w:rPr>
          <w:rFonts w:eastAsia="Calibri"/>
          <w:highlight w:val="cyan"/>
          <w:u w:val="single"/>
        </w:rPr>
        <w:t>by discrimination in</w:t>
      </w:r>
      <w:r w:rsidRPr="00E57A76">
        <w:rPr>
          <w:rFonts w:eastAsia="Calibri"/>
          <w:sz w:val="16"/>
        </w:rPr>
        <w:t xml:space="preserve"> connection with </w:t>
      </w:r>
      <w:r w:rsidRPr="005B4E28">
        <w:rPr>
          <w:rFonts w:eastAsia="Calibri"/>
          <w:b/>
          <w:iCs/>
          <w:highlight w:val="cyan"/>
          <w:u w:val="single"/>
          <w:bdr w:val="single" w:sz="8" w:space="0" w:color="auto"/>
        </w:rPr>
        <w:t>hiring</w:t>
      </w:r>
      <w:r w:rsidRPr="005B4E28">
        <w:rPr>
          <w:rFonts w:eastAsia="Calibri"/>
          <w:highlight w:val="cyan"/>
          <w:u w:val="single"/>
        </w:rPr>
        <w:t xml:space="preserve">, tenure, </w:t>
      </w:r>
      <w:r w:rsidRPr="005B4E28">
        <w:rPr>
          <w:rFonts w:eastAsia="Calibri"/>
          <w:b/>
          <w:iCs/>
          <w:highlight w:val="cyan"/>
          <w:u w:val="single"/>
          <w:bdr w:val="single" w:sz="8" w:space="0" w:color="auto"/>
        </w:rPr>
        <w:t>promotion</w:t>
      </w:r>
      <w:r w:rsidRPr="005B4E28">
        <w:rPr>
          <w:rFonts w:eastAsia="Calibri"/>
          <w:highlight w:val="cyan"/>
          <w:u w:val="single"/>
        </w:rPr>
        <w:t xml:space="preserve">, or </w:t>
      </w:r>
      <w:r w:rsidRPr="005B4E28">
        <w:rPr>
          <w:rFonts w:eastAsia="Calibri"/>
          <w:b/>
          <w:iCs/>
          <w:highlight w:val="cyan"/>
          <w:u w:val="single"/>
          <w:bdr w:val="single" w:sz="8" w:space="0" w:color="auto"/>
        </w:rPr>
        <w:t>other conditions</w:t>
      </w:r>
      <w:r w:rsidRPr="00E57A76">
        <w:rPr>
          <w:rFonts w:eastAsia="Calibri"/>
          <w:u w:val="single"/>
        </w:rPr>
        <w:t xml:space="preserve"> of employment,"</w:t>
      </w:r>
      <w:r w:rsidRPr="00E57A76">
        <w:rPr>
          <w:rFonts w:eastAsia="Calibri"/>
          <w:sz w:val="16"/>
        </w:rPr>
        <w:t xml:space="preserve"> id. § 7116(a)(2), or—in specific reference to collective bargaining—"to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charge is instead a statutory right created by the FSLMRS—one that exists apart from "the mutual obligation" of the agency and union "to consult and bargain in a good-faith effort to reach agreement with respect to the conditions of employment." See 5 U.S.C. § 7103(a)(12).</w:t>
      </w:r>
    </w:p>
    <w:p w14:paraId="4EF5DB33" w14:textId="77777777" w:rsidR="00ED6850" w:rsidRPr="00E57A76" w:rsidRDefault="00ED6850" w:rsidP="00ED6850">
      <w:pPr>
        <w:rPr>
          <w:rFonts w:eastAsia="Calibri"/>
          <w:sz w:val="16"/>
        </w:rPr>
      </w:pPr>
      <w:r w:rsidRPr="00E57A76">
        <w:rPr>
          <w:rFonts w:eastAsia="Calibri"/>
          <w:sz w:val="16"/>
        </w:rPr>
        <w:t xml:space="preserve">Nor does the Court find persuasive the Under Secretary's conclusion that the labor rights conferred by 5 U.S.C. § 7102 are "tied to collective bargaining." See </w:t>
      </w:r>
      <w:proofErr w:type="spellStart"/>
      <w:r w:rsidRPr="00E57A76">
        <w:rPr>
          <w:rFonts w:eastAsia="Calibri"/>
          <w:sz w:val="16"/>
        </w:rPr>
        <w:t>Def.'s</w:t>
      </w:r>
      <w:proofErr w:type="spellEnd"/>
      <w:r w:rsidRPr="00E57A76">
        <w:rPr>
          <w:rFonts w:eastAsia="Calibri"/>
          <w:sz w:val="16"/>
        </w:rPr>
        <w:t xml:space="preserve"> Mot., Ex. 1 (March 31, 2010 decision paper) at 7. Section 7102 provides as follows:</w:t>
      </w:r>
    </w:p>
    <w:p w14:paraId="48E70E31" w14:textId="77777777" w:rsidR="00ED6850" w:rsidRPr="00E57A76" w:rsidRDefault="00ED6850" w:rsidP="00ED6850">
      <w:pPr>
        <w:ind w:left="720"/>
        <w:rPr>
          <w:rFonts w:eastAsia="Calibri"/>
          <w:sz w:val="16"/>
        </w:rPr>
      </w:pPr>
      <w:r w:rsidRPr="00E57A76">
        <w:rPr>
          <w:rFonts w:eastAsia="Calibri"/>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63183F65" w14:textId="77777777" w:rsidR="00ED6850" w:rsidRPr="00E57A76" w:rsidRDefault="00ED6850" w:rsidP="00ED6850">
      <w:pPr>
        <w:ind w:left="720"/>
        <w:rPr>
          <w:rFonts w:eastAsia="Calibri"/>
          <w:sz w:val="16"/>
        </w:rPr>
      </w:pPr>
      <w:r w:rsidRPr="00E57A76">
        <w:rPr>
          <w:rFonts w:eastAsia="Calibri"/>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3444FE7A" w14:textId="77777777" w:rsidR="00ED6850" w:rsidRPr="00E57A76" w:rsidRDefault="00ED6850" w:rsidP="00ED6850">
      <w:pPr>
        <w:ind w:firstLine="720"/>
        <w:rPr>
          <w:rFonts w:eastAsia="Calibri"/>
          <w:sz w:val="16"/>
        </w:rPr>
      </w:pPr>
      <w:r w:rsidRPr="00E57A76">
        <w:rPr>
          <w:rFonts w:eastAsia="Calibri"/>
          <w:sz w:val="16"/>
        </w:rPr>
        <w:t>(2) to engage in collective bargaining [**30] with respect to conditions of employment through representatives chosen by employees under this chapter.</w:t>
      </w:r>
    </w:p>
    <w:p w14:paraId="4E4D5C51" w14:textId="462F3676" w:rsidR="00ED6850" w:rsidRPr="00ED6850" w:rsidRDefault="00ED6850" w:rsidP="00ED6850">
      <w:pPr>
        <w:rPr>
          <w:rFonts w:eastAsia="Calibri"/>
          <w:sz w:val="16"/>
        </w:rPr>
      </w:pPr>
      <w:r w:rsidRPr="00E57A76">
        <w:rPr>
          <w:rFonts w:eastAsia="Calibri"/>
          <w:sz w:val="16"/>
        </w:rPr>
        <w:t xml:space="preserve">5 U.S.C. § 7102. </w:t>
      </w:r>
      <w:r w:rsidRPr="00E57A76">
        <w:rPr>
          <w:rFonts w:eastAsia="Calibri"/>
          <w:u w:val="single"/>
        </w:rPr>
        <w:t xml:space="preserve">To be sure, an </w:t>
      </w:r>
      <w:r w:rsidRPr="00E57A76">
        <w:rPr>
          <w:rFonts w:eastAsia="Calibri"/>
          <w:b/>
          <w:iCs/>
          <w:u w:val="single"/>
          <w:bdr w:val="single" w:sz="8" w:space="0" w:color="auto"/>
        </w:rPr>
        <w:t>unfair labor</w:t>
      </w:r>
      <w:r w:rsidRPr="00E57A76">
        <w:rPr>
          <w:rFonts w:eastAsia="Calibri"/>
          <w:u w:val="single"/>
        </w:rPr>
        <w:t xml:space="preserve"> practice</w:t>
      </w:r>
      <w:r w:rsidRPr="00E57A76">
        <w:rPr>
          <w:rFonts w:eastAsia="Calibri"/>
          <w:sz w:val="16"/>
        </w:rPr>
        <w:t xml:space="preserve"> charge premised on violations of § 7102(2) </w:t>
      </w:r>
      <w:r w:rsidRPr="00E57A76">
        <w:rPr>
          <w:rFonts w:eastAsia="Calibri"/>
          <w:u w:val="single"/>
        </w:rPr>
        <w:t xml:space="preserve">would </w:t>
      </w:r>
      <w:r w:rsidRPr="00E57A76">
        <w:rPr>
          <w:rFonts w:eastAsia="Calibri"/>
          <w:b/>
          <w:iCs/>
          <w:u w:val="single"/>
          <w:bdr w:val="single" w:sz="8" w:space="0" w:color="auto"/>
        </w:rPr>
        <w:t>relate to "collective bargaining."</w:t>
      </w:r>
      <w:r w:rsidRPr="00E57A76">
        <w:rPr>
          <w:rFonts w:eastAsia="Calibri"/>
          <w:u w:val="single"/>
        </w:rPr>
        <w:t xml:space="preserve"> But</w:t>
      </w:r>
      <w:r w:rsidRPr="00E57A76">
        <w:rPr>
          <w:rFonts w:eastAsia="Calibri"/>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5B4E28">
        <w:rPr>
          <w:rFonts w:eastAsia="Calibri"/>
          <w:highlight w:val="cyan"/>
          <w:u w:val="single"/>
        </w:rPr>
        <w:t xml:space="preserve">the right to </w:t>
      </w:r>
      <w:r w:rsidRPr="005B4E28">
        <w:rPr>
          <w:rFonts w:eastAsia="Calibri"/>
          <w:b/>
          <w:iCs/>
          <w:highlight w:val="cyan"/>
          <w:u w:val="single"/>
          <w:bdr w:val="single" w:sz="8" w:space="0" w:color="auto"/>
        </w:rPr>
        <w:t>form, join, or assist</w:t>
      </w:r>
      <w:r w:rsidRPr="005B4E28">
        <w:rPr>
          <w:rFonts w:eastAsia="Calibri"/>
          <w:highlight w:val="cyan"/>
          <w:u w:val="single"/>
        </w:rPr>
        <w:t xml:space="preserve"> a union</w:t>
      </w:r>
      <w:r w:rsidRPr="00E57A76">
        <w:rPr>
          <w:rFonts w:eastAsia="Calibri"/>
          <w:u w:val="single"/>
        </w:rPr>
        <w:t xml:space="preserve"> without reprisal </w:t>
      </w:r>
      <w:r w:rsidRPr="005B4E28">
        <w:rPr>
          <w:rFonts w:eastAsia="Calibri"/>
          <w:highlight w:val="cyan"/>
          <w:u w:val="single"/>
        </w:rPr>
        <w:t xml:space="preserve">is </w:t>
      </w:r>
      <w:r w:rsidRPr="005B4E28">
        <w:rPr>
          <w:rFonts w:eastAsia="Calibri"/>
          <w:b/>
          <w:iCs/>
          <w:highlight w:val="cyan"/>
          <w:u w:val="single"/>
          <w:bdr w:val="single" w:sz="8" w:space="0" w:color="auto"/>
        </w:rPr>
        <w:t>broader</w:t>
      </w:r>
      <w:r w:rsidRPr="005B4E28">
        <w:rPr>
          <w:rFonts w:eastAsia="Calibri"/>
          <w:highlight w:val="cyan"/>
          <w:u w:val="single"/>
        </w:rPr>
        <w:t xml:space="preserve"> than </w:t>
      </w:r>
      <w:r w:rsidRPr="005B4E28">
        <w:rPr>
          <w:rFonts w:eastAsia="Calibri"/>
          <w:b/>
          <w:iCs/>
          <w:highlight w:val="cyan"/>
          <w:u w:val="single"/>
          <w:bdr w:val="single" w:sz="8" w:space="0" w:color="auto"/>
        </w:rPr>
        <w:t>the right</w:t>
      </w:r>
      <w:r w:rsidRPr="005B4E28">
        <w:rPr>
          <w:rFonts w:eastAsia="Calibri"/>
          <w:highlight w:val="cyan"/>
          <w:u w:val="single"/>
        </w:rPr>
        <w:t xml:space="preserve"> to engage in </w:t>
      </w:r>
      <w:r w:rsidRPr="005B4E28">
        <w:rPr>
          <w:rFonts w:eastAsia="Calibri"/>
          <w:b/>
          <w:iCs/>
          <w:highlight w:val="cyan"/>
          <w:u w:val="single"/>
          <w:bdr w:val="single" w:sz="8" w:space="0" w:color="auto"/>
        </w:rPr>
        <w:t>collective bargaining</w:t>
      </w:r>
      <w:r w:rsidRPr="00E57A76">
        <w:rPr>
          <w:rFonts w:eastAsia="Calibri"/>
          <w:u w:val="single"/>
        </w:rPr>
        <w:t xml:space="preserve"> because </w:t>
      </w:r>
      <w:r w:rsidRPr="005B4E28">
        <w:rPr>
          <w:rFonts w:eastAsia="Calibri"/>
          <w:b/>
          <w:iCs/>
          <w:highlight w:val="cyan"/>
          <w:u w:val="single"/>
          <w:bdr w:val="single" w:sz="8" w:space="0" w:color="auto"/>
        </w:rPr>
        <w:t>the former</w:t>
      </w:r>
      <w:r w:rsidRPr="00E57A76">
        <w:rPr>
          <w:rFonts w:eastAsia="Calibri"/>
          <w:u w:val="single"/>
        </w:rPr>
        <w:t xml:space="preserve"> right </w:t>
      </w:r>
      <w:r w:rsidRPr="005B4E28">
        <w:rPr>
          <w:rFonts w:eastAsia="Calibri"/>
          <w:b/>
          <w:iCs/>
          <w:highlight w:val="cyan"/>
          <w:u w:val="single"/>
          <w:bdr w:val="single" w:sz="8" w:space="0" w:color="auto"/>
        </w:rPr>
        <w:t>"includes" the latter</w:t>
      </w:r>
      <w:r w:rsidRPr="00E57A76">
        <w:rPr>
          <w:rFonts w:eastAsia="Calibri"/>
          <w:u w:val="single"/>
        </w:rPr>
        <w:t xml:space="preserve"> right</w:t>
      </w:r>
      <w:r w:rsidRPr="00E57A76">
        <w:rPr>
          <w:rFonts w:eastAsia="Calibri"/>
          <w:sz w:val="16"/>
        </w:rPr>
        <w:t xml:space="preserve">. See id. </w:t>
      </w:r>
      <w:r w:rsidRPr="00E57A76">
        <w:rPr>
          <w:rFonts w:eastAsia="Calibri"/>
          <w:u w:val="single"/>
        </w:rPr>
        <w:t>It follows, then, that</w:t>
      </w:r>
      <w:r w:rsidRPr="00E57A76">
        <w:rPr>
          <w:rFonts w:eastAsia="Calibri"/>
          <w:sz w:val="16"/>
        </w:rPr>
        <w:t xml:space="preserve"> alleged </w:t>
      </w:r>
      <w:r w:rsidRPr="005B4E28">
        <w:rPr>
          <w:rFonts w:eastAsia="Calibri"/>
          <w:b/>
          <w:iCs/>
          <w:highlight w:val="cyan"/>
          <w:u w:val="single"/>
          <w:bdr w:val="single" w:sz="8" w:space="0" w:color="auto"/>
        </w:rPr>
        <w:t>violations</w:t>
      </w:r>
      <w:r w:rsidRPr="005B4E28">
        <w:rPr>
          <w:rFonts w:eastAsia="Calibri"/>
          <w:highlight w:val="cyan"/>
          <w:u w:val="single"/>
        </w:rPr>
        <w:t xml:space="preserve"> of</w:t>
      </w:r>
      <w:r w:rsidRPr="00E57A76">
        <w:rPr>
          <w:rFonts w:eastAsia="Calibri"/>
          <w:u w:val="single"/>
        </w:rPr>
        <w:t xml:space="preserve"> the </w:t>
      </w:r>
      <w:r w:rsidRPr="005B4E28">
        <w:rPr>
          <w:rFonts w:eastAsia="Calibri"/>
          <w:highlight w:val="cyan"/>
          <w:u w:val="single"/>
        </w:rPr>
        <w:t xml:space="preserve">right to </w:t>
      </w:r>
      <w:r w:rsidRPr="005B4E28">
        <w:rPr>
          <w:rFonts w:eastAsia="Calibri"/>
          <w:b/>
          <w:iCs/>
          <w:highlight w:val="cyan"/>
          <w:u w:val="single"/>
          <w:bdr w:val="single" w:sz="8" w:space="0" w:color="auto"/>
        </w:rPr>
        <w:t>form, join, or assist</w:t>
      </w:r>
      <w:r w:rsidRPr="005B4E28">
        <w:rPr>
          <w:rFonts w:eastAsia="Calibri"/>
          <w:highlight w:val="cyan"/>
          <w:u w:val="single"/>
        </w:rPr>
        <w:t xml:space="preserve"> a union</w:t>
      </w:r>
      <w:r w:rsidRPr="00E57A76">
        <w:rPr>
          <w:rFonts w:eastAsia="Calibri"/>
          <w:sz w:val="16"/>
        </w:rPr>
        <w:t xml:space="preserve"> without reprisal </w:t>
      </w:r>
      <w:r w:rsidRPr="005B4E28">
        <w:rPr>
          <w:rFonts w:eastAsia="Calibri"/>
          <w:b/>
          <w:iCs/>
          <w:highlight w:val="cyan"/>
          <w:u w:val="single"/>
          <w:bdr w:val="single" w:sz="8" w:space="0" w:color="auto"/>
        </w:rPr>
        <w:t>do not</w:t>
      </w:r>
      <w:r w:rsidRPr="00E57A76">
        <w:rPr>
          <w:rFonts w:eastAsia="Calibri"/>
          <w:u w:val="single"/>
        </w:rPr>
        <w:t xml:space="preserve"> necessarily </w:t>
      </w:r>
      <w:r w:rsidRPr="005B4E28">
        <w:rPr>
          <w:rFonts w:eastAsia="Calibri"/>
          <w:highlight w:val="cyan"/>
          <w:u w:val="single"/>
        </w:rPr>
        <w:t>implicate the right to</w:t>
      </w:r>
      <w:r w:rsidRPr="00E57A76">
        <w:rPr>
          <w:rFonts w:eastAsia="Calibri"/>
          <w:u w:val="single"/>
        </w:rPr>
        <w:t xml:space="preserve"> engage in </w:t>
      </w:r>
      <w:r w:rsidRPr="005B4E28">
        <w:rPr>
          <w:rFonts w:eastAsia="Calibri"/>
          <w:b/>
          <w:iCs/>
          <w:highlight w:val="cyan"/>
          <w:u w:val="single"/>
          <w:bdr w:val="single" w:sz="8" w:space="0" w:color="auto"/>
        </w:rPr>
        <w:t>collective bargaining</w:t>
      </w:r>
      <w:r w:rsidRPr="00E57A76">
        <w:rPr>
          <w:rFonts w:eastAsia="Calibri"/>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08DB74CF" w14:textId="77777777" w:rsidR="00ED6850" w:rsidRPr="002405D5" w:rsidRDefault="00ED6850" w:rsidP="00ED6850">
      <w:pPr>
        <w:pStyle w:val="Heading2"/>
      </w:pPr>
      <w:r w:rsidRPr="002405D5">
        <w:t>Midterms DA</w:t>
      </w:r>
    </w:p>
    <w:p w14:paraId="661CD375" w14:textId="77777777" w:rsidR="00ED6850" w:rsidRDefault="00ED6850" w:rsidP="00ED6850">
      <w:pPr>
        <w:pStyle w:val="Heading4"/>
      </w:pPr>
      <w:r>
        <w:t>Dems win the House now---that constrains Trump’s agenda</w:t>
      </w:r>
    </w:p>
    <w:p w14:paraId="7AE91A6C" w14:textId="77777777" w:rsidR="00ED6850" w:rsidRPr="00FC32C8" w:rsidRDefault="00ED6850" w:rsidP="00ED6850">
      <w:r>
        <w:t xml:space="preserve">Maria </w:t>
      </w:r>
      <w:r w:rsidRPr="00FC32C8">
        <w:rPr>
          <w:rStyle w:val="Style13ptBold"/>
        </w:rPr>
        <w:t>Francis 3/4</w:t>
      </w:r>
      <w:r>
        <w:t xml:space="preserve">/2026, USA Today, “Who's winning the midterms? Midterm elections 2026 predictions, odds”, https://www.delawareonline.com/story/news/2026/03/04/whos-winning-the-midterms-primary-2026-election-results-midterm-elections-predictions-odds-today/88979483007/, accessed 3-7-26, </w:t>
      </w:r>
      <w:proofErr w:type="spellStart"/>
      <w:r>
        <w:t>HMc</w:t>
      </w:r>
      <w:proofErr w:type="spellEnd"/>
    </w:p>
    <w:p w14:paraId="5BA7A927" w14:textId="77777777" w:rsidR="00ED6850" w:rsidRPr="00FC32C8" w:rsidRDefault="00ED6850" w:rsidP="00ED6850">
      <w:pPr>
        <w:rPr>
          <w:sz w:val="16"/>
        </w:rPr>
      </w:pPr>
      <w:r w:rsidRPr="00713280">
        <w:rPr>
          <w:rStyle w:val="StyleUnderline"/>
          <w:highlight w:val="cyan"/>
        </w:rPr>
        <w:t>A Dem</w:t>
      </w:r>
      <w:r w:rsidRPr="00FC32C8">
        <w:rPr>
          <w:rStyle w:val="StyleUnderline"/>
        </w:rPr>
        <w:t xml:space="preserve">ocratic </w:t>
      </w:r>
      <w:r w:rsidRPr="00713280">
        <w:rPr>
          <w:rStyle w:val="StyleUnderline"/>
          <w:highlight w:val="cyan"/>
        </w:rPr>
        <w:t>win in the House</w:t>
      </w:r>
      <w:r w:rsidRPr="00FC32C8">
        <w:rPr>
          <w:sz w:val="16"/>
        </w:rPr>
        <w:t xml:space="preserve"> in this year's midterms elections</w:t>
      </w:r>
      <w:r w:rsidRPr="00FC32C8">
        <w:rPr>
          <w:rStyle w:val="StyleUnderline"/>
        </w:rPr>
        <w:t xml:space="preserve">, would </w:t>
      </w:r>
      <w:r w:rsidRPr="00713280">
        <w:rPr>
          <w:rStyle w:val="StyleUnderline"/>
          <w:highlight w:val="cyan"/>
        </w:rPr>
        <w:t>give them control of one of the congressional branches</w:t>
      </w:r>
      <w:r w:rsidRPr="00FC32C8">
        <w:rPr>
          <w:sz w:val="16"/>
        </w:rPr>
        <w:t xml:space="preserve"> in government </w:t>
      </w:r>
      <w:r w:rsidRPr="00713280">
        <w:rPr>
          <w:rStyle w:val="StyleUnderline"/>
          <w:highlight w:val="cyan"/>
        </w:rPr>
        <w:t>and make it harder for Trump to pass his agenda</w:t>
      </w:r>
      <w:r w:rsidRPr="00FC32C8">
        <w:rPr>
          <w:rStyle w:val="StyleUnderline"/>
        </w:rPr>
        <w:t>, result in a likely push back on Republican cuts in social spending or requiring more deals when it comes time to raise the debt ceiling, or pushing for impeachment</w:t>
      </w:r>
      <w:r w:rsidRPr="00FC32C8">
        <w:rPr>
          <w:sz w:val="16"/>
        </w:rPr>
        <w:t>.</w:t>
      </w:r>
    </w:p>
    <w:p w14:paraId="4A112A30" w14:textId="77777777" w:rsidR="00ED6850" w:rsidRPr="00FC32C8" w:rsidRDefault="00ED6850" w:rsidP="00ED6850">
      <w:pPr>
        <w:rPr>
          <w:sz w:val="16"/>
        </w:rPr>
      </w:pPr>
      <w:r w:rsidRPr="00FC32C8">
        <w:rPr>
          <w:sz w:val="16"/>
        </w:rPr>
        <w:t>Primary election season, which started on Tuesday, March 3, in Arkansas, North Carolina and Texas will continue throughout other states until Sept. 15's final race in Delaware. The majority of state primaries are set to take place in the months of May, June and August.</w:t>
      </w:r>
    </w:p>
    <w:p w14:paraId="0F8C584B" w14:textId="77777777" w:rsidR="00ED6850" w:rsidRPr="00FC32C8" w:rsidRDefault="00ED6850" w:rsidP="00ED6850">
      <w:pPr>
        <w:rPr>
          <w:sz w:val="16"/>
        </w:rPr>
      </w:pPr>
      <w:r w:rsidRPr="00FC32C8">
        <w:rPr>
          <w:sz w:val="16"/>
        </w:rPr>
        <w:t>This year's midterms will also include 39 gubernatorial elections with 18 incumbent governors up for reelection and 21 that are either at the end of their terms or not seeking reelection, as well as other local and state races.</w:t>
      </w:r>
    </w:p>
    <w:p w14:paraId="1623FB75" w14:textId="77777777" w:rsidR="00ED6850" w:rsidRPr="00FC32C8" w:rsidRDefault="00ED6850" w:rsidP="00ED6850">
      <w:pPr>
        <w:rPr>
          <w:sz w:val="16"/>
        </w:rPr>
      </w:pPr>
      <w:r w:rsidRPr="00FC32C8">
        <w:rPr>
          <w:sz w:val="16"/>
        </w:rPr>
        <w:t>When are the midterms? 2026 Midterm election</w:t>
      </w:r>
    </w:p>
    <w:p w14:paraId="7D72728B" w14:textId="77777777" w:rsidR="00ED6850" w:rsidRPr="00FC32C8" w:rsidRDefault="00ED6850" w:rsidP="00ED6850">
      <w:pPr>
        <w:rPr>
          <w:sz w:val="16"/>
        </w:rPr>
      </w:pPr>
      <w:r w:rsidRPr="00FC32C8">
        <w:rPr>
          <w:sz w:val="16"/>
        </w:rPr>
        <w:t>The midterm elections are Tuesday, Nov. 3, 2026.</w:t>
      </w:r>
    </w:p>
    <w:p w14:paraId="2AA143CC" w14:textId="77777777" w:rsidR="00ED6850" w:rsidRPr="00FC32C8" w:rsidRDefault="00ED6850" w:rsidP="00ED6850">
      <w:pPr>
        <w:rPr>
          <w:sz w:val="16"/>
        </w:rPr>
      </w:pPr>
      <w:r w:rsidRPr="00FC32C8">
        <w:rPr>
          <w:rStyle w:val="StyleUnderline"/>
        </w:rPr>
        <w:t>Who is winning the midterms</w:t>
      </w:r>
      <w:r w:rsidRPr="00FC32C8">
        <w:rPr>
          <w:sz w:val="16"/>
        </w:rPr>
        <w:t>? 2026 midterm elections predictions, odds</w:t>
      </w:r>
    </w:p>
    <w:p w14:paraId="07B2A1FC" w14:textId="77777777" w:rsidR="00ED6850" w:rsidRPr="00FC32C8" w:rsidRDefault="00ED6850" w:rsidP="00ED6850">
      <w:pPr>
        <w:rPr>
          <w:rStyle w:val="StyleUnderline"/>
        </w:rPr>
      </w:pPr>
      <w:r w:rsidRPr="00FC32C8">
        <w:rPr>
          <w:rStyle w:val="StyleUnderline"/>
        </w:rPr>
        <w:t xml:space="preserve">According to the latest </w:t>
      </w:r>
      <w:proofErr w:type="spellStart"/>
      <w:r w:rsidRPr="00FC32C8">
        <w:rPr>
          <w:rStyle w:val="StyleUnderline"/>
        </w:rPr>
        <w:t>RealClearPolling</w:t>
      </w:r>
      <w:proofErr w:type="spellEnd"/>
      <w:r w:rsidRPr="00FC32C8">
        <w:rPr>
          <w:rStyle w:val="StyleUnderline"/>
        </w:rPr>
        <w:t>' generic Congressional voting polls</w:t>
      </w:r>
      <w:r w:rsidRPr="00713280">
        <w:rPr>
          <w:rStyle w:val="StyleUnderline"/>
          <w:highlight w:val="cyan"/>
        </w:rPr>
        <w:t>, 47.2% said they'd vote Democrat</w:t>
      </w:r>
      <w:r w:rsidRPr="00FC32C8">
        <w:rPr>
          <w:rStyle w:val="StyleUnderline"/>
        </w:rPr>
        <w:t>, 42.8% said they'd vote Republican.</w:t>
      </w:r>
    </w:p>
    <w:p w14:paraId="6AFCEEDA" w14:textId="77777777" w:rsidR="00ED6850" w:rsidRPr="00FC32C8" w:rsidRDefault="00ED6850" w:rsidP="00ED6850">
      <w:pPr>
        <w:rPr>
          <w:sz w:val="16"/>
        </w:rPr>
      </w:pPr>
      <w:r w:rsidRPr="00FC32C8">
        <w:rPr>
          <w:rStyle w:val="StyleUnderline"/>
        </w:rPr>
        <w:t xml:space="preserve">In the </w:t>
      </w:r>
      <w:proofErr w:type="spellStart"/>
      <w:r w:rsidRPr="00FC32C8">
        <w:rPr>
          <w:rStyle w:val="StyleUnderline"/>
        </w:rPr>
        <w:t>Polymarket</w:t>
      </w:r>
      <w:proofErr w:type="spellEnd"/>
      <w:r w:rsidRPr="00FC32C8">
        <w:rPr>
          <w:rStyle w:val="StyleUnderline"/>
        </w:rPr>
        <w:t xml:space="preserve"> betting odds on who will win the 2026 midterms</w:t>
      </w:r>
      <w:r w:rsidRPr="00FC32C8">
        <w:rPr>
          <w:sz w:val="16"/>
        </w:rPr>
        <w:t>, 43% favor a Republican win for the Senate and Democratic win for the House. Currently, the Republican party controls both the Senate and the House.</w:t>
      </w:r>
    </w:p>
    <w:p w14:paraId="046404C7" w14:textId="77777777" w:rsidR="00ED6850" w:rsidRPr="00FC32C8" w:rsidRDefault="00ED6850" w:rsidP="00ED6850">
      <w:pPr>
        <w:rPr>
          <w:rStyle w:val="StyleUnderline"/>
        </w:rPr>
      </w:pPr>
      <w:r w:rsidRPr="00713280">
        <w:rPr>
          <w:rStyle w:val="StyleUnderline"/>
          <w:highlight w:val="cyan"/>
        </w:rPr>
        <w:t>85% favor a Democratic Party win for the House in midterms 2026</w:t>
      </w:r>
    </w:p>
    <w:p w14:paraId="0C180935" w14:textId="77777777" w:rsidR="00ED6850" w:rsidRPr="00FC32C8" w:rsidRDefault="00ED6850" w:rsidP="00ED6850">
      <w:pPr>
        <w:rPr>
          <w:sz w:val="16"/>
        </w:rPr>
      </w:pPr>
      <w:r w:rsidRPr="00FC32C8">
        <w:rPr>
          <w:sz w:val="16"/>
        </w:rPr>
        <w:t>57% favor a Republican Party win for the Senate in midterms 2026</w:t>
      </w:r>
    </w:p>
    <w:p w14:paraId="1125F19A" w14:textId="77777777" w:rsidR="00ED6850" w:rsidRPr="00FC32C8" w:rsidRDefault="00ED6850" w:rsidP="00ED6850">
      <w:pPr>
        <w:rPr>
          <w:sz w:val="16"/>
        </w:rPr>
      </w:pPr>
      <w:r w:rsidRPr="00FC32C8">
        <w:rPr>
          <w:sz w:val="16"/>
        </w:rPr>
        <w:t>41% favor a Democratic sweep of the House and Senate in midterms 2026</w:t>
      </w:r>
    </w:p>
    <w:p w14:paraId="77B24F06" w14:textId="77777777" w:rsidR="00ED6850" w:rsidRPr="005D393A" w:rsidRDefault="00ED6850" w:rsidP="00ED6850">
      <w:pPr>
        <w:rPr>
          <w:sz w:val="16"/>
        </w:rPr>
      </w:pPr>
      <w:r w:rsidRPr="00FC32C8">
        <w:rPr>
          <w:sz w:val="16"/>
        </w:rPr>
        <w:t>17% favor a Republican sweep of the House and Senate in midterms 2026</w:t>
      </w:r>
    </w:p>
    <w:p w14:paraId="0E8E8E39" w14:textId="77777777" w:rsidR="00ED6850" w:rsidRPr="00230F9A" w:rsidRDefault="00ED6850" w:rsidP="00ED6850">
      <w:pPr>
        <w:pStyle w:val="Heading4"/>
        <w:rPr>
          <w:rFonts w:cs="Times New Roman"/>
        </w:rPr>
      </w:pPr>
      <w:r>
        <w:rPr>
          <w:rFonts w:cs="Times New Roman"/>
        </w:rPr>
        <w:t>Collective bargaining is popular, equals Republican win</w:t>
      </w:r>
      <w:r w:rsidRPr="00230F9A">
        <w:rPr>
          <w:rFonts w:cs="Times New Roman"/>
        </w:rPr>
        <w:t>.</w:t>
      </w:r>
    </w:p>
    <w:p w14:paraId="0DF2C9B2" w14:textId="77777777" w:rsidR="00ED6850" w:rsidRPr="00230F9A" w:rsidRDefault="00ED6850" w:rsidP="00ED6850">
      <w:r w:rsidRPr="00230F9A">
        <w:t xml:space="preserve">Jared </w:t>
      </w:r>
      <w:r w:rsidRPr="00230F9A">
        <w:rPr>
          <w:rStyle w:val="Style13ptBold"/>
        </w:rPr>
        <w:t>Abbott 25</w:t>
      </w:r>
      <w:r w:rsidRPr="00230F9A">
        <w:t>,</w:t>
      </w:r>
      <w:r w:rsidRPr="00230F9A">
        <w:rPr>
          <w:color w:val="474747"/>
          <w:sz w:val="21"/>
          <w:szCs w:val="21"/>
          <w:shd w:val="clear" w:color="auto" w:fill="FFFFFF"/>
        </w:rPr>
        <w:t xml:space="preserve"> </w:t>
      </w:r>
      <w:r w:rsidRPr="00230F9A">
        <w:t xml:space="preserve">Researcher at the Center for Working-Class Politics and a contributor to Jacobin and Catalyst: A Journal of Theory and Strategy; Dustin Guastella is director of operations for Teamsters Local 623 in Philadelphia and a research associate at the Center for Working-Class Politics; Carson Kindred is a recent graduate of Emory University and an incoming masters student at the Paris Institute of Political Studies; Sean Mason is a researcher at the Center for Working-Class Politics, “Working-Class Social and Economic Attitudes,” The Center for Working-Class Politics, July 2025, </w:t>
      </w:r>
      <w:hyperlink r:id="rId5" w:history="1">
        <w:r w:rsidRPr="00D22656">
          <w:rPr>
            <w:rStyle w:val="Hyperlink"/>
          </w:rPr>
          <w:t>https://images.jacobinmag.com/wp-content/uploads/2025/07/20091032/CWCP-Jacobin-report-20250721.pdf</w:t>
        </w:r>
      </w:hyperlink>
      <w:r>
        <w:t>, AG, accessed 1/13/26</w:t>
      </w:r>
    </w:p>
    <w:p w14:paraId="363072DA" w14:textId="77777777" w:rsidR="00ED6850" w:rsidRPr="00230F9A" w:rsidRDefault="00ED6850" w:rsidP="00ED6850">
      <w:pPr>
        <w:rPr>
          <w:sz w:val="16"/>
        </w:rPr>
      </w:pPr>
      <w:r w:rsidRPr="00230F9A">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230F9A">
        <w:rPr>
          <w:u w:val="single"/>
        </w:rPr>
        <w:t xml:space="preserve">On economics, </w:t>
      </w:r>
      <w:proofErr w:type="spellStart"/>
      <w:r w:rsidRPr="00230F9A">
        <w:rPr>
          <w:rStyle w:val="Emphasis"/>
          <w:highlight w:val="cyan"/>
        </w:rPr>
        <w:t>predistributive</w:t>
      </w:r>
      <w:proofErr w:type="spellEnd"/>
      <w:r w:rsidRPr="00230F9A">
        <w:rPr>
          <w:rStyle w:val="Emphasis"/>
          <w:highlight w:val="cyan"/>
        </w:rPr>
        <w:t xml:space="preserve"> policies</w:t>
      </w:r>
      <w:r w:rsidRPr="00230F9A">
        <w:rPr>
          <w:u w:val="single"/>
        </w:rPr>
        <w:t xml:space="preserve"> (like</w:t>
      </w:r>
      <w:r w:rsidRPr="00230F9A">
        <w:rPr>
          <w:sz w:val="16"/>
        </w:rPr>
        <w:t xml:space="preserve"> raising the minimum wage, policies to protect </w:t>
      </w:r>
      <w:r w:rsidRPr="00230F9A">
        <w:rPr>
          <w:u w:val="single"/>
        </w:rPr>
        <w:t>and</w:t>
      </w:r>
      <w:r w:rsidRPr="00230F9A">
        <w:rPr>
          <w:sz w:val="16"/>
        </w:rPr>
        <w:t xml:space="preserve"> expand </w:t>
      </w:r>
      <w:r w:rsidRPr="00230F9A">
        <w:rPr>
          <w:u w:val="single"/>
        </w:rPr>
        <w:t xml:space="preserve">access to </w:t>
      </w:r>
      <w:r w:rsidRPr="00230F9A">
        <w:rPr>
          <w:rStyle w:val="Emphasis"/>
        </w:rPr>
        <w:t>good jobs</w:t>
      </w:r>
      <w:r w:rsidRPr="00230F9A">
        <w:rPr>
          <w:sz w:val="16"/>
        </w:rPr>
        <w:t xml:space="preserve">, and </w:t>
      </w:r>
      <w:r w:rsidRPr="00230F9A">
        <w:rPr>
          <w:u w:val="single"/>
        </w:rPr>
        <w:t xml:space="preserve">increasing </w:t>
      </w:r>
      <w:r w:rsidRPr="00230F9A">
        <w:rPr>
          <w:rStyle w:val="Emphasis"/>
        </w:rPr>
        <w:t>worker influence</w:t>
      </w:r>
      <w:r w:rsidRPr="00230F9A">
        <w:rPr>
          <w:sz w:val="16"/>
        </w:rPr>
        <w:t xml:space="preserve"> in corporate decision-making) along with some redistributive policies (such as protecting Social Security and Medicare, increasing spending on health care and education, and tax hikes on the rich) </w:t>
      </w:r>
      <w:r w:rsidRPr="00230F9A">
        <w:rPr>
          <w:highlight w:val="cyan"/>
          <w:u w:val="single"/>
        </w:rPr>
        <w:t>are</w:t>
      </w:r>
      <w:r w:rsidRPr="00230F9A">
        <w:rPr>
          <w:u w:val="single"/>
        </w:rPr>
        <w:t xml:space="preserve"> all </w:t>
      </w:r>
      <w:r w:rsidRPr="00230F9A">
        <w:rPr>
          <w:highlight w:val="cyan"/>
          <w:u w:val="single"/>
        </w:rPr>
        <w:t xml:space="preserve">viewed </w:t>
      </w:r>
      <w:r w:rsidRPr="00230F9A">
        <w:rPr>
          <w:rStyle w:val="Emphasis"/>
          <w:highlight w:val="cyan"/>
        </w:rPr>
        <w:t>favorably</w:t>
      </w:r>
      <w:r w:rsidRPr="00230F9A">
        <w:rPr>
          <w:highlight w:val="cyan"/>
          <w:u w:val="single"/>
        </w:rPr>
        <w:t xml:space="preserve"> by working-class Americans</w:t>
      </w:r>
      <w:r w:rsidRPr="00230F9A">
        <w:rPr>
          <w:sz w:val="16"/>
        </w:rPr>
        <w:t xml:space="preserve">. But as we have argued several times over, Kamala </w:t>
      </w:r>
      <w:r w:rsidRPr="00230F9A">
        <w:rPr>
          <w:u w:val="single"/>
        </w:rPr>
        <w:t>Harris’s</w:t>
      </w:r>
      <w:r w:rsidRPr="00230F9A">
        <w:rPr>
          <w:sz w:val="16"/>
        </w:rPr>
        <w:t xml:space="preserve"> 2024 presidential </w:t>
      </w:r>
      <w:r w:rsidRPr="00230F9A">
        <w:rPr>
          <w:u w:val="single"/>
        </w:rPr>
        <w:t xml:space="preserve">campaign did not </w:t>
      </w:r>
      <w:r w:rsidRPr="00230F9A">
        <w:rPr>
          <w:rStyle w:val="Emphasis"/>
        </w:rPr>
        <w:t>sufficiently embrace</w:t>
      </w:r>
      <w:r w:rsidRPr="00230F9A">
        <w:rPr>
          <w:u w:val="single"/>
        </w:rPr>
        <w:t xml:space="preserve"> such appeals</w:t>
      </w:r>
      <w:r w:rsidRPr="00230F9A">
        <w:rPr>
          <w:sz w:val="16"/>
        </w:rPr>
        <w:t>, and even moved away from them as the campaign unfolded.17</w:t>
      </w:r>
    </w:p>
    <w:p w14:paraId="7BB2F014" w14:textId="77777777" w:rsidR="00ED6850" w:rsidRPr="00230F9A" w:rsidRDefault="00ED6850" w:rsidP="00ED6850">
      <w:pPr>
        <w:rPr>
          <w:sz w:val="16"/>
        </w:rPr>
      </w:pPr>
      <w:r w:rsidRPr="00230F9A">
        <w:rPr>
          <w:u w:val="single"/>
        </w:rPr>
        <w:t xml:space="preserve">The </w:t>
      </w:r>
      <w:r w:rsidRPr="00230F9A">
        <w:rPr>
          <w:rStyle w:val="Emphasis"/>
          <w:highlight w:val="cyan"/>
        </w:rPr>
        <w:t>advantages</w:t>
      </w:r>
      <w:r w:rsidRPr="00230F9A">
        <w:rPr>
          <w:highlight w:val="cyan"/>
          <w:u w:val="single"/>
        </w:rPr>
        <w:t xml:space="preserve"> of</w:t>
      </w:r>
      <w:r w:rsidRPr="00230F9A">
        <w:rPr>
          <w:sz w:val="16"/>
        </w:rPr>
        <w:t xml:space="preserve"> a </w:t>
      </w:r>
      <w:r w:rsidRPr="00230F9A">
        <w:rPr>
          <w:highlight w:val="cyan"/>
          <w:u w:val="single"/>
        </w:rPr>
        <w:t xml:space="preserve">worker-focused </w:t>
      </w:r>
      <w:r w:rsidRPr="00230F9A">
        <w:rPr>
          <w:rStyle w:val="Emphasis"/>
          <w:highlight w:val="cyan"/>
        </w:rPr>
        <w:t>economic populism</w:t>
      </w:r>
      <w:r w:rsidRPr="00230F9A">
        <w:rPr>
          <w:u w:val="single"/>
        </w:rPr>
        <w:t xml:space="preserve"> are </w:t>
      </w:r>
      <w:r w:rsidRPr="00230F9A">
        <w:rPr>
          <w:rStyle w:val="Emphasis"/>
          <w:highlight w:val="cyan"/>
        </w:rPr>
        <w:t>clear</w:t>
      </w:r>
      <w:r w:rsidRPr="00230F9A">
        <w:rPr>
          <w:highlight w:val="cyan"/>
          <w:u w:val="single"/>
        </w:rPr>
        <w:t>. Ahead of the</w:t>
      </w:r>
      <w:r w:rsidRPr="00230F9A">
        <w:rPr>
          <w:sz w:val="16"/>
        </w:rPr>
        <w:t xml:space="preserve"> 2026 </w:t>
      </w:r>
      <w:r w:rsidRPr="00230F9A">
        <w:rPr>
          <w:rStyle w:val="Emphasis"/>
          <w:highlight w:val="cyan"/>
        </w:rPr>
        <w:t>midterms</w:t>
      </w:r>
      <w:r w:rsidRPr="00230F9A">
        <w:rPr>
          <w:sz w:val="16"/>
        </w:rPr>
        <w:t xml:space="preserve"> and 2028 presidential election, </w:t>
      </w:r>
      <w:r w:rsidRPr="00230F9A">
        <w:rPr>
          <w:u w:val="single"/>
        </w:rPr>
        <w:t xml:space="preserve">the </w:t>
      </w:r>
      <w:r w:rsidRPr="00230F9A">
        <w:rPr>
          <w:rStyle w:val="Emphasis"/>
        </w:rPr>
        <w:t>Dem</w:t>
      </w:r>
      <w:r w:rsidRPr="00230F9A">
        <w:rPr>
          <w:u w:val="single"/>
        </w:rPr>
        <w:t xml:space="preserve">ocratic </w:t>
      </w:r>
      <w:r w:rsidRPr="00230F9A">
        <w:rPr>
          <w:rStyle w:val="Emphasis"/>
          <w:highlight w:val="cyan"/>
        </w:rPr>
        <w:t>Party</w:t>
      </w:r>
      <w:r w:rsidRPr="00230F9A">
        <w:rPr>
          <w:highlight w:val="cyan"/>
          <w:u w:val="single"/>
        </w:rPr>
        <w:t xml:space="preserve"> would be </w:t>
      </w:r>
      <w:r w:rsidRPr="00230F9A">
        <w:rPr>
          <w:rStyle w:val="Emphasis"/>
          <w:highlight w:val="cyan"/>
        </w:rPr>
        <w:t>wise</w:t>
      </w:r>
      <w:r w:rsidRPr="00230F9A">
        <w:rPr>
          <w:highlight w:val="cyan"/>
          <w:u w:val="single"/>
        </w:rPr>
        <w:t xml:space="preserve"> to</w:t>
      </w:r>
      <w:r w:rsidRPr="00230F9A">
        <w:rPr>
          <w:sz w:val="16"/>
        </w:rPr>
        <w:t xml:space="preserve"> promote candidates that can </w:t>
      </w:r>
      <w:r w:rsidRPr="00230F9A">
        <w:rPr>
          <w:rStyle w:val="Emphasis"/>
          <w:highlight w:val="cyan"/>
        </w:rPr>
        <w:t>credibly campaign</w:t>
      </w:r>
      <w:r w:rsidRPr="00230F9A">
        <w:rPr>
          <w:highlight w:val="cyan"/>
          <w:u w:val="single"/>
        </w:rPr>
        <w:t xml:space="preserve"> on such a </w:t>
      </w:r>
      <w:r w:rsidRPr="00230F9A">
        <w:rPr>
          <w:rStyle w:val="Emphasis"/>
          <w:highlight w:val="cyan"/>
        </w:rPr>
        <w:t>program</w:t>
      </w:r>
      <w:r w:rsidRPr="00230F9A">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1AB13C22" w14:textId="77777777" w:rsidR="00ED6850" w:rsidRPr="00230F9A" w:rsidRDefault="00ED6850" w:rsidP="00ED6850">
      <w:pPr>
        <w:rPr>
          <w:sz w:val="16"/>
        </w:rPr>
      </w:pPr>
      <w:r w:rsidRPr="00230F9A">
        <w:rPr>
          <w:sz w:val="16"/>
        </w:rPr>
        <w:t xml:space="preserve">We found that a substantial proportion of </w:t>
      </w:r>
      <w:r w:rsidRPr="00230F9A">
        <w:rPr>
          <w:rStyle w:val="Emphasis"/>
        </w:rPr>
        <w:t>working-class</w:t>
      </w:r>
      <w:r w:rsidRPr="00230F9A">
        <w:rPr>
          <w:u w:val="single"/>
        </w:rPr>
        <w:t xml:space="preserve"> respondents who voted for </w:t>
      </w:r>
      <w:r w:rsidRPr="00230F9A">
        <w:rPr>
          <w:rStyle w:val="Emphasis"/>
        </w:rPr>
        <w:t>Trump</w:t>
      </w:r>
      <w:r w:rsidRPr="00230F9A">
        <w:rPr>
          <w:sz w:val="16"/>
        </w:rPr>
        <w:t xml:space="preserve"> in 2020 </w:t>
      </w:r>
      <w:r w:rsidRPr="00230F9A">
        <w:rPr>
          <w:u w:val="single"/>
        </w:rPr>
        <w:t xml:space="preserve">held </w:t>
      </w:r>
      <w:r w:rsidRPr="00230F9A">
        <w:rPr>
          <w:rStyle w:val="Emphasis"/>
        </w:rPr>
        <w:t>favorable views</w:t>
      </w:r>
      <w:r w:rsidRPr="00230F9A">
        <w:rPr>
          <w:u w:val="single"/>
        </w:rPr>
        <w:t xml:space="preserve"> of progressive economic policies</w:t>
      </w:r>
      <w:r w:rsidRPr="00230F9A">
        <w:rPr>
          <w:sz w:val="16"/>
        </w:rPr>
        <w:t xml:space="preserve"> like a higher minimum wage (38%), increased Social Security spending (59%), increased public school spending (50%), a tax on millionaires (39%), and more. And these were not simply policy-specific anomalies. Indeed, many Trump voters held progressive views across a range of economic issues.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While </w:t>
      </w:r>
      <w:r w:rsidRPr="00230F9A">
        <w:rPr>
          <w:highlight w:val="cyan"/>
          <w:u w:val="single"/>
        </w:rPr>
        <w:t xml:space="preserve">these </w:t>
      </w:r>
      <w:r w:rsidRPr="00230F9A">
        <w:rPr>
          <w:rStyle w:val="Emphasis"/>
          <w:highlight w:val="cyan"/>
        </w:rPr>
        <w:t>economically progressive</w:t>
      </w:r>
      <w:r w:rsidRPr="00230F9A">
        <w:rPr>
          <w:sz w:val="16"/>
        </w:rPr>
        <w:t xml:space="preserve"> Trump </w:t>
      </w:r>
      <w:r w:rsidRPr="00230F9A">
        <w:rPr>
          <w:highlight w:val="cyan"/>
          <w:u w:val="single"/>
        </w:rPr>
        <w:t>voters</w:t>
      </w:r>
      <w:r w:rsidRPr="00230F9A">
        <w:rPr>
          <w:sz w:val="16"/>
        </w:rPr>
        <w:t xml:space="preserve"> hardly amount to a MAGA majority, they </w:t>
      </w:r>
      <w:r w:rsidRPr="00230F9A">
        <w:rPr>
          <w:u w:val="single"/>
        </w:rPr>
        <w:t xml:space="preserve">represent a </w:t>
      </w:r>
      <w:r w:rsidRPr="00230F9A">
        <w:rPr>
          <w:rStyle w:val="Emphasis"/>
        </w:rPr>
        <w:t>meaningful slice</w:t>
      </w:r>
      <w:r w:rsidRPr="00230F9A">
        <w:rPr>
          <w:u w:val="single"/>
        </w:rPr>
        <w:t xml:space="preserve"> of the electorate</w:t>
      </w:r>
      <w:r w:rsidRPr="00230F9A">
        <w:rPr>
          <w:sz w:val="16"/>
        </w:rPr>
        <w:t xml:space="preserve"> (around 5%) </w:t>
      </w:r>
      <w:r w:rsidRPr="00230F9A">
        <w:rPr>
          <w:u w:val="single"/>
        </w:rPr>
        <w:t xml:space="preserve">that </w:t>
      </w:r>
      <w:r w:rsidRPr="00230F9A">
        <w:rPr>
          <w:highlight w:val="cyan"/>
          <w:u w:val="single"/>
        </w:rPr>
        <w:t xml:space="preserve">could </w:t>
      </w:r>
      <w:r w:rsidRPr="00230F9A">
        <w:rPr>
          <w:rStyle w:val="Emphasis"/>
          <w:highlight w:val="cyan"/>
        </w:rPr>
        <w:t>easily tip elections</w:t>
      </w:r>
      <w:r w:rsidRPr="00230F9A">
        <w:rPr>
          <w:u w:val="single"/>
        </w:rPr>
        <w:t xml:space="preserve"> in</w:t>
      </w:r>
      <w:r w:rsidRPr="00230F9A">
        <w:rPr>
          <w:sz w:val="16"/>
        </w:rPr>
        <w:t xml:space="preserve"> key working-class-heavy </w:t>
      </w:r>
      <w:r w:rsidRPr="00230F9A">
        <w:rPr>
          <w:rStyle w:val="Emphasis"/>
        </w:rPr>
        <w:t>swing states</w:t>
      </w:r>
      <w:r w:rsidRPr="00230F9A">
        <w:rPr>
          <w:sz w:val="16"/>
        </w:rPr>
        <w:t>.</w:t>
      </w:r>
    </w:p>
    <w:p w14:paraId="1C5CAA69" w14:textId="77777777" w:rsidR="00ED6850" w:rsidRDefault="00ED6850" w:rsidP="00ED6850">
      <w:pPr>
        <w:rPr>
          <w:b/>
          <w:sz w:val="20"/>
          <w:szCs w:val="28"/>
        </w:rPr>
      </w:pPr>
    </w:p>
    <w:p w14:paraId="2A02519E" w14:textId="77777777" w:rsidR="00ED6850" w:rsidRPr="00361366" w:rsidRDefault="00ED6850" w:rsidP="00ED6850">
      <w:pPr>
        <w:rPr>
          <w:b/>
          <w:bCs/>
          <w:sz w:val="20"/>
          <w:szCs w:val="28"/>
        </w:rPr>
      </w:pPr>
      <w:r>
        <w:rPr>
          <w:b/>
          <w:bCs/>
          <w:sz w:val="20"/>
          <w:szCs w:val="28"/>
        </w:rPr>
        <w:t xml:space="preserve">Amplified by </w:t>
      </w:r>
      <w:proofErr w:type="spellStart"/>
      <w:r>
        <w:rPr>
          <w:b/>
          <w:bCs/>
          <w:sz w:val="20"/>
          <w:szCs w:val="28"/>
        </w:rPr>
        <w:t>aff</w:t>
      </w:r>
      <w:proofErr w:type="spellEnd"/>
      <w:r>
        <w:rPr>
          <w:b/>
          <w:bCs/>
          <w:sz w:val="20"/>
          <w:szCs w:val="28"/>
        </w:rPr>
        <w:t xml:space="preserve"> admittance of the amount of Gig Workers</w:t>
      </w:r>
    </w:p>
    <w:p w14:paraId="3601DB36" w14:textId="77777777" w:rsidR="00ED6850" w:rsidRPr="00230F9A" w:rsidRDefault="00ED6850" w:rsidP="00ED6850">
      <w:pPr>
        <w:pStyle w:val="Heading4"/>
        <w:rPr>
          <w:rFonts w:cs="Times New Roman"/>
        </w:rPr>
      </w:pPr>
      <w:r>
        <w:rPr>
          <w:rFonts w:cs="Times New Roman"/>
          <w:u w:val="single"/>
        </w:rPr>
        <w:t>Leads to extinction which</w:t>
      </w:r>
      <w:r w:rsidRPr="00230F9A">
        <w:rPr>
          <w:rFonts w:cs="Times New Roman"/>
        </w:rPr>
        <w:t xml:space="preserve"> </w:t>
      </w:r>
      <w:r w:rsidRPr="00230F9A">
        <w:rPr>
          <w:rFonts w:cs="Times New Roman"/>
          <w:u w:val="single"/>
        </w:rPr>
        <w:t>turns case</w:t>
      </w:r>
      <w:r w:rsidRPr="00230F9A">
        <w:rPr>
          <w:rFonts w:cs="Times New Roman"/>
        </w:rPr>
        <w:t>.</w:t>
      </w:r>
    </w:p>
    <w:p w14:paraId="00438508" w14:textId="77777777" w:rsidR="00ED6850" w:rsidRPr="00230F9A" w:rsidRDefault="00ED6850" w:rsidP="00ED6850">
      <w:r w:rsidRPr="00230F9A">
        <w:t xml:space="preserve">Mitch </w:t>
      </w:r>
      <w:r w:rsidRPr="00230F9A">
        <w:rPr>
          <w:rStyle w:val="Style13ptBold"/>
        </w:rPr>
        <w:t>Jackson 25</w:t>
      </w:r>
      <w:r w:rsidRPr="00230F9A">
        <w:t xml:space="preserve">, CEO at Jackson and Wilson, legal advisory and trial lawyer, 5-29-2025, “The 2026 Midterms Could Save America — If We Show Up,” </w:t>
      </w:r>
      <w:hyperlink r:id="rId6" w:history="1">
        <w:r w:rsidRPr="00D22656">
          <w:rPr>
            <w:rStyle w:val="Hyperlink"/>
          </w:rPr>
          <w:t>https://mitchthelawyer.substack.com/p/the-2026-midterms-could-save-america</w:t>
        </w:r>
      </w:hyperlink>
      <w:r>
        <w:t>, AG, accessed 1/12/26</w:t>
      </w:r>
    </w:p>
    <w:p w14:paraId="3953324A" w14:textId="77777777" w:rsidR="00ED6850" w:rsidRPr="00230F9A" w:rsidRDefault="00ED6850" w:rsidP="00ED6850">
      <w:pPr>
        <w:rPr>
          <w:sz w:val="16"/>
        </w:rPr>
      </w:pPr>
      <w:r w:rsidRPr="00230F9A">
        <w:rPr>
          <w:sz w:val="16"/>
        </w:rPr>
        <w:t>Executive Summary</w:t>
      </w:r>
    </w:p>
    <w:p w14:paraId="47BD0512" w14:textId="77777777" w:rsidR="00ED6850" w:rsidRPr="00230F9A" w:rsidRDefault="00ED6850" w:rsidP="00ED6850">
      <w:pPr>
        <w:rPr>
          <w:sz w:val="16"/>
        </w:rPr>
      </w:pPr>
      <w:r w:rsidRPr="00230F9A">
        <w:rPr>
          <w:sz w:val="16"/>
        </w:rPr>
        <w:t xml:space="preserve">This is an urgent and unflinching call to action that argues </w:t>
      </w:r>
      <w:r w:rsidRPr="00230F9A">
        <w:rPr>
          <w:rStyle w:val="StyleUnderline"/>
        </w:rPr>
        <w:t xml:space="preserve">the </w:t>
      </w:r>
      <w:r w:rsidRPr="00230F9A">
        <w:rPr>
          <w:rStyle w:val="Emphasis"/>
        </w:rPr>
        <w:t>20</w:t>
      </w:r>
      <w:r w:rsidRPr="00230F9A">
        <w:rPr>
          <w:rStyle w:val="Emphasis"/>
          <w:highlight w:val="cyan"/>
        </w:rPr>
        <w:t>26</w:t>
      </w:r>
      <w:r w:rsidRPr="00230F9A">
        <w:rPr>
          <w:rStyle w:val="Emphasis"/>
        </w:rPr>
        <w:t xml:space="preserve"> midterms</w:t>
      </w:r>
      <w:r w:rsidRPr="00230F9A">
        <w:rPr>
          <w:rStyle w:val="StyleUnderline"/>
        </w:rPr>
        <w:t xml:space="preserve"> may be our </w:t>
      </w:r>
      <w:r w:rsidRPr="00230F9A">
        <w:rPr>
          <w:rStyle w:val="Emphasis"/>
        </w:rPr>
        <w:t>last, best chance</w:t>
      </w:r>
      <w:r w:rsidRPr="00230F9A">
        <w:rPr>
          <w:rStyle w:val="StyleUnderline"/>
        </w:rPr>
        <w:t xml:space="preserve"> to stop Donald Trump’s </w:t>
      </w:r>
      <w:r w:rsidRPr="00230F9A">
        <w:rPr>
          <w:rStyle w:val="Emphasis"/>
        </w:rPr>
        <w:t>dangerous grip</w:t>
      </w:r>
      <w:r w:rsidRPr="00230F9A">
        <w:rPr>
          <w:rStyle w:val="StyleUnderline"/>
        </w:rPr>
        <w:t xml:space="preserve"> on power</w:t>
      </w:r>
      <w:r w:rsidRPr="00230F9A">
        <w:rPr>
          <w:sz w:val="16"/>
        </w:rPr>
        <w:t xml:space="preserve">, restore constitutional checks and balances, and protect the future of American democracy. </w:t>
      </w:r>
      <w:r w:rsidRPr="00230F9A">
        <w:rPr>
          <w:rStyle w:val="StyleUnderline"/>
        </w:rPr>
        <w:t xml:space="preserve">With Congress currently </w:t>
      </w:r>
      <w:r w:rsidRPr="00230F9A">
        <w:rPr>
          <w:rStyle w:val="Emphasis"/>
        </w:rPr>
        <w:t>enabling</w:t>
      </w:r>
      <w:r w:rsidRPr="00230F9A">
        <w:rPr>
          <w:rStyle w:val="StyleUnderline"/>
        </w:rPr>
        <w:t xml:space="preserve"> the White House, the piece lays out in </w:t>
      </w:r>
      <w:r w:rsidRPr="00230F9A">
        <w:rPr>
          <w:rStyle w:val="Emphasis"/>
        </w:rPr>
        <w:t>plain, forceful terms</w:t>
      </w:r>
      <w:r w:rsidRPr="00230F9A">
        <w:rPr>
          <w:rStyle w:val="StyleUnderline"/>
        </w:rPr>
        <w:t xml:space="preserve"> how a </w:t>
      </w:r>
      <w:r w:rsidRPr="00230F9A">
        <w:rPr>
          <w:rStyle w:val="Emphasis"/>
          <w:highlight w:val="cyan"/>
        </w:rPr>
        <w:t>Dem</w:t>
      </w:r>
      <w:r w:rsidRPr="00230F9A">
        <w:rPr>
          <w:rStyle w:val="StyleUnderline"/>
        </w:rPr>
        <w:t xml:space="preserve">ocratic </w:t>
      </w:r>
      <w:r w:rsidRPr="00230F9A">
        <w:rPr>
          <w:rStyle w:val="StyleUnderline"/>
          <w:highlight w:val="cyan"/>
        </w:rPr>
        <w:t>majority</w:t>
      </w:r>
      <w:r w:rsidRPr="00230F9A">
        <w:rPr>
          <w:rStyle w:val="StyleUnderline"/>
        </w:rPr>
        <w:t xml:space="preserve"> in the House and Senate could </w:t>
      </w:r>
      <w:r w:rsidRPr="00230F9A">
        <w:rPr>
          <w:rStyle w:val="Emphasis"/>
          <w:highlight w:val="cyan"/>
        </w:rPr>
        <w:t>block</w:t>
      </w:r>
      <w:r w:rsidRPr="00230F9A">
        <w:rPr>
          <w:rStyle w:val="Emphasis"/>
        </w:rPr>
        <w:t xml:space="preserve"> further </w:t>
      </w:r>
      <w:r w:rsidRPr="00230F9A">
        <w:rPr>
          <w:rStyle w:val="Emphasis"/>
          <w:highlight w:val="cyan"/>
        </w:rPr>
        <w:t>damage</w:t>
      </w:r>
      <w:r w:rsidRPr="00230F9A">
        <w:rPr>
          <w:rStyle w:val="StyleUnderline"/>
        </w:rPr>
        <w:t xml:space="preserve">, </w:t>
      </w:r>
      <w:r w:rsidRPr="00230F9A">
        <w:rPr>
          <w:rStyle w:val="Emphasis"/>
        </w:rPr>
        <w:t>reverse harmful executive actions</w:t>
      </w:r>
      <w:r w:rsidRPr="00230F9A">
        <w:rPr>
          <w:rStyle w:val="StyleUnderline"/>
        </w:rPr>
        <w:t xml:space="preserve">, hold corrupt officials accountable, and </w:t>
      </w:r>
      <w:r w:rsidRPr="00230F9A">
        <w:rPr>
          <w:rStyle w:val="Emphasis"/>
        </w:rPr>
        <w:t>defend fundamental freedoms under siege</w:t>
      </w:r>
      <w:r w:rsidRPr="00230F9A">
        <w:rPr>
          <w:sz w:val="16"/>
        </w:rPr>
        <w:t>.</w:t>
      </w:r>
    </w:p>
    <w:p w14:paraId="397850A4" w14:textId="77777777" w:rsidR="00ED6850" w:rsidRPr="00230F9A" w:rsidRDefault="00ED6850" w:rsidP="00ED6850">
      <w:pPr>
        <w:rPr>
          <w:sz w:val="16"/>
        </w:rPr>
      </w:pPr>
      <w:r w:rsidRPr="00230F9A">
        <w:rPr>
          <w:rStyle w:val="StyleUnderline"/>
        </w:rPr>
        <w:t xml:space="preserve">It connects the dots </w:t>
      </w:r>
      <w:r w:rsidRPr="00230F9A">
        <w:rPr>
          <w:rStyle w:val="StyleUnderline"/>
          <w:highlight w:val="cyan"/>
        </w:rPr>
        <w:t>across</w:t>
      </w:r>
      <w:r w:rsidRPr="00230F9A">
        <w:rPr>
          <w:rStyle w:val="StyleUnderline"/>
        </w:rPr>
        <w:t xml:space="preserve"> the </w:t>
      </w:r>
      <w:r w:rsidRPr="00230F9A">
        <w:rPr>
          <w:rStyle w:val="Emphasis"/>
          <w:highlight w:val="cyan"/>
        </w:rPr>
        <w:t>econ</w:t>
      </w:r>
      <w:r w:rsidRPr="00230F9A">
        <w:rPr>
          <w:rStyle w:val="StyleUnderline"/>
        </w:rPr>
        <w:t xml:space="preserve">omy, </w:t>
      </w:r>
      <w:r w:rsidRPr="00230F9A">
        <w:rPr>
          <w:rStyle w:val="Emphasis"/>
          <w:highlight w:val="cyan"/>
        </w:rPr>
        <w:t>environment</w:t>
      </w:r>
      <w:r w:rsidRPr="00230F9A">
        <w:rPr>
          <w:rStyle w:val="StyleUnderline"/>
        </w:rPr>
        <w:t xml:space="preserve">, </w:t>
      </w:r>
      <w:r w:rsidRPr="00230F9A">
        <w:rPr>
          <w:rStyle w:val="Emphasis"/>
        </w:rPr>
        <w:t xml:space="preserve">global </w:t>
      </w:r>
      <w:r w:rsidRPr="00230F9A">
        <w:rPr>
          <w:rStyle w:val="Emphasis"/>
          <w:highlight w:val="cyan"/>
        </w:rPr>
        <w:t>alliances</w:t>
      </w:r>
      <w:r w:rsidRPr="00230F9A">
        <w:rPr>
          <w:rStyle w:val="StyleUnderline"/>
        </w:rPr>
        <w:t xml:space="preserve">, </w:t>
      </w:r>
      <w:r w:rsidRPr="00230F9A">
        <w:rPr>
          <w:rStyle w:val="Emphasis"/>
        </w:rPr>
        <w:t xml:space="preserve">civil </w:t>
      </w:r>
      <w:r w:rsidRPr="00230F9A">
        <w:rPr>
          <w:rStyle w:val="Emphasis"/>
          <w:highlight w:val="cyan"/>
        </w:rPr>
        <w:t>rights</w:t>
      </w:r>
      <w:r w:rsidRPr="00230F9A">
        <w:rPr>
          <w:rStyle w:val="StyleUnderline"/>
        </w:rPr>
        <w:t xml:space="preserve">, </w:t>
      </w:r>
      <w:r w:rsidRPr="00230F9A">
        <w:rPr>
          <w:rStyle w:val="StyleUnderline"/>
          <w:highlight w:val="cyan"/>
        </w:rPr>
        <w:t>and</w:t>
      </w:r>
      <w:r w:rsidRPr="00230F9A">
        <w:rPr>
          <w:rStyle w:val="StyleUnderline"/>
        </w:rPr>
        <w:t xml:space="preserve"> the </w:t>
      </w:r>
      <w:r w:rsidRPr="00230F9A">
        <w:rPr>
          <w:rStyle w:val="Emphasis"/>
          <w:highlight w:val="cyan"/>
        </w:rPr>
        <w:t>rule of law</w:t>
      </w:r>
      <w:r w:rsidRPr="00230F9A">
        <w:rPr>
          <w:rStyle w:val="StyleUnderline"/>
        </w:rPr>
        <w:t>, showing how much is at stake and how much power voters still hold</w:t>
      </w:r>
      <w:r w:rsidRPr="00230F9A">
        <w:rPr>
          <w:sz w:val="16"/>
        </w:rPr>
        <w:t>. For anyone who thinks their vote won’t matter, this article makes one thing clear: it absolutely does.</w:t>
      </w:r>
    </w:p>
    <w:p w14:paraId="57BA79E5" w14:textId="77777777" w:rsidR="00ED6850" w:rsidRPr="00230F9A" w:rsidRDefault="00ED6850" w:rsidP="00ED6850">
      <w:pPr>
        <w:rPr>
          <w:sz w:val="8"/>
          <w:szCs w:val="8"/>
        </w:rPr>
      </w:pPr>
      <w:r w:rsidRPr="00230F9A">
        <w:rPr>
          <w:sz w:val="8"/>
          <w:szCs w:val="8"/>
        </w:rPr>
        <w:t>How Do You Feel Right Now?</w:t>
      </w:r>
    </w:p>
    <w:p w14:paraId="27E3299F" w14:textId="77777777" w:rsidR="00ED6850" w:rsidRPr="00230F9A" w:rsidRDefault="00ED6850" w:rsidP="00ED6850">
      <w:pPr>
        <w:rPr>
          <w:sz w:val="8"/>
          <w:szCs w:val="8"/>
        </w:rPr>
      </w:pPr>
      <w:r w:rsidRPr="00230F9A">
        <w:rPr>
          <w:sz w:val="8"/>
          <w:szCs w:val="8"/>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50C09406" w14:textId="77777777" w:rsidR="00ED6850" w:rsidRPr="00230F9A" w:rsidRDefault="00ED6850" w:rsidP="00ED6850">
      <w:pPr>
        <w:rPr>
          <w:sz w:val="8"/>
          <w:szCs w:val="8"/>
        </w:rPr>
      </w:pPr>
      <w:r w:rsidRPr="00230F9A">
        <w:rPr>
          <w:sz w:val="8"/>
          <w:szCs w:val="8"/>
        </w:rPr>
        <w:t>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This isn’t just a political preference; it’s a democratic necessity. It’s how we save our democracy from a real and present danger.</w:t>
      </w:r>
    </w:p>
    <w:p w14:paraId="06FB8D2A" w14:textId="77777777" w:rsidR="00ED6850" w:rsidRPr="00230F9A" w:rsidRDefault="00ED6850" w:rsidP="00ED6850">
      <w:pPr>
        <w:rPr>
          <w:sz w:val="16"/>
        </w:rPr>
      </w:pPr>
      <w:r w:rsidRPr="00230F9A">
        <w:rPr>
          <w:sz w:val="16"/>
        </w:rPr>
        <w:t>Democracy at the Brink</w:t>
      </w:r>
    </w:p>
    <w:p w14:paraId="7B6335B5" w14:textId="77777777" w:rsidR="00ED6850" w:rsidRPr="00230F9A" w:rsidRDefault="00ED6850" w:rsidP="00ED6850">
      <w:pPr>
        <w:rPr>
          <w:sz w:val="16"/>
        </w:rPr>
      </w:pPr>
      <w:r w:rsidRPr="00230F9A">
        <w:rPr>
          <w:rStyle w:val="StyleUnderline"/>
        </w:rPr>
        <w:t xml:space="preserve">President Donald </w:t>
      </w:r>
      <w:r w:rsidRPr="00230F9A">
        <w:rPr>
          <w:rStyle w:val="Emphasis"/>
          <w:highlight w:val="cyan"/>
        </w:rPr>
        <w:t>Trump</w:t>
      </w:r>
      <w:r w:rsidRPr="00230F9A">
        <w:rPr>
          <w:rStyle w:val="StyleUnderline"/>
        </w:rPr>
        <w:t xml:space="preserve">’s return to the White House in 2025 has brought our nation to a </w:t>
      </w:r>
      <w:r w:rsidRPr="00230F9A">
        <w:rPr>
          <w:rStyle w:val="Emphasis"/>
        </w:rPr>
        <w:t>crisis point</w:t>
      </w:r>
      <w:r w:rsidRPr="00230F9A">
        <w:rPr>
          <w:sz w:val="16"/>
        </w:rPr>
        <w:t>. In just a short time, his actions and rhetoric have inflicted serious harm on the pillars of American democracy.</w:t>
      </w:r>
    </w:p>
    <w:p w14:paraId="28105C76" w14:textId="77777777" w:rsidR="00ED6850" w:rsidRPr="00230F9A" w:rsidRDefault="00ED6850" w:rsidP="00ED6850">
      <w:pPr>
        <w:rPr>
          <w:sz w:val="16"/>
        </w:rPr>
      </w:pPr>
      <w:r w:rsidRPr="00230F9A">
        <w:rPr>
          <w:sz w:val="16"/>
        </w:rPr>
        <w:t xml:space="preserve">We’ve watched as </w:t>
      </w:r>
      <w:r w:rsidRPr="00230F9A">
        <w:rPr>
          <w:rStyle w:val="StyleUnderline"/>
        </w:rPr>
        <w:t xml:space="preserve">he casts aside constitutional norms and treats the presidency like a </w:t>
      </w:r>
      <w:r w:rsidRPr="00230F9A">
        <w:rPr>
          <w:rStyle w:val="Emphasis"/>
        </w:rPr>
        <w:t>personal fiefdom</w:t>
      </w:r>
      <w:r w:rsidRPr="00230F9A">
        <w:rPr>
          <w:sz w:val="16"/>
        </w:rPr>
        <w:t xml:space="preserve">. </w:t>
      </w:r>
      <w:r w:rsidRPr="00230F9A">
        <w:rPr>
          <w:rStyle w:val="StyleUnderline"/>
        </w:rPr>
        <w:t xml:space="preserve">He’s openly </w:t>
      </w:r>
      <w:r w:rsidRPr="00230F9A">
        <w:rPr>
          <w:rStyle w:val="Emphasis"/>
          <w:highlight w:val="cyan"/>
        </w:rPr>
        <w:t>undermin</w:t>
      </w:r>
      <w:r w:rsidRPr="00230F9A">
        <w:rPr>
          <w:rStyle w:val="StyleUnderline"/>
        </w:rPr>
        <w:t xml:space="preserve">ing the </w:t>
      </w:r>
      <w:r w:rsidRPr="00230F9A">
        <w:rPr>
          <w:rStyle w:val="Emphasis"/>
          <w:highlight w:val="cyan"/>
        </w:rPr>
        <w:t>rule of law</w:t>
      </w:r>
      <w:r w:rsidRPr="00230F9A">
        <w:rPr>
          <w:rStyle w:val="StyleUnderline"/>
        </w:rPr>
        <w:t xml:space="preserve">, pardoning those who committed violence in his name and urging his Justice Department to </w:t>
      </w:r>
      <w:r w:rsidRPr="00230F9A">
        <w:rPr>
          <w:rStyle w:val="Emphasis"/>
        </w:rPr>
        <w:t>target political rivals</w:t>
      </w:r>
      <w:r w:rsidRPr="00230F9A">
        <w:rPr>
          <w:sz w:val="16"/>
        </w:rPr>
        <w:t>. He’s using words like “vermin” to describe his opponents and calling the free press the “enemy of the people,” language that shocks me as an American. This is not normal disagreement or routine politics; it’s an assault on the values that hold us together.</w:t>
      </w:r>
    </w:p>
    <w:p w14:paraId="16B7F083" w14:textId="77777777" w:rsidR="00ED6850" w:rsidRPr="00230F9A" w:rsidRDefault="00ED6850" w:rsidP="00ED6850">
      <w:pPr>
        <w:rPr>
          <w:sz w:val="16"/>
        </w:rPr>
      </w:pPr>
      <w:r w:rsidRPr="00230F9A">
        <w:rPr>
          <w:rStyle w:val="StyleUnderline"/>
        </w:rPr>
        <w:t xml:space="preserve">Our </w:t>
      </w:r>
      <w:r w:rsidRPr="00230F9A">
        <w:rPr>
          <w:rStyle w:val="Emphasis"/>
          <w:highlight w:val="cyan"/>
        </w:rPr>
        <w:t>econ</w:t>
      </w:r>
      <w:r w:rsidRPr="00230F9A">
        <w:rPr>
          <w:rStyle w:val="StyleUnderline"/>
        </w:rPr>
        <w:t>omy</w:t>
      </w:r>
      <w:r w:rsidRPr="00230F9A">
        <w:rPr>
          <w:sz w:val="16"/>
        </w:rPr>
        <w:t xml:space="preserve">, too, </w:t>
      </w:r>
      <w:r w:rsidRPr="00230F9A">
        <w:rPr>
          <w:rStyle w:val="StyleUnderline"/>
        </w:rPr>
        <w:t xml:space="preserve">is caught </w:t>
      </w:r>
      <w:r w:rsidRPr="00230F9A">
        <w:rPr>
          <w:rStyle w:val="StyleUnderline"/>
          <w:highlight w:val="cyan"/>
        </w:rPr>
        <w:t>in</w:t>
      </w:r>
      <w:r w:rsidRPr="00230F9A">
        <w:rPr>
          <w:rStyle w:val="StyleUnderline"/>
        </w:rPr>
        <w:t xml:space="preserve"> the </w:t>
      </w:r>
      <w:r w:rsidRPr="00230F9A">
        <w:rPr>
          <w:rStyle w:val="Emphasis"/>
        </w:rPr>
        <w:t xml:space="preserve">crossfire of </w:t>
      </w:r>
      <w:r w:rsidRPr="00230F9A">
        <w:rPr>
          <w:rStyle w:val="Emphasis"/>
          <w:highlight w:val="cyan"/>
        </w:rPr>
        <w:t>chaos</w:t>
      </w:r>
      <w:r w:rsidRPr="00230F9A">
        <w:rPr>
          <w:sz w:val="16"/>
        </w:rPr>
        <w:t xml:space="preserve">. Instead of working to lower costs for working families, </w:t>
      </w:r>
      <w:r w:rsidRPr="00230F9A">
        <w:rPr>
          <w:rStyle w:val="StyleUnderline"/>
        </w:rPr>
        <w:t xml:space="preserve">Trump and his </w:t>
      </w:r>
      <w:r w:rsidRPr="00230F9A">
        <w:rPr>
          <w:rStyle w:val="StyleUnderline"/>
          <w:highlight w:val="cyan"/>
        </w:rPr>
        <w:t>allies in Congress</w:t>
      </w:r>
      <w:r w:rsidRPr="00230F9A">
        <w:rPr>
          <w:rStyle w:val="StyleUnderline"/>
        </w:rPr>
        <w:t xml:space="preserve"> have focused on </w:t>
      </w:r>
      <w:r w:rsidRPr="00230F9A">
        <w:rPr>
          <w:rStyle w:val="Emphasis"/>
        </w:rPr>
        <w:t>tax breaks</w:t>
      </w:r>
      <w:r w:rsidRPr="00230F9A">
        <w:rPr>
          <w:rStyle w:val="StyleUnderline"/>
        </w:rPr>
        <w:t xml:space="preserve"> for billionaires and </w:t>
      </w:r>
      <w:r w:rsidRPr="00230F9A">
        <w:rPr>
          <w:rStyle w:val="Emphasis"/>
          <w:highlight w:val="cyan"/>
        </w:rPr>
        <w:t>gut</w:t>
      </w:r>
      <w:r w:rsidRPr="00230F9A">
        <w:rPr>
          <w:rStyle w:val="Emphasis"/>
        </w:rPr>
        <w:t>ting programs</w:t>
      </w:r>
      <w:r w:rsidRPr="00230F9A">
        <w:rPr>
          <w:rStyle w:val="StyleUnderline"/>
        </w:rPr>
        <w:t xml:space="preserve"> that everyday people rely on</w:t>
      </w:r>
      <w:r w:rsidRPr="00230F9A">
        <w:rPr>
          <w:sz w:val="16"/>
        </w:rPr>
        <w:t xml:space="preserve">. </w:t>
      </w:r>
      <w:r w:rsidRPr="00230F9A">
        <w:rPr>
          <w:rStyle w:val="StyleUnderline"/>
        </w:rPr>
        <w:t xml:space="preserve">They tried to </w:t>
      </w:r>
      <w:r w:rsidRPr="00230F9A">
        <w:rPr>
          <w:rStyle w:val="Emphasis"/>
        </w:rPr>
        <w:t xml:space="preserve">slash </w:t>
      </w:r>
      <w:r w:rsidRPr="00230F9A">
        <w:rPr>
          <w:rStyle w:val="Emphasis"/>
          <w:highlight w:val="cyan"/>
        </w:rPr>
        <w:t>health care</w:t>
      </w:r>
      <w:r w:rsidRPr="00230F9A">
        <w:rPr>
          <w:rStyle w:val="StyleUnderline"/>
        </w:rPr>
        <w:t xml:space="preserve"> for millions by cutting Medicaid, </w:t>
      </w:r>
      <w:r w:rsidRPr="00230F9A">
        <w:rPr>
          <w:rStyle w:val="StyleUnderline"/>
          <w:highlight w:val="cyan"/>
        </w:rPr>
        <w:t>and</w:t>
      </w:r>
      <w:r w:rsidRPr="00230F9A">
        <w:rPr>
          <w:rStyle w:val="StyleUnderline"/>
        </w:rPr>
        <w:t xml:space="preserve"> they even moved to </w:t>
      </w:r>
      <w:r w:rsidRPr="00230F9A">
        <w:rPr>
          <w:rStyle w:val="Emphasis"/>
        </w:rPr>
        <w:t xml:space="preserve">shrink </w:t>
      </w:r>
      <w:r w:rsidRPr="00230F9A">
        <w:rPr>
          <w:rStyle w:val="Emphasis"/>
          <w:highlight w:val="cyan"/>
        </w:rPr>
        <w:t>food assistance</w:t>
      </w:r>
      <w:r w:rsidRPr="00230F9A">
        <w:rPr>
          <w:rStyle w:val="StyleUnderline"/>
        </w:rPr>
        <w:t xml:space="preserve"> for struggling families</w:t>
      </w:r>
      <w:r w:rsidRPr="00230F9A">
        <w:rPr>
          <w:sz w:val="16"/>
        </w:rPr>
        <w:t>. While costs of groceries and gas went up for us, the only “plan” from this leadership has been more breaks for the wealthy and leaving the rest of us to fend for ourselves. It feels like the powerful are playing a different game entirely, one that leaves regular folks behind.</w:t>
      </w:r>
    </w:p>
    <w:p w14:paraId="29929CAB" w14:textId="77777777" w:rsidR="00ED6850" w:rsidRPr="00230F9A" w:rsidRDefault="00ED6850" w:rsidP="00ED6850">
      <w:pPr>
        <w:rPr>
          <w:sz w:val="16"/>
        </w:rPr>
      </w:pPr>
      <w:r w:rsidRPr="00230F9A">
        <w:rPr>
          <w:sz w:val="16"/>
        </w:rPr>
        <w:t xml:space="preserve">Socially, </w:t>
      </w:r>
      <w:r w:rsidRPr="00230F9A">
        <w:rPr>
          <w:rStyle w:val="StyleUnderline"/>
        </w:rPr>
        <w:t xml:space="preserve">the </w:t>
      </w:r>
      <w:r w:rsidRPr="00230F9A">
        <w:rPr>
          <w:rStyle w:val="Emphasis"/>
        </w:rPr>
        <w:t>fabric</w:t>
      </w:r>
      <w:r w:rsidRPr="00230F9A">
        <w:rPr>
          <w:rStyle w:val="StyleUnderline"/>
        </w:rPr>
        <w:t xml:space="preserve"> of our nation is being pulled apart. Rather than </w:t>
      </w:r>
      <w:r w:rsidRPr="00230F9A">
        <w:rPr>
          <w:rStyle w:val="Emphasis"/>
        </w:rPr>
        <w:t>seek common ground</w:t>
      </w:r>
      <w:r w:rsidRPr="00230F9A">
        <w:rPr>
          <w:rStyle w:val="StyleUnderline"/>
        </w:rPr>
        <w:t xml:space="preserve">, this administration doubles down on </w:t>
      </w:r>
      <w:r w:rsidRPr="00230F9A">
        <w:rPr>
          <w:rStyle w:val="Emphasis"/>
        </w:rPr>
        <w:t>dividing us</w:t>
      </w:r>
      <w:r w:rsidRPr="00230F9A">
        <w:rPr>
          <w:rStyle w:val="StyleUnderline"/>
        </w:rPr>
        <w:t xml:space="preserve">, by race, by religion, by </w:t>
      </w:r>
      <w:r w:rsidRPr="00230F9A">
        <w:rPr>
          <w:rStyle w:val="Emphasis"/>
        </w:rPr>
        <w:t>who we love</w:t>
      </w:r>
      <w:r w:rsidRPr="00230F9A">
        <w:rPr>
          <w:rStyle w:val="StyleUnderline"/>
        </w:rPr>
        <w:t xml:space="preserve"> or </w:t>
      </w:r>
      <w:r w:rsidRPr="00230F9A">
        <w:rPr>
          <w:rStyle w:val="Emphasis"/>
        </w:rPr>
        <w:t>where we come from</w:t>
      </w:r>
      <w:r w:rsidRPr="00230F9A">
        <w:rPr>
          <w:sz w:val="16"/>
        </w:rPr>
        <w:t>. Hate crimes and violent extremism have been emboldened by wink-and-nod encouragement from our nation’s highest office.</w:t>
      </w:r>
    </w:p>
    <w:p w14:paraId="7891261B" w14:textId="77777777" w:rsidR="00ED6850" w:rsidRPr="00230F9A" w:rsidRDefault="00ED6850" w:rsidP="00ED6850">
      <w:pPr>
        <w:rPr>
          <w:sz w:val="16"/>
        </w:rPr>
      </w:pPr>
      <w:r w:rsidRPr="00230F9A">
        <w:rPr>
          <w:rStyle w:val="StyleUnderline"/>
        </w:rPr>
        <w:t xml:space="preserve">Instead of firmly denouncing </w:t>
      </w:r>
      <w:r w:rsidRPr="00230F9A">
        <w:rPr>
          <w:rStyle w:val="Emphasis"/>
        </w:rPr>
        <w:t>white supremacists</w:t>
      </w:r>
      <w:r w:rsidRPr="00230F9A">
        <w:rPr>
          <w:rStyle w:val="StyleUnderline"/>
        </w:rPr>
        <w:t xml:space="preserve"> and conspiracy theorists, Trump often echoes their slogans or </w:t>
      </w:r>
      <w:r w:rsidRPr="00230F9A">
        <w:rPr>
          <w:rStyle w:val="Emphasis"/>
        </w:rPr>
        <w:t>welcomes their support</w:t>
      </w:r>
      <w:r w:rsidRPr="00230F9A">
        <w:rPr>
          <w:sz w:val="16"/>
        </w:rPr>
        <w:t>. It’s no wonder so many Americans feel a sense of dread and disunity. We are all tired of the constant outrage cycle and the feeling that we’re at each other’s throats. This is not the America we know and love, where despite our differences we used to believe we were on the same team.</w:t>
      </w:r>
    </w:p>
    <w:p w14:paraId="736FDFC7" w14:textId="77777777" w:rsidR="00ED6850" w:rsidRPr="00230F9A" w:rsidRDefault="00ED6850" w:rsidP="00ED6850">
      <w:pPr>
        <w:rPr>
          <w:sz w:val="16"/>
        </w:rPr>
      </w:pPr>
      <w:r w:rsidRPr="00230F9A">
        <w:rPr>
          <w:rStyle w:val="StyleUnderline"/>
        </w:rPr>
        <w:t xml:space="preserve">Internationally, the </w:t>
      </w:r>
      <w:r w:rsidRPr="00230F9A">
        <w:rPr>
          <w:rStyle w:val="Emphasis"/>
          <w:highlight w:val="cyan"/>
        </w:rPr>
        <w:t>U</w:t>
      </w:r>
      <w:r w:rsidRPr="00230F9A">
        <w:rPr>
          <w:rStyle w:val="StyleUnderline"/>
        </w:rPr>
        <w:t xml:space="preserve">nited </w:t>
      </w:r>
      <w:r w:rsidRPr="00230F9A">
        <w:rPr>
          <w:rStyle w:val="Emphasis"/>
          <w:highlight w:val="cyan"/>
        </w:rPr>
        <w:t>S</w:t>
      </w:r>
      <w:r w:rsidRPr="00230F9A">
        <w:rPr>
          <w:rStyle w:val="StyleUnderline"/>
        </w:rPr>
        <w:t xml:space="preserve">tates’ </w:t>
      </w:r>
      <w:r w:rsidRPr="00230F9A">
        <w:rPr>
          <w:rStyle w:val="Emphasis"/>
          <w:highlight w:val="cyan"/>
        </w:rPr>
        <w:t>standing</w:t>
      </w:r>
      <w:r w:rsidRPr="00230F9A">
        <w:rPr>
          <w:rStyle w:val="StyleUnderline"/>
        </w:rPr>
        <w:t xml:space="preserve"> has </w:t>
      </w:r>
      <w:r w:rsidRPr="00230F9A">
        <w:rPr>
          <w:rStyle w:val="Emphasis"/>
          <w:highlight w:val="cyan"/>
        </w:rPr>
        <w:t>plummeted</w:t>
      </w:r>
      <w:r w:rsidRPr="00230F9A">
        <w:rPr>
          <w:sz w:val="16"/>
        </w:rPr>
        <w:t xml:space="preserve">. </w:t>
      </w:r>
      <w:r w:rsidRPr="00230F9A">
        <w:rPr>
          <w:rStyle w:val="Emphasis"/>
        </w:rPr>
        <w:t xml:space="preserve">Longtime </w:t>
      </w:r>
      <w:r w:rsidRPr="00230F9A">
        <w:rPr>
          <w:rStyle w:val="Emphasis"/>
          <w:highlight w:val="cyan"/>
        </w:rPr>
        <w:t>allies</w:t>
      </w:r>
      <w:r w:rsidRPr="00230F9A">
        <w:rPr>
          <w:rStyle w:val="StyleUnderline"/>
        </w:rPr>
        <w:t xml:space="preserve"> are </w:t>
      </w:r>
      <w:r w:rsidRPr="00230F9A">
        <w:rPr>
          <w:rStyle w:val="Emphasis"/>
          <w:highlight w:val="cyan"/>
        </w:rPr>
        <w:t>question</w:t>
      </w:r>
      <w:r w:rsidRPr="00230F9A">
        <w:rPr>
          <w:rStyle w:val="StyleUnderline"/>
        </w:rPr>
        <w:t xml:space="preserve">ing whether they can </w:t>
      </w:r>
      <w:r w:rsidRPr="00230F9A">
        <w:rPr>
          <w:rStyle w:val="Emphasis"/>
        </w:rPr>
        <w:t>rely</w:t>
      </w:r>
      <w:r w:rsidRPr="00230F9A">
        <w:rPr>
          <w:rStyle w:val="StyleUnderline"/>
        </w:rPr>
        <w:t xml:space="preserve"> on us</w:t>
      </w:r>
      <w:r w:rsidRPr="00230F9A">
        <w:rPr>
          <w:sz w:val="16"/>
        </w:rPr>
        <w:t xml:space="preserve">, as President Trump cozies up to dictators and strongmen around the world. </w:t>
      </w:r>
      <w:r w:rsidRPr="00230F9A">
        <w:rPr>
          <w:rStyle w:val="StyleUnderline"/>
        </w:rPr>
        <w:t xml:space="preserve">He has hinted at </w:t>
      </w:r>
      <w:r w:rsidRPr="00230F9A">
        <w:rPr>
          <w:rStyle w:val="Emphasis"/>
          <w:highlight w:val="cyan"/>
        </w:rPr>
        <w:t>abandoning NATO</w:t>
      </w:r>
      <w:r w:rsidRPr="00230F9A">
        <w:rPr>
          <w:rStyle w:val="StyleUnderline"/>
        </w:rPr>
        <w:t xml:space="preserve"> and other alliances that have kept us safe for generations</w:t>
      </w:r>
      <w:r w:rsidRPr="00230F9A">
        <w:rPr>
          <w:sz w:val="16"/>
        </w:rPr>
        <w:t>.</w:t>
      </w:r>
    </w:p>
    <w:p w14:paraId="25E8CCCE" w14:textId="77777777" w:rsidR="00ED6850" w:rsidRPr="00230F9A" w:rsidRDefault="00ED6850" w:rsidP="00ED6850">
      <w:pPr>
        <w:rPr>
          <w:sz w:val="16"/>
        </w:rPr>
      </w:pPr>
      <w:r w:rsidRPr="00230F9A">
        <w:rPr>
          <w:rStyle w:val="StyleUnderline"/>
        </w:rPr>
        <w:t xml:space="preserve">He pulled back on </w:t>
      </w:r>
      <w:r w:rsidRPr="00230F9A">
        <w:rPr>
          <w:rStyle w:val="Emphasis"/>
          <w:highlight w:val="cyan"/>
        </w:rPr>
        <w:t>global agreements</w:t>
      </w:r>
      <w:r w:rsidRPr="00230F9A">
        <w:rPr>
          <w:rStyle w:val="StyleUnderline"/>
        </w:rPr>
        <w:t xml:space="preserve">, like those </w:t>
      </w:r>
      <w:r w:rsidRPr="00230F9A">
        <w:rPr>
          <w:rStyle w:val="StyleUnderline"/>
          <w:highlight w:val="cyan"/>
        </w:rPr>
        <w:t xml:space="preserve">on </w:t>
      </w:r>
      <w:r w:rsidRPr="00230F9A">
        <w:rPr>
          <w:rStyle w:val="Emphasis"/>
          <w:highlight w:val="cyan"/>
        </w:rPr>
        <w:t>climate</w:t>
      </w:r>
      <w:r w:rsidRPr="00230F9A">
        <w:rPr>
          <w:rStyle w:val="StyleUnderline"/>
          <w:highlight w:val="cyan"/>
        </w:rPr>
        <w:t xml:space="preserve"> and </w:t>
      </w:r>
      <w:r w:rsidRPr="00230F9A">
        <w:rPr>
          <w:rStyle w:val="Emphasis"/>
          <w:highlight w:val="cyan"/>
        </w:rPr>
        <w:t>h</w:t>
      </w:r>
      <w:r w:rsidRPr="00230F9A">
        <w:rPr>
          <w:rStyle w:val="StyleUnderline"/>
        </w:rPr>
        <w:t xml:space="preserve">uman </w:t>
      </w:r>
      <w:r w:rsidRPr="00230F9A">
        <w:rPr>
          <w:rStyle w:val="Emphasis"/>
          <w:highlight w:val="cyan"/>
        </w:rPr>
        <w:t>r</w:t>
      </w:r>
      <w:r w:rsidRPr="00230F9A">
        <w:rPr>
          <w:rStyle w:val="StyleUnderline"/>
        </w:rPr>
        <w:t>ights</w:t>
      </w:r>
      <w:r w:rsidRPr="00230F9A">
        <w:rPr>
          <w:sz w:val="16"/>
        </w:rPr>
        <w:t xml:space="preserve">, </w:t>
      </w:r>
      <w:r w:rsidRPr="00230F9A">
        <w:rPr>
          <w:rStyle w:val="StyleUnderline"/>
        </w:rPr>
        <w:t>leaving America isolated on the world stage</w:t>
      </w:r>
      <w:r w:rsidRPr="00230F9A">
        <w:rPr>
          <w:sz w:val="16"/>
        </w:rPr>
        <w:t xml:space="preserve">. I can’t tell you how heartbreaking it is to see the country that once championed democracy and freedom now shaking the confidence of our friends and giving comfort to our adversaries. </w:t>
      </w:r>
      <w:r w:rsidRPr="00230F9A">
        <w:rPr>
          <w:rStyle w:val="StyleUnderline"/>
        </w:rPr>
        <w:t xml:space="preserve">When America doesn’t </w:t>
      </w:r>
      <w:r w:rsidRPr="00230F9A">
        <w:rPr>
          <w:rStyle w:val="Emphasis"/>
        </w:rPr>
        <w:t>lead with its values</w:t>
      </w:r>
      <w:r w:rsidRPr="00230F9A">
        <w:rPr>
          <w:rStyle w:val="StyleUnderline"/>
        </w:rPr>
        <w:t xml:space="preserve">, the </w:t>
      </w:r>
      <w:r w:rsidRPr="00230F9A">
        <w:rPr>
          <w:rStyle w:val="StyleUnderline"/>
          <w:highlight w:val="cyan"/>
        </w:rPr>
        <w:t>world becomes</w:t>
      </w:r>
      <w:r w:rsidRPr="00230F9A">
        <w:rPr>
          <w:rStyle w:val="StyleUnderline"/>
        </w:rPr>
        <w:t xml:space="preserve"> a </w:t>
      </w:r>
      <w:r w:rsidRPr="00230F9A">
        <w:rPr>
          <w:rStyle w:val="Emphasis"/>
          <w:highlight w:val="cyan"/>
        </w:rPr>
        <w:t>more dangerous and unstable</w:t>
      </w:r>
      <w:r w:rsidRPr="00230F9A">
        <w:rPr>
          <w:rStyle w:val="Emphasis"/>
        </w:rPr>
        <w:t xml:space="preserve"> place</w:t>
      </w:r>
      <w:r w:rsidRPr="00230F9A">
        <w:rPr>
          <w:sz w:val="16"/>
        </w:rPr>
        <w:t>.</w:t>
      </w:r>
    </w:p>
    <w:p w14:paraId="6F05C9E2" w14:textId="77777777" w:rsidR="00ED6850" w:rsidRPr="00230F9A" w:rsidRDefault="00ED6850" w:rsidP="00ED6850">
      <w:pPr>
        <w:rPr>
          <w:sz w:val="16"/>
        </w:rPr>
      </w:pPr>
      <w:r w:rsidRPr="00230F9A">
        <w:rPr>
          <w:sz w:val="16"/>
        </w:rPr>
        <w:t xml:space="preserve">All of this sounds dire, and it is. </w:t>
      </w:r>
      <w:r w:rsidRPr="00230F9A">
        <w:rPr>
          <w:rStyle w:val="StyleUnderline"/>
        </w:rPr>
        <w:t xml:space="preserve">We have to face that truth head on: our </w:t>
      </w:r>
      <w:r w:rsidRPr="00230F9A">
        <w:rPr>
          <w:rStyle w:val="Emphasis"/>
          <w:highlight w:val="cyan"/>
        </w:rPr>
        <w:t>democracy</w:t>
      </w:r>
      <w:r w:rsidRPr="00230F9A">
        <w:rPr>
          <w:rStyle w:val="Emphasis"/>
        </w:rPr>
        <w:t xml:space="preserve"> is </w:t>
      </w:r>
      <w:r w:rsidRPr="00230F9A">
        <w:rPr>
          <w:rStyle w:val="Emphasis"/>
          <w:highlight w:val="cyan"/>
        </w:rPr>
        <w:t>at the brink</w:t>
      </w:r>
      <w:r w:rsidRPr="00230F9A">
        <w:rPr>
          <w:sz w:val="16"/>
        </w:rPr>
        <w:t xml:space="preserve">. </w:t>
      </w:r>
      <w:r w:rsidRPr="00230F9A">
        <w:rPr>
          <w:rStyle w:val="StyleUnderline"/>
        </w:rPr>
        <w:t>The Constitution, the economy, our unity as a people, and our global reputation are all under assault by a president who will stop at nothing to aggrandize his own power</w:t>
      </w:r>
      <w:r w:rsidRPr="00230F9A">
        <w:rPr>
          <w:sz w:val="16"/>
        </w:rPr>
        <w:t>. It’s easy to feel hopeless hearing that.</w:t>
      </w:r>
    </w:p>
    <w:p w14:paraId="4C1ED524" w14:textId="77777777" w:rsidR="00ED6850" w:rsidRPr="00230F9A" w:rsidRDefault="00ED6850" w:rsidP="00ED6850">
      <w:pPr>
        <w:rPr>
          <w:sz w:val="16"/>
        </w:rPr>
      </w:pPr>
      <w:r w:rsidRPr="00230F9A">
        <w:rPr>
          <w:sz w:val="16"/>
        </w:rPr>
        <w:t>But here’s the thing I want you to remember: this story isn’t over. We are not helpless spectators. America’s strength has always been the ability of its people to course-correct, to come together and insist on change when it’s needed most. And right now, what’s needed is a restoration of checks and balances. We need a Congress that will stand up and say no to this march toward authoritarianism and division. We need a Congress that works for us, the people, not for the president’s whims.</w:t>
      </w:r>
    </w:p>
    <w:p w14:paraId="55E3B199" w14:textId="77777777" w:rsidR="00ED6850" w:rsidRPr="00230F9A" w:rsidRDefault="00ED6850" w:rsidP="00ED6850">
      <w:pPr>
        <w:rPr>
          <w:sz w:val="16"/>
        </w:rPr>
      </w:pPr>
      <w:r w:rsidRPr="00230F9A">
        <w:rPr>
          <w:sz w:val="16"/>
        </w:rPr>
        <w:t>Checks and Balances: Why Congress Matters So Much</w:t>
      </w:r>
    </w:p>
    <w:p w14:paraId="1B212D86" w14:textId="77777777" w:rsidR="00ED6850" w:rsidRPr="00230F9A" w:rsidRDefault="00ED6850" w:rsidP="00ED6850">
      <w:pPr>
        <w:rPr>
          <w:sz w:val="16"/>
        </w:rPr>
      </w:pPr>
      <w:r w:rsidRPr="00230F9A">
        <w:rPr>
          <w:sz w:val="16"/>
        </w:rPr>
        <w:t>When the founders of our nation wrote the Constitution, they were deeply worried about any one person having too much power. That’s why they built a system of checks and balances, so no president could act like a king.</w:t>
      </w:r>
    </w:p>
    <w:p w14:paraId="62DC3995" w14:textId="77777777" w:rsidR="00ED6850" w:rsidRPr="00230F9A" w:rsidRDefault="00ED6850" w:rsidP="00ED6850">
      <w:pPr>
        <w:rPr>
          <w:sz w:val="16"/>
        </w:rPr>
      </w:pPr>
      <w:r w:rsidRPr="00230F9A">
        <w:rPr>
          <w:rStyle w:val="StyleUnderline"/>
        </w:rPr>
        <w:t xml:space="preserve">The </w:t>
      </w:r>
      <w:r w:rsidRPr="00230F9A">
        <w:rPr>
          <w:rStyle w:val="Emphasis"/>
        </w:rPr>
        <w:t>legislative branch</w:t>
      </w:r>
      <w:r w:rsidRPr="00230F9A">
        <w:rPr>
          <w:rStyle w:val="StyleUnderline"/>
        </w:rPr>
        <w:t xml:space="preserve">, </w:t>
      </w:r>
      <w:r w:rsidRPr="00230F9A">
        <w:rPr>
          <w:rStyle w:val="StyleUnderline"/>
          <w:highlight w:val="cyan"/>
        </w:rPr>
        <w:t>Congress</w:t>
      </w:r>
      <w:r w:rsidRPr="00230F9A">
        <w:rPr>
          <w:rStyle w:val="StyleUnderline"/>
        </w:rPr>
        <w:t xml:space="preserve">, was given the duty to be the people’s voice and a </w:t>
      </w:r>
      <w:r w:rsidRPr="00230F9A">
        <w:rPr>
          <w:rStyle w:val="Emphasis"/>
          <w:highlight w:val="cyan"/>
        </w:rPr>
        <w:t>check</w:t>
      </w:r>
      <w:r w:rsidRPr="00230F9A">
        <w:rPr>
          <w:rStyle w:val="Emphasis"/>
        </w:rPr>
        <w:t xml:space="preserve"> on </w:t>
      </w:r>
      <w:r w:rsidRPr="00230F9A">
        <w:rPr>
          <w:rStyle w:val="Emphasis"/>
          <w:highlight w:val="cyan"/>
        </w:rPr>
        <w:t>the executive</w:t>
      </w:r>
      <w:r w:rsidRPr="00230F9A">
        <w:rPr>
          <w:rStyle w:val="Emphasis"/>
        </w:rPr>
        <w:t xml:space="preserve"> branch</w:t>
      </w:r>
      <w:r w:rsidRPr="00230F9A">
        <w:rPr>
          <w:sz w:val="16"/>
        </w:rPr>
        <w:t xml:space="preserve">. In plain terms, </w:t>
      </w:r>
      <w:r w:rsidRPr="00230F9A">
        <w:rPr>
          <w:rStyle w:val="StyleUnderline"/>
        </w:rPr>
        <w:t xml:space="preserve">it’s Congress’s job to </w:t>
      </w:r>
      <w:r w:rsidRPr="00230F9A">
        <w:rPr>
          <w:rStyle w:val="Emphasis"/>
        </w:rPr>
        <w:t>rein in a president</w:t>
      </w:r>
      <w:r w:rsidRPr="00230F9A">
        <w:rPr>
          <w:rStyle w:val="StyleUnderline"/>
        </w:rPr>
        <w:t xml:space="preserve"> who goes off the rails</w:t>
      </w:r>
      <w:r w:rsidRPr="00230F9A">
        <w:rPr>
          <w:sz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3599E30B" w14:textId="77777777" w:rsidR="00ED6850" w:rsidRPr="00230F9A" w:rsidRDefault="00ED6850" w:rsidP="00ED6850">
      <w:pPr>
        <w:rPr>
          <w:sz w:val="16"/>
        </w:rPr>
      </w:pPr>
      <w:r w:rsidRPr="00230F9A">
        <w:rPr>
          <w:rStyle w:val="StyleUnderline"/>
        </w:rPr>
        <w:t xml:space="preserve">Right now, those brakes </w:t>
      </w:r>
      <w:r w:rsidRPr="00230F9A">
        <w:rPr>
          <w:rStyle w:val="Emphasis"/>
        </w:rPr>
        <w:t>aren’t working</w:t>
      </w:r>
      <w:r w:rsidRPr="00230F9A">
        <w:rPr>
          <w:rStyle w:val="StyleUnderline"/>
        </w:rPr>
        <w:t xml:space="preserve">. With Trump in the Oval Office and his party holding slim </w:t>
      </w:r>
      <w:r w:rsidRPr="00230F9A">
        <w:rPr>
          <w:rStyle w:val="Emphasis"/>
        </w:rPr>
        <w:t>majorities</w:t>
      </w:r>
      <w:r w:rsidRPr="00230F9A">
        <w:rPr>
          <w:rStyle w:val="StyleUnderline"/>
        </w:rPr>
        <w:t xml:space="preserve"> in the House and Senate, the usual safeguards are </w:t>
      </w:r>
      <w:r w:rsidRPr="00230F9A">
        <w:rPr>
          <w:rStyle w:val="Emphasis"/>
        </w:rPr>
        <w:t>failing</w:t>
      </w:r>
      <w:r w:rsidRPr="00230F9A">
        <w:rPr>
          <w:sz w:val="16"/>
        </w:rPr>
        <w:t>. Instead of putting country over party, too many current congressional leaders have chosen to be rubber stamps. They’re either too afraid or too complicit to stand up to the President’s worst instincts.</w:t>
      </w:r>
    </w:p>
    <w:p w14:paraId="6BA7F5A2" w14:textId="77777777" w:rsidR="00ED6850" w:rsidRPr="00230F9A" w:rsidRDefault="00ED6850" w:rsidP="00ED6850">
      <w:pPr>
        <w:rPr>
          <w:sz w:val="16"/>
        </w:rPr>
      </w:pPr>
      <w:r w:rsidRPr="00230F9A">
        <w:rPr>
          <w:rStyle w:val="StyleUnderline"/>
        </w:rPr>
        <w:t>We’ve seen congressional committees</w:t>
      </w:r>
      <w:r w:rsidRPr="00230F9A">
        <w:rPr>
          <w:sz w:val="16"/>
        </w:rPr>
        <w:t xml:space="preserve"> that should be investigating genuine problems instead </w:t>
      </w:r>
      <w:r w:rsidRPr="00230F9A">
        <w:rPr>
          <w:rStyle w:val="StyleUnderline"/>
        </w:rPr>
        <w:t>wasting time targeting the President’s perceived enemies or spreading his preferred narratives</w:t>
      </w:r>
      <w:r w:rsidRPr="00230F9A">
        <w:rPr>
          <w:sz w:val="16"/>
        </w:rPr>
        <w:t xml:space="preserve">. </w:t>
      </w:r>
      <w:r w:rsidRPr="00230F9A">
        <w:rPr>
          <w:rStyle w:val="StyleUnderline"/>
        </w:rPr>
        <w:t>We’ve seen silence or shrugs in response to blatant abuses of power</w:t>
      </w:r>
      <w:r w:rsidRPr="00230F9A">
        <w:rPr>
          <w:sz w:val="16"/>
        </w:rPr>
        <w:t xml:space="preserve">. </w:t>
      </w:r>
      <w:r w:rsidRPr="00230F9A">
        <w:rPr>
          <w:rStyle w:val="StyleUnderline"/>
        </w:rPr>
        <w:t xml:space="preserve">This lack of pushback is </w:t>
      </w:r>
      <w:r w:rsidRPr="00230F9A">
        <w:rPr>
          <w:rStyle w:val="Emphasis"/>
        </w:rPr>
        <w:t>exactly what enables</w:t>
      </w:r>
      <w:r w:rsidRPr="00230F9A">
        <w:rPr>
          <w:rStyle w:val="StyleUnderline"/>
        </w:rPr>
        <w:t xml:space="preserve"> the dangerous trajectory we’re on</w:t>
      </w:r>
      <w:r w:rsidRPr="00230F9A">
        <w:rPr>
          <w:sz w:val="16"/>
        </w:rPr>
        <w:t>. When one party controls all levers of government and refuses to police its own leader, the checks and balances are effectively gone.</w:t>
      </w:r>
    </w:p>
    <w:p w14:paraId="2587437C" w14:textId="77777777" w:rsidR="00ED6850" w:rsidRPr="00230F9A" w:rsidRDefault="00ED6850" w:rsidP="00ED6850">
      <w:pPr>
        <w:rPr>
          <w:sz w:val="16"/>
        </w:rPr>
      </w:pPr>
      <w:r w:rsidRPr="00230F9A">
        <w:rPr>
          <w:sz w:val="16"/>
        </w:rPr>
        <w:t xml:space="preserve">But here’s the hopeful part: </w:t>
      </w:r>
      <w:r w:rsidRPr="00230F9A">
        <w:rPr>
          <w:rStyle w:val="StyleUnderline"/>
          <w:highlight w:val="cyan"/>
        </w:rPr>
        <w:t>we can fix</w:t>
      </w:r>
      <w:r w:rsidRPr="00230F9A">
        <w:rPr>
          <w:rStyle w:val="StyleUnderline"/>
        </w:rPr>
        <w:t xml:space="preserve"> this by changing </w:t>
      </w:r>
      <w:r w:rsidRPr="00230F9A">
        <w:rPr>
          <w:rStyle w:val="Emphasis"/>
        </w:rPr>
        <w:t>who’s in Congress</w:t>
      </w:r>
      <w:r w:rsidRPr="00230F9A">
        <w:rPr>
          <w:sz w:val="16"/>
        </w:rPr>
        <w:t>. In our democracy, the people are the ultimate check. If our representatives won’t do their job, we can fire them at the ballot box.</w:t>
      </w:r>
    </w:p>
    <w:p w14:paraId="5134BACC" w14:textId="77777777" w:rsidR="00ED6850" w:rsidRPr="00230F9A" w:rsidRDefault="00ED6850" w:rsidP="00ED6850">
      <w:pPr>
        <w:rPr>
          <w:sz w:val="16"/>
        </w:rPr>
      </w:pPr>
      <w:r w:rsidRPr="00230F9A">
        <w:rPr>
          <w:rStyle w:val="StyleUnderline"/>
        </w:rPr>
        <w:t xml:space="preserve">By </w:t>
      </w:r>
      <w:r w:rsidRPr="00230F9A">
        <w:rPr>
          <w:rStyle w:val="StyleUnderline"/>
          <w:highlight w:val="cyan"/>
        </w:rPr>
        <w:t>electing</w:t>
      </w:r>
      <w:r w:rsidRPr="00230F9A">
        <w:rPr>
          <w:rStyle w:val="StyleUnderline"/>
        </w:rPr>
        <w:t xml:space="preserve"> a </w:t>
      </w:r>
      <w:r w:rsidRPr="00230F9A">
        <w:rPr>
          <w:rStyle w:val="Emphasis"/>
          <w:highlight w:val="cyan"/>
        </w:rPr>
        <w:t>Dem</w:t>
      </w:r>
      <w:r w:rsidRPr="00230F9A">
        <w:rPr>
          <w:rStyle w:val="Emphasis"/>
        </w:rPr>
        <w:t>ocratic majority</w:t>
      </w:r>
      <w:r w:rsidRPr="00230F9A">
        <w:rPr>
          <w:rStyle w:val="StyleUnderline"/>
        </w:rPr>
        <w:t xml:space="preserve"> to the House and Senate, we will </w:t>
      </w:r>
      <w:r w:rsidRPr="00230F9A">
        <w:rPr>
          <w:rStyle w:val="Emphasis"/>
        </w:rPr>
        <w:t>restore the balance</w:t>
      </w:r>
      <w:r w:rsidRPr="00230F9A">
        <w:rPr>
          <w:rStyle w:val="StyleUnderline"/>
        </w:rPr>
        <w:t xml:space="preserve"> that our system needs</w:t>
      </w:r>
      <w:r w:rsidRPr="00230F9A">
        <w:rPr>
          <w:sz w:val="16"/>
        </w:rPr>
        <w:t xml:space="preserve">. I’m not talking about giving one party power just for the sake of it. </w:t>
      </w:r>
      <w:r w:rsidRPr="00230F9A">
        <w:rPr>
          <w:rStyle w:val="StyleUnderline"/>
        </w:rPr>
        <w:t xml:space="preserve">I’m talking about ensuring that someone in power is </w:t>
      </w:r>
      <w:r w:rsidRPr="00230F9A">
        <w:rPr>
          <w:rStyle w:val="Emphasis"/>
        </w:rPr>
        <w:t>finally willing</w:t>
      </w:r>
      <w:r w:rsidRPr="00230F9A">
        <w:rPr>
          <w:rStyle w:val="StyleUnderline"/>
        </w:rPr>
        <w:t xml:space="preserve"> to stand up to the president and say, “Enough.” We need lawmakers who will actually </w:t>
      </w:r>
      <w:r w:rsidRPr="00230F9A">
        <w:rPr>
          <w:rStyle w:val="Emphasis"/>
        </w:rPr>
        <w:t>perform oversight</w:t>
      </w:r>
      <w:r w:rsidRPr="00230F9A">
        <w:rPr>
          <w:rStyle w:val="StyleUnderline"/>
        </w:rPr>
        <w:t>, who will act as a co-equal branch of government instead of a subordinate.</w:t>
      </w:r>
    </w:p>
    <w:p w14:paraId="6EEEFA46" w14:textId="77777777" w:rsidR="00ED6850" w:rsidRPr="00230F9A" w:rsidRDefault="00ED6850" w:rsidP="00ED6850">
      <w:pPr>
        <w:rPr>
          <w:sz w:val="16"/>
        </w:rPr>
      </w:pPr>
      <w:r w:rsidRPr="00230F9A">
        <w:rPr>
          <w:rStyle w:val="StyleUnderline"/>
        </w:rPr>
        <w:t xml:space="preserve">Throughout history, there have been moments when Americans chose a </w:t>
      </w:r>
      <w:r w:rsidRPr="00230F9A">
        <w:rPr>
          <w:rStyle w:val="Emphasis"/>
        </w:rPr>
        <w:t>new Congress</w:t>
      </w:r>
      <w:r w:rsidRPr="00230F9A">
        <w:rPr>
          <w:rStyle w:val="StyleUnderline"/>
        </w:rPr>
        <w:t xml:space="preserve"> to correct the course of a runaway presidency, and it worked. I </w:t>
      </w:r>
      <w:r w:rsidRPr="00230F9A">
        <w:rPr>
          <w:rStyle w:val="StyleUnderline"/>
          <w:highlight w:val="cyan"/>
        </w:rPr>
        <w:t>think of</w:t>
      </w:r>
      <w:r w:rsidRPr="00230F9A">
        <w:rPr>
          <w:rStyle w:val="StyleUnderline"/>
        </w:rPr>
        <w:t xml:space="preserve"> 1974 </w:t>
      </w:r>
      <w:r w:rsidRPr="00230F9A">
        <w:rPr>
          <w:rStyle w:val="Emphasis"/>
        </w:rPr>
        <w:t xml:space="preserve">after </w:t>
      </w:r>
      <w:r w:rsidRPr="00230F9A">
        <w:rPr>
          <w:rStyle w:val="Emphasis"/>
          <w:highlight w:val="cyan"/>
        </w:rPr>
        <w:t>Watergate</w:t>
      </w:r>
      <w:r w:rsidRPr="00230F9A">
        <w:rPr>
          <w:rStyle w:val="StyleUnderline"/>
        </w:rPr>
        <w:t xml:space="preserve">, </w:t>
      </w:r>
      <w:r w:rsidRPr="00230F9A">
        <w:rPr>
          <w:rStyle w:val="StyleUnderline"/>
          <w:highlight w:val="cyan"/>
        </w:rPr>
        <w:t>or</w:t>
      </w:r>
      <w:r w:rsidRPr="00230F9A">
        <w:rPr>
          <w:rStyle w:val="StyleUnderline"/>
        </w:rPr>
        <w:t xml:space="preserve"> the </w:t>
      </w:r>
      <w:r w:rsidRPr="00230F9A">
        <w:rPr>
          <w:rStyle w:val="Emphasis"/>
          <w:highlight w:val="cyan"/>
        </w:rPr>
        <w:t>2018</w:t>
      </w:r>
      <w:r w:rsidRPr="00230F9A">
        <w:rPr>
          <w:rStyle w:val="Emphasis"/>
        </w:rPr>
        <w:t xml:space="preserve"> midterms</w:t>
      </w:r>
      <w:r w:rsidRPr="00230F9A">
        <w:rPr>
          <w:rStyle w:val="StyleUnderline"/>
        </w:rPr>
        <w:t xml:space="preserve"> after Trump’s first two years</w:t>
      </w:r>
      <w:r w:rsidRPr="00230F9A">
        <w:rPr>
          <w:sz w:val="16"/>
        </w:rPr>
        <w:t xml:space="preserve">, when voters elected a House that could hold the administration accountable. </w:t>
      </w:r>
      <w:r w:rsidRPr="00230F9A">
        <w:rPr>
          <w:rStyle w:val="StyleUnderline"/>
        </w:rPr>
        <w:t>Those were turning points that pulled our country back from the brink</w:t>
      </w:r>
      <w:r w:rsidRPr="00230F9A">
        <w:rPr>
          <w:sz w:val="16"/>
        </w:rPr>
        <w:t>. We have that same kind of moment before us in 2026. By voting for Democrats, we aren’t handing power to a party so much as we are reclaiming power for the people, via a Congress that will actually do its job.</w:t>
      </w:r>
    </w:p>
    <w:p w14:paraId="61044B49" w14:textId="77777777" w:rsidR="00ED6850" w:rsidRPr="00230F9A" w:rsidRDefault="00ED6850" w:rsidP="00ED6850">
      <w:pPr>
        <w:rPr>
          <w:sz w:val="16"/>
        </w:rPr>
      </w:pPr>
      <w:r w:rsidRPr="00230F9A">
        <w:rPr>
          <w:sz w:val="16"/>
        </w:rPr>
        <w:t>The Powers Congress Can Use to Stop the Damage</w:t>
      </w:r>
    </w:p>
    <w:p w14:paraId="7CC91319" w14:textId="77777777" w:rsidR="00ED6850" w:rsidRPr="00230F9A" w:rsidRDefault="00ED6850" w:rsidP="00ED6850">
      <w:pPr>
        <w:rPr>
          <w:sz w:val="16"/>
        </w:rPr>
      </w:pPr>
      <w:r w:rsidRPr="00230F9A">
        <w:rPr>
          <w:sz w:val="16"/>
        </w:rPr>
        <w:t xml:space="preserve">How exactly can Congress constrain a president gone rogue? It’s important to understand that </w:t>
      </w:r>
      <w:r w:rsidRPr="00230F9A">
        <w:rPr>
          <w:rStyle w:val="StyleUnderline"/>
        </w:rPr>
        <w:t xml:space="preserve">the legislative branch has </w:t>
      </w:r>
      <w:r w:rsidRPr="00230F9A">
        <w:rPr>
          <w:rStyle w:val="Emphasis"/>
        </w:rPr>
        <w:t>real, tangible powers</w:t>
      </w:r>
      <w:r w:rsidRPr="00230F9A">
        <w:rPr>
          <w:rStyle w:val="StyleUnderline"/>
        </w:rPr>
        <w:t>, tools that, in the right hands, can halt abuse and even begin to undo it</w:t>
      </w:r>
      <w:r w:rsidRPr="00230F9A">
        <w:rPr>
          <w:sz w:val="16"/>
        </w:rPr>
        <w:t>.</w:t>
      </w:r>
    </w:p>
    <w:p w14:paraId="48EE8F48" w14:textId="77777777" w:rsidR="00ED6850" w:rsidRPr="00230F9A" w:rsidRDefault="00ED6850" w:rsidP="00ED6850">
      <w:pPr>
        <w:rPr>
          <w:sz w:val="16"/>
        </w:rPr>
      </w:pPr>
      <w:r w:rsidRPr="00230F9A">
        <w:rPr>
          <w:sz w:val="16"/>
        </w:rPr>
        <w:t xml:space="preserve">If we flip the House and Senate, </w:t>
      </w:r>
      <w:r w:rsidRPr="00230F9A">
        <w:rPr>
          <w:rStyle w:val="StyleUnderline"/>
        </w:rPr>
        <w:t>a Democratic-controlled Congress can deploy these powers on our behalf</w:t>
      </w:r>
      <w:r w:rsidRPr="00230F9A">
        <w:rPr>
          <w:sz w:val="16"/>
        </w:rPr>
        <w:t>. Here are the major ways Congress can act as a safeguard:</w:t>
      </w:r>
    </w:p>
    <w:p w14:paraId="02FB97E6" w14:textId="77777777" w:rsidR="00ED6850" w:rsidRPr="00230F9A" w:rsidRDefault="00ED6850" w:rsidP="00ED6850">
      <w:pPr>
        <w:rPr>
          <w:sz w:val="16"/>
        </w:rPr>
      </w:pPr>
      <w:r w:rsidRPr="00230F9A">
        <w:rPr>
          <w:sz w:val="16"/>
        </w:rPr>
        <w:t xml:space="preserve">Oversight and Investigations: </w:t>
      </w:r>
      <w:r w:rsidRPr="00230F9A">
        <w:rPr>
          <w:rStyle w:val="StyleUnderline"/>
          <w:highlight w:val="cyan"/>
        </w:rPr>
        <w:t>Congress</w:t>
      </w:r>
      <w:r w:rsidRPr="00230F9A">
        <w:rPr>
          <w:rStyle w:val="StyleUnderline"/>
        </w:rPr>
        <w:t xml:space="preserve"> has the authority to </w:t>
      </w:r>
      <w:r w:rsidRPr="00230F9A">
        <w:rPr>
          <w:rStyle w:val="Emphasis"/>
          <w:highlight w:val="cyan"/>
        </w:rPr>
        <w:t>oversee</w:t>
      </w:r>
      <w:r w:rsidRPr="00230F9A">
        <w:rPr>
          <w:rStyle w:val="Emphasis"/>
        </w:rPr>
        <w:t xml:space="preserve"> the </w:t>
      </w:r>
      <w:r w:rsidRPr="00230F9A">
        <w:rPr>
          <w:rStyle w:val="Emphasis"/>
          <w:highlight w:val="cyan"/>
        </w:rPr>
        <w:t>executive</w:t>
      </w:r>
      <w:r w:rsidRPr="00230F9A">
        <w:rPr>
          <w:rStyle w:val="Emphasis"/>
        </w:rPr>
        <w:t xml:space="preserve"> branch</w:t>
      </w:r>
      <w:r w:rsidRPr="00230F9A">
        <w:rPr>
          <w:sz w:val="16"/>
        </w:rPr>
        <w:t xml:space="preserve">. This means </w:t>
      </w:r>
      <w:r w:rsidRPr="00230F9A">
        <w:rPr>
          <w:rStyle w:val="StyleUnderline"/>
        </w:rPr>
        <w:t xml:space="preserve">they can </w:t>
      </w:r>
      <w:r w:rsidRPr="00230F9A">
        <w:rPr>
          <w:rStyle w:val="StyleUnderline"/>
          <w:highlight w:val="cyan"/>
        </w:rPr>
        <w:t xml:space="preserve">hold </w:t>
      </w:r>
      <w:r w:rsidRPr="00230F9A">
        <w:rPr>
          <w:rStyle w:val="Emphasis"/>
          <w:highlight w:val="cyan"/>
        </w:rPr>
        <w:t>hearings</w:t>
      </w:r>
      <w:r w:rsidRPr="00230F9A">
        <w:rPr>
          <w:rStyle w:val="StyleUnderline"/>
          <w:highlight w:val="cyan"/>
        </w:rPr>
        <w:t xml:space="preserve"> </w:t>
      </w:r>
      <w:r w:rsidRPr="00230F9A">
        <w:rPr>
          <w:rStyle w:val="StyleUnderline"/>
        </w:rPr>
        <w:t xml:space="preserve">and </w:t>
      </w:r>
      <w:r w:rsidRPr="00230F9A">
        <w:rPr>
          <w:rStyle w:val="StyleUnderline"/>
          <w:highlight w:val="cyan"/>
        </w:rPr>
        <w:t xml:space="preserve">launch </w:t>
      </w:r>
      <w:r w:rsidRPr="00230F9A">
        <w:rPr>
          <w:rStyle w:val="Emphasis"/>
          <w:highlight w:val="cyan"/>
        </w:rPr>
        <w:t>investigations</w:t>
      </w:r>
      <w:r w:rsidRPr="00230F9A">
        <w:rPr>
          <w:rStyle w:val="StyleUnderline"/>
        </w:rPr>
        <w:t xml:space="preserve"> into misconduct, corruption, or unconstitutional actions by the President or his administration</w:t>
      </w:r>
      <w:r w:rsidRPr="00230F9A">
        <w:rPr>
          <w:sz w:val="16"/>
        </w:rPr>
        <w:t>. With a Democratic majority, those committees investigating would no longer turn a blind eye.</w:t>
      </w:r>
    </w:p>
    <w:p w14:paraId="08FF04C3" w14:textId="77777777" w:rsidR="00ED6850" w:rsidRPr="00230F9A" w:rsidRDefault="00ED6850" w:rsidP="00ED6850">
      <w:pPr>
        <w:rPr>
          <w:sz w:val="16"/>
        </w:rPr>
      </w:pPr>
      <w:r w:rsidRPr="00230F9A">
        <w:rPr>
          <w:sz w:val="16"/>
        </w:rPr>
        <w:t xml:space="preserve">They can shine a bright light on what’s been happening behind closed doors. Think about the power of truth, when wrongdoing is exposed in the public eye, it becomes a lot harder for it to continue. </w:t>
      </w:r>
      <w:r w:rsidRPr="00230F9A">
        <w:rPr>
          <w:rStyle w:val="StyleUnderline"/>
        </w:rPr>
        <w:t>Hearings can reveal</w:t>
      </w:r>
      <w:r w:rsidRPr="00230F9A">
        <w:rPr>
          <w:sz w:val="16"/>
        </w:rPr>
        <w:t xml:space="preserve">, for example, </w:t>
      </w:r>
      <w:r w:rsidRPr="00230F9A">
        <w:rPr>
          <w:rStyle w:val="StyleUnderline"/>
        </w:rPr>
        <w:t xml:space="preserve">if officials are abusing power, if taxpayer money is being misused, or if rights are being </w:t>
      </w:r>
      <w:r w:rsidRPr="00230F9A">
        <w:rPr>
          <w:rStyle w:val="Emphasis"/>
        </w:rPr>
        <w:t>violated</w:t>
      </w:r>
      <w:r w:rsidRPr="00230F9A">
        <w:rPr>
          <w:rStyle w:val="StyleUnderline"/>
        </w:rPr>
        <w:t>.</w:t>
      </w:r>
    </w:p>
    <w:p w14:paraId="3A6654C8" w14:textId="77777777" w:rsidR="00ED6850" w:rsidRPr="00230F9A" w:rsidRDefault="00ED6850" w:rsidP="00ED6850">
      <w:pPr>
        <w:rPr>
          <w:sz w:val="16"/>
        </w:rPr>
      </w:pPr>
      <w:r w:rsidRPr="00230F9A">
        <w:rPr>
          <w:sz w:val="16"/>
        </w:rPr>
        <w:t xml:space="preserve">We saw this work in the past: it was </w:t>
      </w:r>
      <w:r w:rsidRPr="00230F9A">
        <w:rPr>
          <w:rStyle w:val="Emphasis"/>
        </w:rPr>
        <w:t>congressional investigations</w:t>
      </w:r>
      <w:r w:rsidRPr="00230F9A">
        <w:rPr>
          <w:rStyle w:val="StyleUnderline"/>
        </w:rPr>
        <w:t xml:space="preserve"> that uncovered the </w:t>
      </w:r>
      <w:r w:rsidRPr="00230F9A">
        <w:rPr>
          <w:rStyle w:val="Emphasis"/>
        </w:rPr>
        <w:t>Watergate</w:t>
      </w:r>
      <w:r w:rsidRPr="00230F9A">
        <w:rPr>
          <w:rStyle w:val="StyleUnderline"/>
        </w:rPr>
        <w:t xml:space="preserve"> scandal long ago</w:t>
      </w:r>
      <w:r w:rsidRPr="00230F9A">
        <w:rPr>
          <w:sz w:val="16"/>
        </w:rPr>
        <w:t>, and more recently, a Democratic-led House in 2019 was able to investigate and impeach Trump over abuse of power. Oversight is a way of saying, “We’re watching, and you will be held accountable.”</w:t>
      </w:r>
    </w:p>
    <w:p w14:paraId="02CF4003" w14:textId="77777777" w:rsidR="00ED6850" w:rsidRPr="00230F9A" w:rsidRDefault="00ED6850" w:rsidP="00ED6850">
      <w:pPr>
        <w:rPr>
          <w:sz w:val="16"/>
        </w:rPr>
      </w:pPr>
      <w:r w:rsidRPr="00230F9A">
        <w:rPr>
          <w:sz w:val="16"/>
        </w:rPr>
        <w:t xml:space="preserve">Subpoena Power: As part of oversight, </w:t>
      </w:r>
      <w:r w:rsidRPr="00230F9A">
        <w:rPr>
          <w:rStyle w:val="StyleUnderline"/>
        </w:rPr>
        <w:t xml:space="preserve">Congress can </w:t>
      </w:r>
      <w:r w:rsidRPr="00230F9A">
        <w:rPr>
          <w:rStyle w:val="StyleUnderline"/>
          <w:highlight w:val="cyan"/>
        </w:rPr>
        <w:t xml:space="preserve">issue </w:t>
      </w:r>
      <w:r w:rsidRPr="00230F9A">
        <w:rPr>
          <w:rStyle w:val="Emphasis"/>
          <w:highlight w:val="cyan"/>
        </w:rPr>
        <w:t>subpoenas</w:t>
      </w:r>
      <w:r w:rsidRPr="00230F9A">
        <w:rPr>
          <w:rStyle w:val="StyleUnderline"/>
        </w:rPr>
        <w:t xml:space="preserve"> to compel witnesses to testify and produce documents</w:t>
      </w:r>
      <w:r w:rsidRPr="00230F9A">
        <w:rPr>
          <w:sz w:val="16"/>
        </w:rPr>
        <w:t>. This might sound technical, but it’s basically the power to force the truth out into the open.</w:t>
      </w:r>
    </w:p>
    <w:p w14:paraId="63D76298" w14:textId="77777777" w:rsidR="00ED6850" w:rsidRPr="00230F9A" w:rsidRDefault="00ED6850" w:rsidP="00ED6850">
      <w:pPr>
        <w:rPr>
          <w:sz w:val="16"/>
        </w:rPr>
      </w:pPr>
      <w:r w:rsidRPr="00230F9A">
        <w:rPr>
          <w:sz w:val="16"/>
        </w:rPr>
        <w:t xml:space="preserve">Right now, a lot of truth is being hidden from the American people, whether it’s details about backroom deals, communication with foreign powers, or internal decisions that affect all of us. </w:t>
      </w:r>
      <w:r w:rsidRPr="00230F9A">
        <w:rPr>
          <w:rStyle w:val="StyleUnderline"/>
        </w:rPr>
        <w:t xml:space="preserve">A Congress willing to use subpoena power can </w:t>
      </w:r>
      <w:r w:rsidRPr="00230F9A">
        <w:rPr>
          <w:rStyle w:val="Emphasis"/>
        </w:rPr>
        <w:t>drag those facts</w:t>
      </w:r>
      <w:r w:rsidRPr="00230F9A">
        <w:rPr>
          <w:rStyle w:val="StyleUnderline"/>
        </w:rPr>
        <w:t xml:space="preserve"> into the sunlight</w:t>
      </w:r>
      <w:r w:rsidRPr="00230F9A">
        <w:rPr>
          <w:sz w:val="16"/>
        </w:rPr>
        <w:t>.</w:t>
      </w:r>
    </w:p>
    <w:p w14:paraId="58EE4134" w14:textId="77777777" w:rsidR="00ED6850" w:rsidRPr="00230F9A" w:rsidRDefault="00ED6850" w:rsidP="00ED6850">
      <w:pPr>
        <w:rPr>
          <w:sz w:val="16"/>
        </w:rPr>
      </w:pPr>
      <w:r w:rsidRPr="00230F9A">
        <w:rPr>
          <w:sz w:val="16"/>
        </w:rPr>
        <w:t xml:space="preserve">For instance, </w:t>
      </w:r>
      <w:r w:rsidRPr="00230F9A">
        <w:rPr>
          <w:rStyle w:val="StyleUnderline"/>
        </w:rPr>
        <w:t>if there are allegations that the administration is using government agencies to persecute political opponents</w:t>
      </w:r>
      <w:r w:rsidRPr="00230F9A">
        <w:rPr>
          <w:sz w:val="16"/>
        </w:rPr>
        <w:t xml:space="preserve"> or that officials are violating ethics laws, subpoenas can bring those officials before Congress to answer under oath. </w:t>
      </w:r>
      <w:r w:rsidRPr="00230F9A">
        <w:rPr>
          <w:rStyle w:val="StyleUnderline"/>
        </w:rPr>
        <w:t xml:space="preserve">It puts </w:t>
      </w:r>
      <w:r w:rsidRPr="00230F9A">
        <w:rPr>
          <w:rStyle w:val="StyleUnderline"/>
          <w:highlight w:val="cyan"/>
        </w:rPr>
        <w:t xml:space="preserve">a </w:t>
      </w:r>
      <w:r w:rsidRPr="00230F9A">
        <w:rPr>
          <w:rStyle w:val="Emphasis"/>
          <w:highlight w:val="cyan"/>
        </w:rPr>
        <w:t>real check</w:t>
      </w:r>
      <w:r w:rsidRPr="00230F9A">
        <w:rPr>
          <w:rStyle w:val="StyleUnderline"/>
        </w:rPr>
        <w:t xml:space="preserve"> on abuse because lying under oath is a </w:t>
      </w:r>
      <w:r w:rsidRPr="00230F9A">
        <w:rPr>
          <w:rStyle w:val="Emphasis"/>
        </w:rPr>
        <w:t>crime</w:t>
      </w:r>
      <w:r w:rsidRPr="00230F9A">
        <w:rPr>
          <w:rStyle w:val="StyleUnderline"/>
        </w:rPr>
        <w:t xml:space="preserve">, and refusing a lawful subpoena can lead to </w:t>
      </w:r>
      <w:r w:rsidRPr="00230F9A">
        <w:rPr>
          <w:rStyle w:val="Emphasis"/>
        </w:rPr>
        <w:t>contempt</w:t>
      </w:r>
      <w:r w:rsidRPr="00230F9A">
        <w:rPr>
          <w:rStyle w:val="StyleUnderline"/>
        </w:rPr>
        <w:t xml:space="preserve"> charges</w:t>
      </w:r>
      <w:r w:rsidRPr="00230F9A">
        <w:rPr>
          <w:sz w:val="16"/>
        </w:rPr>
        <w:t>. In short, subpoenas are how Congress says, “You must tell the truth, whether the president likes it or not.”</w:t>
      </w:r>
    </w:p>
    <w:p w14:paraId="47484C85" w14:textId="77777777" w:rsidR="00ED6850" w:rsidRPr="00230F9A" w:rsidRDefault="00ED6850" w:rsidP="00ED6850">
      <w:pPr>
        <w:rPr>
          <w:sz w:val="16"/>
        </w:rPr>
      </w:pPr>
      <w:r w:rsidRPr="00230F9A">
        <w:rPr>
          <w:sz w:val="16"/>
        </w:rPr>
        <w:t xml:space="preserve">The Power of the Purse: This is one of Congress’s most critical powers. </w:t>
      </w:r>
      <w:r w:rsidRPr="00230F9A">
        <w:rPr>
          <w:rStyle w:val="StyleUnderline"/>
        </w:rPr>
        <w:t xml:space="preserve">Only </w:t>
      </w:r>
      <w:r w:rsidRPr="00230F9A">
        <w:rPr>
          <w:rStyle w:val="StyleUnderline"/>
          <w:highlight w:val="cyan"/>
        </w:rPr>
        <w:t>Congress</w:t>
      </w:r>
      <w:r w:rsidRPr="00230F9A">
        <w:rPr>
          <w:rStyle w:val="StyleUnderline"/>
        </w:rPr>
        <w:t xml:space="preserve"> can </w:t>
      </w:r>
      <w:r w:rsidRPr="00230F9A">
        <w:rPr>
          <w:rStyle w:val="Emphasis"/>
        </w:rPr>
        <w:t>appropriate money</w:t>
      </w:r>
      <w:r w:rsidRPr="00230F9A">
        <w:rPr>
          <w:rStyle w:val="StyleUnderline"/>
        </w:rPr>
        <w:t xml:space="preserve"> for government operations</w:t>
      </w:r>
      <w:r w:rsidRPr="00230F9A">
        <w:rPr>
          <w:sz w:val="16"/>
        </w:rPr>
        <w:t xml:space="preserve">. In practice, this means </w:t>
      </w:r>
      <w:r w:rsidRPr="00230F9A">
        <w:rPr>
          <w:rStyle w:val="StyleUnderline"/>
        </w:rPr>
        <w:t xml:space="preserve">if the President wants to fund a </w:t>
      </w:r>
      <w:r w:rsidRPr="00230F9A">
        <w:rPr>
          <w:rStyle w:val="Emphasis"/>
        </w:rPr>
        <w:t>controversial project</w:t>
      </w:r>
      <w:r w:rsidRPr="00230F9A">
        <w:rPr>
          <w:rStyle w:val="StyleUnderline"/>
        </w:rPr>
        <w:t xml:space="preserve"> or enforce a </w:t>
      </w:r>
      <w:r w:rsidRPr="00230F9A">
        <w:rPr>
          <w:rStyle w:val="Emphasis"/>
        </w:rPr>
        <w:t>harmful policy</w:t>
      </w:r>
      <w:r w:rsidRPr="00230F9A">
        <w:rPr>
          <w:rStyle w:val="StyleUnderline"/>
        </w:rPr>
        <w:t>, a determined Congress can say</w:t>
      </w:r>
      <w:r w:rsidRPr="00230F9A">
        <w:rPr>
          <w:sz w:val="16"/>
        </w:rPr>
        <w:t>, “</w:t>
      </w:r>
      <w:r w:rsidRPr="00230F9A">
        <w:rPr>
          <w:rStyle w:val="Emphasis"/>
        </w:rPr>
        <w:t>Not with taxpayer dollars</w:t>
      </w:r>
      <w:r w:rsidRPr="00230F9A">
        <w:rPr>
          <w:sz w:val="16"/>
        </w:rPr>
        <w:t xml:space="preserve">, you won’t.” </w:t>
      </w:r>
      <w:r w:rsidRPr="00230F9A">
        <w:rPr>
          <w:rStyle w:val="StyleUnderline"/>
        </w:rPr>
        <w:t xml:space="preserve">A Democratic majority could </w:t>
      </w:r>
      <w:r w:rsidRPr="00230F9A">
        <w:rPr>
          <w:rStyle w:val="Emphasis"/>
          <w:highlight w:val="cyan"/>
        </w:rPr>
        <w:t>block funding</w:t>
      </w:r>
      <w:r w:rsidRPr="00230F9A">
        <w:rPr>
          <w:rStyle w:val="StyleUnderline"/>
          <w:highlight w:val="cyan"/>
        </w:rPr>
        <w:t xml:space="preserve"> </w:t>
      </w:r>
      <w:r w:rsidRPr="00230F9A">
        <w:rPr>
          <w:rStyle w:val="StyleUnderline"/>
        </w:rPr>
        <w:t>for any number of Trump’s harmful initiatives</w:t>
      </w:r>
      <w:r w:rsidRPr="00230F9A">
        <w:rPr>
          <w:sz w:val="16"/>
        </w:rPr>
        <w:t>.</w:t>
      </w:r>
    </w:p>
    <w:p w14:paraId="3BAC61FC" w14:textId="77777777" w:rsidR="00ED6850" w:rsidRPr="00230F9A" w:rsidRDefault="00ED6850" w:rsidP="00ED6850">
      <w:pPr>
        <w:rPr>
          <w:sz w:val="16"/>
        </w:rPr>
      </w:pPr>
      <w:r w:rsidRPr="00230F9A">
        <w:rPr>
          <w:sz w:val="16"/>
        </w:rPr>
        <w:t xml:space="preserve">For example, </w:t>
      </w:r>
      <w:r w:rsidRPr="00230F9A">
        <w:rPr>
          <w:rStyle w:val="StyleUnderline"/>
        </w:rPr>
        <w:t xml:space="preserve">if Trump issues an </w:t>
      </w:r>
      <w:r w:rsidRPr="00230F9A">
        <w:rPr>
          <w:rStyle w:val="Emphasis"/>
        </w:rPr>
        <w:t>executive order</w:t>
      </w:r>
      <w:r w:rsidRPr="00230F9A">
        <w:rPr>
          <w:rStyle w:val="StyleUnderline"/>
        </w:rPr>
        <w:t xml:space="preserve"> that hurts the environment or sets up some kind of overreaching task force to target his critics</w:t>
      </w:r>
      <w:r w:rsidRPr="00230F9A">
        <w:rPr>
          <w:sz w:val="16"/>
        </w:rPr>
        <w:t xml:space="preserve">, </w:t>
      </w:r>
      <w:r w:rsidRPr="00230F9A">
        <w:rPr>
          <w:rStyle w:val="StyleUnderline"/>
        </w:rPr>
        <w:t xml:space="preserve">Congress can </w:t>
      </w:r>
      <w:r w:rsidRPr="00230F9A">
        <w:rPr>
          <w:rStyle w:val="Emphasis"/>
        </w:rPr>
        <w:t>pass a budget</w:t>
      </w:r>
      <w:r w:rsidRPr="00230F9A">
        <w:rPr>
          <w:rStyle w:val="StyleUnderline"/>
        </w:rPr>
        <w:t xml:space="preserve"> that </w:t>
      </w:r>
      <w:r w:rsidRPr="00230F9A">
        <w:rPr>
          <w:rStyle w:val="Emphasis"/>
        </w:rPr>
        <w:t>explicitly prohibits</w:t>
      </w:r>
      <w:r w:rsidRPr="00230F9A">
        <w:rPr>
          <w:rStyle w:val="StyleUnderline"/>
        </w:rPr>
        <w:t xml:space="preserve"> spending money on that</w:t>
      </w:r>
      <w:r w:rsidRPr="00230F9A">
        <w:rPr>
          <w:sz w:val="16"/>
        </w:rPr>
        <w:t xml:space="preserve">. On the positive side, </w:t>
      </w:r>
      <w:r w:rsidRPr="00230F9A">
        <w:rPr>
          <w:rStyle w:val="StyleUnderline"/>
        </w:rPr>
        <w:t xml:space="preserve">Congress can </w:t>
      </w:r>
      <w:r w:rsidRPr="00230F9A">
        <w:rPr>
          <w:rStyle w:val="Emphasis"/>
          <w:highlight w:val="cyan"/>
        </w:rPr>
        <w:t>direct</w:t>
      </w:r>
      <w:r w:rsidRPr="00230F9A">
        <w:rPr>
          <w:rStyle w:val="Emphasis"/>
        </w:rPr>
        <w:t xml:space="preserve"> funding</w:t>
      </w:r>
      <w:r w:rsidRPr="00230F9A">
        <w:rPr>
          <w:rStyle w:val="StyleUnderline"/>
        </w:rPr>
        <w:t xml:space="preserve"> </w:t>
      </w:r>
      <w:r w:rsidRPr="00230F9A">
        <w:rPr>
          <w:rStyle w:val="StyleUnderline"/>
          <w:highlight w:val="cyan"/>
        </w:rPr>
        <w:t>toward</w:t>
      </w:r>
      <w:r w:rsidRPr="00230F9A">
        <w:rPr>
          <w:rStyle w:val="StyleUnderline"/>
        </w:rPr>
        <w:t xml:space="preserve"> the </w:t>
      </w:r>
      <w:r w:rsidRPr="00230F9A">
        <w:rPr>
          <w:rStyle w:val="StyleUnderline"/>
          <w:highlight w:val="cyan"/>
        </w:rPr>
        <w:t xml:space="preserve">things that </w:t>
      </w:r>
      <w:r w:rsidRPr="00230F9A">
        <w:rPr>
          <w:rStyle w:val="Emphasis"/>
          <w:highlight w:val="cyan"/>
        </w:rPr>
        <w:t>help people</w:t>
      </w:r>
      <w:r w:rsidRPr="00230F9A">
        <w:rPr>
          <w:rStyle w:val="StyleUnderline"/>
        </w:rPr>
        <w:t>, education, healthcare, disaster relief, infrastructure, and away from things that do harm</w:t>
      </w:r>
      <w:r w:rsidRPr="00230F9A">
        <w:rPr>
          <w:sz w:val="16"/>
        </w:rPr>
        <w:t xml:space="preserve">. It’s an immense leverage point. </w:t>
      </w:r>
      <w:r w:rsidRPr="00230F9A">
        <w:rPr>
          <w:rStyle w:val="StyleUnderline"/>
        </w:rPr>
        <w:t xml:space="preserve">Even the most </w:t>
      </w:r>
      <w:r w:rsidRPr="00230F9A">
        <w:rPr>
          <w:rStyle w:val="Emphasis"/>
        </w:rPr>
        <w:t>powerful president</w:t>
      </w:r>
      <w:r w:rsidRPr="00230F9A">
        <w:rPr>
          <w:rStyle w:val="StyleUnderline"/>
        </w:rPr>
        <w:t xml:space="preserve"> cannot spend money that Congress </w:t>
      </w:r>
      <w:r w:rsidRPr="00230F9A">
        <w:rPr>
          <w:rStyle w:val="Emphasis"/>
        </w:rPr>
        <w:t>refuses to provide</w:t>
      </w:r>
      <w:r w:rsidRPr="00230F9A">
        <w:rPr>
          <w:sz w:val="16"/>
        </w:rPr>
        <w:t xml:space="preserve">. By controlling the purse strings, </w:t>
      </w:r>
      <w:r w:rsidRPr="00230F9A">
        <w:rPr>
          <w:rStyle w:val="StyleUnderline"/>
        </w:rPr>
        <w:t xml:space="preserve">a Democratic House and Senate can </w:t>
      </w:r>
      <w:r w:rsidRPr="00230F9A">
        <w:rPr>
          <w:rStyle w:val="Emphasis"/>
        </w:rPr>
        <w:t>effectively stop</w:t>
      </w:r>
      <w:r w:rsidRPr="00230F9A">
        <w:rPr>
          <w:rStyle w:val="StyleUnderline"/>
        </w:rPr>
        <w:t xml:space="preserve"> many of the damaging policies in their tracks</w:t>
      </w:r>
      <w:r w:rsidRPr="00230F9A">
        <w:rPr>
          <w:sz w:val="16"/>
        </w:rPr>
        <w:t>.</w:t>
      </w:r>
    </w:p>
    <w:p w14:paraId="5F37C7F4" w14:textId="77777777" w:rsidR="00ED6850" w:rsidRPr="00230F9A" w:rsidRDefault="00ED6850" w:rsidP="00ED6850">
      <w:pPr>
        <w:rPr>
          <w:sz w:val="16"/>
        </w:rPr>
      </w:pPr>
      <w:r w:rsidRPr="00230F9A">
        <w:rPr>
          <w:sz w:val="16"/>
        </w:rPr>
        <w:t xml:space="preserve">Legislative Authority (Passing and Blocking Laws): </w:t>
      </w:r>
      <w:r w:rsidRPr="00230F9A">
        <w:rPr>
          <w:rStyle w:val="StyleUnderline"/>
          <w:highlight w:val="cyan"/>
        </w:rPr>
        <w:t>Congress</w:t>
      </w:r>
      <w:r w:rsidRPr="00230F9A">
        <w:rPr>
          <w:rStyle w:val="StyleUnderline"/>
        </w:rPr>
        <w:t xml:space="preserve"> is the </w:t>
      </w:r>
      <w:r w:rsidRPr="00230F9A">
        <w:rPr>
          <w:rStyle w:val="Emphasis"/>
        </w:rPr>
        <w:t>only branch</w:t>
      </w:r>
      <w:r w:rsidRPr="00230F9A">
        <w:rPr>
          <w:rStyle w:val="StyleUnderline"/>
        </w:rPr>
        <w:t xml:space="preserve"> that can make federal laws</w:t>
      </w:r>
      <w:r w:rsidRPr="00230F9A">
        <w:rPr>
          <w:sz w:val="16"/>
        </w:rPr>
        <w:t xml:space="preserve">. With a majority, </w:t>
      </w:r>
      <w:r w:rsidRPr="00230F9A">
        <w:rPr>
          <w:rStyle w:val="StyleUnderline"/>
        </w:rPr>
        <w:t xml:space="preserve">Democrats could </w:t>
      </w:r>
      <w:r w:rsidRPr="00230F9A">
        <w:rPr>
          <w:rStyle w:val="Emphasis"/>
          <w:highlight w:val="cyan"/>
        </w:rPr>
        <w:t>block</w:t>
      </w:r>
      <w:r w:rsidRPr="00230F9A">
        <w:rPr>
          <w:rStyle w:val="Emphasis"/>
        </w:rPr>
        <w:t xml:space="preserve"> any new laws</w:t>
      </w:r>
      <w:r w:rsidRPr="00230F9A">
        <w:rPr>
          <w:rStyle w:val="StyleUnderline"/>
        </w:rPr>
        <w:t xml:space="preserve"> Trump’s allies try to push that would </w:t>
      </w:r>
      <w:r w:rsidRPr="00230F9A">
        <w:rPr>
          <w:rStyle w:val="Emphasis"/>
        </w:rPr>
        <w:t>hurt our democracy or rights</w:t>
      </w:r>
      <w:r w:rsidRPr="00230F9A">
        <w:rPr>
          <w:sz w:val="16"/>
        </w:rPr>
        <w:t>.</w:t>
      </w:r>
    </w:p>
    <w:p w14:paraId="79FEB973" w14:textId="77777777" w:rsidR="00ED6850" w:rsidRPr="00230F9A" w:rsidRDefault="00ED6850" w:rsidP="00ED6850">
      <w:pPr>
        <w:rPr>
          <w:sz w:val="16"/>
        </w:rPr>
      </w:pPr>
      <w:r w:rsidRPr="00230F9A">
        <w:rPr>
          <w:rStyle w:val="StyleUnderline"/>
        </w:rPr>
        <w:t xml:space="preserve">Think about </w:t>
      </w:r>
      <w:r w:rsidRPr="00230F9A">
        <w:rPr>
          <w:rStyle w:val="Emphasis"/>
        </w:rPr>
        <w:t>proposals</w:t>
      </w:r>
      <w:r w:rsidRPr="00230F9A">
        <w:rPr>
          <w:rStyle w:val="StyleUnderline"/>
        </w:rPr>
        <w:t xml:space="preserve"> that may be on the table: a </w:t>
      </w:r>
      <w:r w:rsidRPr="00230F9A">
        <w:rPr>
          <w:rStyle w:val="Emphasis"/>
        </w:rPr>
        <w:t>national abortion ban</w:t>
      </w:r>
      <w:r w:rsidRPr="00230F9A">
        <w:rPr>
          <w:rStyle w:val="StyleUnderline"/>
        </w:rPr>
        <w:t xml:space="preserve">, </w:t>
      </w:r>
      <w:r w:rsidRPr="00230F9A">
        <w:rPr>
          <w:rStyle w:val="Emphasis"/>
        </w:rPr>
        <w:t>cuts to Social Security or Medicare</w:t>
      </w:r>
      <w:r w:rsidRPr="00230F9A">
        <w:rPr>
          <w:rStyle w:val="StyleUnderline"/>
        </w:rPr>
        <w:t xml:space="preserve">, </w:t>
      </w:r>
      <w:r w:rsidRPr="00230F9A">
        <w:rPr>
          <w:rStyle w:val="Emphasis"/>
        </w:rPr>
        <w:t>laws undermining voting rights</w:t>
      </w:r>
      <w:r w:rsidRPr="00230F9A">
        <w:rPr>
          <w:rStyle w:val="StyleUnderline"/>
        </w:rPr>
        <w:t xml:space="preserve">, or </w:t>
      </w:r>
      <w:r w:rsidRPr="00230F9A">
        <w:rPr>
          <w:rStyle w:val="Emphasis"/>
          <w:highlight w:val="cyan"/>
        </w:rPr>
        <w:t>extremist</w:t>
      </w:r>
      <w:r w:rsidRPr="00230F9A">
        <w:rPr>
          <w:rStyle w:val="Emphasis"/>
        </w:rPr>
        <w:t xml:space="preserve"> cultural </w:t>
      </w:r>
      <w:r w:rsidRPr="00230F9A">
        <w:rPr>
          <w:rStyle w:val="Emphasis"/>
          <w:highlight w:val="cyan"/>
        </w:rPr>
        <w:t>laws</w:t>
      </w:r>
      <w:r w:rsidRPr="00230F9A">
        <w:rPr>
          <w:rStyle w:val="StyleUnderline"/>
        </w:rPr>
        <w:t xml:space="preserve"> that attack LGBTQ citizens or other groups</w:t>
      </w:r>
      <w:r w:rsidRPr="00230F9A">
        <w:rPr>
          <w:sz w:val="16"/>
        </w:rPr>
        <w:t xml:space="preserve">. </w:t>
      </w:r>
      <w:r w:rsidRPr="00230F9A">
        <w:rPr>
          <w:rStyle w:val="Emphasis"/>
        </w:rPr>
        <w:t>Right now</w:t>
      </w:r>
      <w:r w:rsidRPr="00230F9A">
        <w:rPr>
          <w:rStyle w:val="StyleUnderline"/>
        </w:rPr>
        <w:t xml:space="preserve">, those kinds of bills might have a chance. With a Democratic majority, they would </w:t>
      </w:r>
      <w:r w:rsidRPr="00230F9A">
        <w:rPr>
          <w:rStyle w:val="Emphasis"/>
        </w:rPr>
        <w:t>never see the light of day</w:t>
      </w:r>
      <w:r w:rsidRPr="00230F9A">
        <w:rPr>
          <w:sz w:val="16"/>
        </w:rPr>
        <w:t>.</w:t>
      </w:r>
    </w:p>
    <w:p w14:paraId="3C1D5A80" w14:textId="77777777" w:rsidR="00ED6850" w:rsidRPr="00230F9A" w:rsidRDefault="00ED6850" w:rsidP="00ED6850">
      <w:pPr>
        <w:rPr>
          <w:sz w:val="16"/>
        </w:rPr>
      </w:pPr>
      <w:r w:rsidRPr="00230F9A">
        <w:rPr>
          <w:rStyle w:val="StyleUnderline"/>
        </w:rPr>
        <w:t xml:space="preserve">Blocking bad legislation is </w:t>
      </w:r>
      <w:r w:rsidRPr="00230F9A">
        <w:rPr>
          <w:rStyle w:val="Emphasis"/>
        </w:rPr>
        <w:t>vital</w:t>
      </w:r>
      <w:r w:rsidRPr="00230F9A">
        <w:rPr>
          <w:sz w:val="16"/>
        </w:rPr>
        <w:t xml:space="preserve">, it prevents further damage. But it’s not just about defense. </w:t>
      </w:r>
      <w:r w:rsidRPr="00230F9A">
        <w:rPr>
          <w:rStyle w:val="StyleUnderline"/>
        </w:rPr>
        <w:t xml:space="preserve">A new majority can go on offense by </w:t>
      </w:r>
      <w:r w:rsidRPr="00230F9A">
        <w:rPr>
          <w:rStyle w:val="Emphasis"/>
        </w:rPr>
        <w:t>passing bills</w:t>
      </w:r>
      <w:r w:rsidRPr="00230F9A">
        <w:rPr>
          <w:rStyle w:val="StyleUnderline"/>
        </w:rPr>
        <w:t xml:space="preserve"> that protect our democracy and our people</w:t>
      </w:r>
      <w:r w:rsidRPr="00230F9A">
        <w:rPr>
          <w:sz w:val="16"/>
        </w:rPr>
        <w:t xml:space="preserve">. Now, it’s true that Trump as president could veto bills he doesn’t like, but passing them still matters. </w:t>
      </w:r>
      <w:r w:rsidRPr="00230F9A">
        <w:rPr>
          <w:rStyle w:val="StyleUnderline"/>
        </w:rPr>
        <w:t xml:space="preserve">It </w:t>
      </w:r>
      <w:r w:rsidRPr="00230F9A">
        <w:rPr>
          <w:rStyle w:val="Emphasis"/>
        </w:rPr>
        <w:t>forces</w:t>
      </w:r>
      <w:r w:rsidRPr="00230F9A">
        <w:rPr>
          <w:rStyle w:val="StyleUnderline"/>
        </w:rPr>
        <w:t xml:space="preserve"> a public conversation and </w:t>
      </w:r>
      <w:r w:rsidRPr="00230F9A">
        <w:rPr>
          <w:rStyle w:val="Emphasis"/>
        </w:rPr>
        <w:t>pressures</w:t>
      </w:r>
      <w:r w:rsidRPr="00230F9A">
        <w:rPr>
          <w:rStyle w:val="StyleUnderline"/>
        </w:rPr>
        <w:t xml:space="preserve"> even members of his party to take stands</w:t>
      </w:r>
      <w:r w:rsidRPr="00230F9A">
        <w:rPr>
          <w:sz w:val="16"/>
        </w:rPr>
        <w:t xml:space="preserve">. In some cases, if enough Republicans feel the heat, </w:t>
      </w:r>
      <w:r w:rsidRPr="00230F9A">
        <w:rPr>
          <w:rStyle w:val="StyleUnderline"/>
        </w:rPr>
        <w:t xml:space="preserve">Congress could even </w:t>
      </w:r>
      <w:r w:rsidRPr="00230F9A">
        <w:rPr>
          <w:rStyle w:val="Emphasis"/>
        </w:rPr>
        <w:t>override a veto</w:t>
      </w:r>
      <w:r w:rsidRPr="00230F9A">
        <w:rPr>
          <w:sz w:val="16"/>
        </w:rPr>
        <w:t>.</w:t>
      </w:r>
    </w:p>
    <w:p w14:paraId="4D25C5BA" w14:textId="77777777" w:rsidR="00ED6850" w:rsidRPr="00230F9A" w:rsidRDefault="00ED6850" w:rsidP="00ED6850">
      <w:pPr>
        <w:rPr>
          <w:sz w:val="16"/>
        </w:rPr>
      </w:pPr>
      <w:r w:rsidRPr="00230F9A">
        <w:rPr>
          <w:sz w:val="16"/>
        </w:rPr>
        <w:t xml:space="preserve">For instance, </w:t>
      </w:r>
      <w:r w:rsidRPr="00230F9A">
        <w:rPr>
          <w:rStyle w:val="StyleUnderline"/>
        </w:rPr>
        <w:t>a law to safeguard elections or to help veterans shouldn’t be something a president vetoes without paying a political price</w:t>
      </w:r>
      <w:r w:rsidRPr="00230F9A">
        <w:rPr>
          <w:sz w:val="16"/>
        </w:rPr>
        <w:t xml:space="preserve">. </w:t>
      </w:r>
      <w:r w:rsidRPr="00230F9A">
        <w:rPr>
          <w:rStyle w:val="StyleUnderline"/>
        </w:rPr>
        <w:t xml:space="preserve">A Democratic Congress can put </w:t>
      </w:r>
      <w:r w:rsidRPr="00230F9A">
        <w:rPr>
          <w:rStyle w:val="Emphasis"/>
        </w:rPr>
        <w:t>good legislation</w:t>
      </w:r>
      <w:r w:rsidRPr="00230F9A">
        <w:rPr>
          <w:rStyle w:val="StyleUnderline"/>
        </w:rPr>
        <w:t xml:space="preserve"> on his desk and </w:t>
      </w:r>
      <w:r w:rsidRPr="00230F9A">
        <w:rPr>
          <w:rStyle w:val="Emphasis"/>
        </w:rPr>
        <w:t>dare him to reject it</w:t>
      </w:r>
      <w:r w:rsidRPr="00230F9A">
        <w:rPr>
          <w:sz w:val="16"/>
        </w:rPr>
        <w:t xml:space="preserve">. And </w:t>
      </w:r>
      <w:r w:rsidRPr="00230F9A">
        <w:rPr>
          <w:rStyle w:val="StyleUnderline"/>
        </w:rPr>
        <w:t xml:space="preserve">in any </w:t>
      </w:r>
      <w:r w:rsidRPr="00230F9A">
        <w:rPr>
          <w:rStyle w:val="Emphasis"/>
        </w:rPr>
        <w:t>must-pass bills</w:t>
      </w:r>
      <w:r w:rsidRPr="00230F9A">
        <w:rPr>
          <w:sz w:val="16"/>
        </w:rPr>
        <w:t xml:space="preserve"> (like funding the government), </w:t>
      </w:r>
      <w:r w:rsidRPr="00230F9A">
        <w:rPr>
          <w:rStyle w:val="StyleUnderline"/>
        </w:rPr>
        <w:t xml:space="preserve">they can </w:t>
      </w:r>
      <w:r w:rsidRPr="00230F9A">
        <w:rPr>
          <w:rStyle w:val="Emphasis"/>
        </w:rPr>
        <w:t>include provisions</w:t>
      </w:r>
      <w:r w:rsidRPr="00230F9A">
        <w:rPr>
          <w:rStyle w:val="StyleUnderline"/>
        </w:rPr>
        <w:t xml:space="preserve"> that rein in abuses, knowing the President has to </w:t>
      </w:r>
      <w:r w:rsidRPr="00230F9A">
        <w:rPr>
          <w:rStyle w:val="Emphasis"/>
        </w:rPr>
        <w:t>sign or face a shutdown</w:t>
      </w:r>
      <w:r w:rsidRPr="00230F9A">
        <w:rPr>
          <w:rStyle w:val="StyleUnderline"/>
        </w:rPr>
        <w:t xml:space="preserve"> that he’d be blamed for</w:t>
      </w:r>
      <w:r w:rsidRPr="00230F9A">
        <w:rPr>
          <w:sz w:val="16"/>
        </w:rPr>
        <w:t>. In these ways, writing and shaping laws gives Congress immense power to direct the country’s course.</w:t>
      </w:r>
    </w:p>
    <w:p w14:paraId="3D1F599F" w14:textId="77777777" w:rsidR="00ED6850" w:rsidRPr="00230F9A" w:rsidRDefault="00ED6850" w:rsidP="00ED6850">
      <w:pPr>
        <w:rPr>
          <w:sz w:val="16"/>
        </w:rPr>
      </w:pPr>
      <w:r w:rsidRPr="00230F9A">
        <w:rPr>
          <w:sz w:val="16"/>
        </w:rPr>
        <w:t xml:space="preserve">Advice and Consent (Senate’s Confirmation Power): </w:t>
      </w:r>
      <w:r w:rsidRPr="00230F9A">
        <w:rPr>
          <w:rStyle w:val="StyleUnderline"/>
        </w:rPr>
        <w:t xml:space="preserve">The Senate has a </w:t>
      </w:r>
      <w:r w:rsidRPr="00230F9A">
        <w:rPr>
          <w:rStyle w:val="Emphasis"/>
        </w:rPr>
        <w:t>unique role</w:t>
      </w:r>
      <w:r w:rsidRPr="00230F9A">
        <w:rPr>
          <w:rStyle w:val="StyleUnderline"/>
        </w:rPr>
        <w:t xml:space="preserve"> in confirming or rejecting the President’s appointments for </w:t>
      </w:r>
      <w:r w:rsidRPr="00230F9A">
        <w:rPr>
          <w:rStyle w:val="Emphasis"/>
        </w:rPr>
        <w:t>key positions</w:t>
      </w:r>
      <w:r w:rsidRPr="00230F9A">
        <w:rPr>
          <w:rStyle w:val="StyleUnderline"/>
        </w:rPr>
        <w:t>, from Cabinet secretaries to federal judges</w:t>
      </w:r>
      <w:r w:rsidRPr="00230F9A">
        <w:rPr>
          <w:sz w:val="16"/>
        </w:rPr>
        <w:t xml:space="preserve">, including Supreme Court justices. </w:t>
      </w:r>
      <w:r w:rsidRPr="00230F9A">
        <w:rPr>
          <w:rStyle w:val="StyleUnderline"/>
        </w:rPr>
        <w:t xml:space="preserve">If </w:t>
      </w:r>
      <w:r w:rsidRPr="00230F9A">
        <w:rPr>
          <w:rStyle w:val="Emphasis"/>
          <w:highlight w:val="cyan"/>
        </w:rPr>
        <w:t>Dem</w:t>
      </w:r>
      <w:r w:rsidRPr="00230F9A">
        <w:rPr>
          <w:rStyle w:val="StyleUnderline"/>
        </w:rPr>
        <w:t xml:space="preserve">ocrats have the </w:t>
      </w:r>
      <w:r w:rsidRPr="00230F9A">
        <w:rPr>
          <w:rStyle w:val="Emphasis"/>
        </w:rPr>
        <w:t>majority in the Senate</w:t>
      </w:r>
      <w:r w:rsidRPr="00230F9A">
        <w:rPr>
          <w:rStyle w:val="StyleUnderline"/>
        </w:rPr>
        <w:t xml:space="preserve">, they can </w:t>
      </w:r>
      <w:r w:rsidRPr="00230F9A">
        <w:rPr>
          <w:rStyle w:val="StyleUnderline"/>
          <w:highlight w:val="cyan"/>
        </w:rPr>
        <w:t>ensure</w:t>
      </w:r>
      <w:r w:rsidRPr="00230F9A">
        <w:rPr>
          <w:rStyle w:val="StyleUnderline"/>
        </w:rPr>
        <w:t xml:space="preserve"> that </w:t>
      </w:r>
      <w:r w:rsidRPr="00230F9A">
        <w:rPr>
          <w:rStyle w:val="Emphasis"/>
        </w:rPr>
        <w:t xml:space="preserve">unqualified or extreme </w:t>
      </w:r>
      <w:r w:rsidRPr="00230F9A">
        <w:rPr>
          <w:rStyle w:val="Emphasis"/>
          <w:highlight w:val="cyan"/>
        </w:rPr>
        <w:t>nominees</w:t>
      </w:r>
      <w:r w:rsidRPr="00230F9A">
        <w:rPr>
          <w:rStyle w:val="StyleUnderline"/>
          <w:highlight w:val="cyan"/>
        </w:rPr>
        <w:t xml:space="preserve"> don’t get rubber-stamped</w:t>
      </w:r>
      <w:r w:rsidRPr="00230F9A">
        <w:rPr>
          <w:rStyle w:val="StyleUnderline"/>
        </w:rPr>
        <w:t xml:space="preserve"> into </w:t>
      </w:r>
      <w:r w:rsidRPr="00230F9A">
        <w:rPr>
          <w:rStyle w:val="Emphasis"/>
        </w:rPr>
        <w:t>lifetime judgeships or critical agency roles</w:t>
      </w:r>
      <w:r w:rsidRPr="00230F9A">
        <w:rPr>
          <w:sz w:val="16"/>
        </w:rPr>
        <w:t>.</w:t>
      </w:r>
    </w:p>
    <w:p w14:paraId="76BDF58F" w14:textId="77777777" w:rsidR="00ED6850" w:rsidRPr="00230F9A" w:rsidRDefault="00ED6850" w:rsidP="00ED6850">
      <w:pPr>
        <w:rPr>
          <w:sz w:val="16"/>
        </w:rPr>
      </w:pPr>
      <w:r w:rsidRPr="00230F9A">
        <w:rPr>
          <w:sz w:val="16"/>
        </w:rPr>
        <w:t xml:space="preserve">This is huge, because </w:t>
      </w:r>
      <w:r w:rsidRPr="00230F9A">
        <w:rPr>
          <w:rStyle w:val="StyleUnderline"/>
          <w:highlight w:val="cyan"/>
        </w:rPr>
        <w:t>Trump</w:t>
      </w:r>
      <w:r w:rsidRPr="00230F9A">
        <w:rPr>
          <w:rStyle w:val="StyleUnderline"/>
        </w:rPr>
        <w:t xml:space="preserve"> has been trying to </w:t>
      </w:r>
      <w:r w:rsidRPr="00230F9A">
        <w:rPr>
          <w:rStyle w:val="StyleUnderline"/>
          <w:highlight w:val="cyan"/>
        </w:rPr>
        <w:t>stack</w:t>
      </w:r>
      <w:r w:rsidRPr="00230F9A">
        <w:rPr>
          <w:rStyle w:val="StyleUnderline"/>
        </w:rPr>
        <w:t xml:space="preserve"> the government with </w:t>
      </w:r>
      <w:r w:rsidRPr="00230F9A">
        <w:rPr>
          <w:rStyle w:val="Emphasis"/>
          <w:highlight w:val="cyan"/>
        </w:rPr>
        <w:t>loyalists</w:t>
      </w:r>
      <w:r w:rsidRPr="00230F9A">
        <w:rPr>
          <w:rStyle w:val="StyleUnderline"/>
        </w:rPr>
        <w:t xml:space="preserve"> who often care more about pleasing him than serving the public</w:t>
      </w:r>
      <w:r w:rsidRPr="00230F9A">
        <w:rPr>
          <w:sz w:val="16"/>
        </w:rPr>
        <w:t xml:space="preserve">. </w:t>
      </w:r>
      <w:r w:rsidRPr="00230F9A">
        <w:rPr>
          <w:rStyle w:val="StyleUnderline"/>
        </w:rPr>
        <w:t xml:space="preserve">A </w:t>
      </w:r>
      <w:r w:rsidRPr="00230F9A">
        <w:rPr>
          <w:rStyle w:val="Emphasis"/>
          <w:highlight w:val="cyan"/>
        </w:rPr>
        <w:t>Dem</w:t>
      </w:r>
      <w:r w:rsidRPr="00230F9A">
        <w:rPr>
          <w:rStyle w:val="StyleUnderline"/>
        </w:rPr>
        <w:t xml:space="preserve">ocratic Senate can </w:t>
      </w:r>
      <w:r w:rsidRPr="00230F9A">
        <w:rPr>
          <w:rStyle w:val="Emphasis"/>
          <w:highlight w:val="cyan"/>
        </w:rPr>
        <w:t>refuse to confirm</w:t>
      </w:r>
      <w:r w:rsidRPr="00230F9A">
        <w:rPr>
          <w:sz w:val="16"/>
        </w:rPr>
        <w:t xml:space="preserve"> those who would, say, turn a blind eye to corruption or who have records of undermining the very agencies they’re tapped to lead. And </w:t>
      </w:r>
      <w:r w:rsidRPr="00230F9A">
        <w:rPr>
          <w:rStyle w:val="StyleUnderline"/>
        </w:rPr>
        <w:t xml:space="preserve">if there are </w:t>
      </w:r>
      <w:r w:rsidRPr="00230F9A">
        <w:rPr>
          <w:rStyle w:val="Emphasis"/>
        </w:rPr>
        <w:t>vacancies</w:t>
      </w:r>
      <w:r w:rsidRPr="00230F9A">
        <w:rPr>
          <w:rStyle w:val="StyleUnderline"/>
        </w:rPr>
        <w:t xml:space="preserve"> in the judiciary or anywhere else, a Democratic majority can insist on mainstream, ethical appointees or </w:t>
      </w:r>
      <w:r w:rsidRPr="00230F9A">
        <w:rPr>
          <w:rStyle w:val="Emphasis"/>
        </w:rPr>
        <w:t>leave the seats unfilled</w:t>
      </w:r>
      <w:r w:rsidRPr="00230F9A">
        <w:rPr>
          <w:sz w:val="16"/>
        </w:rPr>
        <w:t xml:space="preserve"> until a president who will nominate suitable candidates comes along.</w:t>
      </w:r>
    </w:p>
    <w:p w14:paraId="7082761E" w14:textId="77777777" w:rsidR="00ED6850" w:rsidRPr="00230F9A" w:rsidRDefault="00ED6850" w:rsidP="00ED6850">
      <w:pPr>
        <w:rPr>
          <w:sz w:val="16"/>
        </w:rPr>
      </w:pPr>
      <w:r w:rsidRPr="00230F9A">
        <w:rPr>
          <w:rStyle w:val="StyleUnderline"/>
        </w:rPr>
        <w:t xml:space="preserve">This power is about </w:t>
      </w:r>
      <w:r w:rsidRPr="00230F9A">
        <w:rPr>
          <w:rStyle w:val="Emphasis"/>
        </w:rPr>
        <w:t>maintaining integrity</w:t>
      </w:r>
      <w:r w:rsidRPr="00230F9A">
        <w:rPr>
          <w:rStyle w:val="StyleUnderline"/>
        </w:rPr>
        <w:t xml:space="preserve"> in our institutions. It ensures that even if Trump wants to, he can’t hand the keys of government to people who’d help him break the rules</w:t>
      </w:r>
      <w:r w:rsidRPr="00230F9A">
        <w:rPr>
          <w:sz w:val="16"/>
        </w:rPr>
        <w:t>.</w:t>
      </w:r>
    </w:p>
    <w:p w14:paraId="57FA50D0" w14:textId="77777777" w:rsidR="00ED6850" w:rsidRPr="00230F9A" w:rsidRDefault="00ED6850" w:rsidP="00ED6850">
      <w:pPr>
        <w:rPr>
          <w:sz w:val="16"/>
        </w:rPr>
      </w:pPr>
      <w:r w:rsidRPr="00230F9A">
        <w:rPr>
          <w:sz w:val="16"/>
        </w:rPr>
        <w:t xml:space="preserve">Impeachment and Removal: </w:t>
      </w:r>
      <w:r w:rsidRPr="00230F9A">
        <w:rPr>
          <w:rStyle w:val="Emphasis"/>
        </w:rPr>
        <w:t>Impeachment</w:t>
      </w:r>
      <w:r w:rsidRPr="00230F9A">
        <w:rPr>
          <w:rStyle w:val="StyleUnderline"/>
        </w:rPr>
        <w:t xml:space="preserve"> is a grave power and not something to be done lightly, but it exists for a reason</w:t>
      </w:r>
      <w:r w:rsidRPr="00230F9A">
        <w:rPr>
          <w:sz w:val="16"/>
        </w:rPr>
        <w:t>. The House of Representatives can impeach a president (bring formal charges) and the Senate can hold a trial to remove them from office if convicted of high crimes and misdemeanors.</w:t>
      </w:r>
    </w:p>
    <w:p w14:paraId="38FB1567" w14:textId="77777777" w:rsidR="00ED6850" w:rsidRPr="00230F9A" w:rsidRDefault="00ED6850" w:rsidP="00ED6850">
      <w:pPr>
        <w:rPr>
          <w:sz w:val="16"/>
        </w:rPr>
      </w:pPr>
      <w:r w:rsidRPr="00230F9A">
        <w:rPr>
          <w:sz w:val="16"/>
        </w:rPr>
        <w:t xml:space="preserve">Now, realistically, removal requires a two-thirds Senate vote, which is a high bar. But </w:t>
      </w:r>
      <w:r w:rsidRPr="00230F9A">
        <w:rPr>
          <w:rStyle w:val="StyleUnderline"/>
        </w:rPr>
        <w:t xml:space="preserve">the </w:t>
      </w:r>
      <w:r w:rsidRPr="00230F9A">
        <w:rPr>
          <w:rStyle w:val="Emphasis"/>
          <w:highlight w:val="cyan"/>
        </w:rPr>
        <w:t>threat</w:t>
      </w:r>
      <w:r w:rsidRPr="00230F9A">
        <w:rPr>
          <w:rStyle w:val="StyleUnderline"/>
          <w:highlight w:val="cyan"/>
        </w:rPr>
        <w:t xml:space="preserve"> of impeachment</w:t>
      </w:r>
      <w:r w:rsidRPr="00230F9A">
        <w:rPr>
          <w:rStyle w:val="StyleUnderline"/>
        </w:rPr>
        <w:t xml:space="preserve"> itself </w:t>
      </w:r>
      <w:r w:rsidRPr="00230F9A">
        <w:rPr>
          <w:rStyle w:val="StyleUnderline"/>
          <w:highlight w:val="cyan"/>
        </w:rPr>
        <w:t>is</w:t>
      </w:r>
      <w:r w:rsidRPr="00230F9A">
        <w:rPr>
          <w:rStyle w:val="StyleUnderline"/>
        </w:rPr>
        <w:t xml:space="preserve"> a </w:t>
      </w:r>
      <w:r w:rsidRPr="00230F9A">
        <w:rPr>
          <w:rStyle w:val="Emphasis"/>
          <w:highlight w:val="cyan"/>
        </w:rPr>
        <w:t>powerful</w:t>
      </w:r>
      <w:r w:rsidRPr="00230F9A">
        <w:rPr>
          <w:rStyle w:val="Emphasis"/>
        </w:rPr>
        <w:t xml:space="preserve"> accountability tool</w:t>
      </w:r>
      <w:r w:rsidRPr="00230F9A">
        <w:rPr>
          <w:sz w:val="16"/>
        </w:rPr>
        <w:t xml:space="preserve">. If Trump were to cross an obvious line, even beyond what he’s done so far, a Congress with a backbone could initiate this process. </w:t>
      </w:r>
      <w:r w:rsidRPr="00230F9A">
        <w:rPr>
          <w:rStyle w:val="StyleUnderline"/>
        </w:rPr>
        <w:t>Impeachment hearings would lay out the facts for the American people in a way that cuts through the noise, and even if Senate removal is uncertain, the very act signals that a president is not above the law</w:t>
      </w:r>
      <w:r w:rsidRPr="00230F9A">
        <w:rPr>
          <w:sz w:val="16"/>
        </w:rPr>
        <w:t>.</w:t>
      </w:r>
    </w:p>
    <w:p w14:paraId="1370E218" w14:textId="77777777" w:rsidR="00ED6850" w:rsidRPr="00230F9A" w:rsidRDefault="00ED6850" w:rsidP="00ED6850">
      <w:pPr>
        <w:rPr>
          <w:sz w:val="16"/>
        </w:rPr>
      </w:pPr>
      <w:r w:rsidRPr="00230F9A">
        <w:rPr>
          <w:sz w:val="16"/>
        </w:rPr>
        <w:t xml:space="preserve">We saw it in action during Trump’s first term, when the Democratic House impeached him twice to stand up for the principle that no president should abuse power or incite insurrection without consequence. A Democratic majority would have that tool on the table again. The point isn’t that impeachment solves everything, but it’s the ultimate mechanism to say: “President or not, you will answer for your actions.” </w:t>
      </w:r>
      <w:r w:rsidRPr="00230F9A">
        <w:rPr>
          <w:rStyle w:val="StyleUnderline"/>
        </w:rPr>
        <w:t xml:space="preserve">Sometimes just knowing that Congress is willing to go there is </w:t>
      </w:r>
      <w:r w:rsidRPr="00230F9A">
        <w:rPr>
          <w:rStyle w:val="StyleUnderline"/>
          <w:highlight w:val="cyan"/>
        </w:rPr>
        <w:t xml:space="preserve">enough to </w:t>
      </w:r>
      <w:r w:rsidRPr="00230F9A">
        <w:rPr>
          <w:rStyle w:val="Emphasis"/>
          <w:highlight w:val="cyan"/>
        </w:rPr>
        <w:t>deter</w:t>
      </w:r>
      <w:r w:rsidRPr="00230F9A">
        <w:rPr>
          <w:rStyle w:val="Emphasis"/>
        </w:rPr>
        <w:t xml:space="preserve"> the </w:t>
      </w:r>
      <w:r w:rsidRPr="00230F9A">
        <w:rPr>
          <w:rStyle w:val="Emphasis"/>
          <w:highlight w:val="cyan"/>
        </w:rPr>
        <w:t>worst abuses</w:t>
      </w:r>
      <w:r w:rsidRPr="00230F9A">
        <w:rPr>
          <w:sz w:val="16"/>
        </w:rPr>
        <w:t>.</w:t>
      </w:r>
    </w:p>
    <w:p w14:paraId="6C9E65BE" w14:textId="77777777" w:rsidR="00ED6850" w:rsidRPr="00230F9A" w:rsidRDefault="00ED6850" w:rsidP="00ED6850">
      <w:pPr>
        <w:rPr>
          <w:sz w:val="16"/>
        </w:rPr>
      </w:pPr>
      <w:r w:rsidRPr="00230F9A">
        <w:rPr>
          <w:sz w:val="16"/>
        </w:rPr>
        <w:t xml:space="preserve">In short, </w:t>
      </w:r>
      <w:r w:rsidRPr="00230F9A">
        <w:rPr>
          <w:rStyle w:val="StyleUnderline"/>
        </w:rPr>
        <w:t>Congress has the authority to investigate, to expose, to fund or defund, to legislate, to approve or block appointments, and yes, if necessary, to remove</w:t>
      </w:r>
      <w:r w:rsidRPr="00230F9A">
        <w:rPr>
          <w:sz w:val="16"/>
        </w:rPr>
        <w:t xml:space="preserve">. </w:t>
      </w:r>
      <w:r w:rsidRPr="00230F9A">
        <w:rPr>
          <w:rStyle w:val="StyleUnderline"/>
        </w:rPr>
        <w:t xml:space="preserve">These are </w:t>
      </w:r>
      <w:r w:rsidRPr="00230F9A">
        <w:rPr>
          <w:rStyle w:val="Emphasis"/>
        </w:rPr>
        <w:t>profound powers</w:t>
      </w:r>
      <w:r w:rsidRPr="00230F9A">
        <w:rPr>
          <w:sz w:val="16"/>
        </w:rPr>
        <w:t xml:space="preserve">. Under the current leadership, these tools are sitting idle or being misused. But </w:t>
      </w:r>
      <w:r w:rsidRPr="00230F9A">
        <w:rPr>
          <w:rStyle w:val="StyleUnderline"/>
        </w:rPr>
        <w:t xml:space="preserve">in the hands of a </w:t>
      </w:r>
      <w:r w:rsidRPr="00230F9A">
        <w:rPr>
          <w:rStyle w:val="Emphasis"/>
        </w:rPr>
        <w:t>new Democratic majority</w:t>
      </w:r>
      <w:r w:rsidRPr="00230F9A">
        <w:rPr>
          <w:rStyle w:val="StyleUnderline"/>
        </w:rPr>
        <w:t xml:space="preserve">, they will be put to </w:t>
      </w:r>
      <w:r w:rsidRPr="00230F9A">
        <w:rPr>
          <w:rStyle w:val="Emphasis"/>
        </w:rPr>
        <w:t>work for us</w:t>
      </w:r>
      <w:r w:rsidRPr="00230F9A">
        <w:rPr>
          <w:sz w:val="16"/>
        </w:rPr>
        <w:t>.</w:t>
      </w:r>
    </w:p>
    <w:p w14:paraId="13B21E9D" w14:textId="77777777" w:rsidR="00ED6850" w:rsidRPr="00230F9A" w:rsidRDefault="00ED6850" w:rsidP="00ED6850">
      <w:pPr>
        <w:rPr>
          <w:sz w:val="16"/>
        </w:rPr>
      </w:pPr>
      <w:r w:rsidRPr="00230F9A">
        <w:rPr>
          <w:rStyle w:val="StyleUnderline"/>
        </w:rPr>
        <w:t xml:space="preserve">They form a </w:t>
      </w:r>
      <w:r w:rsidRPr="00230F9A">
        <w:rPr>
          <w:rStyle w:val="Emphasis"/>
        </w:rPr>
        <w:t>powerful toolkit</w:t>
      </w:r>
      <w:r w:rsidRPr="00230F9A">
        <w:rPr>
          <w:rStyle w:val="StyleUnderline"/>
        </w:rPr>
        <w:t xml:space="preserve"> to halt further harm by this administration and to begin the hard work of </w:t>
      </w:r>
      <w:r w:rsidRPr="00230F9A">
        <w:rPr>
          <w:rStyle w:val="Emphasis"/>
        </w:rPr>
        <w:t>reversing the damage</w:t>
      </w:r>
      <w:r w:rsidRPr="00230F9A">
        <w:rPr>
          <w:rStyle w:val="StyleUnderline"/>
        </w:rPr>
        <w:t xml:space="preserve"> that’s been done</w:t>
      </w:r>
      <w:r w:rsidRPr="00230F9A">
        <w:rPr>
          <w:sz w:val="16"/>
        </w:rPr>
        <w:t>. Let’s talk about what that would look like on the issues that affect all of us every day.</w:t>
      </w:r>
    </w:p>
    <w:p w14:paraId="334D38CA" w14:textId="77777777" w:rsidR="00ED6850" w:rsidRPr="000C375B" w:rsidRDefault="00ED6850" w:rsidP="00ED6850"/>
    <w:p w14:paraId="3488695C" w14:textId="77777777" w:rsidR="00ED6850" w:rsidRPr="00A20B48" w:rsidRDefault="00ED6850" w:rsidP="00ED6850">
      <w:pPr>
        <w:pStyle w:val="Heading2"/>
        <w:tabs>
          <w:tab w:val="center" w:pos="9240"/>
        </w:tabs>
        <w:jc w:val="left"/>
      </w:pPr>
      <w:r>
        <w:tab/>
        <w:t>UCF</w:t>
      </w:r>
      <w:r w:rsidRPr="00DA6630">
        <w:t xml:space="preserve"> </w:t>
      </w:r>
      <w:r>
        <w:t>CP</w:t>
      </w:r>
    </w:p>
    <w:p w14:paraId="703ECF4D" w14:textId="77777777" w:rsidR="00ED6850" w:rsidRPr="003F22D8" w:rsidRDefault="00ED6850" w:rsidP="00ED6850">
      <w:pPr>
        <w:spacing w:after="160" w:line="259" w:lineRule="auto"/>
        <w:rPr>
          <w:b/>
          <w:sz w:val="26"/>
          <w:szCs w:val="26"/>
        </w:rPr>
      </w:pPr>
      <w:r w:rsidRPr="009A2BA2">
        <w:rPr>
          <w:rFonts w:eastAsia="Times New Roman"/>
          <w:b/>
          <w:iCs/>
          <w:sz w:val="26"/>
          <w:szCs w:val="28"/>
        </w:rPr>
        <w:t xml:space="preserve">The fifty states and relevant subnational actors, including the National Governors Association, ought to suspend their cooperation in the administration of federal </w:t>
      </w:r>
      <w:r w:rsidRPr="003F22D8">
        <w:rPr>
          <w:rFonts w:eastAsia="Times New Roman"/>
          <w:b/>
          <w:sz w:val="26"/>
          <w:szCs w:val="26"/>
        </w:rPr>
        <w:t>programs until t</w:t>
      </w:r>
      <w:r w:rsidRPr="003F22D8">
        <w:rPr>
          <w:b/>
          <w:sz w:val="26"/>
          <w:szCs w:val="26"/>
        </w:rPr>
        <w:t>he United States Federal Government</w:t>
      </w:r>
    </w:p>
    <w:p w14:paraId="34A3B7DB" w14:textId="77777777" w:rsidR="00ED6850" w:rsidRPr="003F22D8" w:rsidRDefault="00ED6850" w:rsidP="00ED6850">
      <w:pPr>
        <w:pStyle w:val="ListParagraph"/>
        <w:numPr>
          <w:ilvl w:val="0"/>
          <w:numId w:val="17"/>
        </w:numPr>
        <w:spacing w:after="160" w:line="259" w:lineRule="auto"/>
        <w:rPr>
          <w:b/>
          <w:sz w:val="26"/>
          <w:szCs w:val="26"/>
        </w:rPr>
      </w:pPr>
      <w:r w:rsidRPr="003F22D8">
        <w:rPr>
          <w:b/>
          <w:sz w:val="26"/>
          <w:szCs w:val="26"/>
        </w:rPr>
        <w:t xml:space="preserve">Amend federal labor statutes to establish a three-tier classification of workers consisting of employees, dependent contractors, and independent contractors </w:t>
      </w:r>
    </w:p>
    <w:p w14:paraId="07D12235" w14:textId="77777777" w:rsidR="00ED6850" w:rsidRPr="003F22D8" w:rsidRDefault="00ED6850" w:rsidP="00ED6850">
      <w:pPr>
        <w:pStyle w:val="ListParagraph"/>
        <w:numPr>
          <w:ilvl w:val="0"/>
          <w:numId w:val="17"/>
        </w:numPr>
        <w:spacing w:after="160" w:line="259" w:lineRule="auto"/>
        <w:rPr>
          <w:b/>
          <w:sz w:val="26"/>
          <w:szCs w:val="26"/>
        </w:rPr>
      </w:pPr>
      <w:r w:rsidRPr="003F22D8">
        <w:rPr>
          <w:b/>
          <w:sz w:val="26"/>
          <w:szCs w:val="26"/>
        </w:rPr>
        <w:t>Amend the National Labor Relations Act to grant dependent contractors the same legal rights and protections as employees, including the right to organize, collectively bargain, and engage in concerted activities.</w:t>
      </w:r>
    </w:p>
    <w:p w14:paraId="7D19EFF7" w14:textId="77777777" w:rsidR="00ED6850" w:rsidRPr="009A2BA2" w:rsidRDefault="00ED6850" w:rsidP="00ED6850">
      <w:pPr>
        <w:pStyle w:val="Heading4"/>
        <w:rPr>
          <w:rFonts w:eastAsia="Times New Roman"/>
        </w:rPr>
      </w:pPr>
      <w:r w:rsidRPr="009A2BA2">
        <w:rPr>
          <w:rFonts w:eastAsia="Times New Roman"/>
        </w:rPr>
        <w:t xml:space="preserve">It </w:t>
      </w:r>
      <w:r w:rsidRPr="009A2BA2">
        <w:rPr>
          <w:rFonts w:eastAsia="Times New Roman"/>
          <w:u w:val="single"/>
        </w:rPr>
        <w:t>competes</w:t>
      </w:r>
      <w:r w:rsidRPr="009A2BA2">
        <w:rPr>
          <w:rFonts w:eastAsia="Times New Roman"/>
        </w:rPr>
        <w:t xml:space="preserve"> and </w:t>
      </w:r>
      <w:r w:rsidRPr="009A2BA2">
        <w:rPr>
          <w:rFonts w:eastAsia="Times New Roman"/>
          <w:u w:val="single"/>
        </w:rPr>
        <w:t>solves</w:t>
      </w:r>
      <w:r w:rsidRPr="009A2BA2">
        <w:rPr>
          <w:rFonts w:eastAsia="Times New Roman"/>
        </w:rPr>
        <w:t>---</w:t>
      </w:r>
      <w:r w:rsidRPr="009A2BA2">
        <w:rPr>
          <w:rFonts w:eastAsia="Times New Roman"/>
          <w:u w:val="single"/>
        </w:rPr>
        <w:t>conditioning</w:t>
      </w:r>
      <w:r w:rsidRPr="009A2BA2">
        <w:rPr>
          <w:rFonts w:eastAsia="Times New Roman"/>
        </w:rPr>
        <w:t xml:space="preserve"> the plan </w:t>
      </w:r>
      <w:r w:rsidRPr="009A2BA2">
        <w:rPr>
          <w:rFonts w:eastAsia="Times New Roman"/>
          <w:u w:val="single"/>
        </w:rPr>
        <w:t>never</w:t>
      </w:r>
      <w:r w:rsidRPr="009A2BA2">
        <w:rPr>
          <w:rFonts w:eastAsia="Times New Roman"/>
        </w:rPr>
        <w:t xml:space="preserve"> fiats it, but </w:t>
      </w:r>
      <w:r w:rsidRPr="009A2BA2">
        <w:rPr>
          <w:rFonts w:eastAsia="Times New Roman"/>
          <w:u w:val="single"/>
        </w:rPr>
        <w:t>results</w:t>
      </w:r>
      <w:r w:rsidRPr="009A2BA2">
        <w:rPr>
          <w:rFonts w:eastAsia="Times New Roman"/>
        </w:rPr>
        <w:t xml:space="preserve"> in federal adoption AND aggressively expands </w:t>
      </w:r>
      <w:r w:rsidRPr="009A2BA2">
        <w:rPr>
          <w:rFonts w:eastAsia="Times New Roman"/>
          <w:u w:val="single"/>
        </w:rPr>
        <w:t>dual sovereignty</w:t>
      </w:r>
      <w:r w:rsidRPr="009A2BA2">
        <w:rPr>
          <w:rFonts w:eastAsia="Times New Roman"/>
        </w:rPr>
        <w:t>.</w:t>
      </w:r>
    </w:p>
    <w:p w14:paraId="6717D715" w14:textId="77777777" w:rsidR="00ED6850" w:rsidRPr="009A2BA2" w:rsidRDefault="00ED6850" w:rsidP="00ED6850">
      <w:r w:rsidRPr="009A2BA2">
        <w:t xml:space="preserve">Scott </w:t>
      </w:r>
      <w:r w:rsidRPr="009A2BA2">
        <w:rPr>
          <w:rStyle w:val="Style13ptBold"/>
        </w:rPr>
        <w:t>Bloomberg 22</w:t>
      </w:r>
      <w:r w:rsidRPr="009A2BA2">
        <w:t>, Associate Professor of Law at the University of Maine Law School, J.D. from Michigan, “Frenemy Federalism,” 56 U. Rich. L. Rev. 367, 8/4/22, SSRN</w:t>
      </w:r>
    </w:p>
    <w:p w14:paraId="18A32051" w14:textId="77777777" w:rsidR="00ED6850" w:rsidRPr="009A2BA2" w:rsidRDefault="00ED6850" w:rsidP="00ED6850">
      <w:pPr>
        <w:rPr>
          <w:sz w:val="16"/>
        </w:rPr>
      </w:pPr>
      <w:r w:rsidRPr="009A2BA2">
        <w:rPr>
          <w:sz w:val="16"/>
        </w:rPr>
        <w:t>1. Uncooperative Federalism</w:t>
      </w:r>
    </w:p>
    <w:p w14:paraId="451B752E" w14:textId="77777777" w:rsidR="00ED6850" w:rsidRPr="009A2BA2" w:rsidRDefault="00ED6850" w:rsidP="00ED6850">
      <w:pPr>
        <w:rPr>
          <w:sz w:val="16"/>
        </w:rPr>
      </w:pPr>
      <w:r w:rsidRPr="009A2BA2">
        <w:rPr>
          <w:sz w:val="16"/>
        </w:rPr>
        <w:t xml:space="preserve">Professor Jessica Bulman-Pozen and Dean Heather Gerken have categorized state legalization of marijuana as an instance of uncooperative federalism.108 In their influential 2009 Essay, Uncooperative Federalism, Bulman-Pozen and Gerken observe that scholars had traditionally conceived of our system of federalism through one of two lenses. </w:t>
      </w:r>
      <w:r w:rsidRPr="009A2BA2">
        <w:rPr>
          <w:u w:val="single"/>
        </w:rPr>
        <w:t xml:space="preserve">Under the </w:t>
      </w:r>
      <w:r w:rsidRPr="009A2BA2">
        <w:rPr>
          <w:rStyle w:val="Emphasis"/>
        </w:rPr>
        <w:t>“state autonomy”</w:t>
      </w:r>
      <w:r w:rsidRPr="009A2BA2">
        <w:rPr>
          <w:u w:val="single"/>
        </w:rPr>
        <w:t xml:space="preserve"> model of federalism, the </w:t>
      </w:r>
      <w:r w:rsidRPr="009A2BA2">
        <w:rPr>
          <w:highlight w:val="cyan"/>
          <w:u w:val="single"/>
        </w:rPr>
        <w:t>states and</w:t>
      </w:r>
      <w:r w:rsidRPr="009A2BA2">
        <w:rPr>
          <w:u w:val="single"/>
        </w:rPr>
        <w:t xml:space="preserve"> the </w:t>
      </w:r>
      <w:r w:rsidRPr="009A2BA2">
        <w:rPr>
          <w:rStyle w:val="Emphasis"/>
          <w:highlight w:val="cyan"/>
        </w:rPr>
        <w:t>fed</w:t>
      </w:r>
      <w:r w:rsidRPr="009A2BA2">
        <w:rPr>
          <w:u w:val="single"/>
        </w:rPr>
        <w:t xml:space="preserve">eral government </w:t>
      </w:r>
      <w:r w:rsidRPr="009A2BA2">
        <w:rPr>
          <w:highlight w:val="cyan"/>
          <w:u w:val="single"/>
        </w:rPr>
        <w:t>are</w:t>
      </w:r>
      <w:r w:rsidRPr="009A2BA2">
        <w:rPr>
          <w:u w:val="single"/>
        </w:rPr>
        <w:t xml:space="preserve"> </w:t>
      </w:r>
      <w:r w:rsidRPr="009A2BA2">
        <w:rPr>
          <w:rStyle w:val="Emphasis"/>
        </w:rPr>
        <w:t>dual sovereigns</w:t>
      </w:r>
      <w:r w:rsidRPr="009A2BA2">
        <w:rPr>
          <w:u w:val="single"/>
        </w:rPr>
        <w:t xml:space="preserve"> who act as </w:t>
      </w:r>
      <w:r w:rsidRPr="009A2BA2">
        <w:rPr>
          <w:rStyle w:val="Emphasis"/>
        </w:rPr>
        <w:t xml:space="preserve">autonomous </w:t>
      </w:r>
      <w:r w:rsidRPr="009A2BA2">
        <w:rPr>
          <w:rStyle w:val="Emphasis"/>
          <w:highlight w:val="cyan"/>
        </w:rPr>
        <w:t>rivals</w:t>
      </w:r>
      <w:r w:rsidRPr="009A2BA2">
        <w:rPr>
          <w:u w:val="single"/>
        </w:rPr>
        <w:t xml:space="preserve">, allowing states to act as </w:t>
      </w:r>
      <w:r w:rsidRPr="009A2BA2">
        <w:rPr>
          <w:rStyle w:val="Emphasis"/>
        </w:rPr>
        <w:t>dissenters</w:t>
      </w:r>
      <w:r w:rsidRPr="009A2BA2">
        <w:rPr>
          <w:u w:val="single"/>
        </w:rPr>
        <w:t xml:space="preserve"> to federal policies they deem </w:t>
      </w:r>
      <w:r w:rsidRPr="009A2BA2">
        <w:rPr>
          <w:rStyle w:val="Emphasis"/>
        </w:rPr>
        <w:t>undesirable</w:t>
      </w:r>
      <w:r w:rsidRPr="009A2BA2">
        <w:rPr>
          <w:sz w:val="16"/>
        </w:rPr>
        <w:t>.109 In contrast, under the “cooperative federalism” approach, the states are like agents or servants of the federal government, dutifully carrying out a federal program to achieve a shared objective.110</w:t>
      </w:r>
    </w:p>
    <w:p w14:paraId="496B3090" w14:textId="77777777" w:rsidR="00ED6850" w:rsidRPr="009A2BA2" w:rsidRDefault="00ED6850" w:rsidP="00ED6850">
      <w:pPr>
        <w:rPr>
          <w:sz w:val="16"/>
        </w:rPr>
      </w:pPr>
      <w:r w:rsidRPr="009A2BA2">
        <w:rPr>
          <w:u w:val="single"/>
        </w:rPr>
        <w:t xml:space="preserve">Uncooperative </w:t>
      </w:r>
      <w:r w:rsidRPr="009A2BA2">
        <w:rPr>
          <w:highlight w:val="cyan"/>
          <w:u w:val="single"/>
        </w:rPr>
        <w:t>federalism</w:t>
      </w:r>
      <w:r w:rsidRPr="009A2BA2">
        <w:rPr>
          <w:sz w:val="16"/>
        </w:rPr>
        <w:t xml:space="preserve"> presents a third type of relationship between the states and the federal government, one that </w:t>
      </w:r>
      <w:r w:rsidRPr="009A2BA2">
        <w:rPr>
          <w:highlight w:val="cyan"/>
          <w:u w:val="single"/>
        </w:rPr>
        <w:t>recognizes</w:t>
      </w:r>
      <w:r w:rsidRPr="009A2BA2">
        <w:rPr>
          <w:u w:val="single"/>
        </w:rPr>
        <w:t xml:space="preserve"> a principal’s</w:t>
      </w:r>
      <w:r w:rsidRPr="009A2BA2">
        <w:rPr>
          <w:sz w:val="16"/>
        </w:rPr>
        <w:t xml:space="preserve"> or master’s </w:t>
      </w:r>
      <w:r w:rsidRPr="009A2BA2">
        <w:rPr>
          <w:rStyle w:val="Emphasis"/>
        </w:rPr>
        <w:t>dependence</w:t>
      </w:r>
      <w:r w:rsidRPr="009A2BA2">
        <w:rPr>
          <w:u w:val="single"/>
        </w:rPr>
        <w:t xml:space="preserve"> on their agents</w:t>
      </w:r>
      <w:r w:rsidRPr="009A2BA2">
        <w:rPr>
          <w:sz w:val="16"/>
        </w:rPr>
        <w:t xml:space="preserve"> or servants, </w:t>
      </w:r>
      <w:r w:rsidRPr="009A2BA2">
        <w:rPr>
          <w:u w:val="single"/>
        </w:rPr>
        <w:t xml:space="preserve">and the </w:t>
      </w:r>
      <w:r w:rsidRPr="009A2BA2">
        <w:rPr>
          <w:rStyle w:val="Emphasis"/>
        </w:rPr>
        <w:t xml:space="preserve">concomitant </w:t>
      </w:r>
      <w:r w:rsidRPr="009A2BA2">
        <w:rPr>
          <w:rStyle w:val="Emphasis"/>
          <w:highlight w:val="cyan"/>
        </w:rPr>
        <w:t>power</w:t>
      </w:r>
      <w:r w:rsidRPr="009A2BA2">
        <w:rPr>
          <w:u w:val="single"/>
        </w:rPr>
        <w:t xml:space="preserve"> of an embedded agent</w:t>
      </w:r>
      <w:r w:rsidRPr="009A2BA2">
        <w:rPr>
          <w:sz w:val="16"/>
        </w:rPr>
        <w:t xml:space="preserve"> or servant </w:t>
      </w:r>
      <w:r w:rsidRPr="009A2BA2">
        <w:rPr>
          <w:highlight w:val="cyan"/>
          <w:u w:val="single"/>
        </w:rPr>
        <w:t xml:space="preserve">to </w:t>
      </w:r>
      <w:r w:rsidRPr="009A2BA2">
        <w:rPr>
          <w:rStyle w:val="Emphasis"/>
          <w:highlight w:val="cyan"/>
        </w:rPr>
        <w:t>push back</w:t>
      </w:r>
      <w:r w:rsidRPr="009A2BA2">
        <w:rPr>
          <w:u w:val="single"/>
        </w:rPr>
        <w:t xml:space="preserve"> against their superior</w:t>
      </w:r>
      <w:r w:rsidRPr="009A2BA2">
        <w:rPr>
          <w:sz w:val="16"/>
        </w:rPr>
        <w:t xml:space="preserve">.111 Sometimes, the </w:t>
      </w:r>
      <w:r w:rsidRPr="009A2BA2">
        <w:rPr>
          <w:highlight w:val="cyan"/>
          <w:u w:val="single"/>
        </w:rPr>
        <w:t xml:space="preserve">states </w:t>
      </w:r>
      <w:r w:rsidRPr="009A2BA2">
        <w:rPr>
          <w:rStyle w:val="Emphasis"/>
          <w:highlight w:val="cyan"/>
        </w:rPr>
        <w:t>do not</w:t>
      </w:r>
      <w:r w:rsidRPr="009A2BA2">
        <w:rPr>
          <w:u w:val="single"/>
        </w:rPr>
        <w:t xml:space="preserve"> dutifully cooperate in </w:t>
      </w:r>
      <w:r w:rsidRPr="009A2BA2">
        <w:rPr>
          <w:rStyle w:val="Emphasis"/>
          <w:highlight w:val="cyan"/>
        </w:rPr>
        <w:t>administer</w:t>
      </w:r>
      <w:r w:rsidRPr="009A2BA2">
        <w:rPr>
          <w:rStyle w:val="Emphasis"/>
        </w:rPr>
        <w:t>ing</w:t>
      </w:r>
      <w:r w:rsidRPr="009A2BA2">
        <w:rPr>
          <w:u w:val="single"/>
        </w:rPr>
        <w:t xml:space="preserve"> </w:t>
      </w:r>
      <w:r w:rsidRPr="009A2BA2">
        <w:rPr>
          <w:highlight w:val="cyan"/>
          <w:u w:val="single"/>
        </w:rPr>
        <w:t>a</w:t>
      </w:r>
      <w:r w:rsidRPr="009A2BA2">
        <w:rPr>
          <w:u w:val="single"/>
        </w:rPr>
        <w:t xml:space="preserve"> </w:t>
      </w:r>
      <w:r w:rsidRPr="009A2BA2">
        <w:rPr>
          <w:rStyle w:val="Emphasis"/>
        </w:rPr>
        <w:t xml:space="preserve">federal </w:t>
      </w:r>
      <w:r w:rsidRPr="009A2BA2">
        <w:rPr>
          <w:rStyle w:val="Emphasis"/>
          <w:highlight w:val="cyan"/>
        </w:rPr>
        <w:t>program</w:t>
      </w:r>
      <w:r w:rsidRPr="009A2BA2">
        <w:rPr>
          <w:highlight w:val="cyan"/>
          <w:u w:val="single"/>
        </w:rPr>
        <w:t>, but</w:t>
      </w:r>
      <w:r w:rsidRPr="009A2BA2">
        <w:rPr>
          <w:u w:val="single"/>
        </w:rPr>
        <w:t xml:space="preserve"> </w:t>
      </w:r>
      <w:r w:rsidRPr="009A2BA2">
        <w:rPr>
          <w:rStyle w:val="Emphasis"/>
        </w:rPr>
        <w:t xml:space="preserve">actively </w:t>
      </w:r>
      <w:r w:rsidRPr="009A2BA2">
        <w:rPr>
          <w:rStyle w:val="Emphasis"/>
          <w:highlight w:val="cyan"/>
        </w:rPr>
        <w:t>seek</w:t>
      </w:r>
      <w:r w:rsidRPr="009A2BA2">
        <w:rPr>
          <w:highlight w:val="cyan"/>
          <w:u w:val="single"/>
        </w:rPr>
        <w:t xml:space="preserve"> to </w:t>
      </w:r>
      <w:r w:rsidRPr="009A2BA2">
        <w:rPr>
          <w:rStyle w:val="Emphasis"/>
          <w:highlight w:val="cyan"/>
        </w:rPr>
        <w:t>change</w:t>
      </w:r>
      <w:r w:rsidRPr="009A2BA2">
        <w:rPr>
          <w:sz w:val="16"/>
        </w:rPr>
        <w:t xml:space="preserve"> or undermine </w:t>
      </w:r>
      <w:r w:rsidRPr="009A2BA2">
        <w:rPr>
          <w:u w:val="single"/>
        </w:rPr>
        <w:t xml:space="preserve">that program. They are </w:t>
      </w:r>
      <w:r w:rsidRPr="009A2BA2">
        <w:rPr>
          <w:rStyle w:val="Emphasis"/>
        </w:rPr>
        <w:t>uncooperative</w:t>
      </w:r>
      <w:r w:rsidRPr="009A2BA2">
        <w:rPr>
          <w:sz w:val="16"/>
        </w:rPr>
        <w:t>.</w:t>
      </w:r>
    </w:p>
    <w:p w14:paraId="3032EFC3" w14:textId="77777777" w:rsidR="00ED6850" w:rsidRPr="009A2BA2" w:rsidRDefault="00ED6850" w:rsidP="00ED6850">
      <w:pPr>
        <w:rPr>
          <w:sz w:val="16"/>
        </w:rPr>
      </w:pPr>
      <w:r w:rsidRPr="009A2BA2">
        <w:rPr>
          <w:sz w:val="16"/>
        </w:rPr>
        <w:t xml:space="preserve">Bulman-Pozen and Gerken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9A2BA2">
        <w:rPr>
          <w:u w:val="single"/>
        </w:rPr>
        <w:t xml:space="preserve">These </w:t>
      </w:r>
      <w:r w:rsidRPr="009A2BA2">
        <w:rPr>
          <w:rStyle w:val="Emphasis"/>
        </w:rPr>
        <w:t xml:space="preserve">uncooperative </w:t>
      </w:r>
      <w:r w:rsidRPr="009A2BA2">
        <w:rPr>
          <w:rStyle w:val="Emphasis"/>
          <w:highlight w:val="cyan"/>
        </w:rPr>
        <w:t>states</w:t>
      </w:r>
      <w:r w:rsidRPr="009A2BA2">
        <w:rPr>
          <w:u w:val="single"/>
        </w:rPr>
        <w:t xml:space="preserve"> largely </w:t>
      </w:r>
      <w:r w:rsidRPr="009A2BA2">
        <w:rPr>
          <w:rStyle w:val="Emphasis"/>
          <w:highlight w:val="cyan"/>
        </w:rPr>
        <w:t>succeed</w:t>
      </w:r>
      <w:r w:rsidRPr="009A2BA2">
        <w:rPr>
          <w:u w:val="single"/>
        </w:rPr>
        <w:t xml:space="preserve">ed </w:t>
      </w:r>
      <w:r w:rsidRPr="009A2BA2">
        <w:rPr>
          <w:highlight w:val="cyan"/>
          <w:u w:val="single"/>
        </w:rPr>
        <w:t>in changing</w:t>
      </w:r>
      <w:r w:rsidRPr="009A2BA2">
        <w:rPr>
          <w:u w:val="single"/>
        </w:rPr>
        <w:t xml:space="preserve"> </w:t>
      </w:r>
      <w:r w:rsidRPr="009A2BA2">
        <w:rPr>
          <w:rStyle w:val="Emphasis"/>
        </w:rPr>
        <w:t>federal</w:t>
      </w:r>
      <w:r w:rsidRPr="009A2BA2">
        <w:rPr>
          <w:sz w:val="16"/>
        </w:rPr>
        <w:t xml:space="preserve"> welfare </w:t>
      </w:r>
      <w:r w:rsidRPr="009A2BA2">
        <w:rPr>
          <w:rStyle w:val="Emphasis"/>
          <w:highlight w:val="cyan"/>
        </w:rPr>
        <w:t>law</w:t>
      </w:r>
      <w:r w:rsidRPr="009A2BA2">
        <w:rPr>
          <w:sz w:val="16"/>
        </w:rPr>
        <w:t xml:space="preserve"> when Congress passed the Personal Responsibility and Work Opportunity Reconciliation Act of 1996.</w:t>
      </w:r>
    </w:p>
    <w:p w14:paraId="2D24D173" w14:textId="77777777" w:rsidR="00ED6850" w:rsidRPr="009A2BA2" w:rsidRDefault="00ED6850" w:rsidP="00ED6850">
      <w:pPr>
        <w:rPr>
          <w:sz w:val="16"/>
        </w:rPr>
      </w:pPr>
      <w:r w:rsidRPr="009A2BA2">
        <w:rPr>
          <w:sz w:val="16"/>
        </w:rPr>
        <w:t xml:space="preserve">The second form of uncooperative federalism occurs when </w:t>
      </w:r>
      <w:r w:rsidRPr="009A2BA2">
        <w:rPr>
          <w:u w:val="single"/>
        </w:rPr>
        <w:t xml:space="preserve">states </w:t>
      </w:r>
      <w:r w:rsidRPr="009A2BA2">
        <w:rPr>
          <w:rStyle w:val="Emphasis"/>
          <w:highlight w:val="cyan"/>
        </w:rPr>
        <w:t>exploit gaps</w:t>
      </w:r>
      <w:r w:rsidRPr="009A2BA2">
        <w:rPr>
          <w:highlight w:val="cyan"/>
          <w:u w:val="single"/>
        </w:rPr>
        <w:t xml:space="preserve"> in</w:t>
      </w:r>
      <w:r w:rsidRPr="009A2BA2">
        <w:rPr>
          <w:u w:val="single"/>
        </w:rPr>
        <w:t xml:space="preserve"> federal </w:t>
      </w:r>
      <w:r w:rsidRPr="009A2BA2">
        <w:rPr>
          <w:rStyle w:val="Emphasis"/>
          <w:highlight w:val="cyan"/>
        </w:rPr>
        <w:t>regulatory schemes</w:t>
      </w:r>
      <w:r w:rsidRPr="009A2BA2">
        <w:rPr>
          <w:sz w:val="16"/>
        </w:rPr>
        <w:t xml:space="preserve">. In such cases, “the federal government does not contemplate state variation but </w:t>
      </w:r>
      <w:r w:rsidRPr="009A2BA2">
        <w:rPr>
          <w:u w:val="single"/>
        </w:rPr>
        <w:t xml:space="preserve">states have sufficient discretion that they find ways </w:t>
      </w:r>
      <w:r w:rsidRPr="009A2BA2">
        <w:rPr>
          <w:highlight w:val="cyan"/>
          <w:u w:val="single"/>
        </w:rPr>
        <w:t xml:space="preserve">to </w:t>
      </w:r>
      <w:r w:rsidRPr="009A2BA2">
        <w:rPr>
          <w:rStyle w:val="Emphasis"/>
          <w:highlight w:val="cyan"/>
        </w:rPr>
        <w:t>contest</w:t>
      </w:r>
      <w:r w:rsidRPr="009A2BA2">
        <w:rPr>
          <w:rStyle w:val="Emphasis"/>
        </w:rPr>
        <w:t xml:space="preserve"> federal </w:t>
      </w:r>
      <w:r w:rsidRPr="009A2BA2">
        <w:rPr>
          <w:rStyle w:val="Emphasis"/>
          <w:highlight w:val="cyan"/>
        </w:rPr>
        <w:t>policy</w:t>
      </w:r>
      <w:r w:rsidRPr="009A2BA2">
        <w:rPr>
          <w:sz w:val="16"/>
        </w:rPr>
        <w:t xml:space="preserve">.”116 Bulman-Pozen and Gerken offer California’s efforts to regulate air pollution more stringently than the EPA as an example of this strain of uncooperative federalism. </w:t>
      </w:r>
      <w:r w:rsidRPr="009A2BA2">
        <w:rPr>
          <w:u w:val="single"/>
        </w:rPr>
        <w:t xml:space="preserve">The state has </w:t>
      </w:r>
      <w:r w:rsidRPr="009A2BA2">
        <w:rPr>
          <w:rStyle w:val="Emphasis"/>
        </w:rPr>
        <w:t>successfully exploited</w:t>
      </w:r>
      <w:r w:rsidRPr="009A2BA2">
        <w:rPr>
          <w:u w:val="single"/>
        </w:rPr>
        <w:t xml:space="preserve"> a narrow exception</w:t>
      </w:r>
      <w:r w:rsidRPr="009A2BA2">
        <w:rPr>
          <w:sz w:val="16"/>
        </w:rPr>
        <w:t xml:space="preserve"> to the Clean Air Act’s preemption provision </w:t>
      </w:r>
      <w:r w:rsidRPr="009A2BA2">
        <w:rPr>
          <w:u w:val="single"/>
        </w:rPr>
        <w:t>to drive federal emissions standards for decades</w:t>
      </w:r>
      <w:r w:rsidRPr="009A2BA2">
        <w:rPr>
          <w:sz w:val="16"/>
        </w:rPr>
        <w:t>.117</w:t>
      </w:r>
    </w:p>
    <w:p w14:paraId="7883F8CC" w14:textId="77777777" w:rsidR="00ED6850" w:rsidRPr="009A2BA2" w:rsidRDefault="00ED6850" w:rsidP="00ED6850">
      <w:pPr>
        <w:rPr>
          <w:sz w:val="16"/>
        </w:rPr>
      </w:pPr>
      <w:r w:rsidRPr="009A2BA2">
        <w:rPr>
          <w:sz w:val="16"/>
        </w:rPr>
        <w:t xml:space="preserve">The third, and “strongest,” form of uncooperative federalism is civil disobedience, where </w:t>
      </w:r>
      <w:r w:rsidRPr="009A2BA2">
        <w:rPr>
          <w:highlight w:val="cyan"/>
          <w:u w:val="single"/>
        </w:rPr>
        <w:t>states</w:t>
      </w:r>
      <w:r w:rsidRPr="009A2BA2">
        <w:rPr>
          <w:u w:val="single"/>
        </w:rPr>
        <w:t xml:space="preserve"> “simply </w:t>
      </w:r>
      <w:r w:rsidRPr="009A2BA2">
        <w:rPr>
          <w:rStyle w:val="Emphasis"/>
          <w:highlight w:val="cyan"/>
        </w:rPr>
        <w:t>refuse</w:t>
      </w:r>
      <w:r w:rsidRPr="009A2BA2">
        <w:rPr>
          <w:u w:val="single"/>
        </w:rPr>
        <w:t xml:space="preserve"> to comply with </w:t>
      </w:r>
      <w:r w:rsidRPr="009A2BA2">
        <w:rPr>
          <w:highlight w:val="cyan"/>
          <w:u w:val="single"/>
        </w:rPr>
        <w:t>the</w:t>
      </w:r>
      <w:r w:rsidRPr="009A2BA2">
        <w:rPr>
          <w:u w:val="single"/>
        </w:rPr>
        <w:t xml:space="preserve"> </w:t>
      </w:r>
      <w:r w:rsidRPr="009A2BA2">
        <w:rPr>
          <w:rStyle w:val="Emphasis"/>
        </w:rPr>
        <w:t xml:space="preserve">national </w:t>
      </w:r>
      <w:r w:rsidRPr="009A2BA2">
        <w:rPr>
          <w:rStyle w:val="Emphasis"/>
          <w:highlight w:val="cyan"/>
        </w:rPr>
        <w:t>program</w:t>
      </w:r>
      <w:r w:rsidRPr="009A2BA2">
        <w:rPr>
          <w:highlight w:val="cyan"/>
          <w:u w:val="single"/>
        </w:rPr>
        <w:t xml:space="preserve"> or</w:t>
      </w:r>
      <w:r w:rsidRPr="009A2BA2">
        <w:rPr>
          <w:u w:val="single"/>
        </w:rPr>
        <w:t xml:space="preserve"> otherwise </w:t>
      </w:r>
      <w:r w:rsidRPr="009A2BA2">
        <w:rPr>
          <w:rStyle w:val="Emphasis"/>
          <w:highlight w:val="cyan"/>
        </w:rPr>
        <w:t>obstruct it.</w:t>
      </w:r>
      <w:r w:rsidRPr="009A2BA2">
        <w:rPr>
          <w:highlight w:val="cyan"/>
          <w:u w:val="single"/>
        </w:rPr>
        <w:t>”</w:t>
      </w:r>
      <w:r w:rsidRPr="009A2BA2">
        <w:rPr>
          <w:sz w:val="16"/>
        </w:rPr>
        <w:t xml:space="preserve">118 Bulman-Pozen and Gerken cite state pushback to the Patriot Act as an example. After Congress passed the Act, several states enacted resolutions that prohibited their agencies from assisting the federal government in enforcing the Act.119 </w:t>
      </w:r>
      <w:r w:rsidRPr="009A2BA2">
        <w:rPr>
          <w:highlight w:val="cyan"/>
          <w:u w:val="single"/>
        </w:rPr>
        <w:t>This</w:t>
      </w:r>
      <w:r w:rsidRPr="009A2BA2">
        <w:rPr>
          <w:u w:val="single"/>
        </w:rPr>
        <w:t xml:space="preserve"> </w:t>
      </w:r>
      <w:r w:rsidRPr="009A2BA2">
        <w:rPr>
          <w:rStyle w:val="Emphasis"/>
        </w:rPr>
        <w:t>uncooperative</w:t>
      </w:r>
      <w:r w:rsidRPr="009A2BA2">
        <w:rPr>
          <w:u w:val="single"/>
        </w:rPr>
        <w:t xml:space="preserve"> action </w:t>
      </w:r>
      <w:r w:rsidRPr="009A2BA2">
        <w:rPr>
          <w:highlight w:val="cyan"/>
          <w:u w:val="single"/>
        </w:rPr>
        <w:t>had</w:t>
      </w:r>
      <w:r w:rsidRPr="009A2BA2">
        <w:rPr>
          <w:u w:val="single"/>
        </w:rPr>
        <w:t xml:space="preserve"> </w:t>
      </w:r>
      <w:r w:rsidRPr="009A2BA2">
        <w:rPr>
          <w:rStyle w:val="Emphasis"/>
        </w:rPr>
        <w:t xml:space="preserve">real </w:t>
      </w:r>
      <w:r w:rsidRPr="009A2BA2">
        <w:rPr>
          <w:rStyle w:val="Emphasis"/>
          <w:highlight w:val="cyan"/>
        </w:rPr>
        <w:t>effect</w:t>
      </w:r>
      <w:r w:rsidRPr="009A2BA2">
        <w:rPr>
          <w:highlight w:val="cyan"/>
          <w:u w:val="single"/>
        </w:rPr>
        <w:t xml:space="preserve">, as “the </w:t>
      </w:r>
      <w:r w:rsidRPr="009A2BA2">
        <w:rPr>
          <w:rStyle w:val="Emphasis"/>
          <w:highlight w:val="cyan"/>
        </w:rPr>
        <w:t>fed</w:t>
      </w:r>
      <w:r w:rsidRPr="009A2BA2">
        <w:rPr>
          <w:u w:val="single"/>
        </w:rPr>
        <w:t xml:space="preserve">eral government </w:t>
      </w:r>
      <w:r w:rsidRPr="009A2BA2">
        <w:rPr>
          <w:rStyle w:val="Emphasis"/>
          <w:highlight w:val="cyan"/>
        </w:rPr>
        <w:t>relies on the states</w:t>
      </w:r>
      <w:r w:rsidRPr="009A2BA2">
        <w:rPr>
          <w:highlight w:val="cyan"/>
          <w:u w:val="single"/>
        </w:rPr>
        <w:t xml:space="preserve"> for</w:t>
      </w:r>
      <w:r w:rsidRPr="009A2BA2">
        <w:rPr>
          <w:u w:val="single"/>
        </w:rPr>
        <w:t xml:space="preserve"> </w:t>
      </w:r>
      <w:r w:rsidRPr="009A2BA2">
        <w:rPr>
          <w:rStyle w:val="Emphasis"/>
        </w:rPr>
        <w:t xml:space="preserve">enforcement </w:t>
      </w:r>
      <w:r w:rsidRPr="009A2BA2">
        <w:rPr>
          <w:rStyle w:val="Emphasis"/>
          <w:highlight w:val="cyan"/>
        </w:rPr>
        <w:t>assistance</w:t>
      </w:r>
      <w:r w:rsidRPr="009A2BA2">
        <w:rPr>
          <w:u w:val="single"/>
        </w:rPr>
        <w:t>.”</w:t>
      </w:r>
      <w:r w:rsidRPr="009A2BA2">
        <w:rPr>
          <w:sz w:val="16"/>
        </w:rPr>
        <w:t>120</w:t>
      </w:r>
    </w:p>
    <w:p w14:paraId="79ECAA02" w14:textId="77777777" w:rsidR="00ED6850" w:rsidRPr="009A2BA2" w:rsidRDefault="00ED6850" w:rsidP="00ED6850">
      <w:pPr>
        <w:rPr>
          <w:sz w:val="16"/>
        </w:rPr>
      </w:pPr>
      <w:r w:rsidRPr="009A2BA2">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07431155" w14:textId="77777777" w:rsidR="00ED6850" w:rsidRPr="009A2BA2" w:rsidRDefault="00ED6850" w:rsidP="00ED6850">
      <w:pPr>
        <w:rPr>
          <w:sz w:val="16"/>
        </w:rPr>
      </w:pPr>
      <w:r w:rsidRPr="009A2BA2">
        <w:rPr>
          <w:sz w:val="16"/>
        </w:rPr>
        <w:t>2. Increased Federal Cooperation</w:t>
      </w:r>
    </w:p>
    <w:p w14:paraId="32FC8E12" w14:textId="77777777" w:rsidR="00ED6850" w:rsidRPr="009A2BA2" w:rsidRDefault="00ED6850" w:rsidP="00ED6850">
      <w:pPr>
        <w:rPr>
          <w:u w:val="single"/>
        </w:rPr>
      </w:pPr>
      <w:r w:rsidRPr="009A2BA2">
        <w:rPr>
          <w:sz w:val="16"/>
        </w:rPr>
        <w:t xml:space="preserve">There is a great deal more cooperation in the federal-state marijuana relationship than there was when Bulman-Pozen and Gerken originally described it as uncooperative federalism. Since 2009, dozens more states have legalized medical marijuana and many have also legalized the drug for recreational use. </w:t>
      </w:r>
      <w:r w:rsidRPr="009A2BA2">
        <w:rPr>
          <w:highlight w:val="cyan"/>
          <w:u w:val="single"/>
        </w:rPr>
        <w:t xml:space="preserve">In </w:t>
      </w:r>
      <w:r w:rsidRPr="009A2BA2">
        <w:rPr>
          <w:rStyle w:val="Emphasis"/>
          <w:highlight w:val="cyan"/>
        </w:rPr>
        <w:t>conjunction</w:t>
      </w:r>
      <w:r w:rsidRPr="009A2BA2">
        <w:rPr>
          <w:u w:val="single"/>
        </w:rPr>
        <w:t xml:space="preserve"> with these state policy changes, </w:t>
      </w:r>
      <w:r w:rsidRPr="009A2BA2">
        <w:rPr>
          <w:highlight w:val="cyan"/>
          <w:u w:val="single"/>
        </w:rPr>
        <w:t xml:space="preserve">the </w:t>
      </w:r>
      <w:r w:rsidRPr="009A2BA2">
        <w:rPr>
          <w:rStyle w:val="Emphasis"/>
          <w:highlight w:val="cyan"/>
        </w:rPr>
        <w:t>fed</w:t>
      </w:r>
      <w:r w:rsidRPr="009A2BA2">
        <w:rPr>
          <w:u w:val="single"/>
        </w:rPr>
        <w:t xml:space="preserve">eral government’s policy changed as well: it </w:t>
      </w:r>
      <w:r w:rsidRPr="009A2BA2">
        <w:rPr>
          <w:highlight w:val="cyan"/>
          <w:u w:val="single"/>
        </w:rPr>
        <w:t>became</w:t>
      </w:r>
      <w:r w:rsidRPr="009A2BA2">
        <w:rPr>
          <w:u w:val="single"/>
        </w:rPr>
        <w:t xml:space="preserve"> </w:t>
      </w:r>
      <w:r w:rsidRPr="009A2BA2">
        <w:rPr>
          <w:rStyle w:val="Emphasis"/>
        </w:rPr>
        <w:t xml:space="preserve">far more </w:t>
      </w:r>
      <w:r w:rsidRPr="009A2BA2">
        <w:rPr>
          <w:rStyle w:val="Emphasis"/>
          <w:highlight w:val="cyan"/>
        </w:rPr>
        <w:t>cooperative</w:t>
      </w:r>
      <w:r w:rsidRPr="009A2BA2">
        <w:rPr>
          <w:u w:val="single"/>
        </w:rPr>
        <w:t xml:space="preserve"> with the states</w:t>
      </w:r>
    </w:p>
    <w:p w14:paraId="1DE3181E" w14:textId="77777777" w:rsidR="00ED6850" w:rsidRPr="009A2BA2" w:rsidRDefault="00ED6850" w:rsidP="00ED6850">
      <w:pPr>
        <w:rPr>
          <w:sz w:val="16"/>
        </w:rPr>
      </w:pPr>
      <w:r w:rsidRPr="009A2BA2">
        <w:rPr>
          <w:highlight w:val="cyan"/>
          <w:u w:val="single"/>
        </w:rPr>
        <w:t>Though</w:t>
      </w:r>
      <w:r w:rsidRPr="009A2BA2">
        <w:rPr>
          <w:u w:val="single"/>
        </w:rPr>
        <w:t xml:space="preserve"> the </w:t>
      </w:r>
      <w:r w:rsidRPr="009A2BA2">
        <w:rPr>
          <w:rStyle w:val="Emphasis"/>
          <w:highlight w:val="cyan"/>
        </w:rPr>
        <w:t>fe</w:t>
      </w:r>
      <w:r w:rsidRPr="009A2BA2">
        <w:rPr>
          <w:u w:val="single"/>
        </w:rPr>
        <w:t xml:space="preserve">deral government indisputably </w:t>
      </w:r>
      <w:r w:rsidRPr="009A2BA2">
        <w:rPr>
          <w:highlight w:val="cyan"/>
          <w:u w:val="single"/>
        </w:rPr>
        <w:t>has</w:t>
      </w:r>
      <w:r w:rsidRPr="009A2BA2">
        <w:rPr>
          <w:u w:val="single"/>
        </w:rPr>
        <w:t xml:space="preserve"> the </w:t>
      </w:r>
      <w:r w:rsidRPr="009A2BA2">
        <w:rPr>
          <w:rStyle w:val="Emphasis"/>
        </w:rPr>
        <w:t xml:space="preserve">constitutional </w:t>
      </w:r>
      <w:r w:rsidRPr="009A2BA2">
        <w:rPr>
          <w:rStyle w:val="Emphasis"/>
          <w:highlight w:val="cyan"/>
        </w:rPr>
        <w:t>authority</w:t>
      </w:r>
      <w:r w:rsidRPr="009A2BA2">
        <w:rPr>
          <w:sz w:val="16"/>
        </w:rPr>
        <w:t xml:space="preserve"> to prosecute marijuana businesses and users operating in states where marijuana is legal, over the years </w:t>
      </w:r>
      <w:r w:rsidRPr="009A2BA2">
        <w:rPr>
          <w:highlight w:val="cyan"/>
          <w:u w:val="single"/>
        </w:rPr>
        <w:t>it</w:t>
      </w:r>
      <w:r w:rsidRPr="009A2BA2">
        <w:rPr>
          <w:u w:val="single"/>
        </w:rPr>
        <w:t xml:space="preserve"> has </w:t>
      </w:r>
      <w:r w:rsidRPr="009A2BA2">
        <w:rPr>
          <w:highlight w:val="cyan"/>
          <w:u w:val="single"/>
        </w:rPr>
        <w:t>agreed</w:t>
      </w:r>
      <w:r w:rsidRPr="009A2BA2">
        <w:rPr>
          <w:sz w:val="16"/>
        </w:rPr>
        <w:t>—expressly at times and tacitly at others—to allow those businesses and users to avoid prosecution. This form of federal cooperation began with a series of DOJ memoranda instructing U.S. Attorneys not to prosecute marijuana businesses and users acting in compliance with state law.</w:t>
      </w:r>
    </w:p>
    <w:p w14:paraId="2C20E6A1" w14:textId="77777777" w:rsidR="00ED6850" w:rsidRPr="009A2BA2" w:rsidRDefault="00ED6850" w:rsidP="00ED6850">
      <w:pPr>
        <w:rPr>
          <w:sz w:val="16"/>
        </w:rPr>
      </w:pPr>
      <w:r w:rsidRPr="009A2BA2">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largely stopped prosecuting medical marijuana users unless the user failed </w:t>
      </w:r>
      <w:r w:rsidRPr="009A2BA2">
        <w:rPr>
          <w:highlight w:val="cyan"/>
          <w:u w:val="single"/>
        </w:rPr>
        <w:t xml:space="preserve">to </w:t>
      </w:r>
      <w:r w:rsidRPr="009A2BA2">
        <w:rPr>
          <w:rStyle w:val="Emphasis"/>
          <w:highlight w:val="cyan"/>
        </w:rPr>
        <w:t>comply</w:t>
      </w:r>
      <w:r w:rsidRPr="009A2BA2">
        <w:rPr>
          <w:u w:val="single"/>
        </w:rPr>
        <w:t xml:space="preserve"> with </w:t>
      </w:r>
      <w:r w:rsidRPr="009A2BA2">
        <w:rPr>
          <w:rStyle w:val="Emphasis"/>
        </w:rPr>
        <w:t>state law</w:t>
      </w:r>
      <w:r w:rsidRPr="009A2BA2">
        <w:rPr>
          <w:sz w:val="16"/>
        </w:rPr>
        <w:t xml:space="preserve"> in a manner that implicated one of several “potential federal interest[s]” listed in the Ogden Memo.127</w:t>
      </w:r>
    </w:p>
    <w:p w14:paraId="053C7D04" w14:textId="77777777" w:rsidR="00ED6850" w:rsidRPr="009A2BA2" w:rsidRDefault="00ED6850" w:rsidP="00ED6850">
      <w:pPr>
        <w:keepNext/>
        <w:keepLines/>
        <w:spacing w:before="40"/>
        <w:outlineLvl w:val="3"/>
        <w:rPr>
          <w:rFonts w:eastAsia="Times New Roman"/>
          <w:b/>
          <w:iCs/>
          <w:sz w:val="24"/>
        </w:rPr>
      </w:pPr>
      <w:r w:rsidRPr="009A2BA2">
        <w:rPr>
          <w:rFonts w:eastAsia="Times New Roman"/>
          <w:b/>
          <w:iCs/>
          <w:sz w:val="24"/>
        </w:rPr>
        <w:t xml:space="preserve">Reasserting state sovereignty counterbalances </w:t>
      </w:r>
      <w:r w:rsidRPr="009A2BA2">
        <w:rPr>
          <w:rFonts w:eastAsia="Times New Roman"/>
          <w:b/>
          <w:iCs/>
          <w:sz w:val="24"/>
          <w:u w:val="single"/>
        </w:rPr>
        <w:t>governance failures</w:t>
      </w:r>
      <w:r w:rsidRPr="009A2BA2">
        <w:rPr>
          <w:rFonts w:eastAsia="Times New Roman"/>
          <w:b/>
          <w:iCs/>
          <w:sz w:val="24"/>
        </w:rPr>
        <w:t xml:space="preserve"> from federal </w:t>
      </w:r>
      <w:r w:rsidRPr="009A2BA2">
        <w:rPr>
          <w:rFonts w:eastAsia="Times New Roman"/>
          <w:b/>
          <w:iCs/>
          <w:sz w:val="24"/>
          <w:u w:val="single"/>
        </w:rPr>
        <w:t>encroachment</w:t>
      </w:r>
      <w:r w:rsidRPr="009A2BA2">
        <w:rPr>
          <w:rFonts w:eastAsia="Times New Roman"/>
          <w:b/>
          <w:iCs/>
          <w:sz w:val="24"/>
        </w:rPr>
        <w:t>---extinction.</w:t>
      </w:r>
    </w:p>
    <w:p w14:paraId="7C94C3B6" w14:textId="77777777" w:rsidR="00ED6850" w:rsidRPr="009A2BA2" w:rsidRDefault="00ED6850" w:rsidP="00ED6850">
      <w:proofErr w:type="spellStart"/>
      <w:r w:rsidRPr="009A2BA2">
        <w:t>Nasos</w:t>
      </w:r>
      <w:proofErr w:type="spellEnd"/>
      <w:r w:rsidRPr="009A2BA2">
        <w:t xml:space="preserve"> </w:t>
      </w:r>
      <w:proofErr w:type="spellStart"/>
      <w:r w:rsidRPr="009A2BA2">
        <w:rPr>
          <w:rStyle w:val="Style13ptBold"/>
        </w:rPr>
        <w:t>Mihalakas</w:t>
      </w:r>
      <w:proofErr w:type="spellEnd"/>
      <w:r w:rsidRPr="009A2BA2">
        <w:rPr>
          <w:rStyle w:val="Style13ptBold"/>
        </w:rPr>
        <w:t xml:space="preserve"> 19</w:t>
      </w:r>
      <w:r w:rsidRPr="009A2BA2">
        <w:t>,</w:t>
      </w:r>
      <w:r w:rsidRPr="009A2BA2">
        <w:rPr>
          <w:rFonts w:eastAsia="Calibri"/>
        </w:rPr>
        <w:t xml:space="preserve"> Global Professor of Law at the University of Arizona, LL.M. from University College London, J.D. from the University of Pittsburgh School of Law, The Need for Governance Reform – Symptoms vs. Cause,” 5/21/19, https://the-federalism-project.org/2019/05/21/the-need-for-governance-reform-symptoms-vs-cause/</w:t>
      </w:r>
    </w:p>
    <w:p w14:paraId="72252556" w14:textId="77777777" w:rsidR="00ED6850" w:rsidRPr="009A2BA2" w:rsidRDefault="00ED6850" w:rsidP="00ED6850">
      <w:pPr>
        <w:rPr>
          <w:rFonts w:eastAsia="Calibri"/>
          <w:u w:val="single"/>
        </w:rPr>
      </w:pPr>
      <w:bookmarkStart w:id="0" w:name="_Hlk109005751"/>
      <w:r w:rsidRPr="009A2BA2">
        <w:rPr>
          <w:rFonts w:eastAsia="Calibri"/>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9A2BA2">
        <w:rPr>
          <w:rFonts w:eastAsia="Calibri"/>
          <w:highlight w:val="cyan"/>
          <w:u w:val="single"/>
        </w:rPr>
        <w:t>We</w:t>
      </w:r>
      <w:r w:rsidRPr="009A2BA2">
        <w:rPr>
          <w:rFonts w:eastAsia="Calibri"/>
          <w:u w:val="single"/>
        </w:rPr>
        <w:t xml:space="preserve"> also </w:t>
      </w:r>
      <w:r w:rsidRPr="009A2BA2">
        <w:rPr>
          <w:rFonts w:eastAsia="Calibri"/>
          <w:highlight w:val="cyan"/>
          <w:u w:val="single"/>
        </w:rPr>
        <w:t>face ‘</w:t>
      </w:r>
      <w:r w:rsidRPr="009A2BA2">
        <w:rPr>
          <w:rStyle w:val="Emphasis"/>
          <w:highlight w:val="cyan"/>
        </w:rPr>
        <w:t>economic</w:t>
      </w:r>
      <w:r w:rsidRPr="009A2BA2">
        <w:rPr>
          <w:rFonts w:eastAsia="Calibri"/>
          <w:u w:val="single"/>
        </w:rPr>
        <w:t xml:space="preserve"> challenge</w:t>
      </w:r>
      <w:r w:rsidRPr="009A2BA2">
        <w:rPr>
          <w:rStyle w:val="Emphasis"/>
        </w:rPr>
        <w:t>s</w:t>
      </w:r>
      <w:r w:rsidRPr="009A2BA2">
        <w:rPr>
          <w:rFonts w:eastAsia="Calibri"/>
          <w:u w:val="single"/>
        </w:rPr>
        <w:t xml:space="preserve">,’ like </w:t>
      </w:r>
      <w:r w:rsidRPr="009A2BA2">
        <w:rPr>
          <w:rStyle w:val="Emphasis"/>
        </w:rPr>
        <w:t>stagnant</w:t>
      </w:r>
      <w:r w:rsidRPr="009A2BA2">
        <w:rPr>
          <w:rFonts w:eastAsia="Calibri"/>
          <w:u w:val="single"/>
        </w:rPr>
        <w:t xml:space="preserve"> salaries and</w:t>
      </w:r>
      <w:r w:rsidRPr="009A2BA2">
        <w:rPr>
          <w:rFonts w:eastAsia="Calibri"/>
          <w:sz w:val="16"/>
        </w:rPr>
        <w:t xml:space="preserve"> low wages, </w:t>
      </w:r>
      <w:r w:rsidRPr="009A2BA2">
        <w:rPr>
          <w:rFonts w:eastAsia="Calibri"/>
          <w:u w:val="single"/>
        </w:rPr>
        <w:t xml:space="preserve">job </w:t>
      </w:r>
      <w:r w:rsidRPr="009A2BA2">
        <w:rPr>
          <w:rStyle w:val="Emphasis"/>
          <w:highlight w:val="cyan"/>
        </w:rPr>
        <w:t>insecurity</w:t>
      </w:r>
      <w:r w:rsidRPr="009A2BA2">
        <w:rPr>
          <w:rFonts w:eastAsia="Calibri"/>
          <w:sz w:val="16"/>
        </w:rPr>
        <w:t xml:space="preserve"> (due to automation or outsourcing), taxes that are too high for some and not high enough for others, mounting student debt, and yes massive income inequality. </w:t>
      </w:r>
      <w:r w:rsidRPr="009A2BA2">
        <w:rPr>
          <w:rFonts w:eastAsia="Calibri"/>
          <w:u w:val="single"/>
        </w:rPr>
        <w:t>And</w:t>
      </w:r>
      <w:r w:rsidRPr="009A2BA2">
        <w:rPr>
          <w:rFonts w:eastAsia="Calibri"/>
          <w:sz w:val="16"/>
        </w:rPr>
        <w:t xml:space="preserve">, of course, we do face </w:t>
      </w:r>
      <w:r w:rsidRPr="009A2BA2">
        <w:rPr>
          <w:rFonts w:eastAsia="Calibri"/>
          <w:u w:val="single"/>
        </w:rPr>
        <w:t>‘</w:t>
      </w:r>
      <w:r w:rsidRPr="009A2BA2">
        <w:rPr>
          <w:rStyle w:val="Emphasis"/>
        </w:rPr>
        <w:t xml:space="preserve">external </w:t>
      </w:r>
      <w:r w:rsidRPr="009A2BA2">
        <w:rPr>
          <w:rStyle w:val="Emphasis"/>
          <w:highlight w:val="cyan"/>
        </w:rPr>
        <w:t>challenges</w:t>
      </w:r>
      <w:r w:rsidRPr="009A2BA2">
        <w:rPr>
          <w:rFonts w:eastAsia="Calibri"/>
          <w:highlight w:val="cyan"/>
          <w:u w:val="single"/>
        </w:rPr>
        <w:t>’, from</w:t>
      </w:r>
      <w:r w:rsidRPr="009A2BA2">
        <w:rPr>
          <w:rFonts w:eastAsia="Calibri"/>
          <w:u w:val="single"/>
        </w:rPr>
        <w:t xml:space="preserve"> </w:t>
      </w:r>
      <w:r w:rsidRPr="009A2BA2">
        <w:rPr>
          <w:rStyle w:val="Emphasis"/>
        </w:rPr>
        <w:t xml:space="preserve">nuclear </w:t>
      </w:r>
      <w:r w:rsidRPr="009A2BA2">
        <w:rPr>
          <w:rStyle w:val="Emphasis"/>
          <w:highlight w:val="cyan"/>
        </w:rPr>
        <w:t>prolif</w:t>
      </w:r>
      <w:r w:rsidRPr="009A2BA2">
        <w:rPr>
          <w:rFonts w:eastAsia="Calibri"/>
          <w:u w:val="single"/>
        </w:rPr>
        <w:t xml:space="preserve">eration in the </w:t>
      </w:r>
      <w:r w:rsidRPr="009A2BA2">
        <w:rPr>
          <w:rStyle w:val="Emphasis"/>
          <w:highlight w:val="cyan"/>
        </w:rPr>
        <w:t>Korea</w:t>
      </w:r>
      <w:r w:rsidRPr="009A2BA2">
        <w:rPr>
          <w:rFonts w:eastAsia="Calibri"/>
          <w:u w:val="single"/>
        </w:rPr>
        <w:t xml:space="preserve">n peninsula, to </w:t>
      </w:r>
      <w:r w:rsidRPr="009A2BA2">
        <w:rPr>
          <w:rStyle w:val="Emphasis"/>
          <w:highlight w:val="cyan"/>
        </w:rPr>
        <w:t>ISIS</w:t>
      </w:r>
      <w:r w:rsidRPr="009A2BA2">
        <w:rPr>
          <w:rFonts w:eastAsia="Calibri"/>
          <w:highlight w:val="cyan"/>
          <w:u w:val="single"/>
        </w:rPr>
        <w:t xml:space="preserve"> and</w:t>
      </w:r>
      <w:r w:rsidRPr="009A2BA2">
        <w:rPr>
          <w:rFonts w:eastAsia="Calibri"/>
          <w:sz w:val="16"/>
        </w:rPr>
        <w:t xml:space="preserve"> religiously motivated </w:t>
      </w:r>
      <w:r w:rsidRPr="009A2BA2">
        <w:rPr>
          <w:rStyle w:val="Emphasis"/>
        </w:rPr>
        <w:t xml:space="preserve">global </w:t>
      </w:r>
      <w:r w:rsidRPr="009A2BA2">
        <w:rPr>
          <w:rStyle w:val="Emphasis"/>
          <w:highlight w:val="cyan"/>
        </w:rPr>
        <w:t>terror</w:t>
      </w:r>
      <w:r w:rsidRPr="009A2BA2">
        <w:rPr>
          <w:rFonts w:eastAsia="Calibri"/>
          <w:u w:val="single"/>
        </w:rPr>
        <w:t xml:space="preserve">ism, </w:t>
      </w:r>
      <w:r w:rsidRPr="009A2BA2">
        <w:rPr>
          <w:rFonts w:eastAsia="Calibri"/>
          <w:highlight w:val="cyan"/>
          <w:u w:val="single"/>
        </w:rPr>
        <w:t>to</w:t>
      </w:r>
      <w:r w:rsidRPr="009A2BA2">
        <w:rPr>
          <w:rFonts w:eastAsia="Calibri"/>
          <w:u w:val="single"/>
        </w:rPr>
        <w:t xml:space="preserve"> </w:t>
      </w:r>
      <w:r w:rsidRPr="009A2BA2">
        <w:rPr>
          <w:rStyle w:val="Emphasis"/>
        </w:rPr>
        <w:t>global</w:t>
      </w:r>
      <w:r w:rsidRPr="009A2BA2">
        <w:rPr>
          <w:rFonts w:eastAsia="Calibri"/>
          <w:b/>
          <w:iCs/>
          <w:u w:val="single"/>
          <w:bdr w:val="single" w:sz="8" w:space="0" w:color="auto"/>
        </w:rPr>
        <w:t xml:space="preserve"> </w:t>
      </w:r>
      <w:r w:rsidRPr="009A2BA2">
        <w:rPr>
          <w:rStyle w:val="Emphasis"/>
          <w:highlight w:val="cyan"/>
        </w:rPr>
        <w:t>warming</w:t>
      </w:r>
      <w:r w:rsidRPr="009A2BA2">
        <w:rPr>
          <w:rFonts w:eastAsia="Calibri"/>
          <w:sz w:val="16"/>
        </w:rPr>
        <w:t xml:space="preserve"> and climate change!</w:t>
      </w:r>
    </w:p>
    <w:p w14:paraId="161636C7" w14:textId="77777777" w:rsidR="00ED6850" w:rsidRPr="009A2BA2" w:rsidRDefault="00ED6850" w:rsidP="00ED6850">
      <w:pPr>
        <w:rPr>
          <w:rFonts w:eastAsia="Calibri"/>
          <w:sz w:val="16"/>
        </w:rPr>
      </w:pPr>
      <w:r w:rsidRPr="009A2BA2">
        <w:rPr>
          <w:rFonts w:eastAsia="Calibri"/>
          <w:sz w:val="16"/>
        </w:rPr>
        <w:t xml:space="preserve">Yet, most of </w:t>
      </w:r>
      <w:r w:rsidRPr="009A2BA2">
        <w:rPr>
          <w:rFonts w:eastAsia="Calibri"/>
          <w:highlight w:val="cyan"/>
          <w:u w:val="single"/>
        </w:rPr>
        <w:t>these</w:t>
      </w:r>
      <w:r w:rsidRPr="009A2BA2">
        <w:rPr>
          <w:rFonts w:eastAsia="Calibri"/>
          <w:u w:val="single"/>
        </w:rPr>
        <w:t xml:space="preserve"> issues </w:t>
      </w:r>
      <w:r w:rsidRPr="009A2BA2">
        <w:rPr>
          <w:rFonts w:eastAsia="Calibri"/>
          <w:highlight w:val="cyan"/>
          <w:u w:val="single"/>
        </w:rPr>
        <w:t>are</w:t>
      </w:r>
      <w:r w:rsidRPr="009A2BA2">
        <w:rPr>
          <w:rFonts w:eastAsia="Calibri"/>
          <w:u w:val="single"/>
        </w:rPr>
        <w:t xml:space="preserve"> but </w:t>
      </w:r>
      <w:r w:rsidRPr="009A2BA2">
        <w:rPr>
          <w:rStyle w:val="Emphasis"/>
          <w:highlight w:val="cyan"/>
        </w:rPr>
        <w:t>symptoms</w:t>
      </w:r>
      <w:r w:rsidRPr="009A2BA2">
        <w:rPr>
          <w:rFonts w:eastAsia="Calibri"/>
          <w:highlight w:val="cyan"/>
          <w:u w:val="single"/>
        </w:rPr>
        <w:t xml:space="preserve"> of a </w:t>
      </w:r>
      <w:r w:rsidRPr="009A2BA2">
        <w:rPr>
          <w:rStyle w:val="Emphasis"/>
          <w:highlight w:val="cyan"/>
        </w:rPr>
        <w:t>greater</w:t>
      </w:r>
      <w:r w:rsidRPr="009A2BA2">
        <w:rPr>
          <w:rStyle w:val="Emphasis"/>
        </w:rPr>
        <w:t xml:space="preserve"> cause</w:t>
      </w:r>
      <w:r w:rsidRPr="009A2BA2">
        <w:rPr>
          <w:rFonts w:eastAsia="Calibri"/>
          <w:u w:val="single"/>
        </w:rPr>
        <w:t>. Their existence</w:t>
      </w:r>
      <w:r w:rsidRPr="009A2BA2">
        <w:rPr>
          <w:rFonts w:eastAsia="Calibri"/>
          <w:sz w:val="16"/>
        </w:rPr>
        <w:t xml:space="preserve">, or our inability to overcome them, </w:t>
      </w:r>
      <w:r w:rsidRPr="009A2BA2">
        <w:rPr>
          <w:rFonts w:eastAsia="Calibri"/>
          <w:u w:val="single"/>
        </w:rPr>
        <w:t xml:space="preserve">is being caused by a much </w:t>
      </w:r>
      <w:r w:rsidRPr="009A2BA2">
        <w:rPr>
          <w:rStyle w:val="Emphasis"/>
        </w:rPr>
        <w:t xml:space="preserve">greater </w:t>
      </w:r>
      <w:r w:rsidRPr="009A2BA2">
        <w:rPr>
          <w:rStyle w:val="Emphasis"/>
          <w:highlight w:val="cyan"/>
        </w:rPr>
        <w:t>problem</w:t>
      </w:r>
      <w:r w:rsidRPr="009A2BA2">
        <w:rPr>
          <w:rFonts w:eastAsia="Calibri"/>
          <w:sz w:val="16"/>
        </w:rPr>
        <w:t xml:space="preserve"> in our society </w:t>
      </w:r>
      <w:r w:rsidRPr="009A2BA2">
        <w:rPr>
          <w:rFonts w:eastAsia="Calibri"/>
          <w:highlight w:val="cyan"/>
          <w:u w:val="single"/>
        </w:rPr>
        <w:t>that</w:t>
      </w:r>
      <w:r w:rsidRPr="009A2BA2">
        <w:rPr>
          <w:rFonts w:eastAsia="Calibri"/>
          <w:sz w:val="16"/>
        </w:rPr>
        <w:t xml:space="preserve"> unless we address soon we </w:t>
      </w:r>
      <w:r w:rsidRPr="009A2BA2">
        <w:rPr>
          <w:rFonts w:eastAsia="Calibri"/>
          <w:highlight w:val="cyan"/>
          <w:u w:val="single"/>
        </w:rPr>
        <w:t>risk</w:t>
      </w:r>
      <w:r w:rsidRPr="009A2BA2">
        <w:rPr>
          <w:rFonts w:eastAsia="Calibri"/>
          <w:u w:val="single"/>
        </w:rPr>
        <w:t xml:space="preserve"> permanent </w:t>
      </w:r>
      <w:r w:rsidRPr="009A2BA2">
        <w:rPr>
          <w:rStyle w:val="Emphasis"/>
        </w:rPr>
        <w:t xml:space="preserve">societal </w:t>
      </w:r>
      <w:r w:rsidRPr="009A2BA2">
        <w:rPr>
          <w:rStyle w:val="Emphasis"/>
          <w:highlight w:val="cyan"/>
        </w:rPr>
        <w:t>failures</w:t>
      </w:r>
      <w:r w:rsidRPr="009A2BA2">
        <w:rPr>
          <w:rFonts w:eastAsia="Calibri"/>
          <w:highlight w:val="cyan"/>
          <w:u w:val="single"/>
        </w:rPr>
        <w:t xml:space="preserve"> within</w:t>
      </w:r>
      <w:r w:rsidRPr="009A2BA2">
        <w:rPr>
          <w:rFonts w:eastAsia="Calibri"/>
          <w:u w:val="single"/>
        </w:rPr>
        <w:t xml:space="preserve"> the next 20 to 30 </w:t>
      </w:r>
      <w:r w:rsidRPr="009A2BA2">
        <w:rPr>
          <w:rFonts w:eastAsia="Calibri"/>
          <w:highlight w:val="cyan"/>
          <w:u w:val="single"/>
        </w:rPr>
        <w:t>years</w:t>
      </w:r>
      <w:r w:rsidRPr="009A2BA2">
        <w:rPr>
          <w:rFonts w:eastAsia="Calibri"/>
          <w:sz w:val="16"/>
        </w:rPr>
        <w:t>.</w:t>
      </w:r>
    </w:p>
    <w:p w14:paraId="6D401E5F" w14:textId="77777777" w:rsidR="00ED6850" w:rsidRPr="009A2BA2" w:rsidRDefault="00ED6850" w:rsidP="00ED6850">
      <w:pPr>
        <w:rPr>
          <w:rFonts w:eastAsia="Calibri"/>
          <w:sz w:val="16"/>
        </w:rPr>
      </w:pPr>
      <w:r w:rsidRPr="009A2BA2">
        <w:rPr>
          <w:rFonts w:eastAsia="Calibri"/>
          <w:highlight w:val="cyan"/>
          <w:u w:val="single"/>
        </w:rPr>
        <w:t>This</w:t>
      </w:r>
      <w:r w:rsidRPr="009A2BA2">
        <w:rPr>
          <w:rFonts w:eastAsia="Calibri"/>
          <w:u w:val="single"/>
        </w:rPr>
        <w:t xml:space="preserve"> greater cause </w:t>
      </w:r>
      <w:r w:rsidRPr="009A2BA2">
        <w:rPr>
          <w:rFonts w:eastAsia="Calibri"/>
          <w:highlight w:val="cyan"/>
          <w:u w:val="single"/>
        </w:rPr>
        <w:t>is</w:t>
      </w:r>
      <w:r w:rsidRPr="009A2BA2">
        <w:rPr>
          <w:rFonts w:eastAsia="Calibri"/>
          <w:u w:val="single"/>
        </w:rPr>
        <w:t xml:space="preserve"> our very own </w:t>
      </w:r>
      <w:r w:rsidRPr="009A2BA2">
        <w:rPr>
          <w:rStyle w:val="Emphasis"/>
          <w:highlight w:val="cyan"/>
        </w:rPr>
        <w:t>failing</w:t>
      </w:r>
      <w:r w:rsidRPr="009A2BA2">
        <w:rPr>
          <w:rStyle w:val="Emphasis"/>
        </w:rPr>
        <w:t xml:space="preserve"> system</w:t>
      </w:r>
      <w:r w:rsidRPr="009A2BA2">
        <w:rPr>
          <w:rFonts w:eastAsia="Calibri"/>
          <w:u w:val="single"/>
        </w:rPr>
        <w:t xml:space="preserve"> of </w:t>
      </w:r>
      <w:r w:rsidRPr="009A2BA2">
        <w:rPr>
          <w:rStyle w:val="Emphasis"/>
          <w:highlight w:val="cyan"/>
        </w:rPr>
        <w:t>governance</w:t>
      </w:r>
      <w:r w:rsidRPr="009A2BA2">
        <w:rPr>
          <w:rFonts w:eastAsia="Calibri"/>
          <w:u w:val="single"/>
        </w:rPr>
        <w:t>!!!</w:t>
      </w:r>
    </w:p>
    <w:bookmarkEnd w:id="0"/>
    <w:p w14:paraId="4FDA178D" w14:textId="77777777" w:rsidR="00ED6850" w:rsidRPr="009A2BA2" w:rsidRDefault="00ED6850" w:rsidP="00ED6850">
      <w:pPr>
        <w:rPr>
          <w:rFonts w:eastAsia="Calibri"/>
          <w:sz w:val="16"/>
        </w:rPr>
      </w:pPr>
      <w:r w:rsidRPr="009A2BA2">
        <w:rPr>
          <w:rFonts w:eastAsia="Calibri"/>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9A2BA2">
        <w:rPr>
          <w:rFonts w:eastAsia="Calibri"/>
          <w:u w:val="single"/>
        </w:rPr>
        <w:t xml:space="preserve">During the past 200 years, we witnessed </w:t>
      </w:r>
      <w:r w:rsidRPr="009A2BA2">
        <w:rPr>
          <w:rFonts w:eastAsia="Calibri"/>
          <w:highlight w:val="cyan"/>
          <w:u w:val="single"/>
        </w:rPr>
        <w:t>a</w:t>
      </w:r>
      <w:r w:rsidRPr="009A2BA2">
        <w:rPr>
          <w:rFonts w:eastAsia="Calibri"/>
          <w:u w:val="single"/>
        </w:rPr>
        <w:t xml:space="preserve"> steady </w:t>
      </w:r>
      <w:r w:rsidRPr="009A2BA2">
        <w:rPr>
          <w:rFonts w:eastAsia="Calibri"/>
          <w:highlight w:val="cyan"/>
          <w:u w:val="single"/>
        </w:rPr>
        <w:t>transfer</w:t>
      </w:r>
      <w:r w:rsidRPr="009A2BA2">
        <w:rPr>
          <w:rFonts w:eastAsia="Calibri"/>
          <w:u w:val="single"/>
        </w:rPr>
        <w:t xml:space="preserve"> of power away </w:t>
      </w:r>
      <w:r w:rsidRPr="009A2BA2">
        <w:rPr>
          <w:rFonts w:eastAsia="Calibri"/>
          <w:highlight w:val="cyan"/>
          <w:u w:val="single"/>
        </w:rPr>
        <w:t>from</w:t>
      </w:r>
      <w:r w:rsidRPr="009A2BA2">
        <w:rPr>
          <w:rFonts w:eastAsia="Calibri"/>
          <w:u w:val="single"/>
        </w:rPr>
        <w:t xml:space="preserve"> the </w:t>
      </w:r>
      <w:r w:rsidRPr="009A2BA2">
        <w:rPr>
          <w:rStyle w:val="Emphasis"/>
          <w:highlight w:val="cyan"/>
        </w:rPr>
        <w:t>States</w:t>
      </w:r>
      <w:r w:rsidRPr="009A2BA2">
        <w:rPr>
          <w:rFonts w:eastAsia="Calibri"/>
          <w:u w:val="single"/>
        </w:rPr>
        <w:t xml:space="preserve"> and into the </w:t>
      </w:r>
      <w:r w:rsidRPr="009A2BA2">
        <w:rPr>
          <w:rStyle w:val="Emphasis"/>
        </w:rPr>
        <w:t>Fed</w:t>
      </w:r>
      <w:r w:rsidRPr="009A2BA2">
        <w:rPr>
          <w:rFonts w:eastAsia="Calibri"/>
          <w:u w:val="single"/>
        </w:rPr>
        <w:t>eral</w:t>
      </w:r>
      <w:r w:rsidRPr="009A2BA2">
        <w:rPr>
          <w:rFonts w:eastAsia="Calibri"/>
          <w:sz w:val="16"/>
        </w:rPr>
        <w:t xml:space="preserve"> government, and within the Federal government we saw a similar steady concentration of power in the hands of the Executive (the singular President), and to a certain extend the Supreme Court (due to Congressional acquiescence).</w:t>
      </w:r>
    </w:p>
    <w:p w14:paraId="7CC64B91" w14:textId="77777777" w:rsidR="00ED6850" w:rsidRPr="009A2BA2" w:rsidRDefault="00ED6850" w:rsidP="00ED6850">
      <w:pPr>
        <w:rPr>
          <w:rFonts w:eastAsia="Calibri"/>
          <w:sz w:val="16"/>
          <w:szCs w:val="14"/>
        </w:rPr>
      </w:pPr>
      <w:r w:rsidRPr="009A2BA2">
        <w:rPr>
          <w:rFonts w:eastAsia="Calibri"/>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5E4E0797" w14:textId="77777777" w:rsidR="00ED6850" w:rsidRPr="009A2BA2" w:rsidRDefault="00ED6850" w:rsidP="00ED6850">
      <w:pPr>
        <w:rPr>
          <w:rFonts w:eastAsia="Calibri"/>
          <w:sz w:val="16"/>
          <w:szCs w:val="14"/>
        </w:rPr>
      </w:pPr>
      <w:r w:rsidRPr="009A2BA2">
        <w:rPr>
          <w:rFonts w:eastAsia="Calibri"/>
          <w:sz w:val="16"/>
          <w:szCs w:val="14"/>
        </w:rPr>
        <w:t>Today, power and authority to deal with issues and solve problems is highly concentrated at the Federal level, away from ordinary people and their ability to monitor let alone influence elected politicians. </w:t>
      </w:r>
    </w:p>
    <w:p w14:paraId="728606E4" w14:textId="77777777" w:rsidR="00ED6850" w:rsidRPr="009A2BA2" w:rsidRDefault="00ED6850" w:rsidP="00ED6850">
      <w:pPr>
        <w:rPr>
          <w:rFonts w:eastAsia="Calibri"/>
          <w:sz w:val="16"/>
        </w:rPr>
      </w:pPr>
      <w:r w:rsidRPr="009A2BA2">
        <w:rPr>
          <w:rFonts w:eastAsia="Calibri"/>
          <w:highlight w:val="cyan"/>
          <w:u w:val="single"/>
        </w:rPr>
        <w:t xml:space="preserve">There is </w:t>
      </w:r>
      <w:r w:rsidRPr="009A2BA2">
        <w:rPr>
          <w:rStyle w:val="Emphasis"/>
          <w:highlight w:val="cyan"/>
        </w:rPr>
        <w:t>so much</w:t>
      </w:r>
      <w:r w:rsidRPr="009A2BA2">
        <w:rPr>
          <w:u w:val="single"/>
        </w:rPr>
        <w:t xml:space="preserve"> </w:t>
      </w:r>
      <w:r w:rsidRPr="009A2BA2">
        <w:rPr>
          <w:rFonts w:eastAsia="Calibri"/>
          <w:u w:val="single"/>
        </w:rPr>
        <w:t xml:space="preserve">power </w:t>
      </w:r>
      <w:r w:rsidRPr="009A2BA2">
        <w:rPr>
          <w:rStyle w:val="Emphasis"/>
        </w:rPr>
        <w:t>concentrated</w:t>
      </w:r>
      <w:r w:rsidRPr="009A2BA2">
        <w:rPr>
          <w:rFonts w:eastAsia="Calibri"/>
          <w:u w:val="single"/>
        </w:rPr>
        <w:t xml:space="preserve"> </w:t>
      </w:r>
      <w:r w:rsidRPr="009A2BA2">
        <w:rPr>
          <w:rFonts w:eastAsia="Calibri"/>
          <w:highlight w:val="cyan"/>
          <w:u w:val="single"/>
        </w:rPr>
        <w:t xml:space="preserve">at the </w:t>
      </w:r>
      <w:r w:rsidRPr="009A2BA2">
        <w:rPr>
          <w:rStyle w:val="Emphasis"/>
          <w:highlight w:val="cyan"/>
        </w:rPr>
        <w:t>Fed</w:t>
      </w:r>
      <w:r w:rsidRPr="009A2BA2">
        <w:rPr>
          <w:rFonts w:eastAsia="Calibri"/>
          <w:u w:val="single"/>
        </w:rPr>
        <w:t>eral level</w:t>
      </w:r>
      <w:r w:rsidRPr="009A2BA2">
        <w:rPr>
          <w:rFonts w:eastAsia="Calibri"/>
          <w:sz w:val="16"/>
        </w:rPr>
        <w:t xml:space="preserve">, and in particular in the hands of one person (the President) </w:t>
      </w:r>
      <w:r w:rsidRPr="009A2BA2">
        <w:rPr>
          <w:rFonts w:eastAsia="Calibri"/>
          <w:u w:val="single"/>
        </w:rPr>
        <w:t xml:space="preserve">that </w:t>
      </w:r>
      <w:r w:rsidRPr="009A2BA2">
        <w:rPr>
          <w:rFonts w:eastAsia="Calibri"/>
          <w:highlight w:val="cyan"/>
          <w:u w:val="single"/>
        </w:rPr>
        <w:t>it makes</w:t>
      </w:r>
      <w:r w:rsidRPr="009A2BA2">
        <w:rPr>
          <w:rFonts w:eastAsia="Calibri"/>
          <w:u w:val="single"/>
        </w:rPr>
        <w:t xml:space="preserve"> Washington</w:t>
      </w:r>
      <w:r w:rsidRPr="009A2BA2">
        <w:rPr>
          <w:rFonts w:eastAsia="Calibri"/>
          <w:sz w:val="16"/>
        </w:rPr>
        <w:t xml:space="preserve"> politicians </w:t>
      </w:r>
      <w:r w:rsidRPr="009A2BA2">
        <w:rPr>
          <w:rStyle w:val="Emphasis"/>
        </w:rPr>
        <w:t xml:space="preserve">constant </w:t>
      </w:r>
      <w:r w:rsidRPr="009A2BA2">
        <w:rPr>
          <w:rStyle w:val="Emphasis"/>
          <w:highlight w:val="cyan"/>
        </w:rPr>
        <w:t>targets</w:t>
      </w:r>
      <w:r w:rsidRPr="009A2BA2">
        <w:rPr>
          <w:rFonts w:eastAsia="Calibri"/>
          <w:highlight w:val="cyan"/>
          <w:u w:val="single"/>
        </w:rPr>
        <w:t xml:space="preserve"> of</w:t>
      </w:r>
      <w:r w:rsidRPr="009A2BA2">
        <w:rPr>
          <w:rFonts w:eastAsia="Calibri"/>
          <w:u w:val="single"/>
        </w:rPr>
        <w:t xml:space="preserve"> </w:t>
      </w:r>
      <w:r w:rsidRPr="009A2BA2">
        <w:rPr>
          <w:rStyle w:val="Emphasis"/>
        </w:rPr>
        <w:t>special interests</w:t>
      </w:r>
      <w:r w:rsidRPr="009A2BA2">
        <w:rPr>
          <w:rFonts w:eastAsia="Calibri"/>
          <w:u w:val="single"/>
        </w:rPr>
        <w:t xml:space="preserve"> and </w:t>
      </w:r>
      <w:r w:rsidRPr="009A2BA2">
        <w:rPr>
          <w:rStyle w:val="Emphasis"/>
          <w:highlight w:val="cyan"/>
        </w:rPr>
        <w:t>lobbying</w:t>
      </w:r>
      <w:r w:rsidRPr="009A2BA2">
        <w:rPr>
          <w:rFonts w:eastAsia="Calibri"/>
          <w:sz w:val="16"/>
        </w:rPr>
        <w:t xml:space="preserve"> organizations, </w:t>
      </w:r>
      <w:r w:rsidRPr="009A2BA2">
        <w:rPr>
          <w:rFonts w:eastAsia="Calibri"/>
          <w:u w:val="single"/>
        </w:rPr>
        <w:t xml:space="preserve">makes </w:t>
      </w:r>
      <w:r w:rsidRPr="009A2BA2">
        <w:rPr>
          <w:rStyle w:val="Emphasis"/>
          <w:highlight w:val="cyan"/>
        </w:rPr>
        <w:t>negotiations</w:t>
      </w:r>
      <w:r w:rsidRPr="009A2BA2">
        <w:rPr>
          <w:rFonts w:eastAsia="Calibri"/>
          <w:u w:val="single"/>
        </w:rPr>
        <w:t xml:space="preserve"> for compromise </w:t>
      </w:r>
      <w:r w:rsidRPr="009A2BA2">
        <w:rPr>
          <w:rFonts w:eastAsia="Calibri"/>
          <w:highlight w:val="cyan"/>
          <w:u w:val="single"/>
        </w:rPr>
        <w:t>impossible</w:t>
      </w:r>
      <w:r w:rsidRPr="009A2BA2">
        <w:rPr>
          <w:rFonts w:eastAsia="Calibri"/>
          <w:sz w:val="16"/>
        </w:rPr>
        <w:t xml:space="preserve"> because there is so much at stake, </w:t>
      </w:r>
      <w:r w:rsidRPr="009A2BA2">
        <w:rPr>
          <w:rFonts w:eastAsia="Calibri"/>
          <w:highlight w:val="cyan"/>
          <w:u w:val="single"/>
        </w:rPr>
        <w:t>and</w:t>
      </w:r>
      <w:r w:rsidRPr="009A2BA2">
        <w:rPr>
          <w:rFonts w:eastAsia="Calibri"/>
          <w:u w:val="single"/>
        </w:rPr>
        <w:t xml:space="preserve"> it has </w:t>
      </w:r>
      <w:r w:rsidRPr="009A2BA2">
        <w:rPr>
          <w:rFonts w:eastAsia="Calibri"/>
          <w:highlight w:val="cyan"/>
          <w:u w:val="single"/>
        </w:rPr>
        <w:t>created</w:t>
      </w:r>
      <w:r w:rsidRPr="009A2BA2">
        <w:rPr>
          <w:rFonts w:eastAsia="Calibri"/>
          <w:u w:val="single"/>
        </w:rPr>
        <w:t xml:space="preserve"> a </w:t>
      </w:r>
      <w:r w:rsidRPr="009A2BA2">
        <w:rPr>
          <w:rStyle w:val="Emphasis"/>
        </w:rPr>
        <w:t xml:space="preserve">highly </w:t>
      </w:r>
      <w:r w:rsidRPr="009A2BA2">
        <w:rPr>
          <w:rStyle w:val="Emphasis"/>
          <w:highlight w:val="cyan"/>
        </w:rPr>
        <w:t>unbalanced</w:t>
      </w:r>
      <w:r w:rsidRPr="009A2BA2">
        <w:rPr>
          <w:rFonts w:eastAsia="Calibri"/>
          <w:highlight w:val="cyan"/>
          <w:u w:val="single"/>
        </w:rPr>
        <w:t xml:space="preserve"> system</w:t>
      </w:r>
      <w:r w:rsidRPr="009A2BA2">
        <w:rPr>
          <w:rFonts w:eastAsia="Calibri"/>
          <w:sz w:val="16"/>
        </w:rPr>
        <w:t xml:space="preserve"> (where “checks and balances” are not fully implemented and more often can’t work effectively).</w:t>
      </w:r>
    </w:p>
    <w:p w14:paraId="1AC34D45" w14:textId="77777777" w:rsidR="00ED6850" w:rsidRPr="009A2BA2" w:rsidRDefault="00ED6850" w:rsidP="00ED6850">
      <w:pPr>
        <w:rPr>
          <w:rFonts w:eastAsia="Calibri"/>
          <w:sz w:val="16"/>
        </w:rPr>
      </w:pPr>
      <w:r w:rsidRPr="009A2BA2">
        <w:rPr>
          <w:rFonts w:eastAsia="Calibri"/>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9A2BA2">
        <w:rPr>
          <w:rFonts w:eastAsia="Calibri"/>
          <w:highlight w:val="cyan"/>
          <w:u w:val="single"/>
        </w:rPr>
        <w:t>unless we address</w:t>
      </w:r>
      <w:r w:rsidRPr="009A2BA2">
        <w:rPr>
          <w:rFonts w:eastAsia="Calibri"/>
          <w:u w:val="single"/>
        </w:rPr>
        <w:t xml:space="preserve"> these </w:t>
      </w:r>
      <w:r w:rsidRPr="009A2BA2">
        <w:rPr>
          <w:rFonts w:eastAsia="Calibri"/>
          <w:highlight w:val="cyan"/>
          <w:u w:val="single"/>
        </w:rPr>
        <w:t>‘</w:t>
      </w:r>
      <w:r w:rsidRPr="009A2BA2">
        <w:rPr>
          <w:rStyle w:val="Emphasis"/>
          <w:highlight w:val="cyan"/>
        </w:rPr>
        <w:t>systemic</w:t>
      </w:r>
      <w:r w:rsidRPr="009A2BA2">
        <w:rPr>
          <w:rFonts w:eastAsia="Calibri"/>
          <w:highlight w:val="cyan"/>
          <w:u w:val="single"/>
        </w:rPr>
        <w:t>’ failures</w:t>
      </w:r>
      <w:r w:rsidRPr="009A2BA2">
        <w:rPr>
          <w:rFonts w:eastAsia="Calibri"/>
          <w:u w:val="single"/>
        </w:rPr>
        <w:t xml:space="preserve"> of our system of governance</w:t>
      </w:r>
      <w:r w:rsidRPr="009A2BA2">
        <w:rPr>
          <w:rFonts w:eastAsia="Calibri"/>
          <w:sz w:val="16"/>
        </w:rPr>
        <w:t>, unless we implement institutional changes </w:t>
      </w:r>
      <w:r w:rsidRPr="009A2BA2">
        <w:rPr>
          <w:rFonts w:eastAsia="Calibri"/>
          <w:highlight w:val="cyan"/>
          <w:u w:val="single"/>
        </w:rPr>
        <w:t>and </w:t>
      </w:r>
      <w:r w:rsidRPr="009A2BA2">
        <w:rPr>
          <w:rStyle w:val="Emphasis"/>
          <w:highlight w:val="cyan"/>
        </w:rPr>
        <w:t>fix</w:t>
      </w:r>
      <w:r w:rsidRPr="009A2BA2">
        <w:rPr>
          <w:rStyle w:val="Emphasis"/>
        </w:rPr>
        <w:t xml:space="preserve"> the </w:t>
      </w:r>
      <w:r w:rsidRPr="009A2BA2">
        <w:rPr>
          <w:rStyle w:val="Emphasis"/>
          <w:highlight w:val="cyan"/>
        </w:rPr>
        <w:t>process</w:t>
      </w:r>
      <w:r w:rsidRPr="009A2BA2">
        <w:rPr>
          <w:rFonts w:eastAsia="Calibri"/>
          <w:highlight w:val="cyan"/>
          <w:u w:val="single"/>
        </w:rPr>
        <w:t xml:space="preserve">, we will </w:t>
      </w:r>
      <w:r w:rsidRPr="009A2BA2">
        <w:rPr>
          <w:rStyle w:val="Emphasis"/>
          <w:highlight w:val="cyan"/>
        </w:rPr>
        <w:t>never</w:t>
      </w:r>
      <w:r w:rsidRPr="009A2BA2">
        <w:rPr>
          <w:rFonts w:eastAsia="Calibri"/>
          <w:highlight w:val="cyan"/>
          <w:u w:val="single"/>
        </w:rPr>
        <w:t xml:space="preserve"> get</w:t>
      </w:r>
      <w:r w:rsidRPr="009A2BA2">
        <w:rPr>
          <w:rFonts w:eastAsia="Calibri"/>
          <w:u w:val="single"/>
        </w:rPr>
        <w:t xml:space="preserve"> </w:t>
      </w:r>
      <w:r w:rsidRPr="009A2BA2">
        <w:rPr>
          <w:rStyle w:val="Emphasis"/>
        </w:rPr>
        <w:t xml:space="preserve">lasting </w:t>
      </w:r>
      <w:r w:rsidRPr="009A2BA2">
        <w:rPr>
          <w:rStyle w:val="Emphasis"/>
          <w:highlight w:val="cyan"/>
        </w:rPr>
        <w:t>solutions</w:t>
      </w:r>
      <w:r w:rsidRPr="009A2BA2">
        <w:rPr>
          <w:rFonts w:eastAsia="Calibri"/>
          <w:highlight w:val="cyan"/>
          <w:u w:val="single"/>
        </w:rPr>
        <w:t xml:space="preserve"> to</w:t>
      </w:r>
      <w:r w:rsidRPr="009A2BA2">
        <w:rPr>
          <w:rFonts w:eastAsia="Calibri"/>
          <w:u w:val="single"/>
        </w:rPr>
        <w:t xml:space="preserve"> our </w:t>
      </w:r>
      <w:r w:rsidRPr="009A2BA2">
        <w:rPr>
          <w:rStyle w:val="Emphasis"/>
        </w:rPr>
        <w:t>current</w:t>
      </w:r>
      <w:r w:rsidRPr="009A2BA2">
        <w:rPr>
          <w:rFonts w:eastAsia="Calibri"/>
          <w:u w:val="single"/>
        </w:rPr>
        <w:t xml:space="preserve"> and </w:t>
      </w:r>
      <w:r w:rsidRPr="009A2BA2">
        <w:rPr>
          <w:rStyle w:val="Emphasis"/>
        </w:rPr>
        <w:t xml:space="preserve">future </w:t>
      </w:r>
      <w:r w:rsidRPr="009A2BA2">
        <w:rPr>
          <w:rStyle w:val="Emphasis"/>
          <w:highlight w:val="cyan"/>
        </w:rPr>
        <w:t>societal challenges</w:t>
      </w:r>
      <w:r w:rsidRPr="009A2BA2">
        <w:rPr>
          <w:rFonts w:eastAsia="Calibri"/>
          <w:sz w:val="16"/>
        </w:rPr>
        <w:t>.</w:t>
      </w:r>
    </w:p>
    <w:p w14:paraId="51780E08" w14:textId="77777777" w:rsidR="00ED6850" w:rsidRPr="009A2BA2" w:rsidRDefault="00ED6850" w:rsidP="00ED6850">
      <w:pPr>
        <w:rPr>
          <w:rFonts w:eastAsia="Calibri"/>
          <w:sz w:val="16"/>
          <w:szCs w:val="14"/>
        </w:rPr>
      </w:pPr>
      <w:r w:rsidRPr="009A2BA2">
        <w:rPr>
          <w:rFonts w:eastAsia="Calibri"/>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05BF2B11" w14:textId="77777777" w:rsidR="00ED6850" w:rsidRPr="009A2BA2" w:rsidRDefault="00ED6850" w:rsidP="00ED6850">
      <w:pPr>
        <w:rPr>
          <w:rFonts w:eastAsia="Calibri"/>
          <w:sz w:val="16"/>
          <w:szCs w:val="14"/>
        </w:rPr>
      </w:pPr>
      <w:r w:rsidRPr="009A2BA2">
        <w:rPr>
          <w:rFonts w:eastAsia="Calibri"/>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11E3DCB5" w14:textId="77777777" w:rsidR="00ED6850" w:rsidRPr="009A2BA2" w:rsidRDefault="00ED6850" w:rsidP="00ED6850">
      <w:pPr>
        <w:rPr>
          <w:rFonts w:eastAsia="Calibri"/>
          <w:sz w:val="16"/>
        </w:rPr>
      </w:pPr>
      <w:r w:rsidRPr="009A2BA2">
        <w:rPr>
          <w:rFonts w:eastAsia="Calibri"/>
          <w:u w:val="single"/>
        </w:rPr>
        <w:t>Concentration of power</w:t>
      </w:r>
      <w:r w:rsidRPr="009A2BA2">
        <w:rPr>
          <w:rFonts w:eastAsia="Calibri"/>
          <w:sz w:val="16"/>
        </w:rPr>
        <w:t xml:space="preserve"> at the Federal level, over the past 200 years, though not inherently evil (downright necessary and proper during some critical periods), </w:t>
      </w:r>
      <w:r w:rsidRPr="009A2BA2">
        <w:rPr>
          <w:rFonts w:eastAsia="Calibri"/>
          <w:u w:val="single"/>
        </w:rPr>
        <w:t xml:space="preserve">has reached a point of </w:t>
      </w:r>
      <w:r w:rsidRPr="009A2BA2">
        <w:rPr>
          <w:rStyle w:val="Emphasis"/>
        </w:rPr>
        <w:t>pure dysfunction</w:t>
      </w:r>
      <w:r w:rsidRPr="009A2BA2">
        <w:rPr>
          <w:rFonts w:eastAsia="Calibri"/>
          <w:u w:val="single"/>
        </w:rPr>
        <w:t xml:space="preserve">. The </w:t>
      </w:r>
      <w:r w:rsidRPr="009A2BA2">
        <w:rPr>
          <w:rStyle w:val="Emphasis"/>
        </w:rPr>
        <w:t>proof</w:t>
      </w:r>
      <w:r w:rsidRPr="009A2BA2">
        <w:rPr>
          <w:rFonts w:eastAsia="Calibri"/>
          <w:u w:val="single"/>
        </w:rPr>
        <w:t xml:space="preserve"> of the </w:t>
      </w:r>
      <w:r w:rsidRPr="009A2BA2">
        <w:rPr>
          <w:rStyle w:val="Emphasis"/>
        </w:rPr>
        <w:t>unsustainable nature</w:t>
      </w:r>
      <w:r w:rsidRPr="009A2BA2">
        <w:rPr>
          <w:rFonts w:eastAsia="Calibri"/>
          <w:u w:val="single"/>
        </w:rPr>
        <w:t xml:space="preserve"> of our current system</w:t>
      </w:r>
      <w:r w:rsidRPr="009A2BA2">
        <w:rPr>
          <w:rFonts w:eastAsia="Calibri"/>
          <w:sz w:val="16"/>
        </w:rPr>
        <w:t xml:space="preserve"> (like rising temperatures are a proof of global warming) </w:t>
      </w:r>
      <w:r w:rsidRPr="009A2BA2">
        <w:rPr>
          <w:rFonts w:eastAsia="Calibri"/>
          <w:u w:val="single"/>
        </w:rPr>
        <w:t>is income inequality</w:t>
      </w:r>
      <w:r w:rsidRPr="009A2BA2">
        <w:rPr>
          <w:rFonts w:eastAsia="Calibri"/>
          <w:sz w:val="16"/>
        </w:rPr>
        <w:t>. During the past 50 years, we have witnessed a steady concentration of wealth at the hands of the top 10% (and primarily the top 1%).</w:t>
      </w:r>
    </w:p>
    <w:p w14:paraId="6D96C1B3" w14:textId="77777777" w:rsidR="00ED6850" w:rsidRPr="009A2BA2" w:rsidRDefault="00ED6850" w:rsidP="00ED6850">
      <w:pPr>
        <w:rPr>
          <w:rFonts w:eastAsia="Calibri"/>
          <w:sz w:val="16"/>
          <w:szCs w:val="14"/>
        </w:rPr>
      </w:pPr>
      <w:r w:rsidRPr="009A2BA2">
        <w:rPr>
          <w:rFonts w:eastAsia="Calibri"/>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4B91E7D6" w14:textId="77777777" w:rsidR="00ED6850" w:rsidRPr="009A2BA2" w:rsidRDefault="00ED6850" w:rsidP="00ED6850">
      <w:pPr>
        <w:rPr>
          <w:rFonts w:eastAsia="Calibri"/>
          <w:sz w:val="16"/>
          <w:szCs w:val="14"/>
        </w:rPr>
      </w:pPr>
      <w:r w:rsidRPr="009A2BA2">
        <w:rPr>
          <w:rFonts w:eastAsia="Calibri"/>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3777E7AA" w14:textId="77777777" w:rsidR="00ED6850" w:rsidRPr="009A2BA2" w:rsidRDefault="00ED6850" w:rsidP="00ED6850">
      <w:pPr>
        <w:rPr>
          <w:rFonts w:eastAsia="Calibri"/>
          <w:sz w:val="16"/>
        </w:rPr>
      </w:pPr>
      <w:r w:rsidRPr="009A2BA2">
        <w:rPr>
          <w:rFonts w:eastAsia="Calibri"/>
          <w:u w:val="single"/>
        </w:rPr>
        <w:t xml:space="preserve">If we want </w:t>
      </w:r>
      <w:r w:rsidRPr="009A2BA2">
        <w:rPr>
          <w:rFonts w:eastAsia="Calibri"/>
          <w:highlight w:val="cyan"/>
          <w:u w:val="single"/>
        </w:rPr>
        <w:t>to address the</w:t>
      </w:r>
      <w:r w:rsidRPr="009A2BA2">
        <w:rPr>
          <w:rFonts w:eastAsia="Calibri"/>
          <w:u w:val="single"/>
        </w:rPr>
        <w:t xml:space="preserve"> </w:t>
      </w:r>
      <w:r w:rsidRPr="009A2BA2">
        <w:rPr>
          <w:rStyle w:val="Emphasis"/>
        </w:rPr>
        <w:t xml:space="preserve">underlying </w:t>
      </w:r>
      <w:r w:rsidRPr="009A2BA2">
        <w:rPr>
          <w:rStyle w:val="Emphasis"/>
          <w:highlight w:val="cyan"/>
        </w:rPr>
        <w:t>cause</w:t>
      </w:r>
      <w:r w:rsidRPr="009A2BA2">
        <w:rPr>
          <w:rFonts w:eastAsia="Calibri"/>
          <w:sz w:val="16"/>
        </w:rPr>
        <w:t xml:space="preserve"> of income inequality (and outsourcing of jobs, health-care failures, racial tensions, education funding, women’s rights, public housing, etc.), </w:t>
      </w:r>
      <w:r w:rsidRPr="009A2BA2">
        <w:rPr>
          <w:rFonts w:eastAsia="Calibri"/>
          <w:u w:val="single"/>
        </w:rPr>
        <w:t>then we need to</w:t>
      </w:r>
      <w:r w:rsidRPr="009A2BA2">
        <w:rPr>
          <w:rFonts w:eastAsia="Calibri"/>
          <w:sz w:val="16"/>
        </w:rPr>
        <w:t xml:space="preserve"> reform our system of governance, before we can consider specific policy priorities. By fixing the legislative process, restoring proper checks, correcting the imbalance within the government branches and </w:t>
      </w:r>
      <w:r w:rsidRPr="009A2BA2">
        <w:rPr>
          <w:rStyle w:val="Emphasis"/>
          <w:highlight w:val="cyan"/>
        </w:rPr>
        <w:t>return</w:t>
      </w:r>
      <w:r w:rsidRPr="009A2BA2">
        <w:rPr>
          <w:rFonts w:eastAsia="Calibri"/>
          <w:u w:val="single"/>
        </w:rPr>
        <w:t xml:space="preserve">ing </w:t>
      </w:r>
      <w:r w:rsidRPr="009A2BA2">
        <w:rPr>
          <w:rStyle w:val="Emphasis"/>
          <w:highlight w:val="cyan"/>
        </w:rPr>
        <w:t>powers</w:t>
      </w:r>
      <w:r w:rsidRPr="009A2BA2">
        <w:rPr>
          <w:rFonts w:eastAsia="Calibri"/>
          <w:u w:val="single"/>
        </w:rPr>
        <w:t xml:space="preserve"> back </w:t>
      </w:r>
      <w:r w:rsidRPr="009A2BA2">
        <w:rPr>
          <w:rFonts w:eastAsia="Calibri"/>
          <w:highlight w:val="cyan"/>
          <w:u w:val="single"/>
        </w:rPr>
        <w:t xml:space="preserve">to the </w:t>
      </w:r>
      <w:r w:rsidRPr="009A2BA2">
        <w:rPr>
          <w:rStyle w:val="Emphasis"/>
          <w:highlight w:val="cyan"/>
        </w:rPr>
        <w:t>States</w:t>
      </w:r>
      <w:r w:rsidRPr="009A2BA2">
        <w:rPr>
          <w:rFonts w:eastAsia="Calibri"/>
          <w:sz w:val="16"/>
        </w:rPr>
        <w:t>… we can get on a path where we see real results within the next 20 to 30 years.</w:t>
      </w:r>
    </w:p>
    <w:p w14:paraId="0DFF4651" w14:textId="77777777" w:rsidR="00ED6850" w:rsidRPr="009A2BA2" w:rsidRDefault="00ED6850" w:rsidP="00ED6850">
      <w:pPr>
        <w:rPr>
          <w:rFonts w:eastAsia="Calibri"/>
          <w:u w:val="single"/>
        </w:rPr>
      </w:pPr>
      <w:r w:rsidRPr="009A2BA2">
        <w:rPr>
          <w:rFonts w:eastAsia="Calibri"/>
          <w:highlight w:val="cyan"/>
          <w:u w:val="single"/>
        </w:rPr>
        <w:t>Otherwise</w:t>
      </w:r>
      <w:r w:rsidRPr="009A2BA2">
        <w:rPr>
          <w:rFonts w:eastAsia="Calibri"/>
          <w:u w:val="single"/>
        </w:rPr>
        <w:t xml:space="preserve">, </w:t>
      </w:r>
      <w:r w:rsidRPr="009A2BA2">
        <w:rPr>
          <w:rStyle w:val="Emphasis"/>
        </w:rPr>
        <w:t>gridlock</w:t>
      </w:r>
      <w:r w:rsidRPr="009A2BA2">
        <w:rPr>
          <w:rFonts w:eastAsia="Calibri"/>
          <w:u w:val="single"/>
        </w:rPr>
        <w:t xml:space="preserve"> and </w:t>
      </w:r>
      <w:r w:rsidRPr="009A2BA2">
        <w:rPr>
          <w:rStyle w:val="Emphasis"/>
          <w:highlight w:val="cyan"/>
        </w:rPr>
        <w:t>dysfunction</w:t>
      </w:r>
      <w:r w:rsidRPr="009A2BA2">
        <w:rPr>
          <w:rFonts w:eastAsia="Calibri"/>
          <w:u w:val="single"/>
        </w:rPr>
        <w:t xml:space="preserve"> at the Federal level </w:t>
      </w:r>
      <w:r w:rsidRPr="009A2BA2">
        <w:rPr>
          <w:rFonts w:eastAsia="Calibri"/>
          <w:highlight w:val="cyan"/>
          <w:u w:val="single"/>
        </w:rPr>
        <w:t>will</w:t>
      </w:r>
      <w:r w:rsidRPr="009A2BA2">
        <w:rPr>
          <w:rFonts w:eastAsia="Calibri"/>
          <w:u w:val="single"/>
        </w:rPr>
        <w:t xml:space="preserve"> only </w:t>
      </w:r>
      <w:r w:rsidRPr="009A2BA2">
        <w:rPr>
          <w:rStyle w:val="Emphasis"/>
          <w:highlight w:val="cyan"/>
        </w:rPr>
        <w:t>get worse</w:t>
      </w:r>
      <w:r w:rsidRPr="009A2BA2">
        <w:rPr>
          <w:rFonts w:eastAsia="Calibri"/>
          <w:u w:val="single"/>
        </w:rPr>
        <w:t>!</w:t>
      </w:r>
    </w:p>
    <w:p w14:paraId="153957F0" w14:textId="77777777" w:rsidR="00ED6850" w:rsidRPr="00A20B48" w:rsidRDefault="00ED6850" w:rsidP="00ED6850">
      <w:pPr>
        <w:pStyle w:val="Heading2"/>
      </w:pPr>
      <w:r w:rsidRPr="00DA6630">
        <w:t>Disability K</w:t>
      </w:r>
    </w:p>
    <w:p w14:paraId="53EF42BD" w14:textId="77777777" w:rsidR="00ED6850" w:rsidRPr="00E875A7" w:rsidRDefault="00ED6850" w:rsidP="00ED6850">
      <w:pPr>
        <w:pStyle w:val="Heading4"/>
        <w:tabs>
          <w:tab w:val="left" w:pos="1365"/>
        </w:tabs>
        <w:rPr>
          <w:rFonts w:cs="Times New Roman"/>
        </w:rPr>
      </w:pPr>
      <w:r w:rsidRPr="00E875A7">
        <w:rPr>
          <w:rFonts w:cs="Times New Roman"/>
          <w:u w:val="single"/>
        </w:rPr>
        <w:t>Bargaining</w:t>
      </w:r>
      <w:r w:rsidRPr="00E875A7">
        <w:rPr>
          <w:rFonts w:cs="Times New Roman"/>
        </w:rPr>
        <w:t xml:space="preserve"> being </w:t>
      </w:r>
      <w:r w:rsidRPr="00E875A7">
        <w:rPr>
          <w:rFonts w:cs="Times New Roman"/>
          <w:u w:val="single"/>
        </w:rPr>
        <w:t>“collective”</w:t>
      </w:r>
      <w:r w:rsidRPr="00E875A7">
        <w:rPr>
          <w:rFonts w:cs="Times New Roman"/>
        </w:rPr>
        <w:t xml:space="preserve"> is an </w:t>
      </w:r>
      <w:r w:rsidRPr="00E875A7">
        <w:rPr>
          <w:rFonts w:cs="Times New Roman"/>
          <w:u w:val="single"/>
        </w:rPr>
        <w:t>ableist misnomer</w:t>
      </w:r>
      <w:r w:rsidRPr="00E875A7">
        <w:rPr>
          <w:rFonts w:cs="Times New Roman"/>
        </w:rPr>
        <w:t xml:space="preserve"> that reifies cycles of </w:t>
      </w:r>
      <w:r w:rsidRPr="00E875A7">
        <w:rPr>
          <w:rFonts w:cs="Times New Roman"/>
          <w:u w:val="single"/>
        </w:rPr>
        <w:t>exclusion</w:t>
      </w:r>
      <w:r w:rsidRPr="00E875A7">
        <w:rPr>
          <w:rFonts w:cs="Times New Roman"/>
        </w:rPr>
        <w:t xml:space="preserve"> and </w:t>
      </w:r>
      <w:r w:rsidRPr="00E875A7">
        <w:rPr>
          <w:rFonts w:cs="Times New Roman"/>
          <w:u w:val="single"/>
        </w:rPr>
        <w:t>silence</w:t>
      </w:r>
      <w:r w:rsidRPr="00E875A7">
        <w:rPr>
          <w:rFonts w:cs="Times New Roman"/>
        </w:rPr>
        <w:t>.</w:t>
      </w:r>
    </w:p>
    <w:p w14:paraId="1CE0417A" w14:textId="77777777" w:rsidR="00ED6850" w:rsidRPr="00E875A7" w:rsidRDefault="00ED6850" w:rsidP="00ED6850">
      <w:r w:rsidRPr="00E875A7">
        <w:t xml:space="preserve">Kealin M. </w:t>
      </w:r>
      <w:r w:rsidRPr="00E875A7">
        <w:rPr>
          <w:rStyle w:val="Style13ptBold"/>
        </w:rPr>
        <w:t>McCabe 24</w:t>
      </w:r>
      <w:r w:rsidRPr="00E875A7">
        <w:t>, MLIS from Western University, B.A. from Wilfrid Laurier University, “Ableism in Higher Education: Collective Agreements, EDI Initiatives, and Accommodation Policies,” 2024, https://open.library.ubc.ca/media/stream/pdf/24/1.0442107/4, Accessed 6/23/25, MCC</w:t>
      </w:r>
    </w:p>
    <w:p w14:paraId="623C9F9D" w14:textId="77777777" w:rsidR="00ED6850" w:rsidRPr="00E875A7" w:rsidRDefault="00ED6850" w:rsidP="00ED6850">
      <w:pPr>
        <w:rPr>
          <w:sz w:val="16"/>
        </w:rPr>
      </w:pPr>
      <w:r w:rsidRPr="00E875A7">
        <w:rPr>
          <w:u w:val="single"/>
        </w:rPr>
        <w:t xml:space="preserve">Exclusionary </w:t>
      </w:r>
      <w:r w:rsidRPr="00625722">
        <w:rPr>
          <w:u w:val="single"/>
        </w:rPr>
        <w:t>practices</w:t>
      </w:r>
      <w:r w:rsidRPr="00E875A7">
        <w:rPr>
          <w:sz w:val="16"/>
        </w:rPr>
        <w:t xml:space="preserve"> and protections </w:t>
      </w:r>
      <w:r w:rsidRPr="00625722">
        <w:rPr>
          <w:u w:val="single"/>
        </w:rPr>
        <w:t>were set in place for the</w:t>
      </w:r>
      <w:r w:rsidRPr="00E875A7">
        <w:rPr>
          <w:u w:val="single"/>
        </w:rPr>
        <w:t xml:space="preserve"> </w:t>
      </w:r>
      <w:r w:rsidRPr="00E875A7">
        <w:rPr>
          <w:rStyle w:val="Emphasis"/>
        </w:rPr>
        <w:t xml:space="preserve">white </w:t>
      </w:r>
      <w:r w:rsidRPr="00625722">
        <w:rPr>
          <w:rStyle w:val="Emphasis"/>
        </w:rPr>
        <w:t>able-bodied male</w:t>
      </w:r>
      <w:r w:rsidRPr="00625722">
        <w:rPr>
          <w:u w:val="single"/>
        </w:rPr>
        <w:t>, at the expense of those belonging to</w:t>
      </w:r>
      <w:r w:rsidRPr="00E875A7">
        <w:rPr>
          <w:sz w:val="16"/>
        </w:rPr>
        <w:t xml:space="preserve"> historically </w:t>
      </w:r>
      <w:r w:rsidRPr="00625722">
        <w:rPr>
          <w:rStyle w:val="Emphasis"/>
        </w:rPr>
        <w:t>excluded groups</w:t>
      </w:r>
      <w:r w:rsidRPr="00E875A7">
        <w:rPr>
          <w:u w:val="single"/>
        </w:rPr>
        <w:t xml:space="preserve"> occupying precarious forms of employment</w:t>
      </w:r>
      <w:r w:rsidRPr="00E875A7">
        <w:rPr>
          <w:sz w:val="16"/>
        </w:rPr>
        <w:t xml:space="preserve">. Theoretically, collective bargaining is a negotiating process meant to improve working conditions, ensure proper wages, and to address issues of inequity and injustice as experienced by workers (Hayter et al., 2011; Julius, 2021). </w:t>
      </w:r>
      <w:r w:rsidRPr="00E875A7">
        <w:rPr>
          <w:rStyle w:val="Emphasis"/>
          <w:highlight w:val="cyan"/>
        </w:rPr>
        <w:t>Collective bargaining</w:t>
      </w:r>
      <w:r w:rsidRPr="00E875A7">
        <w:rPr>
          <w:highlight w:val="cyan"/>
          <w:u w:val="single"/>
        </w:rPr>
        <w:t xml:space="preserve"> emerged as a</w:t>
      </w:r>
      <w:r w:rsidRPr="00E875A7">
        <w:rPr>
          <w:u w:val="single"/>
        </w:rPr>
        <w:t xml:space="preserve">n exclusive </w:t>
      </w:r>
      <w:proofErr w:type="spellStart"/>
      <w:r w:rsidRPr="00E875A7">
        <w:rPr>
          <w:u w:val="single"/>
        </w:rPr>
        <w:t>labour</w:t>
      </w:r>
      <w:proofErr w:type="spellEnd"/>
      <w:r w:rsidRPr="00E875A7">
        <w:rPr>
          <w:u w:val="single"/>
        </w:rPr>
        <w:t xml:space="preserve"> negotiation </w:t>
      </w:r>
      <w:r w:rsidRPr="00E875A7">
        <w:rPr>
          <w:highlight w:val="cyan"/>
          <w:u w:val="single"/>
        </w:rPr>
        <w:t>tool at the expense of</w:t>
      </w:r>
      <w:r w:rsidRPr="00E875A7">
        <w:rPr>
          <w:sz w:val="16"/>
        </w:rPr>
        <w:t xml:space="preserve"> “…women, workers from racial, ethnic and religious minorities, immigrants, </w:t>
      </w:r>
      <w:r w:rsidRPr="00E875A7">
        <w:rPr>
          <w:rStyle w:val="Emphasis"/>
          <w:highlight w:val="cyan"/>
        </w:rPr>
        <w:t>workers with disabilities</w:t>
      </w:r>
      <w:r w:rsidRPr="00E875A7">
        <w:rPr>
          <w:sz w:val="16"/>
        </w:rPr>
        <w:t xml:space="preserve">, and young people” (Blackett &amp; Sheppard, 2003, p. 427). </w:t>
      </w:r>
      <w:r w:rsidRPr="00E875A7">
        <w:rPr>
          <w:highlight w:val="cyan"/>
          <w:u w:val="single"/>
        </w:rPr>
        <w:t>Members</w:t>
      </w:r>
      <w:r w:rsidRPr="00E875A7">
        <w:rPr>
          <w:sz w:val="16"/>
        </w:rPr>
        <w:t xml:space="preserve"> of these groups </w:t>
      </w:r>
      <w:r w:rsidRPr="00E875A7">
        <w:rPr>
          <w:highlight w:val="cyan"/>
          <w:u w:val="single"/>
        </w:rPr>
        <w:t>had</w:t>
      </w:r>
      <w:r w:rsidRPr="00E875A7">
        <w:rPr>
          <w:sz w:val="16"/>
        </w:rPr>
        <w:t xml:space="preserve"> diminished or </w:t>
      </w:r>
      <w:r w:rsidRPr="00E875A7">
        <w:rPr>
          <w:rStyle w:val="Emphasis"/>
          <w:highlight w:val="cyan"/>
        </w:rPr>
        <w:t>no bargaining power</w:t>
      </w:r>
      <w:r w:rsidRPr="00E875A7">
        <w:rPr>
          <w:highlight w:val="cyan"/>
          <w:u w:val="single"/>
        </w:rPr>
        <w:t>, demonstrating</w:t>
      </w:r>
      <w:r w:rsidRPr="00E875A7">
        <w:rPr>
          <w:sz w:val="16"/>
        </w:rPr>
        <w:t xml:space="preserve"> that </w:t>
      </w:r>
      <w:r w:rsidRPr="00E875A7">
        <w:rPr>
          <w:highlight w:val="cyan"/>
          <w:u w:val="single"/>
        </w:rPr>
        <w:t>it was never</w:t>
      </w:r>
      <w:r w:rsidRPr="00E875A7">
        <w:rPr>
          <w:u w:val="single"/>
        </w:rPr>
        <w:t xml:space="preserve"> about the </w:t>
      </w:r>
      <w:r w:rsidRPr="00625722">
        <w:rPr>
          <w:rStyle w:val="Emphasis"/>
          <w:szCs w:val="26"/>
          <w:highlight w:val="cyan"/>
        </w:rPr>
        <w:t>“collective”.</w:t>
      </w:r>
      <w:r w:rsidRPr="00E875A7">
        <w:rPr>
          <w:sz w:val="16"/>
        </w:rPr>
        <w:t xml:space="preserve"> The issues that were central to the </w:t>
      </w:r>
      <w:proofErr w:type="spellStart"/>
      <w:r w:rsidRPr="00E875A7">
        <w:rPr>
          <w:sz w:val="16"/>
        </w:rPr>
        <w:t>labour</w:t>
      </w:r>
      <w:proofErr w:type="spellEnd"/>
      <w:r w:rsidRPr="00E875A7">
        <w:rPr>
          <w:sz w:val="16"/>
        </w:rPr>
        <w:t xml:space="preserve"> movement at the beginning (wages, benefits, leaves, issues relating to safety) have largely been resolved, leading to the emergence of unions advocating forcefully for the “Bargaining for the Common Good” (Julius, 2021, p. 141).</w:t>
      </w:r>
    </w:p>
    <w:p w14:paraId="4AC43003" w14:textId="77777777" w:rsidR="00ED6850" w:rsidRPr="00E875A7" w:rsidRDefault="00ED6850" w:rsidP="00ED6850">
      <w:pPr>
        <w:rPr>
          <w:sz w:val="16"/>
        </w:rPr>
      </w:pPr>
      <w:r w:rsidRPr="00E875A7">
        <w:rPr>
          <w:u w:val="single"/>
        </w:rPr>
        <w:t xml:space="preserve">Collective bargaining </w:t>
      </w:r>
      <w:r w:rsidRPr="00E875A7">
        <w:rPr>
          <w:rStyle w:val="Emphasis"/>
        </w:rPr>
        <w:t>agendas</w:t>
      </w:r>
      <w:r w:rsidRPr="00E875A7">
        <w:rPr>
          <w:sz w:val="16"/>
        </w:rPr>
        <w:t xml:space="preserve"> and collective agreements </w:t>
      </w:r>
      <w:r w:rsidRPr="00E875A7">
        <w:rPr>
          <w:u w:val="single"/>
        </w:rPr>
        <w:t xml:space="preserve">are </w:t>
      </w:r>
      <w:r w:rsidRPr="00E875A7">
        <w:rPr>
          <w:rStyle w:val="Emphasis"/>
        </w:rPr>
        <w:t>reflective</w:t>
      </w:r>
      <w:r w:rsidRPr="00E875A7">
        <w:rPr>
          <w:u w:val="single"/>
        </w:rPr>
        <w:t xml:space="preserve"> of the </w:t>
      </w:r>
      <w:r w:rsidRPr="00E875A7">
        <w:rPr>
          <w:rStyle w:val="Emphasis"/>
        </w:rPr>
        <w:t>values</w:t>
      </w:r>
      <w:r w:rsidRPr="00E875A7">
        <w:rPr>
          <w:u w:val="single"/>
        </w:rPr>
        <w:t xml:space="preserve"> and </w:t>
      </w:r>
      <w:r w:rsidRPr="00E875A7">
        <w:rPr>
          <w:rStyle w:val="Emphasis"/>
        </w:rPr>
        <w:t>views</w:t>
      </w:r>
      <w:r w:rsidRPr="00E875A7">
        <w:rPr>
          <w:u w:val="single"/>
        </w:rPr>
        <w:t xml:space="preserve"> of employees and the institutions that they work for, but that does not mean they reflect</w:t>
      </w:r>
      <w:r w:rsidRPr="00E875A7">
        <w:rPr>
          <w:sz w:val="16"/>
        </w:rPr>
        <w:t xml:space="preserve"> the values and </w:t>
      </w:r>
      <w:r w:rsidRPr="00E875A7">
        <w:rPr>
          <w:u w:val="single"/>
        </w:rPr>
        <w:t xml:space="preserve">priorities of all employees. Collective </w:t>
      </w:r>
      <w:r w:rsidRPr="00E875A7">
        <w:rPr>
          <w:highlight w:val="cyan"/>
          <w:u w:val="single"/>
        </w:rPr>
        <w:t>bargaining</w:t>
      </w:r>
      <w:r w:rsidRPr="00E875A7">
        <w:rPr>
          <w:sz w:val="16"/>
        </w:rPr>
        <w:t xml:space="preserve"> and collective agreements </w:t>
      </w:r>
      <w:r w:rsidRPr="00E875A7">
        <w:rPr>
          <w:highlight w:val="cyan"/>
          <w:u w:val="single"/>
        </w:rPr>
        <w:t xml:space="preserve">reflect the voices of the </w:t>
      </w:r>
      <w:r w:rsidRPr="00E875A7">
        <w:rPr>
          <w:rStyle w:val="Emphasis"/>
          <w:highlight w:val="cyan"/>
        </w:rPr>
        <w:t>dominant</w:t>
      </w:r>
      <w:r w:rsidRPr="00625722">
        <w:rPr>
          <w:rStyle w:val="Emphasis"/>
        </w:rPr>
        <w:t xml:space="preserve"> group</w:t>
      </w:r>
      <w:r w:rsidRPr="00E875A7">
        <w:rPr>
          <w:sz w:val="16"/>
        </w:rPr>
        <w:t xml:space="preserve"> (Blackett &amp; Sheppard, 2003). Julius (2021) explores what social justice looks like from the perspective of collective bargaining in higher education. Julius states that the ability of the collective bargaining process to address social justice issues varies from institution to institution, as the focus of most agreements is what applies to the majority, relating to wages, workload, and working conditions. Calls for collective agreements and institutions to address social justice issues normally arise from the calls to action by on campus groups, rather than at the negotiating table. The successful incorporation of social justice issues is dependent upon how central social justice issues are to those on the bargaining teams.</w:t>
      </w:r>
    </w:p>
    <w:p w14:paraId="6372C518" w14:textId="77777777" w:rsidR="00ED6850" w:rsidRPr="00856562" w:rsidRDefault="00ED6850" w:rsidP="00ED6850">
      <w:r w:rsidRPr="00625722">
        <w:rPr>
          <w:u w:val="single"/>
        </w:rPr>
        <w:t>Demands</w:t>
      </w:r>
      <w:r w:rsidRPr="00E875A7">
        <w:rPr>
          <w:u w:val="single"/>
        </w:rPr>
        <w:t xml:space="preserve"> to </w:t>
      </w:r>
      <w:r w:rsidRPr="00E875A7">
        <w:rPr>
          <w:rStyle w:val="Emphasis"/>
        </w:rPr>
        <w:t>accommodate difference</w:t>
      </w:r>
      <w:r w:rsidRPr="00E875A7">
        <w:rPr>
          <w:u w:val="single"/>
        </w:rPr>
        <w:t xml:space="preserve"> have been </w:t>
      </w:r>
      <w:r w:rsidRPr="00625722">
        <w:rPr>
          <w:u w:val="single"/>
        </w:rPr>
        <w:t>met with</w:t>
      </w:r>
      <w:r w:rsidRPr="00E875A7">
        <w:rPr>
          <w:u w:val="single"/>
        </w:rPr>
        <w:t xml:space="preserve"> traditional </w:t>
      </w:r>
      <w:r w:rsidRPr="00625722">
        <w:rPr>
          <w:rStyle w:val="Emphasis"/>
        </w:rPr>
        <w:t>exclusionary practices</w:t>
      </w:r>
      <w:r w:rsidRPr="00E875A7">
        <w:rPr>
          <w:sz w:val="16"/>
        </w:rPr>
        <w:t xml:space="preserve"> based on race, gender, and ethnicity</w:t>
      </w:r>
      <w:r w:rsidRPr="00E875A7">
        <w:rPr>
          <w:u w:val="single"/>
        </w:rPr>
        <w:t xml:space="preserve">, </w:t>
      </w:r>
      <w:r w:rsidRPr="00625722">
        <w:rPr>
          <w:u w:val="single"/>
        </w:rPr>
        <w:t xml:space="preserve">where it is viewed as more of an issue for an </w:t>
      </w:r>
      <w:r w:rsidRPr="00625722">
        <w:rPr>
          <w:rStyle w:val="Emphasis"/>
        </w:rPr>
        <w:t>individual</w:t>
      </w:r>
      <w:r w:rsidRPr="00625722">
        <w:rPr>
          <w:u w:val="single"/>
        </w:rPr>
        <w:t xml:space="preserve"> rather than </w:t>
      </w:r>
      <w:r w:rsidRPr="00625722">
        <w:rPr>
          <w:rStyle w:val="Emphasis"/>
        </w:rPr>
        <w:t>“the collective”.</w:t>
      </w:r>
      <w:r w:rsidRPr="00625722">
        <w:rPr>
          <w:u w:val="single"/>
        </w:rPr>
        <w:t xml:space="preserve"> </w:t>
      </w:r>
      <w:r w:rsidRPr="00E875A7">
        <w:rPr>
          <w:highlight w:val="cyan"/>
          <w:u w:val="single"/>
        </w:rPr>
        <w:t>Demands</w:t>
      </w:r>
      <w:r w:rsidRPr="00E875A7">
        <w:rPr>
          <w:u w:val="single"/>
        </w:rPr>
        <w:t xml:space="preserve"> for</w:t>
      </w:r>
      <w:r w:rsidRPr="00E875A7">
        <w:rPr>
          <w:sz w:val="16"/>
        </w:rPr>
        <w:t xml:space="preserve"> social justice </w:t>
      </w:r>
      <w:r w:rsidRPr="00E875A7">
        <w:rPr>
          <w:u w:val="single"/>
        </w:rPr>
        <w:t xml:space="preserve">issues to be raised </w:t>
      </w:r>
      <w:r w:rsidRPr="00E875A7">
        <w:rPr>
          <w:highlight w:val="cyan"/>
          <w:u w:val="single"/>
        </w:rPr>
        <w:t>becomes an issue when these</w:t>
      </w:r>
      <w:r w:rsidRPr="00E875A7">
        <w:rPr>
          <w:sz w:val="16"/>
        </w:rPr>
        <w:t xml:space="preserve"> demands </w:t>
      </w:r>
      <w:r w:rsidRPr="00E875A7">
        <w:rPr>
          <w:rStyle w:val="Emphasis"/>
          <w:highlight w:val="cyan"/>
        </w:rPr>
        <w:t>bump up</w:t>
      </w:r>
      <w:r w:rsidRPr="00E875A7">
        <w:rPr>
          <w:highlight w:val="cyan"/>
          <w:u w:val="single"/>
        </w:rPr>
        <w:t xml:space="preserve"> against seniority</w:t>
      </w:r>
      <w:r w:rsidRPr="00E875A7">
        <w:rPr>
          <w:u w:val="single"/>
        </w:rPr>
        <w:t xml:space="preserve">. This is </w:t>
      </w:r>
      <w:r w:rsidRPr="00E875A7">
        <w:rPr>
          <w:highlight w:val="cyan"/>
          <w:u w:val="single"/>
        </w:rPr>
        <w:t xml:space="preserve">due to </w:t>
      </w:r>
      <w:r w:rsidRPr="00621E2F">
        <w:rPr>
          <w:u w:val="single"/>
        </w:rPr>
        <w:t>the fact that</w:t>
      </w:r>
      <w:r w:rsidRPr="00E875A7">
        <w:rPr>
          <w:u w:val="single"/>
        </w:rPr>
        <w:t xml:space="preserve"> </w:t>
      </w:r>
      <w:r w:rsidRPr="00621E2F">
        <w:rPr>
          <w:highlight w:val="cyan"/>
          <w:u w:val="single"/>
        </w:rPr>
        <w:t>members of</w:t>
      </w:r>
      <w:r w:rsidRPr="00E875A7">
        <w:rPr>
          <w:u w:val="single"/>
        </w:rPr>
        <w:t xml:space="preserve"> </w:t>
      </w:r>
      <w:r w:rsidRPr="00E875A7">
        <w:rPr>
          <w:rStyle w:val="Emphasis"/>
        </w:rPr>
        <w:t xml:space="preserve">equity </w:t>
      </w:r>
      <w:r w:rsidRPr="00621E2F">
        <w:rPr>
          <w:rStyle w:val="Emphasis"/>
        </w:rPr>
        <w:t xml:space="preserve">deserving </w:t>
      </w:r>
      <w:r w:rsidRPr="00621E2F">
        <w:rPr>
          <w:rStyle w:val="Emphasis"/>
          <w:highlight w:val="cyan"/>
        </w:rPr>
        <w:t>groups</w:t>
      </w:r>
      <w:r w:rsidRPr="00621E2F">
        <w:rPr>
          <w:highlight w:val="cyan"/>
          <w:u w:val="single"/>
        </w:rPr>
        <w:t xml:space="preserve"> </w:t>
      </w:r>
      <w:r w:rsidRPr="00E875A7">
        <w:rPr>
          <w:highlight w:val="cyan"/>
          <w:u w:val="single"/>
        </w:rPr>
        <w:t>are</w:t>
      </w:r>
      <w:r w:rsidRPr="00E875A7">
        <w:rPr>
          <w:sz w:val="16"/>
        </w:rPr>
        <w:t xml:space="preserve"> oftentimes </w:t>
      </w:r>
      <w:r w:rsidRPr="00E875A7">
        <w:rPr>
          <w:rStyle w:val="Emphasis"/>
          <w:highlight w:val="cyan"/>
        </w:rPr>
        <w:t>unable</w:t>
      </w:r>
      <w:r w:rsidRPr="00E875A7">
        <w:rPr>
          <w:highlight w:val="cyan"/>
          <w:u w:val="single"/>
        </w:rPr>
        <w:t xml:space="preserve"> to acquire seniority because they are</w:t>
      </w:r>
      <w:r w:rsidRPr="00E875A7">
        <w:rPr>
          <w:u w:val="single"/>
        </w:rPr>
        <w:t xml:space="preserve"> traditionally </w:t>
      </w:r>
      <w:r w:rsidRPr="00E875A7">
        <w:rPr>
          <w:highlight w:val="cyan"/>
          <w:u w:val="single"/>
        </w:rPr>
        <w:t xml:space="preserve">the first </w:t>
      </w:r>
      <w:r w:rsidRPr="00621E2F">
        <w:rPr>
          <w:u w:val="single"/>
        </w:rPr>
        <w:t xml:space="preserve">to be </w:t>
      </w:r>
      <w:r w:rsidRPr="00E875A7">
        <w:rPr>
          <w:rStyle w:val="Emphasis"/>
          <w:highlight w:val="cyan"/>
        </w:rPr>
        <w:t>excluded</w:t>
      </w:r>
      <w:r w:rsidRPr="00E875A7">
        <w:rPr>
          <w:sz w:val="16"/>
        </w:rPr>
        <w:t xml:space="preserve"> (Blackett &amp; Sheppard, 2003). </w:t>
      </w:r>
      <w:r w:rsidRPr="00E875A7">
        <w:rPr>
          <w:u w:val="single"/>
        </w:rPr>
        <w:t xml:space="preserve">The demand for equity </w:t>
      </w:r>
      <w:r w:rsidRPr="00621E2F">
        <w:rPr>
          <w:highlight w:val="cyan"/>
          <w:u w:val="single"/>
        </w:rPr>
        <w:t>protections is</w:t>
      </w:r>
      <w:r w:rsidRPr="00E875A7">
        <w:rPr>
          <w:u w:val="single"/>
        </w:rPr>
        <w:t xml:space="preserve"> </w:t>
      </w:r>
      <w:r w:rsidRPr="00E875A7">
        <w:rPr>
          <w:highlight w:val="cyan"/>
          <w:u w:val="single"/>
        </w:rPr>
        <w:t xml:space="preserve">seen as a </w:t>
      </w:r>
      <w:r w:rsidRPr="00E875A7">
        <w:rPr>
          <w:rStyle w:val="Emphasis"/>
          <w:highlight w:val="cyan"/>
        </w:rPr>
        <w:t>threat</w:t>
      </w:r>
      <w:r w:rsidRPr="00E875A7">
        <w:rPr>
          <w:u w:val="single"/>
        </w:rPr>
        <w:t xml:space="preserve"> to the system in place </w:t>
      </w:r>
      <w:r w:rsidRPr="00621E2F">
        <w:rPr>
          <w:u w:val="single"/>
        </w:rPr>
        <w:t xml:space="preserve">by those who </w:t>
      </w:r>
      <w:r w:rsidRPr="00E875A7">
        <w:rPr>
          <w:highlight w:val="cyan"/>
          <w:u w:val="single"/>
        </w:rPr>
        <w:t xml:space="preserve">view it as placing </w:t>
      </w:r>
      <w:r w:rsidRPr="00621E2F">
        <w:rPr>
          <w:u w:val="single"/>
        </w:rPr>
        <w:t xml:space="preserve">the </w:t>
      </w:r>
      <w:r w:rsidRPr="00E875A7">
        <w:rPr>
          <w:highlight w:val="cyan"/>
          <w:u w:val="single"/>
        </w:rPr>
        <w:t xml:space="preserve">rights of the </w:t>
      </w:r>
      <w:r w:rsidRPr="00E875A7">
        <w:rPr>
          <w:rStyle w:val="Emphasis"/>
          <w:highlight w:val="cyan"/>
        </w:rPr>
        <w:t>majority</w:t>
      </w:r>
      <w:r w:rsidRPr="00E875A7">
        <w:rPr>
          <w:highlight w:val="cyan"/>
          <w:u w:val="single"/>
        </w:rPr>
        <w:t xml:space="preserve"> at risk for the </w:t>
      </w:r>
      <w:r w:rsidRPr="00E875A7">
        <w:rPr>
          <w:rStyle w:val="Emphasis"/>
          <w:highlight w:val="cyan"/>
        </w:rPr>
        <w:t>few</w:t>
      </w:r>
      <w:r w:rsidRPr="00E875A7">
        <w:rPr>
          <w:sz w:val="16"/>
        </w:rPr>
        <w:t>. This argument is misplaced because “for equality to be achieved, therefore, institutional change must occur such that the lives of both the minority and the majority are transformed and enriched” (Blackett &amp; Sheppard, 2003, p. 434). The problem in getting equity related articles included in collective agreements occurs at the negotiating stage. It is hard to change the language of existing articles and clauses that are firmly entrenched, and unions tend to let the “common good” clauses and proposed changes be sacrificed for the economic gain of the employees (Julius, 2021, p. 145).</w:t>
      </w:r>
    </w:p>
    <w:p w14:paraId="45001A09" w14:textId="77777777" w:rsidR="00ED6850" w:rsidRDefault="00ED6850" w:rsidP="00ED6850"/>
    <w:p w14:paraId="2FF3AFD3" w14:textId="77777777" w:rsidR="00ED6850" w:rsidRPr="00E875A7" w:rsidRDefault="00ED6850" w:rsidP="00ED6850">
      <w:pPr>
        <w:pStyle w:val="Heading4"/>
        <w:rPr>
          <w:rFonts w:cs="Times New Roman"/>
        </w:rPr>
      </w:pPr>
      <w:r w:rsidRPr="00E875A7">
        <w:rPr>
          <w:rFonts w:cs="Times New Roman"/>
        </w:rPr>
        <w:t xml:space="preserve">The </w:t>
      </w:r>
      <w:r w:rsidRPr="00E875A7">
        <w:rPr>
          <w:rFonts w:cs="Times New Roman"/>
          <w:u w:val="single"/>
        </w:rPr>
        <w:t>entire project</w:t>
      </w:r>
      <w:r w:rsidRPr="00E875A7">
        <w:rPr>
          <w:rFonts w:cs="Times New Roman"/>
        </w:rPr>
        <w:t xml:space="preserve"> of AI is eugenic in nature and relies on a </w:t>
      </w:r>
      <w:r w:rsidRPr="00E875A7">
        <w:rPr>
          <w:rFonts w:cs="Times New Roman"/>
          <w:u w:val="single"/>
        </w:rPr>
        <w:t>corer conceptualization</w:t>
      </w:r>
      <w:r w:rsidRPr="00E875A7">
        <w:rPr>
          <w:rFonts w:cs="Times New Roman"/>
        </w:rPr>
        <w:t xml:space="preserve"> of </w:t>
      </w:r>
      <w:r w:rsidRPr="00E875A7">
        <w:rPr>
          <w:rFonts w:cs="Times New Roman"/>
          <w:u w:val="single"/>
        </w:rPr>
        <w:t>intelligence designed</w:t>
      </w:r>
      <w:r w:rsidRPr="00E875A7">
        <w:rPr>
          <w:rFonts w:cs="Times New Roman"/>
        </w:rPr>
        <w:t xml:space="preserve"> by eugenics. Any calls for </w:t>
      </w:r>
      <w:r w:rsidRPr="00E875A7">
        <w:rPr>
          <w:rFonts w:cs="Times New Roman"/>
          <w:u w:val="single"/>
        </w:rPr>
        <w:t>innovation</w:t>
      </w:r>
      <w:r w:rsidRPr="00E875A7">
        <w:rPr>
          <w:rFonts w:cs="Times New Roman"/>
        </w:rPr>
        <w:t xml:space="preserve"> and </w:t>
      </w:r>
      <w:r w:rsidRPr="00E875A7">
        <w:rPr>
          <w:rFonts w:cs="Times New Roman"/>
          <w:u w:val="single"/>
        </w:rPr>
        <w:t>development</w:t>
      </w:r>
      <w:r w:rsidRPr="00E875A7">
        <w:rPr>
          <w:rFonts w:cs="Times New Roman"/>
        </w:rPr>
        <w:t xml:space="preserve"> within this paradigm </w:t>
      </w:r>
      <w:r w:rsidRPr="00E875A7">
        <w:rPr>
          <w:rFonts w:cs="Times New Roman"/>
          <w:u w:val="single"/>
        </w:rPr>
        <w:t>produce eugenic logics</w:t>
      </w:r>
      <w:r w:rsidRPr="00E875A7">
        <w:rPr>
          <w:rFonts w:cs="Times New Roman"/>
        </w:rPr>
        <w:t xml:space="preserve"> that must be </w:t>
      </w:r>
      <w:r w:rsidRPr="00E875A7">
        <w:rPr>
          <w:rFonts w:cs="Times New Roman"/>
          <w:u w:val="single"/>
        </w:rPr>
        <w:t>refused</w:t>
      </w:r>
      <w:r w:rsidRPr="00E875A7">
        <w:rPr>
          <w:rFonts w:cs="Times New Roman"/>
        </w:rPr>
        <w:t>.</w:t>
      </w:r>
    </w:p>
    <w:p w14:paraId="32AD025A" w14:textId="77777777" w:rsidR="00ED6850" w:rsidRPr="00E875A7" w:rsidRDefault="00ED6850" w:rsidP="00ED6850">
      <w:r w:rsidRPr="00E875A7">
        <w:t xml:space="preserve">Natasha </w:t>
      </w:r>
      <w:r w:rsidRPr="00E875A7">
        <w:rPr>
          <w:rStyle w:val="Style13ptBold"/>
        </w:rPr>
        <w:t>Stovall 21</w:t>
      </w:r>
      <w:r w:rsidRPr="00E875A7">
        <w:t>, March 24; clinical psychologist in New York City working with adults, adolescents, and children; Public Books, “Eugenics Power IQ and AI,” https://www.publicbooks.org/eugenics-powers-iq-and-ai/</w:t>
      </w:r>
    </w:p>
    <w:p w14:paraId="32400239" w14:textId="77777777" w:rsidR="00ED6850" w:rsidRPr="00E875A7" w:rsidRDefault="00ED6850" w:rsidP="00ED6850">
      <w:pPr>
        <w:rPr>
          <w:sz w:val="14"/>
        </w:rPr>
      </w:pPr>
      <w:r w:rsidRPr="00E875A7">
        <w:rPr>
          <w:rStyle w:val="StyleUnderline"/>
          <w:highlight w:val="cyan"/>
        </w:rPr>
        <w:t>In</w:t>
      </w:r>
      <w:r w:rsidRPr="00E875A7">
        <w:rPr>
          <w:rStyle w:val="StyleUnderline"/>
        </w:rPr>
        <w:t xml:space="preserve"> another </w:t>
      </w:r>
      <w:r w:rsidRPr="00E875A7">
        <w:rPr>
          <w:rStyle w:val="StyleUnderline"/>
          <w:highlight w:val="cyan"/>
        </w:rPr>
        <w:t>era of</w:t>
      </w:r>
      <w:r w:rsidRPr="00E875A7">
        <w:rPr>
          <w:rStyle w:val="StyleUnderline"/>
        </w:rPr>
        <w:t xml:space="preserve"> </w:t>
      </w:r>
      <w:r w:rsidRPr="00E875A7">
        <w:rPr>
          <w:rStyle w:val="Emphasis"/>
        </w:rPr>
        <w:t xml:space="preserve">technological </w:t>
      </w:r>
      <w:r w:rsidRPr="00E875A7">
        <w:rPr>
          <w:rStyle w:val="Emphasis"/>
          <w:highlight w:val="cyan"/>
        </w:rPr>
        <w:t>innovation</w:t>
      </w:r>
      <w:r w:rsidRPr="00E875A7">
        <w:rPr>
          <w:rStyle w:val="StyleUnderline"/>
        </w:rPr>
        <w:t xml:space="preserve"> and </w:t>
      </w:r>
      <w:r w:rsidRPr="00E875A7">
        <w:rPr>
          <w:rStyle w:val="Emphasis"/>
        </w:rPr>
        <w:t>widening inequality</w:t>
      </w:r>
      <w:r w:rsidRPr="00E875A7">
        <w:rPr>
          <w:rStyle w:val="StyleUnderline"/>
        </w:rPr>
        <w:t xml:space="preserve">, </w:t>
      </w:r>
      <w:r w:rsidRPr="00E875A7">
        <w:rPr>
          <w:rStyle w:val="StyleUnderline"/>
          <w:highlight w:val="cyan"/>
        </w:rPr>
        <w:t>when engineering</w:t>
      </w:r>
      <w:r w:rsidRPr="00E875A7">
        <w:rPr>
          <w:rStyle w:val="StyleUnderline"/>
        </w:rPr>
        <w:t xml:space="preserve"> to </w:t>
      </w:r>
      <w:r w:rsidRPr="00E875A7">
        <w:rPr>
          <w:rStyle w:val="Emphasis"/>
          <w:highlight w:val="cyan"/>
        </w:rPr>
        <w:t>revolutionize society</w:t>
      </w:r>
      <w:r w:rsidRPr="00E875A7">
        <w:rPr>
          <w:rStyle w:val="StyleUnderline"/>
        </w:rPr>
        <w:t xml:space="preserve"> was also in vogue, </w:t>
      </w:r>
      <w:r w:rsidRPr="00E875A7">
        <w:rPr>
          <w:rStyle w:val="StyleUnderline"/>
          <w:highlight w:val="cyan"/>
        </w:rPr>
        <w:t>an</w:t>
      </w:r>
      <w:r w:rsidRPr="00E875A7">
        <w:rPr>
          <w:rStyle w:val="StyleUnderline"/>
        </w:rPr>
        <w:t xml:space="preserve"> eerily </w:t>
      </w:r>
      <w:r w:rsidRPr="00E875A7">
        <w:rPr>
          <w:rStyle w:val="Emphasis"/>
          <w:highlight w:val="cyan"/>
        </w:rPr>
        <w:t>familiar cadre</w:t>
      </w:r>
      <w:r w:rsidRPr="00E875A7">
        <w:rPr>
          <w:rStyle w:val="StyleUnderline"/>
          <w:highlight w:val="cyan"/>
        </w:rPr>
        <w:t xml:space="preserve"> of mad tinkerers unleashed</w:t>
      </w:r>
      <w:r w:rsidRPr="00E875A7">
        <w:rPr>
          <w:rStyle w:val="StyleUnderline"/>
        </w:rPr>
        <w:t xml:space="preserve"> their </w:t>
      </w:r>
      <w:r w:rsidRPr="00E875A7">
        <w:rPr>
          <w:rStyle w:val="StyleUnderline"/>
          <w:highlight w:val="cyan"/>
        </w:rPr>
        <w:t>vision for humanity</w:t>
      </w:r>
      <w:r w:rsidRPr="00E875A7">
        <w:rPr>
          <w:rStyle w:val="StyleUnderline"/>
        </w:rPr>
        <w:t xml:space="preserve"> to </w:t>
      </w:r>
      <w:r w:rsidRPr="00E875A7">
        <w:rPr>
          <w:rStyle w:val="Emphasis"/>
        </w:rPr>
        <w:t>devastating effect</w:t>
      </w:r>
      <w:r w:rsidRPr="00E875A7">
        <w:rPr>
          <w:sz w:val="14"/>
        </w:rPr>
        <w:t xml:space="preserve">. As anti-Black and anti-immigrant violence shook the US, </w:t>
      </w:r>
      <w:r w:rsidRPr="00E875A7">
        <w:rPr>
          <w:rStyle w:val="StyleUnderline"/>
        </w:rPr>
        <w:t xml:space="preserve">these earlier </w:t>
      </w:r>
      <w:r w:rsidRPr="00E875A7">
        <w:rPr>
          <w:rStyle w:val="StyleUnderline"/>
          <w:highlight w:val="cyan"/>
        </w:rPr>
        <w:t xml:space="preserve">“disruptors” </w:t>
      </w:r>
      <w:r w:rsidRPr="00E875A7">
        <w:rPr>
          <w:rStyle w:val="Emphasis"/>
          <w:highlight w:val="cyan"/>
        </w:rPr>
        <w:t>popularized</w:t>
      </w:r>
      <w:r w:rsidRPr="00E875A7">
        <w:rPr>
          <w:rStyle w:val="StyleUnderline"/>
        </w:rPr>
        <w:t xml:space="preserve"> the </w:t>
      </w:r>
      <w:r w:rsidRPr="00E875A7">
        <w:rPr>
          <w:rStyle w:val="Emphasis"/>
          <w:highlight w:val="cyan"/>
        </w:rPr>
        <w:t>notion of “intelligence”</w:t>
      </w:r>
      <w:r w:rsidRPr="00E875A7">
        <w:rPr>
          <w:rStyle w:val="StyleUnderline"/>
        </w:rPr>
        <w:t xml:space="preserve">: the idea that all humans have </w:t>
      </w:r>
      <w:r w:rsidRPr="00E875A7">
        <w:rPr>
          <w:rStyle w:val="Emphasis"/>
        </w:rPr>
        <w:t>innate</w:t>
      </w:r>
      <w:r w:rsidRPr="00E875A7">
        <w:rPr>
          <w:rStyle w:val="StyleUnderline"/>
        </w:rPr>
        <w:t xml:space="preserve"> and </w:t>
      </w:r>
      <w:r w:rsidRPr="00E875A7">
        <w:rPr>
          <w:rStyle w:val="Emphasis"/>
        </w:rPr>
        <w:t>fixed abilities</w:t>
      </w:r>
      <w:r w:rsidRPr="00E875A7">
        <w:rPr>
          <w:rStyle w:val="StyleUnderline"/>
        </w:rPr>
        <w:t xml:space="preserve"> that can be accurately assessed, measured, and used to categorize people for a lifetime. </w:t>
      </w:r>
      <w:r w:rsidRPr="00E875A7">
        <w:rPr>
          <w:rStyle w:val="StyleUnderline"/>
          <w:highlight w:val="cyan"/>
        </w:rPr>
        <w:t>Like</w:t>
      </w:r>
      <w:r w:rsidRPr="00E875A7">
        <w:rPr>
          <w:rStyle w:val="StyleUnderline"/>
        </w:rPr>
        <w:t xml:space="preserve"> the </w:t>
      </w:r>
      <w:r w:rsidRPr="00E875A7">
        <w:rPr>
          <w:rStyle w:val="Emphasis"/>
          <w:highlight w:val="cyan"/>
        </w:rPr>
        <w:t>wizards of tech</w:t>
      </w:r>
      <w:r w:rsidRPr="00E875A7">
        <w:rPr>
          <w:rStyle w:val="StyleUnderline"/>
          <w:highlight w:val="cyan"/>
        </w:rPr>
        <w:t xml:space="preserve"> today</w:t>
      </w:r>
      <w:r w:rsidRPr="00E875A7">
        <w:rPr>
          <w:rStyle w:val="StyleUnderline"/>
        </w:rPr>
        <w:t xml:space="preserve">, these </w:t>
      </w:r>
      <w:r w:rsidRPr="00E875A7">
        <w:rPr>
          <w:rStyle w:val="StyleUnderline"/>
          <w:highlight w:val="cyan"/>
        </w:rPr>
        <w:t xml:space="preserve">disruptors were </w:t>
      </w:r>
      <w:r w:rsidRPr="00E875A7">
        <w:rPr>
          <w:rStyle w:val="Emphasis"/>
          <w:highlight w:val="cyan"/>
        </w:rPr>
        <w:t>V</w:t>
      </w:r>
      <w:r w:rsidRPr="00E875A7">
        <w:rPr>
          <w:rStyle w:val="StyleUnderline"/>
        </w:rPr>
        <w:t xml:space="preserve">ery </w:t>
      </w:r>
      <w:r w:rsidRPr="00E875A7">
        <w:rPr>
          <w:rStyle w:val="Emphasis"/>
          <w:highlight w:val="cyan"/>
        </w:rPr>
        <w:t>S</w:t>
      </w:r>
      <w:r w:rsidRPr="00E875A7">
        <w:rPr>
          <w:rStyle w:val="StyleUnderline"/>
        </w:rPr>
        <w:t xml:space="preserve">mart </w:t>
      </w:r>
      <w:r w:rsidRPr="00E875A7">
        <w:rPr>
          <w:rStyle w:val="Emphasis"/>
          <w:highlight w:val="cyan"/>
        </w:rPr>
        <w:t>P</w:t>
      </w:r>
      <w:r w:rsidRPr="00E875A7">
        <w:rPr>
          <w:rStyle w:val="StyleUnderline"/>
        </w:rPr>
        <w:t>eople</w:t>
      </w:r>
      <w:r w:rsidRPr="00E875A7">
        <w:rPr>
          <w:sz w:val="14"/>
        </w:rPr>
        <w:t xml:space="preserve">, their self-esteem and economic viability reinforced, often since “gifted” childhoods, by over-indexing on traits like verbal comprehension, perceptual reasoning, processing speed, and working memory. </w:t>
      </w:r>
      <w:r w:rsidRPr="00E875A7">
        <w:rPr>
          <w:rStyle w:val="StyleUnderline"/>
        </w:rPr>
        <w:t xml:space="preserve">Unquestioningly </w:t>
      </w:r>
      <w:r w:rsidRPr="00E875A7">
        <w:rPr>
          <w:rStyle w:val="StyleUnderline"/>
          <w:highlight w:val="cyan"/>
        </w:rPr>
        <w:t>devoted to</w:t>
      </w:r>
      <w:r w:rsidRPr="00E875A7">
        <w:rPr>
          <w:rStyle w:val="StyleUnderline"/>
        </w:rPr>
        <w:t xml:space="preserve"> their</w:t>
      </w:r>
      <w:r w:rsidRPr="00E875A7">
        <w:rPr>
          <w:sz w:val="14"/>
        </w:rPr>
        <w:t xml:space="preserve"> defiantly </w:t>
      </w:r>
      <w:r w:rsidRPr="00E875A7">
        <w:rPr>
          <w:rStyle w:val="Emphasis"/>
          <w:highlight w:val="cyan"/>
        </w:rPr>
        <w:t>Eurocentric</w:t>
      </w:r>
      <w:r w:rsidRPr="00E875A7">
        <w:rPr>
          <w:rStyle w:val="StyleUnderline"/>
          <w:highlight w:val="cyan"/>
        </w:rPr>
        <w:t xml:space="preserve"> perception of the world</w:t>
      </w:r>
      <w:r w:rsidRPr="00E875A7">
        <w:rPr>
          <w:rStyle w:val="StyleUnderline"/>
        </w:rPr>
        <w:t xml:space="preserve">, these </w:t>
      </w:r>
      <w:r w:rsidRPr="00E875A7">
        <w:rPr>
          <w:rStyle w:val="Emphasis"/>
        </w:rPr>
        <w:t>white men</w:t>
      </w:r>
      <w:r w:rsidRPr="00E875A7">
        <w:rPr>
          <w:rStyle w:val="StyleUnderline"/>
        </w:rPr>
        <w:t xml:space="preserve"> implanted their </w:t>
      </w:r>
      <w:r w:rsidRPr="00E875A7">
        <w:rPr>
          <w:rStyle w:val="Emphasis"/>
        </w:rPr>
        <w:t>reductive definition</w:t>
      </w:r>
      <w:r w:rsidRPr="00E875A7">
        <w:rPr>
          <w:rStyle w:val="StyleUnderline"/>
        </w:rPr>
        <w:t xml:space="preserve"> of human ability into the </w:t>
      </w:r>
      <w:r w:rsidRPr="00E875A7">
        <w:rPr>
          <w:rStyle w:val="Emphasis"/>
        </w:rPr>
        <w:t>cores of the intelligence</w:t>
      </w:r>
      <w:r w:rsidRPr="00E875A7">
        <w:rPr>
          <w:rStyle w:val="StyleUnderline"/>
        </w:rPr>
        <w:t xml:space="preserve"> tests they created and spread through American society</w:t>
      </w:r>
      <w:r w:rsidRPr="00E875A7">
        <w:rPr>
          <w:sz w:val="14"/>
        </w:rPr>
        <w:t xml:space="preserve">. </w:t>
      </w:r>
    </w:p>
    <w:p w14:paraId="5CA22224" w14:textId="77777777" w:rsidR="00ED6850" w:rsidRPr="00E875A7" w:rsidRDefault="00ED6850" w:rsidP="00ED6850">
      <w:pPr>
        <w:rPr>
          <w:sz w:val="14"/>
        </w:rPr>
      </w:pPr>
      <w:r w:rsidRPr="00E875A7">
        <w:rPr>
          <w:sz w:val="14"/>
        </w:rPr>
        <w:t xml:space="preserve">As culturally specific and scientifically invalid as their definition has been judged in the intervening century, </w:t>
      </w:r>
      <w:r w:rsidRPr="00E875A7">
        <w:rPr>
          <w:rStyle w:val="StyleUnderline"/>
        </w:rPr>
        <w:t xml:space="preserve">this idea of </w:t>
      </w:r>
      <w:r w:rsidRPr="00E875A7">
        <w:rPr>
          <w:rStyle w:val="StyleUnderline"/>
          <w:highlight w:val="cyan"/>
        </w:rPr>
        <w:t xml:space="preserve">“intelligence” </w:t>
      </w:r>
      <w:r w:rsidRPr="00E875A7">
        <w:rPr>
          <w:rStyle w:val="Emphasis"/>
          <w:highlight w:val="cyan"/>
        </w:rPr>
        <w:t>continues</w:t>
      </w:r>
      <w:r w:rsidRPr="00E875A7">
        <w:rPr>
          <w:rStyle w:val="StyleUnderline"/>
          <w:highlight w:val="cyan"/>
        </w:rPr>
        <w:t xml:space="preserve"> to be </w:t>
      </w:r>
      <w:r w:rsidRPr="00E875A7">
        <w:rPr>
          <w:rStyle w:val="Emphasis"/>
        </w:rPr>
        <w:t>bought</w:t>
      </w:r>
      <w:r w:rsidRPr="00E875A7">
        <w:rPr>
          <w:rStyle w:val="StyleUnderline"/>
        </w:rPr>
        <w:t xml:space="preserve"> and </w:t>
      </w:r>
      <w:r w:rsidRPr="00E875A7">
        <w:rPr>
          <w:rStyle w:val="Emphasis"/>
          <w:highlight w:val="cyan"/>
        </w:rPr>
        <w:t>sold</w:t>
      </w:r>
      <w:r w:rsidRPr="00E875A7">
        <w:rPr>
          <w:rStyle w:val="StyleUnderline"/>
        </w:rPr>
        <w:t xml:space="preserve"> as the </w:t>
      </w:r>
      <w:r w:rsidRPr="00E875A7">
        <w:rPr>
          <w:rStyle w:val="Emphasis"/>
        </w:rPr>
        <w:t>essence</w:t>
      </w:r>
      <w:r w:rsidRPr="00E875A7">
        <w:rPr>
          <w:rStyle w:val="StyleUnderline"/>
        </w:rPr>
        <w:t xml:space="preserve"> of human reason</w:t>
      </w:r>
      <w:r w:rsidRPr="00E875A7">
        <w:rPr>
          <w:sz w:val="14"/>
        </w:rPr>
        <w:t xml:space="preserve">, the one that defines human potential and capability </w:t>
      </w:r>
      <w:r w:rsidRPr="00E875A7">
        <w:rPr>
          <w:rStyle w:val="StyleUnderline"/>
          <w:highlight w:val="cyan"/>
        </w:rPr>
        <w:t>through</w:t>
      </w:r>
      <w:r w:rsidRPr="00E875A7">
        <w:rPr>
          <w:sz w:val="14"/>
        </w:rPr>
        <w:t xml:space="preserve"> the measurement of “IQ.” </w:t>
      </w:r>
      <w:r w:rsidRPr="00E875A7">
        <w:rPr>
          <w:rStyle w:val="Emphasis"/>
          <w:highlight w:val="cyan"/>
        </w:rPr>
        <w:t>Today’s tech industry</w:t>
      </w:r>
      <w:r w:rsidRPr="00E875A7">
        <w:rPr>
          <w:rStyle w:val="StyleUnderline"/>
        </w:rPr>
        <w:t xml:space="preserve"> is the </w:t>
      </w:r>
      <w:r w:rsidRPr="00E875A7">
        <w:rPr>
          <w:rStyle w:val="Emphasis"/>
        </w:rPr>
        <w:t>golden child</w:t>
      </w:r>
      <w:r w:rsidRPr="00E875A7">
        <w:rPr>
          <w:rStyle w:val="StyleUnderline"/>
        </w:rPr>
        <w:t xml:space="preserve"> of this “intelligence.” </w:t>
      </w:r>
      <w:r w:rsidRPr="00E875A7">
        <w:rPr>
          <w:rStyle w:val="StyleUnderline"/>
          <w:highlight w:val="cyan"/>
        </w:rPr>
        <w:t>And</w:t>
      </w:r>
      <w:r w:rsidRPr="00E875A7">
        <w:rPr>
          <w:rStyle w:val="StyleUnderline"/>
        </w:rPr>
        <w:t xml:space="preserve"> as sweet as it is to possess the diagnosis and paycheck of a Very Smart Person, there is </w:t>
      </w:r>
      <w:r w:rsidRPr="00E875A7">
        <w:rPr>
          <w:rStyle w:val="Emphasis"/>
        </w:rPr>
        <w:t>no denying</w:t>
      </w:r>
      <w:r w:rsidRPr="00E875A7">
        <w:rPr>
          <w:rStyle w:val="StyleUnderline"/>
        </w:rPr>
        <w:t xml:space="preserve"> that the Very Smart definition of “intelligence”</w:t>
      </w:r>
      <w:r w:rsidRPr="00E875A7">
        <w:rPr>
          <w:sz w:val="14"/>
        </w:rPr>
        <w:t>—like the DNA of tech itself—</w:t>
      </w:r>
      <w:r w:rsidRPr="00E875A7">
        <w:rPr>
          <w:rStyle w:val="StyleUnderline"/>
          <w:highlight w:val="cyan"/>
        </w:rPr>
        <w:t>is</w:t>
      </w:r>
      <w:r w:rsidRPr="00E875A7">
        <w:rPr>
          <w:rStyle w:val="StyleUnderline"/>
        </w:rPr>
        <w:t xml:space="preserve"> </w:t>
      </w:r>
      <w:r w:rsidRPr="00E875A7">
        <w:rPr>
          <w:rStyle w:val="Emphasis"/>
        </w:rPr>
        <w:t xml:space="preserve">deeply </w:t>
      </w:r>
      <w:r w:rsidRPr="00E875A7">
        <w:rPr>
          <w:rStyle w:val="Emphasis"/>
          <w:highlight w:val="cyan"/>
        </w:rPr>
        <w:t>intertwined</w:t>
      </w:r>
      <w:r w:rsidRPr="00E875A7">
        <w:rPr>
          <w:rStyle w:val="StyleUnderline"/>
          <w:highlight w:val="cyan"/>
        </w:rPr>
        <w:t xml:space="preserve"> with the </w:t>
      </w:r>
      <w:r w:rsidRPr="00E875A7">
        <w:rPr>
          <w:rStyle w:val="Emphasis"/>
          <w:highlight w:val="cyan"/>
        </w:rPr>
        <w:t>white-ethnic domination</w:t>
      </w:r>
      <w:r w:rsidRPr="00E875A7">
        <w:rPr>
          <w:rStyle w:val="Emphasis"/>
        </w:rPr>
        <w:t xml:space="preserve"> championed</w:t>
      </w:r>
      <w:r w:rsidRPr="00E875A7">
        <w:rPr>
          <w:sz w:val="14"/>
        </w:rPr>
        <w:t xml:space="preserve"> throughout the sciences </w:t>
      </w:r>
      <w:r w:rsidRPr="00E875A7">
        <w:rPr>
          <w:rStyle w:val="StyleUnderline"/>
        </w:rPr>
        <w:t xml:space="preserve">in the </w:t>
      </w:r>
      <w:r w:rsidRPr="00E875A7">
        <w:rPr>
          <w:rStyle w:val="Emphasis"/>
        </w:rPr>
        <w:t>19th and 20th centuries</w:t>
      </w:r>
      <w:r w:rsidRPr="00E875A7">
        <w:rPr>
          <w:sz w:val="14"/>
        </w:rPr>
        <w:t xml:space="preserve">. </w:t>
      </w:r>
    </w:p>
    <w:p w14:paraId="5304AC53" w14:textId="77777777" w:rsidR="00ED6850" w:rsidRPr="00E875A7" w:rsidRDefault="00ED6850" w:rsidP="00ED6850">
      <w:pPr>
        <w:rPr>
          <w:sz w:val="14"/>
        </w:rPr>
      </w:pPr>
      <w:r w:rsidRPr="00E875A7">
        <w:rPr>
          <w:rStyle w:val="StyleUnderline"/>
        </w:rPr>
        <w:t>As we hurtle</w:t>
      </w:r>
      <w:r w:rsidRPr="00E875A7">
        <w:rPr>
          <w:sz w:val="14"/>
        </w:rPr>
        <w:t xml:space="preserve">, ever faster, </w:t>
      </w:r>
      <w:r w:rsidRPr="00E875A7">
        <w:rPr>
          <w:rStyle w:val="StyleUnderline"/>
        </w:rPr>
        <w:t xml:space="preserve">into a future </w:t>
      </w:r>
      <w:r w:rsidRPr="00E875A7">
        <w:rPr>
          <w:rStyle w:val="Emphasis"/>
        </w:rPr>
        <w:t>shaped</w:t>
      </w:r>
      <w:r w:rsidRPr="00E875A7">
        <w:rPr>
          <w:rStyle w:val="StyleUnderline"/>
        </w:rPr>
        <w:t xml:space="preserve"> and </w:t>
      </w:r>
      <w:r w:rsidRPr="00E875A7">
        <w:rPr>
          <w:rStyle w:val="Emphasis"/>
        </w:rPr>
        <w:t>slicked over</w:t>
      </w:r>
      <w:r w:rsidRPr="00E875A7">
        <w:rPr>
          <w:rStyle w:val="StyleUnderline"/>
        </w:rPr>
        <w:t xml:space="preserve"> by </w:t>
      </w:r>
      <w:r w:rsidRPr="00E875A7">
        <w:rPr>
          <w:rStyle w:val="Emphasis"/>
        </w:rPr>
        <w:t>a</w:t>
      </w:r>
      <w:r w:rsidRPr="00E875A7">
        <w:rPr>
          <w:rStyle w:val="StyleUnderline"/>
        </w:rPr>
        <w:t xml:space="preserve">rtificial </w:t>
      </w:r>
      <w:r w:rsidRPr="00E875A7">
        <w:rPr>
          <w:rStyle w:val="Emphasis"/>
        </w:rPr>
        <w:t>i</w:t>
      </w:r>
      <w:r w:rsidRPr="00E875A7">
        <w:rPr>
          <w:rStyle w:val="StyleUnderline"/>
        </w:rPr>
        <w:t>ntelligence</w:t>
      </w:r>
      <w:r w:rsidRPr="00E875A7">
        <w:rPr>
          <w:sz w:val="14"/>
        </w:rPr>
        <w:t xml:space="preserve">, </w:t>
      </w:r>
      <w:r w:rsidRPr="00E875A7">
        <w:rPr>
          <w:rStyle w:val="StyleUnderline"/>
        </w:rPr>
        <w:t xml:space="preserve">don’t take your </w:t>
      </w:r>
      <w:r w:rsidRPr="00E875A7">
        <w:rPr>
          <w:rStyle w:val="Emphasis"/>
        </w:rPr>
        <w:t>eye off</w:t>
      </w:r>
      <w:r w:rsidRPr="00E875A7">
        <w:rPr>
          <w:rStyle w:val="StyleUnderline"/>
        </w:rPr>
        <w:t xml:space="preserve"> this weight that bears us ever back into the </w:t>
      </w:r>
      <w:r w:rsidRPr="00E875A7">
        <w:rPr>
          <w:rStyle w:val="Emphasis"/>
        </w:rPr>
        <w:t>violent racial contradictions</w:t>
      </w:r>
      <w:r w:rsidRPr="00E875A7">
        <w:rPr>
          <w:rStyle w:val="StyleUnderline"/>
        </w:rPr>
        <w:t xml:space="preserve"> of our past and present</w:t>
      </w:r>
      <w:r w:rsidRPr="00E875A7">
        <w:rPr>
          <w:sz w:val="14"/>
        </w:rPr>
        <w:t xml:space="preserve">. </w:t>
      </w:r>
      <w:r w:rsidRPr="00E875A7">
        <w:rPr>
          <w:rStyle w:val="StyleUnderline"/>
        </w:rPr>
        <w:t xml:space="preserve">The weight is </w:t>
      </w:r>
      <w:r w:rsidRPr="00E875A7">
        <w:rPr>
          <w:rStyle w:val="Emphasis"/>
        </w:rPr>
        <w:t>white</w:t>
      </w:r>
      <w:r w:rsidRPr="00E875A7">
        <w:rPr>
          <w:rStyle w:val="StyleUnderline"/>
        </w:rPr>
        <w:t xml:space="preserve">, </w:t>
      </w:r>
      <w:r w:rsidRPr="00E875A7">
        <w:rPr>
          <w:rStyle w:val="Emphasis"/>
        </w:rPr>
        <w:t>embedded in every supporting document</w:t>
      </w:r>
      <w:r w:rsidRPr="00E875A7">
        <w:rPr>
          <w:rStyle w:val="StyleUnderline"/>
        </w:rPr>
        <w:t xml:space="preserve"> of the institutions where </w:t>
      </w:r>
      <w:r w:rsidRPr="00E875A7">
        <w:rPr>
          <w:rStyle w:val="Emphasis"/>
        </w:rPr>
        <w:t>white power</w:t>
      </w:r>
      <w:r w:rsidRPr="00E875A7">
        <w:rPr>
          <w:rStyle w:val="StyleUnderline"/>
        </w:rPr>
        <w:t xml:space="preserve"> and </w:t>
      </w:r>
      <w:r w:rsidRPr="00E875A7">
        <w:rPr>
          <w:rStyle w:val="Emphasis"/>
        </w:rPr>
        <w:t>privilege</w:t>
      </w:r>
      <w:r w:rsidRPr="00E875A7">
        <w:rPr>
          <w:rStyle w:val="StyleUnderline"/>
        </w:rPr>
        <w:t xml:space="preserve"> reside</w:t>
      </w:r>
      <w:r w:rsidRPr="00E875A7">
        <w:rPr>
          <w:sz w:val="14"/>
        </w:rPr>
        <w:t xml:space="preserve">. </w:t>
      </w:r>
      <w:r w:rsidRPr="00E875A7">
        <w:rPr>
          <w:rStyle w:val="StyleUnderline"/>
          <w:highlight w:val="cyan"/>
        </w:rPr>
        <w:t xml:space="preserve">This weight </w:t>
      </w:r>
      <w:r w:rsidRPr="00E875A7">
        <w:rPr>
          <w:rStyle w:val="Emphasis"/>
          <w:highlight w:val="cyan"/>
        </w:rPr>
        <w:t>distorts every turn</w:t>
      </w:r>
      <w:r w:rsidRPr="00E875A7">
        <w:rPr>
          <w:rStyle w:val="StyleUnderline"/>
        </w:rPr>
        <w:t xml:space="preserve">, </w:t>
      </w:r>
      <w:r w:rsidRPr="00E875A7">
        <w:rPr>
          <w:rStyle w:val="Emphasis"/>
        </w:rPr>
        <w:t xml:space="preserve">every </w:t>
      </w:r>
      <w:r w:rsidRPr="00E875A7">
        <w:rPr>
          <w:rStyle w:val="Emphasis"/>
          <w:highlight w:val="cyan"/>
        </w:rPr>
        <w:t>code</w:t>
      </w:r>
      <w:r w:rsidRPr="00E875A7">
        <w:rPr>
          <w:rStyle w:val="StyleUnderline"/>
        </w:rPr>
        <w:t xml:space="preserve">, </w:t>
      </w:r>
      <w:r w:rsidRPr="00E875A7">
        <w:rPr>
          <w:rStyle w:val="Emphasis"/>
        </w:rPr>
        <w:t xml:space="preserve">every </w:t>
      </w:r>
      <w:proofErr w:type="spellStart"/>
      <w:r w:rsidRPr="00E875A7">
        <w:rPr>
          <w:rStyle w:val="Emphasis"/>
          <w:highlight w:val="cyan"/>
        </w:rPr>
        <w:t>byte</w:t>
      </w:r>
      <w:proofErr w:type="spellEnd"/>
      <w:r w:rsidRPr="00E875A7">
        <w:rPr>
          <w:rStyle w:val="StyleUnderline"/>
          <w:highlight w:val="cyan"/>
        </w:rPr>
        <w:t xml:space="preserve"> of</w:t>
      </w:r>
      <w:r w:rsidRPr="00E875A7">
        <w:rPr>
          <w:rStyle w:val="StyleUnderline"/>
        </w:rPr>
        <w:t xml:space="preserve"> the </w:t>
      </w:r>
      <w:r w:rsidRPr="00E875A7">
        <w:rPr>
          <w:rStyle w:val="StyleUnderline"/>
          <w:highlight w:val="cyan"/>
        </w:rPr>
        <w:t>aggregated</w:t>
      </w:r>
      <w:r w:rsidRPr="00E875A7">
        <w:rPr>
          <w:rStyle w:val="StyleUnderline"/>
        </w:rPr>
        <w:t xml:space="preserve"> and calibrated store-bought </w:t>
      </w:r>
      <w:r w:rsidRPr="00E875A7">
        <w:rPr>
          <w:rStyle w:val="StyleUnderline"/>
          <w:highlight w:val="cyan"/>
        </w:rPr>
        <w:t>“intelligence” that streams</w:t>
      </w:r>
      <w:r w:rsidRPr="00E875A7">
        <w:rPr>
          <w:rStyle w:val="StyleUnderline"/>
        </w:rPr>
        <w:t xml:space="preserve"> hourly through </w:t>
      </w:r>
      <w:r w:rsidRPr="00E875A7">
        <w:rPr>
          <w:rStyle w:val="StyleUnderline"/>
          <w:highlight w:val="cyan"/>
        </w:rPr>
        <w:t xml:space="preserve">our </w:t>
      </w:r>
      <w:r w:rsidRPr="00E875A7">
        <w:rPr>
          <w:rStyle w:val="Emphasis"/>
          <w:highlight w:val="cyan"/>
        </w:rPr>
        <w:t>fantasy</w:t>
      </w:r>
      <w:r w:rsidRPr="00E875A7">
        <w:rPr>
          <w:rStyle w:val="StyleUnderline"/>
          <w:highlight w:val="cyan"/>
        </w:rPr>
        <w:t xml:space="preserve"> of </w:t>
      </w:r>
      <w:r w:rsidRPr="00E875A7">
        <w:rPr>
          <w:rStyle w:val="Emphasis"/>
          <w:highlight w:val="cyan"/>
        </w:rPr>
        <w:t>liberatory tech</w:t>
      </w:r>
      <w:r w:rsidRPr="00E875A7">
        <w:rPr>
          <w:rStyle w:val="StyleUnderline"/>
        </w:rPr>
        <w:t>nology and</w:t>
      </w:r>
      <w:r w:rsidRPr="00E875A7">
        <w:rPr>
          <w:sz w:val="14"/>
        </w:rPr>
        <w:t xml:space="preserve"> self-cleaning robotic </w:t>
      </w:r>
      <w:r w:rsidRPr="00E875A7">
        <w:rPr>
          <w:rStyle w:val="Emphasis"/>
        </w:rPr>
        <w:t>reality</w:t>
      </w:r>
      <w:r w:rsidRPr="00E875A7">
        <w:rPr>
          <w:sz w:val="14"/>
        </w:rPr>
        <w:t xml:space="preserve">. </w:t>
      </w:r>
      <w:r w:rsidRPr="00E875A7">
        <w:rPr>
          <w:rStyle w:val="StyleUnderline"/>
        </w:rPr>
        <w:t xml:space="preserve">The </w:t>
      </w:r>
      <w:r w:rsidRPr="00E875A7">
        <w:rPr>
          <w:rStyle w:val="StyleUnderline"/>
          <w:highlight w:val="cyan"/>
        </w:rPr>
        <w:t xml:space="preserve">weight is </w:t>
      </w:r>
      <w:r w:rsidRPr="00E875A7">
        <w:rPr>
          <w:rStyle w:val="Emphasis"/>
          <w:highlight w:val="cyan"/>
        </w:rPr>
        <w:t>carried in invisible backpacks</w:t>
      </w:r>
      <w:r w:rsidRPr="00E875A7">
        <w:rPr>
          <w:rStyle w:val="StyleUnderline"/>
          <w:highlight w:val="cyan"/>
        </w:rPr>
        <w:t xml:space="preserve"> by bots</w:t>
      </w:r>
      <w:r w:rsidRPr="00E875A7">
        <w:rPr>
          <w:sz w:val="14"/>
        </w:rPr>
        <w:t xml:space="preserve"> stocking our shelves and cleaning our hospitals, </w:t>
      </w:r>
      <w:proofErr w:type="spellStart"/>
      <w:r w:rsidRPr="00E875A7">
        <w:rPr>
          <w:sz w:val="14"/>
        </w:rPr>
        <w:t>algorhythming</w:t>
      </w:r>
      <w:proofErr w:type="spellEnd"/>
      <w:r w:rsidRPr="00E875A7">
        <w:rPr>
          <w:sz w:val="14"/>
        </w:rPr>
        <w:t xml:space="preserve"> our shopping lists and harvesting our foods, measuring out our flesh and blood in units of “value” and “capacity.” </w:t>
      </w:r>
      <w:r w:rsidRPr="00E875A7">
        <w:rPr>
          <w:rStyle w:val="StyleUnderline"/>
        </w:rPr>
        <w:t xml:space="preserve">This weight </w:t>
      </w:r>
      <w:r w:rsidRPr="00E875A7">
        <w:rPr>
          <w:rStyle w:val="Emphasis"/>
        </w:rPr>
        <w:t>demands</w:t>
      </w:r>
      <w:r w:rsidRPr="00E875A7">
        <w:rPr>
          <w:rStyle w:val="StyleUnderline"/>
        </w:rPr>
        <w:t>—</w:t>
      </w:r>
      <w:r w:rsidRPr="00E875A7">
        <w:rPr>
          <w:rStyle w:val="StyleUnderline"/>
          <w:highlight w:val="cyan"/>
        </w:rPr>
        <w:t xml:space="preserve">and </w:t>
      </w:r>
      <w:r w:rsidRPr="00E875A7">
        <w:rPr>
          <w:rStyle w:val="Emphasis"/>
          <w:highlight w:val="cyan"/>
        </w:rPr>
        <w:t>guarantees</w:t>
      </w:r>
      <w:r w:rsidRPr="00E875A7">
        <w:rPr>
          <w:rStyle w:val="StyleUnderline"/>
        </w:rPr>
        <w:t xml:space="preserve">—that our </w:t>
      </w:r>
      <w:r w:rsidRPr="00E875A7">
        <w:rPr>
          <w:rStyle w:val="StyleUnderline"/>
          <w:highlight w:val="cyan"/>
        </w:rPr>
        <w:t>technologies</w:t>
      </w:r>
      <w:r w:rsidRPr="00E875A7">
        <w:rPr>
          <w:rStyle w:val="StyleUnderline"/>
        </w:rPr>
        <w:t xml:space="preserve">, </w:t>
      </w:r>
      <w:r w:rsidRPr="00E875A7">
        <w:rPr>
          <w:rStyle w:val="Emphasis"/>
        </w:rPr>
        <w:t>however clever</w:t>
      </w:r>
      <w:r w:rsidRPr="00E875A7">
        <w:rPr>
          <w:rStyle w:val="StyleUnderline"/>
        </w:rPr>
        <w:t xml:space="preserve">, </w:t>
      </w:r>
      <w:r w:rsidRPr="00E875A7">
        <w:rPr>
          <w:rStyle w:val="StyleUnderline"/>
          <w:highlight w:val="cyan"/>
        </w:rPr>
        <w:t>never realize</w:t>
      </w:r>
      <w:r w:rsidRPr="00E875A7">
        <w:rPr>
          <w:rStyle w:val="StyleUnderline"/>
        </w:rPr>
        <w:t xml:space="preserve"> their </w:t>
      </w:r>
      <w:r w:rsidRPr="00E875A7">
        <w:rPr>
          <w:rStyle w:val="Emphasis"/>
          <w:highlight w:val="cyan"/>
        </w:rPr>
        <w:t>promises</w:t>
      </w:r>
      <w:r w:rsidRPr="00E875A7">
        <w:rPr>
          <w:rStyle w:val="StyleUnderline"/>
          <w:highlight w:val="cyan"/>
        </w:rPr>
        <w:t xml:space="preserve"> of</w:t>
      </w:r>
      <w:r w:rsidRPr="00E875A7">
        <w:rPr>
          <w:rStyle w:val="StyleUnderline"/>
        </w:rPr>
        <w:t xml:space="preserve"> shiny, </w:t>
      </w:r>
      <w:r w:rsidRPr="00E875A7">
        <w:rPr>
          <w:rStyle w:val="Emphasis"/>
        </w:rPr>
        <w:t xml:space="preserve">efficient social </w:t>
      </w:r>
      <w:r w:rsidRPr="00E875A7">
        <w:rPr>
          <w:rStyle w:val="Emphasis"/>
          <w:highlight w:val="cyan"/>
        </w:rPr>
        <w:t>equality</w:t>
      </w:r>
      <w:r w:rsidRPr="00E875A7">
        <w:rPr>
          <w:sz w:val="14"/>
        </w:rPr>
        <w:t xml:space="preserve">. </w:t>
      </w:r>
    </w:p>
    <w:p w14:paraId="7553BF8B" w14:textId="77777777" w:rsidR="00ED6850" w:rsidRPr="00E875A7" w:rsidRDefault="00ED6850" w:rsidP="00ED6850">
      <w:pPr>
        <w:rPr>
          <w:sz w:val="14"/>
        </w:rPr>
      </w:pPr>
      <w:r w:rsidRPr="00E875A7">
        <w:rPr>
          <w:rStyle w:val="StyleUnderline"/>
        </w:rPr>
        <w:t xml:space="preserve">This </w:t>
      </w:r>
      <w:r w:rsidRPr="00E875A7">
        <w:rPr>
          <w:rStyle w:val="StyleUnderline"/>
          <w:highlight w:val="cyan"/>
        </w:rPr>
        <w:t xml:space="preserve">racist </w:t>
      </w:r>
      <w:r w:rsidRPr="00E875A7">
        <w:rPr>
          <w:rStyle w:val="Emphasis"/>
          <w:highlight w:val="cyan"/>
        </w:rPr>
        <w:t>weight</w:t>
      </w:r>
      <w:r w:rsidRPr="00E875A7">
        <w:rPr>
          <w:sz w:val="14"/>
        </w:rPr>
        <w:t>—</w:t>
      </w:r>
      <w:r w:rsidRPr="00E875A7">
        <w:rPr>
          <w:rStyle w:val="StyleUnderline"/>
        </w:rPr>
        <w:t xml:space="preserve">putting its </w:t>
      </w:r>
      <w:r w:rsidRPr="00E875A7">
        <w:rPr>
          <w:rStyle w:val="Emphasis"/>
        </w:rPr>
        <w:t xml:space="preserve">thumb </w:t>
      </w:r>
      <w:r w:rsidRPr="00E875A7">
        <w:rPr>
          <w:rStyle w:val="Emphasis"/>
          <w:highlight w:val="cyan"/>
        </w:rPr>
        <w:t>on</w:t>
      </w:r>
      <w:r w:rsidRPr="00E875A7">
        <w:rPr>
          <w:rStyle w:val="StyleUnderline"/>
        </w:rPr>
        <w:t xml:space="preserve"> the </w:t>
      </w:r>
      <w:r w:rsidRPr="00E875A7">
        <w:rPr>
          <w:rStyle w:val="Emphasis"/>
        </w:rPr>
        <w:t>scale</w:t>
      </w:r>
      <w:r w:rsidRPr="00E875A7">
        <w:rPr>
          <w:rStyle w:val="StyleUnderline"/>
        </w:rPr>
        <w:t xml:space="preserve"> of </w:t>
      </w:r>
      <w:r w:rsidRPr="00E875A7">
        <w:rPr>
          <w:rStyle w:val="Emphasis"/>
          <w:highlight w:val="cyan"/>
        </w:rPr>
        <w:t>every facet</w:t>
      </w:r>
      <w:r w:rsidRPr="00E875A7">
        <w:rPr>
          <w:rStyle w:val="StyleUnderline"/>
          <w:highlight w:val="cyan"/>
        </w:rPr>
        <w:t xml:space="preserve"> of</w:t>
      </w:r>
      <w:r w:rsidRPr="00E875A7">
        <w:rPr>
          <w:rStyle w:val="StyleUnderline"/>
        </w:rPr>
        <w:t xml:space="preserve"> our </w:t>
      </w:r>
      <w:r w:rsidRPr="00E875A7">
        <w:rPr>
          <w:rStyle w:val="StyleUnderline"/>
          <w:highlight w:val="cyan"/>
        </w:rPr>
        <w:t>technology</w:t>
      </w:r>
      <w:r w:rsidRPr="00E875A7">
        <w:rPr>
          <w:sz w:val="14"/>
        </w:rPr>
        <w:t>—</w:t>
      </w:r>
      <w:r w:rsidRPr="00E875A7">
        <w:rPr>
          <w:rStyle w:val="StyleUnderline"/>
          <w:highlight w:val="cyan"/>
        </w:rPr>
        <w:t xml:space="preserve">feels </w:t>
      </w:r>
      <w:r w:rsidRPr="00E875A7">
        <w:rPr>
          <w:rStyle w:val="Emphasis"/>
          <w:highlight w:val="cyan"/>
        </w:rPr>
        <w:t>eternal</w:t>
      </w:r>
      <w:r w:rsidRPr="00E875A7">
        <w:rPr>
          <w:sz w:val="14"/>
        </w:rPr>
        <w:t xml:space="preserve">. But it is actually new and malleable, created in a strange, recent, forgotten, and denied history. </w:t>
      </w:r>
      <w:r w:rsidRPr="00E875A7">
        <w:rPr>
          <w:rStyle w:val="StyleUnderline"/>
        </w:rPr>
        <w:t xml:space="preserve">It is a racist </w:t>
      </w:r>
      <w:r w:rsidRPr="00E875A7">
        <w:rPr>
          <w:rStyle w:val="StyleUnderline"/>
          <w:highlight w:val="cyan"/>
        </w:rPr>
        <w:t>history</w:t>
      </w:r>
      <w:r w:rsidRPr="00E875A7">
        <w:rPr>
          <w:sz w:val="14"/>
        </w:rPr>
        <w:t xml:space="preserve">, yet one that we </w:t>
      </w:r>
      <w:r w:rsidRPr="00E875A7">
        <w:rPr>
          <w:rStyle w:val="Emphasis"/>
          <w:highlight w:val="cyan"/>
        </w:rPr>
        <w:t>carry forward</w:t>
      </w:r>
      <w:r w:rsidRPr="00E875A7">
        <w:rPr>
          <w:sz w:val="14"/>
        </w:rPr>
        <w:t>—silently—</w:t>
      </w:r>
      <w:r w:rsidRPr="00E875A7">
        <w:rPr>
          <w:rStyle w:val="StyleUnderline"/>
        </w:rPr>
        <w:t xml:space="preserve">within one of society’s </w:t>
      </w:r>
      <w:r w:rsidRPr="00E875A7">
        <w:rPr>
          <w:rStyle w:val="Emphasis"/>
        </w:rPr>
        <w:t>core concepts</w:t>
      </w:r>
      <w:r w:rsidRPr="00E875A7">
        <w:rPr>
          <w:rStyle w:val="StyleUnderline"/>
        </w:rPr>
        <w:t>: an “</w:t>
      </w:r>
      <w:r w:rsidRPr="00E875A7">
        <w:rPr>
          <w:rStyle w:val="StyleUnderline"/>
          <w:highlight w:val="cyan"/>
        </w:rPr>
        <w:t xml:space="preserve">intelligence” that </w:t>
      </w:r>
      <w:r w:rsidRPr="00E875A7">
        <w:rPr>
          <w:rStyle w:val="Emphasis"/>
          <w:highlight w:val="cyan"/>
        </w:rPr>
        <w:t>fetishizes</w:t>
      </w:r>
      <w:r w:rsidRPr="00E875A7">
        <w:rPr>
          <w:rStyle w:val="StyleUnderline"/>
          <w:highlight w:val="cyan"/>
        </w:rPr>
        <w:t xml:space="preserve"> speed, efficiency, and innovation</w:t>
      </w:r>
      <w:r w:rsidRPr="00E875A7">
        <w:rPr>
          <w:rStyle w:val="StyleUnderline"/>
        </w:rPr>
        <w:t xml:space="preserve">; a narrow, hierarchical “intelligence” that only </w:t>
      </w:r>
      <w:r w:rsidRPr="00E875A7">
        <w:rPr>
          <w:rStyle w:val="Emphasis"/>
        </w:rPr>
        <w:t>pays lip service</w:t>
      </w:r>
      <w:r w:rsidRPr="00E875A7">
        <w:rPr>
          <w:rStyle w:val="StyleUnderline"/>
        </w:rPr>
        <w:t xml:space="preserve"> to the “soft skills” that</w:t>
      </w:r>
      <w:r w:rsidRPr="00E875A7">
        <w:rPr>
          <w:sz w:val="14"/>
        </w:rPr>
        <w:t xml:space="preserve"> might </w:t>
      </w:r>
      <w:r w:rsidRPr="00E875A7">
        <w:rPr>
          <w:rStyle w:val="StyleUnderline"/>
        </w:rPr>
        <w:t>better cultivate equity</w:t>
      </w:r>
      <w:r w:rsidRPr="00E875A7">
        <w:rPr>
          <w:sz w:val="14"/>
        </w:rPr>
        <w:t>—</w:t>
      </w:r>
      <w:r w:rsidRPr="00E875A7">
        <w:rPr>
          <w:rStyle w:val="StyleUnderline"/>
        </w:rPr>
        <w:t>empathy, creativity, communication, collaboration, altruism</w:t>
      </w:r>
      <w:r w:rsidRPr="00E875A7">
        <w:rPr>
          <w:sz w:val="14"/>
        </w:rPr>
        <w:t xml:space="preserve">. </w:t>
      </w:r>
      <w:r w:rsidRPr="00E875A7">
        <w:rPr>
          <w:rStyle w:val="StyleUnderline"/>
        </w:rPr>
        <w:t>The idea that this “intelligence”</w:t>
      </w:r>
      <w:r w:rsidRPr="00E875A7">
        <w:rPr>
          <w:sz w:val="14"/>
        </w:rPr>
        <w:t xml:space="preserve"> (encompassing discrete capacities to sort, categorize, process, and remember verbal and visual information as accurately and quickly as possible) </w:t>
      </w:r>
      <w:r w:rsidRPr="00E875A7">
        <w:rPr>
          <w:rStyle w:val="StyleUnderline"/>
        </w:rPr>
        <w:t xml:space="preserve">is a </w:t>
      </w:r>
      <w:r w:rsidRPr="00E875A7">
        <w:rPr>
          <w:rStyle w:val="Emphasis"/>
        </w:rPr>
        <w:t>universal</w:t>
      </w:r>
      <w:r w:rsidRPr="00E875A7">
        <w:rPr>
          <w:rStyle w:val="StyleUnderline"/>
        </w:rPr>
        <w:t xml:space="preserve"> and </w:t>
      </w:r>
      <w:r w:rsidRPr="00E875A7">
        <w:rPr>
          <w:rStyle w:val="Emphasis"/>
        </w:rPr>
        <w:t>essential</w:t>
      </w:r>
      <w:r w:rsidRPr="00E875A7">
        <w:rPr>
          <w:rStyle w:val="StyleUnderline"/>
        </w:rPr>
        <w:t xml:space="preserve"> human trait, then, goes without saying.</w:t>
      </w:r>
      <w:r w:rsidRPr="00E875A7">
        <w:rPr>
          <w:sz w:val="14"/>
        </w:rPr>
        <w:t xml:space="preserve"> </w:t>
      </w:r>
    </w:p>
    <w:p w14:paraId="28E83E12" w14:textId="77777777" w:rsidR="00ED6850" w:rsidRPr="00E875A7" w:rsidRDefault="00ED6850" w:rsidP="00ED6850">
      <w:pPr>
        <w:rPr>
          <w:sz w:val="16"/>
          <w:szCs w:val="16"/>
        </w:rPr>
      </w:pPr>
      <w:r w:rsidRPr="00E875A7">
        <w:rPr>
          <w:sz w:val="16"/>
          <w:szCs w:val="16"/>
        </w:rPr>
        <w:t xml:space="preserve">This skeletal rendition of “intelligence,” crucially, entitles and empowers Very Smart People to revolutionize society according to their own needs and whims, whether political, social, economic, or even emotional. Lost in this neatly reductive understanding is the degree to which this “intelligence” is not nearly as scientifically valid—nor as essential to the survival of humanity—as its proponents would like us to believe. </w:t>
      </w:r>
    </w:p>
    <w:p w14:paraId="70A1F4B4" w14:textId="77777777" w:rsidR="00ED6850" w:rsidRPr="00E875A7" w:rsidRDefault="00ED6850" w:rsidP="00ED6850">
      <w:pPr>
        <w:rPr>
          <w:sz w:val="16"/>
          <w:szCs w:val="16"/>
        </w:rPr>
      </w:pPr>
      <w:r w:rsidRPr="00E875A7">
        <w:rPr>
          <w:sz w:val="16"/>
          <w:szCs w:val="16"/>
        </w:rPr>
        <w:t xml:space="preserve">The study of “intelligence” emerged during a time like our own, another Saturn-Pluto synod. Then as now, global capitalistic pressures and conflicts were boiling, and white panic in the face of movements for racial justice and reintegration was creating chaos in the white American soul and polity. Like tech, the study of intelligence was birthed from a tricky, shape-shifting alliance between archetypical white heroes and villains: nerdy innovators, earnest “helpers,” ruthless social Darwinists angling for power and wealth, and various amalgams of the three. To a powerful segment of 20th-century (and 21st-century) psychologists and other scientists—and their institutional benefactors—the idea that every human has a comparable innate intelligence, which could be developed through effort and appropriate instruction, was anathema to these elites and their goals for American society. </w:t>
      </w:r>
    </w:p>
    <w:p w14:paraId="10359820" w14:textId="77777777" w:rsidR="00ED6850" w:rsidRPr="00E875A7" w:rsidRDefault="00ED6850" w:rsidP="00ED6850">
      <w:pPr>
        <w:rPr>
          <w:sz w:val="14"/>
        </w:rPr>
      </w:pPr>
      <w:r w:rsidRPr="00E875A7">
        <w:rPr>
          <w:sz w:val="14"/>
        </w:rPr>
        <w:t xml:space="preserve">The last century of European and American scientific study of intelligence is synonymous with the championing of the superiority of white intelligence. </w:t>
      </w:r>
      <w:r w:rsidRPr="00E875A7">
        <w:rPr>
          <w:rStyle w:val="StyleUnderline"/>
        </w:rPr>
        <w:t xml:space="preserve">The project of using </w:t>
      </w:r>
      <w:r w:rsidRPr="00E875A7">
        <w:rPr>
          <w:rStyle w:val="Emphasis"/>
        </w:rPr>
        <w:t>emerging statistical</w:t>
      </w:r>
      <w:r w:rsidRPr="00E875A7">
        <w:rPr>
          <w:rStyle w:val="StyleUnderline"/>
        </w:rPr>
        <w:t xml:space="preserve"> and </w:t>
      </w:r>
      <w:r w:rsidRPr="00E875A7">
        <w:rPr>
          <w:rStyle w:val="Emphasis"/>
        </w:rPr>
        <w:t xml:space="preserve">psychometric </w:t>
      </w:r>
      <w:r w:rsidRPr="00E875A7">
        <w:rPr>
          <w:rStyle w:val="Emphasis"/>
          <w:highlight w:val="cyan"/>
        </w:rPr>
        <w:t>methods</w:t>
      </w:r>
      <w:r w:rsidRPr="00E875A7">
        <w:rPr>
          <w:rStyle w:val="StyleUnderline"/>
        </w:rPr>
        <w:t xml:space="preserve"> to </w:t>
      </w:r>
      <w:r w:rsidRPr="00E875A7">
        <w:rPr>
          <w:rStyle w:val="Emphasis"/>
          <w:highlight w:val="cyan"/>
        </w:rPr>
        <w:t>reinforce</w:t>
      </w:r>
      <w:r w:rsidRPr="00E875A7">
        <w:rPr>
          <w:rStyle w:val="StyleUnderline"/>
        </w:rPr>
        <w:t xml:space="preserve"> the racialized notion that all humans are </w:t>
      </w:r>
      <w:r w:rsidRPr="00E875A7">
        <w:rPr>
          <w:rStyle w:val="Emphasis"/>
        </w:rPr>
        <w:t>not created equal</w:t>
      </w:r>
      <w:r w:rsidRPr="00E875A7">
        <w:rPr>
          <w:rStyle w:val="StyleUnderline"/>
        </w:rPr>
        <w:t xml:space="preserve"> became </w:t>
      </w:r>
      <w:r w:rsidRPr="00E875A7">
        <w:rPr>
          <w:rStyle w:val="Emphasis"/>
          <w:highlight w:val="cyan"/>
        </w:rPr>
        <w:t>eugenics</w:t>
      </w:r>
      <w:r w:rsidRPr="00E875A7">
        <w:rPr>
          <w:sz w:val="14"/>
        </w:rPr>
        <w:t xml:space="preserve">. Its influence over our 21st-century self-image of intelligence and humanity is profound but also hidden. </w:t>
      </w:r>
    </w:p>
    <w:p w14:paraId="7319CB7A" w14:textId="77777777" w:rsidR="00ED6850" w:rsidRPr="00E875A7" w:rsidRDefault="00ED6850" w:rsidP="00ED6850">
      <w:pPr>
        <w:rPr>
          <w:sz w:val="14"/>
        </w:rPr>
      </w:pPr>
      <w:r w:rsidRPr="00E875A7">
        <w:rPr>
          <w:rStyle w:val="StyleUnderline"/>
        </w:rPr>
        <w:t xml:space="preserve">It is </w:t>
      </w:r>
      <w:r w:rsidRPr="00E875A7">
        <w:rPr>
          <w:rStyle w:val="Emphasis"/>
          <w:highlight w:val="cyan"/>
        </w:rPr>
        <w:t>eugenics</w:t>
      </w:r>
      <w:r w:rsidRPr="00E875A7">
        <w:rPr>
          <w:rStyle w:val="StyleUnderline"/>
        </w:rPr>
        <w:t xml:space="preserve"> that </w:t>
      </w:r>
      <w:r w:rsidRPr="00E875A7">
        <w:rPr>
          <w:rStyle w:val="Emphasis"/>
          <w:highlight w:val="cyan"/>
        </w:rPr>
        <w:t>secretly sits</w:t>
      </w:r>
      <w:r w:rsidRPr="00E875A7">
        <w:rPr>
          <w:rStyle w:val="StyleUnderline"/>
          <w:highlight w:val="cyan"/>
        </w:rPr>
        <w:t xml:space="preserve"> at the </w:t>
      </w:r>
      <w:r w:rsidRPr="00E875A7">
        <w:rPr>
          <w:rStyle w:val="Emphasis"/>
          <w:highlight w:val="cyan"/>
        </w:rPr>
        <w:t>heart</w:t>
      </w:r>
      <w:r w:rsidRPr="00E875A7">
        <w:rPr>
          <w:rStyle w:val="StyleUnderline"/>
          <w:highlight w:val="cyan"/>
        </w:rPr>
        <w:t xml:space="preserve"> of</w:t>
      </w:r>
      <w:r w:rsidRPr="00E875A7">
        <w:rPr>
          <w:rStyle w:val="StyleUnderline"/>
        </w:rPr>
        <w:t xml:space="preserve"> not only IQ but </w:t>
      </w:r>
      <w:r w:rsidRPr="00E875A7">
        <w:rPr>
          <w:rStyle w:val="StyleUnderline"/>
          <w:highlight w:val="cyan"/>
        </w:rPr>
        <w:t>AI. Unless there are</w:t>
      </w:r>
      <w:r w:rsidRPr="00E875A7">
        <w:rPr>
          <w:rStyle w:val="StyleUnderline"/>
        </w:rPr>
        <w:t xml:space="preserve"> </w:t>
      </w:r>
      <w:r w:rsidRPr="00E875A7">
        <w:rPr>
          <w:rStyle w:val="Emphasis"/>
        </w:rPr>
        <w:t xml:space="preserve">radical </w:t>
      </w:r>
      <w:r w:rsidRPr="00E875A7">
        <w:rPr>
          <w:rStyle w:val="Emphasis"/>
          <w:highlight w:val="cyan"/>
        </w:rPr>
        <w:t>changes</w:t>
      </w:r>
      <w:r w:rsidRPr="00E875A7">
        <w:rPr>
          <w:rStyle w:val="StyleUnderline"/>
          <w:highlight w:val="cyan"/>
        </w:rPr>
        <w:t>, the next century will bring</w:t>
      </w:r>
      <w:r w:rsidRPr="00E875A7">
        <w:rPr>
          <w:rStyle w:val="StyleUnderline"/>
        </w:rPr>
        <w:t xml:space="preserve"> the </w:t>
      </w:r>
      <w:r w:rsidRPr="00E875A7">
        <w:rPr>
          <w:rStyle w:val="Emphasis"/>
        </w:rPr>
        <w:t>championing</w:t>
      </w:r>
      <w:r w:rsidRPr="00E875A7">
        <w:rPr>
          <w:rStyle w:val="StyleUnderline"/>
        </w:rPr>
        <w:t xml:space="preserve"> of </w:t>
      </w:r>
      <w:r w:rsidRPr="00E875A7">
        <w:rPr>
          <w:rStyle w:val="StyleUnderline"/>
          <w:highlight w:val="cyan"/>
        </w:rPr>
        <w:t xml:space="preserve">the </w:t>
      </w:r>
      <w:r w:rsidRPr="00E875A7">
        <w:rPr>
          <w:rStyle w:val="Emphasis"/>
          <w:highlight w:val="cyan"/>
        </w:rPr>
        <w:t>superiority</w:t>
      </w:r>
      <w:r w:rsidRPr="00E875A7">
        <w:rPr>
          <w:rStyle w:val="StyleUnderline"/>
          <w:highlight w:val="cyan"/>
        </w:rPr>
        <w:t xml:space="preserve"> of </w:t>
      </w:r>
      <w:r w:rsidRPr="00E875A7">
        <w:rPr>
          <w:rStyle w:val="Emphasis"/>
          <w:highlight w:val="cyan"/>
        </w:rPr>
        <w:t>artificial white intelligence</w:t>
      </w:r>
      <w:r w:rsidRPr="00E875A7">
        <w:rPr>
          <w:rStyle w:val="StyleUnderline"/>
        </w:rPr>
        <w:t>, and</w:t>
      </w:r>
      <w:r w:rsidRPr="00E875A7">
        <w:rPr>
          <w:sz w:val="14"/>
        </w:rPr>
        <w:t xml:space="preserve"> the </w:t>
      </w:r>
      <w:r w:rsidRPr="00E875A7">
        <w:rPr>
          <w:rStyle w:val="Emphasis"/>
        </w:rPr>
        <w:t>reification</w:t>
      </w:r>
      <w:r w:rsidRPr="00E875A7">
        <w:rPr>
          <w:rStyle w:val="StyleUnderline"/>
        </w:rPr>
        <w:t xml:space="preserve"> of its power</w:t>
      </w:r>
      <w:r w:rsidRPr="00E875A7">
        <w:rPr>
          <w:sz w:val="14"/>
        </w:rPr>
        <w:t xml:space="preserve">. </w:t>
      </w:r>
    </w:p>
    <w:p w14:paraId="3FA00EF1" w14:textId="77777777" w:rsidR="00ED6850" w:rsidRPr="00E875A7" w:rsidRDefault="00ED6850" w:rsidP="00ED6850">
      <w:pPr>
        <w:rPr>
          <w:sz w:val="14"/>
        </w:rPr>
      </w:pPr>
      <w:r w:rsidRPr="00E875A7">
        <w:rPr>
          <w:rStyle w:val="StyleUnderline"/>
        </w:rPr>
        <w:t xml:space="preserve">The </w:t>
      </w:r>
      <w:r w:rsidRPr="00E875A7">
        <w:rPr>
          <w:rStyle w:val="Emphasis"/>
          <w:highlight w:val="cyan"/>
        </w:rPr>
        <w:t>father of Silicon Valley</w:t>
      </w:r>
      <w:r w:rsidRPr="00E875A7">
        <w:rPr>
          <w:rStyle w:val="StyleUnderline"/>
        </w:rPr>
        <w:t xml:space="preserve"> founder </w:t>
      </w:r>
      <w:r w:rsidRPr="00E875A7">
        <w:rPr>
          <w:rStyle w:val="Emphasis"/>
        </w:rPr>
        <w:t xml:space="preserve">Frederick </w:t>
      </w:r>
      <w:r w:rsidRPr="00E875A7">
        <w:rPr>
          <w:rStyle w:val="Emphasis"/>
          <w:highlight w:val="cyan"/>
        </w:rPr>
        <w:t>Terman</w:t>
      </w:r>
      <w:r w:rsidRPr="00E875A7">
        <w:rPr>
          <w:sz w:val="14"/>
        </w:rPr>
        <w:t xml:space="preserve"> was one of the most celebrated psychologists in American history, Lewis Terman. From his half-century perch at Stanford University, the elder Terman vigorously </w:t>
      </w:r>
      <w:r w:rsidRPr="00E875A7">
        <w:rPr>
          <w:rStyle w:val="Emphasis"/>
          <w:highlight w:val="cyan"/>
        </w:rPr>
        <w:t>injected</w:t>
      </w:r>
      <w:r w:rsidRPr="00E875A7">
        <w:rPr>
          <w:rStyle w:val="StyleUnderline"/>
        </w:rPr>
        <w:t xml:space="preserve"> the idea of a </w:t>
      </w:r>
      <w:r w:rsidRPr="00E875A7">
        <w:rPr>
          <w:rStyle w:val="Emphasis"/>
        </w:rPr>
        <w:t>measurable</w:t>
      </w:r>
      <w:r w:rsidRPr="00E875A7">
        <w:rPr>
          <w:rStyle w:val="StyleUnderline"/>
        </w:rPr>
        <w:t xml:space="preserve">, </w:t>
      </w:r>
      <w:r w:rsidRPr="00E875A7">
        <w:rPr>
          <w:rStyle w:val="Emphasis"/>
        </w:rPr>
        <w:t>scientifically validated</w:t>
      </w:r>
      <w:r w:rsidRPr="00E875A7">
        <w:rPr>
          <w:rStyle w:val="StyleUnderline"/>
        </w:rPr>
        <w:t xml:space="preserve">, </w:t>
      </w:r>
      <w:r w:rsidRPr="00E875A7">
        <w:rPr>
          <w:rStyle w:val="Emphasis"/>
          <w:highlight w:val="cyan"/>
        </w:rPr>
        <w:t>racialized</w:t>
      </w:r>
      <w:r w:rsidRPr="00E875A7">
        <w:rPr>
          <w:rStyle w:val="StyleUnderline"/>
          <w:highlight w:val="cyan"/>
        </w:rPr>
        <w:t xml:space="preserve"> “intelligence”</w:t>
      </w:r>
      <w:r w:rsidRPr="00E875A7">
        <w:rPr>
          <w:rStyle w:val="StyleUnderline"/>
        </w:rPr>
        <w:t xml:space="preserve"> into the </w:t>
      </w:r>
      <w:r w:rsidRPr="00E875A7">
        <w:rPr>
          <w:rStyle w:val="Emphasis"/>
        </w:rPr>
        <w:t>American consciousness</w:t>
      </w:r>
      <w:r w:rsidRPr="00E875A7">
        <w:rPr>
          <w:sz w:val="14"/>
        </w:rPr>
        <w:t xml:space="preserve">. Terman’s lifetime of </w:t>
      </w:r>
      <w:r w:rsidRPr="00E875A7">
        <w:rPr>
          <w:rStyle w:val="StyleUnderline"/>
        </w:rPr>
        <w:t xml:space="preserve">writings and advocacy makes </w:t>
      </w:r>
      <w:r w:rsidRPr="00E875A7">
        <w:rPr>
          <w:rStyle w:val="Emphasis"/>
        </w:rPr>
        <w:t>clear</w:t>
      </w:r>
      <w:r w:rsidRPr="00E875A7">
        <w:rPr>
          <w:rStyle w:val="StyleUnderline"/>
        </w:rPr>
        <w:t xml:space="preserve"> the </w:t>
      </w:r>
      <w:r w:rsidRPr="00E875A7">
        <w:rPr>
          <w:rStyle w:val="Emphasis"/>
        </w:rPr>
        <w:t>racist underpinnings</w:t>
      </w:r>
      <w:r w:rsidRPr="00E875A7">
        <w:rPr>
          <w:rStyle w:val="StyleUnderline"/>
        </w:rPr>
        <w:t xml:space="preserve"> of his ideas. He was </w:t>
      </w:r>
      <w:r w:rsidRPr="00E875A7">
        <w:rPr>
          <w:rStyle w:val="Emphasis"/>
        </w:rPr>
        <w:t>deeply invested</w:t>
      </w:r>
      <w:r w:rsidRPr="00E875A7">
        <w:rPr>
          <w:rStyle w:val="StyleUnderline"/>
        </w:rPr>
        <w:t xml:space="preserve"> in a </w:t>
      </w:r>
      <w:r w:rsidRPr="00E875A7">
        <w:rPr>
          <w:rStyle w:val="Emphasis"/>
        </w:rPr>
        <w:t>fantasy</w:t>
      </w:r>
      <w:r w:rsidRPr="00E875A7">
        <w:rPr>
          <w:rStyle w:val="StyleUnderline"/>
        </w:rPr>
        <w:t xml:space="preserve"> of </w:t>
      </w:r>
      <w:r w:rsidRPr="00E875A7">
        <w:rPr>
          <w:rStyle w:val="Emphasis"/>
        </w:rPr>
        <w:t>hierarchical intelligence</w:t>
      </w:r>
      <w:r w:rsidRPr="00E875A7">
        <w:rPr>
          <w:sz w:val="14"/>
        </w:rPr>
        <w:t xml:space="preserve"> in which “gifted,” mostly white children are groomed for leadership and influence, and everyone else is slotted into supporting roles in the industrial machine. Intelligence, as Terman conceived it in 1916, is narrow, fixed, hereditary, and variable across ethnic groups, and always higher among white and more affluent children. </w:t>
      </w:r>
      <w:r w:rsidRPr="00E875A7">
        <w:rPr>
          <w:rStyle w:val="StyleUnderline"/>
        </w:rPr>
        <w:t xml:space="preserve">This notion of intelligence lives on </w:t>
      </w:r>
      <w:r w:rsidRPr="00E875A7">
        <w:rPr>
          <w:rStyle w:val="Emphasis"/>
        </w:rPr>
        <w:t>robustly</w:t>
      </w:r>
      <w:r w:rsidRPr="00E875A7">
        <w:rPr>
          <w:rStyle w:val="StyleUnderline"/>
        </w:rPr>
        <w:t xml:space="preserve"> in the </w:t>
      </w:r>
      <w:r w:rsidRPr="00E875A7">
        <w:rPr>
          <w:rStyle w:val="Emphasis"/>
        </w:rPr>
        <w:t>IQ tests</w:t>
      </w:r>
      <w:r w:rsidRPr="00E875A7">
        <w:rPr>
          <w:rStyle w:val="StyleUnderline"/>
        </w:rPr>
        <w:t xml:space="preserve"> and other </w:t>
      </w:r>
      <w:r w:rsidRPr="00E875A7">
        <w:rPr>
          <w:rStyle w:val="Emphasis"/>
        </w:rPr>
        <w:t>standardized measures</w:t>
      </w:r>
      <w:r w:rsidRPr="00E875A7">
        <w:rPr>
          <w:rStyle w:val="StyleUnderline"/>
        </w:rPr>
        <w:t xml:space="preserve"> that psychologists, educators, and employers use today.</w:t>
      </w:r>
      <w:r w:rsidRPr="00E875A7">
        <w:rPr>
          <w:sz w:val="14"/>
        </w:rPr>
        <w:t xml:space="preserve"> </w:t>
      </w:r>
    </w:p>
    <w:p w14:paraId="7A6A04B2" w14:textId="77777777" w:rsidR="00ED6850" w:rsidRPr="00E875A7" w:rsidRDefault="00ED6850" w:rsidP="00ED6850">
      <w:pPr>
        <w:rPr>
          <w:sz w:val="16"/>
          <w:szCs w:val="16"/>
        </w:rPr>
      </w:pPr>
      <w:r w:rsidRPr="00E875A7">
        <w:rPr>
          <w:sz w:val="16"/>
          <w:szCs w:val="16"/>
        </w:rPr>
        <w:t xml:space="preserve">Despite the scientific community’s eventual rejection of overt racism—something that Terman himself never acknowledged or accounted for—Terman’s contributions continue to shape our popular and scientific understandings of human ability, more than half a century after his death. Terman apologists today focus on his devotion to a meritocracy built on measurable ability. But the most statistically reliable element of Terman’s work has been the reproduction of the old paradigm of social dominance. This paradigm is encoded in a categorical bias toward the mentally “strong” over the mentally “weak”: “white” over “black,” “native” over immigrant,” “rich” over “poor,” “male” over “female.” </w:t>
      </w:r>
    </w:p>
    <w:p w14:paraId="50431600" w14:textId="77777777" w:rsidR="00ED6850" w:rsidRPr="00E875A7" w:rsidRDefault="00ED6850" w:rsidP="00ED6850">
      <w:pPr>
        <w:rPr>
          <w:sz w:val="14"/>
        </w:rPr>
      </w:pPr>
      <w:r w:rsidRPr="00E875A7">
        <w:rPr>
          <w:sz w:val="14"/>
        </w:rPr>
        <w:t xml:space="preserve">Terman’s long tenure at Stanford, and his family’s ongoing intellectual influence in Silicon Valley, extend his legacy into new questions around artificial intelligence. And </w:t>
      </w:r>
      <w:r w:rsidRPr="00E875A7">
        <w:rPr>
          <w:rStyle w:val="StyleUnderline"/>
        </w:rPr>
        <w:t xml:space="preserve">the </w:t>
      </w:r>
      <w:r w:rsidRPr="00E875A7">
        <w:rPr>
          <w:rStyle w:val="Emphasis"/>
        </w:rPr>
        <w:t xml:space="preserve">continuing </w:t>
      </w:r>
      <w:r w:rsidRPr="00E875A7">
        <w:rPr>
          <w:rStyle w:val="Emphasis"/>
          <w:highlight w:val="cyan"/>
        </w:rPr>
        <w:t>dominance</w:t>
      </w:r>
      <w:r w:rsidRPr="00E875A7">
        <w:rPr>
          <w:rStyle w:val="StyleUnderline"/>
          <w:highlight w:val="cyan"/>
        </w:rPr>
        <w:t xml:space="preserve"> of Terman’s</w:t>
      </w:r>
      <w:r w:rsidRPr="00E875A7">
        <w:rPr>
          <w:rStyle w:val="StyleUnderline"/>
        </w:rPr>
        <w:t xml:space="preserve"> “intelligence” </w:t>
      </w:r>
      <w:r w:rsidRPr="00E875A7">
        <w:rPr>
          <w:rStyle w:val="Emphasis"/>
          <w:highlight w:val="cyan"/>
        </w:rPr>
        <w:t>forces us</w:t>
      </w:r>
      <w:r w:rsidRPr="00E875A7">
        <w:rPr>
          <w:rStyle w:val="StyleUnderline"/>
          <w:highlight w:val="cyan"/>
        </w:rPr>
        <w:t xml:space="preserve"> to ask how AI, as </w:t>
      </w:r>
      <w:r w:rsidRPr="00E875A7">
        <w:rPr>
          <w:rStyle w:val="Emphasis"/>
          <w:highlight w:val="cyan"/>
        </w:rPr>
        <w:t>conceived today</w:t>
      </w:r>
      <w:r w:rsidRPr="00E875A7">
        <w:rPr>
          <w:rStyle w:val="StyleUnderline"/>
          <w:highlight w:val="cyan"/>
        </w:rPr>
        <w:t xml:space="preserve">, could do anything but </w:t>
      </w:r>
      <w:r w:rsidRPr="00E875A7">
        <w:rPr>
          <w:rStyle w:val="Emphasis"/>
          <w:highlight w:val="cyan"/>
        </w:rPr>
        <w:t>reinforce</w:t>
      </w:r>
      <w:r w:rsidRPr="00E875A7">
        <w:rPr>
          <w:rStyle w:val="StyleUnderline"/>
        </w:rPr>
        <w:t xml:space="preserve"> Terman’s </w:t>
      </w:r>
      <w:r w:rsidRPr="00E875A7">
        <w:rPr>
          <w:rStyle w:val="Emphasis"/>
        </w:rPr>
        <w:t>false promises</w:t>
      </w:r>
      <w:r w:rsidRPr="00E875A7">
        <w:rPr>
          <w:rStyle w:val="StyleUnderline"/>
        </w:rPr>
        <w:t xml:space="preserve"> of a </w:t>
      </w:r>
      <w:r w:rsidRPr="00E875A7">
        <w:rPr>
          <w:rStyle w:val="Emphasis"/>
          <w:highlight w:val="cyan"/>
        </w:rPr>
        <w:t>whites-on-top meritocracy</w:t>
      </w:r>
      <w:r w:rsidRPr="00E875A7">
        <w:rPr>
          <w:sz w:val="14"/>
        </w:rPr>
        <w:t>—</w:t>
      </w:r>
      <w:r w:rsidRPr="00E875A7">
        <w:rPr>
          <w:rStyle w:val="StyleUnderline"/>
          <w:highlight w:val="cyan"/>
        </w:rPr>
        <w:t xml:space="preserve">accompanied by </w:t>
      </w:r>
      <w:r w:rsidRPr="00E875A7">
        <w:rPr>
          <w:rStyle w:val="Emphasis"/>
          <w:highlight w:val="cyan"/>
        </w:rPr>
        <w:t>just enough</w:t>
      </w:r>
      <w:r w:rsidRPr="00E875A7">
        <w:rPr>
          <w:rStyle w:val="StyleUnderline"/>
        </w:rPr>
        <w:t xml:space="preserve"> “diversity and inclusion” </w:t>
      </w:r>
      <w:r w:rsidRPr="00E875A7">
        <w:rPr>
          <w:rStyle w:val="Emphasis"/>
          <w:highlight w:val="cyan"/>
        </w:rPr>
        <w:t>exceptions</w:t>
      </w:r>
      <w:r w:rsidRPr="00E875A7">
        <w:rPr>
          <w:rStyle w:val="StyleUnderline"/>
          <w:highlight w:val="cyan"/>
        </w:rPr>
        <w:t xml:space="preserve"> to prove the rule</w:t>
      </w:r>
      <w:r w:rsidRPr="00E875A7">
        <w:rPr>
          <w:sz w:val="14"/>
        </w:rPr>
        <w:t xml:space="preserve">. </w:t>
      </w:r>
    </w:p>
    <w:p w14:paraId="38AFE939" w14:textId="77777777" w:rsidR="00ED6850" w:rsidRPr="00E875A7" w:rsidRDefault="00ED6850" w:rsidP="00ED6850">
      <w:pPr>
        <w:rPr>
          <w:sz w:val="14"/>
        </w:rPr>
      </w:pPr>
      <w:r w:rsidRPr="00E875A7">
        <w:rPr>
          <w:sz w:val="14"/>
        </w:rPr>
        <w:t xml:space="preserve">Follow the template that Terman and colleagues laid down: that </w:t>
      </w:r>
      <w:r w:rsidRPr="00E875A7">
        <w:rPr>
          <w:rStyle w:val="StyleUnderline"/>
        </w:rPr>
        <w:t xml:space="preserve">human intelligence is universal, hierarchical, measurable. Next, posit that human intelligence is the superior intelligence. Should you </w:t>
      </w:r>
      <w:r w:rsidRPr="00E875A7">
        <w:rPr>
          <w:rStyle w:val="Emphasis"/>
        </w:rPr>
        <w:t>follow this logic</w:t>
      </w:r>
      <w:r w:rsidRPr="00E875A7">
        <w:rPr>
          <w:rStyle w:val="StyleUnderline"/>
        </w:rPr>
        <w:t xml:space="preserve">—and </w:t>
      </w:r>
      <w:r w:rsidRPr="00E875A7">
        <w:rPr>
          <w:rStyle w:val="Emphasis"/>
          <w:highlight w:val="cyan"/>
        </w:rPr>
        <w:t>create a</w:t>
      </w:r>
      <w:r w:rsidRPr="00E875A7">
        <w:rPr>
          <w:rStyle w:val="StyleUnderline"/>
        </w:rPr>
        <w:t xml:space="preserve">rtificial </w:t>
      </w:r>
      <w:r w:rsidRPr="00E875A7">
        <w:rPr>
          <w:rStyle w:val="Emphasis"/>
          <w:highlight w:val="cyan"/>
        </w:rPr>
        <w:t>i</w:t>
      </w:r>
      <w:r w:rsidRPr="00E875A7">
        <w:rPr>
          <w:rStyle w:val="StyleUnderline"/>
        </w:rPr>
        <w:t xml:space="preserve">ntelligence </w:t>
      </w:r>
      <w:r w:rsidRPr="00E875A7">
        <w:rPr>
          <w:rStyle w:val="StyleUnderline"/>
          <w:highlight w:val="cyan"/>
        </w:rPr>
        <w:t>in</w:t>
      </w:r>
      <w:r w:rsidRPr="00E875A7">
        <w:rPr>
          <w:rStyle w:val="StyleUnderline"/>
        </w:rPr>
        <w:t xml:space="preserve"> the </w:t>
      </w:r>
      <w:r w:rsidRPr="00E875A7">
        <w:rPr>
          <w:rStyle w:val="Emphasis"/>
          <w:highlight w:val="cyan"/>
        </w:rPr>
        <w:t>image</w:t>
      </w:r>
      <w:r w:rsidRPr="00E875A7">
        <w:rPr>
          <w:rStyle w:val="StyleUnderline"/>
          <w:highlight w:val="cyan"/>
        </w:rPr>
        <w:t xml:space="preserve"> of</w:t>
      </w:r>
      <w:r w:rsidRPr="00E875A7">
        <w:rPr>
          <w:rStyle w:val="StyleUnderline"/>
        </w:rPr>
        <w:t xml:space="preserve"> the </w:t>
      </w:r>
      <w:r w:rsidRPr="00E875A7">
        <w:rPr>
          <w:rStyle w:val="Emphasis"/>
        </w:rPr>
        <w:t xml:space="preserve">human </w:t>
      </w:r>
      <w:r w:rsidRPr="00E875A7">
        <w:rPr>
          <w:rStyle w:val="Emphasis"/>
          <w:highlight w:val="cyan"/>
        </w:rPr>
        <w:t>brain</w:t>
      </w:r>
      <w:r w:rsidRPr="00E875A7">
        <w:rPr>
          <w:sz w:val="14"/>
        </w:rPr>
        <w:t>—</w:t>
      </w:r>
      <w:r w:rsidRPr="00E875A7">
        <w:rPr>
          <w:rStyle w:val="StyleUnderline"/>
          <w:highlight w:val="cyan"/>
        </w:rPr>
        <w:t>then</w:t>
      </w:r>
      <w:r w:rsidRPr="00E875A7">
        <w:rPr>
          <w:sz w:val="14"/>
        </w:rPr>
        <w:t xml:space="preserve"> what </w:t>
      </w:r>
      <w:r w:rsidRPr="00E875A7">
        <w:rPr>
          <w:rStyle w:val="StyleUnderline"/>
          <w:highlight w:val="cyan"/>
        </w:rPr>
        <w:t xml:space="preserve">we will </w:t>
      </w:r>
      <w:r w:rsidRPr="00E875A7">
        <w:rPr>
          <w:rStyle w:val="Emphasis"/>
          <w:highlight w:val="cyan"/>
        </w:rPr>
        <w:t>eternally return</w:t>
      </w:r>
      <w:r w:rsidRPr="00E875A7">
        <w:rPr>
          <w:rStyle w:val="StyleUnderline"/>
          <w:highlight w:val="cyan"/>
        </w:rPr>
        <w:t xml:space="preserve"> to</w:t>
      </w:r>
      <w:r w:rsidRPr="00E875A7">
        <w:rPr>
          <w:sz w:val="14"/>
        </w:rPr>
        <w:t xml:space="preserve"> is </w:t>
      </w:r>
      <w:r w:rsidRPr="00E875A7">
        <w:rPr>
          <w:rStyle w:val="StyleUnderline"/>
        </w:rPr>
        <w:t xml:space="preserve">an </w:t>
      </w:r>
      <w:r w:rsidRPr="00E875A7">
        <w:rPr>
          <w:rStyle w:val="StyleUnderline"/>
          <w:highlight w:val="cyan"/>
        </w:rPr>
        <w:t xml:space="preserve">“intelligence” that </w:t>
      </w:r>
      <w:r w:rsidRPr="00E875A7">
        <w:rPr>
          <w:rStyle w:val="Emphasis"/>
          <w:highlight w:val="cyan"/>
        </w:rPr>
        <w:t>privileges whiteness</w:t>
      </w:r>
      <w:r w:rsidRPr="00E875A7">
        <w:rPr>
          <w:sz w:val="14"/>
        </w:rPr>
        <w:t xml:space="preserve">. </w:t>
      </w:r>
    </w:p>
    <w:p w14:paraId="4F9306C6" w14:textId="77777777" w:rsidR="00ED6850" w:rsidRPr="00E875A7" w:rsidRDefault="00ED6850" w:rsidP="00ED6850">
      <w:pPr>
        <w:rPr>
          <w:sz w:val="16"/>
          <w:szCs w:val="16"/>
        </w:rPr>
      </w:pPr>
      <w:r w:rsidRPr="00E875A7">
        <w:rPr>
          <w:sz w:val="16"/>
          <w:szCs w:val="16"/>
        </w:rPr>
        <w:t xml:space="preserve">Social history is also family history. And the Terman family history is the story of how blind whiteness can be to itself, and to its unconscious devotion to social domination coated in the gilt of grandiose altruism. </w:t>
      </w:r>
    </w:p>
    <w:p w14:paraId="5677B651" w14:textId="77777777" w:rsidR="00ED6850" w:rsidRPr="00E875A7" w:rsidRDefault="00ED6850" w:rsidP="00ED6850">
      <w:pPr>
        <w:rPr>
          <w:sz w:val="16"/>
          <w:szCs w:val="16"/>
        </w:rPr>
      </w:pPr>
      <w:r w:rsidRPr="00E875A7">
        <w:rPr>
          <w:sz w:val="16"/>
          <w:szCs w:val="16"/>
        </w:rPr>
        <w:t xml:space="preserve">Lewis Terman told himself and the world that he was using statistical methods to understand why some children are more “gifted” than others, and thus helping them to help make the world a better place. What Terman was actually searching for was a rationale for why he, as a white northern European man born into a family of modest means in the early 20th century, was given the keys to the kingdom. What he found was an explanation of how he, and people like him, think, and why they believe that their way of thinking makes their people superior to all others. </w:t>
      </w:r>
    </w:p>
    <w:p w14:paraId="499A19D7" w14:textId="77777777" w:rsidR="00ED6850" w:rsidRPr="00E875A7" w:rsidRDefault="00ED6850" w:rsidP="00ED6850">
      <w:pPr>
        <w:rPr>
          <w:sz w:val="16"/>
          <w:szCs w:val="16"/>
        </w:rPr>
      </w:pPr>
      <w:r w:rsidRPr="00E875A7">
        <w:rPr>
          <w:sz w:val="16"/>
          <w:szCs w:val="16"/>
        </w:rPr>
        <w:t xml:space="preserve">Armed with that information, Terman and his family transformed the world to their own benefit, but not everyone else’s. The Terman family arc crystalizes the many ways that tech and intelligence resonate on a wide historical frequency. But, consequently, their family history is also the key to understanding how eugenic ideas of intelligence lie in wait, ready to sabotage any attempt to undo tech’s inborn legacies of racialized bias and inequity. </w:t>
      </w:r>
    </w:p>
    <w:p w14:paraId="37DE33D5" w14:textId="77777777" w:rsidR="00ED6850" w:rsidRPr="00E875A7" w:rsidRDefault="00ED6850" w:rsidP="00ED6850">
      <w:pPr>
        <w:rPr>
          <w:sz w:val="16"/>
          <w:szCs w:val="16"/>
        </w:rPr>
      </w:pPr>
      <w:r w:rsidRPr="00E875A7">
        <w:rPr>
          <w:sz w:val="16"/>
          <w:szCs w:val="16"/>
        </w:rPr>
        <w:t xml:space="preserve">In the last century, Terman’s signature Stanford-Binet Intelligence Scales have been used for identifying learning disorders; justifying the limitation, marginalization, and even termination of thousands of lives though forced sterilization; educational and professional tracking; and restricting immigration from “undesirable” countries. </w:t>
      </w:r>
    </w:p>
    <w:p w14:paraId="62774D57" w14:textId="77777777" w:rsidR="00ED6850" w:rsidRPr="00E875A7" w:rsidRDefault="00ED6850" w:rsidP="00ED6850">
      <w:pPr>
        <w:rPr>
          <w:sz w:val="16"/>
          <w:szCs w:val="16"/>
        </w:rPr>
      </w:pPr>
      <w:r w:rsidRPr="00E875A7">
        <w:rPr>
          <w:sz w:val="16"/>
          <w:szCs w:val="16"/>
        </w:rPr>
        <w:t xml:space="preserve">Yet Terman’s own family faced no such limitations. Indeed, Terman’s fetishization and defense of “gifted” white children was as much a personal origin story, rooted in the racially segregated social isolation he experienced as a nerdy kid in late-1800s rural Indiana, as scientific truth. </w:t>
      </w:r>
    </w:p>
    <w:p w14:paraId="15DEF014" w14:textId="77777777" w:rsidR="00ED6850" w:rsidRPr="00E875A7" w:rsidRDefault="00ED6850" w:rsidP="00ED6850">
      <w:pPr>
        <w:rPr>
          <w:sz w:val="16"/>
          <w:szCs w:val="16"/>
        </w:rPr>
      </w:pPr>
      <w:r w:rsidRPr="00E875A7">
        <w:rPr>
          <w:sz w:val="16"/>
          <w:szCs w:val="16"/>
        </w:rPr>
        <w:t xml:space="preserve">In one generation, Terman’s Scotch-Irish tenant-farmer family was unshackled and transformed, from “backward” (Terman’s word) to affluent and influential on a scale that endures today. Even as Lewis Terman and his students were limiting the opportunities of those they considered “dull” due to “the family stocks from which they come,” Terman’s own family was rocketing through the social and economic ranks of postwar white America. Their trajectory—and Terman’s “scientific” explanation of its basis in “giftedness”—mapped perfectly onto the shared desires of 20th-century white Americans. What they sought was a “rational” explanation for their undemocratic urge to pull the ladder up behind them and hoard resources and opportunities from immigrants more recently arrived than themselves. </w:t>
      </w:r>
    </w:p>
    <w:p w14:paraId="24ACF134" w14:textId="77777777" w:rsidR="00ED6850" w:rsidRPr="00E875A7" w:rsidRDefault="00ED6850" w:rsidP="00ED6850">
      <w:pPr>
        <w:rPr>
          <w:sz w:val="16"/>
          <w:szCs w:val="16"/>
        </w:rPr>
      </w:pPr>
      <w:r w:rsidRPr="00E875A7">
        <w:rPr>
          <w:sz w:val="16"/>
          <w:szCs w:val="16"/>
        </w:rPr>
        <w:t>“I know of nothing in my ancestry that would have led anyone to predict for me an intellectual career,” Terman later wrote. “A statistical study of my forebears would have suggested rather that I was destined to spend my life on a farm or as the manager of a small business, and that my education would probably stop with high school graduation or earlier.” Terman was one of 14 children; his father had attended school only a few months a year.</w:t>
      </w:r>
    </w:p>
    <w:p w14:paraId="19AE2BBD" w14:textId="77777777" w:rsidR="00ED6850" w:rsidRPr="00E875A7" w:rsidRDefault="00ED6850" w:rsidP="00ED6850">
      <w:pPr>
        <w:rPr>
          <w:sz w:val="14"/>
          <w:szCs w:val="14"/>
        </w:rPr>
      </w:pPr>
      <w:r w:rsidRPr="00E875A7">
        <w:rPr>
          <w:sz w:val="14"/>
          <w:szCs w:val="14"/>
        </w:rPr>
        <w:t xml:space="preserve">Terman’s own children and grandchildren had a very different fate. Terman’s son, Fred, studied electrical engineering at Stanford, became dean of the engineering school and then university provost, and paved the way for the creation of Silicon Valley. Terman’s grandson Lew followed in his father’s footsteps, receiving multiple engineering degrees at Stanford and spending four decades in research at IBM, eventually becoming president of the company’s Academy of Technology. </w:t>
      </w:r>
    </w:p>
    <w:p w14:paraId="49D0AEF4" w14:textId="77777777" w:rsidR="00ED6850" w:rsidRPr="00E875A7" w:rsidRDefault="00ED6850" w:rsidP="00ED6850">
      <w:pPr>
        <w:rPr>
          <w:sz w:val="14"/>
          <w:szCs w:val="14"/>
        </w:rPr>
      </w:pPr>
      <w:r w:rsidRPr="00E875A7">
        <w:rPr>
          <w:sz w:val="14"/>
          <w:szCs w:val="14"/>
        </w:rPr>
        <w:t xml:space="preserve">(Fred Terman publicly neither embraced nor rejected his father’s eugenicist views. Even so, his fellow Silicon Valley founder, Nobel laureate and Stanford professor William Shockley, passionately defended eugenics until his death in 1989. Shockley’s adherence to Terman’s eugenicist views had an ironic twist: he was tested as an elementary schooler by Terman’s researchers, but his scores were too low to qualify as “gifted.”) </w:t>
      </w:r>
    </w:p>
    <w:p w14:paraId="65D49071" w14:textId="77777777" w:rsidR="00ED6850" w:rsidRPr="00E875A7" w:rsidRDefault="00ED6850" w:rsidP="00ED6850">
      <w:pPr>
        <w:rPr>
          <w:sz w:val="14"/>
          <w:szCs w:val="14"/>
        </w:rPr>
      </w:pPr>
      <w:r w:rsidRPr="00E875A7">
        <w:rPr>
          <w:sz w:val="14"/>
          <w:szCs w:val="14"/>
        </w:rPr>
        <w:t xml:space="preserve">Terman continues to enjoy the support of surprisingly prominent academic apologists; they defend Terman’s core theories, while maintaining that eugenicists were a product of “their time.” Despite such shameless support in the present day, there was robust contemporary resistance to Terman’s ideas in his own time. </w:t>
      </w:r>
    </w:p>
    <w:p w14:paraId="26B63C08" w14:textId="77777777" w:rsidR="00ED6850" w:rsidRPr="00E875A7" w:rsidRDefault="00ED6850" w:rsidP="00ED6850">
      <w:pPr>
        <w:rPr>
          <w:sz w:val="14"/>
          <w:szCs w:val="14"/>
        </w:rPr>
      </w:pPr>
      <w:r w:rsidRPr="00E875A7">
        <w:rPr>
          <w:sz w:val="14"/>
          <w:szCs w:val="14"/>
        </w:rPr>
        <w:t xml:space="preserve">“I hate the impudence of a claim that in fifty minutes you can judge and classify a human being’s predestined fitness in life,” wrote journalist Walter Lippmann in 1922, debating Terman in the New Republic. “I hate the abuse of the scientific method which it involves. … I hate the sense of superiority which it creates and the sense of inferiority which it imposes.” Lippman’s passionate critique was taken up, in the decades that followed, by psychologists and educators, who were struck by the severe limitations of the eugenics-inspired understanding of intelligence. Unsurprisingly, conceptualizing intelligence in a way that privileges a narrow style of “gifted,” generally white and European information processing doesn’t do much to address the naturally occurring diversity of human learning styles. Nor does such a concept rectify the economic and racial inequities that are themselves byproducts of the biases underpinning a eugenic definition of intelligence. </w:t>
      </w:r>
    </w:p>
    <w:p w14:paraId="3829D7D9" w14:textId="77777777" w:rsidR="00ED6850" w:rsidRPr="00E875A7" w:rsidRDefault="00ED6850" w:rsidP="00ED6850">
      <w:pPr>
        <w:rPr>
          <w:sz w:val="14"/>
          <w:szCs w:val="14"/>
        </w:rPr>
      </w:pPr>
      <w:r w:rsidRPr="00E875A7">
        <w:rPr>
          <w:sz w:val="14"/>
          <w:szCs w:val="14"/>
        </w:rPr>
        <w:t xml:space="preserve">Starting in the 1970s, a field of countertheories of intelligence bloomed, planted by superstar academic researchers like Howard Gardner, Robert Sternberg, and Daniel Goleman. There are now books and papers and theories galore that counter Terman’s narrow vision. These champion emotional intelligence; triarchic intelligence; linguistic, logical-mathematical, musical, bodily-kinesthetic, spatial, interpersonal, and intrapersonal intelligence. All these ideas bring us closer to a more holistic and complete understanding of human capacity. </w:t>
      </w:r>
    </w:p>
    <w:p w14:paraId="384A6A9C" w14:textId="77777777" w:rsidR="00ED6850" w:rsidRPr="00E875A7" w:rsidRDefault="00ED6850" w:rsidP="00ED6850">
      <w:pPr>
        <w:rPr>
          <w:rStyle w:val="StyleUnderline"/>
        </w:rPr>
      </w:pPr>
      <w:r w:rsidRPr="00E875A7">
        <w:rPr>
          <w:sz w:val="14"/>
        </w:rPr>
        <w:t xml:space="preserve">And yet, in the most impactful ways, </w:t>
      </w:r>
      <w:r w:rsidRPr="00E875A7">
        <w:rPr>
          <w:rStyle w:val="StyleUnderline"/>
        </w:rPr>
        <w:t xml:space="preserve">Terman and the eugenicists </w:t>
      </w:r>
      <w:r w:rsidRPr="00E875A7">
        <w:rPr>
          <w:rStyle w:val="Emphasis"/>
        </w:rPr>
        <w:t>won</w:t>
      </w:r>
      <w:r w:rsidRPr="00E875A7">
        <w:rPr>
          <w:rStyle w:val="StyleUnderline"/>
        </w:rPr>
        <w:t xml:space="preserve"> the debate on intelligence. They are </w:t>
      </w:r>
      <w:r w:rsidRPr="00E875A7">
        <w:rPr>
          <w:rStyle w:val="Emphasis"/>
        </w:rPr>
        <w:t>still winning</w:t>
      </w:r>
      <w:r w:rsidRPr="00E875A7">
        <w:rPr>
          <w:rStyle w:val="StyleUnderline"/>
        </w:rPr>
        <w:t xml:space="preserve">. </w:t>
      </w:r>
    </w:p>
    <w:p w14:paraId="19E8C727" w14:textId="77777777" w:rsidR="00ED6850" w:rsidRPr="00E875A7" w:rsidRDefault="00ED6850" w:rsidP="00ED6850">
      <w:pPr>
        <w:rPr>
          <w:sz w:val="14"/>
          <w:szCs w:val="14"/>
        </w:rPr>
      </w:pPr>
      <w:r w:rsidRPr="00E875A7">
        <w:rPr>
          <w:sz w:val="14"/>
          <w:szCs w:val="14"/>
        </w:rPr>
        <w:t xml:space="preserve">Terman’s theories, and the culture of intelligence testing and measurement they inspired, dominate our practical understanding and application of human ability. And they do so even as the aspirational language of civil rights, multiculturalism, diversity, access, and equity permeates our social discourse. </w:t>
      </w:r>
    </w:p>
    <w:p w14:paraId="122CECE7" w14:textId="77777777" w:rsidR="00ED6850" w:rsidRPr="00E875A7" w:rsidRDefault="00ED6850" w:rsidP="00ED6850">
      <w:pPr>
        <w:rPr>
          <w:rStyle w:val="StyleUnderline"/>
        </w:rPr>
      </w:pPr>
      <w:r w:rsidRPr="00E875A7">
        <w:rPr>
          <w:sz w:val="14"/>
        </w:rPr>
        <w:t xml:space="preserve">The instruments and practices derived from Terman’s work—IQ tests, standardized tests (including the SAT), Gifted and Talented programs—continue to promote and solidify a hierarchical distribution of power. </w:t>
      </w:r>
      <w:r w:rsidRPr="00E875A7">
        <w:rPr>
          <w:rStyle w:val="StyleUnderline"/>
        </w:rPr>
        <w:t xml:space="preserve">This hierarchy is </w:t>
      </w:r>
      <w:r w:rsidRPr="00E875A7">
        <w:rPr>
          <w:rStyle w:val="Emphasis"/>
        </w:rPr>
        <w:t>grounded</w:t>
      </w:r>
      <w:r w:rsidRPr="00E875A7">
        <w:rPr>
          <w:rStyle w:val="StyleUnderline"/>
        </w:rPr>
        <w:t xml:space="preserve"> in a definition of </w:t>
      </w:r>
      <w:r w:rsidRPr="00E875A7">
        <w:rPr>
          <w:rStyle w:val="Emphasis"/>
        </w:rPr>
        <w:t>human value</w:t>
      </w:r>
      <w:r w:rsidRPr="00E875A7">
        <w:rPr>
          <w:rStyle w:val="StyleUnderline"/>
        </w:rPr>
        <w:t xml:space="preserve"> that </w:t>
      </w:r>
      <w:r w:rsidRPr="00E875A7">
        <w:rPr>
          <w:rStyle w:val="Emphasis"/>
        </w:rPr>
        <w:t>repetitively</w:t>
      </w:r>
      <w:r w:rsidRPr="00E875A7">
        <w:rPr>
          <w:rStyle w:val="StyleUnderline"/>
        </w:rPr>
        <w:t xml:space="preserve"> and </w:t>
      </w:r>
      <w:r w:rsidRPr="00E875A7">
        <w:rPr>
          <w:rStyle w:val="Emphasis"/>
        </w:rPr>
        <w:t>predictably exalts</w:t>
      </w:r>
      <w:r w:rsidRPr="00E875A7">
        <w:rPr>
          <w:rStyle w:val="StyleUnderline"/>
        </w:rPr>
        <w:t xml:space="preserve"> and </w:t>
      </w:r>
      <w:r w:rsidRPr="00E875A7">
        <w:rPr>
          <w:rStyle w:val="Emphasis"/>
        </w:rPr>
        <w:t>damns</w:t>
      </w:r>
      <w:r w:rsidRPr="00E875A7">
        <w:rPr>
          <w:sz w:val="14"/>
        </w:rPr>
        <w:t xml:space="preserve"> various </w:t>
      </w:r>
      <w:r w:rsidRPr="00E875A7">
        <w:rPr>
          <w:rStyle w:val="StyleUnderline"/>
        </w:rPr>
        <w:t xml:space="preserve">segments of the population. </w:t>
      </w:r>
      <w:r w:rsidRPr="00E875A7">
        <w:rPr>
          <w:rStyle w:val="StyleUnderline"/>
          <w:highlight w:val="cyan"/>
        </w:rPr>
        <w:t xml:space="preserve">We have </w:t>
      </w:r>
      <w:r w:rsidRPr="00E875A7">
        <w:rPr>
          <w:rStyle w:val="Emphasis"/>
          <w:highlight w:val="cyan"/>
        </w:rPr>
        <w:t>cleansed</w:t>
      </w:r>
      <w:r w:rsidRPr="00E875A7">
        <w:rPr>
          <w:rStyle w:val="StyleUnderline"/>
        </w:rPr>
        <w:t xml:space="preserve"> the </w:t>
      </w:r>
      <w:r w:rsidRPr="00E875A7">
        <w:rPr>
          <w:rStyle w:val="StyleUnderline"/>
          <w:highlight w:val="cyan"/>
        </w:rPr>
        <w:t>racial language</w:t>
      </w:r>
      <w:r w:rsidRPr="00E875A7">
        <w:rPr>
          <w:rStyle w:val="StyleUnderline"/>
        </w:rPr>
        <w:t xml:space="preserve"> from the study of intelligence</w:t>
      </w:r>
      <w:r w:rsidRPr="00E875A7">
        <w:rPr>
          <w:sz w:val="14"/>
        </w:rPr>
        <w:t>—</w:t>
      </w:r>
      <w:r w:rsidRPr="00E875A7">
        <w:rPr>
          <w:rStyle w:val="StyleUnderline"/>
        </w:rPr>
        <w:t>and eugenicists from the history of psychology and</w:t>
      </w:r>
      <w:r w:rsidRPr="00E875A7">
        <w:rPr>
          <w:sz w:val="14"/>
        </w:rPr>
        <w:t xml:space="preserve"> the </w:t>
      </w:r>
      <w:r w:rsidRPr="00E875A7">
        <w:rPr>
          <w:rStyle w:val="StyleUnderline"/>
        </w:rPr>
        <w:t>sciences</w:t>
      </w:r>
      <w:r w:rsidRPr="00E875A7">
        <w:rPr>
          <w:sz w:val="14"/>
        </w:rPr>
        <w:t>—</w:t>
      </w:r>
      <w:r w:rsidRPr="00E875A7">
        <w:rPr>
          <w:rStyle w:val="StyleUnderline"/>
          <w:highlight w:val="cyan"/>
        </w:rPr>
        <w:t xml:space="preserve">but </w:t>
      </w:r>
      <w:r w:rsidRPr="00E875A7">
        <w:rPr>
          <w:rStyle w:val="Emphasis"/>
          <w:highlight w:val="cyan"/>
        </w:rPr>
        <w:t>left</w:t>
      </w:r>
      <w:r w:rsidRPr="00E875A7">
        <w:rPr>
          <w:rStyle w:val="StyleUnderline"/>
          <w:highlight w:val="cyan"/>
        </w:rPr>
        <w:t xml:space="preserve"> the eugenic core </w:t>
      </w:r>
      <w:r w:rsidRPr="00E875A7">
        <w:rPr>
          <w:rStyle w:val="Emphasis"/>
          <w:highlight w:val="cyan"/>
        </w:rPr>
        <w:t>unscathed</w:t>
      </w:r>
      <w:r w:rsidRPr="00E875A7">
        <w:rPr>
          <w:rStyle w:val="StyleUnderline"/>
          <w:highlight w:val="cyan"/>
        </w:rPr>
        <w:t xml:space="preserve"> in </w:t>
      </w:r>
      <w:r w:rsidRPr="00E875A7">
        <w:rPr>
          <w:rStyle w:val="Emphasis"/>
          <w:highlight w:val="cyan"/>
        </w:rPr>
        <w:t>theory</w:t>
      </w:r>
      <w:r w:rsidRPr="00E875A7">
        <w:rPr>
          <w:rStyle w:val="StyleUnderline"/>
          <w:highlight w:val="cyan"/>
        </w:rPr>
        <w:t xml:space="preserve"> and </w:t>
      </w:r>
      <w:r w:rsidRPr="00E875A7">
        <w:rPr>
          <w:rStyle w:val="Emphasis"/>
          <w:highlight w:val="cyan"/>
        </w:rPr>
        <w:t>practice</w:t>
      </w:r>
      <w:r w:rsidRPr="00E875A7">
        <w:rPr>
          <w:rStyle w:val="StyleUnderline"/>
        </w:rPr>
        <w:t xml:space="preserve">. </w:t>
      </w:r>
    </w:p>
    <w:p w14:paraId="60890334" w14:textId="77777777" w:rsidR="00ED6850" w:rsidRDefault="00ED6850" w:rsidP="00ED6850">
      <w:pPr>
        <w:rPr>
          <w:rStyle w:val="StyleUnderline"/>
        </w:rPr>
      </w:pPr>
      <w:r w:rsidRPr="00E875A7">
        <w:rPr>
          <w:rStyle w:val="StyleUnderline"/>
          <w:highlight w:val="cyan"/>
        </w:rPr>
        <w:t>The result is</w:t>
      </w:r>
      <w:r w:rsidRPr="00E875A7">
        <w:rPr>
          <w:rStyle w:val="StyleUnderline"/>
        </w:rPr>
        <w:t xml:space="preserve"> </w:t>
      </w:r>
      <w:r w:rsidRPr="00E875A7">
        <w:rPr>
          <w:rStyle w:val="Emphasis"/>
        </w:rPr>
        <w:t xml:space="preserve">still </w:t>
      </w:r>
      <w:r w:rsidRPr="00E875A7">
        <w:rPr>
          <w:rStyle w:val="Emphasis"/>
          <w:highlight w:val="cyan"/>
        </w:rPr>
        <w:t>eugenics</w:t>
      </w:r>
      <w:r w:rsidRPr="00E875A7">
        <w:rPr>
          <w:rStyle w:val="StyleUnderline"/>
        </w:rPr>
        <w:t xml:space="preserve">, but </w:t>
      </w:r>
      <w:r w:rsidRPr="00E875A7">
        <w:rPr>
          <w:rStyle w:val="Emphasis"/>
          <w:highlight w:val="cyan"/>
        </w:rPr>
        <w:t>without eugenicists</w:t>
      </w:r>
      <w:r w:rsidRPr="00E875A7">
        <w:rPr>
          <w:sz w:val="14"/>
        </w:rPr>
        <w:t xml:space="preserve">. Just as sociologist Eduardo Bonilla-Silva explained that “racism without racists” still reproduces a racially unjust society, “eugenics without eugenicists” produces inequitable hierarchies of power. </w:t>
      </w:r>
      <w:r w:rsidRPr="00E875A7">
        <w:rPr>
          <w:rStyle w:val="StyleUnderline"/>
        </w:rPr>
        <w:t xml:space="preserve">Until there is a </w:t>
      </w:r>
      <w:r w:rsidRPr="00E875A7">
        <w:rPr>
          <w:rStyle w:val="Emphasis"/>
        </w:rPr>
        <w:t>full recognition</w:t>
      </w:r>
      <w:r w:rsidRPr="00E875A7">
        <w:rPr>
          <w:rStyle w:val="StyleUnderline"/>
        </w:rPr>
        <w:t xml:space="preserve">, </w:t>
      </w:r>
      <w:r w:rsidRPr="00E875A7">
        <w:rPr>
          <w:rStyle w:val="Emphasis"/>
        </w:rPr>
        <w:t>reckoning</w:t>
      </w:r>
      <w:r w:rsidRPr="00E875A7">
        <w:rPr>
          <w:rStyle w:val="StyleUnderline"/>
        </w:rPr>
        <w:t xml:space="preserve">, and </w:t>
      </w:r>
      <w:r w:rsidRPr="00E875A7">
        <w:rPr>
          <w:rStyle w:val="Emphasis"/>
        </w:rPr>
        <w:t>repair</w:t>
      </w:r>
      <w:r w:rsidRPr="00E875A7">
        <w:rPr>
          <w:rStyle w:val="StyleUnderline"/>
        </w:rPr>
        <w:t xml:space="preserve"> of the </w:t>
      </w:r>
      <w:r w:rsidRPr="00E875A7">
        <w:rPr>
          <w:rStyle w:val="Emphasis"/>
        </w:rPr>
        <w:t>racist origins</w:t>
      </w:r>
      <w:r w:rsidRPr="00E875A7">
        <w:rPr>
          <w:rStyle w:val="StyleUnderline"/>
        </w:rPr>
        <w:t xml:space="preserve"> of intelligence theory—</w:t>
      </w:r>
      <w:r w:rsidRPr="00E875A7">
        <w:rPr>
          <w:rStyle w:val="Emphasis"/>
        </w:rPr>
        <w:t>root</w:t>
      </w:r>
      <w:r w:rsidRPr="00E875A7">
        <w:rPr>
          <w:rStyle w:val="StyleUnderline"/>
        </w:rPr>
        <w:t xml:space="preserve"> and </w:t>
      </w:r>
      <w:r w:rsidRPr="00E875A7">
        <w:rPr>
          <w:rStyle w:val="Emphasis"/>
        </w:rPr>
        <w:t>branch</w:t>
      </w:r>
      <w:r w:rsidRPr="00E875A7">
        <w:rPr>
          <w:rStyle w:val="StyleUnderline"/>
        </w:rPr>
        <w:t xml:space="preserve">—any application of Terman’s theories of intelligence will </w:t>
      </w:r>
      <w:r w:rsidRPr="00E875A7">
        <w:rPr>
          <w:rStyle w:val="Emphasis"/>
        </w:rPr>
        <w:t>inevitably achieve</w:t>
      </w:r>
      <w:r w:rsidRPr="00E875A7">
        <w:rPr>
          <w:rStyle w:val="StyleUnderline"/>
        </w:rPr>
        <w:t xml:space="preserve"> his desired result.</w:t>
      </w:r>
    </w:p>
    <w:p w14:paraId="034CBEF5" w14:textId="77777777" w:rsidR="00ED6850" w:rsidRDefault="00ED6850" w:rsidP="00ED6850">
      <w:pPr>
        <w:rPr>
          <w:rStyle w:val="StyleUnderline"/>
        </w:rPr>
      </w:pPr>
    </w:p>
    <w:p w14:paraId="3246610C" w14:textId="77777777" w:rsidR="00ED6850" w:rsidRDefault="00ED6850" w:rsidP="00ED6850">
      <w:pPr>
        <w:rPr>
          <w:rStyle w:val="StyleUnderline"/>
          <w:b/>
          <w:bCs/>
          <w:u w:val="none"/>
        </w:rPr>
      </w:pPr>
      <w:r>
        <w:rPr>
          <w:rStyle w:val="StyleUnderline"/>
          <w:b/>
          <w:bCs/>
          <w:u w:val="none"/>
        </w:rPr>
        <w:t>The only problem they have is the weakness against cyber-attacks, not the erasure of disabled people.</w:t>
      </w:r>
    </w:p>
    <w:p w14:paraId="5105CB00" w14:textId="77777777" w:rsidR="00ED6850" w:rsidRPr="0036235D" w:rsidRDefault="00ED6850" w:rsidP="00ED6850">
      <w:pPr>
        <w:rPr>
          <w:b/>
          <w:bCs/>
          <w:sz w:val="26"/>
        </w:rPr>
      </w:pPr>
    </w:p>
    <w:p w14:paraId="66498DF9" w14:textId="77777777" w:rsidR="00ED6850" w:rsidRPr="00E875A7" w:rsidRDefault="00ED6850" w:rsidP="00ED6850">
      <w:pPr>
        <w:pStyle w:val="Heading4"/>
        <w:rPr>
          <w:rFonts w:cs="Times New Roman"/>
        </w:rPr>
      </w:pPr>
      <w:r w:rsidRPr="00E875A7">
        <w:rPr>
          <w:rFonts w:cs="Times New Roman"/>
        </w:rPr>
        <w:t xml:space="preserve">That </w:t>
      </w:r>
      <w:r w:rsidRPr="00E875A7">
        <w:rPr>
          <w:rFonts w:cs="Times New Roman"/>
          <w:u w:val="single"/>
        </w:rPr>
        <w:t>logic</w:t>
      </w:r>
      <w:r w:rsidRPr="00E875A7">
        <w:rPr>
          <w:rFonts w:cs="Times New Roman"/>
        </w:rPr>
        <w:t xml:space="preserve"> attached with the </w:t>
      </w:r>
      <w:r w:rsidRPr="00E875A7">
        <w:rPr>
          <w:rFonts w:cs="Times New Roman"/>
          <w:u w:val="single"/>
        </w:rPr>
        <w:t>1ACs</w:t>
      </w:r>
      <w:r w:rsidRPr="00E875A7">
        <w:rPr>
          <w:rFonts w:cs="Times New Roman"/>
        </w:rPr>
        <w:t xml:space="preserve"> impact frame renders disabled life </w:t>
      </w:r>
      <w:r w:rsidRPr="00E875A7">
        <w:rPr>
          <w:rFonts w:cs="Times New Roman"/>
          <w:u w:val="single"/>
        </w:rPr>
        <w:t>disposable</w:t>
      </w:r>
      <w:r w:rsidRPr="00E875A7">
        <w:rPr>
          <w:rFonts w:cs="Times New Roman"/>
        </w:rPr>
        <w:t xml:space="preserve"> AND makes extinction </w:t>
      </w:r>
      <w:r w:rsidRPr="00E875A7">
        <w:rPr>
          <w:rFonts w:cs="Times New Roman"/>
          <w:u w:val="single"/>
        </w:rPr>
        <w:t>inevitable</w:t>
      </w:r>
      <w:r w:rsidRPr="00E875A7">
        <w:rPr>
          <w:rFonts w:cs="Times New Roman"/>
        </w:rPr>
        <w:t>.</w:t>
      </w:r>
    </w:p>
    <w:p w14:paraId="2ED87488" w14:textId="77777777" w:rsidR="00ED6850" w:rsidRPr="00E875A7" w:rsidRDefault="00ED6850" w:rsidP="00ED6850">
      <w:r w:rsidRPr="00E875A7">
        <w:t xml:space="preserve">Dr. Claire </w:t>
      </w:r>
      <w:r w:rsidRPr="00E875A7">
        <w:rPr>
          <w:rStyle w:val="Style13ptBold"/>
        </w:rPr>
        <w:t>Colebrook 18</w:t>
      </w:r>
      <w:r w:rsidRPr="00E875A7">
        <w:t xml:space="preserve">, Professor in the School of Languages, Literature, Cultures, and Linguistics at Monash University, PhD from the University of Edinburgh, “Lives Worth Living: Extinction, Persons, Disability,” Chapter 7 in After Extinction, University of Minnesota Press, 2018, JSTOR </w:t>
      </w:r>
    </w:p>
    <w:p w14:paraId="40FB4E89" w14:textId="77777777" w:rsidR="00ED6850" w:rsidRPr="00E875A7" w:rsidRDefault="00ED6850" w:rsidP="00ED6850">
      <w:pPr>
        <w:rPr>
          <w:rStyle w:val="Emphasis"/>
        </w:rPr>
      </w:pPr>
      <w:bookmarkStart w:id="1" w:name="_Hlk204858118"/>
      <w:r w:rsidRPr="00E875A7">
        <w:rPr>
          <w:u w:val="single"/>
        </w:rPr>
        <w:t>Even though</w:t>
      </w:r>
      <w:r w:rsidRPr="00E875A7">
        <w:rPr>
          <w:sz w:val="16"/>
        </w:rPr>
        <w:t xml:space="preserve"> the specific concepts of </w:t>
      </w:r>
      <w:r w:rsidRPr="00E875A7">
        <w:rPr>
          <w:rStyle w:val="Emphasis"/>
          <w:highlight w:val="cyan"/>
        </w:rPr>
        <w:t>extinction</w:t>
      </w:r>
      <w:r w:rsidRPr="00E875A7">
        <w:rPr>
          <w:highlight w:val="cyan"/>
          <w:u w:val="single"/>
        </w:rPr>
        <w:t xml:space="preserve"> and </w:t>
      </w:r>
      <w:r w:rsidRPr="00E875A7">
        <w:rPr>
          <w:rStyle w:val="Emphasis"/>
          <w:highlight w:val="cyan"/>
        </w:rPr>
        <w:t>disability</w:t>
      </w:r>
      <w:r w:rsidRPr="00E875A7">
        <w:rPr>
          <w:u w:val="single"/>
        </w:rPr>
        <w:t xml:space="preserve"> are rarely linked </w:t>
      </w:r>
      <w:r w:rsidRPr="00E875A7">
        <w:rPr>
          <w:rStyle w:val="Emphasis"/>
        </w:rPr>
        <w:t>explicitly</w:t>
      </w:r>
      <w:r w:rsidRPr="00E875A7">
        <w:rPr>
          <w:u w:val="single"/>
        </w:rPr>
        <w:t xml:space="preserve">, the two concepts </w:t>
      </w:r>
      <w:r w:rsidRPr="00E875A7">
        <w:rPr>
          <w:highlight w:val="cyan"/>
          <w:u w:val="single"/>
        </w:rPr>
        <w:t xml:space="preserve">are </w:t>
      </w:r>
      <w:r w:rsidRPr="00E875A7">
        <w:rPr>
          <w:rStyle w:val="Emphasis"/>
          <w:highlight w:val="cyan"/>
        </w:rPr>
        <w:t>inextricably intertwined</w:t>
      </w:r>
      <w:r w:rsidRPr="00E875A7">
        <w:rPr>
          <w:highlight w:val="cyan"/>
          <w:u w:val="single"/>
        </w:rPr>
        <w:t xml:space="preserve"> in</w:t>
      </w:r>
      <w:r w:rsidRPr="00E875A7">
        <w:rPr>
          <w:u w:val="single"/>
        </w:rPr>
        <w:t xml:space="preserve"> discussions of </w:t>
      </w:r>
      <w:r w:rsidRPr="00E875A7">
        <w:rPr>
          <w:highlight w:val="cyan"/>
          <w:u w:val="single"/>
        </w:rPr>
        <w:t>what counts as</w:t>
      </w:r>
      <w:r w:rsidRPr="005E7180">
        <w:rPr>
          <w:u w:val="single"/>
        </w:rPr>
        <w:t xml:space="preserve"> a </w:t>
      </w:r>
      <w:r w:rsidRPr="00E875A7">
        <w:rPr>
          <w:rStyle w:val="Emphasis"/>
          <w:highlight w:val="cyan"/>
        </w:rPr>
        <w:t>life worth living</w:t>
      </w:r>
      <w:r w:rsidRPr="00E875A7">
        <w:rPr>
          <w:sz w:val="16"/>
        </w:rPr>
        <w:t>. Indeed,</w:t>
      </w:r>
      <w:r w:rsidRPr="00E875A7">
        <w:rPr>
          <w:u w:val="single"/>
        </w:rPr>
        <w:t xml:space="preserve"> the</w:t>
      </w:r>
      <w:r w:rsidRPr="00E875A7">
        <w:rPr>
          <w:sz w:val="16"/>
        </w:rPr>
        <w:t xml:space="preserve"> grand Socratic </w:t>
      </w:r>
      <w:r w:rsidRPr="00E875A7">
        <w:rPr>
          <w:u w:val="single"/>
        </w:rPr>
        <w:t>notion that the unexamined life is not worth living is</w:t>
      </w:r>
      <w:r w:rsidRPr="00E875A7">
        <w:rPr>
          <w:sz w:val="16"/>
        </w:rPr>
        <w:t xml:space="preserve"> not only normative (which is almost unavoidable) but </w:t>
      </w:r>
      <w:r w:rsidRPr="00E875A7">
        <w:rPr>
          <w:u w:val="single"/>
        </w:rPr>
        <w:t xml:space="preserve">normalizing: to </w:t>
      </w:r>
      <w:r w:rsidRPr="00E875A7">
        <w:rPr>
          <w:rStyle w:val="Emphasis"/>
        </w:rPr>
        <w:t>privilege</w:t>
      </w:r>
      <w:r w:rsidRPr="00E875A7">
        <w:rPr>
          <w:u w:val="single"/>
        </w:rPr>
        <w:t xml:space="preserve"> the life of examination is to </w:t>
      </w:r>
      <w:r w:rsidRPr="00E875A7">
        <w:rPr>
          <w:rStyle w:val="Emphasis"/>
        </w:rPr>
        <w:t>open up</w:t>
      </w:r>
      <w:r w:rsidRPr="00E875A7">
        <w:rPr>
          <w:u w:val="single"/>
        </w:rPr>
        <w:t xml:space="preserve"> a history that will generate the</w:t>
      </w:r>
      <w:r w:rsidRPr="00E875A7">
        <w:rPr>
          <w:sz w:val="16"/>
        </w:rPr>
        <w:t xml:space="preserve"> individual, reflective, deliberative, and rational </w:t>
      </w:r>
      <w:r w:rsidRPr="00E875A7">
        <w:rPr>
          <w:u w:val="single"/>
        </w:rPr>
        <w:t>subject</w:t>
      </w:r>
      <w:r w:rsidRPr="00E875A7">
        <w:rPr>
          <w:sz w:val="16"/>
        </w:rPr>
        <w:t xml:space="preserve">, but </w:t>
      </w:r>
      <w:r w:rsidRPr="00E875A7">
        <w:rPr>
          <w:highlight w:val="cyan"/>
          <w:u w:val="single"/>
        </w:rPr>
        <w:t xml:space="preserve">to make a </w:t>
      </w:r>
      <w:r w:rsidRPr="00E875A7">
        <w:rPr>
          <w:rStyle w:val="Emphasis"/>
          <w:highlight w:val="cyan"/>
        </w:rPr>
        <w:t>claim</w:t>
      </w:r>
      <w:r w:rsidRPr="00E875A7">
        <w:rPr>
          <w:highlight w:val="cyan"/>
          <w:u w:val="single"/>
        </w:rPr>
        <w:t xml:space="preserve"> about</w:t>
      </w:r>
      <w:r w:rsidRPr="00E875A7">
        <w:rPr>
          <w:u w:val="single"/>
        </w:rPr>
        <w:t xml:space="preserve"> a </w:t>
      </w:r>
      <w:r w:rsidRPr="00E875A7">
        <w:rPr>
          <w:highlight w:val="cyan"/>
          <w:u w:val="single"/>
        </w:rPr>
        <w:t xml:space="preserve">life </w:t>
      </w:r>
      <w:r w:rsidRPr="00E875A7">
        <w:rPr>
          <w:rStyle w:val="Emphasis"/>
          <w:highlight w:val="cyan"/>
        </w:rPr>
        <w:t>not worth living</w:t>
      </w:r>
      <w:r w:rsidRPr="00E875A7">
        <w:rPr>
          <w:u w:val="single"/>
        </w:rPr>
        <w:t xml:space="preserve"> is to </w:t>
      </w:r>
      <w:r w:rsidRPr="00E875A7">
        <w:rPr>
          <w:highlight w:val="cyan"/>
          <w:u w:val="single"/>
        </w:rPr>
        <w:t xml:space="preserve">hint at the </w:t>
      </w:r>
      <w:r w:rsidRPr="00E875A7">
        <w:rPr>
          <w:rStyle w:val="Emphasis"/>
          <w:highlight w:val="cyan"/>
        </w:rPr>
        <w:t>long history</w:t>
      </w:r>
      <w:r w:rsidRPr="00E875A7">
        <w:rPr>
          <w:highlight w:val="cyan"/>
          <w:u w:val="single"/>
        </w:rPr>
        <w:t xml:space="preserve"> that</w:t>
      </w:r>
      <w:r w:rsidRPr="00E875A7">
        <w:rPr>
          <w:u w:val="single"/>
        </w:rPr>
        <w:t xml:space="preserve"> will extinguish, </w:t>
      </w:r>
      <w:r w:rsidRPr="00E875A7">
        <w:rPr>
          <w:rStyle w:val="Emphasis"/>
          <w:highlight w:val="cyan"/>
        </w:rPr>
        <w:t>eliminate</w:t>
      </w:r>
      <w:r w:rsidRPr="00E875A7">
        <w:rPr>
          <w:u w:val="single"/>
        </w:rPr>
        <w:t xml:space="preserve">, harness, and evaluate </w:t>
      </w:r>
      <w:r w:rsidRPr="00E875A7">
        <w:rPr>
          <w:highlight w:val="cyan"/>
          <w:u w:val="single"/>
        </w:rPr>
        <w:t>unworthy lives</w:t>
      </w:r>
      <w:r w:rsidRPr="00E875A7">
        <w:rPr>
          <w:sz w:val="16"/>
        </w:rPr>
        <w:t xml:space="preserve">, and will do so precisely </w:t>
      </w:r>
      <w:r w:rsidRPr="00E875A7">
        <w:rPr>
          <w:highlight w:val="cyan"/>
          <w:u w:val="single"/>
        </w:rPr>
        <w:t>by</w:t>
      </w:r>
      <w:r w:rsidRPr="005E7180">
        <w:rPr>
          <w:u w:val="single"/>
        </w:rPr>
        <w:t xml:space="preserve"> way of </w:t>
      </w:r>
      <w:r w:rsidRPr="00E875A7">
        <w:rPr>
          <w:rStyle w:val="Emphasis"/>
          <w:highlight w:val="cyan"/>
        </w:rPr>
        <w:t>capacity</w:t>
      </w:r>
      <w:r w:rsidRPr="00E875A7">
        <w:rPr>
          <w:sz w:val="16"/>
        </w:rPr>
        <w:t xml:space="preserve">. Outside explicit work on extinction and outside the rich field of disability studies, </w:t>
      </w:r>
      <w:r w:rsidRPr="00E875A7">
        <w:rPr>
          <w:u w:val="single"/>
        </w:rPr>
        <w:t>it is possible to find constant</w:t>
      </w:r>
      <w:r w:rsidRPr="00E875A7">
        <w:rPr>
          <w:sz w:val="16"/>
        </w:rPr>
        <w:t xml:space="preserve"> and complex </w:t>
      </w:r>
      <w:r w:rsidRPr="00E875A7">
        <w:rPr>
          <w:u w:val="single"/>
        </w:rPr>
        <w:t xml:space="preserve">linkages between the question of the </w:t>
      </w:r>
      <w:r w:rsidRPr="00E875A7">
        <w:rPr>
          <w:rStyle w:val="Emphasis"/>
        </w:rPr>
        <w:t>worth</w:t>
      </w:r>
      <w:r w:rsidRPr="00E875A7">
        <w:rPr>
          <w:u w:val="single"/>
        </w:rPr>
        <w:t xml:space="preserve"> of life</w:t>
      </w:r>
      <w:r w:rsidRPr="00E875A7">
        <w:rPr>
          <w:sz w:val="16"/>
        </w:rPr>
        <w:t xml:space="preserve"> (its capacity or ability) </w:t>
      </w:r>
      <w:r w:rsidRPr="00E875A7">
        <w:rPr>
          <w:u w:val="single"/>
        </w:rPr>
        <w:t xml:space="preserve">and whether such a life </w:t>
      </w:r>
      <w:r w:rsidRPr="00E875A7">
        <w:rPr>
          <w:rStyle w:val="Emphasis"/>
        </w:rPr>
        <w:t>ought</w:t>
      </w:r>
      <w:r w:rsidRPr="00E875A7">
        <w:rPr>
          <w:sz w:val="16"/>
        </w:rPr>
        <w:t xml:space="preserve"> to </w:t>
      </w:r>
      <w:r w:rsidRPr="00E875A7">
        <w:rPr>
          <w:u w:val="single"/>
        </w:rPr>
        <w:t>exist. Many</w:t>
      </w:r>
      <w:r w:rsidRPr="00E875A7">
        <w:rPr>
          <w:sz w:val="16"/>
        </w:rPr>
        <w:t xml:space="preserve"> such </w:t>
      </w:r>
      <w:r w:rsidRPr="00E875A7">
        <w:rPr>
          <w:u w:val="single"/>
        </w:rPr>
        <w:t xml:space="preserve">arguments are </w:t>
      </w:r>
      <w:r w:rsidRPr="00E875A7">
        <w:rPr>
          <w:rStyle w:val="Emphasis"/>
        </w:rPr>
        <w:t>utilitarian</w:t>
      </w:r>
      <w:r w:rsidRPr="00E875A7">
        <w:rPr>
          <w:sz w:val="16"/>
        </w:rPr>
        <w:t xml:space="preserve">; and while utilitarianism might seem to be but one branch of (analytic) philosophy, part of my argument will be that </w:t>
      </w:r>
      <w:r w:rsidRPr="00E875A7">
        <w:rPr>
          <w:u w:val="single"/>
        </w:rPr>
        <w:t>as a conception</w:t>
      </w:r>
      <w:r w:rsidRPr="00E875A7">
        <w:rPr>
          <w:sz w:val="16"/>
        </w:rPr>
        <w:t xml:space="preserve"> of the liberal subject </w:t>
      </w:r>
      <w:r w:rsidRPr="00E875A7">
        <w:rPr>
          <w:u w:val="single"/>
        </w:rPr>
        <w:t xml:space="preserve">of capacity gains </w:t>
      </w:r>
      <w:r w:rsidRPr="00E875A7">
        <w:rPr>
          <w:rStyle w:val="Emphasis"/>
        </w:rPr>
        <w:t>ascendency</w:t>
      </w:r>
      <w:r w:rsidRPr="00E875A7">
        <w:rPr>
          <w:sz w:val="16"/>
        </w:rPr>
        <w:t xml:space="preserve"> and takes on increasing value in neoliberal arguments for autonomy, </w:t>
      </w:r>
      <w:r w:rsidRPr="00E875A7">
        <w:rPr>
          <w:u w:val="single"/>
        </w:rPr>
        <w:t>and as the planet faces</w:t>
      </w:r>
      <w:r w:rsidRPr="00E875A7">
        <w:rPr>
          <w:sz w:val="16"/>
        </w:rPr>
        <w:t xml:space="preserve"> accelerated and </w:t>
      </w:r>
      <w:r w:rsidRPr="00E875A7">
        <w:rPr>
          <w:rStyle w:val="Emphasis"/>
        </w:rPr>
        <w:t>mass extinction</w:t>
      </w:r>
      <w:r w:rsidRPr="00E875A7">
        <w:rPr>
          <w:sz w:val="16"/>
        </w:rPr>
        <w:t xml:space="preserve">, a </w:t>
      </w:r>
      <w:r w:rsidRPr="00E875A7">
        <w:rPr>
          <w:u w:val="single"/>
        </w:rPr>
        <w:t xml:space="preserve">utilitarian logic becomes </w:t>
      </w:r>
      <w:r w:rsidRPr="00E875A7">
        <w:rPr>
          <w:rStyle w:val="Emphasis"/>
        </w:rPr>
        <w:t>increasingly dominant.</w:t>
      </w:r>
    </w:p>
    <w:p w14:paraId="0400C267" w14:textId="77777777" w:rsidR="00ED6850" w:rsidRPr="00E875A7" w:rsidRDefault="00ED6850" w:rsidP="00ED6850">
      <w:pPr>
        <w:rPr>
          <w:sz w:val="16"/>
        </w:rPr>
      </w:pPr>
      <w:r w:rsidRPr="00E875A7">
        <w:rPr>
          <w:rStyle w:val="Emphasis"/>
        </w:rPr>
        <w:t>Util</w:t>
      </w:r>
      <w:r w:rsidRPr="00E875A7">
        <w:rPr>
          <w:u w:val="single"/>
        </w:rPr>
        <w:t>itarianism</w:t>
      </w:r>
      <w:r w:rsidRPr="00E875A7">
        <w:rPr>
          <w:sz w:val="16"/>
        </w:rPr>
        <w:t xml:space="preserve"> is a motif that </w:t>
      </w:r>
      <w:r w:rsidRPr="00E875A7">
        <w:rPr>
          <w:u w:val="single"/>
        </w:rPr>
        <w:t>will</w:t>
      </w:r>
      <w:r w:rsidRPr="00E875A7">
        <w:rPr>
          <w:sz w:val="16"/>
        </w:rPr>
        <w:t xml:space="preserve"> necessarily </w:t>
      </w:r>
      <w:r w:rsidRPr="00E875A7">
        <w:rPr>
          <w:rStyle w:val="Emphasis"/>
        </w:rPr>
        <w:t>haunt</w:t>
      </w:r>
      <w:r w:rsidRPr="00E875A7">
        <w:rPr>
          <w:u w:val="single"/>
        </w:rPr>
        <w:t xml:space="preserve"> questions of </w:t>
      </w:r>
      <w:r w:rsidRPr="00E875A7">
        <w:rPr>
          <w:rStyle w:val="Emphasis"/>
        </w:rPr>
        <w:t>extinction</w:t>
      </w:r>
      <w:r w:rsidRPr="00E875A7">
        <w:rPr>
          <w:u w:val="single"/>
        </w:rPr>
        <w:t xml:space="preserve"> and </w:t>
      </w:r>
      <w:r w:rsidRPr="00E875A7">
        <w:rPr>
          <w:rStyle w:val="Emphasis"/>
        </w:rPr>
        <w:t>capacity</w:t>
      </w:r>
      <w:r w:rsidRPr="00E875A7">
        <w:rPr>
          <w:u w:val="single"/>
        </w:rPr>
        <w:t xml:space="preserve">: </w:t>
      </w:r>
      <w:r w:rsidRPr="005E7180">
        <w:rPr>
          <w:u w:val="single"/>
        </w:rPr>
        <w:t>as resources</w:t>
      </w:r>
      <w:r w:rsidRPr="00E875A7">
        <w:rPr>
          <w:u w:val="single"/>
        </w:rPr>
        <w:t xml:space="preserve"> and the capacity to survive </w:t>
      </w:r>
      <w:r w:rsidRPr="005E7180">
        <w:rPr>
          <w:u w:val="single"/>
        </w:rPr>
        <w:t xml:space="preserve">become </w:t>
      </w:r>
      <w:r w:rsidRPr="005E7180">
        <w:rPr>
          <w:rStyle w:val="Emphasis"/>
        </w:rPr>
        <w:t>threatened</w:t>
      </w:r>
      <w:r w:rsidRPr="005E7180">
        <w:rPr>
          <w:u w:val="single"/>
        </w:rPr>
        <w:t>, decisions</w:t>
      </w:r>
      <w:r w:rsidRPr="00E875A7">
        <w:rPr>
          <w:u w:val="single"/>
        </w:rPr>
        <w:t xml:space="preserve"> will </w:t>
      </w:r>
      <w:r w:rsidRPr="005E7180">
        <w:rPr>
          <w:u w:val="single"/>
        </w:rPr>
        <w:t xml:space="preserve">need to be made regarding the </w:t>
      </w:r>
      <w:r w:rsidRPr="005E7180">
        <w:rPr>
          <w:rStyle w:val="Emphasis"/>
        </w:rPr>
        <w:t>worth of life</w:t>
      </w:r>
      <w:r w:rsidRPr="00E875A7">
        <w:rPr>
          <w:u w:val="single"/>
        </w:rPr>
        <w:t>.  Precisely</w:t>
      </w:r>
      <w:r w:rsidRPr="00E875A7">
        <w:rPr>
          <w:sz w:val="16"/>
        </w:rPr>
        <w:t xml:space="preserve"> in this respect, </w:t>
      </w:r>
      <w:r w:rsidRPr="00E875A7">
        <w:rPr>
          <w:u w:val="single"/>
        </w:rPr>
        <w:t>it is utilitarianism that has</w:t>
      </w:r>
      <w:r w:rsidRPr="00E875A7">
        <w:rPr>
          <w:sz w:val="16"/>
        </w:rPr>
        <w:t xml:space="preserve"> also </w:t>
      </w:r>
      <w:r w:rsidRPr="00E875A7">
        <w:rPr>
          <w:u w:val="single"/>
        </w:rPr>
        <w:t xml:space="preserve">articulated the most </w:t>
      </w:r>
      <w:r w:rsidRPr="00E875A7">
        <w:rPr>
          <w:rStyle w:val="Emphasis"/>
        </w:rPr>
        <w:t>offensive position</w:t>
      </w:r>
      <w:r w:rsidRPr="00E875A7">
        <w:rPr>
          <w:u w:val="single"/>
        </w:rPr>
        <w:t xml:space="preserve"> on </w:t>
      </w:r>
      <w:r w:rsidRPr="00E875A7">
        <w:rPr>
          <w:rStyle w:val="Emphasis"/>
        </w:rPr>
        <w:t>disability</w:t>
      </w:r>
      <w:r w:rsidRPr="00E875A7">
        <w:rPr>
          <w:sz w:val="16"/>
        </w:rPr>
        <w:t xml:space="preserve">. By “offensive,” here, </w:t>
      </w:r>
      <w:r w:rsidRPr="005E7180">
        <w:rPr>
          <w:u w:val="single"/>
        </w:rPr>
        <w:t>I am</w:t>
      </w:r>
      <w:r w:rsidRPr="00E875A7">
        <w:rPr>
          <w:sz w:val="16"/>
        </w:rPr>
        <w:t xml:space="preserve"> not </w:t>
      </w:r>
      <w:r w:rsidRPr="005E7180">
        <w:rPr>
          <w:rStyle w:val="Emphasis"/>
        </w:rPr>
        <w:t>referring</w:t>
      </w:r>
      <w:r w:rsidRPr="005E7180">
        <w:rPr>
          <w:u w:val="single"/>
        </w:rPr>
        <w:t xml:space="preserve"> to</w:t>
      </w:r>
      <w:r w:rsidRPr="00E875A7">
        <w:rPr>
          <w:sz w:val="16"/>
        </w:rPr>
        <w:t xml:space="preserve"> an affect or emotion but rather—as in the manner of a military offensive—to </w:t>
      </w:r>
      <w:r w:rsidRPr="00E875A7">
        <w:rPr>
          <w:highlight w:val="cyan"/>
          <w:u w:val="single"/>
        </w:rPr>
        <w:t xml:space="preserve">a </w:t>
      </w:r>
      <w:r w:rsidRPr="00E875A7">
        <w:rPr>
          <w:rStyle w:val="Emphasis"/>
          <w:highlight w:val="cyan"/>
        </w:rPr>
        <w:t>direct</w:t>
      </w:r>
      <w:r w:rsidRPr="00E875A7">
        <w:rPr>
          <w:sz w:val="16"/>
        </w:rPr>
        <w:t xml:space="preserve"> and forthright </w:t>
      </w:r>
      <w:r w:rsidRPr="00E875A7">
        <w:rPr>
          <w:highlight w:val="cyan"/>
          <w:u w:val="single"/>
        </w:rPr>
        <w:t>targeting of what has been set</w:t>
      </w:r>
      <w:r w:rsidRPr="00E875A7">
        <w:rPr>
          <w:u w:val="single"/>
        </w:rPr>
        <w:t xml:space="preserve"> aside </w:t>
      </w:r>
      <w:r w:rsidRPr="00E875A7">
        <w:rPr>
          <w:highlight w:val="cyan"/>
          <w:u w:val="single"/>
        </w:rPr>
        <w:t xml:space="preserve">as </w:t>
      </w:r>
      <w:r w:rsidRPr="00E875A7">
        <w:rPr>
          <w:rStyle w:val="Emphasis"/>
          <w:highlight w:val="cyan"/>
        </w:rPr>
        <w:t>“disabled.”</w:t>
      </w:r>
      <w:r w:rsidRPr="00E875A7">
        <w:rPr>
          <w:sz w:val="16"/>
        </w:rPr>
        <w:t xml:space="preserve"> Here it might seem that a utilitarian approach is partial and that there are other ethical paradigms, which of course there are, but I want to argue that the extreme positions that utilitarianism has yielded bring to the fore what is implicit in a broader history of ethics focused on personhood and a life worth living. One of the objections to calculations of utility would be by way of a deeper or inviolable conception of the person, but this too relies 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it.”4 This is perhaps why Nussbaum’s title refers to “species membership,” as though feeling and caring for one’s kind (which would, in part, include nonhuman animals) are not only a recognition of dignity but dignify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reciprocity.”5</w:t>
      </w:r>
    </w:p>
    <w:p w14:paraId="2C2E9AB9" w14:textId="77777777" w:rsidR="00ED6850" w:rsidRPr="00E875A7" w:rsidRDefault="00ED6850" w:rsidP="00ED6850">
      <w:pPr>
        <w:rPr>
          <w:sz w:val="16"/>
        </w:rPr>
      </w:pPr>
      <w:r w:rsidRPr="00E875A7">
        <w:rPr>
          <w:sz w:val="16"/>
        </w:rPr>
        <w:t xml:space="preserve">Nussbaum presents her account as a broadening of theories of human justice by way of a more classical conception of the life worth living, one not reduced to narrow notions of mutual advantage. Even though her discourse and disciplinary terrain might appear to be strictly philosophical, </w:t>
      </w:r>
      <w:r w:rsidRPr="00E875A7">
        <w:rPr>
          <w:u w:val="single"/>
        </w:rPr>
        <w:t xml:space="preserve">the </w:t>
      </w:r>
      <w:r w:rsidRPr="00E875A7">
        <w:rPr>
          <w:rStyle w:val="Emphasis"/>
        </w:rPr>
        <w:t>very mode</w:t>
      </w:r>
      <w:r w:rsidRPr="00E875A7">
        <w:rPr>
          <w:u w:val="single"/>
        </w:rPr>
        <w:t xml:space="preserve"> of posing the question of </w:t>
      </w:r>
      <w:r w:rsidRPr="00E875A7">
        <w:rPr>
          <w:rStyle w:val="Emphasis"/>
        </w:rPr>
        <w:t>what we owe</w:t>
      </w:r>
      <w:r w:rsidRPr="00E875A7">
        <w:rPr>
          <w:u w:val="single"/>
        </w:rPr>
        <w:t xml:space="preserve"> to a life is</w:t>
      </w:r>
      <w:r w:rsidRPr="00E875A7">
        <w:rPr>
          <w:sz w:val="16"/>
        </w:rPr>
        <w:t xml:space="preserve"> really </w:t>
      </w:r>
      <w:r w:rsidRPr="00E875A7">
        <w:rPr>
          <w:u w:val="single"/>
        </w:rPr>
        <w:t xml:space="preserve">(ultimately) the question that presses itself upon </w:t>
      </w:r>
      <w:r w:rsidRPr="00E875A7">
        <w:rPr>
          <w:rStyle w:val="Emphasis"/>
        </w:rPr>
        <w:t>human civilization</w:t>
      </w:r>
      <w:r w:rsidRPr="00E875A7">
        <w:rPr>
          <w:sz w:val="16"/>
        </w:rPr>
        <w:t xml:space="preserve"> now, and always.  As “we” look to the future and the sixth great extinction event, the question of who and what survives will be imposed upon us. Utilitarian approaches to this question are, as I have already suggested, offensive, but they are because they disclose something offensive—or combative, violent, conquering—in the philosophical tradition of dignified humanity and the life worth living. In this respect, </w:t>
      </w:r>
      <w:r w:rsidRPr="00E875A7">
        <w:rPr>
          <w:u w:val="single"/>
        </w:rPr>
        <w:t xml:space="preserve">disability is </w:t>
      </w:r>
      <w:r w:rsidRPr="00E875A7">
        <w:rPr>
          <w:rStyle w:val="Emphasis"/>
        </w:rPr>
        <w:t>neither</w:t>
      </w:r>
      <w:r w:rsidRPr="00E875A7">
        <w:rPr>
          <w:u w:val="single"/>
        </w:rPr>
        <w:t xml:space="preserve"> a </w:t>
      </w:r>
      <w:r w:rsidRPr="00E875A7">
        <w:rPr>
          <w:rStyle w:val="Emphasis"/>
        </w:rPr>
        <w:t>recent</w:t>
      </w:r>
      <w:r w:rsidRPr="00E875A7">
        <w:rPr>
          <w:u w:val="single"/>
        </w:rPr>
        <w:t xml:space="preserve"> nor a </w:t>
      </w:r>
      <w:r w:rsidRPr="00E875A7">
        <w:rPr>
          <w:rStyle w:val="Emphasis"/>
        </w:rPr>
        <w:t>local concern</w:t>
      </w:r>
      <w:r w:rsidRPr="00E875A7">
        <w:rPr>
          <w:u w:val="single"/>
        </w:rPr>
        <w:t xml:space="preserve">: </w:t>
      </w:r>
      <w:r w:rsidRPr="00E875A7">
        <w:rPr>
          <w:highlight w:val="cyan"/>
          <w:u w:val="single"/>
        </w:rPr>
        <w:t xml:space="preserve">the </w:t>
      </w:r>
      <w:r w:rsidRPr="00E875A7">
        <w:rPr>
          <w:rStyle w:val="Emphasis"/>
          <w:highlight w:val="cyan"/>
        </w:rPr>
        <w:t>very formation</w:t>
      </w:r>
      <w:r w:rsidRPr="00E875A7">
        <w:rPr>
          <w:highlight w:val="cyan"/>
          <w:u w:val="single"/>
        </w:rPr>
        <w:t xml:space="preserve"> of</w:t>
      </w:r>
      <w:r w:rsidRPr="00E875A7">
        <w:rPr>
          <w:sz w:val="16"/>
        </w:rPr>
        <w:t xml:space="preserve"> the Greek </w:t>
      </w:r>
      <w:r w:rsidRPr="00E875A7">
        <w:rPr>
          <w:rStyle w:val="Emphasis"/>
          <w:highlight w:val="cyan"/>
        </w:rPr>
        <w:t>polity</w:t>
      </w:r>
      <w:r w:rsidRPr="00E875A7">
        <w:rPr>
          <w:highlight w:val="cyan"/>
          <w:u w:val="single"/>
        </w:rPr>
        <w:t xml:space="preserve"> is based on</w:t>
      </w:r>
      <w:r w:rsidRPr="00E875A7">
        <w:rPr>
          <w:u w:val="single"/>
        </w:rPr>
        <w:t xml:space="preserve"> the </w:t>
      </w:r>
      <w:r w:rsidRPr="00E875A7">
        <w:rPr>
          <w:highlight w:val="cyan"/>
          <w:u w:val="single"/>
        </w:rPr>
        <w:t xml:space="preserve">exclusion of those with </w:t>
      </w:r>
      <w:r w:rsidRPr="00E875A7">
        <w:rPr>
          <w:rStyle w:val="Emphasis"/>
          <w:highlight w:val="cyan"/>
        </w:rPr>
        <w:t>lesser capacities</w:t>
      </w:r>
      <w:r w:rsidRPr="00E875A7">
        <w:rPr>
          <w:sz w:val="16"/>
        </w:rPr>
        <w:t xml:space="preserve">. Even though, as Lennard Davis has argued, the notion of the “normal” body is very recent and is quite different from earlier cultures’ conception of an ideal body that no actual member of the species achieves, the exclusion of those who do not possess the proper potentiality of political humanity has been at the basis of the history of the Western polity.6 When Nussbaum argues for an expanded sense of capacities, she nevertheless, and necessarily, maintains </w:t>
      </w:r>
      <w:r w:rsidRPr="00E875A7">
        <w:rPr>
          <w:u w:val="single"/>
        </w:rPr>
        <w:t xml:space="preserve">the question of </w:t>
      </w:r>
      <w:r w:rsidRPr="00E875A7">
        <w:rPr>
          <w:rStyle w:val="Emphasis"/>
        </w:rPr>
        <w:t>the life worth living</w:t>
      </w:r>
      <w:r w:rsidRPr="00E875A7">
        <w:rPr>
          <w:sz w:val="16"/>
        </w:rPr>
        <w:t xml:space="preserve">. This classic philosophical question </w:t>
      </w:r>
      <w:r w:rsidRPr="00E875A7">
        <w:rPr>
          <w:u w:val="single"/>
        </w:rPr>
        <w:t>always and necessarily invokes</w:t>
      </w:r>
      <w:r w:rsidRPr="00E875A7">
        <w:rPr>
          <w:sz w:val="16"/>
        </w:rPr>
        <w:t xml:space="preserve"> ability, or, more accurately, </w:t>
      </w:r>
      <w:r w:rsidRPr="00E875A7">
        <w:rPr>
          <w:rStyle w:val="Emphasis"/>
        </w:rPr>
        <w:t>disability</w:t>
      </w:r>
      <w:r w:rsidRPr="00E875A7">
        <w:rPr>
          <w:sz w:val="16"/>
        </w:rPr>
        <w:t xml:space="preserve">, and this in two respects. </w:t>
      </w:r>
      <w:r w:rsidRPr="00E875A7">
        <w:rPr>
          <w:u w:val="single"/>
        </w:rPr>
        <w:t xml:space="preserve">Not only are subjects defined by way of </w:t>
      </w:r>
      <w:r w:rsidRPr="00E875A7">
        <w:rPr>
          <w:rStyle w:val="Emphasis"/>
        </w:rPr>
        <w:t>powers</w:t>
      </w:r>
      <w:r w:rsidRPr="00E875A7">
        <w:rPr>
          <w:sz w:val="16"/>
        </w:rPr>
        <w:t xml:space="preserve"> (of reason, deliberation, and empathy) </w:t>
      </w:r>
      <w:r w:rsidRPr="00E875A7">
        <w:rPr>
          <w:u w:val="single"/>
        </w:rPr>
        <w:t xml:space="preserve">but those </w:t>
      </w:r>
      <w:r w:rsidRPr="00E875A7">
        <w:rPr>
          <w:highlight w:val="cyan"/>
          <w:u w:val="single"/>
        </w:rPr>
        <w:t>capacities</w:t>
      </w:r>
      <w:r w:rsidRPr="00E875A7">
        <w:rPr>
          <w:u w:val="single"/>
        </w:rPr>
        <w:t xml:space="preserve"> in turn </w:t>
      </w:r>
      <w:r w:rsidRPr="00E875A7">
        <w:rPr>
          <w:highlight w:val="cyan"/>
          <w:u w:val="single"/>
        </w:rPr>
        <w:t xml:space="preserve">are </w:t>
      </w:r>
      <w:r w:rsidRPr="00E875A7">
        <w:rPr>
          <w:rStyle w:val="Emphasis"/>
          <w:highlight w:val="cyan"/>
        </w:rPr>
        <w:t>enabled</w:t>
      </w:r>
      <w:r w:rsidRPr="00E875A7">
        <w:rPr>
          <w:highlight w:val="cyan"/>
          <w:u w:val="single"/>
        </w:rPr>
        <w:t xml:space="preserve"> by a history of</w:t>
      </w:r>
      <w:r w:rsidRPr="00E875A7">
        <w:rPr>
          <w:u w:val="single"/>
        </w:rPr>
        <w:t xml:space="preserve"> technologies and </w:t>
      </w:r>
      <w:r w:rsidRPr="00E875A7">
        <w:rPr>
          <w:highlight w:val="cyan"/>
          <w:u w:val="single"/>
        </w:rPr>
        <w:t>archives on which “able” subjects are</w:t>
      </w:r>
      <w:r w:rsidRPr="00E875A7">
        <w:rPr>
          <w:u w:val="single"/>
        </w:rPr>
        <w:t xml:space="preserve"> </w:t>
      </w:r>
      <w:r w:rsidRPr="00E875A7">
        <w:rPr>
          <w:rStyle w:val="Emphasis"/>
        </w:rPr>
        <w:t xml:space="preserve">increasingly </w:t>
      </w:r>
      <w:r w:rsidRPr="00E875A7">
        <w:rPr>
          <w:rStyle w:val="Emphasis"/>
          <w:highlight w:val="cyan"/>
        </w:rPr>
        <w:t>dependent</w:t>
      </w:r>
      <w:r w:rsidRPr="00E875A7">
        <w:rPr>
          <w:sz w:val="16"/>
        </w:rPr>
        <w:t xml:space="preserve">. At the very least, definitions of proper political persons rely on quite specific capacities that, even in expanded scenarios, are not all-inclusive. </w:t>
      </w:r>
      <w:r w:rsidRPr="00E875A7">
        <w:rPr>
          <w:u w:val="single"/>
        </w:rPr>
        <w:t xml:space="preserve">More importantly, </w:t>
      </w:r>
      <w:r w:rsidRPr="00E875A7">
        <w:rPr>
          <w:highlight w:val="cyan"/>
          <w:u w:val="single"/>
        </w:rPr>
        <w:t>the</w:t>
      </w:r>
      <w:r w:rsidRPr="00E875A7">
        <w:rPr>
          <w:sz w:val="16"/>
        </w:rPr>
        <w:t xml:space="preserve"> quite specific </w:t>
      </w:r>
      <w:r w:rsidRPr="00E875A7">
        <w:rPr>
          <w:rStyle w:val="Emphasis"/>
          <w:highlight w:val="cyan"/>
        </w:rPr>
        <w:t>concept</w:t>
      </w:r>
      <w:r w:rsidRPr="00E875A7">
        <w:rPr>
          <w:highlight w:val="cyan"/>
          <w:u w:val="single"/>
        </w:rPr>
        <w:t xml:space="preserve"> of the</w:t>
      </w:r>
      <w:r w:rsidRPr="00E875A7">
        <w:rPr>
          <w:sz w:val="16"/>
        </w:rPr>
        <w:t xml:space="preserve"> liberal, deliberative, rational, and empathetic </w:t>
      </w:r>
      <w:r w:rsidRPr="00E875A7">
        <w:rPr>
          <w:rStyle w:val="Emphasis"/>
          <w:highlight w:val="cyan"/>
        </w:rPr>
        <w:t>subject</w:t>
      </w:r>
      <w:r w:rsidRPr="00E875A7">
        <w:rPr>
          <w:highlight w:val="cyan"/>
          <w:u w:val="single"/>
        </w:rPr>
        <w:t xml:space="preserve"> depends on</w:t>
      </w:r>
      <w:r w:rsidRPr="00E875A7">
        <w:rPr>
          <w:u w:val="single"/>
        </w:rPr>
        <w:t xml:space="preserve"> a history of </w:t>
      </w:r>
      <w:r w:rsidRPr="00E875A7">
        <w:rPr>
          <w:rStyle w:val="Emphasis"/>
          <w:highlight w:val="cyan"/>
        </w:rPr>
        <w:t>“enlightenment”</w:t>
      </w:r>
      <w:r w:rsidRPr="00E875A7">
        <w:rPr>
          <w:highlight w:val="cyan"/>
          <w:u w:val="single"/>
        </w:rPr>
        <w:t xml:space="preserve"> that disabled</w:t>
      </w:r>
      <w:r w:rsidRPr="00E875A7">
        <w:rPr>
          <w:u w:val="single"/>
        </w:rPr>
        <w:t xml:space="preserve"> many </w:t>
      </w:r>
      <w:r w:rsidRPr="00E875A7">
        <w:rPr>
          <w:highlight w:val="cyan"/>
          <w:u w:val="single"/>
        </w:rPr>
        <w:t>lives, by</w:t>
      </w:r>
      <w:r w:rsidRPr="00E875A7">
        <w:rPr>
          <w:u w:val="single"/>
        </w:rPr>
        <w:t xml:space="preserve"> way of </w:t>
      </w:r>
      <w:r w:rsidRPr="00E875A7">
        <w:rPr>
          <w:rStyle w:val="Emphasis"/>
          <w:highlight w:val="cyan"/>
        </w:rPr>
        <w:t>exclusion</w:t>
      </w:r>
      <w:r w:rsidRPr="00E875A7">
        <w:rPr>
          <w:highlight w:val="cyan"/>
          <w:u w:val="single"/>
        </w:rPr>
        <w:t xml:space="preserve">, </w:t>
      </w:r>
      <w:r w:rsidRPr="00E875A7">
        <w:rPr>
          <w:rStyle w:val="Emphasis"/>
          <w:highlight w:val="cyan"/>
        </w:rPr>
        <w:t>colonialism</w:t>
      </w:r>
      <w:r w:rsidRPr="00E875A7">
        <w:rPr>
          <w:highlight w:val="cyan"/>
          <w:u w:val="single"/>
        </w:rPr>
        <w:t xml:space="preserve">, </w:t>
      </w:r>
      <w:r w:rsidRPr="00E875A7">
        <w:rPr>
          <w:rStyle w:val="Emphasis"/>
          <w:highlight w:val="cyan"/>
        </w:rPr>
        <w:t>resource depletion</w:t>
      </w:r>
      <w:r w:rsidRPr="00E875A7">
        <w:rPr>
          <w:highlight w:val="cyan"/>
          <w:u w:val="single"/>
        </w:rPr>
        <w:t xml:space="preserve">, or </w:t>
      </w:r>
      <w:r w:rsidRPr="00E875A7">
        <w:rPr>
          <w:rStyle w:val="Emphasis"/>
          <w:highlight w:val="cyan"/>
        </w:rPr>
        <w:t>expropriation</w:t>
      </w:r>
      <w:r w:rsidRPr="00E875A7">
        <w:rPr>
          <w:u w:val="single"/>
        </w:rPr>
        <w:t>. In a world where not all lives matter to the same extent, the concept of disability</w:t>
      </w:r>
      <w:r w:rsidRPr="00E875A7">
        <w:rPr>
          <w:sz w:val="16"/>
        </w:rPr>
        <w:t xml:space="preserve"> is precisely what </w:t>
      </w:r>
      <w:r w:rsidRPr="00E875A7">
        <w:rPr>
          <w:rStyle w:val="Emphasis"/>
        </w:rPr>
        <w:t>enables</w:t>
      </w:r>
      <w:r w:rsidRPr="00E875A7">
        <w:rPr>
          <w:sz w:val="16"/>
        </w:rPr>
        <w:t xml:space="preserve"> political </w:t>
      </w:r>
      <w:r w:rsidRPr="00E875A7">
        <w:rPr>
          <w:u w:val="single"/>
        </w:rPr>
        <w:t>inclusion</w:t>
      </w:r>
      <w:r w:rsidRPr="00E875A7">
        <w:rPr>
          <w:sz w:val="16"/>
        </w:rPr>
        <w:t>, privilege, and personhood. When Peter Singer argues, in a manner that appears to be exceptional, and exceptionally offensive, that rationality and autonomy (and not species membership) are the capacities that would preclude us from being right in killing another human being, he is taking part in a far broader offensive that is definitive of the philosophical epoch oriented around the question of the life worth living.7 For Singer, what matters when considering a life and its worth is not that life’s capacities but its capacity to suffer; however, this nevertheless raises the worthiness and power of affect. What has proven to be so shocking about Singer’s work is his highlighting of a rationality already at work in claims regarding human dignity: we have already deployed notions of value and worthiness, values that Singer wishes to shift from species membership or supposed rational powers to affective powers. Not only is the question of the life worth living offensive (in its implicit generation of an unworthy life) but t</w:t>
      </w:r>
      <w:r w:rsidRPr="00E875A7">
        <w:rPr>
          <w:u w:val="single"/>
        </w:rPr>
        <w:t>he life worth living is</w:t>
      </w:r>
      <w:r w:rsidRPr="00E875A7">
        <w:rPr>
          <w:sz w:val="16"/>
        </w:rPr>
        <w:t xml:space="preserve">—for all its rhetoric of autonomy and power—a life of dependence and incapacity, </w:t>
      </w:r>
      <w:r w:rsidRPr="00E875A7">
        <w:rPr>
          <w:u w:val="single"/>
        </w:rPr>
        <w:t xml:space="preserve">generated through a history of </w:t>
      </w:r>
      <w:r w:rsidRPr="00E875A7">
        <w:rPr>
          <w:rStyle w:val="Emphasis"/>
        </w:rPr>
        <w:t>enlightenment</w:t>
      </w:r>
      <w:r w:rsidRPr="00E875A7">
        <w:rPr>
          <w:u w:val="single"/>
        </w:rPr>
        <w:t xml:space="preserve"> that is a history of </w:t>
      </w:r>
      <w:r w:rsidRPr="00E875A7">
        <w:rPr>
          <w:rStyle w:val="Emphasis"/>
        </w:rPr>
        <w:t>appropriation</w:t>
      </w:r>
      <w:r w:rsidRPr="00E875A7">
        <w:rPr>
          <w:u w:val="single"/>
        </w:rPr>
        <w:t xml:space="preserve">, </w:t>
      </w:r>
      <w:r w:rsidRPr="00E875A7">
        <w:rPr>
          <w:rStyle w:val="Emphasis"/>
        </w:rPr>
        <w:t>plundering</w:t>
      </w:r>
      <w:r w:rsidRPr="00E875A7">
        <w:rPr>
          <w:u w:val="single"/>
        </w:rPr>
        <w:t xml:space="preserve">, </w:t>
      </w:r>
      <w:r w:rsidRPr="00E875A7">
        <w:rPr>
          <w:rStyle w:val="Emphasis"/>
        </w:rPr>
        <w:t>brigandry</w:t>
      </w:r>
      <w:r w:rsidRPr="00E875A7">
        <w:rPr>
          <w:u w:val="single"/>
        </w:rPr>
        <w:t xml:space="preserve">, </w:t>
      </w:r>
      <w:r w:rsidRPr="00E875A7">
        <w:rPr>
          <w:rStyle w:val="Emphasis"/>
        </w:rPr>
        <w:t>excessive consumption</w:t>
      </w:r>
      <w:r w:rsidRPr="00E875A7">
        <w:rPr>
          <w:u w:val="single"/>
        </w:rPr>
        <w:t xml:space="preserve">, and </w:t>
      </w:r>
      <w:r w:rsidRPr="00E875A7">
        <w:rPr>
          <w:rStyle w:val="Emphasis"/>
        </w:rPr>
        <w:t>energy profligacy</w:t>
      </w:r>
      <w:r w:rsidRPr="00E875A7">
        <w:rPr>
          <w:sz w:val="16"/>
        </w:rPr>
        <w:t xml:space="preserve">. The Cartesian reflective subject is utterly dependent on networks of labor and technology that bolster his power while remaining outside immediate command; and as the history of enlightenment progresses, so does felicitous incapacity. “We” become more and more powerful by way of networks—the Internet, data, cheap goods, cheap skills—that rely on others’ capacities. Our exceptional political ability as subjects of reason is twinned with intensified incapacity, just as our autonomy is ultimately dependent on a history of ongoing slavery. Could we have the able political subject of deliberation and reason without the planet-destructive history of industrialism and globalism that at once enables and disables what has come to be known as humanity? </w:t>
      </w:r>
      <w:r w:rsidRPr="00E875A7">
        <w:rPr>
          <w:u w:val="single"/>
        </w:rPr>
        <w:t>Could there have been a tradition</w:t>
      </w:r>
      <w:r w:rsidRPr="00E875A7">
        <w:rPr>
          <w:sz w:val="16"/>
        </w:rPr>
        <w:t xml:space="preserve"> </w:t>
      </w:r>
      <w:r w:rsidRPr="00E875A7">
        <w:rPr>
          <w:u w:val="single"/>
        </w:rPr>
        <w:t>of “the life worth living” without a</w:t>
      </w:r>
      <w:r w:rsidRPr="00E875A7">
        <w:rPr>
          <w:sz w:val="16"/>
        </w:rPr>
        <w:t xml:space="preserve"> global </w:t>
      </w:r>
      <w:r w:rsidRPr="00E875A7">
        <w:rPr>
          <w:u w:val="single"/>
        </w:rPr>
        <w:t xml:space="preserve">industry that generated </w:t>
      </w:r>
      <w:r w:rsidRPr="00E875A7">
        <w:rPr>
          <w:sz w:val="16"/>
        </w:rPr>
        <w:t xml:space="preserve">unworthy and </w:t>
      </w:r>
      <w:r w:rsidRPr="00E875A7">
        <w:rPr>
          <w:u w:val="single"/>
        </w:rPr>
        <w:t xml:space="preserve">dis-abled lives? </w:t>
      </w:r>
      <w:r w:rsidRPr="00E875A7">
        <w:rPr>
          <w:sz w:val="16"/>
        </w:rPr>
        <w:t>And is not the question of the life worth living, the capable life, intertwined essentially with dependence and incapacity?</w:t>
      </w:r>
    </w:p>
    <w:p w14:paraId="12F2729E" w14:textId="77777777" w:rsidR="00ED6850" w:rsidRPr="00E875A7" w:rsidRDefault="00ED6850" w:rsidP="00ED6850">
      <w:pPr>
        <w:rPr>
          <w:u w:val="single"/>
        </w:rPr>
      </w:pPr>
      <w:r w:rsidRPr="00E875A7">
        <w:rPr>
          <w:sz w:val="16"/>
        </w:rPr>
        <w:t xml:space="preserve">What I want to question here is whether such a question can have any coherence at all in an epoch of extinction: </w:t>
      </w:r>
      <w:r w:rsidRPr="00E875A7">
        <w:rPr>
          <w:u w:val="single"/>
        </w:rPr>
        <w:t xml:space="preserve">to ask about </w:t>
      </w:r>
      <w:r w:rsidRPr="00E875A7">
        <w:rPr>
          <w:highlight w:val="cyan"/>
          <w:u w:val="single"/>
        </w:rPr>
        <w:t>lives worth living</w:t>
      </w:r>
      <w:r w:rsidRPr="00E875A7">
        <w:rPr>
          <w:u w:val="single"/>
        </w:rPr>
        <w:t xml:space="preserve"> is necessarily to </w:t>
      </w:r>
      <w:r w:rsidRPr="00E875A7">
        <w:rPr>
          <w:rStyle w:val="Emphasis"/>
        </w:rPr>
        <w:t>be offensive</w:t>
      </w:r>
      <w:r w:rsidRPr="00E875A7">
        <w:rPr>
          <w:u w:val="single"/>
        </w:rPr>
        <w:t xml:space="preserve">, </w:t>
      </w:r>
      <w:r w:rsidRPr="00E875A7">
        <w:rPr>
          <w:rStyle w:val="Emphasis"/>
          <w:highlight w:val="cyan"/>
        </w:rPr>
        <w:t>valu</w:t>
      </w:r>
      <w:r w:rsidRPr="00E875A7">
        <w:rPr>
          <w:u w:val="single"/>
        </w:rPr>
        <w:t xml:space="preserve">ing </w:t>
      </w:r>
      <w:r w:rsidRPr="00E875A7">
        <w:rPr>
          <w:highlight w:val="cyan"/>
          <w:u w:val="single"/>
        </w:rPr>
        <w:t xml:space="preserve">the </w:t>
      </w:r>
      <w:r w:rsidRPr="00E875A7">
        <w:rPr>
          <w:rStyle w:val="Emphasis"/>
          <w:highlight w:val="cyan"/>
        </w:rPr>
        <w:t>worth</w:t>
      </w:r>
      <w:r w:rsidRPr="00E875A7">
        <w:rPr>
          <w:highlight w:val="cyan"/>
          <w:u w:val="single"/>
        </w:rPr>
        <w:t xml:space="preserve"> of some</w:t>
      </w:r>
      <w:r w:rsidRPr="00E875A7">
        <w:rPr>
          <w:u w:val="single"/>
        </w:rPr>
        <w:t xml:space="preserve"> lives </w:t>
      </w:r>
      <w:r w:rsidRPr="00E875A7">
        <w:rPr>
          <w:highlight w:val="cyan"/>
          <w:u w:val="single"/>
        </w:rPr>
        <w:t>over others</w:t>
      </w:r>
      <w:r w:rsidRPr="00E875A7">
        <w:rPr>
          <w:sz w:val="16"/>
        </w:rPr>
        <w:t xml:space="preserve">, and </w:t>
      </w:r>
      <w:r w:rsidRPr="00E875A7">
        <w:rPr>
          <w:u w:val="single"/>
        </w:rPr>
        <w:t xml:space="preserve">thereby </w:t>
      </w:r>
      <w:r w:rsidRPr="00E875A7">
        <w:rPr>
          <w:highlight w:val="cyan"/>
          <w:u w:val="single"/>
        </w:rPr>
        <w:t xml:space="preserve">waging </w:t>
      </w:r>
      <w:r w:rsidRPr="00E875A7">
        <w:rPr>
          <w:rStyle w:val="Emphasis"/>
          <w:highlight w:val="cyan"/>
        </w:rPr>
        <w:t>violence</w:t>
      </w:r>
      <w:r w:rsidRPr="00E875A7">
        <w:rPr>
          <w:sz w:val="16"/>
        </w:rPr>
        <w:t xml:space="preserve"> (however slow) </w:t>
      </w:r>
      <w:r w:rsidRPr="00E875A7">
        <w:rPr>
          <w:highlight w:val="cyan"/>
          <w:u w:val="single"/>
        </w:rPr>
        <w:t>against</w:t>
      </w:r>
      <w:r w:rsidRPr="00E875A7">
        <w:rPr>
          <w:sz w:val="16"/>
        </w:rPr>
        <w:t xml:space="preserve"> some forms of </w:t>
      </w:r>
      <w:r w:rsidRPr="00E875A7">
        <w:rPr>
          <w:highlight w:val="cyan"/>
          <w:u w:val="single"/>
        </w:rPr>
        <w:t>life</w:t>
      </w:r>
      <w:r w:rsidRPr="00E875A7">
        <w:rPr>
          <w:u w:val="single"/>
        </w:rPr>
        <w:t>. If</w:t>
      </w:r>
      <w:r w:rsidRPr="00E875A7">
        <w:rPr>
          <w:sz w:val="16"/>
        </w:rPr>
        <w:t xml:space="preserve">, as I would also argue, </w:t>
      </w:r>
      <w:r w:rsidRPr="00E875A7">
        <w:rPr>
          <w:u w:val="single"/>
        </w:rPr>
        <w:t xml:space="preserve">any </w:t>
      </w:r>
      <w:r w:rsidRPr="00E875A7">
        <w:rPr>
          <w:rStyle w:val="Emphasis"/>
        </w:rPr>
        <w:t>epoch</w:t>
      </w:r>
      <w:r w:rsidRPr="00E875A7">
        <w:rPr>
          <w:sz w:val="16"/>
        </w:rPr>
        <w:t xml:space="preserve"> of thriving and fecundity </w:t>
      </w:r>
      <w:r w:rsidRPr="00E875A7">
        <w:rPr>
          <w:u w:val="single"/>
        </w:rPr>
        <w:t xml:space="preserve">takes place at the expense of some lives, then </w:t>
      </w:r>
      <w:r w:rsidRPr="00E875A7">
        <w:rPr>
          <w:rStyle w:val="Emphasis"/>
        </w:rPr>
        <w:t>all ages</w:t>
      </w:r>
      <w:r w:rsidRPr="00E875A7">
        <w:rPr>
          <w:u w:val="single"/>
        </w:rPr>
        <w:t xml:space="preserve"> are </w:t>
      </w:r>
      <w:r w:rsidRPr="00E875A7">
        <w:rPr>
          <w:rStyle w:val="Emphasis"/>
        </w:rPr>
        <w:t>ages of extinction</w:t>
      </w:r>
      <w:r w:rsidRPr="00E875A7">
        <w:rPr>
          <w:u w:val="single"/>
        </w:rPr>
        <w:t>. What makes</w:t>
      </w:r>
      <w:r w:rsidRPr="00E875A7">
        <w:rPr>
          <w:sz w:val="16"/>
        </w:rPr>
        <w:t xml:space="preserve"> our time—</w:t>
      </w:r>
      <w:r w:rsidRPr="00E875A7">
        <w:rPr>
          <w:u w:val="single"/>
        </w:rPr>
        <w:t>the sixth mass extinction—</w:t>
      </w:r>
      <w:r w:rsidRPr="00E875A7">
        <w:rPr>
          <w:rStyle w:val="Emphasis"/>
        </w:rPr>
        <w:t>more intense</w:t>
      </w:r>
      <w:r w:rsidRPr="00E875A7">
        <w:rPr>
          <w:u w:val="single"/>
        </w:rPr>
        <w:t xml:space="preserve"> is that questions that have</w:t>
      </w:r>
      <w:r w:rsidRPr="00E875A7">
        <w:rPr>
          <w:sz w:val="16"/>
        </w:rPr>
        <w:t xml:space="preserve"> always </w:t>
      </w:r>
      <w:r w:rsidRPr="00E875A7">
        <w:rPr>
          <w:rStyle w:val="Emphasis"/>
        </w:rPr>
        <w:t>haunted</w:t>
      </w:r>
      <w:r w:rsidRPr="00E875A7">
        <w:rPr>
          <w:sz w:val="16"/>
        </w:rPr>
        <w:t xml:space="preserve"> political </w:t>
      </w:r>
      <w:r w:rsidRPr="00E875A7">
        <w:rPr>
          <w:u w:val="single"/>
        </w:rPr>
        <w:t xml:space="preserve">personhood are now becoming more explicit. The interrelated problem of </w:t>
      </w:r>
      <w:r w:rsidRPr="00E875A7">
        <w:rPr>
          <w:rStyle w:val="Emphasis"/>
        </w:rPr>
        <w:t>capacity</w:t>
      </w:r>
      <w:r w:rsidRPr="00E875A7">
        <w:rPr>
          <w:u w:val="single"/>
        </w:rPr>
        <w:t xml:space="preserve"> and </w:t>
      </w:r>
      <w:r w:rsidRPr="00E875A7">
        <w:rPr>
          <w:rStyle w:val="Emphasis"/>
        </w:rPr>
        <w:t>extinction</w:t>
      </w:r>
      <w:r w:rsidRPr="00E875A7">
        <w:rPr>
          <w:u w:val="single"/>
        </w:rPr>
        <w:t xml:space="preserve"> has not only determined the human lives that are deemed to be </w:t>
      </w:r>
      <w:r w:rsidRPr="00E875A7">
        <w:rPr>
          <w:rStyle w:val="Emphasis"/>
        </w:rPr>
        <w:t>worth living</w:t>
      </w:r>
      <w:r w:rsidRPr="00E875A7">
        <w:rPr>
          <w:u w:val="single"/>
        </w:rPr>
        <w:t xml:space="preserve"> but</w:t>
      </w:r>
      <w:r w:rsidRPr="00E875A7">
        <w:rPr>
          <w:sz w:val="16"/>
        </w:rPr>
        <w:t xml:space="preserve"> has also </w:t>
      </w:r>
      <w:r w:rsidRPr="00E875A7">
        <w:rPr>
          <w:u w:val="single"/>
        </w:rPr>
        <w:t xml:space="preserve">generated the liberal political person whose </w:t>
      </w:r>
      <w:r w:rsidRPr="00E875A7">
        <w:rPr>
          <w:rStyle w:val="Emphasis"/>
        </w:rPr>
        <w:t>autonomy</w:t>
      </w:r>
      <w:r w:rsidRPr="00E875A7">
        <w:rPr>
          <w:sz w:val="16"/>
        </w:rPr>
        <w:t xml:space="preserve">, productivity, super-intelligence, and heightened capacity for urbanity </w:t>
      </w:r>
      <w:r w:rsidRPr="00E875A7">
        <w:rPr>
          <w:u w:val="single"/>
        </w:rPr>
        <w:t xml:space="preserve">is the Anthropos of the Anthropocene, the “man” whose cost to the planet is too </w:t>
      </w:r>
      <w:r w:rsidRPr="00E875A7">
        <w:rPr>
          <w:rStyle w:val="Emphasis"/>
        </w:rPr>
        <w:t>exorbitant</w:t>
      </w:r>
      <w:r w:rsidRPr="00E875A7">
        <w:rPr>
          <w:u w:val="single"/>
        </w:rPr>
        <w:t xml:space="preserve"> to </w:t>
      </w:r>
      <w:r w:rsidRPr="00E875A7">
        <w:rPr>
          <w:rStyle w:val="Emphasis"/>
        </w:rPr>
        <w:t>reckon</w:t>
      </w:r>
      <w:r w:rsidRPr="00E875A7">
        <w:rPr>
          <w:sz w:val="16"/>
        </w:rPr>
        <w:t xml:space="preserve">.8 </w:t>
      </w:r>
      <w:r w:rsidRPr="00E875A7">
        <w:rPr>
          <w:u w:val="single"/>
        </w:rPr>
        <w:t>When</w:t>
      </w:r>
      <w:r w:rsidRPr="00E875A7">
        <w:rPr>
          <w:sz w:val="16"/>
        </w:rPr>
        <w:t xml:space="preserve"> (today) </w:t>
      </w:r>
      <w:r w:rsidRPr="00E875A7">
        <w:rPr>
          <w:u w:val="single"/>
        </w:rPr>
        <w:t>utilitarian arguments</w:t>
      </w:r>
      <w:r w:rsidRPr="00E875A7">
        <w:rPr>
          <w:sz w:val="16"/>
        </w:rPr>
        <w:t xml:space="preserve"> are explicitly offensive, or </w:t>
      </w:r>
      <w:r w:rsidRPr="00E875A7">
        <w:rPr>
          <w:u w:val="single"/>
        </w:rPr>
        <w:t xml:space="preserve">make the claim that some lives ought </w:t>
      </w:r>
      <w:r w:rsidRPr="00E875A7">
        <w:rPr>
          <w:rStyle w:val="Emphasis"/>
        </w:rPr>
        <w:t>not</w:t>
      </w:r>
      <w:r w:rsidRPr="00E875A7">
        <w:rPr>
          <w:u w:val="single"/>
        </w:rPr>
        <w:t xml:space="preserve"> be lived, they reveal the offensive</w:t>
      </w:r>
      <w:r w:rsidRPr="00E875A7">
        <w:rPr>
          <w:sz w:val="16"/>
        </w:rPr>
        <w:t xml:space="preserve"> (combative, polemical, violent, barbaric, sacrificial) </w:t>
      </w:r>
      <w:r w:rsidRPr="00E875A7">
        <w:rPr>
          <w:u w:val="single"/>
        </w:rPr>
        <w:t>nature of what has called itself civilization. If</w:t>
      </w:r>
      <w:r w:rsidRPr="00E875A7">
        <w:rPr>
          <w:sz w:val="16"/>
        </w:rPr>
        <w:t xml:space="preserve"> this </w:t>
      </w:r>
      <w:r w:rsidRPr="00E875A7">
        <w:rPr>
          <w:u w:val="single"/>
        </w:rPr>
        <w:t>civilization</w:t>
      </w:r>
      <w:r w:rsidRPr="00E875A7">
        <w:rPr>
          <w:sz w:val="16"/>
        </w:rPr>
        <w:t xml:space="preserve">, today, </w:t>
      </w:r>
      <w:r w:rsidRPr="00E875A7">
        <w:rPr>
          <w:u w:val="single"/>
        </w:rPr>
        <w:t xml:space="preserve">is facing </w:t>
      </w:r>
      <w:r w:rsidRPr="00E875A7">
        <w:rPr>
          <w:rStyle w:val="Emphasis"/>
        </w:rPr>
        <w:t>extinction</w:t>
      </w:r>
      <w:r w:rsidRPr="00E875A7">
        <w:rPr>
          <w:sz w:val="16"/>
        </w:rPr>
        <w:t xml:space="preserve"> and is therefore pressed—more than ever—</w:t>
      </w:r>
      <w:r w:rsidRPr="00E875A7">
        <w:rPr>
          <w:u w:val="single"/>
        </w:rPr>
        <w:t xml:space="preserve">to consider ways of </w:t>
      </w:r>
      <w:r w:rsidRPr="00E875A7">
        <w:rPr>
          <w:rStyle w:val="Emphasis"/>
          <w:highlight w:val="cyan"/>
        </w:rPr>
        <w:t>“weighing lives,”</w:t>
      </w:r>
      <w:r w:rsidRPr="00E875A7">
        <w:rPr>
          <w:sz w:val="16"/>
        </w:rPr>
        <w:t xml:space="preserve"> it </w:t>
      </w:r>
      <w:r w:rsidRPr="00E27A12">
        <w:rPr>
          <w:u w:val="single"/>
        </w:rPr>
        <w:t>may</w:t>
      </w:r>
      <w:r w:rsidRPr="00E875A7">
        <w:rPr>
          <w:u w:val="single"/>
        </w:rPr>
        <w:t xml:space="preserve"> either </w:t>
      </w:r>
      <w:r w:rsidRPr="00E875A7">
        <w:rPr>
          <w:highlight w:val="cyan"/>
          <w:u w:val="single"/>
        </w:rPr>
        <w:t>continue with</w:t>
      </w:r>
      <w:r w:rsidRPr="00E875A7">
        <w:rPr>
          <w:sz w:val="16"/>
        </w:rPr>
        <w:t xml:space="preserve"> ever </w:t>
      </w:r>
      <w:r w:rsidRPr="00E875A7">
        <w:rPr>
          <w:u w:val="single"/>
        </w:rPr>
        <w:t xml:space="preserve">more nuanced and </w:t>
      </w:r>
      <w:r w:rsidRPr="00E875A7">
        <w:rPr>
          <w:rStyle w:val="Emphasis"/>
          <w:highlight w:val="cyan"/>
        </w:rPr>
        <w:t>expanded conceptions</w:t>
      </w:r>
      <w:r w:rsidRPr="00E875A7">
        <w:rPr>
          <w:highlight w:val="cyan"/>
          <w:u w:val="single"/>
        </w:rPr>
        <w:t xml:space="preserve"> of the </w:t>
      </w:r>
      <w:r w:rsidRPr="00E875A7">
        <w:rPr>
          <w:rStyle w:val="Emphasis"/>
          <w:highlight w:val="cyan"/>
        </w:rPr>
        <w:t>worth of life</w:t>
      </w:r>
      <w:r w:rsidRPr="00E875A7">
        <w:rPr>
          <w:highlight w:val="cyan"/>
          <w:u w:val="single"/>
        </w:rPr>
        <w:t>, or it may regard this</w:t>
      </w:r>
      <w:r w:rsidRPr="00E875A7">
        <w:rPr>
          <w:u w:val="single"/>
        </w:rPr>
        <w:t xml:space="preserve"> question</w:t>
      </w:r>
      <w:r w:rsidRPr="00E875A7">
        <w:rPr>
          <w:sz w:val="16"/>
        </w:rPr>
        <w:t xml:space="preserve"> itself </w:t>
      </w:r>
      <w:r w:rsidRPr="00E875A7">
        <w:rPr>
          <w:highlight w:val="cyan"/>
          <w:u w:val="single"/>
        </w:rPr>
        <w:t xml:space="preserve">as an </w:t>
      </w:r>
      <w:r w:rsidRPr="00E875A7">
        <w:rPr>
          <w:rStyle w:val="Emphasis"/>
          <w:highlight w:val="cyan"/>
        </w:rPr>
        <w:t>indictment</w:t>
      </w:r>
      <w:r w:rsidRPr="00E875A7">
        <w:rPr>
          <w:highlight w:val="cyan"/>
          <w:u w:val="single"/>
        </w:rPr>
        <w:t xml:space="preserve"> of</w:t>
      </w:r>
      <w:r w:rsidRPr="00E875A7">
        <w:rPr>
          <w:u w:val="single"/>
        </w:rPr>
        <w:t xml:space="preserve"> the </w:t>
      </w:r>
      <w:r w:rsidRPr="00E875A7">
        <w:rPr>
          <w:rStyle w:val="Emphasis"/>
        </w:rPr>
        <w:t xml:space="preserve">very </w:t>
      </w:r>
      <w:r w:rsidRPr="00E875A7">
        <w:rPr>
          <w:rStyle w:val="Emphasis"/>
          <w:highlight w:val="cyan"/>
        </w:rPr>
        <w:t>rationality</w:t>
      </w:r>
      <w:r w:rsidRPr="00E875A7">
        <w:rPr>
          <w:u w:val="single"/>
        </w:rPr>
        <w:t xml:space="preserve"> it seeks to </w:t>
      </w:r>
      <w:r w:rsidRPr="00E875A7">
        <w:rPr>
          <w:rStyle w:val="Emphasis"/>
        </w:rPr>
        <w:t>save</w:t>
      </w:r>
      <w:r w:rsidRPr="00E875A7">
        <w:rPr>
          <w:sz w:val="16"/>
        </w:rPr>
        <w:t xml:space="preserve">. Phrased differently, we might say that </w:t>
      </w:r>
      <w:r w:rsidRPr="00E875A7">
        <w:rPr>
          <w:u w:val="single"/>
        </w:rPr>
        <w:t xml:space="preserve">the problem of </w:t>
      </w:r>
      <w:r w:rsidRPr="00E875A7">
        <w:rPr>
          <w:rStyle w:val="Emphasis"/>
        </w:rPr>
        <w:t>disability</w:t>
      </w:r>
      <w:r w:rsidRPr="00E875A7">
        <w:rPr>
          <w:u w:val="single"/>
        </w:rPr>
        <w:t xml:space="preserve"> runs to the </w:t>
      </w:r>
      <w:r w:rsidRPr="00E875A7">
        <w:rPr>
          <w:rStyle w:val="Emphasis"/>
        </w:rPr>
        <w:t>very heart</w:t>
      </w:r>
      <w:r w:rsidRPr="00E875A7">
        <w:rPr>
          <w:u w:val="single"/>
        </w:rPr>
        <w:t xml:space="preserve"> of</w:t>
      </w:r>
      <w:r w:rsidRPr="00E875A7">
        <w:rPr>
          <w:sz w:val="16"/>
        </w:rPr>
        <w:t xml:space="preserve"> the </w:t>
      </w:r>
      <w:r w:rsidRPr="00E875A7">
        <w:rPr>
          <w:rStyle w:val="Emphasis"/>
        </w:rPr>
        <w:t>extinction-logic</w:t>
      </w:r>
      <w:r w:rsidRPr="00E875A7">
        <w:rPr>
          <w:sz w:val="16"/>
        </w:rPr>
        <w:t xml:space="preserve"> that enables the political tradition of the person. Both those who assume that the human species—because of certain capacities—has a prima facie right to survive and those who calculate that human life as such is not worth living (for all their seeming extremity) are expressing a broader logic of the proper potentiality of a highly normative conception of human flourishing. As an example of the prima facie “right to humanity,” I would cite Rebecca Newberger Goldstein’s defense of Wilfrid Sellars and philosophical progress. The rational image we have of ourselves, even when at odds with scientific evidence about the irrational causes of our behavior, will generate an ongoing history of coherence and inclusion, where the rational “we” extends itself to value others:</w:t>
      </w:r>
    </w:p>
    <w:p w14:paraId="7A23CED8" w14:textId="77777777" w:rsidR="00ED6850" w:rsidRPr="00E875A7" w:rsidRDefault="00ED6850" w:rsidP="00ED6850">
      <w:pPr>
        <w:ind w:left="720"/>
        <w:rPr>
          <w:sz w:val="16"/>
        </w:rPr>
      </w:pPr>
      <w:r w:rsidRPr="00E875A7">
        <w:rPr>
          <w:sz w:val="16"/>
        </w:rPr>
        <w:t>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Every increase in our moral coherence—recognizing the rights of the enslaved, the colonialized, the impoverished, the imprisoned, women, children, LGBTs, the handicapped . . .—is simultaneously an expansion of those to whom we are prepared to offer reasons accounting for our behavior. The reasons by which we make our behavior coherent to ourselves changes together with our view of who has reasons coming to them.</w:t>
      </w:r>
    </w:p>
    <w:p w14:paraId="4AC31E31" w14:textId="77777777" w:rsidR="00ED6850" w:rsidRPr="00E875A7" w:rsidRDefault="00ED6850" w:rsidP="00ED6850">
      <w:pPr>
        <w:ind w:left="720"/>
        <w:rPr>
          <w:sz w:val="16"/>
        </w:rPr>
      </w:pPr>
      <w:r w:rsidRPr="00E875A7">
        <w:rPr>
          <w:sz w:val="16"/>
        </w:rPr>
        <w:t xml:space="preserve">And this is progress, progress in increasing our coherence, which is philosophy’s special domain. In the case of manumission, women’s rights, children’s rights, gay rights, criminals’ rights, animal rights, the abolition of cruel and unusual punishment, the conduct of war— 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 </w:t>
      </w:r>
    </w:p>
    <w:p w14:paraId="3A6A2308" w14:textId="77777777" w:rsidR="00ED6850" w:rsidRPr="00E875A7" w:rsidRDefault="00ED6850" w:rsidP="00ED6850">
      <w:pPr>
        <w:ind w:left="720"/>
        <w:rPr>
          <w:sz w:val="16"/>
        </w:rPr>
      </w:pPr>
      <w:r w:rsidRPr="00E875A7">
        <w:rPr>
          <w:sz w:val="16"/>
        </w:rPr>
        <w:t>This kind of progress, unlike scientific progress, tends to erase its own tracks as it is integrated into our manifest image and so becomes subsumed in the framework by which we conceive of ourselves.9</w:t>
      </w:r>
    </w:p>
    <w:p w14:paraId="14CEAC98" w14:textId="77777777" w:rsidR="00ED6850" w:rsidRPr="00E875A7" w:rsidRDefault="00ED6850" w:rsidP="00ED6850">
      <w:pPr>
        <w:rPr>
          <w:sz w:val="16"/>
        </w:rPr>
      </w:pPr>
      <w:r w:rsidRPr="00E875A7">
        <w:rPr>
          <w:sz w:val="16"/>
        </w:rPr>
        <w:t>For all its manifest worthiness, the notion of a progressive “self-image” that gains in ongoing global coherence, alongside scientific progress, sees its path of self-correction as improving with more and more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life—such as those without an overinvestment in “self-image” or “the” human—have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arguments for the extinction and annihilation of part or all of humanity also assume the value of the person—a single life with its specific coherence, value, and meaning. (Not only is such a notion historically and culturally specific, and tied to a highly normative conception of human self-awareness, it is also this self with an unquestioned right to the “good life” of reflection, reason, and self-determination that has generated the Anthropocene.)</w:t>
      </w:r>
    </w:p>
    <w:p w14:paraId="57C01005" w14:textId="77777777" w:rsidR="00ED6850" w:rsidRPr="00E875A7" w:rsidRDefault="00ED6850" w:rsidP="00ED6850">
      <w:pPr>
        <w:rPr>
          <w:sz w:val="16"/>
        </w:rPr>
      </w:pPr>
      <w:r w:rsidRPr="00E875A7">
        <w:rPr>
          <w:sz w:val="16"/>
        </w:rPr>
        <w:t>When this prima facie right to life has been questioned, it has, more often than not, been by way of the same norms of capacity, will, autonomy, and personhood that supposedly make life worth living. David Benatar has argued that the human species as such should—after rational consideration—decide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persons into being to generate pleasures or well-being. Benatar does not see a performative contradiction in being a will who decides that it is better not to exist as a willing being; once we come into being, there is a rational reason to persist in our being and live as well as possible, but that does not entail that we should will other lives to come into being. Benatar’s argument is an intensified form of an argument that has profound implications for disability.10 Peter Singer has argued that being human is not sufficient to justify a life worth living and that the calculus of pain, suffering, and living well should prompt us to choose the lives of some animals—who could enjoy lives free of suffering—over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w:t>
      </w:r>
    </w:p>
    <w:p w14:paraId="7E33709F" w14:textId="77777777" w:rsidR="00ED6850" w:rsidRPr="00E875A7" w:rsidRDefault="00ED6850" w:rsidP="00ED6850">
      <w:pPr>
        <w:ind w:left="720"/>
        <w:rPr>
          <w:sz w:val="16"/>
        </w:rPr>
      </w:pPr>
      <w:r w:rsidRPr="00E875A7">
        <w:rPr>
          <w:sz w:val="16"/>
        </w:rPr>
        <w:t xml:space="preserve">The fact that a being is a human being, in the sense of a member of the species Homo sapiens, is not relevant to the wrongness of killing it; it is, rather, characteristics like rationality, autonomy, and </w:t>
      </w:r>
      <w:proofErr w:type="spellStart"/>
      <w:r w:rsidRPr="00E875A7">
        <w:rPr>
          <w:sz w:val="16"/>
        </w:rPr>
        <w:t>selfconsciousness</w:t>
      </w:r>
      <w:proofErr w:type="spellEnd"/>
      <w:r w:rsidRPr="00E875A7">
        <w:rPr>
          <w:sz w:val="16"/>
        </w:rPr>
        <w:t xml:space="preserve"> that make a difference. Infants lack these characteristics. Killing them, therefore, cannot be equated with killing normal human beings, or any other self-conscious beings.11</w:t>
      </w:r>
    </w:p>
    <w:p w14:paraId="167477AE" w14:textId="77777777" w:rsidR="00ED6850" w:rsidRPr="00E875A7" w:rsidRDefault="00ED6850" w:rsidP="00ED6850">
      <w:pPr>
        <w:rPr>
          <w:sz w:val="16"/>
        </w:rPr>
      </w:pPr>
      <w:r w:rsidRPr="00E875A7">
        <w:rPr>
          <w:sz w:val="16"/>
        </w:rPr>
        <w:t>Singer expands on this point by considering a specific type of disability and what it precludes:</w:t>
      </w:r>
    </w:p>
    <w:p w14:paraId="0D2001B1" w14:textId="77777777" w:rsidR="00ED6850" w:rsidRPr="00E875A7" w:rsidRDefault="00ED6850" w:rsidP="00ED6850">
      <w:pPr>
        <w:ind w:left="720"/>
        <w:rPr>
          <w:sz w:val="16"/>
        </w:rPr>
      </w:pPr>
      <w:r w:rsidRPr="00E875A7">
        <w:rPr>
          <w:sz w:val="16"/>
        </w:rPr>
        <w:t>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player.12</w:t>
      </w:r>
    </w:p>
    <w:p w14:paraId="1FED8E9D" w14:textId="77777777" w:rsidR="00ED6850" w:rsidRPr="00E875A7" w:rsidRDefault="00ED6850" w:rsidP="00ED6850">
      <w:pPr>
        <w:rPr>
          <w:sz w:val="16"/>
        </w:rPr>
      </w:pPr>
      <w:r w:rsidRPr="00E875A7">
        <w:rPr>
          <w:sz w:val="16"/>
        </w:rPr>
        <w:t xml:space="preserve">This degree of disability does not necessarily warrant infanticide or abortion, but what does count is development; the more capacity </w:t>
      </w:r>
      <w:proofErr w:type="spellStart"/>
      <w:r w:rsidRPr="00E875A7">
        <w:rPr>
          <w:sz w:val="16"/>
        </w:rPr>
        <w:t>a</w:t>
      </w:r>
      <w:proofErr w:type="spellEnd"/>
      <w:r w:rsidRPr="00E875A7">
        <w:rPr>
          <w:sz w:val="16"/>
        </w:rPr>
        <w:t xml:space="preserve">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w:t>
      </w:r>
    </w:p>
    <w:p w14:paraId="7784D00F" w14:textId="77777777" w:rsidR="00ED6850" w:rsidRPr="00E875A7" w:rsidRDefault="00ED6850" w:rsidP="00ED6850">
      <w:pPr>
        <w:rPr>
          <w:sz w:val="16"/>
        </w:rPr>
      </w:pPr>
      <w:r w:rsidRPr="00E875A7">
        <w:rPr>
          <w:sz w:val="16"/>
        </w:rPr>
        <w:t>Both Benatar and Singer rely on a strict utilitarianism; species and sentiment aside, one should decide on whether a life is worth living in general, where worthiness can (at the very least) be determined by an absence of suffering. In contrast with arguments that begin from the sanctity of the person, one begins with a calculus: a good life is a free self-determining life. If one accepts the premise of a life worth living, then certain lives become candidates for nonbeing. (For Singer, this is the profoundly disabled, whereas for Benatar, it is humanity as such.) It seems that questions of utility, or of what counts as a life with a sufficient degree of pleasure (or meaningfulness, or autonomy), lead inevitably to questions of human nonbeing: are there some lives that simply should not be? One might respond to this by objecting that the calculus of decision presupposes that which it claims to have justified; the subject who is doing the calculating, who is deciding on what ought to survive and how lives ought to be weighed, is—needless to say—a certain type of subject. This subject has the following capacities: a sense of “a” life, a sense of capacity (with rationality and autonomy being of significant importance), a sense of “humanity” as a global whole of which one is a member, and a manner of looking at life in terms of worthiness. One should not need too much training in anthropology, history, or critical race studies to discern the highly specific nature of these capacities.</w:t>
      </w:r>
    </w:p>
    <w:p w14:paraId="3D2EC40A" w14:textId="77777777" w:rsidR="00ED6850" w:rsidRPr="00E875A7" w:rsidRDefault="00ED6850" w:rsidP="00ED6850">
      <w:pPr>
        <w:rPr>
          <w:sz w:val="16"/>
        </w:rPr>
      </w:pPr>
      <w:r w:rsidRPr="00E875A7">
        <w:rPr>
          <w:sz w:val="16"/>
        </w:rPr>
        <w:t xml:space="preserve">This is not just to make a point about the poverty and brutality of Western reason and its normalizing gestures; it is also to say that many of the critiques of that same universal subject—such as those who argue for the worth of other lives, or those who value life as such for whatever reason—nevertheless take part in a rationing of life that is offensive. Here I draw again on the necessarily offensive/combative character of any assessment of the worth of life. Even if the worth of life is defined by less strictly utilitarian categories such as “meaning” or “dignity,” </w:t>
      </w:r>
      <w:r w:rsidRPr="00E27A12">
        <w:rPr>
          <w:u w:val="single"/>
        </w:rPr>
        <w:t>a</w:t>
      </w:r>
      <w:r w:rsidRPr="00E875A7">
        <w:rPr>
          <w:u w:val="single"/>
        </w:rPr>
        <w:t xml:space="preserve"> </w:t>
      </w:r>
      <w:r w:rsidRPr="00E875A7">
        <w:rPr>
          <w:rStyle w:val="Emphasis"/>
        </w:rPr>
        <w:t xml:space="preserve">certain </w:t>
      </w:r>
      <w:r w:rsidRPr="00E27A12">
        <w:rPr>
          <w:rStyle w:val="Emphasis"/>
        </w:rPr>
        <w:t>capacity</w:t>
      </w:r>
      <w:r w:rsidRPr="00E27A12">
        <w:rPr>
          <w:u w:val="single"/>
        </w:rPr>
        <w:t xml:space="preserve"> for </w:t>
      </w:r>
      <w:r w:rsidRPr="00E875A7">
        <w:rPr>
          <w:highlight w:val="cyan"/>
          <w:u w:val="single"/>
        </w:rPr>
        <w:t>calculus</w:t>
      </w:r>
      <w:r w:rsidRPr="00E27A12">
        <w:rPr>
          <w:u w:val="single"/>
        </w:rPr>
        <w:t xml:space="preserve">, for considering something like </w:t>
      </w:r>
      <w:r w:rsidRPr="00E27A12">
        <w:rPr>
          <w:rStyle w:val="Emphasis"/>
        </w:rPr>
        <w:t>human life</w:t>
      </w:r>
      <w:r w:rsidRPr="00E27A12">
        <w:rPr>
          <w:u w:val="single"/>
        </w:rPr>
        <w:t xml:space="preserve"> as such</w:t>
      </w:r>
      <w:r w:rsidRPr="00E875A7">
        <w:rPr>
          <w:u w:val="single"/>
        </w:rPr>
        <w:t xml:space="preserve">, and then the value of </w:t>
      </w:r>
      <w:r w:rsidRPr="00E875A7">
        <w:rPr>
          <w:rStyle w:val="Emphasis"/>
        </w:rPr>
        <w:t>“a”</w:t>
      </w:r>
      <w:r w:rsidRPr="00E875A7">
        <w:rPr>
          <w:u w:val="single"/>
        </w:rPr>
        <w:t xml:space="preserve"> life, </w:t>
      </w:r>
      <w:r w:rsidRPr="00E875A7">
        <w:rPr>
          <w:highlight w:val="cyan"/>
          <w:u w:val="single"/>
        </w:rPr>
        <w:t>allows for the claim that certain lives might be</w:t>
      </w:r>
      <w:r w:rsidRPr="00E875A7">
        <w:rPr>
          <w:u w:val="single"/>
        </w:rPr>
        <w:t xml:space="preserve"> justifiably </w:t>
      </w:r>
      <w:r w:rsidRPr="00E875A7">
        <w:rPr>
          <w:rStyle w:val="Emphasis"/>
          <w:highlight w:val="cyan"/>
        </w:rPr>
        <w:t>extinguished</w:t>
      </w:r>
      <w:r w:rsidRPr="00E875A7">
        <w:rPr>
          <w:highlight w:val="cyan"/>
          <w:u w:val="single"/>
        </w:rPr>
        <w:t xml:space="preserve"> and enables a life of </w:t>
      </w:r>
      <w:r w:rsidRPr="00E875A7">
        <w:rPr>
          <w:rStyle w:val="Emphasis"/>
          <w:highlight w:val="cyan"/>
        </w:rPr>
        <w:t>high capacity</w:t>
      </w:r>
      <w:r w:rsidRPr="00E875A7">
        <w:rPr>
          <w:sz w:val="16"/>
        </w:rPr>
        <w:t xml:space="preserve"> (high production, high reason, high technology) </w:t>
      </w:r>
      <w:r w:rsidRPr="00E875A7">
        <w:rPr>
          <w:highlight w:val="cyan"/>
          <w:u w:val="single"/>
        </w:rPr>
        <w:t>that</w:t>
      </w:r>
      <w:r w:rsidRPr="00E875A7">
        <w:rPr>
          <w:u w:val="single"/>
        </w:rPr>
        <w:t xml:space="preserve"> has </w:t>
      </w:r>
      <w:r w:rsidRPr="00E875A7">
        <w:rPr>
          <w:rStyle w:val="Emphasis"/>
          <w:highlight w:val="cyan"/>
        </w:rPr>
        <w:t>precipitated</w:t>
      </w:r>
      <w:r w:rsidRPr="00E875A7">
        <w:rPr>
          <w:u w:val="single"/>
        </w:rPr>
        <w:t xml:space="preserve"> the sixth mass </w:t>
      </w:r>
      <w:r w:rsidRPr="00E875A7">
        <w:rPr>
          <w:highlight w:val="cyan"/>
          <w:u w:val="single"/>
        </w:rPr>
        <w:t>extinction</w:t>
      </w:r>
      <w:r w:rsidRPr="00E875A7">
        <w:rPr>
          <w:sz w:val="16"/>
        </w:rPr>
        <w:t>.</w:t>
      </w:r>
    </w:p>
    <w:bookmarkEnd w:id="1"/>
    <w:p w14:paraId="46237F63" w14:textId="77777777" w:rsidR="00ED6850" w:rsidRDefault="00ED6850" w:rsidP="00ED6850">
      <w:pPr>
        <w:contextualSpacing/>
        <w:rPr>
          <w:rFonts w:asciiTheme="minorHAnsi" w:hAnsiTheme="minorHAnsi" w:cstheme="minorHAnsi"/>
        </w:rPr>
      </w:pPr>
    </w:p>
    <w:p w14:paraId="5ADAC4F1" w14:textId="77777777" w:rsidR="00ED6850" w:rsidRDefault="00ED6850" w:rsidP="00ED6850">
      <w:pPr>
        <w:pStyle w:val="Heading4"/>
      </w:pPr>
      <w:r>
        <w:t>Vote for a Crip of Color Critique to shift the lens of disability to one of state violence and allows for reorganization to remove the burden of productivity</w:t>
      </w:r>
    </w:p>
    <w:p w14:paraId="15C23270" w14:textId="77777777" w:rsidR="00ED6850" w:rsidRDefault="00ED6850" w:rsidP="00ED6850">
      <w:r>
        <w:t>Jina B</w:t>
      </w:r>
      <w:r w:rsidRPr="00515595">
        <w:rPr>
          <w:rStyle w:val="Style13ptBold"/>
        </w:rPr>
        <w:t>. Kim ’17</w:t>
      </w:r>
      <w:r>
        <w:t xml:space="preserve">, </w:t>
      </w:r>
      <w:r w:rsidRPr="0038261D">
        <w:t>Consortium for Faculty Diversity postdoctoral fellow at Mount Holyoke College in the program in Critical Social Thought</w:t>
      </w:r>
      <w:r>
        <w:t>. “</w:t>
      </w:r>
      <w:r w:rsidRPr="0038261D">
        <w:t>Toward a Crip-of-Color Critique: Thinking with Minich’s “Enabling Whom?”</w:t>
      </w:r>
      <w:r>
        <w:t xml:space="preserve">”, Lateral 6.1 (2017), </w:t>
      </w:r>
      <w:hyperlink r:id="rId7" w:history="1">
        <w:r w:rsidRPr="00DF3355">
          <w:rPr>
            <w:rStyle w:val="Hyperlink"/>
          </w:rPr>
          <w:t>https://doi.org/10.25158/L6.1.14</w:t>
        </w:r>
      </w:hyperlink>
      <w:r>
        <w:t xml:space="preserve">, DA: 10/12/24, </w:t>
      </w:r>
      <w:proofErr w:type="spellStart"/>
      <w:r>
        <w:t>DMurph</w:t>
      </w:r>
      <w:proofErr w:type="spellEnd"/>
    </w:p>
    <w:p w14:paraId="5615A0D8" w14:textId="77777777" w:rsidR="00ED6850" w:rsidRPr="002D7A2E" w:rsidRDefault="00ED6850" w:rsidP="00ED6850">
      <w:pPr>
        <w:rPr>
          <w:sz w:val="16"/>
        </w:rPr>
      </w:pPr>
      <w:r w:rsidRPr="002D7A2E">
        <w:rPr>
          <w:sz w:val="16"/>
        </w:rPr>
        <w:t xml:space="preserve">To respond, I want to briefly expand upon </w:t>
      </w:r>
      <w:r w:rsidRPr="005A4B56">
        <w:rPr>
          <w:rStyle w:val="StyleUnderline"/>
        </w:rPr>
        <w:t xml:space="preserve">crip-of-color critique as </w:t>
      </w:r>
      <w:r w:rsidRPr="00B15BCD">
        <w:rPr>
          <w:rStyle w:val="StyleUnderline"/>
          <w:highlight w:val="cyan"/>
        </w:rPr>
        <w:t>critical methodology,</w:t>
      </w:r>
      <w:r w:rsidRPr="002D7A2E">
        <w:rPr>
          <w:sz w:val="16"/>
        </w:rPr>
        <w:t xml:space="preserve"> which </w:t>
      </w:r>
      <w:r w:rsidRPr="005A4B56">
        <w:rPr>
          <w:rStyle w:val="StyleUnderline"/>
        </w:rPr>
        <w:t xml:space="preserve">draws </w:t>
      </w:r>
      <w:r w:rsidRPr="002D7A2E">
        <w:rPr>
          <w:sz w:val="16"/>
        </w:rPr>
        <w:t xml:space="preserve">primarily </w:t>
      </w:r>
      <w:r w:rsidRPr="005A4B56">
        <w:rPr>
          <w:rStyle w:val="StyleUnderline"/>
        </w:rPr>
        <w:t>from the insights offered by Disability Justice activism and women-of-color feminist thought</w:t>
      </w:r>
      <w:r w:rsidRPr="002D7A2E">
        <w:rPr>
          <w:sz w:val="16"/>
        </w:rPr>
        <w:t xml:space="preserve">. </w:t>
      </w:r>
      <w:r w:rsidRPr="00B15BCD">
        <w:rPr>
          <w:rStyle w:val="StyleUnderline"/>
          <w:highlight w:val="cyan"/>
        </w:rPr>
        <w:t>Intervening into</w:t>
      </w:r>
      <w:r w:rsidRPr="002D7A2E">
        <w:rPr>
          <w:sz w:val="16"/>
        </w:rPr>
        <w:t xml:space="preserve"> ethnic American </w:t>
      </w:r>
      <w:r w:rsidRPr="00B15BCD">
        <w:rPr>
          <w:rStyle w:val="StyleUnderline"/>
          <w:highlight w:val="cyan"/>
        </w:rPr>
        <w:t>scholarship that envisions liberation primarily in terms of self-ownership</w:t>
      </w:r>
      <w:r w:rsidRPr="005A4B56">
        <w:rPr>
          <w:rStyle w:val="StyleUnderline"/>
        </w:rPr>
        <w:t xml:space="preserve"> and bodily wholeness, a crip-of-color critique instead asks what liberation might look like when able-</w:t>
      </w:r>
      <w:proofErr w:type="spellStart"/>
      <w:r w:rsidRPr="005A4B56">
        <w:rPr>
          <w:rStyle w:val="StyleUnderline"/>
        </w:rPr>
        <w:t>bodiedness</w:t>
      </w:r>
      <w:proofErr w:type="spellEnd"/>
      <w:r w:rsidRPr="005A4B56">
        <w:rPr>
          <w:rStyle w:val="StyleUnderline"/>
        </w:rPr>
        <w:t xml:space="preserve"> is no longer centered</w:t>
      </w:r>
      <w:r w:rsidRPr="002D7A2E">
        <w:rPr>
          <w:sz w:val="16"/>
        </w:rPr>
        <w:t>.</w:t>
      </w:r>
      <w:hyperlink r:id="rId8" w:anchor="fn-1752-13" w:history="1">
        <w:r w:rsidRPr="0038261D">
          <w:rPr>
            <w:rStyle w:val="Hyperlink"/>
            <w:vertAlign w:val="superscript"/>
          </w:rPr>
          <w:t>13</w:t>
        </w:r>
      </w:hyperlink>
      <w:r w:rsidRPr="002D7A2E">
        <w:rPr>
          <w:sz w:val="16"/>
        </w:rPr>
        <w:t> </w:t>
      </w:r>
      <w:r w:rsidRPr="005A4B56">
        <w:rPr>
          <w:rStyle w:val="StyleUnderline"/>
        </w:rPr>
        <w:t>Rather than</w:t>
      </w:r>
      <w:r w:rsidRPr="002D7A2E">
        <w:rPr>
          <w:sz w:val="16"/>
        </w:rPr>
        <w:t xml:space="preserve"> reading for evidence of </w:t>
      </w:r>
      <w:r w:rsidRPr="005A4B56">
        <w:rPr>
          <w:rStyle w:val="StyleUnderline"/>
        </w:rPr>
        <w:t>self-ownership or resistance,</w:t>
      </w:r>
      <w:r w:rsidRPr="002D7A2E">
        <w:rPr>
          <w:sz w:val="16"/>
        </w:rPr>
        <w:t xml:space="preserve"> then, </w:t>
      </w:r>
      <w:r w:rsidRPr="005A4B56">
        <w:rPr>
          <w:rStyle w:val="StyleUnderline"/>
        </w:rPr>
        <w:t>it reads for</w:t>
      </w:r>
      <w:r w:rsidRPr="002D7A2E">
        <w:rPr>
          <w:sz w:val="16"/>
        </w:rPr>
        <w:t xml:space="preserve"> relations of social, material, and prosthetic support—that is, </w:t>
      </w:r>
      <w:r w:rsidRPr="005A4B56">
        <w:rPr>
          <w:rStyle w:val="StyleUnderline"/>
        </w:rPr>
        <w:t>the various means through which lives are enriched,</w:t>
      </w:r>
      <w:r w:rsidRPr="002D7A2E">
        <w:rPr>
          <w:sz w:val="16"/>
        </w:rPr>
        <w:t xml:space="preserve"> enabled, </w:t>
      </w:r>
      <w:r w:rsidRPr="005A4B56">
        <w:rPr>
          <w:rStyle w:val="StyleUnderline"/>
        </w:rPr>
        <w:t>and</w:t>
      </w:r>
      <w:r w:rsidRPr="002D7A2E">
        <w:rPr>
          <w:sz w:val="16"/>
        </w:rPr>
        <w:t xml:space="preserve"> made possible. In so doing, it </w:t>
      </w:r>
      <w:r w:rsidRPr="00B15BCD">
        <w:rPr>
          <w:rStyle w:val="StyleUnderline"/>
          <w:highlight w:val="cyan"/>
        </w:rPr>
        <w:t>honors vulnerability,</w:t>
      </w:r>
      <w:r w:rsidRPr="005A4B56">
        <w:rPr>
          <w:rStyle w:val="StyleUnderline"/>
        </w:rPr>
        <w:t xml:space="preserve"> disability, and inter/dependency, </w:t>
      </w:r>
      <w:r w:rsidRPr="00B15BCD">
        <w:rPr>
          <w:rStyle w:val="StyleUnderline"/>
          <w:highlight w:val="cyan"/>
        </w:rPr>
        <w:t>instead of viewing such conditions as evidence of political failure or weakness</w:t>
      </w:r>
      <w:r w:rsidRPr="002D7A2E">
        <w:rPr>
          <w:sz w:val="16"/>
        </w:rPr>
        <w:t>. A crip-of-color critique thus recognizes and centers the vast networks of support that enable contemporary life; as Rosemarie Garland-Thomson once observed, “</w:t>
      </w:r>
      <w:r w:rsidRPr="005A4B56">
        <w:rPr>
          <w:rStyle w:val="StyleUnderline"/>
        </w:rPr>
        <w:t>Our bodies need care; we all need assistance to live.”</w:t>
      </w:r>
      <w:hyperlink r:id="rId9" w:anchor="fn-1752-14" w:history="1">
        <w:r w:rsidRPr="0038261D">
          <w:rPr>
            <w:rStyle w:val="Hyperlink"/>
            <w:vertAlign w:val="superscript"/>
          </w:rPr>
          <w:t>14</w:t>
        </w:r>
      </w:hyperlink>
      <w:r w:rsidRPr="002D7A2E">
        <w:rPr>
          <w:sz w:val="16"/>
        </w:rPr>
        <w:t> It highlights modes of affirming, organizing, and supporting racialized life in which self-sufficiency no longer registers as an ideal.</w:t>
      </w:r>
    </w:p>
    <w:p w14:paraId="16C8541D" w14:textId="77777777" w:rsidR="00ED6850" w:rsidRPr="002D7A2E" w:rsidRDefault="00ED6850" w:rsidP="00ED6850">
      <w:pPr>
        <w:rPr>
          <w:sz w:val="16"/>
        </w:rPr>
      </w:pPr>
      <w:r w:rsidRPr="002D7A2E">
        <w:rPr>
          <w:sz w:val="16"/>
        </w:rPr>
        <w:t xml:space="preserve">Following Jasbir Puar, a crip-of-color critique thus asks us </w:t>
      </w:r>
      <w:r w:rsidRPr="008741BD">
        <w:rPr>
          <w:rStyle w:val="StyleUnderline"/>
        </w:rPr>
        <w:t>to conceptualize disability “in terms of precarious populations,”</w:t>
      </w:r>
      <w:hyperlink r:id="rId10" w:anchor="fn-1752-15" w:history="1">
        <w:r w:rsidRPr="0038261D">
          <w:rPr>
            <w:rStyle w:val="Hyperlink"/>
            <w:vertAlign w:val="superscript"/>
          </w:rPr>
          <w:t>15</w:t>
        </w:r>
      </w:hyperlink>
      <w:r w:rsidRPr="002D7A2E">
        <w:rPr>
          <w:sz w:val="16"/>
        </w:rPr>
        <w:t> which</w:t>
      </w:r>
      <w:r w:rsidRPr="008741BD">
        <w:rPr>
          <w:rStyle w:val="StyleUnderline"/>
        </w:rPr>
        <w:t xml:space="preserve"> prompts</w:t>
      </w:r>
      <w:r w:rsidRPr="002D7A2E">
        <w:rPr>
          <w:sz w:val="16"/>
        </w:rPr>
        <w:t xml:space="preserve"> disability </w:t>
      </w:r>
      <w:r w:rsidRPr="008741BD">
        <w:rPr>
          <w:rStyle w:val="StyleUnderline"/>
        </w:rPr>
        <w:t>scholars to engage more extensively with questions of state-sanctioned violence</w:t>
      </w:r>
      <w:r w:rsidRPr="002D7A2E">
        <w:rPr>
          <w:sz w:val="16"/>
        </w:rPr>
        <w:t>.</w:t>
      </w:r>
      <w:hyperlink r:id="rId11" w:anchor="fn-1752-16" w:history="1">
        <w:r w:rsidRPr="0038261D">
          <w:rPr>
            <w:rStyle w:val="Hyperlink"/>
            <w:vertAlign w:val="superscript"/>
          </w:rPr>
          <w:t>16</w:t>
        </w:r>
      </w:hyperlink>
      <w:r w:rsidRPr="002D7A2E">
        <w:rPr>
          <w:sz w:val="16"/>
        </w:rPr>
        <w:t> </w:t>
      </w:r>
      <w:r w:rsidRPr="008741BD">
        <w:rPr>
          <w:rStyle w:val="StyleUnderline"/>
        </w:rPr>
        <w:t>Such an engagement would</w:t>
      </w:r>
      <w:r w:rsidRPr="002D7A2E">
        <w:rPr>
          <w:sz w:val="16"/>
        </w:rPr>
        <w:t xml:space="preserve">, again, </w:t>
      </w:r>
      <w:r w:rsidRPr="00B15BCD">
        <w:rPr>
          <w:rStyle w:val="StyleUnderline"/>
          <w:highlight w:val="cyan"/>
        </w:rPr>
        <w:t>shift our understanding of disability</w:t>
      </w:r>
      <w:r w:rsidRPr="002D7A2E">
        <w:rPr>
          <w:sz w:val="16"/>
        </w:rPr>
        <w:t xml:space="preserve"> from </w:t>
      </w:r>
      <w:r w:rsidRPr="002D7A2E">
        <w:rPr>
          <w:i/>
          <w:iCs/>
          <w:sz w:val="16"/>
        </w:rPr>
        <w:t>noun</w:t>
      </w:r>
      <w:r w:rsidRPr="002D7A2E">
        <w:rPr>
          <w:sz w:val="16"/>
        </w:rPr>
        <w:t>—a minority identity to be claimed—</w:t>
      </w:r>
      <w:r w:rsidRPr="00B15BCD">
        <w:rPr>
          <w:rStyle w:val="StyleUnderline"/>
          <w:highlight w:val="cyan"/>
        </w:rPr>
        <w:t>to</w:t>
      </w:r>
      <w:r w:rsidRPr="008741BD">
        <w:rPr>
          <w:rStyle w:val="StyleUnderline"/>
        </w:rPr>
        <w:t> </w:t>
      </w:r>
      <w:r w:rsidRPr="002D7A2E">
        <w:rPr>
          <w:i/>
          <w:iCs/>
          <w:sz w:val="16"/>
        </w:rPr>
        <w:t>verb</w:t>
      </w:r>
      <w:r w:rsidRPr="002D7A2E">
        <w:rPr>
          <w:sz w:val="16"/>
        </w:rPr>
        <w:t xml:space="preserve">: </w:t>
      </w:r>
      <w:r w:rsidRPr="00B15BCD">
        <w:rPr>
          <w:rStyle w:val="StyleUnderline"/>
          <w:highlight w:val="cyan"/>
        </w:rPr>
        <w:t>the state-sanctioned disablement of racialized and impoverished communities</w:t>
      </w:r>
      <w:r w:rsidRPr="008741BD">
        <w:rPr>
          <w:rStyle w:val="StyleUnderline"/>
        </w:rPr>
        <w:t xml:space="preserve"> via resource deprivation</w:t>
      </w:r>
      <w:r w:rsidRPr="002D7A2E">
        <w:rPr>
          <w:sz w:val="16"/>
        </w:rPr>
        <w:t>.</w:t>
      </w:r>
      <w:hyperlink r:id="rId12" w:anchor="fn-1752-17" w:history="1">
        <w:r w:rsidRPr="0038261D">
          <w:rPr>
            <w:rStyle w:val="Hyperlink"/>
            <w:vertAlign w:val="superscript"/>
          </w:rPr>
          <w:t>17</w:t>
        </w:r>
      </w:hyperlink>
      <w:r w:rsidRPr="002D7A2E">
        <w:rPr>
          <w:sz w:val="16"/>
        </w:rPr>
        <w:t xml:space="preserve"> Indeed, </w:t>
      </w:r>
      <w:r w:rsidRPr="008741BD">
        <w:rPr>
          <w:rStyle w:val="StyleUnderline"/>
        </w:rPr>
        <w:t>a crip-of-color critique</w:t>
      </w:r>
      <w:r w:rsidRPr="002D7A2E">
        <w:rPr>
          <w:sz w:val="16"/>
        </w:rPr>
        <w:t xml:space="preserve"> urges us to </w:t>
      </w:r>
      <w:r w:rsidRPr="008741BD">
        <w:rPr>
          <w:rStyle w:val="StyleUnderline"/>
        </w:rPr>
        <w:t>consider the ways in which the state, rather than protecting disabled people</w:t>
      </w:r>
      <w:r w:rsidRPr="002D7A2E">
        <w:rPr>
          <w:sz w:val="16"/>
        </w:rPr>
        <w:t xml:space="preserve">, in fact </w:t>
      </w:r>
      <w:r w:rsidRPr="008741BD">
        <w:rPr>
          <w:rStyle w:val="StyleUnderline"/>
        </w:rPr>
        <w:t>operates as an apparatus of racialized disablement,</w:t>
      </w:r>
      <w:r w:rsidRPr="002D7A2E">
        <w:rPr>
          <w:sz w:val="16"/>
        </w:rPr>
        <w:t xml:space="preserve"> whether through criminalization and police brutality, or compromised public educational systems and welfare reform. Further, as a critical methodology, it would ask us to consider the ableist reasoning and language underpinning the racialized distribution of violence. In other words, </w:t>
      </w:r>
      <w:r w:rsidRPr="00B15BCD">
        <w:rPr>
          <w:rStyle w:val="StyleUnderline"/>
          <w:highlight w:val="cyan"/>
        </w:rPr>
        <w:t>this mode of critique underscores the pathologizing language of the state itself</w:t>
      </w:r>
      <w:r w:rsidRPr="008741BD">
        <w:rPr>
          <w:rStyle w:val="StyleUnderline"/>
        </w:rPr>
        <w:t>, levied through accusations of</w:t>
      </w:r>
      <w:r w:rsidRPr="002D7A2E">
        <w:rPr>
          <w:sz w:val="16"/>
        </w:rPr>
        <w:t xml:space="preserve"> insanity, criminality, stupidity, or </w:t>
      </w:r>
      <w:r w:rsidRPr="008741BD">
        <w:rPr>
          <w:rStyle w:val="StyleUnderline"/>
        </w:rPr>
        <w:t xml:space="preserve">dependency, </w:t>
      </w:r>
      <w:r w:rsidRPr="00B15BCD">
        <w:rPr>
          <w:rStyle w:val="StyleUnderline"/>
          <w:highlight w:val="cyan"/>
        </w:rPr>
        <w:t>which justify the expendability of racialized life</w:t>
      </w:r>
      <w:r w:rsidRPr="00B15BCD">
        <w:rPr>
          <w:sz w:val="16"/>
          <w:highlight w:val="cyan"/>
        </w:rPr>
        <w:t>.</w:t>
      </w:r>
      <w:r w:rsidRPr="002D7A2E">
        <w:rPr>
          <w:sz w:val="16"/>
        </w:rPr>
        <w:t xml:space="preserve"> </w:t>
      </w:r>
      <w:r w:rsidRPr="008741BD">
        <w:rPr>
          <w:rStyle w:val="StyleUnderline"/>
        </w:rPr>
        <w:t xml:space="preserve">A crip-of-color critique thus aligns itself with the analysis of state violence central to </w:t>
      </w:r>
      <w:r w:rsidRPr="002D7A2E">
        <w:rPr>
          <w:sz w:val="16"/>
        </w:rPr>
        <w:t xml:space="preserve">the works of Cohen and other women-of-color / </w:t>
      </w:r>
      <w:r w:rsidRPr="008741BD">
        <w:rPr>
          <w:rStyle w:val="StyleUnderline"/>
        </w:rPr>
        <w:t>queer-of-color feminists, which</w:t>
      </w:r>
      <w:r w:rsidRPr="002D7A2E">
        <w:rPr>
          <w:sz w:val="16"/>
        </w:rPr>
        <w:t>—in distinction from nationalist, identitarian, or rights-based movements—</w:t>
      </w:r>
      <w:r w:rsidRPr="008741BD">
        <w:rPr>
          <w:rStyle w:val="StyleUnderline"/>
        </w:rPr>
        <w:t xml:space="preserve">refuse to frame the nation-state as a haven of protection. Such </w:t>
      </w:r>
      <w:r w:rsidRPr="00B15BCD">
        <w:rPr>
          <w:rStyle w:val="StyleUnderline"/>
          <w:highlight w:val="cyan"/>
        </w:rPr>
        <w:t>ideologies prompt us to move away from reform-oriented strategies that prioritize the attainment of legal rights, and toward more disruptive modes of organizing life altogether</w:t>
      </w:r>
      <w:r w:rsidRPr="002D7A2E">
        <w:rPr>
          <w:sz w:val="16"/>
        </w:rPr>
        <w:t xml:space="preserve">—radical </w:t>
      </w:r>
      <w:r w:rsidRPr="008741BD">
        <w:rPr>
          <w:rStyle w:val="StyleUnderline"/>
        </w:rPr>
        <w:t>imaginaries modeled</w:t>
      </w:r>
      <w:r w:rsidRPr="002D7A2E">
        <w:rPr>
          <w:sz w:val="16"/>
        </w:rPr>
        <w:t xml:space="preserve">, for instance, </w:t>
      </w:r>
      <w:r w:rsidRPr="008741BD">
        <w:rPr>
          <w:rStyle w:val="StyleUnderline"/>
        </w:rPr>
        <w:t>in the</w:t>
      </w:r>
      <w:r w:rsidRPr="002D7A2E">
        <w:rPr>
          <w:sz w:val="16"/>
        </w:rPr>
        <w:t xml:space="preserve"> </w:t>
      </w:r>
      <w:r w:rsidRPr="008741BD">
        <w:rPr>
          <w:rStyle w:val="StyleUnderline"/>
        </w:rPr>
        <w:t>writings of disabled poet-activists Audre Lorde and Gloria Anzaldúa.</w:t>
      </w:r>
      <w:hyperlink r:id="rId13" w:anchor="fn-1752-18" w:history="1">
        <w:r w:rsidRPr="0038261D">
          <w:rPr>
            <w:rStyle w:val="Hyperlink"/>
            <w:vertAlign w:val="superscript"/>
          </w:rPr>
          <w:t>18</w:t>
        </w:r>
      </w:hyperlink>
      <w:r w:rsidRPr="002D7A2E">
        <w:rPr>
          <w:sz w:val="16"/>
        </w:rPr>
        <w:t> In this way, a crip-of-color critique continues the speculative project of world-making practiced by Anzaldúa, which yielded the imaginary—and pointedly </w:t>
      </w:r>
      <w:r w:rsidRPr="002D7A2E">
        <w:rPr>
          <w:i/>
          <w:iCs/>
          <w:sz w:val="16"/>
        </w:rPr>
        <w:t>crip</w:t>
      </w:r>
      <w:r w:rsidRPr="002D7A2E">
        <w:rPr>
          <w:sz w:val="16"/>
        </w:rPr>
        <w:t>—geography of </w:t>
      </w:r>
      <w:r w:rsidRPr="002D7A2E">
        <w:rPr>
          <w:i/>
          <w:iCs/>
          <w:sz w:val="16"/>
        </w:rPr>
        <w:t xml:space="preserve">El Mundo </w:t>
      </w:r>
      <w:proofErr w:type="spellStart"/>
      <w:r w:rsidRPr="002D7A2E">
        <w:rPr>
          <w:i/>
          <w:iCs/>
          <w:sz w:val="16"/>
        </w:rPr>
        <w:t>Zurdo</w:t>
      </w:r>
      <w:proofErr w:type="spellEnd"/>
      <w:r w:rsidRPr="002D7A2E">
        <w:rPr>
          <w:sz w:val="16"/>
        </w:rPr>
        <w:t> (the left-handed world): “the colored, the queer, the poor, the female, the physically challenged” were the primary inhabitants of this insurgent space.</w:t>
      </w:r>
      <w:hyperlink r:id="rId14" w:anchor="fn-1752-19" w:history="1">
        <w:r w:rsidRPr="0038261D">
          <w:rPr>
            <w:rStyle w:val="Hyperlink"/>
            <w:vertAlign w:val="superscript"/>
          </w:rPr>
          <w:t>19</w:t>
        </w:r>
      </w:hyperlink>
      <w:r w:rsidRPr="002D7A2E">
        <w:rPr>
          <w:sz w:val="16"/>
        </w:rPr>
        <w:t> Through the forging of </w:t>
      </w:r>
      <w:r w:rsidRPr="002D7A2E">
        <w:rPr>
          <w:i/>
          <w:iCs/>
          <w:sz w:val="16"/>
        </w:rPr>
        <w:t xml:space="preserve">El Mundo </w:t>
      </w:r>
      <w:proofErr w:type="spellStart"/>
      <w:r w:rsidRPr="002D7A2E">
        <w:rPr>
          <w:i/>
          <w:iCs/>
          <w:sz w:val="16"/>
        </w:rPr>
        <w:t>Zurdo</w:t>
      </w:r>
      <w:proofErr w:type="spellEnd"/>
      <w:r w:rsidRPr="002D7A2E">
        <w:rPr>
          <w:sz w:val="16"/>
        </w:rPr>
        <w:t>, Anzaldúa enacts the poetics of survival I refer to above.</w:t>
      </w:r>
      <w:hyperlink r:id="rId15" w:anchor="fn-1752-20" w:history="1">
        <w:r w:rsidRPr="0038261D">
          <w:rPr>
            <w:rStyle w:val="Hyperlink"/>
            <w:vertAlign w:val="superscript"/>
          </w:rPr>
          <w:t>20</w:t>
        </w:r>
      </w:hyperlink>
      <w:r w:rsidRPr="002D7A2E">
        <w:rPr>
          <w:sz w:val="16"/>
        </w:rPr>
        <w:t xml:space="preserve"> According to self-described black queer troublemaker Alexis Pauline Gumbs, </w:t>
      </w:r>
      <w:r w:rsidRPr="00515595">
        <w:rPr>
          <w:rStyle w:val="StyleUnderline"/>
        </w:rPr>
        <w:t xml:space="preserve">such </w:t>
      </w:r>
      <w:r w:rsidRPr="00B15BCD">
        <w:rPr>
          <w:rStyle w:val="StyleUnderline"/>
          <w:highlight w:val="cyan"/>
        </w:rPr>
        <w:t>a poetics</w:t>
      </w:r>
      <w:r w:rsidRPr="00515595">
        <w:rPr>
          <w:rStyle w:val="StyleUnderline"/>
        </w:rPr>
        <w:t xml:space="preserve"> refers to the </w:t>
      </w:r>
      <w:r w:rsidRPr="00B15BCD">
        <w:rPr>
          <w:rStyle w:val="StyleUnderline"/>
          <w:highlight w:val="cyan"/>
        </w:rPr>
        <w:t>practice of using language and culture to intervene into narratives of expendability</w:t>
      </w:r>
      <w:r w:rsidRPr="00515595">
        <w:rPr>
          <w:rStyle w:val="StyleUnderline"/>
        </w:rPr>
        <w:t>, and to instead inscribe an existence for</w:t>
      </w:r>
      <w:r w:rsidRPr="002D7A2E">
        <w:rPr>
          <w:sz w:val="16"/>
        </w:rPr>
        <w:t xml:space="preserve"> racialized, impoverished, and disabled </w:t>
      </w:r>
      <w:r w:rsidRPr="00515595">
        <w:rPr>
          <w:rStyle w:val="StyleUnderline"/>
        </w:rPr>
        <w:t>populations that refuses the violence of the present</w:t>
      </w:r>
      <w:r w:rsidRPr="002D7A2E">
        <w:rPr>
          <w:sz w:val="16"/>
        </w:rPr>
        <w:t>. Against the deadly imperatives of capitalism and the state, </w:t>
      </w:r>
      <w:r w:rsidRPr="002D7A2E">
        <w:rPr>
          <w:i/>
          <w:iCs/>
          <w:sz w:val="16"/>
        </w:rPr>
        <w:t xml:space="preserve">El Mundo </w:t>
      </w:r>
      <w:proofErr w:type="spellStart"/>
      <w:r w:rsidRPr="002D7A2E">
        <w:rPr>
          <w:i/>
          <w:iCs/>
          <w:sz w:val="16"/>
        </w:rPr>
        <w:t>Zurdo</w:t>
      </w:r>
      <w:proofErr w:type="spellEnd"/>
      <w:r w:rsidRPr="002D7A2E">
        <w:rPr>
          <w:sz w:val="16"/>
        </w:rPr>
        <w:t> nourishes those people “on the bottom” who, “hand in hand, brew and forge a revolution.”</w:t>
      </w:r>
      <w:hyperlink r:id="rId16" w:anchor="fn-1752-21" w:history="1">
        <w:r w:rsidRPr="0038261D">
          <w:rPr>
            <w:rStyle w:val="Hyperlink"/>
            <w:vertAlign w:val="superscript"/>
          </w:rPr>
          <w:t>21</w:t>
        </w:r>
      </w:hyperlink>
    </w:p>
    <w:p w14:paraId="1E4FA79E" w14:textId="77777777" w:rsidR="00ED6850" w:rsidRPr="002D7A2E" w:rsidRDefault="00ED6850" w:rsidP="00ED6850">
      <w:pPr>
        <w:rPr>
          <w:sz w:val="16"/>
        </w:rPr>
      </w:pPr>
      <w:r w:rsidRPr="002D7A2E">
        <w:rPr>
          <w:sz w:val="16"/>
        </w:rPr>
        <w:t>Of course, I could not complete this response without addressing Minich’s call for disability as a </w:t>
      </w:r>
      <w:r w:rsidRPr="002D7A2E">
        <w:rPr>
          <w:i/>
          <w:iCs/>
          <w:sz w:val="16"/>
        </w:rPr>
        <w:t>teaching</w:t>
      </w:r>
      <w:r w:rsidRPr="002D7A2E">
        <w:rPr>
          <w:sz w:val="16"/>
        </w:rPr>
        <w:t xml:space="preserve">, as well as a research, methodology. </w:t>
      </w:r>
      <w:r w:rsidRPr="00515595">
        <w:rPr>
          <w:rStyle w:val="StyleUnderline"/>
        </w:rPr>
        <w:t>What might it mean for universities to meaningfully incorporate disability into teaching and mentoring spaces</w:t>
      </w:r>
      <w:r w:rsidRPr="002D7A2E">
        <w:rPr>
          <w:sz w:val="16"/>
        </w:rPr>
        <w:t xml:space="preserve">, not just in terms of their content, but </w:t>
      </w:r>
      <w:r w:rsidRPr="00515595">
        <w:rPr>
          <w:rStyle w:val="StyleUnderline"/>
        </w:rPr>
        <w:t>as fundamental to the ways in which they circulate, produce</w:t>
      </w:r>
      <w:r w:rsidRPr="002D7A2E">
        <w:rPr>
          <w:sz w:val="16"/>
        </w:rPr>
        <w:t xml:space="preserve">, and </w:t>
      </w:r>
      <w:r w:rsidRPr="00515595">
        <w:rPr>
          <w:rStyle w:val="StyleUnderline"/>
        </w:rPr>
        <w:t>legitimate knowledge</w:t>
      </w:r>
      <w:r w:rsidRPr="002D7A2E">
        <w:rPr>
          <w:sz w:val="16"/>
        </w:rPr>
        <w:t xml:space="preserve">? Minich stresses the need for classroom accessibility beyond the constraints of diagnostic models, and I’ll additionally note </w:t>
      </w:r>
      <w:r w:rsidRPr="00515595">
        <w:rPr>
          <w:rStyle w:val="StyleUnderline"/>
        </w:rPr>
        <w:t>the intensified levels of scholarly productivity</w:t>
      </w:r>
      <w:r w:rsidRPr="002D7A2E">
        <w:rPr>
          <w:sz w:val="16"/>
        </w:rPr>
        <w:t xml:space="preserve"> that </w:t>
      </w:r>
      <w:r w:rsidRPr="00515595">
        <w:rPr>
          <w:rStyle w:val="StyleUnderline"/>
        </w:rPr>
        <w:t>mark us as fit or unfit for academic citizenship, as well as</w:t>
      </w:r>
      <w:r w:rsidRPr="002D7A2E">
        <w:rPr>
          <w:sz w:val="16"/>
        </w:rPr>
        <w:t xml:space="preserve"> the </w:t>
      </w:r>
      <w:r w:rsidRPr="00515595">
        <w:rPr>
          <w:rStyle w:val="StyleUnderline"/>
        </w:rPr>
        <w:t>systemic exhaustion of women of color</w:t>
      </w:r>
      <w:r w:rsidRPr="002D7A2E">
        <w:rPr>
          <w:sz w:val="16"/>
        </w:rPr>
        <w:t xml:space="preserve"> (</w:t>
      </w:r>
      <w:proofErr w:type="spellStart"/>
      <w:r w:rsidRPr="002D7A2E">
        <w:rPr>
          <w:sz w:val="16"/>
        </w:rPr>
        <w:t>WoC</w:t>
      </w:r>
      <w:proofErr w:type="spellEnd"/>
      <w:r w:rsidRPr="002D7A2E">
        <w:rPr>
          <w:sz w:val="16"/>
        </w:rPr>
        <w:t xml:space="preserve">) </w:t>
      </w:r>
      <w:r w:rsidRPr="00515595">
        <w:rPr>
          <w:rStyle w:val="StyleUnderline"/>
        </w:rPr>
        <w:t>intellectuals, who typically assume greater service/mentoring duties while receiving less mentorship and support</w:t>
      </w:r>
      <w:r w:rsidRPr="002D7A2E">
        <w:rPr>
          <w:sz w:val="16"/>
        </w:rPr>
        <w:t>. In her essay “The Shape of My Impact,” Alexis Pauline Gumbs describes how Audre Lorde and June Jordan were respectively denied a reduced teaching load and medical leave from their institutions (Hunter College and UC Berkeley, respectively), despite their documented battles with breast cancer.</w:t>
      </w:r>
      <w:hyperlink r:id="rId17" w:anchor="fn-1752-22" w:history="1">
        <w:r w:rsidRPr="0038261D">
          <w:rPr>
            <w:rStyle w:val="Hyperlink"/>
            <w:vertAlign w:val="superscript"/>
          </w:rPr>
          <w:t>22</w:t>
        </w:r>
      </w:hyperlink>
      <w:r w:rsidRPr="002D7A2E">
        <w:rPr>
          <w:sz w:val="16"/>
        </w:rPr>
        <w:t> </w:t>
      </w:r>
      <w:r w:rsidRPr="00515595">
        <w:rPr>
          <w:rStyle w:val="StyleUnderline"/>
        </w:rPr>
        <w:t>This,</w:t>
      </w:r>
      <w:r w:rsidRPr="002D7A2E">
        <w:rPr>
          <w:sz w:val="16"/>
        </w:rPr>
        <w:t xml:space="preserve"> too, </w:t>
      </w:r>
      <w:r w:rsidRPr="00515595">
        <w:rPr>
          <w:rStyle w:val="StyleUnderline"/>
        </w:rPr>
        <w:t>is disability history: the overworked bodies of Lorde and Jordan in their institutional homes, subject to the twinned forces of cancer and institutional racism</w:t>
      </w:r>
      <w:r w:rsidRPr="002D7A2E">
        <w:rPr>
          <w:sz w:val="16"/>
        </w:rPr>
        <w:t xml:space="preserve">. And in the interest of our not repeating this history, I suggest that a </w:t>
      </w:r>
      <w:r w:rsidRPr="00515595">
        <w:rPr>
          <w:rStyle w:val="StyleUnderline"/>
        </w:rPr>
        <w:t>critical disability methodology</w:t>
      </w:r>
      <w:r w:rsidRPr="002D7A2E">
        <w:rPr>
          <w:sz w:val="16"/>
        </w:rPr>
        <w:t xml:space="preserve"> also </w:t>
      </w:r>
      <w:r w:rsidRPr="00515595">
        <w:rPr>
          <w:rStyle w:val="StyleUnderline"/>
        </w:rPr>
        <w:t xml:space="preserve">necessitates a turn to what some have called “slow </w:t>
      </w:r>
      <w:proofErr w:type="spellStart"/>
      <w:r w:rsidRPr="00515595">
        <w:rPr>
          <w:rStyle w:val="StyleUnderline"/>
        </w:rPr>
        <w:t>professoring</w:t>
      </w:r>
      <w:proofErr w:type="spellEnd"/>
      <w:r w:rsidRPr="00515595">
        <w:rPr>
          <w:rStyle w:val="StyleUnderline"/>
        </w:rPr>
        <w:t>”: resistance to the relentless output and labor often held up as a measure of our professional value,</w:t>
      </w:r>
      <w:r w:rsidRPr="002D7A2E">
        <w:rPr>
          <w:sz w:val="16"/>
        </w:rPr>
        <w:t xml:space="preserve"> and relatedly, resistance to the overworking of </w:t>
      </w:r>
      <w:proofErr w:type="spellStart"/>
      <w:r w:rsidRPr="002D7A2E">
        <w:rPr>
          <w:sz w:val="16"/>
        </w:rPr>
        <w:t>WoC</w:t>
      </w:r>
      <w:proofErr w:type="spellEnd"/>
      <w:r w:rsidRPr="002D7A2E">
        <w:rPr>
          <w:sz w:val="16"/>
        </w:rPr>
        <w:t xml:space="preserve"> intellectuals as a result.</w:t>
      </w:r>
      <w:hyperlink r:id="rId18" w:anchor="fn-1752-23" w:history="1">
        <w:r w:rsidRPr="0038261D">
          <w:rPr>
            <w:rStyle w:val="Hyperlink"/>
            <w:vertAlign w:val="superscript"/>
          </w:rPr>
          <w:t>23</w:t>
        </w:r>
      </w:hyperlink>
      <w:r w:rsidRPr="002D7A2E">
        <w:rPr>
          <w:sz w:val="16"/>
        </w:rPr>
        <w:t> </w:t>
      </w:r>
      <w:r w:rsidRPr="00515595">
        <w:rPr>
          <w:rStyle w:val="Emphasis"/>
        </w:rPr>
        <w:t>This is,</w:t>
      </w:r>
      <w:r w:rsidRPr="002D7A2E">
        <w:rPr>
          <w:sz w:val="16"/>
        </w:rPr>
        <w:t xml:space="preserve"> in a broader sense, </w:t>
      </w:r>
      <w:r w:rsidRPr="00B15BCD">
        <w:rPr>
          <w:rStyle w:val="Emphasis"/>
          <w:highlight w:val="cyan"/>
        </w:rPr>
        <w:t>a refusal to equate productivity and work with one’s life worth</w:t>
      </w:r>
      <w:r w:rsidRPr="002D7A2E">
        <w:rPr>
          <w:sz w:val="16"/>
        </w:rPr>
        <w:t>.</w:t>
      </w:r>
      <w:hyperlink r:id="rId19" w:anchor="fn-1752-24" w:history="1">
        <w:r w:rsidRPr="0038261D">
          <w:rPr>
            <w:rStyle w:val="Hyperlink"/>
            <w:vertAlign w:val="superscript"/>
          </w:rPr>
          <w:t>24</w:t>
        </w:r>
      </w:hyperlink>
      <w:r w:rsidRPr="002D7A2E">
        <w:rPr>
          <w:sz w:val="16"/>
        </w:rPr>
        <w:t xml:space="preserve"> Lorde and Jordan’s stories also necessitate, as Gumbs suggests, </w:t>
      </w:r>
      <w:r w:rsidRPr="00515595">
        <w:rPr>
          <w:rStyle w:val="Emphasis"/>
        </w:rPr>
        <w:t>a refusal to view the university as the only the legitimate site of knowledge production</w:t>
      </w:r>
      <w:r w:rsidRPr="002D7A2E">
        <w:rPr>
          <w:sz w:val="16"/>
        </w:rPr>
        <w:t>—</w:t>
      </w:r>
      <w:proofErr w:type="spellStart"/>
      <w:r w:rsidRPr="002D7A2E">
        <w:rPr>
          <w:sz w:val="16"/>
        </w:rPr>
        <w:t>WoC</w:t>
      </w:r>
      <w:proofErr w:type="spellEnd"/>
      <w:r w:rsidRPr="002D7A2E">
        <w:rPr>
          <w:sz w:val="16"/>
        </w:rPr>
        <w:t xml:space="preserve"> feminist and disabled intellectuals have long written and theorized outside the boundaries of institutional approval, and their words have survived nonetheless. Indeed, </w:t>
      </w:r>
      <w:r w:rsidRPr="00515595">
        <w:rPr>
          <w:rStyle w:val="Emphasis"/>
        </w:rPr>
        <w:t>to take seriously disability as methodology is to take seriously this politics of refusal, to recognize disablement and racism as inextricably entangled, and to enact intellectual practices</w:t>
      </w:r>
      <w:r w:rsidRPr="002D7A2E">
        <w:rPr>
          <w:sz w:val="16"/>
        </w:rPr>
        <w:t>—like resistance to hyper-productivity—</w:t>
      </w:r>
      <w:r w:rsidRPr="00515595">
        <w:rPr>
          <w:rStyle w:val="Emphasis"/>
        </w:rPr>
        <w:t>that honor disabled embodiment and history</w:t>
      </w:r>
      <w:r w:rsidRPr="002D7A2E">
        <w:rPr>
          <w:sz w:val="16"/>
        </w:rPr>
        <w:t xml:space="preserve">. </w:t>
      </w:r>
      <w:r w:rsidRPr="00515595">
        <w:rPr>
          <w:rStyle w:val="Emphasis"/>
        </w:rPr>
        <w:t>It is to insist on survival in</w:t>
      </w:r>
      <w:r w:rsidRPr="002D7A2E">
        <w:rPr>
          <w:sz w:val="16"/>
        </w:rPr>
        <w:t xml:space="preserve"> </w:t>
      </w:r>
      <w:r w:rsidRPr="00515595">
        <w:rPr>
          <w:rStyle w:val="Emphasis"/>
        </w:rPr>
        <w:t>intellectual spaces for those</w:t>
      </w:r>
      <w:r w:rsidRPr="002D7A2E">
        <w:rPr>
          <w:sz w:val="16"/>
        </w:rPr>
        <w:t>, as Lorde famously put it, “</w:t>
      </w:r>
      <w:r w:rsidRPr="00515595">
        <w:rPr>
          <w:rStyle w:val="Emphasis"/>
        </w:rPr>
        <w:t>were never meant to survive</w:t>
      </w:r>
      <w:r w:rsidRPr="002D7A2E">
        <w:rPr>
          <w:sz w:val="16"/>
        </w:rPr>
        <w:t>.”</w:t>
      </w:r>
      <w:hyperlink r:id="rId20" w:anchor="fn-1752-25" w:history="1">
        <w:r w:rsidRPr="0038261D">
          <w:rPr>
            <w:rStyle w:val="Hyperlink"/>
            <w:vertAlign w:val="superscript"/>
          </w:rPr>
          <w:t>25</w:t>
        </w:r>
      </w:hyperlink>
    </w:p>
    <w:p w14:paraId="70DE0C05" w14:textId="77777777" w:rsidR="00ED6850" w:rsidRPr="004B6475" w:rsidRDefault="00ED6850" w:rsidP="00ED6850">
      <w:pPr>
        <w:rPr>
          <w:lang w:val="en-CA"/>
        </w:rPr>
      </w:pPr>
    </w:p>
    <w:p w14:paraId="118021CB" w14:textId="77777777" w:rsidR="00ED6850" w:rsidRDefault="00ED6850" w:rsidP="00ED6850">
      <w:pPr>
        <w:pStyle w:val="Heading2"/>
        <w:rPr>
          <w:lang w:val="en-CA"/>
        </w:rPr>
      </w:pPr>
      <w:r>
        <w:rPr>
          <w:lang w:val="en-CA"/>
        </w:rPr>
        <w:t>Case</w:t>
      </w:r>
    </w:p>
    <w:p w14:paraId="7B9D1387" w14:textId="77777777" w:rsidR="00ED6850" w:rsidRPr="00E547BA" w:rsidRDefault="00ED6850" w:rsidP="00ED6850">
      <w:pPr>
        <w:pStyle w:val="Heading3"/>
        <w:rPr>
          <w:lang w:val="en-CA"/>
        </w:rPr>
      </w:pPr>
      <w:r>
        <w:rPr>
          <w:lang w:val="en-CA"/>
        </w:rPr>
        <w:t>AI Governance Adv</w:t>
      </w:r>
    </w:p>
    <w:p w14:paraId="54031761" w14:textId="77777777" w:rsidR="00ED6850" w:rsidRDefault="00ED6850" w:rsidP="00ED6850">
      <w:pPr>
        <w:pStyle w:val="Heading4"/>
        <w:rPr>
          <w:lang w:val="en-CA"/>
        </w:rPr>
      </w:pPr>
      <w:r>
        <w:rPr>
          <w:lang w:val="en-CA"/>
        </w:rPr>
        <w:t>Labor law fails at fighting algorithmic surveillance</w:t>
      </w:r>
    </w:p>
    <w:p w14:paraId="15A4CF77" w14:textId="77777777" w:rsidR="00ED6850" w:rsidRDefault="00ED6850" w:rsidP="00ED6850">
      <w:pPr>
        <w:rPr>
          <w:lang w:val="en-CA"/>
        </w:rPr>
      </w:pPr>
      <w:r>
        <w:rPr>
          <w:lang w:val="en-CA"/>
        </w:rPr>
        <w:t xml:space="preserve">Melanie </w:t>
      </w:r>
      <w:r w:rsidRPr="00E40168">
        <w:rPr>
          <w:rStyle w:val="Style13ptBold"/>
        </w:rPr>
        <w:t>Mignucci 2025</w:t>
      </w:r>
      <w:r>
        <w:rPr>
          <w:lang w:val="en-CA"/>
        </w:rPr>
        <w:t xml:space="preserve">, Editor-in-Chief, Colum. J.L. &amp; Soc. Probs., 2024–2025. J.D. Candidate 2025,Columbia Law School, “Extraordinary Times, Extraordinary Measures: Protecting the Right to Organize in the Age of Algorithmic Management”, Columbia Journal of Law and Social Problems [58:3, </w:t>
      </w:r>
      <w:hyperlink r:id="rId21" w:history="1">
        <w:r w:rsidRPr="00D96C4F">
          <w:rPr>
            <w:rStyle w:val="Hyperlink"/>
            <w:lang w:val="en-CA"/>
          </w:rPr>
          <w:t>https://jlsp.law.columbia.edu/files/2025/05/Mignucci.pdf</w:t>
        </w:r>
      </w:hyperlink>
      <w:r>
        <w:rPr>
          <w:lang w:val="en-CA"/>
        </w:rPr>
        <w:t xml:space="preserve">, accessed 9-15-25, </w:t>
      </w:r>
      <w:proofErr w:type="spellStart"/>
      <w:r>
        <w:rPr>
          <w:lang w:val="en-CA"/>
        </w:rPr>
        <w:t>HMc</w:t>
      </w:r>
      <w:proofErr w:type="spellEnd"/>
    </w:p>
    <w:p w14:paraId="6EB7B8EE" w14:textId="77777777" w:rsidR="00ED6850" w:rsidRPr="009E0B2E" w:rsidRDefault="00ED6850" w:rsidP="00ED6850">
      <w:pPr>
        <w:rPr>
          <w:sz w:val="16"/>
          <w:lang w:val="en-CA"/>
        </w:rPr>
      </w:pPr>
      <w:r w:rsidRPr="00E37A8A">
        <w:rPr>
          <w:rStyle w:val="StyleUnderline"/>
          <w:highlight w:val="cyan"/>
        </w:rPr>
        <w:t>For the Board to enable organizing among workers subject to algorithmic management, it must be able to protect those workers</w:t>
      </w:r>
      <w:r w:rsidRPr="00354036">
        <w:rPr>
          <w:rStyle w:val="StyleUnderline"/>
        </w:rPr>
        <w:t xml:space="preserve"> against discriminatory or pretextual firings</w:t>
      </w:r>
      <w:r w:rsidRPr="009E0B2E">
        <w:rPr>
          <w:sz w:val="16"/>
          <w:lang w:val="en-CA"/>
        </w:rPr>
        <w:t xml:space="preserve">, or firings laundered through Wright Line.229 </w:t>
      </w:r>
      <w:r w:rsidRPr="00354036">
        <w:rPr>
          <w:rStyle w:val="StyleUnderline"/>
        </w:rPr>
        <w:t xml:space="preserve">The </w:t>
      </w:r>
      <w:r w:rsidRPr="00E37A8A">
        <w:rPr>
          <w:rStyle w:val="StyleUnderline"/>
        </w:rPr>
        <w:t>NLRB’s</w:t>
      </w:r>
      <w:r w:rsidRPr="00354036">
        <w:rPr>
          <w:rStyle w:val="StyleUnderline"/>
        </w:rPr>
        <w:t xml:space="preserve"> traditional remedies include reinstatement and backpay</w:t>
      </w:r>
      <w:r w:rsidRPr="009E0B2E">
        <w:rPr>
          <w:sz w:val="16"/>
          <w:lang w:val="en-CA"/>
        </w:rPr>
        <w:t xml:space="preserve"> for workers who experience discrimination for their union activity.230 </w:t>
      </w:r>
      <w:r w:rsidRPr="00354036">
        <w:rPr>
          <w:rStyle w:val="StyleUnderline"/>
        </w:rPr>
        <w:t xml:space="preserve">But the </w:t>
      </w:r>
      <w:r w:rsidRPr="00E37A8A">
        <w:rPr>
          <w:rStyle w:val="StyleUnderline"/>
          <w:highlight w:val="cyan"/>
        </w:rPr>
        <w:t>NLRA</w:t>
      </w:r>
      <w:r w:rsidRPr="00354036">
        <w:rPr>
          <w:rStyle w:val="StyleUnderline"/>
        </w:rPr>
        <w:t xml:space="preserve"> specifically </w:t>
      </w:r>
      <w:r w:rsidRPr="00685930">
        <w:rPr>
          <w:rStyle w:val="Emphasis"/>
          <w:highlight w:val="cyan"/>
        </w:rPr>
        <w:t>prohibits</w:t>
      </w:r>
      <w:r w:rsidRPr="00354036">
        <w:rPr>
          <w:rStyle w:val="StyleUnderline"/>
        </w:rPr>
        <w:t xml:space="preserve"> remedial reinstatement or </w:t>
      </w:r>
      <w:r w:rsidRPr="00E37A8A">
        <w:rPr>
          <w:rStyle w:val="StyleUnderline"/>
          <w:highlight w:val="cyan"/>
        </w:rPr>
        <w:t>backpay for workers</w:t>
      </w:r>
      <w:r w:rsidRPr="00354036">
        <w:rPr>
          <w:rStyle w:val="StyleUnderline"/>
        </w:rPr>
        <w:t xml:space="preserve"> “suspended or </w:t>
      </w:r>
      <w:r w:rsidRPr="00E37A8A">
        <w:rPr>
          <w:rStyle w:val="StyleUnderline"/>
          <w:highlight w:val="cyan"/>
        </w:rPr>
        <w:t>discharged for cause</w:t>
      </w:r>
      <w:r w:rsidRPr="009E0B2E">
        <w:rPr>
          <w:sz w:val="16"/>
          <w:lang w:val="en-CA"/>
        </w:rPr>
        <w:t xml:space="preserve">.”231 </w:t>
      </w:r>
      <w:r w:rsidRPr="00354036">
        <w:rPr>
          <w:rStyle w:val="StyleUnderline"/>
        </w:rPr>
        <w:t>This is a problem for employees subject to algorithm-determined termination</w:t>
      </w:r>
      <w:r w:rsidRPr="009E0B2E">
        <w:rPr>
          <w:sz w:val="16"/>
          <w:lang w:val="en-CA"/>
        </w:rPr>
        <w:t xml:space="preserve"> for minor infractions that a human manager would never catch or write up. For instance, </w:t>
      </w:r>
      <w:r w:rsidRPr="00E37A8A">
        <w:rPr>
          <w:rStyle w:val="StyleUnderline"/>
          <w:highlight w:val="cyan"/>
        </w:rPr>
        <w:t>digital monitoring</w:t>
      </w:r>
      <w:r w:rsidRPr="00354036">
        <w:rPr>
          <w:rStyle w:val="StyleUnderline"/>
        </w:rPr>
        <w:t xml:space="preserve"> technologies </w:t>
      </w:r>
      <w:r w:rsidRPr="00E37A8A">
        <w:rPr>
          <w:rStyle w:val="StyleUnderline"/>
          <w:highlight w:val="cyan"/>
        </w:rPr>
        <w:t>may automatically mete out discipline for</w:t>
      </w:r>
      <w:r w:rsidRPr="00354036">
        <w:rPr>
          <w:rStyle w:val="StyleUnderline"/>
        </w:rPr>
        <w:t xml:space="preserve"> failure to meet productivity quotas</w:t>
      </w:r>
      <w:r w:rsidRPr="009E0B2E">
        <w:rPr>
          <w:sz w:val="16"/>
          <w:lang w:val="en-CA"/>
        </w:rPr>
        <w:t xml:space="preserve"> by a slim margin; </w:t>
      </w:r>
      <w:r w:rsidRPr="00354036">
        <w:rPr>
          <w:rStyle w:val="StyleUnderline"/>
        </w:rPr>
        <w:t xml:space="preserve">making </w:t>
      </w:r>
      <w:r w:rsidRPr="00E37A8A">
        <w:rPr>
          <w:rStyle w:val="StyleUnderline"/>
          <w:highlight w:val="cyan"/>
        </w:rPr>
        <w:t>minor</w:t>
      </w:r>
      <w:r w:rsidRPr="00354036">
        <w:rPr>
          <w:rStyle w:val="StyleUnderline"/>
        </w:rPr>
        <w:t xml:space="preserve">, harmless </w:t>
      </w:r>
      <w:r w:rsidRPr="00E37A8A">
        <w:rPr>
          <w:rStyle w:val="StyleUnderline"/>
          <w:highlight w:val="cyan"/>
        </w:rPr>
        <w:t>errors</w:t>
      </w:r>
      <w:r w:rsidRPr="009E0B2E">
        <w:rPr>
          <w:sz w:val="16"/>
          <w:lang w:val="en-CA"/>
        </w:rPr>
        <w:t xml:space="preserve"> on the production line; </w:t>
      </w:r>
      <w:r w:rsidRPr="00354036">
        <w:rPr>
          <w:rStyle w:val="StyleUnderline"/>
        </w:rPr>
        <w:t>or returning from a break seconds late</w:t>
      </w:r>
      <w:r w:rsidRPr="009E0B2E">
        <w:rPr>
          <w:sz w:val="16"/>
          <w:lang w:val="en-CA"/>
        </w:rPr>
        <w:t xml:space="preserve">.232Compounding these concerns, </w:t>
      </w:r>
      <w:r w:rsidRPr="00E37A8A">
        <w:rPr>
          <w:rStyle w:val="StyleUnderline"/>
          <w:highlight w:val="cyan"/>
        </w:rPr>
        <w:t xml:space="preserve">employees have </w:t>
      </w:r>
      <w:r w:rsidRPr="00685930">
        <w:rPr>
          <w:rStyle w:val="Emphasis"/>
          <w:highlight w:val="cyan"/>
        </w:rPr>
        <w:t>limited ability to appeal</w:t>
      </w:r>
      <w:r w:rsidRPr="00354036">
        <w:rPr>
          <w:rStyle w:val="StyleUnderline"/>
        </w:rPr>
        <w:t xml:space="preserve"> an algorithm’s termination decision</w:t>
      </w:r>
      <w:r w:rsidRPr="009E0B2E">
        <w:rPr>
          <w:sz w:val="16"/>
          <w:lang w:val="en-CA"/>
        </w:rPr>
        <w:t xml:space="preserve">.233 As a result, </w:t>
      </w:r>
      <w:r w:rsidRPr="00685930">
        <w:rPr>
          <w:rStyle w:val="Emphasis"/>
          <w:highlight w:val="cyan"/>
        </w:rPr>
        <w:t>the threshold for</w:t>
      </w:r>
      <w:r w:rsidRPr="009E0B2E">
        <w:rPr>
          <w:sz w:val="16"/>
          <w:lang w:val="en-CA"/>
        </w:rPr>
        <w:t xml:space="preserve"> what constitutes “</w:t>
      </w:r>
      <w:r w:rsidRPr="00685930">
        <w:rPr>
          <w:rStyle w:val="Emphasis"/>
          <w:highlight w:val="cyan"/>
        </w:rPr>
        <w:t>cause” is</w:t>
      </w:r>
      <w:r w:rsidRPr="00685930">
        <w:rPr>
          <w:rStyle w:val="Emphasis"/>
        </w:rPr>
        <w:t xml:space="preserve"> far </w:t>
      </w:r>
      <w:r w:rsidRPr="00685930">
        <w:rPr>
          <w:rStyle w:val="Emphasis"/>
          <w:highlight w:val="cyan"/>
        </w:rPr>
        <w:t>low</w:t>
      </w:r>
      <w:r w:rsidRPr="00685930">
        <w:rPr>
          <w:rStyle w:val="Emphasis"/>
        </w:rPr>
        <w:t>er</w:t>
      </w:r>
      <w:r w:rsidRPr="00354036">
        <w:rPr>
          <w:rStyle w:val="StyleUnderline"/>
        </w:rPr>
        <w:t xml:space="preserve"> in the algorithmically managed workplace</w:t>
      </w:r>
      <w:r w:rsidRPr="009E0B2E">
        <w:rPr>
          <w:sz w:val="16"/>
          <w:lang w:val="en-CA"/>
        </w:rPr>
        <w:t xml:space="preserve"> than in a traditional one. </w:t>
      </w:r>
      <w:r w:rsidRPr="00354036">
        <w:rPr>
          <w:rStyle w:val="StyleUnderline"/>
        </w:rPr>
        <w:t>While proponents</w:t>
      </w:r>
      <w:r w:rsidRPr="009E0B2E">
        <w:rPr>
          <w:sz w:val="16"/>
          <w:lang w:val="en-CA"/>
        </w:rPr>
        <w:t xml:space="preserve"> of algorithmic management would </w:t>
      </w:r>
      <w:r w:rsidRPr="00354036">
        <w:rPr>
          <w:rStyle w:val="StyleUnderline"/>
        </w:rPr>
        <w:t>argue that digital monitoring is simply a more efficient way of catching and correcting legitimate infractions, opponents would contend that such heavy policing</w:t>
      </w:r>
      <w:r w:rsidRPr="009E0B2E">
        <w:rPr>
          <w:sz w:val="16"/>
          <w:lang w:val="en-CA"/>
        </w:rPr>
        <w:t xml:space="preserve"> of employee performance not only </w:t>
      </w:r>
      <w:r w:rsidRPr="00354036">
        <w:rPr>
          <w:rStyle w:val="StyleUnderline"/>
        </w:rPr>
        <w:t>threatens workers’ exercise of their rights</w:t>
      </w:r>
      <w:r w:rsidRPr="009E0B2E">
        <w:rPr>
          <w:sz w:val="16"/>
          <w:lang w:val="en-CA"/>
        </w:rPr>
        <w:t>, but has a measurably harmful effect on worker health, safety, and morale with few, if any, productivity benefits.</w:t>
      </w:r>
    </w:p>
    <w:p w14:paraId="193E8537" w14:textId="77777777" w:rsidR="00ED6850" w:rsidRPr="00E51C35" w:rsidRDefault="00ED6850" w:rsidP="00ED6850">
      <w:pPr>
        <w:rPr>
          <w:u w:val="single"/>
        </w:rPr>
      </w:pPr>
      <w:r w:rsidRPr="00685930">
        <w:rPr>
          <w:rStyle w:val="Emphasis"/>
          <w:highlight w:val="cyan"/>
        </w:rPr>
        <w:t>From the labor law perspective, it difficult</w:t>
      </w:r>
      <w:r w:rsidRPr="00E37A8A">
        <w:rPr>
          <w:rStyle w:val="StyleUnderline"/>
          <w:highlight w:val="cyan"/>
        </w:rPr>
        <w:t xml:space="preserve"> to make out a case that this</w:t>
      </w:r>
      <w:r w:rsidRPr="00354036">
        <w:rPr>
          <w:rStyle w:val="StyleUnderline"/>
        </w:rPr>
        <w:t xml:space="preserve"> kind of discipline </w:t>
      </w:r>
      <w:r w:rsidRPr="00E37A8A">
        <w:rPr>
          <w:rStyle w:val="StyleUnderline"/>
          <w:highlight w:val="cyan"/>
        </w:rPr>
        <w:t>rises to the level of unlawful discrimination</w:t>
      </w:r>
      <w:r w:rsidRPr="009E0B2E">
        <w:rPr>
          <w:sz w:val="16"/>
          <w:lang w:val="en-CA"/>
        </w:rPr>
        <w:t xml:space="preserve">: </w:t>
      </w:r>
      <w:r w:rsidRPr="00354036">
        <w:rPr>
          <w:rStyle w:val="StyleUnderline"/>
        </w:rPr>
        <w:t>even if</w:t>
      </w:r>
      <w:r w:rsidRPr="009E0B2E">
        <w:rPr>
          <w:sz w:val="16"/>
          <w:lang w:val="en-CA"/>
        </w:rPr>
        <w:t xml:space="preserve"> a discharged employee claimed that their dismissal was </w:t>
      </w:r>
      <w:r w:rsidRPr="00354036">
        <w:rPr>
          <w:rStyle w:val="StyleUnderline"/>
        </w:rPr>
        <w:t xml:space="preserve">pretextual, </w:t>
      </w:r>
      <w:r w:rsidRPr="00E37A8A">
        <w:rPr>
          <w:rStyle w:val="StyleUnderline"/>
          <w:highlight w:val="cyan"/>
        </w:rPr>
        <w:t>the G</w:t>
      </w:r>
      <w:r w:rsidRPr="00354036">
        <w:rPr>
          <w:rStyle w:val="StyleUnderline"/>
        </w:rPr>
        <w:t xml:space="preserve">eneral </w:t>
      </w:r>
      <w:r w:rsidRPr="00E37A8A">
        <w:rPr>
          <w:rStyle w:val="StyleUnderline"/>
          <w:highlight w:val="cyan"/>
        </w:rPr>
        <w:t>C</w:t>
      </w:r>
      <w:r w:rsidRPr="00354036">
        <w:rPr>
          <w:rStyle w:val="StyleUnderline"/>
        </w:rPr>
        <w:t xml:space="preserve">ounsel </w:t>
      </w:r>
      <w:r w:rsidRPr="00E37A8A">
        <w:rPr>
          <w:rStyle w:val="StyleUnderline"/>
          <w:highlight w:val="cyan"/>
        </w:rPr>
        <w:t>would</w:t>
      </w:r>
      <w:r w:rsidRPr="00354036">
        <w:rPr>
          <w:rStyle w:val="StyleUnderline"/>
        </w:rPr>
        <w:t xml:space="preserve"> also </w:t>
      </w:r>
      <w:r w:rsidRPr="00E37A8A">
        <w:rPr>
          <w:rStyle w:val="StyleUnderline"/>
          <w:highlight w:val="cyan"/>
        </w:rPr>
        <w:t>need to meet</w:t>
      </w:r>
      <w:r w:rsidRPr="00354036">
        <w:rPr>
          <w:rStyle w:val="StyleUnderline"/>
        </w:rPr>
        <w:t xml:space="preserve"> their </w:t>
      </w:r>
      <w:r w:rsidRPr="00E37A8A">
        <w:rPr>
          <w:rStyle w:val="StyleUnderline"/>
          <w:highlight w:val="cyan"/>
        </w:rPr>
        <w:t>Wright Line</w:t>
      </w:r>
      <w:r w:rsidRPr="00354036">
        <w:rPr>
          <w:rStyle w:val="StyleUnderline"/>
        </w:rPr>
        <w:t xml:space="preserve"> burden of showing that a protected activity was a “substantial or motivating factor</w:t>
      </w:r>
      <w:r w:rsidRPr="009E0B2E">
        <w:rPr>
          <w:sz w:val="16"/>
          <w:lang w:val="en-CA"/>
        </w:rPr>
        <w:t xml:space="preserve">” in the discipline.234 And </w:t>
      </w:r>
      <w:r w:rsidRPr="00354036">
        <w:rPr>
          <w:rStyle w:val="StyleUnderline"/>
        </w:rPr>
        <w:t>even assuming the General Counsel could</w:t>
      </w:r>
      <w:r w:rsidRPr="009E0B2E">
        <w:rPr>
          <w:sz w:val="16"/>
          <w:lang w:val="en-CA"/>
        </w:rPr>
        <w:t xml:space="preserve"> make out a claim, </w:t>
      </w:r>
      <w:r w:rsidRPr="00E37A8A">
        <w:rPr>
          <w:rStyle w:val="StyleUnderline"/>
          <w:highlight w:val="cyan"/>
        </w:rPr>
        <w:t xml:space="preserve">the employer could </w:t>
      </w:r>
      <w:r w:rsidRPr="00685930">
        <w:rPr>
          <w:rStyle w:val="Emphasis"/>
          <w:highlight w:val="cyan"/>
        </w:rPr>
        <w:t>avoid liability</w:t>
      </w:r>
      <w:r w:rsidRPr="00354036">
        <w:rPr>
          <w:rStyle w:val="StyleUnderline"/>
        </w:rPr>
        <w:t xml:space="preserve"> by demonstrating</w:t>
      </w:r>
      <w:r w:rsidRPr="009E0B2E">
        <w:rPr>
          <w:sz w:val="16"/>
          <w:lang w:val="en-CA"/>
        </w:rPr>
        <w:t xml:space="preserve"> that </w:t>
      </w:r>
      <w:r w:rsidRPr="00354036">
        <w:rPr>
          <w:rStyle w:val="StyleUnderline"/>
        </w:rPr>
        <w:t xml:space="preserve">they make the same decision when it comes to employees who have not engaged in protected activity. </w:t>
      </w:r>
    </w:p>
    <w:p w14:paraId="0E89411C" w14:textId="77777777" w:rsidR="00ED6850" w:rsidRDefault="00ED6850" w:rsidP="00ED6850">
      <w:pPr>
        <w:pStyle w:val="Heading3"/>
        <w:rPr>
          <w:lang w:val="en-CA"/>
        </w:rPr>
      </w:pPr>
      <w:r>
        <w:rPr>
          <w:lang w:val="en-CA"/>
        </w:rPr>
        <w:t>Automation Adv</w:t>
      </w:r>
    </w:p>
    <w:p w14:paraId="42939681" w14:textId="77777777" w:rsidR="00ED6850" w:rsidRDefault="00ED6850" w:rsidP="00ED6850">
      <w:pPr>
        <w:pStyle w:val="Heading4"/>
        <w:rPr>
          <w:lang w:val="en-CA"/>
        </w:rPr>
      </w:pPr>
      <w:r>
        <w:rPr>
          <w:lang w:val="en-CA"/>
        </w:rPr>
        <w:t>Logistical and financial barriers stop gig worker unionization</w:t>
      </w:r>
    </w:p>
    <w:p w14:paraId="3301A9B5" w14:textId="77777777" w:rsidR="00ED6850" w:rsidRDefault="00ED6850" w:rsidP="00ED6850">
      <w:pPr>
        <w:rPr>
          <w:lang w:val="en-CA"/>
        </w:rPr>
      </w:pPr>
      <w:r>
        <w:rPr>
          <w:lang w:val="en-CA"/>
        </w:rPr>
        <w:t xml:space="preserve">Brian </w:t>
      </w:r>
      <w:r w:rsidRPr="00BC1389">
        <w:rPr>
          <w:rStyle w:val="Style13ptBold"/>
        </w:rPr>
        <w:t>Stauffer 2025</w:t>
      </w:r>
      <w:r>
        <w:rPr>
          <w:lang w:val="en-CA"/>
        </w:rPr>
        <w:t xml:space="preserve">, Human Rights Watch, “The Gig Trap: Algorithmic, Wage and Labor Exploitation in Platform Work in the US”, May 12, </w:t>
      </w:r>
      <w:hyperlink r:id="rId22" w:history="1">
        <w:r w:rsidRPr="00D96C4F">
          <w:rPr>
            <w:rStyle w:val="Hyperlink"/>
            <w:lang w:val="en-CA"/>
          </w:rPr>
          <w:t>https://www.hrw.org/report/2025/05/12/the-gig-trap/algorithmic-wage-and-labor-exploitation-in-platform-work-in-the-us</w:t>
        </w:r>
      </w:hyperlink>
      <w:r>
        <w:rPr>
          <w:lang w:val="en-CA"/>
        </w:rPr>
        <w:t xml:space="preserve">, accessed 9-15-25, </w:t>
      </w:r>
      <w:proofErr w:type="spellStart"/>
      <w:r>
        <w:rPr>
          <w:lang w:val="en-CA"/>
        </w:rPr>
        <w:t>HMc</w:t>
      </w:r>
      <w:proofErr w:type="spellEnd"/>
    </w:p>
    <w:p w14:paraId="61D84C3C" w14:textId="77777777" w:rsidR="00ED6850" w:rsidRPr="00867672" w:rsidRDefault="00ED6850" w:rsidP="00ED6850">
      <w:pPr>
        <w:rPr>
          <w:sz w:val="16"/>
          <w:lang w:val="en-CA"/>
        </w:rPr>
      </w:pPr>
      <w:r w:rsidRPr="00867672">
        <w:rPr>
          <w:rStyle w:val="StyleUnderline"/>
        </w:rPr>
        <w:t>Despite</w:t>
      </w:r>
      <w:r w:rsidRPr="00867672">
        <w:rPr>
          <w:sz w:val="16"/>
          <w:lang w:val="en-CA"/>
        </w:rPr>
        <w:t xml:space="preserve"> existing </w:t>
      </w:r>
      <w:r w:rsidRPr="00867672">
        <w:rPr>
          <w:rStyle w:val="StyleUnderline"/>
        </w:rPr>
        <w:t>legal hurdles</w:t>
      </w:r>
      <w:r w:rsidRPr="00867672">
        <w:rPr>
          <w:sz w:val="16"/>
          <w:lang w:val="en-CA"/>
        </w:rPr>
        <w:t xml:space="preserve">, some US </w:t>
      </w:r>
      <w:r w:rsidRPr="003727F8">
        <w:rPr>
          <w:rStyle w:val="StyleUnderline"/>
          <w:highlight w:val="cyan"/>
        </w:rPr>
        <w:t xml:space="preserve">platform workers have tried to </w:t>
      </w:r>
      <w:r w:rsidRPr="003727F8">
        <w:rPr>
          <w:rStyle w:val="StyleUnderline"/>
        </w:rPr>
        <w:t xml:space="preserve">organize to </w:t>
      </w:r>
      <w:r w:rsidRPr="003727F8">
        <w:rPr>
          <w:rStyle w:val="StyleUnderline"/>
          <w:highlight w:val="cyan"/>
        </w:rPr>
        <w:t>collectively bargain</w:t>
      </w:r>
      <w:r w:rsidRPr="00867672">
        <w:rPr>
          <w:sz w:val="16"/>
          <w:lang w:val="en-CA"/>
        </w:rPr>
        <w:t xml:space="preserve"> for better wages, benefits, and working conditions. However, </w:t>
      </w:r>
      <w:r w:rsidRPr="00867672">
        <w:rPr>
          <w:rStyle w:val="StyleUnderline"/>
        </w:rPr>
        <w:t xml:space="preserve">a key </w:t>
      </w:r>
      <w:r w:rsidRPr="003727F8">
        <w:rPr>
          <w:rStyle w:val="Emphasis"/>
          <w:highlight w:val="cyan"/>
        </w:rPr>
        <w:t>challenge</w:t>
      </w:r>
      <w:r w:rsidRPr="00867672">
        <w:rPr>
          <w:rStyle w:val="StyleUnderline"/>
        </w:rPr>
        <w:t xml:space="preserve"> to organizing </w:t>
      </w:r>
      <w:r w:rsidRPr="003727F8">
        <w:rPr>
          <w:rStyle w:val="StyleUnderline"/>
          <w:highlight w:val="cyan"/>
        </w:rPr>
        <w:t>lies in the</w:t>
      </w:r>
      <w:r w:rsidRPr="00867672">
        <w:rPr>
          <w:rStyle w:val="StyleUnderline"/>
        </w:rPr>
        <w:t xml:space="preserve"> very </w:t>
      </w:r>
      <w:r w:rsidRPr="003727F8">
        <w:rPr>
          <w:rStyle w:val="StyleUnderline"/>
          <w:highlight w:val="cyan"/>
        </w:rPr>
        <w:t>nature of the work</w:t>
      </w:r>
      <w:r w:rsidRPr="00867672">
        <w:rPr>
          <w:sz w:val="16"/>
          <w:lang w:val="en-CA"/>
        </w:rPr>
        <w:t xml:space="preserve"> itself. </w:t>
      </w:r>
      <w:r w:rsidRPr="00867672">
        <w:rPr>
          <w:rStyle w:val="StyleUnderline"/>
        </w:rPr>
        <w:t xml:space="preserve">As </w:t>
      </w:r>
      <w:r w:rsidRPr="003727F8">
        <w:rPr>
          <w:rStyle w:val="StyleUnderline"/>
          <w:highlight w:val="cyan"/>
        </w:rPr>
        <w:t>workers</w:t>
      </w:r>
      <w:r w:rsidRPr="00867672">
        <w:rPr>
          <w:rStyle w:val="StyleUnderline"/>
        </w:rPr>
        <w:t xml:space="preserve"> are assigned and paid by an app</w:t>
      </w:r>
      <w:r w:rsidRPr="00867672">
        <w:rPr>
          <w:sz w:val="16"/>
          <w:lang w:val="en-CA"/>
        </w:rPr>
        <w:t xml:space="preserve"> to compete for highly individualized routes and tasks, </w:t>
      </w:r>
      <w:r w:rsidRPr="00867672">
        <w:rPr>
          <w:rStyle w:val="StyleUnderline"/>
        </w:rPr>
        <w:t xml:space="preserve">they </w:t>
      </w:r>
      <w:r w:rsidRPr="003727F8">
        <w:rPr>
          <w:rStyle w:val="Emphasis"/>
          <w:highlight w:val="cyan"/>
        </w:rPr>
        <w:t>lack a natural gathering point</w:t>
      </w:r>
      <w:r w:rsidRPr="00867672">
        <w:rPr>
          <w:sz w:val="16"/>
          <w:lang w:val="en-CA"/>
        </w:rPr>
        <w:t xml:space="preserve">, such as a break room or an office, </w:t>
      </w:r>
      <w:r w:rsidRPr="00867672">
        <w:rPr>
          <w:rStyle w:val="StyleUnderline"/>
        </w:rPr>
        <w:t>to forge relationships of solidarity and trust</w:t>
      </w:r>
      <w:r w:rsidRPr="00867672">
        <w:rPr>
          <w:sz w:val="16"/>
          <w:lang w:val="en-CA"/>
        </w:rPr>
        <w:t>.[343]</w:t>
      </w:r>
    </w:p>
    <w:p w14:paraId="41F17E93" w14:textId="77777777" w:rsidR="00ED6850" w:rsidRPr="00867672" w:rsidRDefault="00ED6850" w:rsidP="00ED6850">
      <w:pPr>
        <w:rPr>
          <w:sz w:val="16"/>
          <w:lang w:val="en-CA"/>
        </w:rPr>
      </w:pPr>
      <w:r w:rsidRPr="00867672">
        <w:rPr>
          <w:rStyle w:val="StyleUnderline"/>
        </w:rPr>
        <w:t>Some</w:t>
      </w:r>
      <w:r w:rsidRPr="00867672">
        <w:rPr>
          <w:sz w:val="16"/>
          <w:lang w:val="en-CA"/>
        </w:rPr>
        <w:t xml:space="preserve"> groups of platform workers have </w:t>
      </w:r>
      <w:r w:rsidRPr="00867672">
        <w:rPr>
          <w:rStyle w:val="StyleUnderline"/>
        </w:rPr>
        <w:t>repurposed makeshift meeting points into sites of collective action</w:t>
      </w:r>
      <w:r w:rsidRPr="00867672">
        <w:rPr>
          <w:sz w:val="16"/>
          <w:lang w:val="en-CA"/>
        </w:rPr>
        <w:t>. At the Washington, DC, National Airport, Uber drivers who frequent the parking lot designated for rideshare pickups have coordinated efforts to improve working conditions.[344] In New York City, food delivery workers pool their earnings to rent spaces in parking garages where they can rest, share meals, and recharge their electric bikes in between shifts.[345]</w:t>
      </w:r>
    </w:p>
    <w:p w14:paraId="6891B301" w14:textId="77777777" w:rsidR="00ED6850" w:rsidRPr="00867672" w:rsidRDefault="00ED6850" w:rsidP="00ED6850">
      <w:pPr>
        <w:rPr>
          <w:sz w:val="16"/>
          <w:lang w:val="en-CA"/>
        </w:rPr>
      </w:pPr>
      <w:r w:rsidRPr="00867672">
        <w:rPr>
          <w:rStyle w:val="StyleUnderline"/>
        </w:rPr>
        <w:t>But such meeting points are not available to all platform workers</w:t>
      </w:r>
      <w:r w:rsidRPr="00867672">
        <w:rPr>
          <w:sz w:val="16"/>
          <w:lang w:val="en-CA"/>
        </w:rPr>
        <w:t xml:space="preserve">, such as grocery delivery workers who spend most of their work time in grocery stores or on delivery routes. “Supermarkets are not good places to integrate,” said Willy Solis, who was a lead organizer with Gig Workers Collective at the time.[346] “You don’t really know whether somebody is a shopper or not. You have some groups that text message each other but outside of that </w:t>
      </w:r>
      <w:r w:rsidRPr="003727F8">
        <w:rPr>
          <w:rStyle w:val="Emphasis"/>
          <w:highlight w:val="cyan"/>
        </w:rPr>
        <w:t xml:space="preserve">everyone is </w:t>
      </w:r>
      <w:r w:rsidRPr="003727F8">
        <w:rPr>
          <w:rStyle w:val="Emphasis"/>
        </w:rPr>
        <w:t xml:space="preserve">pretty much </w:t>
      </w:r>
      <w:r w:rsidRPr="003727F8">
        <w:rPr>
          <w:rStyle w:val="Emphasis"/>
          <w:highlight w:val="cyan"/>
        </w:rPr>
        <w:t>on their own</w:t>
      </w:r>
      <w:r w:rsidRPr="00867672">
        <w:rPr>
          <w:sz w:val="16"/>
          <w:lang w:val="en-CA"/>
        </w:rPr>
        <w:t>.”[347]</w:t>
      </w:r>
    </w:p>
    <w:p w14:paraId="388D12E4" w14:textId="77777777" w:rsidR="00ED6850" w:rsidRPr="00867672" w:rsidRDefault="00ED6850" w:rsidP="00ED6850">
      <w:pPr>
        <w:rPr>
          <w:sz w:val="16"/>
          <w:lang w:val="en-CA"/>
        </w:rPr>
      </w:pPr>
      <w:r w:rsidRPr="003727F8">
        <w:rPr>
          <w:rStyle w:val="StyleUnderline"/>
          <w:highlight w:val="cyan"/>
        </w:rPr>
        <w:t>High turnover</w:t>
      </w:r>
      <w:r w:rsidRPr="00867672">
        <w:rPr>
          <w:sz w:val="16"/>
          <w:lang w:val="en-CA"/>
        </w:rPr>
        <w:t xml:space="preserve"> among platform workers </w:t>
      </w:r>
      <w:r w:rsidRPr="003727F8">
        <w:rPr>
          <w:rStyle w:val="StyleUnderline"/>
          <w:highlight w:val="cyan"/>
        </w:rPr>
        <w:t>puts</w:t>
      </w:r>
      <w:r w:rsidRPr="00867672">
        <w:rPr>
          <w:rStyle w:val="StyleUnderline"/>
        </w:rPr>
        <w:t xml:space="preserve"> further </w:t>
      </w:r>
      <w:r w:rsidRPr="003727F8">
        <w:rPr>
          <w:rStyle w:val="StyleUnderline"/>
          <w:highlight w:val="cyan"/>
        </w:rPr>
        <w:t>strain on</w:t>
      </w:r>
      <w:r w:rsidRPr="00867672">
        <w:rPr>
          <w:rStyle w:val="StyleUnderline"/>
        </w:rPr>
        <w:t xml:space="preserve"> </w:t>
      </w:r>
      <w:r w:rsidRPr="003727F8">
        <w:rPr>
          <w:rStyle w:val="StyleUnderline"/>
          <w:highlight w:val="cyan"/>
        </w:rPr>
        <w:t>organizing</w:t>
      </w:r>
      <w:r w:rsidRPr="00867672">
        <w:rPr>
          <w:rStyle w:val="StyleUnderline"/>
        </w:rPr>
        <w:t xml:space="preserve"> efforts</w:t>
      </w:r>
      <w:r w:rsidRPr="00867672">
        <w:rPr>
          <w:sz w:val="16"/>
          <w:lang w:val="en-CA"/>
        </w:rPr>
        <w:t xml:space="preserve">. Some estimates indicate that </w:t>
      </w:r>
      <w:r w:rsidRPr="00867672">
        <w:rPr>
          <w:rStyle w:val="StyleUnderline"/>
        </w:rPr>
        <w:t xml:space="preserve">the turnover </w:t>
      </w:r>
      <w:r w:rsidRPr="003727F8">
        <w:rPr>
          <w:rStyle w:val="StyleUnderline"/>
          <w:highlight w:val="cyan"/>
        </w:rPr>
        <w:t>rate can be as high as 500 percent</w:t>
      </w:r>
      <w:r w:rsidRPr="00867672">
        <w:rPr>
          <w:rStyle w:val="StyleUnderline"/>
        </w:rPr>
        <w:t xml:space="preserve"> per year</w:t>
      </w:r>
      <w:r w:rsidRPr="00867672">
        <w:rPr>
          <w:sz w:val="16"/>
          <w:lang w:val="en-CA"/>
        </w:rPr>
        <w:t xml:space="preserve">.[348] Solis said that </w:t>
      </w:r>
      <w:r w:rsidRPr="00867672">
        <w:rPr>
          <w:rStyle w:val="StyleUnderline"/>
        </w:rPr>
        <w:t>many workers who began organizing with the Collective in April 2020 have since left</w:t>
      </w:r>
      <w:r w:rsidRPr="00867672">
        <w:rPr>
          <w:sz w:val="16"/>
          <w:lang w:val="en-CA"/>
        </w:rPr>
        <w:t xml:space="preserve"> </w:t>
      </w:r>
      <w:proofErr w:type="spellStart"/>
      <w:r w:rsidRPr="00867672">
        <w:rPr>
          <w:sz w:val="16"/>
          <w:lang w:val="en-CA"/>
        </w:rPr>
        <w:t>Shipt</w:t>
      </w:r>
      <w:proofErr w:type="spellEnd"/>
      <w:r w:rsidRPr="00867672">
        <w:rPr>
          <w:sz w:val="16"/>
          <w:lang w:val="en-CA"/>
        </w:rPr>
        <w:t xml:space="preserve"> and Instacart. As a result, </w:t>
      </w:r>
      <w:r w:rsidRPr="00867672">
        <w:rPr>
          <w:rStyle w:val="StyleUnderline"/>
        </w:rPr>
        <w:t>they are no longer as involved in the Collective’s activities, or have stopped participating entirely. “</w:t>
      </w:r>
      <w:r w:rsidRPr="003727F8">
        <w:rPr>
          <w:rStyle w:val="StyleUnderline"/>
          <w:highlight w:val="cyan"/>
        </w:rPr>
        <w:t xml:space="preserve">They become </w:t>
      </w:r>
      <w:r w:rsidRPr="003727F8">
        <w:rPr>
          <w:rStyle w:val="Emphasis"/>
          <w:highlight w:val="cyan"/>
        </w:rPr>
        <w:t>disillusioned</w:t>
      </w:r>
      <w:r w:rsidRPr="00867672">
        <w:rPr>
          <w:rStyle w:val="StyleUnderline"/>
        </w:rPr>
        <w:t xml:space="preserve"> with the whole idea</w:t>
      </w:r>
      <w:r w:rsidRPr="00867672">
        <w:rPr>
          <w:sz w:val="16"/>
          <w:lang w:val="en-CA"/>
        </w:rPr>
        <w:t xml:space="preserve"> that they are running their own business, and they can make a good living,” said Solis.[349] As of the time of publication, </w:t>
      </w:r>
      <w:r w:rsidRPr="00867672">
        <w:rPr>
          <w:rStyle w:val="StyleUnderline"/>
        </w:rPr>
        <w:t>the Collective is no longer active and Solis himself has cut back significantly on platform work</w:t>
      </w:r>
      <w:r w:rsidRPr="00867672">
        <w:rPr>
          <w:sz w:val="16"/>
          <w:lang w:val="en-CA"/>
        </w:rPr>
        <w:t>.[350] In 2023, Solis stepped away from platform work altogether, citing the financial instability it created.</w:t>
      </w:r>
    </w:p>
    <w:p w14:paraId="171A9364" w14:textId="77777777" w:rsidR="00ED6850" w:rsidRPr="00867672" w:rsidRDefault="00ED6850" w:rsidP="00ED6850">
      <w:pPr>
        <w:rPr>
          <w:sz w:val="16"/>
          <w:lang w:val="en-CA"/>
        </w:rPr>
      </w:pPr>
      <w:r w:rsidRPr="00867672">
        <w:rPr>
          <w:sz w:val="16"/>
          <w:lang w:val="en-CA"/>
        </w:rPr>
        <w:t>Tyler A., a platform worker in Ohio, made a similar observation about rideshare drivers. “</w:t>
      </w:r>
      <w:r w:rsidRPr="00867672">
        <w:rPr>
          <w:rStyle w:val="StyleUnderline"/>
        </w:rPr>
        <w:t>Turnover is a challenge in every labor effort, but uniquely intense for us</w:t>
      </w:r>
      <w:r w:rsidRPr="00867672">
        <w:rPr>
          <w:sz w:val="16"/>
          <w:lang w:val="en-CA"/>
        </w:rPr>
        <w:t xml:space="preserve">. </w:t>
      </w:r>
      <w:r w:rsidRPr="00867672">
        <w:rPr>
          <w:rStyle w:val="StyleUnderline"/>
        </w:rPr>
        <w:t>I’ve had meetings with promising people</w:t>
      </w:r>
      <w:r w:rsidRPr="00867672">
        <w:rPr>
          <w:sz w:val="16"/>
          <w:lang w:val="en-CA"/>
        </w:rPr>
        <w:t xml:space="preserve"> [for organizing] and people would get invested </w:t>
      </w:r>
      <w:r w:rsidRPr="00867672">
        <w:rPr>
          <w:rStyle w:val="StyleUnderline"/>
        </w:rPr>
        <w:t>and then they would get another job</w:t>
      </w:r>
      <w:r w:rsidRPr="00867672">
        <w:rPr>
          <w:sz w:val="16"/>
          <w:lang w:val="en-CA"/>
        </w:rPr>
        <w:t xml:space="preserve"> because they felt that driving was too risky [during the pandemic] and they were on unemployment anyway,” Tyler said.[351]</w:t>
      </w:r>
    </w:p>
    <w:p w14:paraId="71951FA5" w14:textId="77777777" w:rsidR="00ED6850" w:rsidRPr="00867672" w:rsidRDefault="00ED6850" w:rsidP="00ED6850">
      <w:pPr>
        <w:rPr>
          <w:sz w:val="16"/>
          <w:lang w:val="en-CA"/>
        </w:rPr>
      </w:pPr>
      <w:r w:rsidRPr="00867672">
        <w:rPr>
          <w:sz w:val="16"/>
          <w:lang w:val="en-CA"/>
        </w:rPr>
        <w:t xml:space="preserve">These </w:t>
      </w:r>
      <w:r w:rsidRPr="00867672">
        <w:rPr>
          <w:sz w:val="16"/>
        </w:rPr>
        <w:t>challenges have made social media critical to organizing efforts</w:t>
      </w:r>
      <w:r w:rsidRPr="00867672">
        <w:rPr>
          <w:sz w:val="16"/>
          <w:lang w:val="en-CA"/>
        </w:rPr>
        <w:t>. In October 2021, the Collective launched the #DeleteInstacart campaign, urging customers to delete the app until the company took concrete steps to change “the genuinely inequitable manner in which it treats its shoppers,” such as adopting fairer pay and ratings standards.[352] Earlier that year, leaders of the #DeclineNow campaign against DoorDash mobilized 26,000 workers on Facebook to decline low-paying orders on the app and force its algorithm to pay them a decent wage.[353]</w:t>
      </w:r>
    </w:p>
    <w:p w14:paraId="00EBDF40" w14:textId="77777777" w:rsidR="00ED6850" w:rsidRPr="00867672" w:rsidRDefault="00ED6850" w:rsidP="00ED6850">
      <w:pPr>
        <w:rPr>
          <w:sz w:val="16"/>
          <w:lang w:val="en-CA"/>
        </w:rPr>
      </w:pPr>
      <w:r w:rsidRPr="00867672">
        <w:rPr>
          <w:sz w:val="16"/>
          <w:lang w:val="en-CA"/>
        </w:rPr>
        <w:t xml:space="preserve">The </w:t>
      </w:r>
      <w:proofErr w:type="spellStart"/>
      <w:r w:rsidRPr="00867672">
        <w:rPr>
          <w:sz w:val="16"/>
          <w:lang w:val="en-CA"/>
        </w:rPr>
        <w:t>Shipt</w:t>
      </w:r>
      <w:proofErr w:type="spellEnd"/>
      <w:r w:rsidRPr="00867672">
        <w:rPr>
          <w:sz w:val="16"/>
          <w:lang w:val="en-CA"/>
        </w:rPr>
        <w:t xml:space="preserve"> List, a collective of </w:t>
      </w:r>
      <w:proofErr w:type="spellStart"/>
      <w:r w:rsidRPr="00867672">
        <w:rPr>
          <w:sz w:val="16"/>
          <w:lang w:val="en-CA"/>
        </w:rPr>
        <w:t>Shipt</w:t>
      </w:r>
      <w:proofErr w:type="spellEnd"/>
      <w:r w:rsidRPr="00867672">
        <w:rPr>
          <w:sz w:val="16"/>
          <w:lang w:val="en-CA"/>
        </w:rPr>
        <w:t xml:space="preserve"> shoppers, has also staged digital walkouts on at least two occasions: in April 2020, to claim their rights during the pandemic, such as a more consistent supply of personal protective equipment, hazard pay and paid leave; and in July and October 2020, to protest the rollout of opaque pay algorithms.[354]</w:t>
      </w:r>
    </w:p>
    <w:p w14:paraId="73E059B6" w14:textId="77777777" w:rsidR="00ED6850" w:rsidRPr="00867672" w:rsidRDefault="00ED6850" w:rsidP="00ED6850">
      <w:pPr>
        <w:rPr>
          <w:sz w:val="16"/>
          <w:lang w:val="en-CA"/>
        </w:rPr>
      </w:pPr>
      <w:r w:rsidRPr="00867672">
        <w:rPr>
          <w:rStyle w:val="StyleUnderline"/>
        </w:rPr>
        <w:t>Despite</w:t>
      </w:r>
      <w:r w:rsidRPr="00867672">
        <w:rPr>
          <w:sz w:val="16"/>
          <w:lang w:val="en-CA"/>
        </w:rPr>
        <w:t xml:space="preserve"> these </w:t>
      </w:r>
      <w:r w:rsidRPr="00867672">
        <w:rPr>
          <w:rStyle w:val="StyleUnderline"/>
        </w:rPr>
        <w:t xml:space="preserve">milestones, </w:t>
      </w:r>
      <w:r w:rsidRPr="003727F8">
        <w:rPr>
          <w:rStyle w:val="StyleUnderline"/>
          <w:highlight w:val="cyan"/>
        </w:rPr>
        <w:t>labor activists</w:t>
      </w:r>
      <w:r w:rsidRPr="00867672">
        <w:rPr>
          <w:rStyle w:val="StyleUnderline"/>
        </w:rPr>
        <w:t xml:space="preserve"> told Human Rights Watch that they </w:t>
      </w:r>
      <w:r w:rsidRPr="003727F8">
        <w:rPr>
          <w:rStyle w:val="StyleUnderline"/>
          <w:highlight w:val="cyan"/>
        </w:rPr>
        <w:t xml:space="preserve">are facing an </w:t>
      </w:r>
      <w:r w:rsidRPr="003727F8">
        <w:rPr>
          <w:rStyle w:val="Emphasis"/>
          <w:highlight w:val="cyan"/>
        </w:rPr>
        <w:t>uphill battle securing</w:t>
      </w:r>
      <w:r w:rsidRPr="00867672">
        <w:rPr>
          <w:sz w:val="16"/>
          <w:lang w:val="en-CA"/>
        </w:rPr>
        <w:t xml:space="preserve"> the </w:t>
      </w:r>
      <w:r w:rsidRPr="003727F8">
        <w:rPr>
          <w:rStyle w:val="Emphasis"/>
          <w:highlight w:val="cyan"/>
        </w:rPr>
        <w:t>resources</w:t>
      </w:r>
      <w:r w:rsidRPr="00867672">
        <w:rPr>
          <w:sz w:val="16"/>
          <w:lang w:val="en-CA"/>
        </w:rPr>
        <w:t xml:space="preserve"> they need </w:t>
      </w:r>
      <w:r w:rsidRPr="00867672">
        <w:rPr>
          <w:rStyle w:val="StyleUnderline"/>
        </w:rPr>
        <w:t>to perform</w:t>
      </w:r>
      <w:r w:rsidRPr="00867672">
        <w:rPr>
          <w:sz w:val="16"/>
          <w:lang w:val="en-CA"/>
        </w:rPr>
        <w:t xml:space="preserve"> the labor-intensive work of grassroots </w:t>
      </w:r>
      <w:r w:rsidRPr="00867672">
        <w:rPr>
          <w:rStyle w:val="StyleUnderline"/>
        </w:rPr>
        <w:t>organizing</w:t>
      </w:r>
      <w:r w:rsidRPr="00867672">
        <w:rPr>
          <w:sz w:val="16"/>
          <w:lang w:val="en-CA"/>
        </w:rPr>
        <w:t>. Nicole Moore, the President of Rideshare Drivers United, described the struggle:</w:t>
      </w:r>
    </w:p>
    <w:p w14:paraId="00DE958E" w14:textId="77777777" w:rsidR="00ED6850" w:rsidRDefault="00ED6850" w:rsidP="00ED6850">
      <w:pPr>
        <w:rPr>
          <w:lang w:val="en-CA"/>
        </w:rPr>
      </w:pPr>
      <w:r w:rsidRPr="00867672">
        <w:rPr>
          <w:rStyle w:val="StyleUnderline"/>
        </w:rPr>
        <w:t>We have</w:t>
      </w:r>
      <w:r w:rsidRPr="00867672">
        <w:rPr>
          <w:sz w:val="16"/>
          <w:lang w:val="en-CA"/>
        </w:rPr>
        <w:t xml:space="preserve"> so many great </w:t>
      </w:r>
      <w:r w:rsidRPr="00867672">
        <w:rPr>
          <w:rStyle w:val="StyleUnderline"/>
        </w:rPr>
        <w:t>ideas but not a lot of resources</w:t>
      </w:r>
      <w:r w:rsidRPr="00867672">
        <w:rPr>
          <w:sz w:val="16"/>
          <w:lang w:val="en-CA"/>
        </w:rPr>
        <w:t xml:space="preserve"> to do it. It all comes down to money [for] hiring staff, hiring communications and legal specialists. Even the law work we do is volunteer. We have filed several amicus briefs. Volunteer lawyers who helped us file those. It’s great, but </w:t>
      </w:r>
      <w:r w:rsidRPr="003727F8">
        <w:rPr>
          <w:rStyle w:val="Emphasis"/>
          <w:highlight w:val="cyan"/>
        </w:rPr>
        <w:t>it’s twice as much work</w:t>
      </w:r>
      <w:r w:rsidRPr="00867672">
        <w:rPr>
          <w:sz w:val="16"/>
          <w:lang w:val="en-CA"/>
        </w:rPr>
        <w:t xml:space="preserve"> [to organize them] </w:t>
      </w:r>
      <w:r w:rsidRPr="00867672">
        <w:rPr>
          <w:rStyle w:val="StyleUnderline"/>
        </w:rPr>
        <w:t xml:space="preserve">and </w:t>
      </w:r>
      <w:r w:rsidRPr="003727F8">
        <w:rPr>
          <w:rStyle w:val="StyleUnderline"/>
          <w:highlight w:val="cyan"/>
        </w:rPr>
        <w:t>you don’t</w:t>
      </w:r>
      <w:r w:rsidRPr="00867672">
        <w:rPr>
          <w:rStyle w:val="StyleUnderline"/>
        </w:rPr>
        <w:t xml:space="preserve"> always </w:t>
      </w:r>
      <w:r w:rsidRPr="003727F8">
        <w:rPr>
          <w:rStyle w:val="StyleUnderline"/>
          <w:highlight w:val="cyan"/>
        </w:rPr>
        <w:t>have resources</w:t>
      </w:r>
      <w:r w:rsidRPr="00867672">
        <w:rPr>
          <w:rStyle w:val="StyleUnderline"/>
        </w:rPr>
        <w:t xml:space="preserve"> to make that happen</w:t>
      </w:r>
      <w:r>
        <w:rPr>
          <w:lang w:val="en-CA"/>
        </w:rPr>
        <w:t>.[355]</w:t>
      </w:r>
    </w:p>
    <w:p w14:paraId="761C1FF4" w14:textId="77777777" w:rsidR="00ED6850" w:rsidRPr="006F2A43" w:rsidRDefault="00ED6850" w:rsidP="00ED6850">
      <w:pPr>
        <w:rPr>
          <w:lang w:val="en-CA"/>
        </w:rPr>
      </w:pPr>
    </w:p>
    <w:p w14:paraId="3002DCC3" w14:textId="77777777" w:rsidR="00ED6850" w:rsidRDefault="00ED6850" w:rsidP="00ED6850">
      <w:pPr>
        <w:pStyle w:val="Heading4"/>
        <w:rPr>
          <w:lang w:val="en-CA"/>
        </w:rPr>
      </w:pPr>
      <w:r>
        <w:rPr>
          <w:lang w:val="en-CA"/>
        </w:rPr>
        <w:t xml:space="preserve">The </w:t>
      </w:r>
      <w:proofErr w:type="spellStart"/>
      <w:r>
        <w:rPr>
          <w:lang w:val="en-CA"/>
        </w:rPr>
        <w:t>aff</w:t>
      </w:r>
      <w:proofErr w:type="spellEnd"/>
      <w:r>
        <w:rPr>
          <w:lang w:val="en-CA"/>
        </w:rPr>
        <w:t xml:space="preserve"> is worse for workers---causes mass layoffs, erases deductions</w:t>
      </w:r>
    </w:p>
    <w:p w14:paraId="78DBF349" w14:textId="77777777" w:rsidR="00ED6850" w:rsidRDefault="00ED6850" w:rsidP="00ED6850">
      <w:pPr>
        <w:rPr>
          <w:lang w:val="en-CA"/>
        </w:rPr>
      </w:pPr>
      <w:r>
        <w:rPr>
          <w:lang w:val="en-CA"/>
        </w:rPr>
        <w:t xml:space="preserve">Erik </w:t>
      </w:r>
      <w:r w:rsidRPr="00955E95">
        <w:rPr>
          <w:rStyle w:val="Style13ptBold"/>
        </w:rPr>
        <w:t>Sherman 2021</w:t>
      </w:r>
      <w:r>
        <w:rPr>
          <w:lang w:val="en-CA"/>
        </w:rPr>
        <w:t xml:space="preserve">, Senior Contributor at Forbes, “PRO Act And ABC Test: No One Knows What The Effects Will Be”, March 24, https://www.forbes.com/sites/eriksherman/2021/03/24/pro-act-and-abc-test-no-one-knows-what-the-effects-will-be/, accessed 9-12-25, </w:t>
      </w:r>
      <w:proofErr w:type="spellStart"/>
      <w:r>
        <w:rPr>
          <w:lang w:val="en-CA"/>
        </w:rPr>
        <w:t>HMc</w:t>
      </w:r>
      <w:proofErr w:type="spellEnd"/>
    </w:p>
    <w:p w14:paraId="29113E8B" w14:textId="77777777" w:rsidR="00ED6850" w:rsidRPr="00E547BA" w:rsidRDefault="00ED6850" w:rsidP="00ED6850">
      <w:pPr>
        <w:rPr>
          <w:sz w:val="16"/>
          <w:lang w:val="en-CA"/>
        </w:rPr>
      </w:pPr>
      <w:r w:rsidRPr="00E547BA">
        <w:rPr>
          <w:sz w:val="16"/>
          <w:lang w:val="en-CA"/>
        </w:rPr>
        <w:t>Taxes and other issues</w:t>
      </w:r>
    </w:p>
    <w:p w14:paraId="15991A43" w14:textId="77777777" w:rsidR="00ED6850" w:rsidRPr="00587916" w:rsidRDefault="00ED6850" w:rsidP="00ED6850">
      <w:pPr>
        <w:rPr>
          <w:rStyle w:val="StyleUnderline"/>
        </w:rPr>
      </w:pPr>
      <w:r w:rsidRPr="00587916">
        <w:rPr>
          <w:rStyle w:val="StyleUnderline"/>
        </w:rPr>
        <w:t xml:space="preserve">One aspect of </w:t>
      </w:r>
      <w:r w:rsidRPr="00EA7267">
        <w:rPr>
          <w:rStyle w:val="StyleUnderline"/>
          <w:highlight w:val="cyan"/>
        </w:rPr>
        <w:t>being an IC</w:t>
      </w:r>
      <w:r w:rsidRPr="00587916">
        <w:rPr>
          <w:rStyle w:val="StyleUnderline"/>
        </w:rPr>
        <w:t xml:space="preserve"> is operating under laws designed for businesses, not employees.</w:t>
      </w:r>
    </w:p>
    <w:p w14:paraId="2D9145EC" w14:textId="77777777" w:rsidR="00ED6850" w:rsidRPr="00E547BA" w:rsidRDefault="00ED6850" w:rsidP="00ED6850">
      <w:pPr>
        <w:rPr>
          <w:sz w:val="16"/>
          <w:lang w:val="en-CA"/>
        </w:rPr>
      </w:pPr>
      <w:r w:rsidRPr="00587916">
        <w:rPr>
          <w:rStyle w:val="StyleUnderline"/>
        </w:rPr>
        <w:t xml:space="preserve">“It </w:t>
      </w:r>
      <w:r w:rsidRPr="00EA7267">
        <w:rPr>
          <w:rStyle w:val="StyleUnderline"/>
          <w:highlight w:val="cyan"/>
        </w:rPr>
        <w:t>allows them to deduct</w:t>
      </w:r>
      <w:r w:rsidRPr="00587916">
        <w:rPr>
          <w:rStyle w:val="StyleUnderline"/>
        </w:rPr>
        <w:t xml:space="preserve"> certain </w:t>
      </w:r>
      <w:r w:rsidRPr="00EA7267">
        <w:rPr>
          <w:rStyle w:val="StyleUnderline"/>
          <w:highlight w:val="cyan"/>
        </w:rPr>
        <w:t>expenses</w:t>
      </w:r>
      <w:r w:rsidRPr="00E547BA">
        <w:rPr>
          <w:sz w:val="16"/>
          <w:lang w:val="en-CA"/>
        </w:rPr>
        <w:t xml:space="preserve">, to set themselves up more along the lines of a business,” said Chester Spatt, professor of finance at Carnegie Mellon University's Tepper School of Business. </w:t>
      </w:r>
      <w:r w:rsidRPr="00EA7267">
        <w:rPr>
          <w:rStyle w:val="StyleUnderline"/>
          <w:highlight w:val="cyan"/>
        </w:rPr>
        <w:t>Without</w:t>
      </w:r>
      <w:r w:rsidRPr="00587916">
        <w:rPr>
          <w:rStyle w:val="StyleUnderline"/>
        </w:rPr>
        <w:t xml:space="preserve"> that ability, </w:t>
      </w:r>
      <w:r w:rsidRPr="00EA7267">
        <w:rPr>
          <w:rStyle w:val="StyleUnderline"/>
          <w:highlight w:val="cyan"/>
        </w:rPr>
        <w:t>a business can become untenable</w:t>
      </w:r>
      <w:r w:rsidRPr="00587916">
        <w:rPr>
          <w:rStyle w:val="StyleUnderline"/>
        </w:rPr>
        <w:t xml:space="preserve"> as the Tax Cuts and Jobs Act of 2017 eliminated employee deductions</w:t>
      </w:r>
      <w:r w:rsidRPr="00E547BA">
        <w:rPr>
          <w:sz w:val="16"/>
          <w:lang w:val="en-CA"/>
        </w:rPr>
        <w:t xml:space="preserve"> for non-reimbursed business expenses. </w:t>
      </w:r>
      <w:r w:rsidRPr="00914F93">
        <w:rPr>
          <w:rStyle w:val="StyleUnderline"/>
        </w:rPr>
        <w:t>Now not only is the IC paying the expenses but taxes on them as though the money was profits sitting in their bank accounts</w:t>
      </w:r>
      <w:r w:rsidRPr="00E547BA">
        <w:rPr>
          <w:sz w:val="16"/>
          <w:lang w:val="en-CA"/>
        </w:rPr>
        <w:t>.</w:t>
      </w:r>
    </w:p>
    <w:p w14:paraId="39343072" w14:textId="77777777" w:rsidR="00ED6850" w:rsidRPr="00EA7267" w:rsidRDefault="00ED6850" w:rsidP="00ED6850">
      <w:pPr>
        <w:rPr>
          <w:rStyle w:val="StyleUnderline"/>
          <w:highlight w:val="cyan"/>
        </w:rPr>
      </w:pPr>
      <w:r w:rsidRPr="00E547BA">
        <w:rPr>
          <w:sz w:val="16"/>
          <w:lang w:val="en-CA"/>
        </w:rPr>
        <w:t xml:space="preserve">But </w:t>
      </w:r>
      <w:r w:rsidRPr="00914F93">
        <w:rPr>
          <w:rStyle w:val="StyleUnderline"/>
        </w:rPr>
        <w:t xml:space="preserve">even without intended extension of the ABC test into all other areas of law, if the claimed intent is </w:t>
      </w:r>
      <w:r w:rsidRPr="00EA7267">
        <w:rPr>
          <w:rStyle w:val="StyleUnderline"/>
          <w:highlight w:val="cyan"/>
        </w:rPr>
        <w:t>to let ICs join unions</w:t>
      </w:r>
      <w:r w:rsidRPr="00914F93">
        <w:rPr>
          <w:rStyle w:val="StyleUnderline"/>
        </w:rPr>
        <w:t xml:space="preserve">, that </w:t>
      </w:r>
      <w:r w:rsidRPr="00EA7267">
        <w:rPr>
          <w:rStyle w:val="StyleUnderline"/>
          <w:highlight w:val="cyan"/>
        </w:rPr>
        <w:t>could have a negative effect.</w:t>
      </w:r>
    </w:p>
    <w:p w14:paraId="22336AB8" w14:textId="77777777" w:rsidR="00ED6850" w:rsidRPr="00E547BA" w:rsidRDefault="00ED6850" w:rsidP="00ED6850">
      <w:pPr>
        <w:rPr>
          <w:sz w:val="16"/>
          <w:lang w:val="en-CA"/>
        </w:rPr>
      </w:pPr>
      <w:r w:rsidRPr="00EA7267">
        <w:rPr>
          <w:rStyle w:val="StyleUnderline"/>
          <w:highlight w:val="cyan"/>
        </w:rPr>
        <w:t>ICs</w:t>
      </w:r>
      <w:r w:rsidRPr="00914F93">
        <w:rPr>
          <w:rStyle w:val="StyleUnderline"/>
        </w:rPr>
        <w:t xml:space="preserve"> who work as part of a union and under a collective bargaining agreement </w:t>
      </w:r>
      <w:r w:rsidRPr="00EA7267">
        <w:rPr>
          <w:rStyle w:val="StyleUnderline"/>
          <w:highlight w:val="cyan"/>
        </w:rPr>
        <w:t>could</w:t>
      </w:r>
      <w:r w:rsidRPr="00914F93">
        <w:rPr>
          <w:rStyle w:val="StyleUnderline"/>
        </w:rPr>
        <w:t xml:space="preserve"> potentially </w:t>
      </w:r>
      <w:r w:rsidRPr="00EA7267">
        <w:rPr>
          <w:rStyle w:val="StyleUnderline"/>
          <w:highlight w:val="cyan"/>
        </w:rPr>
        <w:t>find the IRS</w:t>
      </w:r>
      <w:r w:rsidRPr="00E547BA">
        <w:rPr>
          <w:sz w:val="16"/>
          <w:lang w:val="en-CA"/>
        </w:rPr>
        <w:t>—which has its own complex test—</w:t>
      </w:r>
      <w:r w:rsidRPr="00EA7267">
        <w:rPr>
          <w:rStyle w:val="StyleUnderline"/>
          <w:highlight w:val="cyan"/>
        </w:rPr>
        <w:t>in disagreement over their tax status</w:t>
      </w:r>
      <w:r w:rsidRPr="00EA7267">
        <w:rPr>
          <w:sz w:val="16"/>
          <w:highlight w:val="cyan"/>
          <w:lang w:val="en-CA"/>
        </w:rPr>
        <w:t>.</w:t>
      </w:r>
    </w:p>
    <w:p w14:paraId="2991DE80" w14:textId="77777777" w:rsidR="00ED6850" w:rsidRPr="00E547BA" w:rsidRDefault="00ED6850" w:rsidP="00ED6850">
      <w:pPr>
        <w:rPr>
          <w:sz w:val="16"/>
          <w:lang w:val="en-CA"/>
        </w:rPr>
      </w:pPr>
      <w:r w:rsidRPr="00914F93">
        <w:rPr>
          <w:rStyle w:val="StyleUnderline"/>
        </w:rPr>
        <w:t xml:space="preserve">“Now you have two </w:t>
      </w:r>
      <w:r w:rsidRPr="00EA7267">
        <w:rPr>
          <w:rStyle w:val="StyleUnderline"/>
          <w:highlight w:val="cyan"/>
        </w:rPr>
        <w:t xml:space="preserve">federal laws. </w:t>
      </w:r>
      <w:r w:rsidRPr="00EA7267">
        <w:rPr>
          <w:rStyle w:val="StyleUnderline"/>
        </w:rPr>
        <w:t>If</w:t>
      </w:r>
      <w:r w:rsidRPr="00914F93">
        <w:rPr>
          <w:rStyle w:val="StyleUnderline"/>
        </w:rPr>
        <w:t xml:space="preserve"> they’re </w:t>
      </w:r>
      <w:r w:rsidRPr="00EA7267">
        <w:rPr>
          <w:rStyle w:val="StyleUnderline"/>
          <w:highlight w:val="cyan"/>
        </w:rPr>
        <w:t xml:space="preserve">conflicting, </w:t>
      </w:r>
      <w:r w:rsidRPr="00EA7267">
        <w:rPr>
          <w:rStyle w:val="StyleUnderline"/>
        </w:rPr>
        <w:t>that’s not as easy [to resolve</w:t>
      </w:r>
      <w:r w:rsidRPr="00EA7267">
        <w:rPr>
          <w:sz w:val="16"/>
          <w:lang w:val="en-CA"/>
        </w:rPr>
        <w:t>],”</w:t>
      </w:r>
      <w:r w:rsidRPr="00E547BA">
        <w:rPr>
          <w:sz w:val="16"/>
          <w:lang w:val="en-CA"/>
        </w:rPr>
        <w:t xml:space="preserve"> said Michael Raiken, a tax attorney and CPA who is an associate at E. Martin Davidoff &amp; Associates.</w:t>
      </w:r>
    </w:p>
    <w:p w14:paraId="5C119D2E" w14:textId="77777777" w:rsidR="00ED6850" w:rsidRPr="00E547BA" w:rsidRDefault="00ED6850" w:rsidP="00ED6850">
      <w:pPr>
        <w:rPr>
          <w:sz w:val="16"/>
          <w:lang w:val="en-CA"/>
        </w:rPr>
      </w:pPr>
      <w:r w:rsidRPr="00914F93">
        <w:rPr>
          <w:rStyle w:val="StyleUnderline"/>
        </w:rPr>
        <w:t xml:space="preserve">This quickly </w:t>
      </w:r>
      <w:r w:rsidRPr="00EA7267">
        <w:rPr>
          <w:rStyle w:val="StyleUnderline"/>
          <w:highlight w:val="cyan"/>
        </w:rPr>
        <w:t>gets tangled</w:t>
      </w:r>
      <w:r w:rsidRPr="00914F93">
        <w:rPr>
          <w:rStyle w:val="StyleUnderline"/>
        </w:rPr>
        <w:t>. If someone has treated themselves under taxes as a contractor for a long time, the IRS may leave things</w:t>
      </w:r>
      <w:r w:rsidRPr="00E547BA">
        <w:rPr>
          <w:sz w:val="16"/>
          <w:lang w:val="en-CA"/>
        </w:rPr>
        <w:t xml:space="preserve"> given a “quirky section that was never codified into the [Internal Revenue code],” Raiken said. </w:t>
      </w:r>
      <w:r w:rsidRPr="00914F93">
        <w:rPr>
          <w:rStyle w:val="StyleUnderline"/>
        </w:rPr>
        <w:t>That isn’t a guarantee and it also doesn’t keep employers from taking their own preventative action</w:t>
      </w:r>
      <w:r w:rsidRPr="00E547BA">
        <w:rPr>
          <w:sz w:val="16"/>
          <w:lang w:val="en-CA"/>
        </w:rPr>
        <w:t xml:space="preserve"> to what they would see as a risk.</w:t>
      </w:r>
    </w:p>
    <w:p w14:paraId="2AC7CEE5" w14:textId="77777777" w:rsidR="00ED6850" w:rsidRPr="00E547BA" w:rsidRDefault="00ED6850" w:rsidP="00ED6850">
      <w:pPr>
        <w:rPr>
          <w:sz w:val="16"/>
          <w:lang w:val="en-CA"/>
        </w:rPr>
      </w:pPr>
      <w:r w:rsidRPr="00E547BA">
        <w:rPr>
          <w:sz w:val="16"/>
          <w:lang w:val="en-CA"/>
        </w:rPr>
        <w:t>When employers decide</w:t>
      </w:r>
    </w:p>
    <w:p w14:paraId="4E58F138" w14:textId="77777777" w:rsidR="00ED6850" w:rsidRPr="00E547BA" w:rsidRDefault="00ED6850" w:rsidP="00ED6850">
      <w:pPr>
        <w:rPr>
          <w:sz w:val="16"/>
          <w:lang w:val="en-CA"/>
        </w:rPr>
      </w:pPr>
      <w:r w:rsidRPr="00914F93">
        <w:rPr>
          <w:rStyle w:val="StyleUnderline"/>
        </w:rPr>
        <w:t>A resolution could also come from a decision of an employer.</w:t>
      </w:r>
      <w:r w:rsidRPr="00E547BA">
        <w:rPr>
          <w:sz w:val="16"/>
          <w:lang w:val="en-CA"/>
        </w:rPr>
        <w:t xml:space="preserve"> “I think </w:t>
      </w:r>
      <w:r w:rsidRPr="00EA7267">
        <w:rPr>
          <w:rStyle w:val="StyleUnderline"/>
          <w:highlight w:val="cyan"/>
        </w:rPr>
        <w:t>if people are not certain of how to categorize</w:t>
      </w:r>
      <w:r w:rsidRPr="00914F93">
        <w:rPr>
          <w:rStyle w:val="StyleUnderline"/>
        </w:rPr>
        <w:t xml:space="preserve"> these </w:t>
      </w:r>
      <w:r w:rsidRPr="00EA7267">
        <w:rPr>
          <w:rStyle w:val="StyleUnderline"/>
          <w:highlight w:val="cyan"/>
        </w:rPr>
        <w:t>workers, they will play it safe</w:t>
      </w:r>
      <w:r w:rsidRPr="00914F93">
        <w:rPr>
          <w:rStyle w:val="StyleUnderline"/>
        </w:rPr>
        <w:t xml:space="preserve"> to treat them as employees</w:t>
      </w:r>
      <w:r w:rsidRPr="00E547BA">
        <w:rPr>
          <w:sz w:val="16"/>
          <w:lang w:val="en-CA"/>
        </w:rPr>
        <w:t xml:space="preserve"> to protect themselves,” said Robbin E. Caruso, a partner in the tax department of Prager Metis CPA.</w:t>
      </w:r>
    </w:p>
    <w:p w14:paraId="452ADCDE" w14:textId="77777777" w:rsidR="00ED6850" w:rsidRPr="00E547BA" w:rsidRDefault="00ED6850" w:rsidP="00ED6850">
      <w:pPr>
        <w:rPr>
          <w:sz w:val="16"/>
          <w:lang w:val="en-CA"/>
        </w:rPr>
      </w:pPr>
      <w:r w:rsidRPr="00EA7267">
        <w:rPr>
          <w:rStyle w:val="StyleUnderline"/>
          <w:highlight w:val="cyan"/>
        </w:rPr>
        <w:t>If the employer changes</w:t>
      </w:r>
      <w:r w:rsidRPr="00914F93">
        <w:rPr>
          <w:rStyle w:val="StyleUnderline"/>
        </w:rPr>
        <w:t xml:space="preserve"> the </w:t>
      </w:r>
      <w:r w:rsidRPr="00EA7267">
        <w:rPr>
          <w:rStyle w:val="StyleUnderline"/>
          <w:highlight w:val="cyan"/>
        </w:rPr>
        <w:t>status, the “IRS will agree</w:t>
      </w:r>
      <w:r w:rsidRPr="00914F93">
        <w:rPr>
          <w:rStyle w:val="StyleUnderline"/>
        </w:rPr>
        <w:t xml:space="preserve"> with it</w:t>
      </w:r>
      <w:r w:rsidRPr="00E547BA">
        <w:rPr>
          <w:sz w:val="16"/>
          <w:lang w:val="en-CA"/>
        </w:rPr>
        <w:t>,” Raiken said.</w:t>
      </w:r>
    </w:p>
    <w:p w14:paraId="1867FD3A" w14:textId="77777777" w:rsidR="00ED6850" w:rsidRPr="00914F93" w:rsidRDefault="00ED6850" w:rsidP="00ED6850">
      <w:pPr>
        <w:rPr>
          <w:rStyle w:val="StyleUnderline"/>
        </w:rPr>
      </w:pPr>
      <w:r w:rsidRPr="00914F93">
        <w:rPr>
          <w:rStyle w:val="StyleUnderline"/>
        </w:rPr>
        <w:t>A person can have an IC business and work as an employee for a company simultaneously. The question would be how many clients would make a similar shift.</w:t>
      </w:r>
    </w:p>
    <w:p w14:paraId="686A65F8" w14:textId="77777777" w:rsidR="00ED6850" w:rsidRPr="00CD1EDB" w:rsidRDefault="00ED6850" w:rsidP="00ED6850">
      <w:pPr>
        <w:rPr>
          <w:rStyle w:val="StyleUnderline"/>
        </w:rPr>
      </w:pPr>
      <w:r w:rsidRPr="00EA7267">
        <w:rPr>
          <w:rStyle w:val="StyleUnderline"/>
          <w:highlight w:val="cyan"/>
        </w:rPr>
        <w:t>An IC might</w:t>
      </w:r>
      <w:r w:rsidRPr="00914F93">
        <w:rPr>
          <w:rStyle w:val="StyleUnderline"/>
        </w:rPr>
        <w:t xml:space="preserve"> also </w:t>
      </w:r>
      <w:r w:rsidRPr="00EA7267">
        <w:rPr>
          <w:rStyle w:val="StyleUnderline"/>
          <w:highlight w:val="cyan"/>
        </w:rPr>
        <w:t>find themselves</w:t>
      </w:r>
      <w:r w:rsidRPr="00914F93">
        <w:rPr>
          <w:rStyle w:val="StyleUnderline"/>
        </w:rPr>
        <w:t xml:space="preserve"> being </w:t>
      </w:r>
      <w:r w:rsidRPr="00EA7267">
        <w:rPr>
          <w:rStyle w:val="StyleUnderline"/>
          <w:highlight w:val="cyan"/>
        </w:rPr>
        <w:t>forced into union-type work</w:t>
      </w:r>
      <w:r w:rsidRPr="00914F93">
        <w:rPr>
          <w:rStyle w:val="StyleUnderline"/>
        </w:rPr>
        <w:t xml:space="preserve"> </w:t>
      </w:r>
      <w:r w:rsidRPr="00E547BA">
        <w:rPr>
          <w:sz w:val="16"/>
          <w:lang w:val="en-CA"/>
        </w:rPr>
        <w:t xml:space="preserve">as the PRO Act would end state right-to-work laws that prevent collective bargaining agreements from insisting that all workers be union members. </w:t>
      </w:r>
      <w:r w:rsidRPr="00CD1EDB">
        <w:rPr>
          <w:rStyle w:val="StyleUnderline"/>
        </w:rPr>
        <w:t>Could</w:t>
      </w:r>
      <w:r w:rsidRPr="00E547BA">
        <w:rPr>
          <w:sz w:val="16"/>
          <w:lang w:val="en-CA"/>
        </w:rPr>
        <w:t xml:space="preserve"> such a </w:t>
      </w:r>
      <w:r w:rsidRPr="00CD1EDB">
        <w:rPr>
          <w:rStyle w:val="StyleUnderline"/>
        </w:rPr>
        <w:t>closed shop force W-2 status on ICs?</w:t>
      </w:r>
    </w:p>
    <w:p w14:paraId="54D6DB5F" w14:textId="77777777" w:rsidR="00ED6850" w:rsidRPr="00CD1EDB" w:rsidRDefault="00ED6850" w:rsidP="00ED6850">
      <w:pPr>
        <w:rPr>
          <w:rStyle w:val="StyleUnderline"/>
        </w:rPr>
      </w:pPr>
      <w:r w:rsidRPr="00E547BA">
        <w:rPr>
          <w:sz w:val="16"/>
          <w:lang w:val="en-CA"/>
        </w:rPr>
        <w:t xml:space="preserve">“I don’t know off hand,” Kalish said. </w:t>
      </w:r>
      <w:r w:rsidRPr="00CD1EDB">
        <w:rPr>
          <w:rStyle w:val="StyleUnderline"/>
        </w:rPr>
        <w:t xml:space="preserve">“I think so. All the time </w:t>
      </w:r>
      <w:r w:rsidRPr="00C85648">
        <w:rPr>
          <w:rStyle w:val="StyleUnderline"/>
          <w:highlight w:val="cyan"/>
        </w:rPr>
        <w:t>they have</w:t>
      </w:r>
      <w:r w:rsidRPr="00CD1EDB">
        <w:rPr>
          <w:rStyle w:val="StyleUnderline"/>
        </w:rPr>
        <w:t xml:space="preserve"> these </w:t>
      </w:r>
      <w:r w:rsidRPr="00C85648">
        <w:rPr>
          <w:rStyle w:val="StyleUnderline"/>
          <w:highlight w:val="cyan"/>
        </w:rPr>
        <w:t>c</w:t>
      </w:r>
      <w:r w:rsidRPr="00CD1EDB">
        <w:rPr>
          <w:rStyle w:val="StyleUnderline"/>
        </w:rPr>
        <w:t xml:space="preserve">ollective </w:t>
      </w:r>
      <w:r w:rsidRPr="00C85648">
        <w:rPr>
          <w:rStyle w:val="StyleUnderline"/>
          <w:highlight w:val="cyan"/>
        </w:rPr>
        <w:t>b</w:t>
      </w:r>
      <w:r w:rsidRPr="00CD1EDB">
        <w:rPr>
          <w:rStyle w:val="StyleUnderline"/>
        </w:rPr>
        <w:t xml:space="preserve">argaining </w:t>
      </w:r>
      <w:r w:rsidRPr="00C85648">
        <w:rPr>
          <w:rStyle w:val="StyleUnderline"/>
          <w:highlight w:val="cyan"/>
        </w:rPr>
        <w:t>a</w:t>
      </w:r>
      <w:r w:rsidRPr="00CD1EDB">
        <w:rPr>
          <w:rStyle w:val="StyleUnderline"/>
        </w:rPr>
        <w:t>greement</w:t>
      </w:r>
      <w:r w:rsidRPr="00C85648">
        <w:rPr>
          <w:rStyle w:val="StyleUnderline"/>
          <w:highlight w:val="cyan"/>
        </w:rPr>
        <w:t>s</w:t>
      </w:r>
      <w:r w:rsidRPr="00CD1EDB">
        <w:rPr>
          <w:rStyle w:val="StyleUnderline"/>
        </w:rPr>
        <w:t xml:space="preserve"> </w:t>
      </w:r>
      <w:r w:rsidRPr="00C85648">
        <w:rPr>
          <w:rStyle w:val="StyleUnderline"/>
          <w:highlight w:val="cyan"/>
        </w:rPr>
        <w:t>with seniority system</w:t>
      </w:r>
      <w:r w:rsidRPr="00CD1EDB">
        <w:rPr>
          <w:rStyle w:val="StyleUnderline"/>
        </w:rPr>
        <w:t xml:space="preserve"> with projects going to people in the union first and if not enough union members there, it would go outside.”</w:t>
      </w:r>
    </w:p>
    <w:p w14:paraId="51AAA427" w14:textId="77777777" w:rsidR="00ED6850" w:rsidRPr="00E547BA" w:rsidRDefault="00ED6850" w:rsidP="00ED6850">
      <w:pPr>
        <w:rPr>
          <w:sz w:val="16"/>
          <w:lang w:val="en-CA"/>
        </w:rPr>
      </w:pPr>
      <w:r w:rsidRPr="00C85648">
        <w:rPr>
          <w:rStyle w:val="StyleUnderline"/>
          <w:highlight w:val="cyan"/>
        </w:rPr>
        <w:t xml:space="preserve">No one knows the implications on tax status </w:t>
      </w:r>
      <w:r w:rsidRPr="00C85648">
        <w:rPr>
          <w:rStyle w:val="StyleUnderline"/>
        </w:rPr>
        <w:t>or</w:t>
      </w:r>
      <w:r w:rsidRPr="00CD1EDB">
        <w:rPr>
          <w:rStyle w:val="StyleUnderline"/>
        </w:rPr>
        <w:t xml:space="preserve"> many other things,</w:t>
      </w:r>
      <w:r w:rsidRPr="00E547BA">
        <w:rPr>
          <w:sz w:val="16"/>
          <w:lang w:val="en-CA"/>
        </w:rPr>
        <w:t xml:space="preserve"> such as whether client companies would quickly turn IC into W-2 employees; whether an IC union member would have access to pensions, 401(k) plans, or retirement funds that come under entirely different areas of law; unemployment implications; coverage by workers’ compensation; and who knows what else.</w:t>
      </w:r>
    </w:p>
    <w:p w14:paraId="1A684170" w14:textId="77777777" w:rsidR="00ED6850" w:rsidRDefault="00ED6850" w:rsidP="00ED6850">
      <w:pPr>
        <w:pStyle w:val="Heading4"/>
        <w:rPr>
          <w:lang w:val="en-CA"/>
        </w:rPr>
      </w:pPr>
      <w:r>
        <w:rPr>
          <w:lang w:val="en-CA"/>
        </w:rPr>
        <w:t>The gig economy is resilient---</w:t>
      </w:r>
      <w:r w:rsidRPr="000C0400">
        <w:rPr>
          <w:lang w:val="en-CA"/>
        </w:rPr>
        <w:t xml:space="preserve"> </w:t>
      </w:r>
      <w:r>
        <w:rPr>
          <w:lang w:val="en-CA"/>
        </w:rPr>
        <w:t>Comprehensive studies show gig workers are more satisfied than traditional employees</w:t>
      </w:r>
    </w:p>
    <w:p w14:paraId="2CA3344A" w14:textId="77777777" w:rsidR="00ED6850" w:rsidRDefault="00ED6850" w:rsidP="00ED6850">
      <w:pPr>
        <w:rPr>
          <w:lang w:val="en-CA"/>
        </w:rPr>
      </w:pPr>
      <w:r>
        <w:rPr>
          <w:lang w:val="en-CA"/>
        </w:rPr>
        <w:t xml:space="preserve">Galit </w:t>
      </w:r>
      <w:r w:rsidRPr="008A2A22">
        <w:rPr>
          <w:rStyle w:val="Style13ptBold"/>
        </w:rPr>
        <w:t>Klein et al 2024</w:t>
      </w:r>
      <w:r>
        <w:rPr>
          <w:lang w:val="en-CA"/>
        </w:rPr>
        <w:t xml:space="preserve">, Department of Economics and Business Administration, Ariel University; Doron </w:t>
      </w:r>
      <w:proofErr w:type="spellStart"/>
      <w:r>
        <w:rPr>
          <w:lang w:val="en-CA"/>
        </w:rPr>
        <w:t>Klunover</w:t>
      </w:r>
      <w:proofErr w:type="spellEnd"/>
      <w:r>
        <w:rPr>
          <w:lang w:val="en-CA"/>
        </w:rPr>
        <w:t xml:space="preserve">, Industrial Engineering and Management Department, Sami Shamoon College of Engineering; and Tal Shavit, Department of Economics and Business Administration, Ariel University, “Gig work: Does it get you more happiness?”, Managerial and Decision Economics, Volume45, Issue3, April 2024, https://onlinelibrary.wiley.com/doi/full/10.1002/mde.4101, accessed 9-16-25, </w:t>
      </w:r>
      <w:proofErr w:type="spellStart"/>
      <w:r>
        <w:rPr>
          <w:lang w:val="en-CA"/>
        </w:rPr>
        <w:t>HMc</w:t>
      </w:r>
      <w:proofErr w:type="spellEnd"/>
    </w:p>
    <w:p w14:paraId="0C19C31E" w14:textId="77777777" w:rsidR="00ED6850" w:rsidRPr="00C442DC" w:rsidRDefault="00ED6850" w:rsidP="00ED6850">
      <w:pPr>
        <w:rPr>
          <w:sz w:val="16"/>
          <w:lang w:val="en-CA"/>
        </w:rPr>
      </w:pPr>
      <w:r w:rsidRPr="009458C9">
        <w:rPr>
          <w:rStyle w:val="StyleUnderline"/>
        </w:rPr>
        <w:t>Neoclassical economics assumes that work is no more than a means to earn a living</w:t>
      </w:r>
      <w:r w:rsidRPr="00C442DC">
        <w:rPr>
          <w:sz w:val="16"/>
          <w:lang w:val="en-CA"/>
        </w:rPr>
        <w:t>. Earnings are used to finance consumption, which is an important source of utility. For instance, Becker's (1965) foundational model of time allocation choice examines the balance between time allocated to work and leisure, which represents the alternative cost of time. In this framework, individuals make decisions about their labor time, indirectly influencing their consumption, while considering the opportunity cost (Grogger &amp; Karoly, 2005). Some theories even suggest that work per se reduces utility (Spencer, 2009a).</w:t>
      </w:r>
    </w:p>
    <w:p w14:paraId="535F0D45" w14:textId="77777777" w:rsidR="00ED6850" w:rsidRPr="009458C9" w:rsidRDefault="00ED6850" w:rsidP="00ED6850">
      <w:pPr>
        <w:rPr>
          <w:rStyle w:val="StyleUnderline"/>
        </w:rPr>
      </w:pPr>
      <w:r w:rsidRPr="009458C9">
        <w:rPr>
          <w:rStyle w:val="StyleUnderline"/>
        </w:rPr>
        <w:t>However, there may be other motivations for work</w:t>
      </w:r>
      <w:r w:rsidRPr="00C442DC">
        <w:rPr>
          <w:sz w:val="16"/>
          <w:lang w:val="en-CA"/>
        </w:rPr>
        <w:t xml:space="preserve"> (Frey, 2008; Layard, 2006; Spencer, 2009b). </w:t>
      </w:r>
      <w:r w:rsidRPr="009458C9">
        <w:rPr>
          <w:rStyle w:val="StyleUnderline"/>
        </w:rPr>
        <w:t>In many cases, it makes an important contribution to meaning in life and life satisfaction</w:t>
      </w:r>
      <w:r w:rsidRPr="00C442DC">
        <w:rPr>
          <w:sz w:val="16"/>
          <w:lang w:val="en-CA"/>
        </w:rPr>
        <w:t xml:space="preserve"> (Allan et al., 2015; Blustein, 2008; Graham &amp; Oswald, 2010; Layard et al., 2012; Sherman &amp; Shavit, 2018, 2020; Steger et al., 2012; Zhang et al., 2019). </w:t>
      </w:r>
      <w:r w:rsidRPr="009458C9">
        <w:rPr>
          <w:rStyle w:val="StyleUnderline"/>
        </w:rPr>
        <w:t>In a meta-analysis</w:t>
      </w:r>
      <w:r w:rsidRPr="00C442DC">
        <w:rPr>
          <w:sz w:val="16"/>
          <w:lang w:val="en-CA"/>
        </w:rPr>
        <w:t xml:space="preserve">, Judge et al. (2010) examined </w:t>
      </w:r>
      <w:r w:rsidRPr="009458C9">
        <w:rPr>
          <w:rStyle w:val="StyleUnderline"/>
        </w:rPr>
        <w:t xml:space="preserve">the </w:t>
      </w:r>
      <w:r w:rsidRPr="00240DD8">
        <w:rPr>
          <w:rStyle w:val="StyleUnderline"/>
          <w:highlight w:val="cyan"/>
        </w:rPr>
        <w:t>relationship between pay</w:t>
      </w:r>
      <w:r w:rsidRPr="009458C9">
        <w:rPr>
          <w:rStyle w:val="StyleUnderline"/>
        </w:rPr>
        <w:t xml:space="preserve"> level </w:t>
      </w:r>
      <w:r w:rsidRPr="00240DD8">
        <w:rPr>
          <w:rStyle w:val="StyleUnderline"/>
          <w:highlight w:val="cyan"/>
        </w:rPr>
        <w:t>and</w:t>
      </w:r>
      <w:r w:rsidRPr="009458C9">
        <w:rPr>
          <w:rStyle w:val="StyleUnderline"/>
        </w:rPr>
        <w:t xml:space="preserve"> job </w:t>
      </w:r>
      <w:r w:rsidRPr="00240DD8">
        <w:rPr>
          <w:rStyle w:val="StyleUnderline"/>
          <w:highlight w:val="cyan"/>
        </w:rPr>
        <w:t>satisfaction</w:t>
      </w:r>
      <w:r w:rsidRPr="009458C9">
        <w:rPr>
          <w:rStyle w:val="StyleUnderline"/>
        </w:rPr>
        <w:t xml:space="preserve"> </w:t>
      </w:r>
      <w:r w:rsidRPr="00C442DC">
        <w:rPr>
          <w:sz w:val="16"/>
        </w:rPr>
        <w:t>and</w:t>
      </w:r>
      <w:r w:rsidRPr="00C442DC">
        <w:rPr>
          <w:sz w:val="16"/>
          <w:lang w:val="en-CA"/>
        </w:rPr>
        <w:t xml:space="preserve"> </w:t>
      </w:r>
      <w:r w:rsidRPr="00240DD8">
        <w:rPr>
          <w:rStyle w:val="StyleUnderline"/>
          <w:highlight w:val="cyan"/>
        </w:rPr>
        <w:t>found only</w:t>
      </w:r>
      <w:r w:rsidRPr="009458C9">
        <w:rPr>
          <w:rStyle w:val="StyleUnderline"/>
        </w:rPr>
        <w:t xml:space="preserve"> a </w:t>
      </w:r>
      <w:r w:rsidRPr="00145EF8">
        <w:rPr>
          <w:rStyle w:val="Emphasis"/>
          <w:highlight w:val="cyan"/>
        </w:rPr>
        <w:t>modest</w:t>
      </w:r>
      <w:r w:rsidRPr="009458C9">
        <w:rPr>
          <w:rStyle w:val="StyleUnderline"/>
        </w:rPr>
        <w:t xml:space="preserve"> positive </w:t>
      </w:r>
      <w:r w:rsidRPr="00240DD8">
        <w:rPr>
          <w:rStyle w:val="StyleUnderline"/>
          <w:highlight w:val="cyan"/>
        </w:rPr>
        <w:t>relationship</w:t>
      </w:r>
      <w:r w:rsidRPr="00C442DC">
        <w:rPr>
          <w:sz w:val="16"/>
          <w:lang w:val="en-CA"/>
        </w:rPr>
        <w:t xml:space="preserve"> between the two, implying that </w:t>
      </w:r>
      <w:r w:rsidRPr="009458C9">
        <w:rPr>
          <w:rStyle w:val="StyleUnderline"/>
        </w:rPr>
        <w:t>income is only one of the motivations for work and perhaps not even the main one.</w:t>
      </w:r>
    </w:p>
    <w:p w14:paraId="008CF2D3" w14:textId="77777777" w:rsidR="00ED6850" w:rsidRPr="00C442DC" w:rsidRDefault="00ED6850" w:rsidP="00ED6850">
      <w:pPr>
        <w:rPr>
          <w:sz w:val="16"/>
          <w:lang w:val="en-CA"/>
        </w:rPr>
      </w:pPr>
      <w:r w:rsidRPr="00C442DC">
        <w:rPr>
          <w:sz w:val="16"/>
          <w:lang w:val="en-CA"/>
        </w:rPr>
        <w:t xml:space="preserve">The </w:t>
      </w:r>
      <w:r w:rsidRPr="009458C9">
        <w:rPr>
          <w:rStyle w:val="StyleUnderline"/>
        </w:rPr>
        <w:t xml:space="preserve">various </w:t>
      </w:r>
      <w:r w:rsidRPr="00240DD8">
        <w:rPr>
          <w:rStyle w:val="StyleUnderline"/>
          <w:highlight w:val="cyan"/>
        </w:rPr>
        <w:t>motivations</w:t>
      </w:r>
      <w:r w:rsidRPr="00C442DC">
        <w:rPr>
          <w:sz w:val="16"/>
          <w:lang w:val="en-CA"/>
        </w:rPr>
        <w:t xml:space="preserve"> for work </w:t>
      </w:r>
      <w:r w:rsidRPr="00240DD8">
        <w:rPr>
          <w:rStyle w:val="StyleUnderline"/>
          <w:highlight w:val="cyan"/>
        </w:rPr>
        <w:t>have become an important part of the discussion of happiness and wellbeing in</w:t>
      </w:r>
      <w:r w:rsidRPr="009458C9">
        <w:rPr>
          <w:rStyle w:val="StyleUnderline"/>
        </w:rPr>
        <w:t xml:space="preserve"> economic theory and specifically in </w:t>
      </w:r>
      <w:r w:rsidRPr="00240DD8">
        <w:rPr>
          <w:rStyle w:val="StyleUnderline"/>
          <w:highlight w:val="cyan"/>
        </w:rPr>
        <w:t>labor economics</w:t>
      </w:r>
      <w:r w:rsidRPr="00C442DC">
        <w:rPr>
          <w:sz w:val="16"/>
          <w:lang w:val="en-CA"/>
        </w:rPr>
        <w:t xml:space="preserve"> (Frey &amp; Stutzer, 2002a, 2002b; Sherman &amp; Shavit, 2009, 2012, 2013). Jahoda (1981) suggests that “We all need some tie to reality so as not to be overwhelmed by fantasy and emotion. </w:t>
      </w:r>
      <w:r w:rsidRPr="00C01897">
        <w:rPr>
          <w:rStyle w:val="StyleUnderline"/>
        </w:rPr>
        <w:t xml:space="preserve">Under current conditions, the vast </w:t>
      </w:r>
      <w:r w:rsidRPr="00240DD8">
        <w:rPr>
          <w:rStyle w:val="StyleUnderline"/>
          <w:highlight w:val="cyan"/>
        </w:rPr>
        <w:t>majority derive five ties from employment</w:t>
      </w:r>
      <w:r w:rsidRPr="00C01897">
        <w:rPr>
          <w:rStyle w:val="StyleUnderline"/>
        </w:rPr>
        <w:t xml:space="preserve"> as latent by-products</w:t>
      </w:r>
      <w:r w:rsidRPr="00145EF8">
        <w:rPr>
          <w:rStyle w:val="Emphasis"/>
          <w:highlight w:val="cyan"/>
        </w:rPr>
        <w:t>: time structure, social contacts, the experience of social purposes, status and identity, and regular activity</w:t>
      </w:r>
      <w:r w:rsidRPr="00C442DC">
        <w:rPr>
          <w:sz w:val="16"/>
          <w:lang w:val="en-CA"/>
        </w:rPr>
        <w:t xml:space="preserve">” (p. 189). </w:t>
      </w:r>
      <w:proofErr w:type="spellStart"/>
      <w:r w:rsidRPr="00C442DC">
        <w:rPr>
          <w:sz w:val="16"/>
          <w:lang w:val="en-CA"/>
        </w:rPr>
        <w:t>Ponocny</w:t>
      </w:r>
      <w:proofErr w:type="spellEnd"/>
      <w:r w:rsidRPr="00C442DC">
        <w:rPr>
          <w:sz w:val="16"/>
          <w:lang w:val="en-CA"/>
        </w:rPr>
        <w:t xml:space="preserve"> (2020) claims that </w:t>
      </w:r>
      <w:r w:rsidRPr="00C01897">
        <w:rPr>
          <w:rStyle w:val="StyleUnderline"/>
        </w:rPr>
        <w:t>“In spite of the obligatory character of work, it is also an important source of meaning, self-actualization, social contacts, and pleasure”</w:t>
      </w:r>
      <w:r w:rsidRPr="00C442DC">
        <w:rPr>
          <w:sz w:val="16"/>
          <w:lang w:val="en-CA"/>
        </w:rPr>
        <w:t xml:space="preserve"> (p. 100). Other important motivations for work are to feel needed and useful (Edelson &amp; Joseph, 2004; Layard et al., 2012; Wolfe &amp; Patel, 2019) and to maintain self-esteem (Brockner, 1988; Erikson, 1959; Pierce &amp; Gardner, 2004).</w:t>
      </w:r>
    </w:p>
    <w:p w14:paraId="3A4C4B90" w14:textId="77777777" w:rsidR="00ED6850" w:rsidRPr="00C442DC" w:rsidRDefault="00ED6850" w:rsidP="00ED6850">
      <w:pPr>
        <w:rPr>
          <w:sz w:val="16"/>
          <w:lang w:val="en-CA"/>
        </w:rPr>
      </w:pPr>
      <w:r w:rsidRPr="00C01897">
        <w:rPr>
          <w:rStyle w:val="StyleUnderline"/>
        </w:rPr>
        <w:t>Working is so critical to our wellbeing that even a bad job is better than unemployment</w:t>
      </w:r>
      <w:r w:rsidRPr="00C442DC">
        <w:rPr>
          <w:sz w:val="16"/>
          <w:lang w:val="en-CA"/>
        </w:rPr>
        <w:t xml:space="preserve"> (di Tella et al., 2001; Layard, 2006; Layard et al., 2005). According to Grün et al. (2010), “Even low-quality jobs are preferable to unemployment” (p. 305). Di Tella et al. (2003) propose that </w:t>
      </w:r>
      <w:r w:rsidRPr="00C01897">
        <w:rPr>
          <w:rStyle w:val="StyleUnderline"/>
        </w:rPr>
        <w:t>the detrimental impact of unemployment on happiness is not solely attributable to the loss of income</w:t>
      </w:r>
      <w:r w:rsidRPr="00C442DC">
        <w:rPr>
          <w:sz w:val="16"/>
          <w:lang w:val="en-CA"/>
        </w:rPr>
        <w:t xml:space="preserve">. Another group of studies demonstrates a relationship between work and life satisfaction based on the fact that many individuals continue to work after retirement even if they do not need the income (Dingemans &amp; </w:t>
      </w:r>
      <w:proofErr w:type="spellStart"/>
      <w:r w:rsidRPr="00C442DC">
        <w:rPr>
          <w:sz w:val="16"/>
          <w:lang w:val="en-CA"/>
        </w:rPr>
        <w:t>Henkens</w:t>
      </w:r>
      <w:proofErr w:type="spellEnd"/>
      <w:r w:rsidRPr="00C442DC">
        <w:rPr>
          <w:sz w:val="16"/>
          <w:lang w:val="en-CA"/>
        </w:rPr>
        <w:t>, 2014; Kim &amp; Feldman, 2000; Sherman &amp; Shavit, 2012; Zhan et al., 2009).</w:t>
      </w:r>
    </w:p>
    <w:p w14:paraId="1BFBB506" w14:textId="77777777" w:rsidR="00ED6850" w:rsidRPr="00C442DC" w:rsidRDefault="00ED6850" w:rsidP="00ED6850">
      <w:pPr>
        <w:rPr>
          <w:sz w:val="16"/>
          <w:lang w:val="en-CA"/>
        </w:rPr>
      </w:pPr>
      <w:r w:rsidRPr="00C442DC">
        <w:rPr>
          <w:sz w:val="16"/>
          <w:lang w:val="en-CA"/>
        </w:rPr>
        <w:t xml:space="preserve">Note that </w:t>
      </w:r>
      <w:r w:rsidRPr="00C01897">
        <w:rPr>
          <w:rStyle w:val="StyleUnderline"/>
        </w:rPr>
        <w:t>happiness at work is beneficial not only to the employee but also to the employer</w:t>
      </w:r>
      <w:r w:rsidRPr="00C442DC">
        <w:rPr>
          <w:sz w:val="16"/>
          <w:lang w:val="en-CA"/>
        </w:rPr>
        <w:t xml:space="preserve"> (Adnan Bataineh, 2019; Field &amp; </w:t>
      </w:r>
      <w:proofErr w:type="spellStart"/>
      <w:r w:rsidRPr="00C442DC">
        <w:rPr>
          <w:sz w:val="16"/>
          <w:lang w:val="en-CA"/>
        </w:rPr>
        <w:t>Buitendach</w:t>
      </w:r>
      <w:proofErr w:type="spellEnd"/>
      <w:r w:rsidRPr="00C442DC">
        <w:rPr>
          <w:sz w:val="16"/>
          <w:lang w:val="en-CA"/>
        </w:rPr>
        <w:t>, 2011; Oswald et al., 2015). Thus, de Neve et al. (2013) suggest that “The experience of happiness is beneficial to workplace success because it promotes workplace productivity, creativity, and cooperation” (p. 61). Krekel et al. (2019) conducted a meta-analysis of 339 studies on employees' well-being and productivity. Their findings revealed a robust positive correlation between employees' job satisfaction and their productivity, coupled with a negative association between job satisfaction and employees' turnover.</w:t>
      </w:r>
    </w:p>
    <w:p w14:paraId="225C60BA" w14:textId="77777777" w:rsidR="00ED6850" w:rsidRPr="00C442DC" w:rsidRDefault="00ED6850" w:rsidP="00ED6850">
      <w:pPr>
        <w:rPr>
          <w:sz w:val="16"/>
          <w:lang w:val="en-CA"/>
        </w:rPr>
      </w:pPr>
      <w:r w:rsidRPr="00C442DC">
        <w:rPr>
          <w:sz w:val="16"/>
          <w:lang w:val="en-CA"/>
        </w:rPr>
        <w:t>2.3 The gig economy and happiness</w:t>
      </w:r>
    </w:p>
    <w:p w14:paraId="4CF7863A" w14:textId="77777777" w:rsidR="00ED6850" w:rsidRPr="00C442DC" w:rsidRDefault="00ED6850" w:rsidP="00ED6850">
      <w:pPr>
        <w:rPr>
          <w:sz w:val="16"/>
          <w:lang w:val="en-CA"/>
        </w:rPr>
      </w:pPr>
      <w:r w:rsidRPr="00C01897">
        <w:rPr>
          <w:rStyle w:val="StyleUnderline"/>
        </w:rPr>
        <w:t xml:space="preserve">The literature on happiness at work suggests that </w:t>
      </w:r>
      <w:r w:rsidRPr="00145EF8">
        <w:rPr>
          <w:rStyle w:val="Emphasis"/>
          <w:highlight w:val="cyan"/>
        </w:rPr>
        <w:t>self-employed workers are happier</w:t>
      </w:r>
      <w:r w:rsidRPr="007137C6">
        <w:rPr>
          <w:rStyle w:val="StyleUnderline"/>
          <w:highlight w:val="cyan"/>
        </w:rPr>
        <w:t xml:space="preserve"> than salaried ones</w:t>
      </w:r>
      <w:r w:rsidRPr="00C442DC">
        <w:rPr>
          <w:sz w:val="16"/>
          <w:lang w:val="en-CA"/>
        </w:rPr>
        <w:t xml:space="preserve"> (Andersson, 2008; Warr, 2018), </w:t>
      </w:r>
      <w:r w:rsidRPr="00C01897">
        <w:rPr>
          <w:rStyle w:val="StyleUnderline"/>
        </w:rPr>
        <w:t>especially if they are self-employed out of choice rather than necessity</w:t>
      </w:r>
      <w:r w:rsidRPr="00C442DC">
        <w:rPr>
          <w:sz w:val="16"/>
          <w:lang w:val="en-CA"/>
        </w:rPr>
        <w:t xml:space="preserve"> (Binder &amp; Coad, 2016). Binder and Coad (2013) found that </w:t>
      </w:r>
      <w:r w:rsidRPr="00A42063">
        <w:rPr>
          <w:rStyle w:val="StyleUnderline"/>
          <w:highlight w:val="cyan"/>
        </w:rPr>
        <w:t>people who</w:t>
      </w:r>
      <w:r w:rsidRPr="00C01897">
        <w:rPr>
          <w:rStyle w:val="StyleUnderline"/>
        </w:rPr>
        <w:t xml:space="preserve"> decide to </w:t>
      </w:r>
      <w:r w:rsidRPr="00A42063">
        <w:rPr>
          <w:rStyle w:val="StyleUnderline"/>
          <w:highlight w:val="cyan"/>
        </w:rPr>
        <w:t>switch</w:t>
      </w:r>
      <w:r w:rsidRPr="00C01897">
        <w:rPr>
          <w:rStyle w:val="StyleUnderline"/>
        </w:rPr>
        <w:t xml:space="preserve"> from salaried employment to self-employment </w:t>
      </w:r>
      <w:r w:rsidRPr="00A42063">
        <w:rPr>
          <w:rStyle w:val="StyleUnderline"/>
          <w:highlight w:val="cyan"/>
        </w:rPr>
        <w:t>show</w:t>
      </w:r>
      <w:r w:rsidRPr="00C01897">
        <w:rPr>
          <w:rStyle w:val="StyleUnderline"/>
        </w:rPr>
        <w:t xml:space="preserve"> an </w:t>
      </w:r>
      <w:r w:rsidRPr="00A42063">
        <w:rPr>
          <w:rStyle w:val="Emphasis"/>
          <w:highlight w:val="cyan"/>
        </w:rPr>
        <w:t>increase in life satisfaction</w:t>
      </w:r>
      <w:r w:rsidRPr="00C442DC">
        <w:rPr>
          <w:sz w:val="16"/>
          <w:lang w:val="en-CA"/>
        </w:rPr>
        <w:t>. According to Benz and Frey (2004), “</w:t>
      </w:r>
      <w:r w:rsidRPr="00C01897">
        <w:rPr>
          <w:rStyle w:val="StyleUnderline"/>
        </w:rPr>
        <w:t>Self-employed people are substantially more satisfied with their work than the employed”</w:t>
      </w:r>
      <w:r w:rsidRPr="00C442DC">
        <w:rPr>
          <w:sz w:val="16"/>
          <w:lang w:val="en-CA"/>
        </w:rPr>
        <w:t xml:space="preserve"> (p. 95). They also suggest that: “… the higher job satisfaction among the self-employed can be directly </w:t>
      </w:r>
      <w:r w:rsidRPr="007137C6">
        <w:rPr>
          <w:rStyle w:val="StyleUnderline"/>
          <w:highlight w:val="cyan"/>
        </w:rPr>
        <w:t xml:space="preserve">attributed to the greater </w:t>
      </w:r>
      <w:r w:rsidRPr="00145EF8">
        <w:rPr>
          <w:rStyle w:val="Emphasis"/>
          <w:highlight w:val="cyan"/>
        </w:rPr>
        <w:t>independence and autonomy</w:t>
      </w:r>
      <w:r w:rsidRPr="007137C6">
        <w:rPr>
          <w:rStyle w:val="StyleUnderline"/>
          <w:highlight w:val="cyan"/>
        </w:rPr>
        <w:t xml:space="preserve"> they enjoy</w:t>
      </w:r>
      <w:r w:rsidRPr="00C442DC">
        <w:rPr>
          <w:sz w:val="16"/>
          <w:lang w:val="en-CA"/>
        </w:rPr>
        <w:t>. ‘Being your own boss’ seems to provide non-pecuniary benefits from work that point to the existence of ‘procedural utility’” (p. 95). Hurst and Pugsley (2011) also suggest that “being your own boss” is one of the non-pecuniary benefits enjoyed by self-employed workers.</w:t>
      </w:r>
    </w:p>
    <w:p w14:paraId="4EE543EC" w14:textId="77777777" w:rsidR="00ED6850" w:rsidRPr="00C442DC" w:rsidRDefault="00ED6850" w:rsidP="00ED6850">
      <w:pPr>
        <w:rPr>
          <w:sz w:val="16"/>
          <w:lang w:val="en-CA"/>
        </w:rPr>
      </w:pPr>
      <w:r w:rsidRPr="00C442DC">
        <w:rPr>
          <w:sz w:val="16"/>
          <w:lang w:val="en-CA"/>
        </w:rPr>
        <w:t xml:space="preserve">Nonetheless, there are aspects of being a self-employed worker that may have a negative impact on happiness. Specifically, self-employed workers usually have a smaller package of benefits such as health insurance and pension (Caza et al., 2022; </w:t>
      </w:r>
      <w:proofErr w:type="spellStart"/>
      <w:r w:rsidRPr="00C442DC">
        <w:rPr>
          <w:sz w:val="16"/>
          <w:lang w:val="en-CA"/>
        </w:rPr>
        <w:t>Knoef</w:t>
      </w:r>
      <w:proofErr w:type="spellEnd"/>
      <w:r w:rsidRPr="00C442DC">
        <w:rPr>
          <w:sz w:val="16"/>
          <w:lang w:val="en-CA"/>
        </w:rPr>
        <w:t xml:space="preserve"> et al., 2016). They are also more exposed to risk due to income uncertainty (Caliendo et al., 2009; Parker et al., 2005) and a lower level of job security (Millán et al., 2013; </w:t>
      </w:r>
      <w:proofErr w:type="spellStart"/>
      <w:r w:rsidRPr="00C442DC">
        <w:rPr>
          <w:sz w:val="16"/>
          <w:lang w:val="en-CA"/>
        </w:rPr>
        <w:t>Tammelin</w:t>
      </w:r>
      <w:proofErr w:type="spellEnd"/>
      <w:r w:rsidRPr="00C442DC">
        <w:rPr>
          <w:sz w:val="16"/>
          <w:lang w:val="en-CA"/>
        </w:rPr>
        <w:t>, 2019) compared to salaried workers.</w:t>
      </w:r>
    </w:p>
    <w:p w14:paraId="4C6BA14E" w14:textId="77777777" w:rsidR="00ED6850" w:rsidRPr="00C442DC" w:rsidRDefault="00ED6850" w:rsidP="00ED6850">
      <w:pPr>
        <w:rPr>
          <w:sz w:val="16"/>
          <w:lang w:val="en-CA"/>
        </w:rPr>
      </w:pPr>
      <w:r w:rsidRPr="007137C6">
        <w:rPr>
          <w:rStyle w:val="StyleUnderline"/>
          <w:highlight w:val="cyan"/>
        </w:rPr>
        <w:t>Gig workers are</w:t>
      </w:r>
      <w:r w:rsidRPr="00C442DC">
        <w:rPr>
          <w:sz w:val="16"/>
          <w:lang w:val="en-CA"/>
        </w:rPr>
        <w:t xml:space="preserve"> considered to be </w:t>
      </w:r>
      <w:r w:rsidRPr="007137C6">
        <w:rPr>
          <w:rStyle w:val="StyleUnderline"/>
          <w:highlight w:val="cyan"/>
        </w:rPr>
        <w:t>self-employed</w:t>
      </w:r>
      <w:r w:rsidRPr="00CC1909">
        <w:rPr>
          <w:rStyle w:val="StyleUnderline"/>
        </w:rPr>
        <w:t xml:space="preserve">, which may explain why </w:t>
      </w:r>
      <w:r w:rsidRPr="007137C6">
        <w:rPr>
          <w:rStyle w:val="StyleUnderline"/>
          <w:highlight w:val="cyan"/>
        </w:rPr>
        <w:t>studies have found that non-monetary benefits, such as independence, autonomy, and flexibility,</w:t>
      </w:r>
      <w:r w:rsidRPr="00CC1909">
        <w:rPr>
          <w:rStyle w:val="StyleUnderline"/>
        </w:rPr>
        <w:t xml:space="preserve"> in addition to income, </w:t>
      </w:r>
      <w:r w:rsidRPr="007137C6">
        <w:rPr>
          <w:rStyle w:val="StyleUnderline"/>
          <w:highlight w:val="cyan"/>
        </w:rPr>
        <w:t xml:space="preserve">serve as </w:t>
      </w:r>
      <w:r w:rsidRPr="00145EF8">
        <w:rPr>
          <w:rStyle w:val="Emphasis"/>
          <w:highlight w:val="cyan"/>
        </w:rPr>
        <w:t>motives for being a gig worker</w:t>
      </w:r>
      <w:r w:rsidRPr="00C442DC">
        <w:rPr>
          <w:sz w:val="16"/>
          <w:lang w:val="en-CA"/>
        </w:rPr>
        <w:t xml:space="preserve"> (Berger et al., 2019; </w:t>
      </w:r>
      <w:proofErr w:type="spellStart"/>
      <w:r w:rsidRPr="00C442DC">
        <w:rPr>
          <w:sz w:val="16"/>
          <w:lang w:val="en-CA"/>
        </w:rPr>
        <w:t>Lepanjuuri</w:t>
      </w:r>
      <w:proofErr w:type="spellEnd"/>
      <w:r w:rsidRPr="00C442DC">
        <w:rPr>
          <w:sz w:val="16"/>
          <w:lang w:val="en-CA"/>
        </w:rPr>
        <w:t xml:space="preserve"> et al., 2018). For example</w:t>
      </w:r>
      <w:r w:rsidRPr="00CC1909">
        <w:rPr>
          <w:rStyle w:val="StyleUnderline"/>
        </w:rPr>
        <w:t xml:space="preserve">, </w:t>
      </w:r>
      <w:r w:rsidRPr="007137C6">
        <w:rPr>
          <w:rStyle w:val="StyleUnderline"/>
          <w:highlight w:val="cyan"/>
        </w:rPr>
        <w:t>96% of Uber drivers</w:t>
      </w:r>
      <w:r w:rsidRPr="00C442DC">
        <w:rPr>
          <w:sz w:val="16"/>
          <w:lang w:val="en-CA"/>
        </w:rPr>
        <w:t xml:space="preserve"> in Britain </w:t>
      </w:r>
      <w:r w:rsidRPr="007137C6">
        <w:rPr>
          <w:rStyle w:val="StyleUnderline"/>
          <w:highlight w:val="cyan"/>
        </w:rPr>
        <w:t>report that their main motivation</w:t>
      </w:r>
      <w:r w:rsidRPr="00CC1909">
        <w:rPr>
          <w:rStyle w:val="StyleUnderline"/>
        </w:rPr>
        <w:t xml:space="preserve"> for joining Uber </w:t>
      </w:r>
      <w:r w:rsidRPr="007137C6">
        <w:rPr>
          <w:rStyle w:val="StyleUnderline"/>
          <w:highlight w:val="cyan"/>
        </w:rPr>
        <w:t>was flexibility</w:t>
      </w:r>
      <w:r w:rsidRPr="00CC1909">
        <w:rPr>
          <w:rStyle w:val="StyleUnderline"/>
        </w:rPr>
        <w:t xml:space="preserve"> in workhours, greater </w:t>
      </w:r>
      <w:r w:rsidRPr="007137C6">
        <w:rPr>
          <w:rStyle w:val="StyleUnderline"/>
          <w:highlight w:val="cyan"/>
        </w:rPr>
        <w:t>autonomy</w:t>
      </w:r>
      <w:r w:rsidRPr="00CC1909">
        <w:rPr>
          <w:rStyle w:val="StyleUnderline"/>
        </w:rPr>
        <w:t xml:space="preserve">, </w:t>
      </w:r>
      <w:r w:rsidRPr="007137C6">
        <w:rPr>
          <w:rStyle w:val="StyleUnderline"/>
          <w:highlight w:val="cyan"/>
        </w:rPr>
        <w:t>and</w:t>
      </w:r>
      <w:r w:rsidRPr="00CC1909">
        <w:rPr>
          <w:rStyle w:val="StyleUnderline"/>
        </w:rPr>
        <w:t xml:space="preserve"> the desire to improve their </w:t>
      </w:r>
      <w:r w:rsidRPr="007137C6">
        <w:rPr>
          <w:rStyle w:val="StyleUnderline"/>
          <w:highlight w:val="cyan"/>
        </w:rPr>
        <w:t>work-life balance</w:t>
      </w:r>
      <w:r w:rsidRPr="00C442DC">
        <w:rPr>
          <w:sz w:val="16"/>
          <w:lang w:val="en-CA"/>
        </w:rPr>
        <w:t xml:space="preserve"> (Berger et al., 2019). Similarly, </w:t>
      </w:r>
      <w:proofErr w:type="spellStart"/>
      <w:r w:rsidRPr="00C442DC">
        <w:rPr>
          <w:sz w:val="16"/>
          <w:lang w:val="en-CA"/>
        </w:rPr>
        <w:t>Lepanjuuri</w:t>
      </w:r>
      <w:proofErr w:type="spellEnd"/>
      <w:r w:rsidRPr="00C442DC">
        <w:rPr>
          <w:sz w:val="16"/>
          <w:lang w:val="en-CA"/>
        </w:rPr>
        <w:t xml:space="preserve"> et al. (2018) found that </w:t>
      </w:r>
      <w:r w:rsidRPr="00CC1909">
        <w:rPr>
          <w:rStyle w:val="StyleUnderline"/>
        </w:rPr>
        <w:t>independence and flexibility were the two factors that gig workers were most satisfied with</w:t>
      </w:r>
      <w:r w:rsidRPr="00C442DC">
        <w:rPr>
          <w:sz w:val="16"/>
          <w:lang w:val="en-CA"/>
        </w:rPr>
        <w:t xml:space="preserve"> (58% and 56%, respectively). These are referred to as the satisfiers or motivator factors in the Two-Factor Theory5 (TFT; Herzberg, 1968), since they increase an employee's motivation, achievement, recognition, and responsibility and dampen his turnover intention (Chiat &amp; </w:t>
      </w:r>
      <w:proofErr w:type="spellStart"/>
      <w:r w:rsidRPr="00C442DC">
        <w:rPr>
          <w:sz w:val="16"/>
          <w:lang w:val="en-CA"/>
        </w:rPr>
        <w:t>Panatik</w:t>
      </w:r>
      <w:proofErr w:type="spellEnd"/>
      <w:r w:rsidRPr="00C442DC">
        <w:rPr>
          <w:sz w:val="16"/>
          <w:lang w:val="en-CA"/>
        </w:rPr>
        <w:t xml:space="preserve">, 2019). Wu and Zhou (2023) investigated the influence of basic psychological needs on the well-being of </w:t>
      </w:r>
      <w:proofErr w:type="spellStart"/>
      <w:r w:rsidRPr="00C442DC">
        <w:rPr>
          <w:sz w:val="16"/>
          <w:lang w:val="en-CA"/>
        </w:rPr>
        <w:t>DiDi</w:t>
      </w:r>
      <w:proofErr w:type="spellEnd"/>
      <w:r w:rsidRPr="00C442DC">
        <w:rPr>
          <w:sz w:val="16"/>
          <w:lang w:val="en-CA"/>
        </w:rPr>
        <w:t xml:space="preserve"> drivers in China. Their findings indicate that </w:t>
      </w:r>
      <w:r w:rsidRPr="007137C6">
        <w:rPr>
          <w:rStyle w:val="StyleUnderline"/>
          <w:highlight w:val="cyan"/>
        </w:rPr>
        <w:t>fundamental psychological needs</w:t>
      </w:r>
      <w:r w:rsidRPr="00CC1909">
        <w:rPr>
          <w:rStyle w:val="StyleUnderline"/>
        </w:rPr>
        <w:t xml:space="preserve">, such as respect, recognition, and occupational planning, </w:t>
      </w:r>
      <w:r w:rsidRPr="007137C6">
        <w:rPr>
          <w:rStyle w:val="StyleUnderline"/>
          <w:highlight w:val="cyan"/>
        </w:rPr>
        <w:t>play a crucial role in enhancing the well-being of gig workers</w:t>
      </w:r>
      <w:r w:rsidRPr="00C442DC">
        <w:rPr>
          <w:sz w:val="16"/>
          <w:lang w:val="en-CA"/>
        </w:rPr>
        <w:t xml:space="preserve">. </w:t>
      </w:r>
      <w:proofErr w:type="spellStart"/>
      <w:r w:rsidRPr="00C442DC">
        <w:rPr>
          <w:sz w:val="16"/>
          <w:lang w:val="en-CA"/>
        </w:rPr>
        <w:t>Vučeković</w:t>
      </w:r>
      <w:proofErr w:type="spellEnd"/>
      <w:r w:rsidRPr="00C442DC">
        <w:rPr>
          <w:sz w:val="16"/>
          <w:lang w:val="en-CA"/>
        </w:rPr>
        <w:t xml:space="preserve"> et al. (2023) conducted a study on the influence of various demographic characteristics on the well-being of gig workers in Eastern Europe. Among their findings, it was observed that individuals with higher levels of education express lower satisfaction when engaged in driving tasks. This suggests that the nature of gig work should align with the educational background of workers to enhance overall job satisfaction.</w:t>
      </w:r>
    </w:p>
    <w:p w14:paraId="58180EBE" w14:textId="77777777" w:rsidR="00ED6850" w:rsidRPr="00C442DC" w:rsidRDefault="00ED6850" w:rsidP="00ED6850">
      <w:pPr>
        <w:rPr>
          <w:sz w:val="16"/>
          <w:lang w:val="en-CA"/>
        </w:rPr>
      </w:pPr>
      <w:r w:rsidRPr="00C442DC">
        <w:rPr>
          <w:sz w:val="16"/>
          <w:lang w:val="en-CA"/>
        </w:rPr>
        <w:t xml:space="preserve">In contrast, </w:t>
      </w:r>
      <w:r w:rsidRPr="007137C6">
        <w:rPr>
          <w:rStyle w:val="StyleUnderline"/>
          <w:highlight w:val="cyan"/>
        </w:rPr>
        <w:t>gig work also involves</w:t>
      </w:r>
      <w:r w:rsidRPr="00C442DC">
        <w:rPr>
          <w:rStyle w:val="StyleUnderline"/>
        </w:rPr>
        <w:t xml:space="preserve"> greater job </w:t>
      </w:r>
      <w:r w:rsidRPr="007137C6">
        <w:rPr>
          <w:rStyle w:val="StyleUnderline"/>
          <w:highlight w:val="cyan"/>
        </w:rPr>
        <w:t>insecurity</w:t>
      </w:r>
      <w:r w:rsidRPr="00C442DC">
        <w:rPr>
          <w:sz w:val="16"/>
          <w:lang w:val="en-CA"/>
        </w:rPr>
        <w:t xml:space="preserve"> (</w:t>
      </w:r>
      <w:proofErr w:type="spellStart"/>
      <w:r w:rsidRPr="00C442DC">
        <w:rPr>
          <w:sz w:val="16"/>
          <w:lang w:val="en-CA"/>
        </w:rPr>
        <w:t>Darvishmotevali</w:t>
      </w:r>
      <w:proofErr w:type="spellEnd"/>
      <w:r w:rsidRPr="00C442DC">
        <w:rPr>
          <w:sz w:val="16"/>
          <w:lang w:val="en-CA"/>
        </w:rPr>
        <w:t xml:space="preserve"> &amp; Ali, 2020; Llosa et al., 2018; Silla et al., 2009) </w:t>
      </w:r>
      <w:r w:rsidRPr="007137C6">
        <w:rPr>
          <w:rStyle w:val="StyleUnderline"/>
          <w:highlight w:val="cyan"/>
        </w:rPr>
        <w:t>and</w:t>
      </w:r>
      <w:r w:rsidRPr="00C442DC">
        <w:rPr>
          <w:rStyle w:val="StyleUnderline"/>
        </w:rPr>
        <w:t xml:space="preserve"> higher </w:t>
      </w:r>
      <w:r w:rsidRPr="007137C6">
        <w:rPr>
          <w:rStyle w:val="StyleUnderline"/>
          <w:highlight w:val="cyan"/>
        </w:rPr>
        <w:t>anxiety</w:t>
      </w:r>
      <w:r w:rsidRPr="00C442DC">
        <w:rPr>
          <w:sz w:val="16"/>
          <w:lang w:val="en-CA"/>
        </w:rPr>
        <w:t xml:space="preserve">, which have frequently been observed among gig workers, thereby adversely affecting their overall well-being and happiness (Berger et al., 2019). </w:t>
      </w:r>
      <w:r w:rsidRPr="00C442DC">
        <w:rPr>
          <w:rStyle w:val="StyleUnderline"/>
        </w:rPr>
        <w:t>Although these disadvantages were exacerbated during</w:t>
      </w:r>
      <w:r w:rsidRPr="00C442DC">
        <w:rPr>
          <w:sz w:val="16"/>
          <w:lang w:val="en-CA"/>
        </w:rPr>
        <w:t xml:space="preserve"> the </w:t>
      </w:r>
      <w:r w:rsidRPr="00C442DC">
        <w:rPr>
          <w:rStyle w:val="StyleUnderline"/>
        </w:rPr>
        <w:t>COVID</w:t>
      </w:r>
      <w:r w:rsidRPr="00C442DC">
        <w:rPr>
          <w:sz w:val="16"/>
          <w:lang w:val="en-CA"/>
        </w:rPr>
        <w:t xml:space="preserve">-19 pandemic (Lobel, 2020), it appears that </w:t>
      </w:r>
      <w:r w:rsidRPr="007137C6">
        <w:rPr>
          <w:rStyle w:val="StyleUnderline"/>
          <w:highlight w:val="cyan"/>
        </w:rPr>
        <w:t>gig workers are willing to endure them in order to enjoy greater flexibility</w:t>
      </w:r>
      <w:r w:rsidRPr="00C442DC">
        <w:rPr>
          <w:rStyle w:val="StyleUnderline"/>
        </w:rPr>
        <w:t xml:space="preserve">. </w:t>
      </w:r>
      <w:r w:rsidRPr="00C442DC">
        <w:rPr>
          <w:sz w:val="16"/>
          <w:lang w:val="en-CA"/>
        </w:rPr>
        <w:t xml:space="preserve">Therefore, the </w:t>
      </w:r>
      <w:r w:rsidRPr="007137C6">
        <w:rPr>
          <w:rStyle w:val="StyleUnderline"/>
          <w:highlight w:val="cyan"/>
        </w:rPr>
        <w:t>motives</w:t>
      </w:r>
      <w:r w:rsidRPr="00C442DC">
        <w:rPr>
          <w:rStyle w:val="StyleUnderline"/>
        </w:rPr>
        <w:t xml:space="preserve"> for</w:t>
      </w:r>
      <w:r w:rsidRPr="00C442DC">
        <w:rPr>
          <w:sz w:val="16"/>
          <w:lang w:val="en-CA"/>
        </w:rPr>
        <w:t xml:space="preserve"> choosing </w:t>
      </w:r>
      <w:r w:rsidRPr="00C442DC">
        <w:rPr>
          <w:rStyle w:val="StyleUnderline"/>
        </w:rPr>
        <w:t xml:space="preserve">gig work </w:t>
      </w:r>
      <w:r w:rsidRPr="007137C6">
        <w:rPr>
          <w:rStyle w:val="StyleUnderline"/>
          <w:highlight w:val="cyan"/>
        </w:rPr>
        <w:t>must take into account non-monetary benefits</w:t>
      </w:r>
      <w:r w:rsidRPr="00C442DC">
        <w:rPr>
          <w:sz w:val="16"/>
          <w:lang w:val="en-CA"/>
        </w:rPr>
        <w:t>, such as autonomy and flexibility (Atkinson &amp; Hall, 2011; Golden et al., 2013).</w:t>
      </w:r>
    </w:p>
    <w:p w14:paraId="2DFA6DF6" w14:textId="77777777" w:rsidR="00ED6850" w:rsidRDefault="00ED6850" w:rsidP="00ED6850">
      <w:pPr>
        <w:rPr>
          <w:sz w:val="16"/>
          <w:lang w:val="en-CA"/>
        </w:rPr>
      </w:pPr>
    </w:p>
    <w:p w14:paraId="7B592F29" w14:textId="77777777" w:rsidR="00ED6850" w:rsidRPr="00CE0C68" w:rsidRDefault="00ED6850" w:rsidP="00ED6850">
      <w:pPr>
        <w:pStyle w:val="Heading4"/>
        <w:rPr>
          <w:rFonts w:cs="Times New Roman"/>
        </w:rPr>
      </w:pPr>
      <w:r w:rsidRPr="00CE0C68">
        <w:rPr>
          <w:rFonts w:cs="Times New Roman"/>
        </w:rPr>
        <w:t>No AI-controlled cyber OR impact</w:t>
      </w:r>
    </w:p>
    <w:p w14:paraId="27732BF6" w14:textId="77777777" w:rsidR="00ED6850" w:rsidRPr="00CE0C68" w:rsidRDefault="00ED6850" w:rsidP="00ED6850">
      <w:r w:rsidRPr="00CE0C68">
        <w:t xml:space="preserve">Richard </w:t>
      </w:r>
      <w:r w:rsidRPr="00CE0C68">
        <w:rPr>
          <w:rStyle w:val="Style13ptBold"/>
        </w:rPr>
        <w:t>Walters 20</w:t>
      </w:r>
      <w:r w:rsidRPr="00CE0C68">
        <w:t xml:space="preserve">, CTO, </w:t>
      </w:r>
      <w:proofErr w:type="spellStart"/>
      <w:r w:rsidRPr="00CE0C68">
        <w:t>Censornet</w:t>
      </w:r>
      <w:proofErr w:type="spellEnd"/>
      <w:r w:rsidRPr="00CE0C68">
        <w:t xml:space="preserve">, “Is the AI hype bubble in cybersecurity deflating?,” </w:t>
      </w:r>
      <w:proofErr w:type="spellStart"/>
      <w:r w:rsidRPr="00CE0C68">
        <w:t>ITProPortal</w:t>
      </w:r>
      <w:proofErr w:type="spellEnd"/>
      <w:r w:rsidRPr="00CE0C68">
        <w:t>, 1-1-2020, https://www.itproportal.com/features/is-the-ai-hype-bubble-in-cybersecurity-deflating/</w:t>
      </w:r>
    </w:p>
    <w:p w14:paraId="086A3DC9" w14:textId="77777777" w:rsidR="00ED6850" w:rsidRPr="00CE0C68" w:rsidRDefault="00ED6850" w:rsidP="00ED6850">
      <w:pPr>
        <w:rPr>
          <w:sz w:val="16"/>
        </w:rPr>
      </w:pPr>
      <w:r w:rsidRPr="00CE0C68">
        <w:rPr>
          <w:rStyle w:val="Emphasis"/>
          <w:highlight w:val="cyan"/>
        </w:rPr>
        <w:t>A</w:t>
      </w:r>
      <w:r w:rsidRPr="00CE0C68">
        <w:rPr>
          <w:sz w:val="16"/>
        </w:rPr>
        <w:t xml:space="preserve">rtificial </w:t>
      </w:r>
      <w:r w:rsidRPr="00CE0C68">
        <w:rPr>
          <w:rStyle w:val="Emphasis"/>
          <w:highlight w:val="cyan"/>
        </w:rPr>
        <w:t>i</w:t>
      </w:r>
      <w:r w:rsidRPr="00CE0C68">
        <w:rPr>
          <w:sz w:val="16"/>
        </w:rPr>
        <w:t xml:space="preserve">ntelligence </w:t>
      </w:r>
      <w:r w:rsidRPr="00CE0C68">
        <w:rPr>
          <w:rStyle w:val="StyleUnderline"/>
        </w:rPr>
        <w:t xml:space="preserve">has been </w:t>
      </w:r>
      <w:r w:rsidRPr="00CE0C68">
        <w:rPr>
          <w:rStyle w:val="Emphasis"/>
        </w:rPr>
        <w:t>touted</w:t>
      </w:r>
      <w:r w:rsidRPr="00CE0C68">
        <w:rPr>
          <w:rStyle w:val="StyleUnderline"/>
        </w:rPr>
        <w:t xml:space="preserve"> as the “next big thing </w:t>
      </w:r>
      <w:r w:rsidRPr="00CE0C68">
        <w:rPr>
          <w:rStyle w:val="StyleUnderline"/>
          <w:highlight w:val="cyan"/>
        </w:rPr>
        <w:t>in cyber</w:t>
      </w:r>
      <w:r w:rsidRPr="00CE0C68">
        <w:rPr>
          <w:rStyle w:val="StyleUnderline"/>
        </w:rPr>
        <w:t xml:space="preserve">” for some time, even </w:t>
      </w:r>
      <w:r w:rsidRPr="00CE0C68">
        <w:rPr>
          <w:rStyle w:val="Emphasis"/>
        </w:rPr>
        <w:t>though</w:t>
      </w:r>
      <w:r w:rsidRPr="00CE0C68">
        <w:rPr>
          <w:rStyle w:val="StyleUnderline"/>
        </w:rPr>
        <w:t xml:space="preserve"> the </w:t>
      </w:r>
      <w:r w:rsidRPr="00CE0C68">
        <w:rPr>
          <w:rStyle w:val="Emphasis"/>
        </w:rPr>
        <w:t>concept</w:t>
      </w:r>
      <w:r w:rsidRPr="00CE0C68">
        <w:rPr>
          <w:rStyle w:val="StyleUnderline"/>
        </w:rPr>
        <w:t xml:space="preserve"> </w:t>
      </w:r>
      <w:r w:rsidRPr="00CE0C68">
        <w:rPr>
          <w:rStyle w:val="StyleUnderline"/>
          <w:highlight w:val="cyan"/>
        </w:rPr>
        <w:t xml:space="preserve">is </w:t>
      </w:r>
      <w:r w:rsidRPr="00CE0C68">
        <w:rPr>
          <w:rStyle w:val="Emphasis"/>
          <w:highlight w:val="cyan"/>
        </w:rPr>
        <w:t>as old as the first email viruses</w:t>
      </w:r>
      <w:r w:rsidRPr="00CE0C68">
        <w:rPr>
          <w:rStyle w:val="StyleUnderline"/>
          <w:highlight w:val="cyan"/>
        </w:rPr>
        <w:t xml:space="preserve">. The </w:t>
      </w:r>
      <w:proofErr w:type="spellStart"/>
      <w:r w:rsidRPr="00CE0C68">
        <w:rPr>
          <w:rStyle w:val="Emphasis"/>
          <w:highlight w:val="cyan"/>
        </w:rPr>
        <w:t>clamour</w:t>
      </w:r>
      <w:proofErr w:type="spellEnd"/>
      <w:r w:rsidRPr="00CE0C68">
        <w:rPr>
          <w:sz w:val="16"/>
        </w:rPr>
        <w:t xml:space="preserve"> around the technology, which started in late 2015 / early 2016, </w:t>
      </w:r>
      <w:r w:rsidRPr="00CE0C68">
        <w:rPr>
          <w:rStyle w:val="StyleUnderline"/>
          <w:highlight w:val="cyan"/>
        </w:rPr>
        <w:t>was</w:t>
      </w:r>
      <w:r w:rsidRPr="00CE0C68">
        <w:rPr>
          <w:rStyle w:val="StyleUnderline"/>
        </w:rPr>
        <w:t xml:space="preserve"> quickly </w:t>
      </w:r>
      <w:r w:rsidRPr="00CE0C68">
        <w:rPr>
          <w:rStyle w:val="Emphasis"/>
          <w:highlight w:val="cyan"/>
        </w:rPr>
        <w:t>amplified</w:t>
      </w:r>
      <w:r w:rsidRPr="00CE0C68">
        <w:rPr>
          <w:sz w:val="16"/>
          <w:highlight w:val="cyan"/>
        </w:rPr>
        <w:t xml:space="preserve"> </w:t>
      </w:r>
      <w:r w:rsidRPr="00CE0C68">
        <w:rPr>
          <w:rStyle w:val="StyleUnderline"/>
          <w:highlight w:val="cyan"/>
        </w:rPr>
        <w:t>as</w:t>
      </w:r>
      <w:r w:rsidRPr="00CE0C68">
        <w:rPr>
          <w:rStyle w:val="StyleUnderline"/>
        </w:rPr>
        <w:t xml:space="preserve"> it became </w:t>
      </w:r>
      <w:r w:rsidRPr="00CE0C68">
        <w:rPr>
          <w:rStyle w:val="StyleUnderline"/>
          <w:highlight w:val="cyan"/>
        </w:rPr>
        <w:t xml:space="preserve">a tool in </w:t>
      </w:r>
      <w:r w:rsidRPr="00CE0C68">
        <w:rPr>
          <w:rStyle w:val="Emphasis"/>
          <w:highlight w:val="cyan"/>
        </w:rPr>
        <w:t>heavy use</w:t>
      </w:r>
      <w:r w:rsidRPr="00CE0C68">
        <w:rPr>
          <w:rStyle w:val="StyleUnderline"/>
          <w:highlight w:val="cyan"/>
        </w:rPr>
        <w:t xml:space="preserve"> with</w:t>
      </w:r>
      <w:r w:rsidRPr="00CE0C68">
        <w:rPr>
          <w:sz w:val="16"/>
        </w:rPr>
        <w:t xml:space="preserve"> analysts, </w:t>
      </w:r>
      <w:r w:rsidRPr="00CE0C68">
        <w:rPr>
          <w:rStyle w:val="Emphasis"/>
          <w:highlight w:val="cyan"/>
        </w:rPr>
        <w:t>sales teams</w:t>
      </w:r>
      <w:r w:rsidRPr="00CE0C68">
        <w:rPr>
          <w:rStyle w:val="Emphasis"/>
        </w:rPr>
        <w:t xml:space="preserve"> and marketers</w:t>
      </w:r>
      <w:r w:rsidRPr="00CE0C68">
        <w:rPr>
          <w:sz w:val="16"/>
        </w:rPr>
        <w:t xml:space="preserve">. </w:t>
      </w:r>
    </w:p>
    <w:p w14:paraId="6ED0EB15" w14:textId="77777777" w:rsidR="00ED6850" w:rsidRPr="00CE0C68" w:rsidRDefault="00ED6850" w:rsidP="00ED6850">
      <w:pPr>
        <w:rPr>
          <w:sz w:val="16"/>
        </w:rPr>
      </w:pPr>
      <w:r w:rsidRPr="00CE0C68">
        <w:rPr>
          <w:sz w:val="16"/>
        </w:rPr>
        <w:t xml:space="preserve">AI adoption continues to accelerate, and according to Capgemini’s Reinventing Cybersecurity with Artificial Intelligence report, 48 per cent of respondents said budgets for AI in cybersecurity will increase by an average of 29 per cent in 2020. However, it’s important to note that potentially only a few vendors exist with the R&amp;D budget to pour tens or hundreds of billions of dollars required into building pure AI for cybersecurity. </w:t>
      </w:r>
    </w:p>
    <w:p w14:paraId="5FD78521" w14:textId="77777777" w:rsidR="00ED6850" w:rsidRPr="00CE0C68" w:rsidRDefault="00ED6850" w:rsidP="00ED6850">
      <w:pPr>
        <w:rPr>
          <w:sz w:val="16"/>
        </w:rPr>
      </w:pPr>
      <w:r w:rsidRPr="00CE0C68">
        <w:rPr>
          <w:sz w:val="16"/>
        </w:rPr>
        <w:t xml:space="preserve">Typically, </w:t>
      </w:r>
      <w:r w:rsidRPr="00CE0C68">
        <w:rPr>
          <w:rStyle w:val="Emphasis"/>
        </w:rPr>
        <w:t>instead</w:t>
      </w:r>
      <w:r w:rsidRPr="00CE0C68">
        <w:rPr>
          <w:rStyle w:val="StyleUnderline"/>
        </w:rPr>
        <w:t xml:space="preserve"> of AI, </w:t>
      </w:r>
      <w:r w:rsidRPr="00CE0C68">
        <w:rPr>
          <w:rStyle w:val="StyleUnderline"/>
          <w:highlight w:val="cyan"/>
        </w:rPr>
        <w:t xml:space="preserve">what people are </w:t>
      </w:r>
      <w:r w:rsidRPr="00CE0C68">
        <w:rPr>
          <w:rStyle w:val="Emphasis"/>
          <w:highlight w:val="cyan"/>
        </w:rPr>
        <w:t>usually</w:t>
      </w:r>
      <w:r w:rsidRPr="00CE0C68">
        <w:rPr>
          <w:rStyle w:val="StyleUnderline"/>
          <w:highlight w:val="cyan"/>
        </w:rPr>
        <w:t xml:space="preserve"> talking about</w:t>
      </w:r>
      <w:r w:rsidRPr="00CE0C68">
        <w:rPr>
          <w:rStyle w:val="StyleUnderline"/>
        </w:rPr>
        <w:t xml:space="preserve"> when it comes to uses in cybersecurity </w:t>
      </w:r>
      <w:r w:rsidRPr="00CE0C68">
        <w:rPr>
          <w:rStyle w:val="StyleUnderline"/>
          <w:highlight w:val="cyan"/>
        </w:rPr>
        <w:t xml:space="preserve">is </w:t>
      </w:r>
      <w:r w:rsidRPr="00CE0C68">
        <w:rPr>
          <w:rStyle w:val="Emphasis"/>
          <w:highlight w:val="cyan"/>
        </w:rPr>
        <w:t>m</w:t>
      </w:r>
      <w:r w:rsidRPr="00CE0C68">
        <w:rPr>
          <w:rStyle w:val="StyleUnderline"/>
        </w:rPr>
        <w:t xml:space="preserve">achine </w:t>
      </w:r>
      <w:r w:rsidRPr="00CE0C68">
        <w:rPr>
          <w:rStyle w:val="Emphasis"/>
          <w:highlight w:val="cyan"/>
        </w:rPr>
        <w:t>l</w:t>
      </w:r>
      <w:r w:rsidRPr="00CE0C68">
        <w:rPr>
          <w:rStyle w:val="StyleUnderline"/>
        </w:rPr>
        <w:t xml:space="preserve">earning and its </w:t>
      </w:r>
      <w:r w:rsidRPr="00CE0C68">
        <w:rPr>
          <w:rStyle w:val="Emphasis"/>
        </w:rPr>
        <w:t>associated subfields</w:t>
      </w:r>
      <w:r w:rsidRPr="00CE0C68">
        <w:rPr>
          <w:sz w:val="16"/>
        </w:rPr>
        <w:t xml:space="preserve">: Supervised, Unsupervised, Reinforcement and Deep Learning. </w:t>
      </w:r>
      <w:r w:rsidRPr="00CE0C68">
        <w:rPr>
          <w:rStyle w:val="StyleUnderline"/>
        </w:rPr>
        <w:t xml:space="preserve">The </w:t>
      </w:r>
      <w:r w:rsidRPr="00CE0C68">
        <w:rPr>
          <w:rStyle w:val="StyleUnderline"/>
          <w:highlight w:val="cyan"/>
        </w:rPr>
        <w:t xml:space="preserve">lines have become </w:t>
      </w:r>
      <w:r w:rsidRPr="00CE0C68">
        <w:rPr>
          <w:rStyle w:val="Emphasis"/>
          <w:highlight w:val="cyan"/>
        </w:rPr>
        <w:t>blurred</w:t>
      </w:r>
      <w:r w:rsidRPr="00CE0C68">
        <w:rPr>
          <w:rStyle w:val="StyleUnderline"/>
        </w:rPr>
        <w:t xml:space="preserve"> around the </w:t>
      </w:r>
      <w:r w:rsidRPr="00CE0C68">
        <w:rPr>
          <w:rStyle w:val="Emphasis"/>
        </w:rPr>
        <w:t>term</w:t>
      </w:r>
      <w:r w:rsidRPr="00CE0C68">
        <w:rPr>
          <w:rStyle w:val="StyleUnderline"/>
        </w:rPr>
        <w:t xml:space="preserve"> AI, and as a consequence, the technology has become </w:t>
      </w:r>
      <w:r w:rsidRPr="00CE0C68">
        <w:rPr>
          <w:rStyle w:val="Emphasis"/>
        </w:rPr>
        <w:t>open to interpretation</w:t>
      </w:r>
      <w:r w:rsidRPr="00CE0C68">
        <w:rPr>
          <w:sz w:val="16"/>
        </w:rPr>
        <w:t xml:space="preserve"> about what AI is and what it’s not - and the expectations around what it can deliver. </w:t>
      </w:r>
    </w:p>
    <w:p w14:paraId="6A1B309B" w14:textId="77777777" w:rsidR="00ED6850" w:rsidRPr="00CE0C68" w:rsidRDefault="00ED6850" w:rsidP="00ED6850">
      <w:pPr>
        <w:rPr>
          <w:sz w:val="16"/>
        </w:rPr>
      </w:pPr>
      <w:r w:rsidRPr="00CE0C68">
        <w:rPr>
          <w:rStyle w:val="StyleUnderline"/>
          <w:highlight w:val="cyan"/>
        </w:rPr>
        <w:t>Like</w:t>
      </w:r>
      <w:r w:rsidRPr="00CE0C68">
        <w:rPr>
          <w:rStyle w:val="StyleUnderline"/>
        </w:rPr>
        <w:t xml:space="preserve"> with </w:t>
      </w:r>
      <w:r w:rsidRPr="00CE0C68">
        <w:rPr>
          <w:rStyle w:val="Emphasis"/>
          <w:highlight w:val="cyan"/>
        </w:rPr>
        <w:t>any tech</w:t>
      </w:r>
      <w:r w:rsidRPr="00CE0C68">
        <w:rPr>
          <w:rStyle w:val="StyleUnderline"/>
        </w:rPr>
        <w:t xml:space="preserve">nology, AI </w:t>
      </w:r>
      <w:r w:rsidRPr="00CE0C68">
        <w:rPr>
          <w:rStyle w:val="StyleUnderline"/>
          <w:highlight w:val="cyan"/>
        </w:rPr>
        <w:t xml:space="preserve">has </w:t>
      </w:r>
      <w:r w:rsidRPr="00CE0C68">
        <w:rPr>
          <w:rStyle w:val="Emphasis"/>
          <w:highlight w:val="cyan"/>
        </w:rPr>
        <w:t>limit</w:t>
      </w:r>
      <w:r w:rsidRPr="00CE0C68">
        <w:rPr>
          <w:rStyle w:val="StyleUnderline"/>
        </w:rPr>
        <w:t>ation</w:t>
      </w:r>
      <w:r w:rsidRPr="00CE0C68">
        <w:rPr>
          <w:rStyle w:val="Emphasis"/>
          <w:highlight w:val="cyan"/>
        </w:rPr>
        <w:t>s</w:t>
      </w:r>
      <w:r w:rsidRPr="00CE0C68">
        <w:rPr>
          <w:sz w:val="16"/>
        </w:rPr>
        <w:t xml:space="preserve">. On the surface, in house security teams are sold on </w:t>
      </w:r>
      <w:r w:rsidRPr="00CE0C68">
        <w:rPr>
          <w:rStyle w:val="StyleUnderline"/>
        </w:rPr>
        <w:t xml:space="preserve">something that </w:t>
      </w:r>
      <w:r w:rsidRPr="00CE0C68">
        <w:rPr>
          <w:rStyle w:val="Emphasis"/>
        </w:rPr>
        <w:t>sounds</w:t>
      </w:r>
      <w:r w:rsidRPr="00CE0C68">
        <w:rPr>
          <w:rStyle w:val="StyleUnderline"/>
        </w:rPr>
        <w:t xml:space="preserve"> like AI</w:t>
      </w:r>
      <w:r w:rsidRPr="00CE0C68">
        <w:rPr>
          <w:sz w:val="16"/>
        </w:rPr>
        <w:t xml:space="preserve">, in that it can seemingly make independent decisions, </w:t>
      </w:r>
      <w:r w:rsidRPr="00CE0C68">
        <w:rPr>
          <w:rStyle w:val="StyleUnderline"/>
        </w:rPr>
        <w:t>but in reality, is actually a highly</w:t>
      </w:r>
      <w:r w:rsidRPr="00CE0C68">
        <w:rPr>
          <w:sz w:val="16"/>
        </w:rPr>
        <w:t xml:space="preserve"> </w:t>
      </w:r>
      <w:r w:rsidRPr="00CE0C68">
        <w:rPr>
          <w:rStyle w:val="Emphasis"/>
        </w:rPr>
        <w:t>advanced rules engine</w:t>
      </w:r>
      <w:r w:rsidRPr="00CE0C68">
        <w:rPr>
          <w:sz w:val="16"/>
        </w:rPr>
        <w:t xml:space="preserve">. Despite exaggerated claims, no AI tool can predict a Black Swan event; a completely unknown attack. </w:t>
      </w:r>
    </w:p>
    <w:p w14:paraId="3024A08C" w14:textId="77777777" w:rsidR="00ED6850" w:rsidRPr="00CE0C68" w:rsidRDefault="00ED6850" w:rsidP="00ED6850">
      <w:pPr>
        <w:rPr>
          <w:sz w:val="16"/>
        </w:rPr>
      </w:pPr>
      <w:r w:rsidRPr="00CE0C68">
        <w:rPr>
          <w:sz w:val="16"/>
        </w:rPr>
        <w:t xml:space="preserve">This misunderstanding means there is a disconnect between expectations and reality. Once </w:t>
      </w:r>
      <w:proofErr w:type="spellStart"/>
      <w:r w:rsidRPr="00CE0C68">
        <w:rPr>
          <w:sz w:val="16"/>
        </w:rPr>
        <w:t>organisations</w:t>
      </w:r>
      <w:proofErr w:type="spellEnd"/>
      <w:r w:rsidRPr="00CE0C68">
        <w:rPr>
          <w:sz w:val="16"/>
        </w:rPr>
        <w:t xml:space="preserve"> get past the shiny marketing and slick sales process, what they are actually left with is often mediocre technology that comes with a significant management burden attached. This can only be a bad thing for the space as a whole. It injects a not insignificant amount of </w:t>
      </w:r>
      <w:proofErr w:type="spellStart"/>
      <w:r w:rsidRPr="00CE0C68">
        <w:rPr>
          <w:sz w:val="16"/>
        </w:rPr>
        <w:t>scepticism</w:t>
      </w:r>
      <w:proofErr w:type="spellEnd"/>
      <w:r w:rsidRPr="00CE0C68">
        <w:rPr>
          <w:sz w:val="16"/>
        </w:rPr>
        <w:t xml:space="preserve"> into the security community, which in turn can only serve to hold back the maturation of an otherwise promising technology. Quite often the only output is that end-users discover the hard lesson that, just because you can do something and have the budget to do so, doesn’t mean you should. </w:t>
      </w:r>
    </w:p>
    <w:p w14:paraId="082FE677" w14:textId="77777777" w:rsidR="00ED6850" w:rsidRPr="00CE0C68" w:rsidRDefault="00ED6850" w:rsidP="00ED6850">
      <w:pPr>
        <w:rPr>
          <w:sz w:val="16"/>
        </w:rPr>
      </w:pPr>
      <w:r w:rsidRPr="00CE0C68">
        <w:rPr>
          <w:sz w:val="16"/>
        </w:rPr>
        <w:t>No magic wand</w:t>
      </w:r>
    </w:p>
    <w:p w14:paraId="30A92146" w14:textId="77777777" w:rsidR="00ED6850" w:rsidRPr="00CE0C68" w:rsidRDefault="00ED6850" w:rsidP="00ED6850">
      <w:pPr>
        <w:rPr>
          <w:sz w:val="16"/>
        </w:rPr>
      </w:pPr>
      <w:r w:rsidRPr="00CE0C68">
        <w:rPr>
          <w:sz w:val="16"/>
        </w:rPr>
        <w:t xml:space="preserve">Addressing this situation in advance is the only remedy. </w:t>
      </w:r>
      <w:proofErr w:type="spellStart"/>
      <w:r w:rsidRPr="00CE0C68">
        <w:rPr>
          <w:sz w:val="16"/>
        </w:rPr>
        <w:t>Organisations</w:t>
      </w:r>
      <w:proofErr w:type="spellEnd"/>
      <w:r w:rsidRPr="00CE0C68">
        <w:rPr>
          <w:sz w:val="16"/>
        </w:rPr>
        <w:t xml:space="preserve"> need to first audit their resources; attack surface and security objectives then work backwards to see if AI has a role to play. </w:t>
      </w:r>
      <w:r w:rsidRPr="00CE0C68">
        <w:rPr>
          <w:rStyle w:val="StyleUnderline"/>
        </w:rPr>
        <w:t xml:space="preserve">If it isn’t broken, </w:t>
      </w:r>
      <w:r w:rsidRPr="00CE0C68">
        <w:rPr>
          <w:rStyle w:val="Emphasis"/>
        </w:rPr>
        <w:t>don’t try and fix it.</w:t>
      </w:r>
      <w:r w:rsidRPr="00CE0C68">
        <w:rPr>
          <w:sz w:val="16"/>
        </w:rPr>
        <w:t xml:space="preserve"> Once an </w:t>
      </w:r>
      <w:proofErr w:type="spellStart"/>
      <w:r w:rsidRPr="00CE0C68">
        <w:rPr>
          <w:sz w:val="16"/>
        </w:rPr>
        <w:t>organisation</w:t>
      </w:r>
      <w:proofErr w:type="spellEnd"/>
      <w:r w:rsidRPr="00CE0C68">
        <w:rPr>
          <w:sz w:val="16"/>
        </w:rPr>
        <w:t xml:space="preserve"> truly understands what’s causing their cybersecurity headache and the obstacles to meeting their cybersecurity objectives, then it’s possible to establish which technologies will help solve that problem. Thinking anything with AI in the title is going to be a cure to solve all security challenges isn’t realistic. An understanding is needed of precisely what use of AI – or which subfield of AI - is in material use and for what purpose.</w:t>
      </w:r>
    </w:p>
    <w:p w14:paraId="636E3D30" w14:textId="77777777" w:rsidR="00ED6850" w:rsidRPr="00CE0C68" w:rsidRDefault="00ED6850" w:rsidP="00ED6850">
      <w:pPr>
        <w:rPr>
          <w:sz w:val="16"/>
        </w:rPr>
      </w:pPr>
      <w:r w:rsidRPr="00CE0C68">
        <w:rPr>
          <w:rStyle w:val="StyleUnderline"/>
          <w:highlight w:val="cyan"/>
        </w:rPr>
        <w:t xml:space="preserve">To </w:t>
      </w:r>
      <w:r w:rsidRPr="00CE0C68">
        <w:rPr>
          <w:rStyle w:val="Emphasis"/>
          <w:highlight w:val="cyan"/>
        </w:rPr>
        <w:t>this</w:t>
      </w:r>
      <w:r w:rsidRPr="00CE0C68">
        <w:rPr>
          <w:rStyle w:val="StyleUnderline"/>
          <w:highlight w:val="cyan"/>
        </w:rPr>
        <w:t xml:space="preserve"> point</w:t>
      </w:r>
      <w:r w:rsidRPr="00CE0C68">
        <w:rPr>
          <w:rStyle w:val="StyleUnderline"/>
        </w:rPr>
        <w:t xml:space="preserve">, AI </w:t>
      </w:r>
      <w:r w:rsidRPr="00CE0C68">
        <w:rPr>
          <w:rStyle w:val="StyleUnderline"/>
          <w:highlight w:val="cyan"/>
        </w:rPr>
        <w:t xml:space="preserve">is </w:t>
      </w:r>
      <w:r w:rsidRPr="00CE0C68">
        <w:rPr>
          <w:rStyle w:val="Emphasis"/>
          <w:highlight w:val="cyan"/>
        </w:rPr>
        <w:t>best</w:t>
      </w:r>
      <w:r w:rsidRPr="00CE0C68">
        <w:rPr>
          <w:rStyle w:val="StyleUnderline"/>
          <w:highlight w:val="cyan"/>
        </w:rPr>
        <w:t xml:space="preserve"> deployed</w:t>
      </w:r>
      <w:r w:rsidRPr="00CE0C68">
        <w:rPr>
          <w:rStyle w:val="StyleUnderline"/>
        </w:rPr>
        <w:t xml:space="preserve"> in situations </w:t>
      </w:r>
      <w:r w:rsidRPr="00CE0C68">
        <w:rPr>
          <w:rStyle w:val="StyleUnderline"/>
          <w:highlight w:val="cyan"/>
        </w:rPr>
        <w:t xml:space="preserve">where a </w:t>
      </w:r>
      <w:r w:rsidRPr="00CE0C68">
        <w:rPr>
          <w:rStyle w:val="Emphasis"/>
          <w:highlight w:val="cyan"/>
        </w:rPr>
        <w:t>high volume of</w:t>
      </w:r>
      <w:r w:rsidRPr="00CE0C68">
        <w:rPr>
          <w:rStyle w:val="Emphasis"/>
        </w:rPr>
        <w:t xml:space="preserve"> intelligent </w:t>
      </w:r>
      <w:r w:rsidRPr="00CE0C68">
        <w:rPr>
          <w:rStyle w:val="Emphasis"/>
          <w:highlight w:val="cyan"/>
        </w:rPr>
        <w:t>attacks</w:t>
      </w:r>
      <w:r w:rsidRPr="00CE0C68">
        <w:rPr>
          <w:rStyle w:val="StyleUnderline"/>
        </w:rPr>
        <w:t xml:space="preserve"> </w:t>
      </w:r>
      <w:r w:rsidRPr="00CE0C68">
        <w:rPr>
          <w:rStyle w:val="StyleUnderline"/>
          <w:highlight w:val="cyan"/>
        </w:rPr>
        <w:t>are likely</w:t>
      </w:r>
      <w:r w:rsidRPr="00CE0C68">
        <w:rPr>
          <w:rStyle w:val="StyleUnderline"/>
        </w:rPr>
        <w:t xml:space="preserve"> to leave a human </w:t>
      </w:r>
      <w:r w:rsidRPr="00CE0C68">
        <w:rPr>
          <w:rStyle w:val="Emphasis"/>
        </w:rPr>
        <w:t>chasing their tail</w:t>
      </w:r>
      <w:r w:rsidRPr="00CE0C68">
        <w:rPr>
          <w:sz w:val="16"/>
        </w:rPr>
        <w:t>. It also needs to be set up correctly to ensure it does this. According to our research, 72 per cent of security professionals have admitted considering leaving their role due to insufficient resources. If this is the case, the last thing that security teams need is another piece of technology to manage. Rather than taking away a headache, it creates one. This is a point not to be overlooked. Any technological investment must also be matched by a similar investment in time, resources and manpower to set up and manage AI countermeasures effectively.</w:t>
      </w:r>
    </w:p>
    <w:p w14:paraId="172E5493" w14:textId="77777777" w:rsidR="00ED6850" w:rsidRPr="00CE0C68" w:rsidRDefault="00ED6850" w:rsidP="00ED6850">
      <w:pPr>
        <w:rPr>
          <w:sz w:val="16"/>
        </w:rPr>
      </w:pPr>
      <w:r w:rsidRPr="00CE0C68">
        <w:rPr>
          <w:rStyle w:val="StyleUnderline"/>
          <w:highlight w:val="cyan"/>
        </w:rPr>
        <w:t xml:space="preserve">It’s </w:t>
      </w:r>
      <w:r w:rsidRPr="00CE0C68">
        <w:rPr>
          <w:rStyle w:val="Emphasis"/>
          <w:highlight w:val="cyan"/>
        </w:rPr>
        <w:t>not as simple</w:t>
      </w:r>
      <w:r w:rsidRPr="00CE0C68">
        <w:rPr>
          <w:rStyle w:val="StyleUnderline"/>
          <w:highlight w:val="cyan"/>
        </w:rPr>
        <w:t xml:space="preserve"> as</w:t>
      </w:r>
      <w:r w:rsidRPr="00CE0C68">
        <w:rPr>
          <w:sz w:val="16"/>
          <w:highlight w:val="cyan"/>
        </w:rPr>
        <w:t xml:space="preserve"> </w:t>
      </w:r>
      <w:r w:rsidRPr="00CE0C68">
        <w:rPr>
          <w:rStyle w:val="Emphasis"/>
          <w:highlight w:val="cyan"/>
        </w:rPr>
        <w:t>waving a magic wand</w:t>
      </w:r>
      <w:r w:rsidRPr="00CE0C68">
        <w:rPr>
          <w:rStyle w:val="Emphasis"/>
        </w:rPr>
        <w:t xml:space="preserve"> and the problems disappearing</w:t>
      </w:r>
      <w:r w:rsidRPr="00CE0C68">
        <w:rPr>
          <w:rStyle w:val="StyleUnderline"/>
        </w:rPr>
        <w:t xml:space="preserve">. </w:t>
      </w:r>
      <w:r w:rsidRPr="00CE0C68">
        <w:rPr>
          <w:rStyle w:val="StyleUnderline"/>
          <w:highlight w:val="cyan"/>
        </w:rPr>
        <w:t xml:space="preserve">Machines won’t just </w:t>
      </w:r>
      <w:r w:rsidRPr="00CE0C68">
        <w:rPr>
          <w:rStyle w:val="Emphasis"/>
          <w:highlight w:val="cyan"/>
        </w:rPr>
        <w:t>switch on smart</w:t>
      </w:r>
      <w:r w:rsidRPr="00CE0C68">
        <w:rPr>
          <w:rStyle w:val="StyleUnderline"/>
        </w:rPr>
        <w:t xml:space="preserve"> and </w:t>
      </w:r>
      <w:r w:rsidRPr="00CE0C68">
        <w:rPr>
          <w:rStyle w:val="Emphasis"/>
        </w:rPr>
        <w:t>work perfectly from deployment</w:t>
      </w:r>
      <w:r w:rsidRPr="00CE0C68">
        <w:rPr>
          <w:rStyle w:val="StyleUnderline"/>
        </w:rPr>
        <w:t>, a certain level of groundwork is required to ‘</w:t>
      </w:r>
      <w:r w:rsidRPr="00CE0C68">
        <w:rPr>
          <w:rStyle w:val="Emphasis"/>
        </w:rPr>
        <w:t>teach’</w:t>
      </w:r>
      <w:r w:rsidRPr="00CE0C68">
        <w:rPr>
          <w:rStyle w:val="StyleUnderline"/>
        </w:rPr>
        <w:t xml:space="preserve"> the algorithms the </w:t>
      </w:r>
      <w:r w:rsidRPr="00CE0C68">
        <w:rPr>
          <w:rStyle w:val="Emphasis"/>
        </w:rPr>
        <w:t>parameters</w:t>
      </w:r>
      <w:r w:rsidRPr="00CE0C68">
        <w:rPr>
          <w:rStyle w:val="StyleUnderline"/>
        </w:rPr>
        <w:t xml:space="preserve"> of their job.</w:t>
      </w:r>
      <w:r w:rsidRPr="00CE0C68">
        <w:rPr>
          <w:sz w:val="16"/>
        </w:rPr>
        <w:t xml:space="preserve">   </w:t>
      </w:r>
    </w:p>
    <w:p w14:paraId="676F41B9" w14:textId="77777777" w:rsidR="00ED6850" w:rsidRDefault="00ED6850" w:rsidP="00ED6850">
      <w:pPr>
        <w:spacing w:after="160" w:line="259" w:lineRule="auto"/>
        <w:rPr>
          <w:sz w:val="16"/>
        </w:rPr>
      </w:pPr>
      <w:r>
        <w:rPr>
          <w:sz w:val="16"/>
        </w:rPr>
        <w:br w:type="page"/>
      </w:r>
    </w:p>
    <w:p w14:paraId="32394A7F" w14:textId="77777777" w:rsidR="00ED6850" w:rsidRPr="004F3F82" w:rsidRDefault="00ED6850" w:rsidP="00ED6850">
      <w:pPr>
        <w:pStyle w:val="Heading4"/>
        <w:rPr>
          <w:b w:val="0"/>
          <w:bCs/>
        </w:rPr>
      </w:pPr>
      <w:r w:rsidRPr="004A793A">
        <w:t xml:space="preserve">Cyberattacks </w:t>
      </w:r>
      <w:r w:rsidRPr="004A793A">
        <w:rPr>
          <w:u w:val="single"/>
        </w:rPr>
        <w:t>don’t escalate</w:t>
      </w:r>
      <w:r w:rsidRPr="004A793A">
        <w:t xml:space="preserve">. </w:t>
      </w:r>
      <w:r w:rsidRPr="004F3F82">
        <w:rPr>
          <w:b w:val="0"/>
          <w:bCs/>
          <w:u w:val="single"/>
        </w:rPr>
        <w:t>Empirics</w:t>
      </w:r>
      <w:r w:rsidRPr="004F3F82">
        <w:rPr>
          <w:b w:val="0"/>
          <w:bCs/>
        </w:rPr>
        <w:t xml:space="preserve"> and </w:t>
      </w:r>
      <w:r w:rsidRPr="004F3F82">
        <w:rPr>
          <w:b w:val="0"/>
          <w:bCs/>
          <w:u w:val="single"/>
        </w:rPr>
        <w:t>wargames</w:t>
      </w:r>
      <w:r w:rsidRPr="004F3F82">
        <w:rPr>
          <w:b w:val="0"/>
          <w:bCs/>
        </w:rPr>
        <w:t xml:space="preserve"> prove they’re de-escalatory.</w:t>
      </w:r>
    </w:p>
    <w:p w14:paraId="5AEBC061" w14:textId="77777777" w:rsidR="00ED6850" w:rsidRPr="004A793A" w:rsidRDefault="00ED6850" w:rsidP="00ED6850">
      <w:r w:rsidRPr="004A793A">
        <w:t xml:space="preserve">Dr. Brandon </w:t>
      </w:r>
      <w:r w:rsidRPr="00F42EE0">
        <w:rPr>
          <w:rStyle w:val="Style13ptBold"/>
        </w:rPr>
        <w:t>Valeriano et al. 25</w:t>
      </w:r>
      <w:r w:rsidRPr="004A793A">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221-224.</w:t>
      </w:r>
    </w:p>
    <w:p w14:paraId="214025B4" w14:textId="77777777" w:rsidR="00ED6850" w:rsidRPr="004A793A" w:rsidRDefault="00ED6850" w:rsidP="00ED6850">
      <w:pPr>
        <w:rPr>
          <w:sz w:val="16"/>
        </w:rPr>
      </w:pPr>
      <w:r w:rsidRPr="004A793A">
        <w:rPr>
          <w:sz w:val="16"/>
        </w:rPr>
        <w:t xml:space="preserve">Escalation is defined as an increase in the nature or intensity of conflict. </w:t>
      </w:r>
      <w:r w:rsidRPr="004A793A">
        <w:rPr>
          <w:u w:val="single"/>
        </w:rPr>
        <w:t>Extending escalation theory to</w:t>
      </w:r>
      <w:r w:rsidRPr="004A793A">
        <w:rPr>
          <w:sz w:val="16"/>
        </w:rPr>
        <w:t xml:space="preserve"> </w:t>
      </w:r>
      <w:r w:rsidRPr="004A793A">
        <w:rPr>
          <w:b/>
          <w:iCs/>
          <w:sz w:val="28"/>
          <w:u w:val="single"/>
          <w:bdr w:val="single" w:sz="8" w:space="0" w:color="auto"/>
        </w:rPr>
        <w:t>cyber space</w:t>
      </w:r>
      <w:r w:rsidRPr="004A793A">
        <w:rPr>
          <w:sz w:val="16"/>
        </w:rPr>
        <w:t xml:space="preserve"> would </w:t>
      </w:r>
      <w:r w:rsidRPr="004A793A">
        <w:rPr>
          <w:u w:val="single"/>
        </w:rPr>
        <w:t>include situations in which “the target responds with</w:t>
      </w:r>
      <w:r w:rsidRPr="004A793A">
        <w:rPr>
          <w:sz w:val="16"/>
        </w:rPr>
        <w:t xml:space="preserve"> </w:t>
      </w:r>
      <w:r w:rsidRPr="004A793A">
        <w:rPr>
          <w:b/>
          <w:iCs/>
          <w:sz w:val="28"/>
          <w:u w:val="single"/>
          <w:bdr w:val="single" w:sz="8" w:space="0" w:color="auto"/>
        </w:rPr>
        <w:t>more intense</w:t>
      </w:r>
      <w:r w:rsidRPr="004A793A">
        <w:rPr>
          <w:sz w:val="16"/>
        </w:rPr>
        <w:t xml:space="preserve"> </w:t>
      </w:r>
      <w:r w:rsidRPr="004A793A">
        <w:rPr>
          <w:u w:val="single"/>
        </w:rPr>
        <w:t>and</w:t>
      </w:r>
      <w:r w:rsidRPr="004A793A">
        <w:rPr>
          <w:sz w:val="16"/>
        </w:rPr>
        <w:t xml:space="preserve"> </w:t>
      </w:r>
      <w:r w:rsidRPr="004A793A">
        <w:rPr>
          <w:b/>
          <w:iCs/>
          <w:sz w:val="28"/>
          <w:u w:val="single"/>
          <w:bdr w:val="single" w:sz="8" w:space="0" w:color="auto"/>
        </w:rPr>
        <w:t>costly</w:t>
      </w:r>
      <w:r w:rsidRPr="004A793A">
        <w:rPr>
          <w:sz w:val="16"/>
        </w:rPr>
        <w:t xml:space="preserve"> </w:t>
      </w:r>
      <w:r w:rsidRPr="004A793A">
        <w:rPr>
          <w:u w:val="single"/>
        </w:rPr>
        <w:t>cyber means</w:t>
      </w:r>
      <w:r w:rsidRPr="004A793A">
        <w:rPr>
          <w:sz w:val="16"/>
        </w:rPr>
        <w:t xml:space="preserve"> (cyber escalation within the domain) </w:t>
      </w:r>
      <w:r w:rsidRPr="004A793A">
        <w:rPr>
          <w:u w:val="single"/>
        </w:rPr>
        <w:t>or</w:t>
      </w:r>
      <w:r w:rsidRPr="004A793A">
        <w:rPr>
          <w:sz w:val="16"/>
        </w:rPr>
        <w:t xml:space="preserve"> through </w:t>
      </w:r>
      <w:r w:rsidRPr="004A793A">
        <w:rPr>
          <w:b/>
          <w:iCs/>
          <w:sz w:val="28"/>
          <w:u w:val="single"/>
          <w:bdr w:val="single" w:sz="8" w:space="0" w:color="auto"/>
        </w:rPr>
        <w:t>breaching</w:t>
      </w:r>
      <w:r w:rsidRPr="004A793A">
        <w:rPr>
          <w:sz w:val="16"/>
        </w:rPr>
        <w:t xml:space="preserve"> </w:t>
      </w:r>
      <w:r w:rsidRPr="004A793A">
        <w:rPr>
          <w:u w:val="single"/>
        </w:rPr>
        <w:t>the cyber-kinetic threshold</w:t>
      </w:r>
      <w:r w:rsidRPr="004A793A">
        <w:rPr>
          <w:sz w:val="16"/>
        </w:rPr>
        <w:t xml:space="preserve"> (</w:t>
      </w:r>
      <w:proofErr w:type="spellStart"/>
      <w:r w:rsidRPr="004A793A">
        <w:rPr>
          <w:sz w:val="16"/>
        </w:rPr>
        <w:t>crossdomain</w:t>
      </w:r>
      <w:proofErr w:type="spellEnd"/>
      <w:r w:rsidRPr="004A793A">
        <w:rPr>
          <w:sz w:val="16"/>
        </w:rPr>
        <w:t xml:space="preserve"> escalation)” (</w:t>
      </w:r>
      <w:proofErr w:type="spellStart"/>
      <w:r w:rsidRPr="004A793A">
        <w:rPr>
          <w:sz w:val="16"/>
        </w:rPr>
        <w:t>Borghard</w:t>
      </w:r>
      <w:proofErr w:type="spellEnd"/>
      <w:r w:rsidRPr="004A793A">
        <w:rPr>
          <w:sz w:val="16"/>
        </w:rPr>
        <w:t xml:space="preserve"> and Lonergan 2019: 123). </w:t>
      </w:r>
      <w:proofErr w:type="spellStart"/>
      <w:r w:rsidRPr="004A793A">
        <w:rPr>
          <w:sz w:val="16"/>
        </w:rPr>
        <w:t>Libicki</w:t>
      </w:r>
      <w:proofErr w:type="spellEnd"/>
      <w:r w:rsidRPr="004A793A">
        <w:rPr>
          <w:sz w:val="16"/>
        </w:rPr>
        <w:t xml:space="preserve"> (2016) simplifies cyber escalation into two factors: intensity (striking deeper, lasting longer) or more extensive (striking new targets), plus adds the consideration that an attack in cyber space can escalate to an attack on physical space.</w:t>
      </w:r>
    </w:p>
    <w:p w14:paraId="34F32369" w14:textId="77777777" w:rsidR="00ED6850" w:rsidRPr="001B00B9" w:rsidRDefault="00ED6850" w:rsidP="00ED6850">
      <w:pPr>
        <w:rPr>
          <w:sz w:val="16"/>
        </w:rPr>
      </w:pPr>
      <w:r w:rsidRPr="004A793A">
        <w:rPr>
          <w:sz w:val="16"/>
        </w:rPr>
        <w:t>Cyber escalation is then defined as a reaction with digital tools that increases intensity or aggression or that spreads the scope of conflict after an initial move in the digital domain. Theoretically th</w:t>
      </w:r>
      <w:r w:rsidRPr="001B00B9">
        <w:rPr>
          <w:sz w:val="16"/>
        </w:rPr>
        <w:t xml:space="preserve">e cyber domain can contain escalation because of the uncertainty introduced by cyber weapons (Buchanan 2016). There is also the aspect of civilian punishment, attacks that hit what might be deemed off-limits civilian systems, provoking escalation due to the violation in norms between two actors. </w:t>
      </w:r>
    </w:p>
    <w:p w14:paraId="6EA255BF" w14:textId="77777777" w:rsidR="00ED6850" w:rsidRPr="004A793A" w:rsidRDefault="00ED6850" w:rsidP="00ED6850">
      <w:pPr>
        <w:rPr>
          <w:sz w:val="16"/>
        </w:rPr>
      </w:pPr>
      <w:r w:rsidRPr="001B00B9">
        <w:rPr>
          <w:u w:val="single"/>
        </w:rPr>
        <w:t>In</w:t>
      </w:r>
      <w:r w:rsidRPr="001B00B9">
        <w:rPr>
          <w:sz w:val="16"/>
        </w:rPr>
        <w:t xml:space="preserve"> </w:t>
      </w:r>
      <w:r w:rsidRPr="001B00B9">
        <w:rPr>
          <w:b/>
          <w:iCs/>
          <w:sz w:val="28"/>
          <w:u w:val="single"/>
          <w:bdr w:val="single" w:sz="8" w:space="0" w:color="auto"/>
        </w:rPr>
        <w:t>practice</w:t>
      </w:r>
      <w:r w:rsidRPr="001B00B9">
        <w:rPr>
          <w:sz w:val="16"/>
        </w:rPr>
        <w:t xml:space="preserve">, however, </w:t>
      </w:r>
      <w:r w:rsidRPr="001B00B9">
        <w:rPr>
          <w:u w:val="single"/>
        </w:rPr>
        <w:t xml:space="preserve">cyber </w:t>
      </w:r>
      <w:r w:rsidRPr="00F42EE0">
        <w:rPr>
          <w:highlight w:val="cyan"/>
          <w:u w:val="single"/>
        </w:rPr>
        <w:t>escalation</w:t>
      </w:r>
      <w:r w:rsidRPr="001B00B9">
        <w:rPr>
          <w:u w:val="single"/>
        </w:rPr>
        <w:t xml:space="preserve"> is</w:t>
      </w:r>
      <w:r w:rsidRPr="001B00B9">
        <w:rPr>
          <w:sz w:val="16"/>
        </w:rPr>
        <w:t xml:space="preserve"> </w:t>
      </w:r>
      <w:r w:rsidRPr="00F42EE0">
        <w:rPr>
          <w:b/>
          <w:iCs/>
          <w:sz w:val="28"/>
          <w:highlight w:val="cyan"/>
          <w:u w:val="single"/>
          <w:bdr w:val="single" w:sz="8" w:space="0" w:color="auto"/>
        </w:rPr>
        <w:t>rare</w:t>
      </w:r>
      <w:r w:rsidRPr="004A793A">
        <w:rPr>
          <w:sz w:val="16"/>
        </w:rPr>
        <w:t xml:space="preserve">. </w:t>
      </w:r>
      <w:r w:rsidRPr="004A793A">
        <w:rPr>
          <w:u w:val="single"/>
        </w:rPr>
        <w:t>Stuxnet</w:t>
      </w:r>
      <w:r w:rsidRPr="004A793A">
        <w:rPr>
          <w:sz w:val="16"/>
        </w:rPr>
        <w:t xml:space="preserve"> (2007–2010) </w:t>
      </w:r>
      <w:r w:rsidRPr="004A793A">
        <w:rPr>
          <w:u w:val="single"/>
        </w:rPr>
        <w:t>is</w:t>
      </w:r>
      <w:r w:rsidRPr="004A793A">
        <w:rPr>
          <w:sz w:val="16"/>
        </w:rPr>
        <w:t xml:space="preserve"> </w:t>
      </w:r>
      <w:r w:rsidRPr="004A793A">
        <w:rPr>
          <w:b/>
          <w:iCs/>
          <w:sz w:val="28"/>
          <w:u w:val="single"/>
          <w:bdr w:val="single" w:sz="8" w:space="0" w:color="auto"/>
        </w:rPr>
        <w:t>often cited</w:t>
      </w:r>
      <w:r w:rsidRPr="004A793A">
        <w:rPr>
          <w:sz w:val="16"/>
        </w:rPr>
        <w:t xml:space="preserve"> </w:t>
      </w:r>
      <w:r w:rsidRPr="004A793A">
        <w:rPr>
          <w:u w:val="single"/>
        </w:rPr>
        <w:t>as the prime example</w:t>
      </w:r>
      <w:r w:rsidRPr="004A793A">
        <w:rPr>
          <w:sz w:val="16"/>
        </w:rPr>
        <w:t xml:space="preserve"> of cyber escalation </w:t>
      </w:r>
      <w:r w:rsidRPr="004A793A">
        <w:rPr>
          <w:u w:val="single"/>
        </w:rPr>
        <w:t>yet</w:t>
      </w:r>
      <w:r w:rsidRPr="004A793A">
        <w:rPr>
          <w:sz w:val="16"/>
        </w:rPr>
        <w:t xml:space="preserve">, put in the context of the wider dispute between the West and Iran over the development of nuclear </w:t>
      </w:r>
      <w:r w:rsidRPr="001B00B9">
        <w:rPr>
          <w:sz w:val="16"/>
        </w:rPr>
        <w:t>weapons,</w:t>
      </w:r>
      <w:r w:rsidRPr="004A793A">
        <w:rPr>
          <w:sz w:val="16"/>
        </w:rPr>
        <w:t xml:space="preserve"> </w:t>
      </w:r>
      <w:r w:rsidRPr="004A793A">
        <w:rPr>
          <w:u w:val="single"/>
        </w:rPr>
        <w:t xml:space="preserve">the </w:t>
      </w:r>
      <w:r w:rsidRPr="00F42EE0">
        <w:rPr>
          <w:highlight w:val="cyan"/>
          <w:u w:val="single"/>
        </w:rPr>
        <w:t>Stuxnet</w:t>
      </w:r>
      <w:r w:rsidRPr="004A793A">
        <w:rPr>
          <w:u w:val="single"/>
        </w:rPr>
        <w:t xml:space="preserve"> attack </w:t>
      </w:r>
      <w:r w:rsidRPr="00F42EE0">
        <w:rPr>
          <w:highlight w:val="cyan"/>
          <w:u w:val="single"/>
        </w:rPr>
        <w:t>is</w:t>
      </w:r>
      <w:r w:rsidRPr="004A793A">
        <w:rPr>
          <w:u w:val="single"/>
        </w:rPr>
        <w:t xml:space="preserve"> actually a</w:t>
      </w:r>
      <w:r w:rsidRPr="004A793A">
        <w:rPr>
          <w:sz w:val="16"/>
        </w:rPr>
        <w:t xml:space="preserve"> </w:t>
      </w:r>
      <w:r w:rsidRPr="00F42EE0">
        <w:rPr>
          <w:b/>
          <w:iCs/>
          <w:sz w:val="28"/>
          <w:highlight w:val="cyan"/>
          <w:u w:val="single"/>
          <w:bdr w:val="single" w:sz="8" w:space="0" w:color="auto"/>
        </w:rPr>
        <w:t>de-escalatory</w:t>
      </w:r>
      <w:r w:rsidRPr="004A793A">
        <w:rPr>
          <w:b/>
          <w:iCs/>
          <w:sz w:val="28"/>
          <w:u w:val="single"/>
          <w:bdr w:val="single" w:sz="8" w:space="0" w:color="auto"/>
        </w:rPr>
        <w:t xml:space="preserve"> move</w:t>
      </w:r>
      <w:r w:rsidRPr="004A793A">
        <w:rPr>
          <w:sz w:val="16"/>
        </w:rPr>
        <w:t xml:space="preserve"> </w:t>
      </w:r>
      <w:r w:rsidRPr="004A793A">
        <w:rPr>
          <w:u w:val="single"/>
        </w:rPr>
        <w:t>because the other options on the table at the time were</w:t>
      </w:r>
      <w:r w:rsidRPr="004A793A">
        <w:rPr>
          <w:sz w:val="16"/>
        </w:rPr>
        <w:t xml:space="preserve"> </w:t>
      </w:r>
      <w:r w:rsidRPr="004A793A">
        <w:rPr>
          <w:b/>
          <w:iCs/>
          <w:sz w:val="28"/>
          <w:u w:val="single"/>
          <w:bdr w:val="single" w:sz="8" w:space="0" w:color="auto"/>
        </w:rPr>
        <w:t>conventional</w:t>
      </w:r>
      <w:r w:rsidRPr="004A793A">
        <w:rPr>
          <w:sz w:val="16"/>
        </w:rPr>
        <w:t xml:space="preserve"> </w:t>
      </w:r>
      <w:r w:rsidRPr="004A793A">
        <w:rPr>
          <w:u w:val="single"/>
        </w:rPr>
        <w:t>strikes</w:t>
      </w:r>
      <w:r w:rsidRPr="004A793A">
        <w:rPr>
          <w:sz w:val="16"/>
        </w:rPr>
        <w:t xml:space="preserve"> that would have caused death and destruction.</w:t>
      </w:r>
    </w:p>
    <w:p w14:paraId="64C08216" w14:textId="77777777" w:rsidR="00ED6850" w:rsidRPr="004A793A" w:rsidRDefault="00ED6850" w:rsidP="00ED6850">
      <w:pPr>
        <w:rPr>
          <w:sz w:val="16"/>
        </w:rPr>
      </w:pPr>
      <w:r w:rsidRPr="004A793A">
        <w:rPr>
          <w:sz w:val="16"/>
        </w:rPr>
        <w:t xml:space="preserve">Talmadge (2019a: 864) makes the point that </w:t>
      </w:r>
      <w:r w:rsidRPr="00F42EE0">
        <w:rPr>
          <w:highlight w:val="cyan"/>
          <w:u w:val="single"/>
        </w:rPr>
        <w:t>tech</w:t>
      </w:r>
      <w:r w:rsidRPr="004A793A">
        <w:rPr>
          <w:u w:val="single"/>
        </w:rPr>
        <w:t>nology itself is</w:t>
      </w:r>
      <w:r w:rsidRPr="004A793A">
        <w:rPr>
          <w:sz w:val="16"/>
        </w:rPr>
        <w:t xml:space="preserve"> </w:t>
      </w:r>
      <w:r w:rsidRPr="00F42EE0">
        <w:rPr>
          <w:b/>
          <w:iCs/>
          <w:sz w:val="28"/>
          <w:highlight w:val="cyan"/>
          <w:u w:val="single"/>
          <w:bdr w:val="single" w:sz="8" w:space="0" w:color="auto"/>
        </w:rPr>
        <w:t>rarely</w:t>
      </w:r>
      <w:r w:rsidRPr="004A793A">
        <w:rPr>
          <w:b/>
          <w:iCs/>
          <w:sz w:val="28"/>
          <w:u w:val="single"/>
          <w:bdr w:val="single" w:sz="8" w:space="0" w:color="auto"/>
        </w:rPr>
        <w:t xml:space="preserve"> a </w:t>
      </w:r>
      <w:r w:rsidRPr="00F42EE0">
        <w:rPr>
          <w:b/>
          <w:iCs/>
          <w:sz w:val="28"/>
          <w:highlight w:val="cyan"/>
          <w:u w:val="single"/>
          <w:bdr w:val="single" w:sz="8" w:space="0" w:color="auto"/>
        </w:rPr>
        <w:t>sufficient</w:t>
      </w:r>
      <w:r w:rsidRPr="004A793A">
        <w:rPr>
          <w:b/>
          <w:iCs/>
          <w:sz w:val="28"/>
          <w:u w:val="single"/>
          <w:bdr w:val="single" w:sz="8" w:space="0" w:color="auto"/>
        </w:rPr>
        <w:t xml:space="preserve"> condition</w:t>
      </w:r>
      <w:r w:rsidRPr="004A793A">
        <w:rPr>
          <w:sz w:val="16"/>
        </w:rPr>
        <w:t xml:space="preserve"> </w:t>
      </w:r>
      <w:r w:rsidRPr="00F42EE0">
        <w:rPr>
          <w:highlight w:val="cyan"/>
          <w:u w:val="single"/>
        </w:rPr>
        <w:t>for escalation</w:t>
      </w:r>
      <w:r w:rsidRPr="004A793A">
        <w:rPr>
          <w:u w:val="single"/>
        </w:rPr>
        <w:t>, “cast[</w:t>
      </w:r>
      <w:proofErr w:type="spellStart"/>
      <w:r w:rsidRPr="004A793A">
        <w:rPr>
          <w:u w:val="single"/>
        </w:rPr>
        <w:t>ing</w:t>
      </w:r>
      <w:proofErr w:type="spellEnd"/>
      <w:r w:rsidRPr="004A793A">
        <w:rPr>
          <w:u w:val="single"/>
        </w:rPr>
        <w:t>] doubt on the idea of</w:t>
      </w:r>
      <w:r w:rsidRPr="004A793A">
        <w:rPr>
          <w:sz w:val="16"/>
        </w:rPr>
        <w:t xml:space="preserve"> </w:t>
      </w:r>
      <w:r w:rsidRPr="004A793A">
        <w:rPr>
          <w:b/>
          <w:iCs/>
          <w:sz w:val="28"/>
          <w:u w:val="single"/>
          <w:bdr w:val="single" w:sz="8" w:space="0" w:color="auto"/>
        </w:rPr>
        <w:t>emerging technologies</w:t>
      </w:r>
      <w:r w:rsidRPr="004A793A">
        <w:rPr>
          <w:sz w:val="16"/>
        </w:rPr>
        <w:t xml:space="preserve"> </w:t>
      </w:r>
      <w:r w:rsidRPr="004A793A">
        <w:rPr>
          <w:u w:val="single"/>
        </w:rPr>
        <w:t>as an</w:t>
      </w:r>
      <w:r w:rsidRPr="004A793A">
        <w:rPr>
          <w:sz w:val="16"/>
        </w:rPr>
        <w:t xml:space="preserve"> </w:t>
      </w:r>
      <w:r w:rsidRPr="004A793A">
        <w:rPr>
          <w:b/>
          <w:iCs/>
          <w:sz w:val="28"/>
          <w:u w:val="single"/>
          <w:bdr w:val="single" w:sz="8" w:space="0" w:color="auto"/>
        </w:rPr>
        <w:t>independent</w:t>
      </w:r>
      <w:r w:rsidRPr="004A793A">
        <w:rPr>
          <w:sz w:val="16"/>
        </w:rPr>
        <w:t xml:space="preserve">, primary </w:t>
      </w:r>
      <w:r w:rsidRPr="004A793A">
        <w:rPr>
          <w:b/>
          <w:iCs/>
          <w:sz w:val="28"/>
          <w:u w:val="single"/>
          <w:bdr w:val="single" w:sz="8" w:space="0" w:color="auto"/>
        </w:rPr>
        <w:t>driver</w:t>
      </w:r>
      <w:r w:rsidRPr="004A793A">
        <w:rPr>
          <w:sz w:val="16"/>
        </w:rPr>
        <w:t xml:space="preserve"> </w:t>
      </w:r>
      <w:r w:rsidRPr="004A793A">
        <w:rPr>
          <w:u w:val="single"/>
        </w:rPr>
        <w:t>of otherwise avoidable escalation</w:t>
      </w:r>
      <w:r w:rsidRPr="004A793A">
        <w:rPr>
          <w:sz w:val="16"/>
        </w:rPr>
        <w:t xml:space="preserve">.” </w:t>
      </w:r>
      <w:r w:rsidRPr="004A793A">
        <w:rPr>
          <w:u w:val="single"/>
        </w:rPr>
        <w:t>Technology became the</w:t>
      </w:r>
      <w:r w:rsidRPr="004A793A">
        <w:rPr>
          <w:sz w:val="16"/>
        </w:rPr>
        <w:t xml:space="preserve"> </w:t>
      </w:r>
      <w:r w:rsidRPr="004A793A">
        <w:rPr>
          <w:b/>
          <w:iCs/>
          <w:sz w:val="28"/>
          <w:u w:val="single"/>
          <w:bdr w:val="single" w:sz="8" w:space="0" w:color="auto"/>
        </w:rPr>
        <w:t>mask</w:t>
      </w:r>
      <w:r w:rsidRPr="004A793A">
        <w:rPr>
          <w:sz w:val="16"/>
        </w:rPr>
        <w:t xml:space="preserve"> for the processes that enable escalation, </w:t>
      </w:r>
      <w:r w:rsidRPr="004A793A">
        <w:rPr>
          <w:u w:val="single"/>
        </w:rPr>
        <w:t>rather than the</w:t>
      </w:r>
      <w:r w:rsidRPr="004A793A">
        <w:rPr>
          <w:sz w:val="16"/>
        </w:rPr>
        <w:t xml:space="preserve"> </w:t>
      </w:r>
      <w:r w:rsidRPr="004A793A">
        <w:rPr>
          <w:b/>
          <w:iCs/>
          <w:sz w:val="28"/>
          <w:u w:val="single"/>
          <w:bdr w:val="single" w:sz="8" w:space="0" w:color="auto"/>
        </w:rPr>
        <w:t>cause</w:t>
      </w:r>
      <w:r w:rsidRPr="004A793A">
        <w:rPr>
          <w:sz w:val="16"/>
        </w:rPr>
        <w:t xml:space="preserve"> </w:t>
      </w:r>
      <w:r w:rsidRPr="004A793A">
        <w:rPr>
          <w:u w:val="single"/>
        </w:rPr>
        <w:t>of escalation itself</w:t>
      </w:r>
      <w:r w:rsidRPr="004A793A">
        <w:rPr>
          <w:sz w:val="16"/>
        </w:rPr>
        <w:t xml:space="preserve">. It is not the domain that produces escalation, but the action in the domain that produces outcomes. </w:t>
      </w:r>
    </w:p>
    <w:p w14:paraId="484B7004" w14:textId="77777777" w:rsidR="00ED6850" w:rsidRPr="004A793A" w:rsidRDefault="00ED6850" w:rsidP="00ED6850">
      <w:pPr>
        <w:rPr>
          <w:sz w:val="16"/>
        </w:rPr>
      </w:pPr>
      <w:r w:rsidRPr="004A793A">
        <w:rPr>
          <w:sz w:val="16"/>
        </w:rPr>
        <w:t xml:space="preserve">We </w:t>
      </w:r>
      <w:r w:rsidRPr="00F42EE0">
        <w:rPr>
          <w:highlight w:val="cyan"/>
          <w:u w:val="single"/>
        </w:rPr>
        <w:t>have</w:t>
      </w:r>
      <w:r w:rsidRPr="00F42EE0">
        <w:rPr>
          <w:sz w:val="16"/>
          <w:highlight w:val="cyan"/>
        </w:rPr>
        <w:t xml:space="preserve"> </w:t>
      </w:r>
      <w:r w:rsidRPr="00F42EE0">
        <w:rPr>
          <w:b/>
          <w:iCs/>
          <w:sz w:val="24"/>
          <w:highlight w:val="cyan"/>
          <w:u w:val="single"/>
          <w:bdr w:val="single" w:sz="8" w:space="0" w:color="auto"/>
        </w:rPr>
        <w:t>ample empirical ev</w:t>
      </w:r>
      <w:r w:rsidRPr="004A793A">
        <w:rPr>
          <w:b/>
          <w:iCs/>
          <w:sz w:val="24"/>
          <w:u w:val="single"/>
          <w:bdr w:val="single" w:sz="8" w:space="0" w:color="auto"/>
        </w:rPr>
        <w:t>idence</w:t>
      </w:r>
      <w:r w:rsidRPr="004A793A">
        <w:rPr>
          <w:sz w:val="16"/>
        </w:rPr>
        <w:t xml:space="preserve"> that </w:t>
      </w:r>
      <w:r w:rsidRPr="00F42EE0">
        <w:rPr>
          <w:b/>
          <w:iCs/>
          <w:sz w:val="24"/>
          <w:highlight w:val="cyan"/>
          <w:u w:val="single"/>
          <w:bdr w:val="single" w:sz="8" w:space="0" w:color="auto"/>
        </w:rPr>
        <w:t>escalation is limited in</w:t>
      </w:r>
      <w:r w:rsidRPr="004A793A">
        <w:rPr>
          <w:b/>
          <w:iCs/>
          <w:sz w:val="24"/>
          <w:u w:val="single"/>
          <w:bdr w:val="single" w:sz="8" w:space="0" w:color="auto"/>
        </w:rPr>
        <w:t xml:space="preserve"> the </w:t>
      </w:r>
      <w:r w:rsidRPr="00F42EE0">
        <w:rPr>
          <w:b/>
          <w:iCs/>
          <w:sz w:val="24"/>
          <w:highlight w:val="cyan"/>
          <w:u w:val="single"/>
          <w:bdr w:val="single" w:sz="8" w:space="0" w:color="auto"/>
        </w:rPr>
        <w:t>cyber</w:t>
      </w:r>
      <w:r w:rsidRPr="004A793A">
        <w:rPr>
          <w:b/>
          <w:iCs/>
          <w:sz w:val="24"/>
          <w:u w:val="single"/>
          <w:bdr w:val="single" w:sz="8" w:space="0" w:color="auto"/>
        </w:rPr>
        <w:t xml:space="preserve"> domain</w:t>
      </w:r>
      <w:r w:rsidRPr="004A793A">
        <w:rPr>
          <w:sz w:val="16"/>
        </w:rPr>
        <w:t xml:space="preserve">. Even in its simpler form, </w:t>
      </w:r>
      <w:r w:rsidRPr="004A793A">
        <w:rPr>
          <w:u w:val="single"/>
        </w:rPr>
        <w:t>there is</w:t>
      </w:r>
      <w:r w:rsidRPr="004A793A">
        <w:rPr>
          <w:sz w:val="16"/>
        </w:rPr>
        <w:t xml:space="preserve"> </w:t>
      </w:r>
      <w:r w:rsidRPr="004A793A">
        <w:rPr>
          <w:b/>
          <w:iCs/>
          <w:sz w:val="28"/>
          <w:u w:val="single"/>
          <w:bdr w:val="single" w:sz="8" w:space="0" w:color="auto"/>
        </w:rPr>
        <w:t>little retaliation</w:t>
      </w:r>
      <w:r w:rsidRPr="004A793A">
        <w:rPr>
          <w:sz w:val="16"/>
        </w:rPr>
        <w:t xml:space="preserve">, </w:t>
      </w:r>
      <w:r w:rsidRPr="004A793A">
        <w:rPr>
          <w:u w:val="single"/>
        </w:rPr>
        <w:t>let alone escalation, in the domain or even out of the domain when cyber actions are</w:t>
      </w:r>
      <w:r w:rsidRPr="004A793A">
        <w:rPr>
          <w:sz w:val="16"/>
        </w:rPr>
        <w:t xml:space="preserve"> the </w:t>
      </w:r>
      <w:r w:rsidRPr="004A793A">
        <w:rPr>
          <w:b/>
          <w:iCs/>
          <w:sz w:val="28"/>
          <w:u w:val="single"/>
          <w:bdr w:val="single" w:sz="8" w:space="0" w:color="auto"/>
        </w:rPr>
        <w:t>triggering</w:t>
      </w:r>
      <w:r w:rsidRPr="004A793A">
        <w:rPr>
          <w:sz w:val="16"/>
        </w:rPr>
        <w:t xml:space="preserve"> </w:t>
      </w:r>
      <w:r w:rsidRPr="004A793A">
        <w:rPr>
          <w:u w:val="single"/>
        </w:rPr>
        <w:t>events</w:t>
      </w:r>
      <w:r w:rsidRPr="004A793A">
        <w:rPr>
          <w:sz w:val="16"/>
        </w:rPr>
        <w:t xml:space="preserve">. When conflicts do escalate in cyber space, we </w:t>
      </w:r>
      <w:r w:rsidRPr="004A793A">
        <w:rPr>
          <w:u w:val="single"/>
        </w:rPr>
        <w:t>observe</w:t>
      </w:r>
      <w:r w:rsidRPr="004A793A">
        <w:rPr>
          <w:sz w:val="16"/>
        </w:rPr>
        <w:t xml:space="preserve"> </w:t>
      </w:r>
      <w:r w:rsidRPr="004A793A">
        <w:rPr>
          <w:b/>
          <w:iCs/>
          <w:sz w:val="28"/>
          <w:u w:val="single"/>
          <w:bdr w:val="single" w:sz="8" w:space="0" w:color="auto"/>
        </w:rPr>
        <w:t>limited engagement</w:t>
      </w:r>
      <w:r w:rsidRPr="004A793A">
        <w:rPr>
          <w:sz w:val="16"/>
        </w:rPr>
        <w:t xml:space="preserve"> </w:t>
      </w:r>
      <w:r w:rsidRPr="004A793A">
        <w:rPr>
          <w:u w:val="single"/>
        </w:rPr>
        <w:t>between the parties unless there is</w:t>
      </w:r>
      <w:r w:rsidRPr="004A793A">
        <w:rPr>
          <w:sz w:val="16"/>
        </w:rPr>
        <w:t xml:space="preserve"> </w:t>
      </w:r>
      <w:r w:rsidRPr="004A793A">
        <w:rPr>
          <w:b/>
          <w:iCs/>
          <w:sz w:val="28"/>
          <w:u w:val="single"/>
          <w:bdr w:val="single" w:sz="8" w:space="0" w:color="auto"/>
        </w:rPr>
        <w:t>already</w:t>
      </w:r>
      <w:r w:rsidRPr="004A793A">
        <w:rPr>
          <w:sz w:val="16"/>
        </w:rPr>
        <w:t xml:space="preserve"> </w:t>
      </w:r>
      <w:r w:rsidRPr="004A793A">
        <w:rPr>
          <w:u w:val="single"/>
        </w:rPr>
        <w:t>an outright war</w:t>
      </w:r>
      <w:r w:rsidRPr="004A793A">
        <w:rPr>
          <w:sz w:val="16"/>
        </w:rPr>
        <w:t>. As Valeriano, Jensen, and Maness (2018: 18) note, “</w:t>
      </w:r>
      <w:r w:rsidRPr="004A793A">
        <w:rPr>
          <w:u w:val="single"/>
        </w:rPr>
        <w:t xml:space="preserve">even when cyber </w:t>
      </w:r>
      <w:r w:rsidRPr="00F42EE0">
        <w:rPr>
          <w:highlight w:val="cyan"/>
          <w:u w:val="single"/>
        </w:rPr>
        <w:t>exchanges</w:t>
      </w:r>
      <w:r w:rsidRPr="004A793A">
        <w:rPr>
          <w:sz w:val="16"/>
        </w:rPr>
        <w:t xml:space="preserve"> </w:t>
      </w:r>
      <w:r w:rsidRPr="004A793A">
        <w:rPr>
          <w:b/>
          <w:iCs/>
          <w:sz w:val="28"/>
          <w:u w:val="single"/>
          <w:bdr w:val="single" w:sz="8" w:space="0" w:color="auto"/>
        </w:rPr>
        <w:t>between rivals</w:t>
      </w:r>
      <w:r w:rsidRPr="004A793A">
        <w:rPr>
          <w:sz w:val="16"/>
        </w:rPr>
        <w:t xml:space="preserve"> </w:t>
      </w:r>
      <w:r w:rsidRPr="004A793A">
        <w:rPr>
          <w:u w:val="single"/>
        </w:rPr>
        <w:t xml:space="preserve">escalate, they </w:t>
      </w:r>
      <w:r w:rsidRPr="00F42EE0">
        <w:rPr>
          <w:highlight w:val="cyan"/>
          <w:u w:val="single"/>
        </w:rPr>
        <w:t>remain</w:t>
      </w:r>
      <w:r w:rsidRPr="00F42EE0">
        <w:rPr>
          <w:sz w:val="16"/>
          <w:highlight w:val="cyan"/>
        </w:rPr>
        <w:t xml:space="preserve"> </w:t>
      </w:r>
      <w:r w:rsidRPr="00F42EE0">
        <w:rPr>
          <w:b/>
          <w:iCs/>
          <w:sz w:val="28"/>
          <w:highlight w:val="cyan"/>
          <w:u w:val="single"/>
          <w:bdr w:val="single" w:sz="8" w:space="0" w:color="auto"/>
        </w:rPr>
        <w:t>limited in scope</w:t>
      </w:r>
      <w:r w:rsidRPr="004A793A">
        <w:rPr>
          <w:sz w:val="16"/>
        </w:rPr>
        <w:t xml:space="preserve"> </w:t>
      </w:r>
      <w:r w:rsidRPr="004A793A">
        <w:rPr>
          <w:u w:val="single"/>
        </w:rPr>
        <w:t>outside of ongoing military conflict</w:t>
      </w:r>
      <w:r w:rsidRPr="004A793A">
        <w:rPr>
          <w:sz w:val="16"/>
        </w:rPr>
        <w:t>. That is, rivals may use cyber operations to probe the enemy, test their resolve, and signal the risks of significant escalation.</w:t>
      </w:r>
    </w:p>
    <w:p w14:paraId="1115241F" w14:textId="77777777" w:rsidR="00ED6850" w:rsidRPr="004A793A" w:rsidRDefault="00ED6850" w:rsidP="00ED6850">
      <w:pPr>
        <w:rPr>
          <w:sz w:val="16"/>
        </w:rPr>
      </w:pPr>
      <w:r w:rsidRPr="00F42EE0">
        <w:rPr>
          <w:b/>
          <w:iCs/>
          <w:sz w:val="28"/>
          <w:highlight w:val="cyan"/>
          <w:u w:val="single"/>
          <w:bdr w:val="single" w:sz="8" w:space="0" w:color="auto"/>
        </w:rPr>
        <w:t>Data analysis</w:t>
      </w:r>
      <w:r w:rsidRPr="004A793A">
        <w:rPr>
          <w:sz w:val="16"/>
        </w:rPr>
        <w:t xml:space="preserve"> </w:t>
      </w:r>
      <w:r w:rsidRPr="004A793A">
        <w:rPr>
          <w:u w:val="single"/>
        </w:rPr>
        <w:t>supports these positions and is developed</w:t>
      </w:r>
      <w:r w:rsidRPr="004A793A">
        <w:rPr>
          <w:sz w:val="16"/>
        </w:rPr>
        <w:t xml:space="preserve"> here </w:t>
      </w:r>
      <w:r w:rsidRPr="004A793A">
        <w:rPr>
          <w:u w:val="single"/>
        </w:rPr>
        <w:t>from established data and taken from ongoing projects</w:t>
      </w:r>
      <w:r w:rsidRPr="004A793A">
        <w:rPr>
          <w:sz w:val="16"/>
        </w:rPr>
        <w:t xml:space="preserve"> to support our background investigation into cyber escalation processes (Maness, Valeriano, and Jensen 2019). Table 12.4 </w:t>
      </w:r>
      <w:r w:rsidRPr="00F42EE0">
        <w:rPr>
          <w:highlight w:val="cyan"/>
          <w:u w:val="single"/>
        </w:rPr>
        <w:t>shows</w:t>
      </w:r>
      <w:r w:rsidRPr="004A793A">
        <w:rPr>
          <w:u w:val="single"/>
        </w:rPr>
        <w:t xml:space="preserve"> the</w:t>
      </w:r>
      <w:r w:rsidRPr="004A793A">
        <w:rPr>
          <w:sz w:val="16"/>
        </w:rPr>
        <w:t xml:space="preserve"> </w:t>
      </w:r>
      <w:r w:rsidRPr="00F42EE0">
        <w:rPr>
          <w:b/>
          <w:iCs/>
          <w:sz w:val="28"/>
          <w:highlight w:val="cyan"/>
          <w:u w:val="single"/>
          <w:bdr w:val="single" w:sz="8" w:space="0" w:color="auto"/>
        </w:rPr>
        <w:t>response patterns</w:t>
      </w:r>
      <w:r w:rsidRPr="00F42EE0">
        <w:rPr>
          <w:sz w:val="16"/>
          <w:highlight w:val="cyan"/>
        </w:rPr>
        <w:t xml:space="preserve"> </w:t>
      </w:r>
      <w:r w:rsidRPr="00F42EE0">
        <w:rPr>
          <w:highlight w:val="cyan"/>
          <w:u w:val="single"/>
        </w:rPr>
        <w:t>between</w:t>
      </w:r>
      <w:r w:rsidRPr="004A793A">
        <w:rPr>
          <w:u w:val="single"/>
        </w:rPr>
        <w:t xml:space="preserve"> the</w:t>
      </w:r>
      <w:r w:rsidRPr="004A793A">
        <w:rPr>
          <w:sz w:val="16"/>
        </w:rPr>
        <w:t xml:space="preserve"> </w:t>
      </w:r>
      <w:r w:rsidRPr="00F42EE0">
        <w:rPr>
          <w:b/>
          <w:iCs/>
          <w:sz w:val="28"/>
          <w:highlight w:val="cyan"/>
          <w:u w:val="single"/>
          <w:bdr w:val="single" w:sz="8" w:space="0" w:color="auto"/>
        </w:rPr>
        <w:t>U</w:t>
      </w:r>
      <w:r w:rsidRPr="004A793A">
        <w:rPr>
          <w:sz w:val="16"/>
        </w:rPr>
        <w:t xml:space="preserve">nited </w:t>
      </w:r>
      <w:r w:rsidRPr="00F42EE0">
        <w:rPr>
          <w:b/>
          <w:iCs/>
          <w:sz w:val="28"/>
          <w:highlight w:val="cyan"/>
          <w:u w:val="single"/>
          <w:bdr w:val="single" w:sz="8" w:space="0" w:color="auto"/>
        </w:rPr>
        <w:t>S</w:t>
      </w:r>
      <w:r w:rsidRPr="004A793A">
        <w:rPr>
          <w:sz w:val="16"/>
        </w:rPr>
        <w:t>tates and its four major adversaries (</w:t>
      </w:r>
      <w:r w:rsidRPr="00F42EE0">
        <w:rPr>
          <w:b/>
          <w:iCs/>
          <w:sz w:val="28"/>
          <w:highlight w:val="cyan"/>
          <w:u w:val="single"/>
          <w:bdr w:val="single" w:sz="8" w:space="0" w:color="auto"/>
        </w:rPr>
        <w:t>Russia</w:t>
      </w:r>
      <w:r w:rsidRPr="00F42EE0">
        <w:rPr>
          <w:sz w:val="16"/>
          <w:highlight w:val="cyan"/>
        </w:rPr>
        <w:t xml:space="preserve">, </w:t>
      </w:r>
      <w:r w:rsidRPr="00F42EE0">
        <w:rPr>
          <w:b/>
          <w:iCs/>
          <w:sz w:val="28"/>
          <w:highlight w:val="cyan"/>
          <w:u w:val="single"/>
          <w:bdr w:val="single" w:sz="8" w:space="0" w:color="auto"/>
        </w:rPr>
        <w:t>Iran</w:t>
      </w:r>
      <w:r w:rsidRPr="00F42EE0">
        <w:rPr>
          <w:sz w:val="16"/>
          <w:highlight w:val="cyan"/>
        </w:rPr>
        <w:t xml:space="preserve">, </w:t>
      </w:r>
      <w:r w:rsidRPr="00F42EE0">
        <w:rPr>
          <w:b/>
          <w:iCs/>
          <w:sz w:val="28"/>
          <w:highlight w:val="cyan"/>
          <w:u w:val="single"/>
          <w:bdr w:val="single" w:sz="8" w:space="0" w:color="auto"/>
        </w:rPr>
        <w:t>China</w:t>
      </w:r>
      <w:r w:rsidRPr="00F42EE0">
        <w:rPr>
          <w:sz w:val="16"/>
          <w:highlight w:val="cyan"/>
        </w:rPr>
        <w:t xml:space="preserve">, </w:t>
      </w:r>
      <w:r w:rsidRPr="00F42EE0">
        <w:rPr>
          <w:highlight w:val="cyan"/>
          <w:u w:val="single"/>
        </w:rPr>
        <w:t>and</w:t>
      </w:r>
      <w:r w:rsidRPr="00F42EE0">
        <w:rPr>
          <w:sz w:val="16"/>
          <w:highlight w:val="cyan"/>
        </w:rPr>
        <w:t xml:space="preserve"> </w:t>
      </w:r>
      <w:r w:rsidRPr="00F42EE0">
        <w:rPr>
          <w:b/>
          <w:iCs/>
          <w:sz w:val="28"/>
          <w:highlight w:val="cyan"/>
          <w:u w:val="single"/>
          <w:bdr w:val="single" w:sz="8" w:space="0" w:color="auto"/>
        </w:rPr>
        <w:t>No</w:t>
      </w:r>
      <w:r w:rsidRPr="004A793A">
        <w:rPr>
          <w:sz w:val="16"/>
        </w:rPr>
        <w:t xml:space="preserve">rth </w:t>
      </w:r>
      <w:r w:rsidRPr="00F42EE0">
        <w:rPr>
          <w:b/>
          <w:iCs/>
          <w:sz w:val="28"/>
          <w:highlight w:val="cyan"/>
          <w:u w:val="single"/>
          <w:bdr w:val="single" w:sz="8" w:space="0" w:color="auto"/>
        </w:rPr>
        <w:t>Ko</w:t>
      </w:r>
      <w:r w:rsidRPr="004A793A">
        <w:rPr>
          <w:sz w:val="16"/>
        </w:rPr>
        <w:t xml:space="preserve">rea) </w:t>
      </w:r>
      <w:r w:rsidRPr="004A793A">
        <w:rPr>
          <w:u w:val="single"/>
        </w:rPr>
        <w:t>in the cyber domain, as well as how each country responds to a cyber operation with a</w:t>
      </w:r>
      <w:r w:rsidRPr="004A793A">
        <w:rPr>
          <w:sz w:val="16"/>
        </w:rPr>
        <w:t xml:space="preserve"> </w:t>
      </w:r>
      <w:r w:rsidRPr="004A793A">
        <w:rPr>
          <w:b/>
          <w:iCs/>
          <w:sz w:val="28"/>
          <w:u w:val="single"/>
          <w:bdr w:val="single" w:sz="8" w:space="0" w:color="auto"/>
        </w:rPr>
        <w:t>retaliatory</w:t>
      </w:r>
      <w:r w:rsidRPr="004A793A">
        <w:rPr>
          <w:sz w:val="16"/>
        </w:rPr>
        <w:t xml:space="preserve"> </w:t>
      </w:r>
      <w:r w:rsidRPr="004A793A">
        <w:rPr>
          <w:u w:val="single"/>
        </w:rPr>
        <w:t>cyber operation</w:t>
      </w:r>
      <w:r w:rsidRPr="004A793A">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7317647E" w14:textId="77777777" w:rsidR="00ED6850" w:rsidRPr="004A793A" w:rsidRDefault="00ED6850" w:rsidP="00ED6850">
      <w:pPr>
        <w:rPr>
          <w:sz w:val="16"/>
        </w:rPr>
      </w:pPr>
      <w:r w:rsidRPr="004A793A">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w:t>
      </w:r>
      <w:r w:rsidRPr="004A793A">
        <w:rPr>
          <w:u w:val="single"/>
        </w:rPr>
        <w:t>propensity to use</w:t>
      </w:r>
      <w:r w:rsidRPr="004A793A">
        <w:rPr>
          <w:sz w:val="16"/>
        </w:rPr>
        <w:t xml:space="preserve"> </w:t>
      </w:r>
      <w:r w:rsidRPr="004A793A">
        <w:rPr>
          <w:b/>
          <w:iCs/>
          <w:sz w:val="28"/>
          <w:u w:val="single"/>
          <w:bdr w:val="single" w:sz="8" w:space="0" w:color="auto"/>
        </w:rPr>
        <w:t>more severe</w:t>
      </w:r>
      <w:r w:rsidRPr="004A793A">
        <w:rPr>
          <w:sz w:val="16"/>
        </w:rPr>
        <w:t xml:space="preserve"> </w:t>
      </w:r>
      <w:r w:rsidRPr="004A793A">
        <w:rPr>
          <w:u w:val="single"/>
        </w:rPr>
        <w:t xml:space="preserve">attacks </w:t>
      </w:r>
      <w:r w:rsidRPr="00F42EE0">
        <w:rPr>
          <w:highlight w:val="cyan"/>
          <w:u w:val="single"/>
        </w:rPr>
        <w:t>does</w:t>
      </w:r>
      <w:r w:rsidRPr="00F42EE0">
        <w:rPr>
          <w:sz w:val="16"/>
          <w:highlight w:val="cyan"/>
        </w:rPr>
        <w:t xml:space="preserve"> </w:t>
      </w:r>
      <w:r w:rsidRPr="00F42EE0">
        <w:rPr>
          <w:b/>
          <w:iCs/>
          <w:sz w:val="28"/>
          <w:highlight w:val="cyan"/>
          <w:u w:val="single"/>
          <w:bdr w:val="single" w:sz="8" w:space="0" w:color="auto"/>
        </w:rPr>
        <w:t>not</w:t>
      </w:r>
      <w:r w:rsidRPr="00F42EE0">
        <w:rPr>
          <w:sz w:val="16"/>
          <w:highlight w:val="cyan"/>
        </w:rPr>
        <w:t xml:space="preserve"> </w:t>
      </w:r>
      <w:r w:rsidRPr="00F42EE0">
        <w:rPr>
          <w:highlight w:val="cyan"/>
          <w:u w:val="single"/>
        </w:rPr>
        <w:t>denote escalation</w:t>
      </w:r>
      <w:r w:rsidRPr="004A793A">
        <w:rPr>
          <w:sz w:val="16"/>
        </w:rPr>
        <w:t xml:space="preserve">, however. </w:t>
      </w:r>
      <w:r w:rsidRPr="004A793A">
        <w:rPr>
          <w:u w:val="single"/>
        </w:rPr>
        <w:t>Escalation is</w:t>
      </w:r>
      <w:r w:rsidRPr="004A793A">
        <w:rPr>
          <w:sz w:val="16"/>
        </w:rPr>
        <w:t xml:space="preserve"> </w:t>
      </w:r>
      <w:r w:rsidRPr="004A793A">
        <w:rPr>
          <w:b/>
          <w:iCs/>
          <w:sz w:val="28"/>
          <w:u w:val="single"/>
          <w:bdr w:val="single" w:sz="8" w:space="0" w:color="auto"/>
        </w:rPr>
        <w:t>rare in digital interactions</w:t>
      </w:r>
      <w:r w:rsidRPr="004A793A">
        <w:rPr>
          <w:sz w:val="16"/>
        </w:rPr>
        <w:t xml:space="preserve"> </w:t>
      </w:r>
      <w:r w:rsidRPr="004A793A">
        <w:rPr>
          <w:u w:val="single"/>
        </w:rPr>
        <w:t>as measured by</w:t>
      </w:r>
      <w:r w:rsidRPr="004A793A">
        <w:rPr>
          <w:sz w:val="16"/>
        </w:rPr>
        <w:t xml:space="preserve"> </w:t>
      </w:r>
      <w:r w:rsidRPr="004A793A">
        <w:rPr>
          <w:b/>
          <w:iCs/>
          <w:sz w:val="28"/>
          <w:u w:val="single"/>
          <w:bdr w:val="single" w:sz="8" w:space="0" w:color="auto"/>
        </w:rPr>
        <w:t>rival</w:t>
      </w:r>
      <w:r w:rsidRPr="004A793A">
        <w:rPr>
          <w:sz w:val="16"/>
        </w:rPr>
        <w:t xml:space="preserve"> </w:t>
      </w:r>
      <w:r w:rsidRPr="004A793A">
        <w:rPr>
          <w:u w:val="single"/>
        </w:rPr>
        <w:t>states</w:t>
      </w:r>
      <w:r w:rsidRPr="004A793A">
        <w:rPr>
          <w:sz w:val="16"/>
        </w:rPr>
        <w:t xml:space="preserve"> from 2000 to 2016.</w:t>
      </w:r>
    </w:p>
    <w:p w14:paraId="63772E8E" w14:textId="77777777" w:rsidR="00ED6850" w:rsidRPr="004A793A" w:rsidRDefault="00ED6850" w:rsidP="00ED6850">
      <w:pPr>
        <w:rPr>
          <w:sz w:val="16"/>
        </w:rPr>
      </w:pPr>
      <w:r w:rsidRPr="004A793A">
        <w:rPr>
          <w:sz w:val="16"/>
        </w:rPr>
        <w:t>[Figure omitted]</w:t>
      </w:r>
    </w:p>
    <w:p w14:paraId="6E41F64B" w14:textId="77777777" w:rsidR="00ED6850" w:rsidRPr="004A793A" w:rsidRDefault="00ED6850" w:rsidP="00ED6850">
      <w:pPr>
        <w:rPr>
          <w:sz w:val="16"/>
        </w:rPr>
      </w:pPr>
      <w:r w:rsidRPr="004A793A">
        <w:rPr>
          <w:sz w:val="16"/>
        </w:rPr>
        <w:t xml:space="preserve">Table 12.5 shows how responses are related to the overall cyber strategy of the initiating states. In terms of response severity by strategic objective, </w:t>
      </w:r>
      <w:r w:rsidRPr="004A793A">
        <w:rPr>
          <w:u w:val="single"/>
        </w:rPr>
        <w:t xml:space="preserve">disruptive </w:t>
      </w:r>
      <w:r w:rsidRPr="00F42EE0">
        <w:rPr>
          <w:highlight w:val="cyan"/>
          <w:u w:val="single"/>
        </w:rPr>
        <w:t>efforts</w:t>
      </w:r>
      <w:r w:rsidRPr="004A793A">
        <w:rPr>
          <w:u w:val="single"/>
        </w:rPr>
        <w:t xml:space="preserve"> by initiating states are </w:t>
      </w:r>
      <w:r w:rsidRPr="00F42EE0">
        <w:rPr>
          <w:highlight w:val="cyan"/>
          <w:u w:val="single"/>
        </w:rPr>
        <w:t>usually met with</w:t>
      </w:r>
      <w:r w:rsidRPr="00F42EE0">
        <w:rPr>
          <w:sz w:val="16"/>
          <w:highlight w:val="cyan"/>
        </w:rPr>
        <w:t xml:space="preserve"> </w:t>
      </w:r>
      <w:r w:rsidRPr="00F42EE0">
        <w:rPr>
          <w:b/>
          <w:iCs/>
          <w:sz w:val="28"/>
          <w:highlight w:val="cyan"/>
          <w:u w:val="single"/>
          <w:bdr w:val="single" w:sz="8" w:space="0" w:color="auto"/>
        </w:rPr>
        <w:t>retal</w:t>
      </w:r>
      <w:r w:rsidRPr="004A793A">
        <w:rPr>
          <w:b/>
          <w:iCs/>
          <w:sz w:val="28"/>
          <w:u w:val="single"/>
          <w:bdr w:val="single" w:sz="8" w:space="0" w:color="auto"/>
        </w:rPr>
        <w:t xml:space="preserve">iatory </w:t>
      </w:r>
      <w:r w:rsidRPr="00F42EE0">
        <w:rPr>
          <w:b/>
          <w:iCs/>
          <w:sz w:val="28"/>
          <w:highlight w:val="cyan"/>
          <w:u w:val="single"/>
          <w:bdr w:val="single" w:sz="8" w:space="0" w:color="auto"/>
        </w:rPr>
        <w:t>disruptions</w:t>
      </w:r>
      <w:r w:rsidRPr="004A793A">
        <w:rPr>
          <w:sz w:val="16"/>
        </w:rPr>
        <w:t xml:space="preserve">, </w:t>
      </w:r>
      <w:r w:rsidRPr="004A793A">
        <w:rPr>
          <w:u w:val="single"/>
        </w:rPr>
        <w:t>further indicating</w:t>
      </w:r>
      <w:r w:rsidRPr="004A793A">
        <w:rPr>
          <w:sz w:val="16"/>
        </w:rPr>
        <w:t xml:space="preserve"> that </w:t>
      </w:r>
      <w:r w:rsidRPr="004A793A">
        <w:rPr>
          <w:u w:val="single"/>
        </w:rPr>
        <w:t>the cyber domain is</w:t>
      </w:r>
      <w:r w:rsidRPr="004A793A">
        <w:rPr>
          <w:sz w:val="16"/>
        </w:rPr>
        <w:t xml:space="preserve">, for the most part, </w:t>
      </w:r>
      <w:r w:rsidRPr="004A793A">
        <w:rPr>
          <w:b/>
          <w:iCs/>
          <w:sz w:val="28"/>
          <w:u w:val="single"/>
          <w:bdr w:val="single" w:sz="8" w:space="0" w:color="auto"/>
        </w:rPr>
        <w:t>non-escalatory</w:t>
      </w:r>
      <w:r w:rsidRPr="004A793A">
        <w:rPr>
          <w:sz w:val="16"/>
        </w:rPr>
        <w:t xml:space="preserve">. Espionage campaigns are also commonly met with cyber operations that either steal or signal capabilities or displeasure for the originating action, but </w:t>
      </w:r>
      <w:r w:rsidRPr="004A793A">
        <w:rPr>
          <w:u w:val="single"/>
        </w:rPr>
        <w:t xml:space="preserve">do </w:t>
      </w:r>
      <w:r w:rsidRPr="00F42EE0">
        <w:rPr>
          <w:highlight w:val="cyan"/>
          <w:u w:val="single"/>
        </w:rPr>
        <w:t>not</w:t>
      </w:r>
      <w:r w:rsidRPr="004A793A">
        <w:rPr>
          <w:u w:val="single"/>
        </w:rPr>
        <w:t xml:space="preserve"> lead to </w:t>
      </w:r>
      <w:r w:rsidRPr="00F42EE0">
        <w:rPr>
          <w:highlight w:val="cyan"/>
          <w:u w:val="single"/>
        </w:rPr>
        <w:t>a</w:t>
      </w:r>
      <w:r w:rsidRPr="00F42EE0">
        <w:rPr>
          <w:sz w:val="16"/>
          <w:highlight w:val="cyan"/>
        </w:rPr>
        <w:t xml:space="preserve"> </w:t>
      </w:r>
      <w:r w:rsidRPr="00F42EE0">
        <w:rPr>
          <w:b/>
          <w:iCs/>
          <w:sz w:val="28"/>
          <w:highlight w:val="cyan"/>
          <w:u w:val="single"/>
          <w:bdr w:val="single" w:sz="8" w:space="0" w:color="auto"/>
        </w:rPr>
        <w:t>tit-for-tat</w:t>
      </w:r>
      <w:r w:rsidRPr="00F42EE0">
        <w:rPr>
          <w:sz w:val="16"/>
          <w:highlight w:val="cyan"/>
        </w:rPr>
        <w:t xml:space="preserve"> </w:t>
      </w:r>
      <w:r w:rsidRPr="00F42EE0">
        <w:rPr>
          <w:highlight w:val="cyan"/>
          <w:u w:val="single"/>
        </w:rPr>
        <w:t>escalatory ladder</w:t>
      </w:r>
      <w:r w:rsidRPr="004A793A">
        <w:rPr>
          <w:sz w:val="16"/>
        </w:rPr>
        <w:t xml:space="preserve">, as indicated in Table 12.2. Only occasionally do we see disruptions or espionage operations escalate to the severity level of 5, with this happening only five times over the 2000–2016 period. </w:t>
      </w:r>
    </w:p>
    <w:p w14:paraId="73928CFC" w14:textId="77777777" w:rsidR="00ED6850" w:rsidRPr="004A793A" w:rsidRDefault="00ED6850" w:rsidP="00ED6850">
      <w:pPr>
        <w:rPr>
          <w:sz w:val="16"/>
        </w:rPr>
      </w:pPr>
      <w:r w:rsidRPr="004A793A">
        <w:rPr>
          <w:u w:val="single"/>
        </w:rPr>
        <w:t>Results from</w:t>
      </w:r>
      <w:r w:rsidRPr="004A793A">
        <w:rPr>
          <w:sz w:val="16"/>
        </w:rPr>
        <w:t xml:space="preserve"> </w:t>
      </w:r>
      <w:r w:rsidRPr="00F42EE0">
        <w:rPr>
          <w:b/>
          <w:iCs/>
          <w:sz w:val="28"/>
          <w:highlight w:val="cyan"/>
          <w:u w:val="single"/>
          <w:bdr w:val="single" w:sz="8" w:space="0" w:color="auto"/>
        </w:rPr>
        <w:t>war ga</w:t>
      </w:r>
      <w:r w:rsidRPr="004A793A">
        <w:rPr>
          <w:b/>
          <w:iCs/>
          <w:sz w:val="28"/>
          <w:u w:val="single"/>
          <w:bdr w:val="single" w:sz="8" w:space="0" w:color="auto"/>
        </w:rPr>
        <w:t>mes</w:t>
      </w:r>
      <w:r w:rsidRPr="004A793A">
        <w:rPr>
          <w:sz w:val="16"/>
        </w:rPr>
        <w:t xml:space="preserve"> have </w:t>
      </w:r>
      <w:r w:rsidRPr="00F42EE0">
        <w:rPr>
          <w:highlight w:val="cyan"/>
          <w:u w:val="single"/>
        </w:rPr>
        <w:t>demonstrated</w:t>
      </w:r>
      <w:r w:rsidRPr="004A793A">
        <w:rPr>
          <w:u w:val="single"/>
        </w:rPr>
        <w:t xml:space="preserve"> the</w:t>
      </w:r>
      <w:r w:rsidRPr="004A793A">
        <w:rPr>
          <w:sz w:val="16"/>
        </w:rPr>
        <w:t xml:space="preserve"> </w:t>
      </w:r>
      <w:r w:rsidRPr="004A793A">
        <w:rPr>
          <w:b/>
          <w:iCs/>
          <w:sz w:val="28"/>
          <w:u w:val="single"/>
          <w:bdr w:val="single" w:sz="8" w:space="0" w:color="auto"/>
        </w:rPr>
        <w:t>complicated</w:t>
      </w:r>
      <w:r w:rsidRPr="004A793A">
        <w:rPr>
          <w:sz w:val="16"/>
        </w:rPr>
        <w:t xml:space="preserve"> empirical </w:t>
      </w:r>
      <w:r w:rsidRPr="004A793A">
        <w:rPr>
          <w:u w:val="single"/>
        </w:rPr>
        <w:t>picture of the escalation landscape in cyber space</w:t>
      </w:r>
      <w:r w:rsidRPr="004A793A">
        <w:rPr>
          <w:sz w:val="16"/>
        </w:rPr>
        <w:t xml:space="preserve"> (Schneider 2017). After examining war games from 2011 to 2016, Schneider </w:t>
      </w:r>
      <w:r w:rsidRPr="004A793A">
        <w:rPr>
          <w:u w:val="single"/>
        </w:rPr>
        <w:t>finds that government officials were</w:t>
      </w:r>
      <w:r w:rsidRPr="004A793A">
        <w:rPr>
          <w:sz w:val="16"/>
        </w:rPr>
        <w:t xml:space="preserve"> </w:t>
      </w:r>
      <w:r w:rsidRPr="004A793A">
        <w:rPr>
          <w:b/>
          <w:iCs/>
          <w:sz w:val="28"/>
          <w:u w:val="single"/>
          <w:bdr w:val="single" w:sz="8" w:space="0" w:color="auto"/>
        </w:rPr>
        <w:t>hesitant</w:t>
      </w:r>
      <w:r w:rsidRPr="004A793A">
        <w:rPr>
          <w:sz w:val="16"/>
        </w:rPr>
        <w:t xml:space="preserve"> </w:t>
      </w:r>
      <w:r w:rsidRPr="004A793A">
        <w:rPr>
          <w:u w:val="single"/>
        </w:rPr>
        <w:t>to use damaging cyber weapons</w:t>
      </w:r>
      <w:r w:rsidRPr="004A793A">
        <w:rPr>
          <w:sz w:val="16"/>
        </w:rPr>
        <w:t xml:space="preserve">. Most games only witness the use of cyber capabilities after the onset of conventional warfare, not before. For Jensen and Banks (2018), in the context of cyber options, </w:t>
      </w:r>
      <w:r w:rsidRPr="00F42EE0">
        <w:rPr>
          <w:highlight w:val="cyan"/>
          <w:u w:val="single"/>
        </w:rPr>
        <w:t>escalation</w:t>
      </w:r>
      <w:r w:rsidRPr="004A793A">
        <w:rPr>
          <w:u w:val="single"/>
        </w:rPr>
        <w:t xml:space="preserve"> was </w:t>
      </w:r>
      <w:r w:rsidRPr="00F42EE0">
        <w:rPr>
          <w:highlight w:val="cyan"/>
          <w:u w:val="single"/>
        </w:rPr>
        <w:t>the</w:t>
      </w:r>
      <w:r w:rsidRPr="00F42EE0">
        <w:rPr>
          <w:sz w:val="16"/>
          <w:highlight w:val="cyan"/>
        </w:rPr>
        <w:t xml:space="preserve"> </w:t>
      </w:r>
      <w:r w:rsidRPr="00F42EE0">
        <w:rPr>
          <w:b/>
          <w:iCs/>
          <w:sz w:val="28"/>
          <w:highlight w:val="cyan"/>
          <w:u w:val="single"/>
          <w:bdr w:val="single" w:sz="8" w:space="0" w:color="auto"/>
        </w:rPr>
        <w:t>exception</w:t>
      </w:r>
      <w:r w:rsidRPr="004A793A">
        <w:rPr>
          <w:b/>
          <w:iCs/>
          <w:sz w:val="28"/>
          <w:u w:val="single"/>
          <w:bdr w:val="single" w:sz="8" w:space="0" w:color="auto"/>
        </w:rPr>
        <w:t>, not the norm</w:t>
      </w:r>
      <w:r w:rsidRPr="004A793A">
        <w:rPr>
          <w:sz w:val="16"/>
        </w:rPr>
        <w:t>.</w:t>
      </w:r>
    </w:p>
    <w:p w14:paraId="5837958F" w14:textId="77777777" w:rsidR="00ED6850" w:rsidRPr="004A793A" w:rsidRDefault="00ED6850" w:rsidP="00ED6850">
      <w:pPr>
        <w:rPr>
          <w:sz w:val="16"/>
        </w:rPr>
      </w:pPr>
      <w:r w:rsidRPr="004A793A">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w:t>
      </w:r>
      <w:r w:rsidRPr="004A793A">
        <w:rPr>
          <w:u w:val="single"/>
        </w:rPr>
        <w:t>simulation situated participants in a</w:t>
      </w:r>
      <w:r w:rsidRPr="004A793A">
        <w:rPr>
          <w:sz w:val="16"/>
        </w:rPr>
        <w:t xml:space="preserve"> typical </w:t>
      </w:r>
      <w:r w:rsidRPr="004A793A">
        <w:rPr>
          <w:u w:val="single"/>
        </w:rPr>
        <w:t>crisis that was</w:t>
      </w:r>
      <w:r w:rsidRPr="004A793A">
        <w:rPr>
          <w:sz w:val="16"/>
        </w:rPr>
        <w:t xml:space="preserve"> </w:t>
      </w:r>
      <w:r w:rsidRPr="004A793A">
        <w:rPr>
          <w:b/>
          <w:iCs/>
          <w:sz w:val="28"/>
          <w:u w:val="single"/>
          <w:bdr w:val="single" w:sz="8" w:space="0" w:color="auto"/>
        </w:rPr>
        <w:t>highly likely</w:t>
      </w:r>
      <w:r w:rsidRPr="004A793A">
        <w:rPr>
          <w:sz w:val="16"/>
        </w:rPr>
        <w:t xml:space="preserve"> </w:t>
      </w:r>
      <w:r w:rsidRPr="004A793A">
        <w:rPr>
          <w:u w:val="single"/>
        </w:rPr>
        <w:t>to escalate given a</w:t>
      </w:r>
      <w:r w:rsidRPr="004A793A">
        <w:rPr>
          <w:sz w:val="16"/>
        </w:rPr>
        <w:t xml:space="preserve"> </w:t>
      </w:r>
      <w:r w:rsidRPr="004A793A">
        <w:rPr>
          <w:b/>
          <w:iCs/>
          <w:sz w:val="28"/>
          <w:u w:val="single"/>
          <w:bdr w:val="single" w:sz="8" w:space="0" w:color="auto"/>
        </w:rPr>
        <w:t>rivalry</w:t>
      </w:r>
      <w:r w:rsidRPr="004A793A">
        <w:rPr>
          <w:sz w:val="16"/>
        </w:rPr>
        <w:t xml:space="preserve"> </w:t>
      </w:r>
      <w:r w:rsidRPr="004A793A">
        <w:rPr>
          <w:u w:val="single"/>
        </w:rPr>
        <w:t>situation over an</w:t>
      </w:r>
      <w:r w:rsidRPr="004A793A">
        <w:rPr>
          <w:sz w:val="16"/>
        </w:rPr>
        <w:t xml:space="preserve"> </w:t>
      </w:r>
      <w:r w:rsidRPr="004A793A">
        <w:rPr>
          <w:b/>
          <w:iCs/>
          <w:sz w:val="28"/>
          <w:u w:val="single"/>
          <w:bdr w:val="single" w:sz="8" w:space="0" w:color="auto"/>
        </w:rPr>
        <w:t>ongoing territorial dispute</w:t>
      </w:r>
      <w:r w:rsidRPr="004A793A">
        <w:rPr>
          <w:sz w:val="16"/>
        </w:rPr>
        <w:t xml:space="preserve"> </w:t>
      </w:r>
      <w:r w:rsidRPr="004A793A">
        <w:rPr>
          <w:u w:val="single"/>
        </w:rPr>
        <w:t>when the crisis under examination</w:t>
      </w:r>
      <w:r w:rsidRPr="004A793A">
        <w:rPr>
          <w:sz w:val="16"/>
        </w:rPr>
        <w:t xml:space="preserve"> was the third in a series over a five-year period. </w:t>
      </w:r>
    </w:p>
    <w:p w14:paraId="67716C15" w14:textId="77777777" w:rsidR="00ED6850" w:rsidRPr="004A793A" w:rsidRDefault="00ED6850" w:rsidP="00ED6850">
      <w:pPr>
        <w:rPr>
          <w:sz w:val="16"/>
        </w:rPr>
      </w:pPr>
      <w:r w:rsidRPr="004A793A">
        <w:rPr>
          <w:sz w:val="16"/>
        </w:rPr>
        <w:t xml:space="preserve">The </w:t>
      </w:r>
      <w:r w:rsidRPr="004A793A">
        <w:rPr>
          <w:u w:val="single"/>
        </w:rPr>
        <w:t>results</w:t>
      </w:r>
      <w:r w:rsidRPr="004A793A">
        <w:rPr>
          <w:sz w:val="16"/>
        </w:rPr>
        <w:t xml:space="preserve"> </w:t>
      </w:r>
      <w:r w:rsidRPr="004A793A">
        <w:rPr>
          <w:b/>
          <w:iCs/>
          <w:sz w:val="28"/>
          <w:u w:val="single"/>
          <w:bdr w:val="single" w:sz="8" w:space="0" w:color="auto"/>
        </w:rPr>
        <w:t>demonstrated</w:t>
      </w:r>
      <w:r w:rsidRPr="004A793A">
        <w:rPr>
          <w:sz w:val="16"/>
        </w:rPr>
        <w:t xml:space="preserve"> that </w:t>
      </w:r>
      <w:r w:rsidRPr="004A793A">
        <w:rPr>
          <w:u w:val="single"/>
        </w:rPr>
        <w:t>escalation is not the norm</w:t>
      </w:r>
      <w:r w:rsidRPr="004A793A">
        <w:rPr>
          <w:sz w:val="16"/>
        </w:rPr>
        <w:t xml:space="preserve">.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w:t>
      </w:r>
      <w:r w:rsidRPr="004A793A">
        <w:rPr>
          <w:u w:val="single"/>
        </w:rPr>
        <w:t>In</w:t>
      </w:r>
      <w:r w:rsidRPr="004A793A">
        <w:rPr>
          <w:sz w:val="16"/>
        </w:rPr>
        <w:t xml:space="preserve"> </w:t>
      </w:r>
      <w:r w:rsidRPr="004A793A">
        <w:rPr>
          <w:b/>
          <w:iCs/>
          <w:sz w:val="28"/>
          <w:u w:val="single"/>
          <w:bdr w:val="single" w:sz="8" w:space="0" w:color="auto"/>
        </w:rPr>
        <w:t>most</w:t>
      </w:r>
      <w:r w:rsidRPr="004A793A">
        <w:rPr>
          <w:sz w:val="16"/>
        </w:rPr>
        <w:t xml:space="preserve"> other </w:t>
      </w:r>
      <w:r w:rsidRPr="004A793A">
        <w:rPr>
          <w:u w:val="single"/>
        </w:rPr>
        <w:t>situations</w:t>
      </w:r>
      <w:r w:rsidRPr="004A793A">
        <w:rPr>
          <w:sz w:val="16"/>
        </w:rPr>
        <w:t xml:space="preserve">, we </w:t>
      </w:r>
      <w:r w:rsidRPr="004A793A">
        <w:rPr>
          <w:u w:val="single"/>
        </w:rPr>
        <w:t>witness</w:t>
      </w:r>
      <w:r w:rsidRPr="004A793A">
        <w:rPr>
          <w:sz w:val="16"/>
        </w:rPr>
        <w:t xml:space="preserve"> </w:t>
      </w:r>
      <w:r w:rsidRPr="004A793A">
        <w:rPr>
          <w:b/>
          <w:iCs/>
          <w:sz w:val="28"/>
          <w:u w:val="single"/>
          <w:bdr w:val="single" w:sz="8" w:space="0" w:color="auto"/>
        </w:rPr>
        <w:t>few demands for escalation</w:t>
      </w:r>
      <w:r w:rsidRPr="004A793A">
        <w:rPr>
          <w:sz w:val="16"/>
        </w:rPr>
        <w:t xml:space="preserve"> </w:t>
      </w:r>
      <w:r w:rsidRPr="004A793A">
        <w:rPr>
          <w:u w:val="single"/>
        </w:rPr>
        <w:t>when cyber response options are on the table</w:t>
      </w:r>
      <w:r w:rsidRPr="004A793A">
        <w:rPr>
          <w:sz w:val="16"/>
        </w:rPr>
        <w:t>.</w:t>
      </w:r>
    </w:p>
    <w:p w14:paraId="054C595E" w14:textId="77777777" w:rsidR="00ED6850" w:rsidRPr="004A793A" w:rsidRDefault="00ED6850" w:rsidP="00ED6850">
      <w:pPr>
        <w:rPr>
          <w:sz w:val="16"/>
        </w:rPr>
      </w:pPr>
      <w:r w:rsidRPr="004A793A">
        <w:rPr>
          <w:u w:val="single"/>
        </w:rPr>
        <w:t>Overall</w:t>
      </w:r>
      <w:r w:rsidRPr="004A793A">
        <w:rPr>
          <w:sz w:val="16"/>
        </w:rPr>
        <w:t xml:space="preserve">, </w:t>
      </w:r>
      <w:r w:rsidRPr="00F42EE0">
        <w:rPr>
          <w:b/>
          <w:iCs/>
          <w:sz w:val="28"/>
          <w:highlight w:val="cyan"/>
          <w:u w:val="single"/>
          <w:bdr w:val="single" w:sz="8" w:space="0" w:color="auto"/>
        </w:rPr>
        <w:t>regardless</w:t>
      </w:r>
      <w:r w:rsidRPr="004A793A">
        <w:rPr>
          <w:b/>
          <w:iCs/>
          <w:sz w:val="28"/>
          <w:u w:val="single"/>
          <w:bdr w:val="single" w:sz="8" w:space="0" w:color="auto"/>
        </w:rPr>
        <w:t xml:space="preserve"> of </w:t>
      </w:r>
      <w:r w:rsidRPr="00F42EE0">
        <w:rPr>
          <w:b/>
          <w:iCs/>
          <w:sz w:val="28"/>
          <w:highlight w:val="cyan"/>
          <w:u w:val="single"/>
          <w:bdr w:val="single" w:sz="8" w:space="0" w:color="auto"/>
        </w:rPr>
        <w:t>the situation</w:t>
      </w:r>
      <w:r w:rsidRPr="004A793A">
        <w:rPr>
          <w:sz w:val="16"/>
        </w:rPr>
        <w:t xml:space="preserve">, </w:t>
      </w:r>
      <w:r w:rsidRPr="004A793A">
        <w:rPr>
          <w:u w:val="single"/>
        </w:rPr>
        <w:t xml:space="preserve">cyber </w:t>
      </w:r>
      <w:r w:rsidRPr="00F42EE0">
        <w:rPr>
          <w:highlight w:val="cyan"/>
          <w:u w:val="single"/>
        </w:rPr>
        <w:t>escalation is</w:t>
      </w:r>
      <w:r w:rsidRPr="004A793A">
        <w:rPr>
          <w:sz w:val="16"/>
        </w:rPr>
        <w:t xml:space="preserve"> usually </w:t>
      </w:r>
      <w:r w:rsidRPr="00F42EE0">
        <w:rPr>
          <w:b/>
          <w:iCs/>
          <w:sz w:val="28"/>
          <w:highlight w:val="cyan"/>
          <w:u w:val="single"/>
          <w:bdr w:val="single" w:sz="8" w:space="0" w:color="auto"/>
        </w:rPr>
        <w:t>not</w:t>
      </w:r>
      <w:r w:rsidRPr="00F42EE0">
        <w:rPr>
          <w:sz w:val="16"/>
          <w:highlight w:val="cyan"/>
        </w:rPr>
        <w:t xml:space="preserve"> </w:t>
      </w:r>
      <w:r w:rsidRPr="00F42EE0">
        <w:rPr>
          <w:highlight w:val="cyan"/>
          <w:u w:val="single"/>
        </w:rPr>
        <w:t>the</w:t>
      </w:r>
      <w:r w:rsidRPr="004A793A">
        <w:rPr>
          <w:u w:val="single"/>
        </w:rPr>
        <w:t xml:space="preserve"> dominant </w:t>
      </w:r>
      <w:r w:rsidRPr="00F42EE0">
        <w:rPr>
          <w:highlight w:val="cyan"/>
          <w:u w:val="single"/>
        </w:rPr>
        <w:t>response</w:t>
      </w:r>
      <w:r w:rsidRPr="004A793A">
        <w:rPr>
          <w:sz w:val="16"/>
        </w:rPr>
        <w:t xml:space="preserve">. The </w:t>
      </w:r>
      <w:r w:rsidRPr="004A793A">
        <w:rPr>
          <w:u w:val="single"/>
        </w:rPr>
        <w:t>reality is that even under dangerous conditions cyber response options</w:t>
      </w:r>
      <w:r w:rsidRPr="004A793A">
        <w:rPr>
          <w:sz w:val="16"/>
        </w:rPr>
        <w:t xml:space="preserve"> can </w:t>
      </w:r>
      <w:r w:rsidRPr="004A793A">
        <w:rPr>
          <w:b/>
          <w:iCs/>
          <w:sz w:val="28"/>
          <w:u w:val="single"/>
          <w:bdr w:val="single" w:sz="8" w:space="0" w:color="auto"/>
        </w:rPr>
        <w:t>actually moderate</w:t>
      </w:r>
      <w:r w:rsidRPr="004A793A">
        <w:rPr>
          <w:sz w:val="16"/>
        </w:rPr>
        <w:t xml:space="preserve"> </w:t>
      </w:r>
      <w:r w:rsidRPr="004A793A">
        <w:rPr>
          <w:u w:val="single"/>
        </w:rPr>
        <w:t>crisis response patterns</w:t>
      </w:r>
      <w:r w:rsidRPr="004A793A">
        <w:rPr>
          <w:sz w:val="16"/>
        </w:rPr>
        <w:t xml:space="preserve">. </w:t>
      </w:r>
      <w:r w:rsidRPr="004A793A">
        <w:rPr>
          <w:u w:val="single"/>
        </w:rPr>
        <w:t>Surveys demonstrate</w:t>
      </w:r>
      <w:r w:rsidRPr="004A793A">
        <w:rPr>
          <w:sz w:val="16"/>
        </w:rPr>
        <w:t xml:space="preserve"> a great amount of </w:t>
      </w:r>
      <w:r w:rsidRPr="00F42EE0">
        <w:rPr>
          <w:b/>
          <w:iCs/>
          <w:sz w:val="28"/>
          <w:highlight w:val="cyan"/>
          <w:u w:val="single"/>
          <w:bdr w:val="single" w:sz="8" w:space="0" w:color="auto"/>
        </w:rPr>
        <w:t>fear</w:t>
      </w:r>
      <w:r w:rsidRPr="004A793A">
        <w:rPr>
          <w:sz w:val="16"/>
        </w:rPr>
        <w:t xml:space="preserve"> </w:t>
      </w:r>
      <w:r w:rsidRPr="004A793A">
        <w:rPr>
          <w:u w:val="single"/>
        </w:rPr>
        <w:t>in the cyber domain, but this</w:t>
      </w:r>
      <w:r w:rsidRPr="004A793A">
        <w:rPr>
          <w:sz w:val="16"/>
        </w:rPr>
        <w:t xml:space="preserve"> </w:t>
      </w:r>
      <w:r w:rsidRPr="00F42EE0">
        <w:rPr>
          <w:b/>
          <w:iCs/>
          <w:sz w:val="28"/>
          <w:highlight w:val="cyan"/>
          <w:u w:val="single"/>
          <w:bdr w:val="single" w:sz="8" w:space="0" w:color="auto"/>
        </w:rPr>
        <w:t>does not motivate overreaction</w:t>
      </w:r>
      <w:r w:rsidRPr="004A793A">
        <w:rPr>
          <w:sz w:val="16"/>
        </w:rPr>
        <w:t xml:space="preserve"> (Gross, Canetti, and </w:t>
      </w:r>
      <w:proofErr w:type="spellStart"/>
      <w:r w:rsidRPr="004A793A">
        <w:rPr>
          <w:sz w:val="16"/>
        </w:rPr>
        <w:t>Vashdi</w:t>
      </w:r>
      <w:proofErr w:type="spellEnd"/>
      <w:r w:rsidRPr="004A793A">
        <w:rPr>
          <w:sz w:val="16"/>
        </w:rPr>
        <w:t xml:space="preserve">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5D0D28AA" w14:textId="77777777" w:rsidR="00ED6850" w:rsidRPr="00CE0C68" w:rsidRDefault="00ED6850" w:rsidP="00ED6850">
      <w:pPr>
        <w:rPr>
          <w:sz w:val="16"/>
        </w:rPr>
      </w:pPr>
    </w:p>
    <w:p w14:paraId="46F925D9" w14:textId="77777777" w:rsidR="00ED6850" w:rsidRPr="00DA1F4E" w:rsidRDefault="00ED6850" w:rsidP="00ED6850">
      <w:pPr>
        <w:pStyle w:val="Heading4"/>
      </w:pPr>
      <w:r>
        <w:t xml:space="preserve">It won’t be </w:t>
      </w:r>
      <w:r>
        <w:rPr>
          <w:u w:val="single"/>
        </w:rPr>
        <w:t>prolonged</w:t>
      </w:r>
      <w:r>
        <w:t xml:space="preserve">---past </w:t>
      </w:r>
      <w:r>
        <w:rPr>
          <w:u w:val="single"/>
        </w:rPr>
        <w:t>blackouts</w:t>
      </w:r>
      <w:r>
        <w:t xml:space="preserve"> in </w:t>
      </w:r>
      <w:r>
        <w:rPr>
          <w:u w:val="single"/>
        </w:rPr>
        <w:t>Texas</w:t>
      </w:r>
      <w:r>
        <w:t xml:space="preserve"> thump.</w:t>
      </w:r>
    </w:p>
    <w:p w14:paraId="5F2DCFE5" w14:textId="77777777" w:rsidR="00ED6850" w:rsidRDefault="00ED6850" w:rsidP="00ED6850">
      <w:pPr>
        <w:pStyle w:val="Heading4"/>
      </w:pPr>
      <w:r>
        <w:t xml:space="preserve">No </w:t>
      </w:r>
      <w:r>
        <w:rPr>
          <w:u w:val="single"/>
        </w:rPr>
        <w:t>grid impact</w:t>
      </w:r>
      <w:r>
        <w:t xml:space="preserve">----it’s </w:t>
      </w:r>
      <w:r>
        <w:rPr>
          <w:u w:val="single"/>
        </w:rPr>
        <w:t>extremely resilient</w:t>
      </w:r>
      <w:r>
        <w:t>.</w:t>
      </w:r>
    </w:p>
    <w:p w14:paraId="7B8D6AC4" w14:textId="77777777" w:rsidR="00ED6850" w:rsidRPr="00264ADA" w:rsidRDefault="00ED6850" w:rsidP="00ED6850">
      <w:r>
        <w:t xml:space="preserve">Hannah Ray </w:t>
      </w:r>
      <w:r w:rsidRPr="00DA1F4E">
        <w:rPr>
          <w:rStyle w:val="Style13ptBold"/>
        </w:rPr>
        <w:t>Lambert 23</w:t>
      </w:r>
      <w:r>
        <w:t>, Associate Producer for Fox News Digital Originals, Citing Daniel Brooks, MS, vice president of Integrated Grid and Energy Systems at EPRI, a Nonprofit Research and Development Institute, “</w:t>
      </w:r>
      <w:r w:rsidRPr="00DA1F4E">
        <w:t>What is the National Power Grid and How Resilient is it?</w:t>
      </w:r>
      <w:r>
        <w:t xml:space="preserve">” Fox, 1/20/23, </w:t>
      </w:r>
      <w:r w:rsidRPr="00DA1F4E">
        <w:t>https://www.foxnews.com/us/national-power-grid-resilient</w:t>
      </w:r>
    </w:p>
    <w:p w14:paraId="7B45D497" w14:textId="77777777" w:rsidR="00ED6850" w:rsidRPr="00DA1F4E" w:rsidRDefault="00ED6850" w:rsidP="00ED6850">
      <w:pPr>
        <w:rPr>
          <w:sz w:val="16"/>
        </w:rPr>
      </w:pPr>
      <w:r w:rsidRPr="00DA1F4E">
        <w:rPr>
          <w:sz w:val="16"/>
        </w:rPr>
        <w:t>"All of that is working together to make sure that when you flip that switch on in your house, the light comes on just then," Daniel Brooks said. "So it's pretty complicated."</w:t>
      </w:r>
    </w:p>
    <w:p w14:paraId="40F99A91" w14:textId="77777777" w:rsidR="00ED6850" w:rsidRPr="00DA1F4E" w:rsidRDefault="00ED6850" w:rsidP="00ED6850">
      <w:pPr>
        <w:rPr>
          <w:sz w:val="16"/>
        </w:rPr>
      </w:pPr>
      <w:r w:rsidRPr="00DA1F4E">
        <w:rPr>
          <w:sz w:val="16"/>
        </w:rPr>
        <w:t xml:space="preserve">Overall, </w:t>
      </w:r>
      <w:r w:rsidRPr="00264ADA">
        <w:rPr>
          <w:rStyle w:val="StyleUnderline"/>
        </w:rPr>
        <w:t xml:space="preserve">the </w:t>
      </w:r>
      <w:r w:rsidRPr="00264ADA">
        <w:rPr>
          <w:rStyle w:val="StyleUnderline"/>
          <w:highlight w:val="cyan"/>
        </w:rPr>
        <w:t>grid</w:t>
      </w:r>
      <w:r w:rsidRPr="00264ADA">
        <w:rPr>
          <w:rStyle w:val="StyleUnderline"/>
        </w:rPr>
        <w:t xml:space="preserve"> is </w:t>
      </w:r>
      <w:r w:rsidRPr="00264ADA">
        <w:rPr>
          <w:rStyle w:val="Emphasis"/>
          <w:highlight w:val="cyan"/>
        </w:rPr>
        <w:t>"extremely reliable,"</w:t>
      </w:r>
      <w:r w:rsidRPr="00DA1F4E">
        <w:rPr>
          <w:sz w:val="16"/>
        </w:rPr>
        <w:t xml:space="preserve"> he said. But with more of the U.S. electrified than at any other point in history, the grid also faces more threats.</w:t>
      </w:r>
    </w:p>
    <w:p w14:paraId="42AB944D" w14:textId="77777777" w:rsidR="00ED6850" w:rsidRPr="00DA1F4E" w:rsidRDefault="00ED6850" w:rsidP="00ED6850">
      <w:pPr>
        <w:rPr>
          <w:sz w:val="16"/>
        </w:rPr>
      </w:pPr>
      <w:r w:rsidRPr="00DA1F4E">
        <w:rPr>
          <w:sz w:val="16"/>
        </w:rPr>
        <w:t>"We've seen an increasing number of what folks would call a one-in-100-year type of event," Brooks told Fox News.</w:t>
      </w:r>
    </w:p>
    <w:p w14:paraId="4B652FD4" w14:textId="77777777" w:rsidR="00ED6850" w:rsidRPr="00DA1F4E" w:rsidRDefault="00ED6850" w:rsidP="00ED6850">
      <w:pPr>
        <w:rPr>
          <w:sz w:val="16"/>
        </w:rPr>
      </w:pPr>
      <w:r w:rsidRPr="00DA1F4E">
        <w:rPr>
          <w:sz w:val="16"/>
        </w:rPr>
        <w:t>"We've seen an increasing number of what folks would call a one-in-100-year type of event," Brooks told Fox News.</w:t>
      </w:r>
    </w:p>
    <w:p w14:paraId="03E8BA67" w14:textId="77777777" w:rsidR="00ED6850" w:rsidRPr="00DA1F4E" w:rsidRDefault="00ED6850" w:rsidP="00ED6850">
      <w:pPr>
        <w:rPr>
          <w:sz w:val="16"/>
        </w:rPr>
      </w:pPr>
      <w:r w:rsidRPr="00DA1F4E">
        <w:rPr>
          <w:sz w:val="16"/>
        </w:rPr>
        <w:t>Extreme weather events like record-breaking wildfires in California, hurricanes and powerful winter storms have become larger considerations for grid planners, Brooks said. But weather is not the only concern.</w:t>
      </w:r>
    </w:p>
    <w:p w14:paraId="1243A17E" w14:textId="77777777" w:rsidR="00ED6850" w:rsidRPr="00DA1F4E" w:rsidRDefault="00ED6850" w:rsidP="00ED6850">
      <w:pPr>
        <w:rPr>
          <w:sz w:val="16"/>
        </w:rPr>
      </w:pPr>
      <w:r w:rsidRPr="00DA1F4E">
        <w:rPr>
          <w:sz w:val="16"/>
        </w:rPr>
        <w:t>WHAT IS IT? THE NATIONAL POWER GRID:</w:t>
      </w:r>
    </w:p>
    <w:p w14:paraId="4797085C" w14:textId="77777777" w:rsidR="00ED6850" w:rsidRPr="00DA1F4E" w:rsidRDefault="00ED6850" w:rsidP="00ED6850">
      <w:pPr>
        <w:rPr>
          <w:sz w:val="16"/>
        </w:rPr>
      </w:pPr>
      <w:r w:rsidRPr="00DA1F4E">
        <w:rPr>
          <w:sz w:val="16"/>
        </w:rPr>
        <w:t xml:space="preserve">"There are bad guys out there that would like to be able to leverage vulnerabilities that they could find with cyber or maybe physical security," Brooks said. </w:t>
      </w:r>
    </w:p>
    <w:p w14:paraId="082883FF" w14:textId="77777777" w:rsidR="00ED6850" w:rsidRPr="00DA1F4E" w:rsidRDefault="00ED6850" w:rsidP="00ED6850">
      <w:pPr>
        <w:rPr>
          <w:sz w:val="16"/>
        </w:rPr>
      </w:pPr>
      <w:r w:rsidRPr="00DA1F4E">
        <w:rPr>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155C878F" w14:textId="77777777" w:rsidR="00ED6850" w:rsidRPr="00DA1F4E" w:rsidRDefault="00ED6850" w:rsidP="00ED6850">
      <w:pPr>
        <w:rPr>
          <w:sz w:val="16"/>
        </w:rPr>
      </w:pPr>
      <w:r w:rsidRPr="00DA1F4E">
        <w:rPr>
          <w:sz w:val="16"/>
        </w:rPr>
        <w:t>On Christmas morning, vandals struck four substations in Washington, knocking out power to about 15,000 customers. Pundits and activists soon speculated whether the increase in attacks on power stations could be the work of "right-wing extremists."</w:t>
      </w:r>
    </w:p>
    <w:p w14:paraId="19C93C16" w14:textId="77777777" w:rsidR="00ED6850" w:rsidRPr="00DA1F4E" w:rsidRDefault="00ED6850" w:rsidP="00ED6850">
      <w:pPr>
        <w:rPr>
          <w:sz w:val="16"/>
        </w:rPr>
      </w:pPr>
      <w:r w:rsidRPr="00DA1F4E">
        <w:rPr>
          <w:sz w:val="16"/>
        </w:rPr>
        <w:t>The motive in both North Carolina cases remains unknown and no one has been arrested. But the men now charged with attacking the substations in Washington allegedly planned to commit a burglary while the power was out.</w:t>
      </w:r>
    </w:p>
    <w:p w14:paraId="5812E83D" w14:textId="77777777" w:rsidR="00ED6850" w:rsidRPr="00DA1F4E" w:rsidRDefault="00ED6850" w:rsidP="00ED6850">
      <w:pPr>
        <w:rPr>
          <w:sz w:val="16"/>
        </w:rPr>
      </w:pPr>
      <w:r w:rsidRPr="00DA1F4E">
        <w:rPr>
          <w:sz w:val="16"/>
        </w:rPr>
        <w:t>"Those aren't the normal events that we actually design and operate the grid through," Brooks said.</w:t>
      </w:r>
    </w:p>
    <w:p w14:paraId="68645A9A" w14:textId="77777777" w:rsidR="00ED6850" w:rsidRPr="00DA1F4E" w:rsidRDefault="00ED6850" w:rsidP="00ED6850">
      <w:pPr>
        <w:rPr>
          <w:sz w:val="16"/>
        </w:rPr>
      </w:pPr>
      <w:r w:rsidRPr="00DA1F4E">
        <w:rPr>
          <w:sz w:val="16"/>
        </w:rPr>
        <w:t xml:space="preserve">But </w:t>
      </w:r>
      <w:r w:rsidRPr="00264ADA">
        <w:rPr>
          <w:rStyle w:val="StyleUnderline"/>
        </w:rPr>
        <w:t xml:space="preserve">grid planners </w:t>
      </w:r>
      <w:r w:rsidRPr="00264ADA">
        <w:rPr>
          <w:rStyle w:val="Emphasis"/>
        </w:rPr>
        <w:t>"really want</w:t>
      </w:r>
      <w:r w:rsidRPr="00264ADA">
        <w:rPr>
          <w:rStyle w:val="StyleUnderline"/>
        </w:rPr>
        <w:t xml:space="preserve"> to avoid any</w:t>
      </w:r>
      <w:r w:rsidRPr="00DA1F4E">
        <w:rPr>
          <w:sz w:val="16"/>
        </w:rPr>
        <w:t xml:space="preserve"> type of </w:t>
      </w:r>
      <w:r w:rsidRPr="00264ADA">
        <w:rPr>
          <w:rStyle w:val="StyleUnderline"/>
        </w:rPr>
        <w:t>event that could result in a long</w:t>
      </w:r>
      <w:r w:rsidRPr="00DA1F4E">
        <w:rPr>
          <w:sz w:val="16"/>
        </w:rPr>
        <w:t xml:space="preserve"> duration </w:t>
      </w:r>
      <w:r w:rsidRPr="00264ADA">
        <w:rPr>
          <w:rStyle w:val="StyleUnderline"/>
        </w:rPr>
        <w:t>outage</w:t>
      </w:r>
      <w:r w:rsidRPr="00DA1F4E">
        <w:rPr>
          <w:sz w:val="16"/>
        </w:rPr>
        <w:t>," which could threaten peoples' health and safety, he added.</w:t>
      </w:r>
    </w:p>
    <w:p w14:paraId="6CF4BC1B" w14:textId="77777777" w:rsidR="00ED6850" w:rsidRPr="00DA1F4E" w:rsidRDefault="00ED6850" w:rsidP="00ED6850">
      <w:pPr>
        <w:rPr>
          <w:sz w:val="16"/>
        </w:rPr>
      </w:pPr>
      <w:r w:rsidRPr="00264ADA">
        <w:rPr>
          <w:rStyle w:val="StyleUnderline"/>
        </w:rPr>
        <w:t xml:space="preserve">Transmission </w:t>
      </w:r>
      <w:r w:rsidRPr="00264ADA">
        <w:rPr>
          <w:rStyle w:val="Emphasis"/>
          <w:highlight w:val="cyan"/>
        </w:rPr>
        <w:t>towers</w:t>
      </w:r>
      <w:r w:rsidRPr="00264ADA">
        <w:rPr>
          <w:rStyle w:val="StyleUnderline"/>
        </w:rPr>
        <w:t xml:space="preserve"> have become</w:t>
      </w:r>
      <w:r w:rsidRPr="00DA1F4E">
        <w:rPr>
          <w:sz w:val="16"/>
        </w:rPr>
        <w:t xml:space="preserve"> </w:t>
      </w:r>
      <w:r w:rsidRPr="00264ADA">
        <w:rPr>
          <w:rStyle w:val="Emphasis"/>
        </w:rPr>
        <w:t xml:space="preserve">increasingly </w:t>
      </w:r>
      <w:r w:rsidRPr="00264ADA">
        <w:rPr>
          <w:rStyle w:val="Emphasis"/>
          <w:highlight w:val="cyan"/>
        </w:rPr>
        <w:t>hardened</w:t>
      </w:r>
      <w:r w:rsidRPr="00DA1F4E">
        <w:rPr>
          <w:sz w:val="16"/>
        </w:rPr>
        <w:t xml:space="preserve"> against winds, he said. Some </w:t>
      </w:r>
      <w:r w:rsidRPr="00264ADA">
        <w:rPr>
          <w:rStyle w:val="StyleUnderline"/>
          <w:highlight w:val="cyan"/>
        </w:rPr>
        <w:t>power lines are designed so that</w:t>
      </w:r>
      <w:r w:rsidRPr="00DA1F4E">
        <w:rPr>
          <w:sz w:val="16"/>
        </w:rPr>
        <w:t xml:space="preserve"> if a tree limb falls across them, </w:t>
      </w:r>
      <w:r w:rsidRPr="00264ADA">
        <w:rPr>
          <w:rStyle w:val="StyleUnderline"/>
        </w:rPr>
        <w:t xml:space="preserve">the </w:t>
      </w:r>
      <w:r w:rsidRPr="00264ADA">
        <w:rPr>
          <w:rStyle w:val="StyleUnderline"/>
          <w:highlight w:val="cyan"/>
        </w:rPr>
        <w:t xml:space="preserve">lines </w:t>
      </w:r>
      <w:r w:rsidRPr="00264ADA">
        <w:rPr>
          <w:rStyle w:val="Emphasis"/>
          <w:highlight w:val="cyan"/>
        </w:rPr>
        <w:t>drop away</w:t>
      </w:r>
      <w:r w:rsidRPr="00264ADA">
        <w:rPr>
          <w:rStyle w:val="StyleUnderline"/>
        </w:rPr>
        <w:t xml:space="preserve"> from the pole </w:t>
      </w:r>
      <w:r w:rsidRPr="00264ADA">
        <w:rPr>
          <w:rStyle w:val="StyleUnderline"/>
          <w:highlight w:val="cyan"/>
        </w:rPr>
        <w:t>rather than drag</w:t>
      </w:r>
      <w:r w:rsidRPr="00264ADA">
        <w:rPr>
          <w:rStyle w:val="StyleUnderline"/>
        </w:rPr>
        <w:t xml:space="preserve">ging </w:t>
      </w:r>
      <w:r w:rsidRPr="00264ADA">
        <w:rPr>
          <w:rStyle w:val="StyleUnderline"/>
          <w:highlight w:val="cyan"/>
        </w:rPr>
        <w:t>down</w:t>
      </w:r>
      <w:r w:rsidRPr="00264ADA">
        <w:rPr>
          <w:rStyle w:val="StyleUnderline"/>
        </w:rPr>
        <w:t xml:space="preserve"> the entire pole</w:t>
      </w:r>
      <w:r w:rsidRPr="00DA1F4E">
        <w:rPr>
          <w:sz w:val="16"/>
        </w:rPr>
        <w:t xml:space="preserve"> which would take much longer to fix.</w:t>
      </w:r>
    </w:p>
    <w:p w14:paraId="03E142CF" w14:textId="77777777" w:rsidR="00ED6850" w:rsidRPr="00DA1F4E" w:rsidRDefault="00ED6850" w:rsidP="00ED6850">
      <w:pPr>
        <w:rPr>
          <w:sz w:val="16"/>
        </w:rPr>
      </w:pPr>
      <w:r w:rsidRPr="00DA1F4E">
        <w:rPr>
          <w:sz w:val="16"/>
        </w:rPr>
        <w:t xml:space="preserve">"Part of </w:t>
      </w:r>
      <w:r w:rsidRPr="00264ADA">
        <w:rPr>
          <w:rStyle w:val="StyleUnderline"/>
        </w:rPr>
        <w:t>resiliency is making sure</w:t>
      </w:r>
      <w:r w:rsidRPr="00DA1F4E">
        <w:rPr>
          <w:sz w:val="16"/>
        </w:rPr>
        <w:t xml:space="preserve"> that </w:t>
      </w:r>
      <w:r w:rsidRPr="00264ADA">
        <w:rPr>
          <w:rStyle w:val="StyleUnderline"/>
        </w:rPr>
        <w:t xml:space="preserve">we </w:t>
      </w:r>
      <w:r w:rsidRPr="00264ADA">
        <w:rPr>
          <w:rStyle w:val="Emphasis"/>
        </w:rPr>
        <w:t>don't</w:t>
      </w:r>
      <w:r w:rsidRPr="00264ADA">
        <w:rPr>
          <w:rStyle w:val="StyleUnderline"/>
        </w:rPr>
        <w:t xml:space="preserve"> get</w:t>
      </w:r>
      <w:r w:rsidRPr="00DA1F4E">
        <w:rPr>
          <w:sz w:val="16"/>
        </w:rPr>
        <w:t xml:space="preserve"> those </w:t>
      </w:r>
      <w:r w:rsidRPr="00264ADA">
        <w:rPr>
          <w:rStyle w:val="StyleUnderline"/>
        </w:rPr>
        <w:t>long</w:t>
      </w:r>
      <w:r w:rsidRPr="00DA1F4E">
        <w:rPr>
          <w:sz w:val="16"/>
        </w:rPr>
        <w:t xml:space="preserve"> duration </w:t>
      </w:r>
      <w:r w:rsidRPr="00264ADA">
        <w:rPr>
          <w:rStyle w:val="StyleUnderline"/>
        </w:rPr>
        <w:t xml:space="preserve">outages by putting in </w:t>
      </w:r>
      <w:r w:rsidRPr="00264ADA">
        <w:rPr>
          <w:rStyle w:val="StyleUnderline"/>
          <w:highlight w:val="cyan"/>
        </w:rPr>
        <w:t>systems</w:t>
      </w:r>
      <w:r w:rsidRPr="00264ADA">
        <w:rPr>
          <w:rStyle w:val="StyleUnderline"/>
        </w:rPr>
        <w:t xml:space="preserve"> that </w:t>
      </w:r>
      <w:r w:rsidRPr="00264ADA">
        <w:rPr>
          <w:rStyle w:val="StyleUnderline"/>
          <w:highlight w:val="cyan"/>
        </w:rPr>
        <w:t>allow us to</w:t>
      </w:r>
      <w:r w:rsidRPr="00DA1F4E">
        <w:rPr>
          <w:sz w:val="16"/>
        </w:rPr>
        <w:t xml:space="preserve"> be able to </w:t>
      </w:r>
      <w:r w:rsidRPr="00264ADA">
        <w:rPr>
          <w:rStyle w:val="Emphasis"/>
          <w:highlight w:val="cyan"/>
        </w:rPr>
        <w:t>recover quickly,"</w:t>
      </w:r>
      <w:r w:rsidRPr="00DA1F4E">
        <w:rPr>
          <w:sz w:val="16"/>
        </w:rPr>
        <w:t xml:space="preserve"> he said.</w:t>
      </w:r>
    </w:p>
    <w:p w14:paraId="73CCC15C" w14:textId="77777777" w:rsidR="00ED6850" w:rsidRPr="00DA1F4E" w:rsidRDefault="00ED6850" w:rsidP="00ED6850">
      <w:pPr>
        <w:rPr>
          <w:sz w:val="16"/>
        </w:rPr>
      </w:pPr>
      <w:r w:rsidRPr="00264ADA">
        <w:rPr>
          <w:rStyle w:val="StyleUnderline"/>
        </w:rPr>
        <w:t>The national</w:t>
      </w:r>
      <w:r w:rsidRPr="00DA1F4E">
        <w:rPr>
          <w:sz w:val="16"/>
        </w:rPr>
        <w:t xml:space="preserve"> power </w:t>
      </w:r>
      <w:r w:rsidRPr="00264ADA">
        <w:rPr>
          <w:rStyle w:val="StyleUnderline"/>
          <w:highlight w:val="cyan"/>
        </w:rPr>
        <w:t>grid</w:t>
      </w:r>
      <w:r w:rsidRPr="00264ADA">
        <w:rPr>
          <w:rStyle w:val="StyleUnderline"/>
        </w:rPr>
        <w:t xml:space="preserve"> is</w:t>
      </w:r>
      <w:r w:rsidRPr="00DA1F4E">
        <w:rPr>
          <w:sz w:val="16"/>
        </w:rPr>
        <w:t xml:space="preserve"> actually </w:t>
      </w:r>
      <w:r w:rsidRPr="00264ADA">
        <w:rPr>
          <w:rStyle w:val="Emphasis"/>
          <w:highlight w:val="cyan"/>
        </w:rPr>
        <w:t>made up</w:t>
      </w:r>
      <w:r w:rsidRPr="00264ADA">
        <w:rPr>
          <w:rStyle w:val="StyleUnderline"/>
          <w:highlight w:val="cyan"/>
        </w:rPr>
        <w:t xml:space="preserve"> of three</w:t>
      </w:r>
      <w:r w:rsidRPr="00DA1F4E">
        <w:rPr>
          <w:sz w:val="16"/>
        </w:rPr>
        <w:t xml:space="preserve"> loosely-connected </w:t>
      </w:r>
      <w:r w:rsidRPr="00264ADA">
        <w:rPr>
          <w:rStyle w:val="Emphasis"/>
          <w:highlight w:val="cyan"/>
        </w:rPr>
        <w:t>regions</w:t>
      </w:r>
      <w:r w:rsidRPr="00264ADA">
        <w:rPr>
          <w:rStyle w:val="StyleUnderline"/>
        </w:rPr>
        <w:t xml:space="preserve">. That's </w:t>
      </w:r>
      <w:r w:rsidRPr="00264ADA">
        <w:rPr>
          <w:rStyle w:val="Emphasis"/>
        </w:rPr>
        <w:t>good news</w:t>
      </w:r>
      <w:r w:rsidRPr="00264ADA">
        <w:rPr>
          <w:rStyle w:val="StyleUnderline"/>
        </w:rPr>
        <w:t xml:space="preserve"> </w:t>
      </w:r>
      <w:r w:rsidRPr="00DA1F4E">
        <w:rPr>
          <w:sz w:val="16"/>
        </w:rPr>
        <w:t xml:space="preserve">when it comes to resiliency </w:t>
      </w:r>
      <w:r w:rsidRPr="00264ADA">
        <w:rPr>
          <w:rStyle w:val="StyleUnderline"/>
        </w:rPr>
        <w:t xml:space="preserve">because it means </w:t>
      </w:r>
      <w:r w:rsidRPr="00264ADA">
        <w:rPr>
          <w:rStyle w:val="StyleUnderline"/>
          <w:highlight w:val="cyan"/>
        </w:rPr>
        <w:t>if there's a</w:t>
      </w:r>
      <w:r w:rsidRPr="00264ADA">
        <w:rPr>
          <w:rStyle w:val="StyleUnderline"/>
        </w:rPr>
        <w:t xml:space="preserve"> serious </w:t>
      </w:r>
      <w:r w:rsidRPr="00264ADA">
        <w:rPr>
          <w:rStyle w:val="Emphasis"/>
          <w:highlight w:val="cyan"/>
        </w:rPr>
        <w:t>problem</w:t>
      </w:r>
      <w:r w:rsidRPr="00264ADA">
        <w:rPr>
          <w:rStyle w:val="StyleUnderline"/>
          <w:highlight w:val="cyan"/>
        </w:rPr>
        <w:t xml:space="preserve"> in the </w:t>
      </w:r>
      <w:r w:rsidRPr="00264ADA">
        <w:rPr>
          <w:rStyle w:val="Emphasis"/>
          <w:highlight w:val="cyan"/>
        </w:rPr>
        <w:t>West</w:t>
      </w:r>
      <w:r w:rsidRPr="00DA1F4E">
        <w:rPr>
          <w:sz w:val="16"/>
        </w:rPr>
        <w:t xml:space="preserve">ern interconnection, </w:t>
      </w:r>
      <w:r w:rsidRPr="00264ADA">
        <w:rPr>
          <w:rStyle w:val="StyleUnderline"/>
          <w:highlight w:val="cyan"/>
        </w:rPr>
        <w:t xml:space="preserve">the </w:t>
      </w:r>
      <w:r w:rsidRPr="00264ADA">
        <w:rPr>
          <w:rStyle w:val="Emphasis"/>
          <w:highlight w:val="cyan"/>
        </w:rPr>
        <w:t>East</w:t>
      </w:r>
      <w:r w:rsidRPr="00DA1F4E">
        <w:rPr>
          <w:sz w:val="16"/>
        </w:rPr>
        <w:t xml:space="preserve">ern U.S. </w:t>
      </w:r>
      <w:r w:rsidRPr="00264ADA">
        <w:rPr>
          <w:rStyle w:val="StyleUnderline"/>
          <w:highlight w:val="cyan"/>
        </w:rPr>
        <w:t xml:space="preserve">should be </w:t>
      </w:r>
      <w:r w:rsidRPr="00264ADA">
        <w:rPr>
          <w:rStyle w:val="Emphasis"/>
          <w:highlight w:val="cyan"/>
        </w:rPr>
        <w:t>fine</w:t>
      </w:r>
      <w:r w:rsidRPr="00DA1F4E">
        <w:rPr>
          <w:sz w:val="16"/>
        </w:rPr>
        <w:t>, Brooks said.</w:t>
      </w:r>
    </w:p>
    <w:p w14:paraId="1122CF2D" w14:textId="77777777" w:rsidR="00ED6850" w:rsidRPr="00DA1F4E" w:rsidRDefault="00ED6850" w:rsidP="00ED6850">
      <w:pPr>
        <w:rPr>
          <w:sz w:val="16"/>
        </w:rPr>
      </w:pPr>
      <w:r w:rsidRPr="00264ADA">
        <w:rPr>
          <w:rStyle w:val="StyleUnderline"/>
          <w:highlight w:val="cyan"/>
        </w:rPr>
        <w:t>"An issue</w:t>
      </w:r>
      <w:r w:rsidRPr="00DA1F4E">
        <w:rPr>
          <w:sz w:val="16"/>
        </w:rPr>
        <w:t xml:space="preserve"> that starts to happen and hopefully </w:t>
      </w:r>
      <w:r w:rsidRPr="00264ADA">
        <w:rPr>
          <w:rStyle w:val="StyleUnderline"/>
          <w:highlight w:val="cyan"/>
        </w:rPr>
        <w:t>would never</w:t>
      </w:r>
      <w:r w:rsidRPr="00DA1F4E">
        <w:rPr>
          <w:sz w:val="16"/>
        </w:rPr>
        <w:t xml:space="preserve"> actually </w:t>
      </w:r>
      <w:r w:rsidRPr="00264ADA">
        <w:rPr>
          <w:rStyle w:val="Emphasis"/>
          <w:highlight w:val="cyan"/>
        </w:rPr>
        <w:t>cascade</w:t>
      </w:r>
      <w:r w:rsidRPr="00264ADA">
        <w:rPr>
          <w:rStyle w:val="StyleUnderline"/>
        </w:rPr>
        <w:t xml:space="preserve"> into a complete blackout, that wouldn't go beyond</w:t>
      </w:r>
      <w:r w:rsidRPr="00DA1F4E">
        <w:rPr>
          <w:sz w:val="16"/>
        </w:rPr>
        <w:t xml:space="preserve"> those </w:t>
      </w:r>
      <w:r w:rsidRPr="00264ADA">
        <w:rPr>
          <w:rStyle w:val="Emphasis"/>
        </w:rPr>
        <w:t>individual grids</w:t>
      </w:r>
      <w:r w:rsidRPr="00DA1F4E">
        <w:rPr>
          <w:sz w:val="16"/>
        </w:rPr>
        <w:t>," he said.</w:t>
      </w:r>
    </w:p>
    <w:p w14:paraId="7F72A26C" w14:textId="77777777" w:rsidR="00ED6850" w:rsidRPr="00CE0C68" w:rsidRDefault="00ED6850" w:rsidP="00ED6850">
      <w:pPr>
        <w:rPr>
          <w:sz w:val="16"/>
        </w:rPr>
      </w:pPr>
    </w:p>
    <w:p w14:paraId="6BCE0876" w14:textId="77777777" w:rsidR="00ED6850" w:rsidRPr="00C83E17" w:rsidRDefault="00ED6850" w:rsidP="00ED6850">
      <w:pPr>
        <w:rPr>
          <w:sz w:val="16"/>
        </w:rPr>
      </w:pPr>
    </w:p>
    <w:p w14:paraId="20D4EF4D" w14:textId="77777777" w:rsidR="00B86774" w:rsidRPr="00B86774" w:rsidRDefault="00B86774" w:rsidP="00B86774"/>
    <w:p w14:paraId="3E0E178A" w14:textId="64130CF9" w:rsidR="00ED6850" w:rsidRDefault="00ED6850" w:rsidP="00ED6850">
      <w:pPr>
        <w:pStyle w:val="Heading1"/>
      </w:pPr>
      <w:r>
        <w:t>1N</w:t>
      </w:r>
      <w:r>
        <w:t>R</w:t>
      </w:r>
    </w:p>
    <w:p w14:paraId="0A65A959" w14:textId="7C71AB4B" w:rsidR="00ED6850" w:rsidRDefault="00ED6850" w:rsidP="00ED6850">
      <w:pPr>
        <w:pStyle w:val="Heading2"/>
      </w:pPr>
      <w:r>
        <w:t>T</w:t>
      </w:r>
    </w:p>
    <w:p w14:paraId="49EE7A00" w14:textId="77777777" w:rsidR="008747A5" w:rsidRDefault="008747A5" w:rsidP="008747A5">
      <w:pPr>
        <w:pStyle w:val="Heading4"/>
      </w:pPr>
      <w:r>
        <w:t xml:space="preserve">The </w:t>
      </w:r>
      <w:r>
        <w:rPr>
          <w:u w:val="single"/>
        </w:rPr>
        <w:t>scope</w:t>
      </w:r>
      <w:r>
        <w:t xml:space="preserve"> of rights is a </w:t>
      </w:r>
      <w:r>
        <w:rPr>
          <w:u w:val="single"/>
        </w:rPr>
        <w:t>distinct</w:t>
      </w:r>
      <w:r>
        <w:t xml:space="preserve"> legal and moral consideration from their strength---the former tests the </w:t>
      </w:r>
      <w:r>
        <w:rPr>
          <w:u w:val="single"/>
        </w:rPr>
        <w:t>truth</w:t>
      </w:r>
      <w:r>
        <w:t xml:space="preserve"> of rights, whereas strength tests their </w:t>
      </w:r>
      <w:r>
        <w:rPr>
          <w:u w:val="single"/>
        </w:rPr>
        <w:t>importance</w:t>
      </w:r>
      <w:r>
        <w:t xml:space="preserve"> relative to other considerations. </w:t>
      </w:r>
    </w:p>
    <w:p w14:paraId="5CCB1CDA" w14:textId="77777777" w:rsidR="008747A5" w:rsidRPr="00B719F7" w:rsidRDefault="008747A5" w:rsidP="008747A5">
      <w:r>
        <w:t xml:space="preserve">L.W. </w:t>
      </w:r>
      <w:r w:rsidRPr="00B719F7">
        <w:rPr>
          <w:rStyle w:val="Style13ptBold"/>
        </w:rPr>
        <w:t>Sumner 87</w:t>
      </w:r>
      <w:r>
        <w:t xml:space="preserve">, Professor of Philosophy at the University of Toronto, Ph.D. from Princeton University, “The Problem of Rights,” in </w:t>
      </w:r>
      <w:r w:rsidRPr="00B719F7">
        <w:rPr>
          <w:i/>
          <w:iCs/>
        </w:rPr>
        <w:t>The Moral Foundation of Rights</w:t>
      </w:r>
      <w:r>
        <w:t>, pp. 1-15, Oxford University Press, 1987, DG</w:t>
      </w:r>
    </w:p>
    <w:p w14:paraId="771EC2A4" w14:textId="77777777" w:rsidR="008747A5" w:rsidRPr="00B719F7" w:rsidRDefault="008747A5" w:rsidP="008747A5">
      <w:pPr>
        <w:rPr>
          <w:sz w:val="16"/>
        </w:rPr>
      </w:pPr>
      <w:r w:rsidRPr="00B719F7">
        <w:rPr>
          <w:sz w:val="16"/>
        </w:rPr>
        <w:t xml:space="preserve">Not all challenges to rights claims are, however, as broad and sweeping as those of the nihilist. It is quite possible to concede both the intelligibility and the actual existence of some rights while challenging a particular instance, such as the right to development aid. We can sharpen the notion of existence conditions for rights still further by identifying the various forms such a challenge might take. These forms depend on the various dimensions of a right. The principal division here is between a right’s content and its scope. </w:t>
      </w:r>
      <w:r w:rsidRPr="00B719F7">
        <w:rPr>
          <w:rStyle w:val="StyleUnderline"/>
        </w:rPr>
        <w:t xml:space="preserve">The </w:t>
      </w:r>
      <w:r w:rsidRPr="009E45B7">
        <w:rPr>
          <w:rStyle w:val="StyleUnderline"/>
          <w:highlight w:val="cyan"/>
        </w:rPr>
        <w:t>content of a right consists of whatever it is a right to</w:t>
      </w:r>
      <w:r w:rsidRPr="00B719F7">
        <w:rPr>
          <w:sz w:val="16"/>
        </w:rPr>
        <w:t xml:space="preserve">. The content of the right I have claimed is to be given development aid. To challenge the content of my alleged right would be to deny that anyone has a right with that content. </w:t>
      </w:r>
      <w:r w:rsidRPr="00B719F7">
        <w:rPr>
          <w:rStyle w:val="StyleUnderline"/>
        </w:rPr>
        <w:t xml:space="preserve">The </w:t>
      </w:r>
      <w:r w:rsidRPr="009E45B7">
        <w:rPr>
          <w:rStyle w:val="Emphasis"/>
          <w:highlight w:val="cyan"/>
        </w:rPr>
        <w:t>scope</w:t>
      </w:r>
      <w:r w:rsidRPr="00B719F7">
        <w:rPr>
          <w:sz w:val="16"/>
        </w:rPr>
        <w:t xml:space="preserve"> of a right </w:t>
      </w:r>
      <w:r w:rsidRPr="009E45B7">
        <w:rPr>
          <w:rStyle w:val="StyleUnderline"/>
          <w:highlight w:val="cyan"/>
        </w:rPr>
        <w:t xml:space="preserve">consists of the </w:t>
      </w:r>
      <w:r w:rsidRPr="009E45B7">
        <w:rPr>
          <w:rStyle w:val="Emphasis"/>
          <w:highlight w:val="cyan"/>
        </w:rPr>
        <w:t xml:space="preserve">class of things </w:t>
      </w:r>
      <w:r w:rsidRPr="009E45B7">
        <w:rPr>
          <w:rStyle w:val="StyleUnderline"/>
          <w:highlight w:val="cyan"/>
        </w:rPr>
        <w:t>whose normative positions are stipulated by the right</w:t>
      </w:r>
      <w:r w:rsidRPr="00B719F7">
        <w:rPr>
          <w:rStyle w:val="StyleUnderline"/>
        </w:rPr>
        <w:t>. This</w:t>
      </w:r>
      <w:r w:rsidRPr="00B719F7">
        <w:rPr>
          <w:sz w:val="16"/>
        </w:rPr>
        <w:t xml:space="preserve"> class </w:t>
      </w:r>
      <w:r w:rsidRPr="00B719F7">
        <w:rPr>
          <w:rStyle w:val="StyleUnderline"/>
        </w:rPr>
        <w:t>decomposes</w:t>
      </w:r>
      <w:r w:rsidRPr="00B719F7">
        <w:rPr>
          <w:sz w:val="16"/>
        </w:rPr>
        <w:t xml:space="preserve"> in turn </w:t>
      </w:r>
      <w:r w:rsidRPr="00B719F7">
        <w:rPr>
          <w:rStyle w:val="StyleUnderline"/>
        </w:rPr>
        <w:t xml:space="preserve">into </w:t>
      </w:r>
      <w:r w:rsidRPr="009E45B7">
        <w:rPr>
          <w:rStyle w:val="StyleUnderline"/>
          <w:highlight w:val="cyan"/>
        </w:rPr>
        <w:t>two subclasses</w:t>
      </w:r>
      <w:r w:rsidRPr="00B719F7">
        <w:rPr>
          <w:rStyle w:val="StyleUnderline"/>
        </w:rPr>
        <w:t xml:space="preserve">. The </w:t>
      </w:r>
      <w:r w:rsidRPr="009E45B7">
        <w:rPr>
          <w:rStyle w:val="StyleUnderline"/>
        </w:rPr>
        <w:t>subjects</w:t>
      </w:r>
      <w:r w:rsidRPr="00B719F7">
        <w:rPr>
          <w:rStyle w:val="StyleUnderline"/>
        </w:rPr>
        <w:t xml:space="preserve"> of a right are </w:t>
      </w:r>
      <w:r w:rsidRPr="009E45B7">
        <w:rPr>
          <w:rStyle w:val="StyleUnderline"/>
          <w:highlight w:val="cyan"/>
        </w:rPr>
        <w:t>those who hold it</w:t>
      </w:r>
      <w:r w:rsidRPr="00B719F7">
        <w:rPr>
          <w:sz w:val="16"/>
        </w:rPr>
        <w:t>. The subjects of the right I have claimed are members of poor nations. To challenge the subjects of my alleged right would be to deny that these people hold a right with that content</w:t>
      </w:r>
      <w:r w:rsidRPr="00B719F7">
        <w:rPr>
          <w:rStyle w:val="StyleUnderline"/>
        </w:rPr>
        <w:t xml:space="preserve">. The objects of a right are </w:t>
      </w:r>
      <w:r w:rsidRPr="009E45B7">
        <w:rPr>
          <w:rStyle w:val="StyleUnderline"/>
          <w:highlight w:val="cyan"/>
        </w:rPr>
        <w:t>those against whom it is held</w:t>
      </w:r>
      <w:r w:rsidRPr="00B719F7">
        <w:rPr>
          <w:sz w:val="16"/>
        </w:rPr>
        <w:t>. The objects of the right I have claimed are members of affluent nations. To challenge the objects of my alleged right would be to deny that a right with that content holds against these people. My alleged right can therefore be faulted on the ground of its content, its subjects, or its objects (or any combination of these). Furthermore, each of these criticisms is in itself quite limited. To deny that anyone has a right to development aid is not to deny that people have other rights. To deny that members of poor nations have a right to development aid is not to deny that others have that right. And to deny that the right to development aid holds against members of affluent nations is not to deny that it holds against others. These specific challenges to my rights claim are therefore much more modest than the nihilist’s general challenge, which is equivalent to reducing both the content and scope of every right to zero.</w:t>
      </w:r>
    </w:p>
    <w:p w14:paraId="721DF98C" w14:textId="77777777" w:rsidR="008747A5" w:rsidRPr="00B719F7" w:rsidRDefault="008747A5" w:rsidP="008747A5">
      <w:pPr>
        <w:rPr>
          <w:sz w:val="16"/>
        </w:rPr>
      </w:pPr>
      <w:r w:rsidRPr="00B719F7">
        <w:rPr>
          <w:rStyle w:val="StyleUnderline"/>
        </w:rPr>
        <w:t xml:space="preserve">If a set of </w:t>
      </w:r>
      <w:r w:rsidRPr="009E45B7">
        <w:rPr>
          <w:rStyle w:val="StyleUnderline"/>
          <w:highlight w:val="cyan"/>
        </w:rPr>
        <w:t>existence conditions</w:t>
      </w:r>
      <w:r w:rsidRPr="00B719F7">
        <w:rPr>
          <w:rStyle w:val="StyleUnderline"/>
        </w:rPr>
        <w:t xml:space="preserve"> is to </w:t>
      </w:r>
      <w:r w:rsidRPr="009E45B7">
        <w:rPr>
          <w:rStyle w:val="StyleUnderline"/>
          <w:highlight w:val="cyan"/>
        </w:rPr>
        <w:t>serve as a standard of authenticity for rights</w:t>
      </w:r>
      <w:r w:rsidRPr="00B719F7">
        <w:rPr>
          <w:sz w:val="16"/>
        </w:rPr>
        <w:t xml:space="preserve"> then </w:t>
      </w:r>
      <w:r w:rsidRPr="00B719F7">
        <w:rPr>
          <w:rStyle w:val="StyleUnderline"/>
        </w:rPr>
        <w:t>it must be capable</w:t>
      </w:r>
      <w:r w:rsidRPr="00B719F7">
        <w:rPr>
          <w:sz w:val="16"/>
        </w:rPr>
        <w:t xml:space="preserve">, at least in principle, </w:t>
      </w:r>
      <w:r w:rsidRPr="00B719F7">
        <w:rPr>
          <w:rStyle w:val="StyleUnderline"/>
        </w:rPr>
        <w:t xml:space="preserve">of </w:t>
      </w:r>
      <w:r w:rsidRPr="009E45B7">
        <w:rPr>
          <w:rStyle w:val="StyleUnderline"/>
          <w:highlight w:val="cyan"/>
        </w:rPr>
        <w:t>testing</w:t>
      </w:r>
      <w:r w:rsidRPr="00B719F7">
        <w:rPr>
          <w:rStyle w:val="StyleUnderline"/>
        </w:rPr>
        <w:t xml:space="preserve"> both the </w:t>
      </w:r>
      <w:r w:rsidRPr="009E45B7">
        <w:rPr>
          <w:rStyle w:val="Emphasis"/>
          <w:highlight w:val="cyan"/>
        </w:rPr>
        <w:t>content and the scope</w:t>
      </w:r>
      <w:r w:rsidRPr="00B719F7">
        <w:rPr>
          <w:rStyle w:val="StyleUnderline"/>
        </w:rPr>
        <w:t xml:space="preserve"> of every right alleged in every rights claim</w:t>
      </w:r>
      <w:r w:rsidRPr="00B719F7">
        <w:rPr>
          <w:sz w:val="16"/>
        </w:rPr>
        <w:t xml:space="preserve">, thus </w:t>
      </w:r>
      <w:r w:rsidRPr="00B719F7">
        <w:rPr>
          <w:rStyle w:val="StyleUnderline"/>
        </w:rPr>
        <w:t>telling us which rights anyone has, who has them, and against whom they hold</w:t>
      </w:r>
      <w:r w:rsidRPr="00B719F7">
        <w:rPr>
          <w:sz w:val="16"/>
        </w:rPr>
        <w:t xml:space="preserve">. Nor is this all. </w:t>
      </w:r>
      <w:r w:rsidRPr="009E45B7">
        <w:rPr>
          <w:rStyle w:val="StyleUnderline"/>
          <w:highlight w:val="cyan"/>
        </w:rPr>
        <w:t>Rights claims can be challenged on</w:t>
      </w:r>
      <w:r w:rsidRPr="00B719F7">
        <w:rPr>
          <w:rStyle w:val="StyleUnderline"/>
        </w:rPr>
        <w:t xml:space="preserve"> the ground </w:t>
      </w:r>
      <w:r w:rsidRPr="009E45B7">
        <w:rPr>
          <w:rStyle w:val="Emphasis"/>
          <w:highlight w:val="cyan"/>
        </w:rPr>
        <w:t>not only</w:t>
      </w:r>
      <w:r w:rsidRPr="00B719F7">
        <w:rPr>
          <w:rStyle w:val="Emphasis"/>
        </w:rPr>
        <w:t xml:space="preserve"> of </w:t>
      </w:r>
      <w:r w:rsidRPr="009E45B7">
        <w:rPr>
          <w:rStyle w:val="Emphasis"/>
          <w:highlight w:val="cyan"/>
        </w:rPr>
        <w:t>their truth but also of their importance</w:t>
      </w:r>
      <w:r w:rsidRPr="00B719F7">
        <w:rPr>
          <w:sz w:val="16"/>
        </w:rPr>
        <w:t xml:space="preserve">. Thus it could be conceded that members of poor nations do indeed have the right to development aid but urged that this right has only slight weight, or even none at all, against competing considerations. </w:t>
      </w:r>
      <w:r w:rsidRPr="009E45B7">
        <w:rPr>
          <w:rStyle w:val="StyleUnderline"/>
          <w:highlight w:val="cyan"/>
        </w:rPr>
        <w:t>Rights</w:t>
      </w:r>
      <w:r w:rsidRPr="00B719F7">
        <w:rPr>
          <w:rStyle w:val="StyleUnderline"/>
        </w:rPr>
        <w:t xml:space="preserve"> therefore have a fourth dimension</w:t>
      </w:r>
      <w:r w:rsidRPr="00B719F7">
        <w:rPr>
          <w:sz w:val="16"/>
        </w:rPr>
        <w:t xml:space="preserve"> as well, </w:t>
      </w:r>
      <w:r w:rsidRPr="00B719F7">
        <w:rPr>
          <w:rStyle w:val="StyleUnderline"/>
        </w:rPr>
        <w:t xml:space="preserve">namely their </w:t>
      </w:r>
      <w:r w:rsidRPr="009E45B7">
        <w:rPr>
          <w:rStyle w:val="Emphasis"/>
          <w:highlight w:val="cyan"/>
        </w:rPr>
        <w:t>strength</w:t>
      </w:r>
      <w:r w:rsidRPr="00B719F7">
        <w:rPr>
          <w:rStyle w:val="StyleUnderline"/>
        </w:rPr>
        <w:t>. Clearly a right is not worth taking seriously if it is incapable of resisting many, or any, rival considerations</w:t>
      </w:r>
      <w:r w:rsidRPr="00B719F7">
        <w:rPr>
          <w:sz w:val="16"/>
        </w:rPr>
        <w:t xml:space="preserve"> (</w:t>
      </w:r>
      <w:r w:rsidRPr="00B719F7">
        <w:rPr>
          <w:rStyle w:val="StyleUnderline"/>
        </w:rPr>
        <w:t>whether rights or other factors</w:t>
      </w:r>
      <w:r w:rsidRPr="00B719F7">
        <w:rPr>
          <w:sz w:val="16"/>
        </w:rPr>
        <w:t>). The nihilist’s general challenge is therefore also equivalent to reducing the weight of every right to zero.</w:t>
      </w:r>
    </w:p>
    <w:p w14:paraId="13CB4FA7" w14:textId="697B99EE" w:rsidR="002D3711" w:rsidRPr="002D3711" w:rsidRDefault="008747A5" w:rsidP="00ED6850">
      <w:pPr>
        <w:rPr>
          <w:sz w:val="16"/>
        </w:rPr>
      </w:pPr>
      <w:r w:rsidRPr="00B719F7">
        <w:rPr>
          <w:sz w:val="16"/>
        </w:rPr>
        <w:t xml:space="preserve">We have already noted that rights function normatively as relatively insistent or peremptory moral considerations. Thus assigning only slight weight to a right will often be tantamount to denying the existence of the right. </w:t>
      </w:r>
      <w:r w:rsidRPr="00B719F7">
        <w:rPr>
          <w:rStyle w:val="StyleUnderline"/>
        </w:rPr>
        <w:t>If the right</w:t>
      </w:r>
      <w:r w:rsidRPr="00B719F7">
        <w:rPr>
          <w:sz w:val="16"/>
        </w:rPr>
        <w:t xml:space="preserve"> to development aid </w:t>
      </w:r>
      <w:r w:rsidRPr="00B719F7">
        <w:rPr>
          <w:rStyle w:val="StyleUnderline"/>
        </w:rPr>
        <w:t>can be overridden</w:t>
      </w:r>
      <w:r w:rsidRPr="00B719F7">
        <w:rPr>
          <w:sz w:val="16"/>
        </w:rPr>
        <w:t xml:space="preserve"> by virtually any competing consideration (property rights, the interests of affluent nations, the interests of affluent individuals, or whatever) then </w:t>
      </w:r>
      <w:r w:rsidRPr="00B719F7">
        <w:rPr>
          <w:rStyle w:val="StyleUnderline"/>
        </w:rPr>
        <w:t xml:space="preserve">this is tantamount to denying that there is any such right. </w:t>
      </w:r>
      <w:r w:rsidRPr="009E45B7">
        <w:rPr>
          <w:rStyle w:val="StyleUnderline"/>
          <w:highlight w:val="cyan"/>
        </w:rPr>
        <w:t xml:space="preserve">Specifying the </w:t>
      </w:r>
      <w:r w:rsidRPr="009E45B7">
        <w:rPr>
          <w:rStyle w:val="Emphasis"/>
          <w:highlight w:val="cyan"/>
        </w:rPr>
        <w:t>strength of a right</w:t>
      </w:r>
      <w:r w:rsidRPr="009E45B7">
        <w:rPr>
          <w:rStyle w:val="StyleUnderline"/>
          <w:highlight w:val="cyan"/>
        </w:rPr>
        <w:t xml:space="preserve"> is important</w:t>
      </w:r>
      <w:r w:rsidRPr="00B719F7">
        <w:rPr>
          <w:sz w:val="16"/>
        </w:rPr>
        <w:t xml:space="preserve">, however, </w:t>
      </w:r>
      <w:r w:rsidRPr="009E45B7">
        <w:rPr>
          <w:rStyle w:val="StyleUnderline"/>
          <w:highlight w:val="cyan"/>
        </w:rPr>
        <w:t>in</w:t>
      </w:r>
      <w:r w:rsidRPr="00B719F7">
        <w:rPr>
          <w:sz w:val="16"/>
        </w:rPr>
        <w:t xml:space="preserve"> those </w:t>
      </w:r>
      <w:r w:rsidRPr="009E45B7">
        <w:rPr>
          <w:rStyle w:val="StyleUnderline"/>
          <w:highlight w:val="cyan"/>
        </w:rPr>
        <w:t>cases in which a right competes with another</w:t>
      </w:r>
      <w:r w:rsidRPr="00B719F7">
        <w:rPr>
          <w:rStyle w:val="StyleUnderline"/>
        </w:rPr>
        <w:t xml:space="preserve"> right, </w:t>
      </w:r>
      <w:r w:rsidRPr="009E45B7">
        <w:rPr>
          <w:rStyle w:val="StyleUnderline"/>
          <w:highlight w:val="cyan"/>
        </w:rPr>
        <w:t>or with some other</w:t>
      </w:r>
      <w:r w:rsidRPr="00B719F7">
        <w:rPr>
          <w:rStyle w:val="StyleUnderline"/>
        </w:rPr>
        <w:t xml:space="preserve"> similarly urgent </w:t>
      </w:r>
      <w:r w:rsidRPr="009E45B7">
        <w:rPr>
          <w:rStyle w:val="StyleUnderline"/>
          <w:highlight w:val="cyan"/>
        </w:rPr>
        <w:t>consideration</w:t>
      </w:r>
      <w:r w:rsidRPr="00B719F7">
        <w:rPr>
          <w:sz w:val="16"/>
        </w:rPr>
        <w:t xml:space="preserve">. As we have seen, rights are notorious for their ability to turn up on both sides of most moral/political issues. While many of these alleged rights will presumably be disqualified by a standard of authenticity, it seems unlikely that in each case only one of the competing rights will be genuine. However, </w:t>
      </w:r>
      <w:r w:rsidRPr="00B719F7">
        <w:rPr>
          <w:rStyle w:val="StyleUnderline"/>
        </w:rPr>
        <w:t>if there are cases in which genuine rights conflict</w:t>
      </w:r>
      <w:r w:rsidRPr="00B719F7">
        <w:rPr>
          <w:sz w:val="16"/>
        </w:rPr>
        <w:t xml:space="preserve"> then </w:t>
      </w:r>
      <w:r w:rsidRPr="00B719F7">
        <w:rPr>
          <w:rStyle w:val="StyleUnderline"/>
        </w:rPr>
        <w:t>we need to know which of the competitors has priority over the others</w:t>
      </w:r>
      <w:r w:rsidRPr="00B719F7">
        <w:rPr>
          <w:sz w:val="16"/>
        </w:rPr>
        <w:t xml:space="preserve"> (</w:t>
      </w:r>
      <w:r w:rsidRPr="00B719F7">
        <w:rPr>
          <w:rStyle w:val="StyleUnderline"/>
        </w:rPr>
        <w:t>and to what extent</w:t>
      </w:r>
      <w:r w:rsidRPr="00B719F7">
        <w:rPr>
          <w:sz w:val="16"/>
        </w:rPr>
        <w:t>).</w:t>
      </w:r>
    </w:p>
    <w:p w14:paraId="3ADBE750" w14:textId="5D783D47" w:rsidR="00ED6850" w:rsidRDefault="00ED6850" w:rsidP="00ED6850">
      <w:pPr>
        <w:pStyle w:val="Heading2"/>
      </w:pPr>
      <w:r>
        <w:t>Midterms</w:t>
      </w:r>
    </w:p>
    <w:p w14:paraId="45CD2690" w14:textId="77777777" w:rsidR="002D3711" w:rsidRPr="00230F9A" w:rsidRDefault="002D3711" w:rsidP="002D3711">
      <w:pPr>
        <w:pStyle w:val="Heading4"/>
        <w:jc w:val="both"/>
        <w:rPr>
          <w:rFonts w:cs="Times New Roman"/>
        </w:rPr>
      </w:pPr>
      <w:r w:rsidRPr="00230F9A">
        <w:rPr>
          <w:rFonts w:cs="Times New Roman"/>
        </w:rPr>
        <w:t xml:space="preserve">Now is </w:t>
      </w:r>
      <w:r w:rsidRPr="00230F9A">
        <w:rPr>
          <w:rFonts w:cs="Times New Roman"/>
          <w:u w:val="single"/>
        </w:rPr>
        <w:t>key</w:t>
      </w:r>
      <w:r w:rsidRPr="00230F9A">
        <w:rPr>
          <w:rFonts w:cs="Times New Roman"/>
        </w:rPr>
        <w:t xml:space="preserve"> to </w:t>
      </w:r>
      <w:r w:rsidRPr="00230F9A">
        <w:rPr>
          <w:rFonts w:cs="Times New Roman"/>
          <w:u w:val="single"/>
        </w:rPr>
        <w:t>unify voters</w:t>
      </w:r>
      <w:r w:rsidRPr="00230F9A">
        <w:rPr>
          <w:rFonts w:cs="Times New Roman"/>
        </w:rPr>
        <w:t>.</w:t>
      </w:r>
    </w:p>
    <w:p w14:paraId="6A4D39C0" w14:textId="77777777" w:rsidR="002D3711" w:rsidRPr="00230F9A" w:rsidRDefault="002D3711" w:rsidP="002D3711">
      <w:r w:rsidRPr="00230F9A">
        <w:t xml:space="preserve">Dr. Eyal </w:t>
      </w:r>
      <w:r w:rsidRPr="00230F9A">
        <w:rPr>
          <w:rStyle w:val="Style13ptBold"/>
        </w:rPr>
        <w:t>Press 25</w:t>
      </w:r>
      <w:r w:rsidRPr="00230F9A">
        <w:t xml:space="preserve">, PhD from NYU, Writer for The New Yorker, “Josh Hawley and the Republican Effort to Love Labor,” The New Yorker, 5/30/25, </w:t>
      </w:r>
      <w:hyperlink r:id="rId23" w:history="1">
        <w:r w:rsidRPr="00D22656">
          <w:rPr>
            <w:rStyle w:val="Hyperlink"/>
          </w:rPr>
          <w:t>https://www.newyorker.com/news/the-lede/josh-hawley-and-the-republican-effort-to-love-labor</w:t>
        </w:r>
      </w:hyperlink>
      <w:r>
        <w:t>, AG, accessed 10/6/25</w:t>
      </w:r>
    </w:p>
    <w:p w14:paraId="2FAD79FB" w14:textId="77777777" w:rsidR="002D3711" w:rsidRPr="00230F9A" w:rsidRDefault="002D3711" w:rsidP="002D3711">
      <w:pPr>
        <w:rPr>
          <w:sz w:val="16"/>
        </w:rPr>
      </w:pPr>
      <w:r w:rsidRPr="00230F9A">
        <w:rPr>
          <w:sz w:val="16"/>
        </w:rPr>
        <w:t xml:space="preserve">But even those who question Hawley’s motives don’t doubt his ambition, particularly as jockeying for 2028 begins. One thing he appears to recognize is that </w:t>
      </w:r>
      <w:r w:rsidRPr="00230F9A">
        <w:rPr>
          <w:highlight w:val="cyan"/>
          <w:u w:val="single"/>
        </w:rPr>
        <w:t xml:space="preserve">siding with </w:t>
      </w:r>
      <w:r w:rsidRPr="00230F9A">
        <w:rPr>
          <w:rStyle w:val="Emphasis"/>
          <w:highlight w:val="cyan"/>
        </w:rPr>
        <w:t>unions</w:t>
      </w:r>
      <w:r w:rsidRPr="00230F9A">
        <w:rPr>
          <w:highlight w:val="cyan"/>
          <w:u w:val="single"/>
        </w:rPr>
        <w:t xml:space="preserve"> has become </w:t>
      </w:r>
      <w:r w:rsidRPr="00230F9A">
        <w:rPr>
          <w:rStyle w:val="Emphasis"/>
          <w:highlight w:val="cyan"/>
        </w:rPr>
        <w:t>popular</w:t>
      </w:r>
      <w:r w:rsidRPr="00230F9A">
        <w:rPr>
          <w:u w:val="single"/>
        </w:rPr>
        <w:t xml:space="preserve"> even </w:t>
      </w:r>
      <w:r w:rsidRPr="00230F9A">
        <w:rPr>
          <w:rStyle w:val="Emphasis"/>
          <w:highlight w:val="cyan"/>
        </w:rPr>
        <w:t>on the right</w:t>
      </w:r>
      <w:r w:rsidRPr="00230F9A">
        <w:rPr>
          <w:sz w:val="16"/>
        </w:rPr>
        <w:t xml:space="preserve">. In March, American Compass, a conservative think tank, and YouGov conducted a survey that illustrated this fact. Among Republican respondents, the poll found that </w:t>
      </w:r>
      <w:r w:rsidRPr="00230F9A">
        <w:rPr>
          <w:u w:val="single"/>
        </w:rPr>
        <w:t xml:space="preserve">labor </w:t>
      </w:r>
      <w:r w:rsidRPr="00230F9A">
        <w:rPr>
          <w:highlight w:val="cyan"/>
          <w:u w:val="single"/>
        </w:rPr>
        <w:t>unions had a</w:t>
      </w:r>
      <w:r w:rsidRPr="00230F9A">
        <w:rPr>
          <w:u w:val="single"/>
        </w:rPr>
        <w:t xml:space="preserve"> </w:t>
      </w:r>
      <w:r w:rsidRPr="00230F9A">
        <w:rPr>
          <w:rStyle w:val="Emphasis"/>
        </w:rPr>
        <w:t xml:space="preserve">net </w:t>
      </w:r>
      <w:r w:rsidRPr="00230F9A">
        <w:rPr>
          <w:rStyle w:val="Emphasis"/>
          <w:highlight w:val="cyan"/>
        </w:rPr>
        <w:t>favorability</w:t>
      </w:r>
      <w:r w:rsidRPr="00230F9A">
        <w:rPr>
          <w:highlight w:val="cyan"/>
          <w:u w:val="single"/>
        </w:rPr>
        <w:t xml:space="preserve"> of </w:t>
      </w:r>
      <w:r w:rsidRPr="00230F9A">
        <w:rPr>
          <w:rStyle w:val="Emphasis"/>
          <w:highlight w:val="cyan"/>
        </w:rPr>
        <w:t>eight percentage points</w:t>
      </w:r>
      <w:r w:rsidRPr="00230F9A">
        <w:rPr>
          <w:highlight w:val="cyan"/>
          <w:u w:val="single"/>
        </w:rPr>
        <w:t xml:space="preserve">. Among </w:t>
      </w:r>
      <w:r w:rsidRPr="00230F9A">
        <w:rPr>
          <w:rStyle w:val="Emphasis"/>
          <w:highlight w:val="cyan"/>
        </w:rPr>
        <w:t>young Republicans</w:t>
      </w:r>
      <w:r w:rsidRPr="00230F9A">
        <w:rPr>
          <w:sz w:val="16"/>
        </w:rPr>
        <w:t xml:space="preserve">, defined as those born after 1980, </w:t>
      </w:r>
      <w:r w:rsidRPr="00230F9A">
        <w:rPr>
          <w:u w:val="single"/>
        </w:rPr>
        <w:t xml:space="preserve">the margin was </w:t>
      </w:r>
      <w:r w:rsidRPr="00230F9A">
        <w:rPr>
          <w:rStyle w:val="Emphasis"/>
          <w:highlight w:val="cyan"/>
        </w:rPr>
        <w:t>thirty-eight points</w:t>
      </w:r>
      <w:r w:rsidRPr="00230F9A">
        <w:rPr>
          <w:u w:val="single"/>
        </w:rPr>
        <w:t xml:space="preserve">. Young </w:t>
      </w:r>
      <w:r w:rsidRPr="00230F9A">
        <w:rPr>
          <w:highlight w:val="cyan"/>
          <w:u w:val="single"/>
        </w:rPr>
        <w:t xml:space="preserve">Republicans also overwhelmingly </w:t>
      </w:r>
      <w:r w:rsidRPr="00230F9A">
        <w:rPr>
          <w:rStyle w:val="Emphasis"/>
          <w:highlight w:val="cyan"/>
        </w:rPr>
        <w:t>backed</w:t>
      </w:r>
      <w:r w:rsidRPr="00230F9A">
        <w:rPr>
          <w:u w:val="single"/>
        </w:rPr>
        <w:t xml:space="preserve"> several provisions of </w:t>
      </w:r>
      <w:r w:rsidRPr="00230F9A">
        <w:rPr>
          <w:rStyle w:val="Emphasis"/>
          <w:highlight w:val="cyan"/>
        </w:rPr>
        <w:t>the PRO Act</w:t>
      </w:r>
      <w:r w:rsidRPr="00230F9A">
        <w:rPr>
          <w:sz w:val="16"/>
        </w:rPr>
        <w:t xml:space="preserve"> that the survey tested, </w:t>
      </w:r>
      <w:r w:rsidRPr="00230F9A">
        <w:rPr>
          <w:u w:val="single"/>
        </w:rPr>
        <w:t>such as expediting</w:t>
      </w:r>
      <w:r w:rsidRPr="00230F9A">
        <w:rPr>
          <w:sz w:val="16"/>
        </w:rPr>
        <w:t xml:space="preserve"> the </w:t>
      </w:r>
      <w:r w:rsidRPr="00230F9A">
        <w:rPr>
          <w:rStyle w:val="Emphasis"/>
        </w:rPr>
        <w:t>collective-bargaining</w:t>
      </w:r>
      <w:r w:rsidRPr="00230F9A">
        <w:rPr>
          <w:sz w:val="16"/>
        </w:rPr>
        <w:t xml:space="preserve"> process, posting information about labor rights in workplaces, and penalizing companies that violate the law.</w:t>
      </w:r>
    </w:p>
    <w:p w14:paraId="2D2D55FF" w14:textId="77777777" w:rsidR="002D3711" w:rsidRPr="00230F9A" w:rsidRDefault="002D3711" w:rsidP="002D3711">
      <w:pPr>
        <w:rPr>
          <w:sz w:val="16"/>
        </w:rPr>
      </w:pPr>
      <w:r w:rsidRPr="00230F9A">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sidRPr="00230F9A">
        <w:rPr>
          <w:highlight w:val="cyan"/>
          <w:u w:val="single"/>
        </w:rPr>
        <w:t>while</w:t>
      </w:r>
      <w:r w:rsidRPr="00230F9A">
        <w:rPr>
          <w:u w:val="single"/>
        </w:rPr>
        <w:t xml:space="preserve"> voters in </w:t>
      </w:r>
      <w:r w:rsidRPr="00230F9A">
        <w:rPr>
          <w:highlight w:val="cyan"/>
          <w:u w:val="single"/>
        </w:rPr>
        <w:t xml:space="preserve">union households still tend to back </w:t>
      </w:r>
      <w:r w:rsidRPr="00230F9A">
        <w:rPr>
          <w:rStyle w:val="Emphasis"/>
          <w:highlight w:val="cyan"/>
        </w:rPr>
        <w:t>Dem</w:t>
      </w:r>
      <w:r w:rsidRPr="00230F9A">
        <w:rPr>
          <w:u w:val="single"/>
        </w:rPr>
        <w:t>ocrat</w:t>
      </w:r>
      <w:r w:rsidRPr="00230F9A">
        <w:rPr>
          <w:rStyle w:val="Emphasis"/>
          <w:highlight w:val="cyan"/>
        </w:rPr>
        <w:t>s</w:t>
      </w:r>
      <w:r w:rsidRPr="00230F9A">
        <w:rPr>
          <w:highlight w:val="cyan"/>
          <w:u w:val="single"/>
        </w:rPr>
        <w:t xml:space="preserve">, the gap has </w:t>
      </w:r>
      <w:r w:rsidRPr="00230F9A">
        <w:rPr>
          <w:rStyle w:val="Emphasis"/>
          <w:highlight w:val="cyan"/>
        </w:rPr>
        <w:t>narrowed</w:t>
      </w:r>
      <w:r w:rsidRPr="00230F9A">
        <w:rPr>
          <w:highlight w:val="cyan"/>
          <w:u w:val="single"/>
        </w:rPr>
        <w:t>, a dynamic that</w:t>
      </w:r>
      <w:r w:rsidRPr="00230F9A">
        <w:rPr>
          <w:u w:val="single"/>
        </w:rPr>
        <w:t xml:space="preserve"> has </w:t>
      </w:r>
      <w:r w:rsidRPr="00230F9A">
        <w:rPr>
          <w:highlight w:val="cyan"/>
          <w:u w:val="single"/>
        </w:rPr>
        <w:t>enabled Trump to win</w:t>
      </w:r>
      <w:r w:rsidRPr="00230F9A">
        <w:rPr>
          <w:u w:val="single"/>
        </w:rPr>
        <w:t xml:space="preserve"> states like </w:t>
      </w:r>
      <w:r w:rsidRPr="00230F9A">
        <w:rPr>
          <w:rStyle w:val="Emphasis"/>
          <w:highlight w:val="cyan"/>
        </w:rPr>
        <w:t>Michigan</w:t>
      </w:r>
      <w:r w:rsidRPr="00230F9A">
        <w:rPr>
          <w:highlight w:val="cyan"/>
          <w:u w:val="single"/>
        </w:rPr>
        <w:t xml:space="preserve"> and </w:t>
      </w:r>
      <w:r w:rsidRPr="00230F9A">
        <w:rPr>
          <w:rStyle w:val="Emphasis"/>
          <w:highlight w:val="cyan"/>
        </w:rPr>
        <w:t>Pennsylvania</w:t>
      </w:r>
      <w:r w:rsidRPr="00230F9A">
        <w:rPr>
          <w:sz w:val="16"/>
        </w:rPr>
        <w:t xml:space="preserve">. Some </w:t>
      </w:r>
      <w:r w:rsidRPr="00230F9A">
        <w:rPr>
          <w:u w:val="single"/>
        </w:rPr>
        <w:t>Republicans are</w:t>
      </w:r>
      <w:r w:rsidRPr="00230F9A">
        <w:rPr>
          <w:sz w:val="16"/>
        </w:rPr>
        <w:t xml:space="preserve"> even </w:t>
      </w:r>
      <w:r w:rsidRPr="00230F9A">
        <w:rPr>
          <w:rStyle w:val="Emphasis"/>
        </w:rPr>
        <w:t>beginning</w:t>
      </w:r>
      <w:r w:rsidRPr="00230F9A">
        <w:rPr>
          <w:u w:val="single"/>
        </w:rPr>
        <w:t xml:space="preserve"> to see the </w:t>
      </w:r>
      <w:r w:rsidRPr="00230F9A">
        <w:rPr>
          <w:rStyle w:val="Emphasis"/>
        </w:rPr>
        <w:t>labor movement’s</w:t>
      </w:r>
      <w:r w:rsidRPr="00230F9A">
        <w:rPr>
          <w:u w:val="single"/>
        </w:rPr>
        <w:t xml:space="preserve"> leaders as </w:t>
      </w:r>
      <w:r w:rsidRPr="00230F9A">
        <w:rPr>
          <w:rStyle w:val="Emphasis"/>
        </w:rPr>
        <w:t>allies</w:t>
      </w:r>
      <w:r w:rsidRPr="00230F9A">
        <w:rPr>
          <w:u w:val="single"/>
        </w:rPr>
        <w:t xml:space="preserve">, rather than as </w:t>
      </w:r>
      <w:r w:rsidRPr="00230F9A">
        <w:rPr>
          <w:rStyle w:val="Emphasis"/>
        </w:rPr>
        <w:t>Dem</w:t>
      </w:r>
      <w:r w:rsidRPr="00230F9A">
        <w:rPr>
          <w:u w:val="single"/>
        </w:rPr>
        <w:t xml:space="preserve">ocratic </w:t>
      </w:r>
      <w:r w:rsidRPr="00230F9A">
        <w:rPr>
          <w:rStyle w:val="Emphasis"/>
        </w:rPr>
        <w:t>operatives</w:t>
      </w:r>
      <w:r w:rsidRPr="00230F9A">
        <w:rPr>
          <w:sz w:val="16"/>
        </w:rPr>
        <w:t xml:space="preserve"> who will turn out the vote for their opponents—in particular Sean O’Brien, the general president of the International Brotherhood of Teamsters, who spoke at the Republican National Convention this past summer. Kishi believes that </w:t>
      </w:r>
      <w:r w:rsidRPr="00230F9A">
        <w:rPr>
          <w:highlight w:val="cyan"/>
          <w:u w:val="single"/>
        </w:rPr>
        <w:t>enacting</w:t>
      </w:r>
      <w:r w:rsidRPr="00230F9A">
        <w:rPr>
          <w:sz w:val="16"/>
        </w:rPr>
        <w:t xml:space="preserve"> some of the </w:t>
      </w:r>
      <w:r w:rsidRPr="00230F9A">
        <w:rPr>
          <w:rStyle w:val="Emphasis"/>
          <w:highlight w:val="cyan"/>
        </w:rPr>
        <w:t>pro-union reforms</w:t>
      </w:r>
      <w:r w:rsidRPr="00230F9A">
        <w:rPr>
          <w:sz w:val="16"/>
        </w:rPr>
        <w:t xml:space="preserve"> that drew support from young Republicans in the American Compass survey </w:t>
      </w:r>
      <w:r w:rsidRPr="00230F9A">
        <w:rPr>
          <w:highlight w:val="cyan"/>
          <w:u w:val="single"/>
        </w:rPr>
        <w:t>could solidify</w:t>
      </w:r>
      <w:r w:rsidRPr="00230F9A">
        <w:rPr>
          <w:u w:val="single"/>
        </w:rPr>
        <w:t xml:space="preserve"> the </w:t>
      </w:r>
      <w:r w:rsidRPr="00230F9A">
        <w:rPr>
          <w:rStyle w:val="Emphasis"/>
          <w:highlight w:val="cyan"/>
        </w:rPr>
        <w:t>political realignment</w:t>
      </w:r>
      <w:r w:rsidRPr="00230F9A">
        <w:rPr>
          <w:sz w:val="16"/>
        </w:rPr>
        <w:t xml:space="preserve"> that has occurred in recent years, </w:t>
      </w:r>
      <w:r w:rsidRPr="00230F9A">
        <w:rPr>
          <w:highlight w:val="cyan"/>
          <w:u w:val="single"/>
        </w:rPr>
        <w:t>leading</w:t>
      </w:r>
      <w:r w:rsidRPr="00230F9A">
        <w:rPr>
          <w:sz w:val="16"/>
        </w:rPr>
        <w:t xml:space="preserve"> more and more </w:t>
      </w:r>
      <w:r w:rsidRPr="00230F9A">
        <w:rPr>
          <w:rStyle w:val="Emphasis"/>
          <w:highlight w:val="cyan"/>
        </w:rPr>
        <w:t>blue-collar workers</w:t>
      </w:r>
      <w:r w:rsidRPr="00230F9A">
        <w:rPr>
          <w:highlight w:val="cyan"/>
          <w:u w:val="single"/>
        </w:rPr>
        <w:t xml:space="preserve"> to</w:t>
      </w:r>
      <w:r w:rsidRPr="00230F9A">
        <w:rPr>
          <w:u w:val="single"/>
        </w:rPr>
        <w:t xml:space="preserve"> view </w:t>
      </w:r>
      <w:r w:rsidRPr="00230F9A">
        <w:rPr>
          <w:highlight w:val="cyan"/>
          <w:u w:val="single"/>
        </w:rPr>
        <w:t>the Republican Party</w:t>
      </w:r>
      <w:r w:rsidRPr="00230F9A">
        <w:rPr>
          <w:u w:val="single"/>
        </w:rPr>
        <w:t xml:space="preserve"> as</w:t>
      </w:r>
      <w:r w:rsidRPr="00230F9A">
        <w:rPr>
          <w:sz w:val="16"/>
        </w:rPr>
        <w:t xml:space="preserve"> their </w:t>
      </w:r>
      <w:r w:rsidRPr="00230F9A">
        <w:rPr>
          <w:rStyle w:val="Emphasis"/>
        </w:rPr>
        <w:t>home</w:t>
      </w:r>
      <w:r w:rsidRPr="00230F9A">
        <w:rPr>
          <w:sz w:val="16"/>
        </w:rPr>
        <w:t>.</w:t>
      </w:r>
    </w:p>
    <w:p w14:paraId="1EF954FE" w14:textId="77777777" w:rsidR="00ED6850" w:rsidRPr="00ED6850" w:rsidRDefault="00ED6850" w:rsidP="00ED6850"/>
    <w:p w14:paraId="6EE97177" w14:textId="77777777" w:rsidR="00B86774" w:rsidRPr="00B86774" w:rsidRDefault="00B86774" w:rsidP="00B86774"/>
    <w:sectPr w:rsidR="00B86774" w:rsidRPr="00B867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4D63AC"/>
    <w:multiLevelType w:val="hybridMultilevel"/>
    <w:tmpl w:val="58483B90"/>
    <w:lvl w:ilvl="0" w:tplc="0ECAAA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6815487"/>
    <w:multiLevelType w:val="hybridMultilevel"/>
    <w:tmpl w:val="AD3A1E8A"/>
    <w:lvl w:ilvl="0" w:tplc="60C86D40">
      <w:numFmt w:val="bullet"/>
      <w:lvlText w:val="-"/>
      <w:lvlJc w:val="left"/>
      <w:pPr>
        <w:ind w:left="720" w:hanging="360"/>
      </w:pPr>
      <w:rPr>
        <w:rFonts w:ascii="Aptos" w:eastAsiaTheme="minorHAnsi" w:hAnsi="Apto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9C01F1"/>
    <w:multiLevelType w:val="hybridMultilevel"/>
    <w:tmpl w:val="5080A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206911928">
    <w:abstractNumId w:val="16"/>
  </w:num>
  <w:num w:numId="16" w16cid:durableId="2086801094">
    <w:abstractNumId w:val="13"/>
  </w:num>
  <w:num w:numId="17" w16cid:durableId="3172747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97D"/>
    <w:rsid w:val="001944CC"/>
    <w:rsid w:val="002D3711"/>
    <w:rsid w:val="0070197D"/>
    <w:rsid w:val="00841261"/>
    <w:rsid w:val="008747A5"/>
    <w:rsid w:val="00B448D7"/>
    <w:rsid w:val="00B86774"/>
    <w:rsid w:val="00B96CFD"/>
    <w:rsid w:val="00E83628"/>
    <w:rsid w:val="00ED6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B28FD"/>
  <w15:chartTrackingRefBased/>
  <w15:docId w15:val="{5481DAD0-77F6-4A8B-901F-B5A7A1AA5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41261"/>
    <w:pPr>
      <w:spacing w:after="0" w:line="240"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4126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4126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4126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tag,T, Ch,tags,ta,t, "/>
    <w:basedOn w:val="Normal"/>
    <w:next w:val="Normal"/>
    <w:link w:val="Heading4Char"/>
    <w:uiPriority w:val="3"/>
    <w:qFormat/>
    <w:rsid w:val="00841261"/>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41261"/>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019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9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9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9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412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1261"/>
  </w:style>
  <w:style w:type="character" w:customStyle="1" w:styleId="Heading1Char">
    <w:name w:val="Heading 1 Char"/>
    <w:aliases w:val="Pocket Char"/>
    <w:basedOn w:val="DefaultParagraphFont"/>
    <w:link w:val="Heading1"/>
    <w:rsid w:val="0084126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4126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84126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84126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4126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019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9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9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97D"/>
    <w:rPr>
      <w:rFonts w:eastAsiaTheme="majorEastAsia" w:cstheme="majorBidi"/>
      <w:color w:val="272727" w:themeColor="text1" w:themeTint="D8"/>
    </w:rPr>
  </w:style>
  <w:style w:type="paragraph" w:styleId="Title">
    <w:name w:val="Title"/>
    <w:basedOn w:val="Normal"/>
    <w:next w:val="Normal"/>
    <w:link w:val="TitleChar"/>
    <w:uiPriority w:val="10"/>
    <w:qFormat/>
    <w:rsid w:val="007019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9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9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9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97D"/>
    <w:pPr>
      <w:spacing w:before="160"/>
      <w:jc w:val="center"/>
    </w:pPr>
    <w:rPr>
      <w:i/>
      <w:iCs/>
      <w:color w:val="404040" w:themeColor="text1" w:themeTint="BF"/>
    </w:rPr>
  </w:style>
  <w:style w:type="character" w:customStyle="1" w:styleId="QuoteChar">
    <w:name w:val="Quote Char"/>
    <w:basedOn w:val="DefaultParagraphFont"/>
    <w:link w:val="Quote"/>
    <w:uiPriority w:val="29"/>
    <w:rsid w:val="0070197D"/>
    <w:rPr>
      <w:i/>
      <w:iCs/>
      <w:color w:val="404040" w:themeColor="text1" w:themeTint="BF"/>
    </w:rPr>
  </w:style>
  <w:style w:type="paragraph" w:styleId="ListParagraph">
    <w:name w:val="List Paragraph"/>
    <w:aliases w:val="6 font,Colorful List - Accent 11,List Paragraph1,List Paragraph2"/>
    <w:basedOn w:val="Normal"/>
    <w:uiPriority w:val="34"/>
    <w:qFormat/>
    <w:rsid w:val="0070197D"/>
    <w:pPr>
      <w:ind w:left="720"/>
      <w:contextualSpacing/>
    </w:pPr>
  </w:style>
  <w:style w:type="character" w:styleId="IntenseEmphasis">
    <w:name w:val="Intense Emphasis"/>
    <w:basedOn w:val="DefaultParagraphFont"/>
    <w:uiPriority w:val="21"/>
    <w:qFormat/>
    <w:rsid w:val="0070197D"/>
    <w:rPr>
      <w:i/>
      <w:iCs/>
      <w:color w:val="0F4761" w:themeColor="accent1" w:themeShade="BF"/>
    </w:rPr>
  </w:style>
  <w:style w:type="paragraph" w:styleId="IntenseQuote">
    <w:name w:val="Intense Quote"/>
    <w:basedOn w:val="Normal"/>
    <w:next w:val="Normal"/>
    <w:link w:val="IntenseQuoteChar"/>
    <w:uiPriority w:val="30"/>
    <w:qFormat/>
    <w:rsid w:val="007019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97D"/>
    <w:rPr>
      <w:i/>
      <w:iCs/>
      <w:color w:val="0F4761" w:themeColor="accent1" w:themeShade="BF"/>
    </w:rPr>
  </w:style>
  <w:style w:type="character" w:styleId="IntenseReference">
    <w:name w:val="Intense Reference"/>
    <w:basedOn w:val="DefaultParagraphFont"/>
    <w:uiPriority w:val="32"/>
    <w:qFormat/>
    <w:rsid w:val="0070197D"/>
    <w:rPr>
      <w:b/>
      <w:bCs/>
      <w:smallCaps/>
      <w:color w:val="0F4761" w:themeColor="accent1" w:themeShade="BF"/>
      <w:spacing w:val="5"/>
    </w:rPr>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8"/>
    <w:qFormat/>
    <w:rsid w:val="0084126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41261"/>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841261"/>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link w:val="card"/>
    <w:uiPriority w:val="7"/>
    <w:qFormat/>
    <w:rsid w:val="00841261"/>
    <w:rPr>
      <w:b w:val="0"/>
      <w:sz w:val="22"/>
      <w:u w:val="single"/>
    </w:rPr>
  </w:style>
  <w:style w:type="character" w:styleId="Strong">
    <w:name w:val="Strong"/>
    <w:basedOn w:val="DefaultParagraphFont"/>
    <w:uiPriority w:val="22"/>
    <w:qFormat/>
    <w:rsid w:val="00841261"/>
    <w:rPr>
      <w:b/>
      <w:bCs/>
    </w:rPr>
  </w:style>
  <w:style w:type="character" w:styleId="BookTitle">
    <w:name w:val="Book Title"/>
    <w:basedOn w:val="DefaultParagraphFont"/>
    <w:uiPriority w:val="33"/>
    <w:qFormat/>
    <w:rsid w:val="00841261"/>
    <w:rPr>
      <w:b/>
      <w:bCs/>
      <w:i/>
      <w:iCs/>
      <w:spacing w:val="5"/>
    </w:rPr>
  </w:style>
  <w:style w:type="numbering" w:styleId="111111">
    <w:name w:val="Outline List 2"/>
    <w:basedOn w:val="NoList"/>
    <w:uiPriority w:val="99"/>
    <w:semiHidden/>
    <w:unhideWhenUsed/>
    <w:rsid w:val="00841261"/>
  </w:style>
  <w:style w:type="paragraph" w:styleId="Header">
    <w:name w:val="header"/>
    <w:basedOn w:val="Normal"/>
    <w:link w:val="HeaderChar"/>
    <w:uiPriority w:val="99"/>
    <w:semiHidden/>
    <w:rsid w:val="00841261"/>
    <w:pPr>
      <w:tabs>
        <w:tab w:val="center" w:pos="4680"/>
        <w:tab w:val="right" w:pos="9360"/>
      </w:tabs>
    </w:pPr>
  </w:style>
  <w:style w:type="character" w:customStyle="1" w:styleId="HeaderChar">
    <w:name w:val="Header Char"/>
    <w:basedOn w:val="DefaultParagraphFont"/>
    <w:link w:val="Header"/>
    <w:uiPriority w:val="99"/>
    <w:semiHidden/>
    <w:rsid w:val="00841261"/>
    <w:rPr>
      <w:rFonts w:ascii="Calibri" w:hAnsi="Calibri" w:cs="Calibri"/>
      <w:kern w:val="0"/>
      <w:sz w:val="22"/>
      <w:szCs w:val="22"/>
      <w14:ligatures w14:val="none"/>
    </w:rPr>
  </w:style>
  <w:style w:type="paragraph" w:styleId="Footer">
    <w:name w:val="footer"/>
    <w:basedOn w:val="Normal"/>
    <w:link w:val="FooterChar"/>
    <w:uiPriority w:val="99"/>
    <w:semiHidden/>
    <w:rsid w:val="00841261"/>
    <w:pPr>
      <w:tabs>
        <w:tab w:val="center" w:pos="4680"/>
        <w:tab w:val="right" w:pos="9360"/>
      </w:tabs>
    </w:pPr>
  </w:style>
  <w:style w:type="character" w:customStyle="1" w:styleId="FooterChar">
    <w:name w:val="Footer Char"/>
    <w:basedOn w:val="DefaultParagraphFont"/>
    <w:link w:val="Footer"/>
    <w:uiPriority w:val="99"/>
    <w:semiHidden/>
    <w:rsid w:val="0084126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41261"/>
    <w:pPr>
      <w:spacing w:after="120"/>
    </w:pPr>
  </w:style>
  <w:style w:type="character" w:customStyle="1" w:styleId="BodyTextChar">
    <w:name w:val="Body Text Char"/>
    <w:basedOn w:val="DefaultParagraphFont"/>
    <w:link w:val="BodyText"/>
    <w:uiPriority w:val="99"/>
    <w:semiHidden/>
    <w:rsid w:val="00841261"/>
    <w:rPr>
      <w:rFonts w:ascii="Calibri" w:hAnsi="Calibri" w:cs="Calibri"/>
      <w:kern w:val="0"/>
      <w:sz w:val="22"/>
      <w:szCs w:val="22"/>
      <w14:ligatures w14:val="none"/>
    </w:rPr>
  </w:style>
  <w:style w:type="paragraph" w:styleId="NoSpacing">
    <w:name w:val="No Spacing"/>
    <w:link w:val="NoSpacingChar"/>
    <w:uiPriority w:val="99"/>
    <w:unhideWhenUsed/>
    <w:qFormat/>
    <w:rsid w:val="0084126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41261"/>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111112 Char,nonunderlined Char,No Spacing13 Char,Important,Read"/>
    <w:basedOn w:val="DefaultParagraphFont"/>
    <w:link w:val="Heading411"/>
    <w:uiPriority w:val="99"/>
    <w:unhideWhenUsed/>
    <w:rsid w:val="00841261"/>
    <w:rPr>
      <w:color w:val="467886" w:themeColor="hyperlink"/>
      <w:u w:val="single"/>
    </w:rPr>
  </w:style>
  <w:style w:type="character" w:styleId="UnresolvedMention">
    <w:name w:val="Unresolved Mention"/>
    <w:basedOn w:val="DefaultParagraphFont"/>
    <w:uiPriority w:val="99"/>
    <w:semiHidden/>
    <w:unhideWhenUsed/>
    <w:rsid w:val="00841261"/>
    <w:rPr>
      <w:color w:val="605E5C"/>
      <w:shd w:val="clear" w:color="auto" w:fill="E1DFDD"/>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Normal"/>
    <w:next w:val="Normal"/>
    <w:link w:val="StyleUnderline"/>
    <w:uiPriority w:val="7"/>
    <w:qFormat/>
    <w:rsid w:val="00ED6850"/>
    <w:pPr>
      <w:ind w:left="288" w:right="288"/>
    </w:pPr>
    <w:rPr>
      <w:rFonts w:asciiTheme="minorHAnsi" w:hAnsiTheme="minorHAnsi" w:cstheme="minorBidi"/>
      <w:kern w:val="2"/>
      <w:szCs w:val="24"/>
      <w:u w:val="single"/>
      <w14:ligatures w14:val="standardContextual"/>
    </w:rPr>
  </w:style>
  <w:style w:type="paragraph" w:customStyle="1" w:styleId="textbold">
    <w:name w:val="text bold"/>
    <w:link w:val="Emphasis"/>
    <w:autoRedefine/>
    <w:uiPriority w:val="8"/>
    <w:qFormat/>
    <w:rsid w:val="00ED6850"/>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sz w:val="22"/>
      <w:u w:val="single"/>
    </w:rPr>
  </w:style>
  <w:style w:type="paragraph" w:customStyle="1" w:styleId="analyticals">
    <w:name w:val="analyticals"/>
    <w:basedOn w:val="Heading5"/>
    <w:link w:val="analyticalsChar"/>
    <w:autoRedefine/>
    <w:uiPriority w:val="5"/>
    <w:qFormat/>
    <w:rsid w:val="00ED6850"/>
    <w:rPr>
      <w:b/>
    </w:rPr>
  </w:style>
  <w:style w:type="character" w:customStyle="1" w:styleId="analyticalsChar">
    <w:name w:val="analyticals Char"/>
    <w:basedOn w:val="Heading5Char"/>
    <w:link w:val="analyticals"/>
    <w:uiPriority w:val="5"/>
    <w:rsid w:val="00ED6850"/>
    <w:rPr>
      <w:rFonts w:asciiTheme="majorHAnsi" w:eastAsiaTheme="majorEastAsia" w:hAnsiTheme="majorHAnsi" w:cstheme="majorBidi"/>
      <w:b/>
      <w:color w:val="0F4761" w:themeColor="accent1" w:themeShade="BF"/>
      <w:kern w:val="0"/>
      <w:sz w:val="22"/>
      <w:szCs w:val="22"/>
      <w14:ligatures w14:val="none"/>
    </w:rPr>
  </w:style>
  <w:style w:type="paragraph" w:customStyle="1" w:styleId="Emphasis1">
    <w:name w:val="Emphasis1"/>
    <w:basedOn w:val="Normal"/>
    <w:autoRedefine/>
    <w:uiPriority w:val="8"/>
    <w:qFormat/>
    <w:rsid w:val="00ED6850"/>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ED685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UnderlinePara">
    <w:name w:val="Underline Para"/>
    <w:basedOn w:val="Normal"/>
    <w:uiPriority w:val="7"/>
    <w:qFormat/>
    <w:rsid w:val="00ED6850"/>
    <w:pPr>
      <w:widowControl w:val="0"/>
      <w:suppressAutoHyphens/>
      <w:spacing w:after="200"/>
      <w:contextualSpacing/>
    </w:pPr>
    <w:rPr>
      <w:rFonts w:asciiTheme="minorHAnsi" w:hAnsiTheme="minorHAnsi" w:cstheme="minorBidi"/>
      <w:b/>
      <w:sz w:val="26"/>
      <w:u w:val="single"/>
    </w:rPr>
  </w:style>
  <w:style w:type="paragraph" w:customStyle="1" w:styleId="Analytic">
    <w:name w:val="Analytic"/>
    <w:link w:val="AnalyticChar"/>
    <w:autoRedefine/>
    <w:uiPriority w:val="4"/>
    <w:qFormat/>
    <w:rsid w:val="00ED6850"/>
    <w:pPr>
      <w:spacing w:before="120" w:after="120" w:line="259" w:lineRule="auto"/>
      <w:outlineLvl w:val="3"/>
    </w:pPr>
    <w:rPr>
      <w:rFonts w:ascii="Times New Roman" w:eastAsia="Times New Roman" w:hAnsi="Times New Roman" w:cs="Times New Roman"/>
      <w:b/>
      <w:color w:val="7F7F7F" w:themeColor="text1" w:themeTint="80"/>
      <w:kern w:val="0"/>
      <w:sz w:val="26"/>
      <w:szCs w:val="20"/>
      <w14:ligatures w14:val="none"/>
    </w:rPr>
  </w:style>
  <w:style w:type="character" w:customStyle="1" w:styleId="AnalyticChar">
    <w:name w:val="Analytic Char"/>
    <w:basedOn w:val="DefaultParagraphFont"/>
    <w:link w:val="Analytic"/>
    <w:uiPriority w:val="4"/>
    <w:rsid w:val="00ED6850"/>
    <w:rPr>
      <w:rFonts w:ascii="Times New Roman" w:eastAsia="Times New Roman" w:hAnsi="Times New Roman" w:cs="Times New Roman"/>
      <w:b/>
      <w:color w:val="7F7F7F" w:themeColor="text1" w:themeTint="80"/>
      <w:kern w:val="0"/>
      <w:sz w:val="26"/>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alateral.org/issue/6-1/forum-alt-humanities-critical-disability-studies-crip-of-color-critique-kim/" TargetMode="External"/><Relationship Id="rId13" Type="http://schemas.openxmlformats.org/officeDocument/2006/relationships/hyperlink" Target="https://csalateral.org/issue/6-1/forum-alt-humanities-critical-disability-studies-crip-of-color-critique-kim/" TargetMode="External"/><Relationship Id="rId18" Type="http://schemas.openxmlformats.org/officeDocument/2006/relationships/hyperlink" Target="https://csalateral.org/issue/6-1/forum-alt-humanities-critical-disability-studies-crip-of-color-critique-kim/" TargetMode="External"/><Relationship Id="rId3" Type="http://schemas.openxmlformats.org/officeDocument/2006/relationships/settings" Target="settings.xml"/><Relationship Id="rId21" Type="http://schemas.openxmlformats.org/officeDocument/2006/relationships/hyperlink" Target="https://jlsp.law.columbia.edu/files/2025/05/Mignucci.pdf" TargetMode="External"/><Relationship Id="rId7" Type="http://schemas.openxmlformats.org/officeDocument/2006/relationships/hyperlink" Target="https://doi.org/10.25158/L6.1.14" TargetMode="External"/><Relationship Id="rId12" Type="http://schemas.openxmlformats.org/officeDocument/2006/relationships/hyperlink" Target="https://csalateral.org/issue/6-1/forum-alt-humanities-critical-disability-studies-crip-of-color-critique-kim/" TargetMode="External"/><Relationship Id="rId17" Type="http://schemas.openxmlformats.org/officeDocument/2006/relationships/hyperlink" Target="https://csalateral.org/issue/6-1/forum-alt-humanities-critical-disability-studies-crip-of-color-critique-ki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csalateral.org/issue/6-1/forum-alt-humanities-critical-disability-studies-crip-of-color-critique-kim/" TargetMode="External"/><Relationship Id="rId20" Type="http://schemas.openxmlformats.org/officeDocument/2006/relationships/hyperlink" Target="https://csalateral.org/issue/6-1/forum-alt-humanities-critical-disability-studies-crip-of-color-critique-kim/" TargetMode="External"/><Relationship Id="rId1" Type="http://schemas.openxmlformats.org/officeDocument/2006/relationships/numbering" Target="numbering.xml"/><Relationship Id="rId6" Type="http://schemas.openxmlformats.org/officeDocument/2006/relationships/hyperlink" Target="https://mitchthelawyer.substack.com/p/the-2026-midterms-could-save-america" TargetMode="External"/><Relationship Id="rId11" Type="http://schemas.openxmlformats.org/officeDocument/2006/relationships/hyperlink" Target="https://csalateral.org/issue/6-1/forum-alt-humanities-critical-disability-studies-crip-of-color-critique-kim/" TargetMode="External"/><Relationship Id="rId24" Type="http://schemas.openxmlformats.org/officeDocument/2006/relationships/fontTable" Target="fontTable.xml"/><Relationship Id="rId5" Type="http://schemas.openxmlformats.org/officeDocument/2006/relationships/hyperlink" Target="https://images.jacobinmag.com/wp-content/uploads/2025/07/20091032/CWCP-Jacobin-report-20250721.pdf" TargetMode="External"/><Relationship Id="rId15" Type="http://schemas.openxmlformats.org/officeDocument/2006/relationships/hyperlink" Target="https://csalateral.org/issue/6-1/forum-alt-humanities-critical-disability-studies-crip-of-color-critique-kim/" TargetMode="External"/><Relationship Id="rId23" Type="http://schemas.openxmlformats.org/officeDocument/2006/relationships/hyperlink" Target="https://www.newyorker.com/news/the-lede/josh-hawley-and-the-republican-effort-to-love-labor" TargetMode="External"/><Relationship Id="rId10" Type="http://schemas.openxmlformats.org/officeDocument/2006/relationships/hyperlink" Target="https://csalateral.org/issue/6-1/forum-alt-humanities-critical-disability-studies-crip-of-color-critique-kim/" TargetMode="External"/><Relationship Id="rId19" Type="http://schemas.openxmlformats.org/officeDocument/2006/relationships/hyperlink" Target="https://csalateral.org/issue/6-1/forum-alt-humanities-critical-disability-studies-crip-of-color-critique-kim/" TargetMode="External"/><Relationship Id="rId4" Type="http://schemas.openxmlformats.org/officeDocument/2006/relationships/webSettings" Target="webSettings.xml"/><Relationship Id="rId9" Type="http://schemas.openxmlformats.org/officeDocument/2006/relationships/hyperlink" Target="https://csalateral.org/issue/6-1/forum-alt-humanities-critical-disability-studies-crip-of-color-critique-kim/" TargetMode="External"/><Relationship Id="rId14" Type="http://schemas.openxmlformats.org/officeDocument/2006/relationships/hyperlink" Target="https://csalateral.org/issue/6-1/forum-alt-humanities-critical-disability-studies-crip-of-color-critique-kim/" TargetMode="External"/><Relationship Id="rId22" Type="http://schemas.openxmlformats.org/officeDocument/2006/relationships/hyperlink" Target="https://www.hrw.org/report/2025/05/12/the-gig-trap/algorithmic-wage-and-labor-exploitation-in-platform-work-in-the-u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r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26026</Words>
  <Characters>108533</Characters>
  <Application>Microsoft Office Word</Application>
  <DocSecurity>0</DocSecurity>
  <Lines>5168</Lines>
  <Paragraphs>5606</Paragraphs>
  <ScaleCrop>false</ScaleCrop>
  <Company/>
  <LinksUpToDate>false</LinksUpToDate>
  <CharactersWithSpaces>128953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Rushing, Jon</dc:creator>
  <cp:keywords/>
  <dc:description/>
  <cp:lastModifiedBy>Rushing, Jon</cp:lastModifiedBy>
  <cp:revision>6</cp:revision>
  <dcterms:created xsi:type="dcterms:W3CDTF">2026-03-07T16:33:00Z</dcterms:created>
  <dcterms:modified xsi:type="dcterms:W3CDTF">2026-03-07T16:35:00Z</dcterms:modified>
</cp:coreProperties>
</file>