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FBB08" w14:textId="100E9EA5" w:rsidR="00132BC9" w:rsidRPr="00132BC9" w:rsidRDefault="00132BC9" w:rsidP="00132BC9">
      <w:pPr>
        <w:pStyle w:val="Heading1"/>
        <w:rPr>
          <w:lang w:val="pt-BR"/>
        </w:rPr>
      </w:pPr>
      <w:r w:rsidRPr="00132BC9">
        <w:rPr>
          <w:lang w:val="pt-BR"/>
        </w:rPr>
        <w:t>R6 ADA NEG vs T</w:t>
      </w:r>
      <w:r>
        <w:rPr>
          <w:lang w:val="pt-BR"/>
        </w:rPr>
        <w:t>exas AS</w:t>
      </w:r>
    </w:p>
    <w:p w14:paraId="5F970C87" w14:textId="77777777" w:rsidR="00132BC9" w:rsidRPr="00132BC9" w:rsidRDefault="00132BC9" w:rsidP="00132BC9">
      <w:pPr>
        <w:rPr>
          <w:lang w:val="pt-BR"/>
        </w:rPr>
      </w:pPr>
    </w:p>
    <w:p w14:paraId="40C88317" w14:textId="676347B4" w:rsidR="00132BC9" w:rsidRDefault="00132BC9" w:rsidP="00132BC9">
      <w:pPr>
        <w:pStyle w:val="Heading2"/>
      </w:pPr>
      <w:r>
        <w:t xml:space="preserve">OFF </w:t>
      </w:r>
    </w:p>
    <w:p w14:paraId="6759E058" w14:textId="77777777" w:rsidR="00132BC9" w:rsidRDefault="00132BC9" w:rsidP="00132BC9">
      <w:pPr>
        <w:pStyle w:val="Heading3"/>
      </w:pPr>
      <w:r>
        <w:t>T</w:t>
      </w:r>
    </w:p>
    <w:p w14:paraId="7E008BBF" w14:textId="77777777" w:rsidR="00132BC9" w:rsidRPr="00BA2BA8" w:rsidRDefault="00132BC9" w:rsidP="00132BC9">
      <w:pPr>
        <w:pStyle w:val="Heading4"/>
      </w:pPr>
      <w:r>
        <w:t xml:space="preserve">The NEG need not rejoin </w:t>
      </w:r>
      <w:r>
        <w:rPr>
          <w:u w:val="single"/>
        </w:rPr>
        <w:t>untopical AFFs</w:t>
      </w:r>
      <w:r>
        <w:t>:</w:t>
      </w:r>
    </w:p>
    <w:p w14:paraId="75FE2149" w14:textId="77777777" w:rsidR="00132BC9" w:rsidRDefault="00132BC9" w:rsidP="00132BC9">
      <w:pPr>
        <w:pStyle w:val="Heading4"/>
      </w:pPr>
      <w:r>
        <w:t xml:space="preserve">The ‘United States federal government’ is the </w:t>
      </w:r>
      <w:r>
        <w:rPr>
          <w:u w:val="single"/>
        </w:rPr>
        <w:t>three branches</w:t>
      </w:r>
      <w:r>
        <w:t>.</w:t>
      </w:r>
    </w:p>
    <w:p w14:paraId="314FD3F3" w14:textId="77777777" w:rsidR="00132BC9" w:rsidRDefault="00132BC9" w:rsidP="00132BC9">
      <w:r w:rsidRPr="00720A78">
        <w:rPr>
          <w:rStyle w:val="Style13ptBold"/>
        </w:rPr>
        <w:t>U.S. Legal 16</w:t>
      </w:r>
      <w:r>
        <w:t xml:space="preserve">, Organization Offering Legal Assistance and Attorney Access, “United States Federal Government Law and Legal Definition”, 2016, </w:t>
      </w:r>
      <w:r w:rsidRPr="00720A78">
        <w:t>https://definitions.uslegal.com/u/united-states-federal-government/</w:t>
      </w:r>
    </w:p>
    <w:p w14:paraId="5E82D071" w14:textId="77777777" w:rsidR="00132BC9" w:rsidRPr="00B21229" w:rsidRDefault="00132BC9" w:rsidP="00132BC9">
      <w:pPr>
        <w:rPr>
          <w:sz w:val="16"/>
        </w:rPr>
      </w:pPr>
      <w:r w:rsidRPr="00FE6A11">
        <w:rPr>
          <w:rStyle w:val="StyleUnderline"/>
          <w:highlight w:val="cyan"/>
        </w:rPr>
        <w:t xml:space="preserve">The </w:t>
      </w:r>
      <w:r w:rsidRPr="00FE6A11">
        <w:rPr>
          <w:rStyle w:val="Emphasis"/>
          <w:highlight w:val="cyan"/>
        </w:rPr>
        <w:t>U</w:t>
      </w:r>
      <w:r>
        <w:rPr>
          <w:sz w:val="16"/>
        </w:rPr>
        <w:t xml:space="preserve">nited </w:t>
      </w:r>
      <w:r w:rsidRPr="00FE6A11">
        <w:rPr>
          <w:rStyle w:val="Emphasis"/>
          <w:highlight w:val="cyan"/>
        </w:rPr>
        <w:t>S</w:t>
      </w:r>
      <w:r>
        <w:rPr>
          <w:sz w:val="16"/>
        </w:rPr>
        <w:t xml:space="preserve">tates </w:t>
      </w:r>
      <w:r w:rsidRPr="00FE6A11">
        <w:rPr>
          <w:rStyle w:val="Emphasis"/>
          <w:highlight w:val="cyan"/>
        </w:rPr>
        <w:t>F</w:t>
      </w:r>
      <w:r>
        <w:rPr>
          <w:sz w:val="16"/>
        </w:rPr>
        <w:t xml:space="preserve">ederal </w:t>
      </w:r>
      <w:r w:rsidRPr="00FE6A11">
        <w:rPr>
          <w:rStyle w:val="Emphasis"/>
          <w:highlight w:val="cyan"/>
        </w:rPr>
        <w:t>G</w:t>
      </w:r>
      <w:r>
        <w:rPr>
          <w:sz w:val="16"/>
        </w:rPr>
        <w:t xml:space="preserve">overnment </w:t>
      </w:r>
      <w:r w:rsidRPr="00FE6A11">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FE6A11">
        <w:rPr>
          <w:rStyle w:val="StyleUnderline"/>
          <w:highlight w:val="cyan"/>
        </w:rPr>
        <w:t>three branches</w:t>
      </w:r>
      <w:r>
        <w:rPr>
          <w:rStyle w:val="StyleUnderline"/>
        </w:rPr>
        <w:t>: i)</w:t>
      </w:r>
      <w:r>
        <w:rPr>
          <w:sz w:val="16"/>
        </w:rPr>
        <w:t xml:space="preserve"> the</w:t>
      </w:r>
      <w:r>
        <w:rPr>
          <w:rStyle w:val="StyleUnderline"/>
        </w:rPr>
        <w:t xml:space="preserve"> </w:t>
      </w:r>
      <w:r w:rsidRPr="00FE6A11">
        <w:rPr>
          <w:rStyle w:val="Emphasis"/>
          <w:highlight w:val="cyan"/>
        </w:rPr>
        <w:t>legislature</w:t>
      </w:r>
      <w:r>
        <w:rPr>
          <w:rStyle w:val="StyleUnderline"/>
        </w:rPr>
        <w:t>, which is the</w:t>
      </w:r>
      <w:r>
        <w:rPr>
          <w:sz w:val="16"/>
        </w:rPr>
        <w:t xml:space="preserve"> US </w:t>
      </w:r>
      <w:r>
        <w:rPr>
          <w:rStyle w:val="StyleUnderline"/>
        </w:rPr>
        <w:t xml:space="preserve">Congress, ii) </w:t>
      </w:r>
      <w:r w:rsidRPr="00FE6A11">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FE6A11">
        <w:rPr>
          <w:rStyle w:val="StyleUnderline"/>
          <w:highlight w:val="cyan"/>
        </w:rPr>
        <w:t>and</w:t>
      </w:r>
      <w:r>
        <w:rPr>
          <w:rStyle w:val="StyleUnderline"/>
        </w:rPr>
        <w:t xml:space="preserve"> iii) </w:t>
      </w:r>
      <w:r w:rsidRPr="00FE6A11">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sidRPr="00622C93">
        <w:rPr>
          <w:rStyle w:val="StyleUnderline"/>
        </w:rPr>
        <w:t xml:space="preserve">all powers not </w:t>
      </w:r>
      <w:r w:rsidRPr="00622C93">
        <w:rPr>
          <w:rStyle w:val="Emphasis"/>
        </w:rPr>
        <w:t>expressly assigned</w:t>
      </w:r>
      <w:r w:rsidRPr="00622C93">
        <w:rPr>
          <w:rStyle w:val="StyleUnderline"/>
        </w:rPr>
        <w:t xml:space="preserve"> to the Federal Government are </w:t>
      </w:r>
      <w:r w:rsidRPr="00622C93">
        <w:rPr>
          <w:rStyle w:val="Emphasis"/>
        </w:rPr>
        <w:t>reserved</w:t>
      </w:r>
      <w:r w:rsidRPr="00622C93">
        <w:rPr>
          <w:rStyle w:val="StyleUnderline"/>
        </w:rPr>
        <w:t xml:space="preserve"> to the </w:t>
      </w:r>
      <w:r w:rsidRPr="00622C93">
        <w:rPr>
          <w:rStyle w:val="Emphasis"/>
        </w:rPr>
        <w:t>States</w:t>
      </w:r>
      <w:r w:rsidRPr="00622C93">
        <w:rPr>
          <w:sz w:val="16"/>
        </w:rPr>
        <w:t xml:space="preserve"> or to the people.</w:t>
      </w:r>
    </w:p>
    <w:p w14:paraId="5B835D9C" w14:textId="77777777" w:rsidR="00132BC9" w:rsidRDefault="00132BC9" w:rsidP="00132BC9">
      <w:pPr>
        <w:pStyle w:val="Heading4"/>
      </w:pPr>
      <w:r>
        <w:t xml:space="preserve">‘Should’ requires </w:t>
      </w:r>
      <w:r w:rsidRPr="00BA2C3E">
        <w:rPr>
          <w:u w:val="single"/>
        </w:rPr>
        <w:t>mandating</w:t>
      </w:r>
      <w:r>
        <w:t xml:space="preserve"> action.</w:t>
      </w:r>
    </w:p>
    <w:p w14:paraId="59AB0C5A" w14:textId="77777777" w:rsidR="00132BC9" w:rsidRPr="00036017" w:rsidRDefault="00132BC9" w:rsidP="00132BC9">
      <w:r w:rsidRPr="00036017">
        <w:t xml:space="preserve">David H. </w:t>
      </w:r>
      <w:r w:rsidRPr="00036017">
        <w:rPr>
          <w:rStyle w:val="Style13ptBold"/>
        </w:rPr>
        <w:t>Sawyer 17</w:t>
      </w:r>
      <w:r w:rsidRPr="00036017">
        <w:t>, Judge on the Michigan Court of Appeals, J.D. from Valparaiso School of Law, “Spartan Specialties, Ltd. v. Senior Servs.”, Court of Appeals of Michigan, 2017 Mich. App. LEXIS 1178, 7/20/2017, Lexis</w:t>
      </w:r>
    </w:p>
    <w:p w14:paraId="1205BB01" w14:textId="77777777" w:rsidR="00132BC9" w:rsidRDefault="00132BC9" w:rsidP="00132BC9">
      <w:pPr>
        <w:rPr>
          <w:sz w:val="16"/>
        </w:rPr>
      </w:pPr>
      <w:r w:rsidRPr="00036017">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FE6A11">
        <w:rPr>
          <w:rStyle w:val="StyleUnderline"/>
          <w:highlight w:val="cyan"/>
        </w:rPr>
        <w:t xml:space="preserve">An </w:t>
      </w:r>
      <w:r w:rsidRPr="00FE6A11">
        <w:rPr>
          <w:rStyle w:val="Emphasis"/>
          <w:highlight w:val="cyan"/>
        </w:rPr>
        <w:t>ordinary</w:t>
      </w:r>
      <w:r w:rsidRPr="00036017">
        <w:rPr>
          <w:rStyle w:val="StyleUnderline"/>
        </w:rPr>
        <w:t xml:space="preserve"> and </w:t>
      </w:r>
      <w:r w:rsidRPr="00FE6A11">
        <w:rPr>
          <w:rStyle w:val="Emphasis"/>
          <w:highlight w:val="cyan"/>
        </w:rPr>
        <w:t>common</w:t>
      </w:r>
      <w:r w:rsidRPr="00FE6A11">
        <w:rPr>
          <w:rStyle w:val="StyleUnderline"/>
          <w:highlight w:val="cyan"/>
        </w:rPr>
        <w:t xml:space="preserve"> meaning of</w:t>
      </w:r>
      <w:r w:rsidRPr="00036017">
        <w:rPr>
          <w:rStyle w:val="StyleUnderline"/>
        </w:rPr>
        <w:t xml:space="preserve"> the word </w:t>
      </w:r>
      <w:r w:rsidRPr="00FE6A11">
        <w:rPr>
          <w:rStyle w:val="StyleUnderline"/>
          <w:highlight w:val="cyan"/>
        </w:rPr>
        <w:t>"should" is</w:t>
      </w:r>
      <w:r w:rsidRPr="00036017">
        <w:rPr>
          <w:rStyle w:val="StyleUnderline"/>
        </w:rPr>
        <w:t xml:space="preserve"> that it denotes </w:t>
      </w:r>
      <w:r w:rsidRPr="00FE6A11">
        <w:rPr>
          <w:rStyle w:val="StyleUnderline"/>
          <w:highlight w:val="cyan"/>
        </w:rPr>
        <w:t xml:space="preserve">a </w:t>
      </w:r>
      <w:r w:rsidRPr="00FE6A11">
        <w:rPr>
          <w:rStyle w:val="Emphasis"/>
          <w:highlight w:val="cyan"/>
        </w:rPr>
        <w:t>mandatory obligation</w:t>
      </w:r>
      <w:r w:rsidRPr="00036017">
        <w:rPr>
          <w:sz w:val="16"/>
        </w:rPr>
        <w:t xml:space="preserve">. [*9]  </w:t>
      </w:r>
      <w:r w:rsidRPr="00036017">
        <w:rPr>
          <w:rStyle w:val="StyleUnderline"/>
        </w:rPr>
        <w:t>See People v Fosnaugh</w:t>
      </w:r>
      <w:r w:rsidRPr="00036017">
        <w:rPr>
          <w:sz w:val="16"/>
        </w:rPr>
        <w:t>, 248 Mich App 444, 455; 639 NW2d 587 (2001) (</w:t>
      </w:r>
      <w:r w:rsidRPr="00036017">
        <w:rPr>
          <w:rStyle w:val="StyleUnderline"/>
        </w:rPr>
        <w:t xml:space="preserve">stating that "the word 'should' can, in certain contexts, connote an </w:t>
      </w:r>
      <w:r w:rsidRPr="00036017">
        <w:rPr>
          <w:rStyle w:val="Emphasis"/>
        </w:rPr>
        <w:t>obligatory effect</w:t>
      </w:r>
      <w:r w:rsidRPr="00036017">
        <w:rPr>
          <w:rStyle w:val="StyleUnderline"/>
        </w:rPr>
        <w:t>"</w:t>
      </w:r>
      <w:r w:rsidRPr="00036017">
        <w:rPr>
          <w:sz w:val="16"/>
        </w:rPr>
        <w:t>); Merriam-</w:t>
      </w:r>
      <w:r w:rsidRPr="00036017">
        <w:rPr>
          <w:rStyle w:val="StyleUnderline"/>
        </w:rPr>
        <w:t>Webster's</w:t>
      </w:r>
      <w:r w:rsidRPr="00036017">
        <w:rPr>
          <w:sz w:val="16"/>
        </w:rPr>
        <w:t xml:space="preserve"> College Dictionary (11th ed) (</w:t>
      </w:r>
      <w:r w:rsidRPr="00036017">
        <w:rPr>
          <w:rStyle w:val="StyleUnderline"/>
        </w:rPr>
        <w:t>defining "should," in pertinent part, as "</w:t>
      </w:r>
      <w:r w:rsidRPr="00FE6A11">
        <w:rPr>
          <w:rStyle w:val="StyleUnderline"/>
          <w:highlight w:val="cyan"/>
        </w:rPr>
        <w:t>used</w:t>
      </w:r>
      <w:r w:rsidRPr="00036017">
        <w:rPr>
          <w:rStyle w:val="StyleUnderline"/>
        </w:rPr>
        <w:t xml:space="preserve"> in auxiliary function </w:t>
      </w:r>
      <w:r w:rsidRPr="00FE6A11">
        <w:rPr>
          <w:rStyle w:val="StyleUnderline"/>
          <w:highlight w:val="cyan"/>
        </w:rPr>
        <w:t>to express</w:t>
      </w:r>
      <w:r w:rsidRPr="00036017">
        <w:rPr>
          <w:rStyle w:val="StyleUnderline"/>
        </w:rPr>
        <w:t xml:space="preserve"> obligation, </w:t>
      </w:r>
      <w:r w:rsidRPr="00FE6A11">
        <w:rPr>
          <w:rStyle w:val="Emphasis"/>
          <w:highlight w:val="cyan"/>
        </w:rPr>
        <w:t>propriety</w:t>
      </w:r>
      <w:r w:rsidRPr="00036017">
        <w:rPr>
          <w:rStyle w:val="StyleUnderline"/>
        </w:rPr>
        <w:t xml:space="preserve">, or </w:t>
      </w:r>
      <w:r w:rsidRPr="00BA2C3E">
        <w:rPr>
          <w:rStyle w:val="StyleUnderline"/>
        </w:rPr>
        <w:t>expediency</w:t>
      </w:r>
      <w:r w:rsidRPr="00036017">
        <w:rPr>
          <w:rStyle w:val="StyleUnderline"/>
        </w:rPr>
        <w:t>"</w:t>
      </w:r>
      <w:r w:rsidRPr="00036017">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7C6F4BB4" w14:textId="77777777" w:rsidR="00132BC9" w:rsidRDefault="00132BC9" w:rsidP="00132BC9">
      <w:pPr>
        <w:pStyle w:val="Heading3"/>
      </w:pPr>
      <w:r>
        <w:t>Midterms  DA</w:t>
      </w:r>
    </w:p>
    <w:p w14:paraId="54B82E7A" w14:textId="77777777" w:rsidR="00132BC9" w:rsidRDefault="00132BC9" w:rsidP="00132BC9">
      <w:pPr>
        <w:pStyle w:val="Heading4"/>
      </w:pPr>
      <w:r>
        <w:t>Dems win the House now---that constrains Trump’s agenda</w:t>
      </w:r>
    </w:p>
    <w:p w14:paraId="38DBE25A" w14:textId="77777777" w:rsidR="00132BC9" w:rsidRPr="00FC32C8" w:rsidRDefault="00132BC9" w:rsidP="00132BC9">
      <w:r>
        <w:t xml:space="preserve">Maria </w:t>
      </w:r>
      <w:r w:rsidRPr="00FC32C8">
        <w:rPr>
          <w:rStyle w:val="Style13ptBold"/>
        </w:rPr>
        <w:t>Francis 3/4</w:t>
      </w:r>
      <w:r>
        <w:t>/2026, USA Today, “Who's winning the midterms? Midterm elections 2026 predictions, odds”, https://www.delawareonline.com/story/news/2026/03/04/whos-winning-the-midterms-primary-2026-election-results-midterm-elections-predictions-odds-today/88979483007/, accessed 3-7-26, HMc</w:t>
      </w:r>
    </w:p>
    <w:p w14:paraId="66875CFA" w14:textId="77777777" w:rsidR="00132BC9" w:rsidRPr="00FC32C8" w:rsidRDefault="00132BC9" w:rsidP="00132BC9">
      <w:pPr>
        <w:rPr>
          <w:sz w:val="16"/>
        </w:rPr>
      </w:pPr>
      <w:r w:rsidRPr="00713280">
        <w:rPr>
          <w:rStyle w:val="StyleUnderline"/>
          <w:highlight w:val="cyan"/>
        </w:rPr>
        <w:t>A Dem</w:t>
      </w:r>
      <w:r w:rsidRPr="00FC32C8">
        <w:rPr>
          <w:rStyle w:val="StyleUnderline"/>
        </w:rPr>
        <w:t xml:space="preserve">ocratic </w:t>
      </w:r>
      <w:r w:rsidRPr="00713280">
        <w:rPr>
          <w:rStyle w:val="StyleUnderline"/>
          <w:highlight w:val="cyan"/>
        </w:rPr>
        <w:t>win in the House</w:t>
      </w:r>
      <w:r w:rsidRPr="00FC32C8">
        <w:rPr>
          <w:sz w:val="16"/>
        </w:rPr>
        <w:t xml:space="preserve"> in this year's midterms elections</w:t>
      </w:r>
      <w:r w:rsidRPr="00FC32C8">
        <w:rPr>
          <w:rStyle w:val="StyleUnderline"/>
        </w:rPr>
        <w:t xml:space="preserve">, would </w:t>
      </w:r>
      <w:r w:rsidRPr="00713280">
        <w:rPr>
          <w:rStyle w:val="StyleUnderline"/>
          <w:highlight w:val="cyan"/>
        </w:rPr>
        <w:t>give them control of one of the congressional branches</w:t>
      </w:r>
      <w:r w:rsidRPr="00FC32C8">
        <w:rPr>
          <w:sz w:val="16"/>
        </w:rPr>
        <w:t xml:space="preserve"> in government </w:t>
      </w:r>
      <w:r w:rsidRPr="00713280">
        <w:rPr>
          <w:rStyle w:val="StyleUnderline"/>
          <w:highlight w:val="cyan"/>
        </w:rPr>
        <w:t>and make it harder for Trump to pass his agenda</w:t>
      </w:r>
      <w:r w:rsidRPr="00FC32C8">
        <w:rPr>
          <w:rStyle w:val="StyleUnderline"/>
        </w:rPr>
        <w:t>, result in a likely push back on Republican cuts in social spending or requiring more deals when it comes time to raise the debt ceiling, or pushing for impeachment</w:t>
      </w:r>
      <w:r w:rsidRPr="00FC32C8">
        <w:rPr>
          <w:sz w:val="16"/>
        </w:rPr>
        <w:t>.</w:t>
      </w:r>
    </w:p>
    <w:p w14:paraId="7206CB31" w14:textId="77777777" w:rsidR="00132BC9" w:rsidRPr="00FC32C8" w:rsidRDefault="00132BC9" w:rsidP="00132BC9">
      <w:pPr>
        <w:rPr>
          <w:sz w:val="16"/>
        </w:rPr>
      </w:pPr>
      <w:r w:rsidRPr="00FC32C8">
        <w:rPr>
          <w:sz w:val="16"/>
        </w:rPr>
        <w:t>Primary election season, which started on Tuesday, March 3, in Arkansas, North Carolina and Texas will continue throughout other states until Sept. 15's final race in Delaware. The majority of state primaries are set to take place in the months of May, June and August.</w:t>
      </w:r>
    </w:p>
    <w:p w14:paraId="09AE17FB" w14:textId="77777777" w:rsidR="00132BC9" w:rsidRPr="00FC32C8" w:rsidRDefault="00132BC9" w:rsidP="00132BC9">
      <w:pPr>
        <w:rPr>
          <w:sz w:val="16"/>
        </w:rPr>
      </w:pPr>
      <w:r w:rsidRPr="00FC32C8">
        <w:rPr>
          <w:sz w:val="16"/>
        </w:rPr>
        <w:t>This year's midterms will also include 39 gubernatorial elections with 18 incumbent governors up for reelection and 21 that are either at the end of their terms or not seeking reelection, as well as other local and state races.</w:t>
      </w:r>
    </w:p>
    <w:p w14:paraId="76DAB15A" w14:textId="77777777" w:rsidR="00132BC9" w:rsidRPr="00FC32C8" w:rsidRDefault="00132BC9" w:rsidP="00132BC9">
      <w:pPr>
        <w:rPr>
          <w:sz w:val="16"/>
        </w:rPr>
      </w:pPr>
      <w:r w:rsidRPr="00FC32C8">
        <w:rPr>
          <w:sz w:val="16"/>
        </w:rPr>
        <w:t>When are the midterms? 2026 Midterm election</w:t>
      </w:r>
    </w:p>
    <w:p w14:paraId="3ED2BA3D" w14:textId="77777777" w:rsidR="00132BC9" w:rsidRPr="00FC32C8" w:rsidRDefault="00132BC9" w:rsidP="00132BC9">
      <w:pPr>
        <w:rPr>
          <w:sz w:val="16"/>
        </w:rPr>
      </w:pPr>
      <w:r w:rsidRPr="00FC32C8">
        <w:rPr>
          <w:sz w:val="16"/>
        </w:rPr>
        <w:t>The midterm elections are Tuesday, Nov. 3, 2026.</w:t>
      </w:r>
    </w:p>
    <w:p w14:paraId="353F8968" w14:textId="77777777" w:rsidR="00132BC9" w:rsidRPr="00FC32C8" w:rsidRDefault="00132BC9" w:rsidP="00132BC9">
      <w:pPr>
        <w:rPr>
          <w:sz w:val="16"/>
        </w:rPr>
      </w:pPr>
      <w:r w:rsidRPr="00FC32C8">
        <w:rPr>
          <w:rStyle w:val="StyleUnderline"/>
        </w:rPr>
        <w:t>Who is winning the midterms</w:t>
      </w:r>
      <w:r w:rsidRPr="00FC32C8">
        <w:rPr>
          <w:sz w:val="16"/>
        </w:rPr>
        <w:t>? 2026 midterm elections predictions, odds</w:t>
      </w:r>
    </w:p>
    <w:p w14:paraId="61872D0D" w14:textId="77777777" w:rsidR="00132BC9" w:rsidRPr="00FC32C8" w:rsidRDefault="00132BC9" w:rsidP="00132BC9">
      <w:pPr>
        <w:rPr>
          <w:rStyle w:val="StyleUnderline"/>
        </w:rPr>
      </w:pPr>
      <w:r w:rsidRPr="00FC32C8">
        <w:rPr>
          <w:rStyle w:val="StyleUnderline"/>
        </w:rPr>
        <w:t>According to the latest RealClearPolling' generic Congressional voting polls</w:t>
      </w:r>
      <w:r w:rsidRPr="00713280">
        <w:rPr>
          <w:rStyle w:val="StyleUnderline"/>
          <w:highlight w:val="cyan"/>
        </w:rPr>
        <w:t>, 47.2% said they'd vote Democrat</w:t>
      </w:r>
      <w:r w:rsidRPr="00FC32C8">
        <w:rPr>
          <w:rStyle w:val="StyleUnderline"/>
        </w:rPr>
        <w:t>, 42.8% said they'd vote Republican.</w:t>
      </w:r>
    </w:p>
    <w:p w14:paraId="19D83680" w14:textId="77777777" w:rsidR="00132BC9" w:rsidRPr="00FC32C8" w:rsidRDefault="00132BC9" w:rsidP="00132BC9">
      <w:pPr>
        <w:rPr>
          <w:sz w:val="16"/>
        </w:rPr>
      </w:pPr>
      <w:r w:rsidRPr="00FC32C8">
        <w:rPr>
          <w:rStyle w:val="StyleUnderline"/>
        </w:rPr>
        <w:t>In the Polymarket betting odds on who will win the 2026 midterms</w:t>
      </w:r>
      <w:r w:rsidRPr="00FC32C8">
        <w:rPr>
          <w:sz w:val="16"/>
        </w:rPr>
        <w:t>, 43% favor a Republican win for the Senate and Democratic win for the House. Currently, the Republican party controls both the Senate and the House.</w:t>
      </w:r>
    </w:p>
    <w:p w14:paraId="16AF79C2" w14:textId="77777777" w:rsidR="00132BC9" w:rsidRPr="00FC32C8" w:rsidRDefault="00132BC9" w:rsidP="00132BC9">
      <w:pPr>
        <w:rPr>
          <w:rStyle w:val="StyleUnderline"/>
        </w:rPr>
      </w:pPr>
      <w:r w:rsidRPr="00713280">
        <w:rPr>
          <w:rStyle w:val="StyleUnderline"/>
          <w:highlight w:val="cyan"/>
        </w:rPr>
        <w:t>85% favor a Democratic Party win for the House in midterms 2026</w:t>
      </w:r>
    </w:p>
    <w:p w14:paraId="64DED639" w14:textId="77777777" w:rsidR="00132BC9" w:rsidRPr="00FC32C8" w:rsidRDefault="00132BC9" w:rsidP="00132BC9">
      <w:pPr>
        <w:rPr>
          <w:sz w:val="16"/>
        </w:rPr>
      </w:pPr>
      <w:r w:rsidRPr="00FC32C8">
        <w:rPr>
          <w:sz w:val="16"/>
        </w:rPr>
        <w:t>57% favor a Republican Party win for the Senate in midterms 2026</w:t>
      </w:r>
    </w:p>
    <w:p w14:paraId="53CD453D" w14:textId="77777777" w:rsidR="00132BC9" w:rsidRPr="00FC32C8" w:rsidRDefault="00132BC9" w:rsidP="00132BC9">
      <w:pPr>
        <w:rPr>
          <w:sz w:val="16"/>
        </w:rPr>
      </w:pPr>
      <w:r w:rsidRPr="00FC32C8">
        <w:rPr>
          <w:sz w:val="16"/>
        </w:rPr>
        <w:t>41% favor a Democratic sweep of the House and Senate in midterms 2026</w:t>
      </w:r>
    </w:p>
    <w:p w14:paraId="04E60AA8" w14:textId="77777777" w:rsidR="00132BC9" w:rsidRPr="005D393A" w:rsidRDefault="00132BC9" w:rsidP="00132BC9">
      <w:pPr>
        <w:rPr>
          <w:sz w:val="16"/>
        </w:rPr>
      </w:pPr>
      <w:r w:rsidRPr="00FC32C8">
        <w:rPr>
          <w:sz w:val="16"/>
        </w:rPr>
        <w:t>17% favor a Republican sweep of the House and Senate in midterms 2026</w:t>
      </w:r>
    </w:p>
    <w:p w14:paraId="08338C2D" w14:textId="77777777" w:rsidR="00132BC9" w:rsidRPr="00230F9A" w:rsidRDefault="00132BC9" w:rsidP="00132BC9">
      <w:pPr>
        <w:pStyle w:val="Heading4"/>
        <w:rPr>
          <w:rFonts w:cs="Times New Roman"/>
        </w:rPr>
      </w:pPr>
      <w:r w:rsidRPr="00230F9A">
        <w:rPr>
          <w:rFonts w:cs="Times New Roman"/>
        </w:rPr>
        <w:t xml:space="preserve">The plan </w:t>
      </w:r>
      <w:r w:rsidRPr="00230F9A">
        <w:rPr>
          <w:rFonts w:cs="Times New Roman"/>
          <w:u w:val="single"/>
        </w:rPr>
        <w:t>flips that</w:t>
      </w:r>
      <w:r w:rsidRPr="00230F9A">
        <w:rPr>
          <w:rFonts w:cs="Times New Roman"/>
        </w:rPr>
        <w:t>.</w:t>
      </w:r>
    </w:p>
    <w:p w14:paraId="3C955637" w14:textId="77777777" w:rsidR="00132BC9" w:rsidRPr="00230F9A" w:rsidRDefault="00132BC9" w:rsidP="00132BC9">
      <w:r w:rsidRPr="00230F9A">
        <w:t xml:space="preserve">Jared </w:t>
      </w:r>
      <w:r w:rsidRPr="00230F9A">
        <w:rPr>
          <w:rStyle w:val="Style13ptBold"/>
        </w:rPr>
        <w:t>Abbott 25</w:t>
      </w:r>
      <w:r w:rsidRPr="00230F9A">
        <w:t>,</w:t>
      </w:r>
      <w:r w:rsidRPr="00230F9A">
        <w:rPr>
          <w:color w:val="474747"/>
          <w:sz w:val="21"/>
          <w:szCs w:val="21"/>
          <w:shd w:val="clear" w:color="auto" w:fill="FFFFFF"/>
        </w:rPr>
        <w:t xml:space="preserve"> </w:t>
      </w:r>
      <w:r w:rsidRPr="00230F9A">
        <w:t xml:space="preserve">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Economic Attitudes,” The Center for Working-Class Politics, July 2025, </w:t>
      </w:r>
      <w:hyperlink r:id="rId5" w:history="1">
        <w:r w:rsidRPr="00D22656">
          <w:rPr>
            <w:rStyle w:val="Hyperlink"/>
          </w:rPr>
          <w:t>https://images.jacobinmag.com/wp-content/uploads/2025/07/20091032/CWCP-Jacobin-report-20250721.pdf</w:t>
        </w:r>
      </w:hyperlink>
      <w:r>
        <w:t>, AG, accessed 1/13/26</w:t>
      </w:r>
    </w:p>
    <w:p w14:paraId="48195AD7" w14:textId="77777777" w:rsidR="00132BC9" w:rsidRPr="00230F9A" w:rsidRDefault="00132BC9" w:rsidP="00132BC9">
      <w:pPr>
        <w:rPr>
          <w:sz w:val="16"/>
        </w:rPr>
      </w:pPr>
      <w:r w:rsidRPr="00230F9A">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30F9A">
        <w:rPr>
          <w:u w:val="single"/>
        </w:rPr>
        <w:t xml:space="preserve">On economics, </w:t>
      </w:r>
      <w:r w:rsidRPr="00230F9A">
        <w:rPr>
          <w:rStyle w:val="Emphasis"/>
          <w:highlight w:val="cyan"/>
        </w:rPr>
        <w:t>predistributive policies</w:t>
      </w:r>
      <w:r w:rsidRPr="00230F9A">
        <w:rPr>
          <w:u w:val="single"/>
        </w:rPr>
        <w:t xml:space="preserve"> (like</w:t>
      </w:r>
      <w:r w:rsidRPr="00230F9A">
        <w:rPr>
          <w:sz w:val="16"/>
        </w:rPr>
        <w:t xml:space="preserve"> raising the minimum wage, policies to protect </w:t>
      </w:r>
      <w:r w:rsidRPr="00230F9A">
        <w:rPr>
          <w:u w:val="single"/>
        </w:rPr>
        <w:t>and</w:t>
      </w:r>
      <w:r w:rsidRPr="00230F9A">
        <w:rPr>
          <w:sz w:val="16"/>
        </w:rPr>
        <w:t xml:space="preserve"> expand </w:t>
      </w:r>
      <w:r w:rsidRPr="00230F9A">
        <w:rPr>
          <w:u w:val="single"/>
        </w:rPr>
        <w:t xml:space="preserve">access to </w:t>
      </w:r>
      <w:r w:rsidRPr="00230F9A">
        <w:rPr>
          <w:rStyle w:val="Emphasis"/>
        </w:rPr>
        <w:t>good jobs</w:t>
      </w:r>
      <w:r w:rsidRPr="00230F9A">
        <w:rPr>
          <w:sz w:val="16"/>
        </w:rPr>
        <w:t xml:space="preserve">, and </w:t>
      </w:r>
      <w:r w:rsidRPr="00230F9A">
        <w:rPr>
          <w:u w:val="single"/>
        </w:rPr>
        <w:t xml:space="preserve">increasing </w:t>
      </w:r>
      <w:r w:rsidRPr="00230F9A">
        <w:rPr>
          <w:rStyle w:val="Emphasis"/>
        </w:rPr>
        <w:t>worker influence</w:t>
      </w:r>
      <w:r w:rsidRPr="00230F9A">
        <w:rPr>
          <w:sz w:val="16"/>
        </w:rPr>
        <w:t xml:space="preserve"> in corporate decision-making) along with some redistributive policies (such as protecting Social Security and Medicare, increasing spending on health care and education, and tax hikes on the rich) </w:t>
      </w:r>
      <w:r w:rsidRPr="00230F9A">
        <w:rPr>
          <w:highlight w:val="cyan"/>
          <w:u w:val="single"/>
        </w:rPr>
        <w:t>are</w:t>
      </w:r>
      <w:r w:rsidRPr="00230F9A">
        <w:rPr>
          <w:u w:val="single"/>
        </w:rPr>
        <w:t xml:space="preserve"> all </w:t>
      </w:r>
      <w:r w:rsidRPr="00230F9A">
        <w:rPr>
          <w:highlight w:val="cyan"/>
          <w:u w:val="single"/>
        </w:rPr>
        <w:t xml:space="preserve">viewed </w:t>
      </w:r>
      <w:r w:rsidRPr="00230F9A">
        <w:rPr>
          <w:rStyle w:val="Emphasis"/>
          <w:highlight w:val="cyan"/>
        </w:rPr>
        <w:t>favorably</w:t>
      </w:r>
      <w:r w:rsidRPr="00230F9A">
        <w:rPr>
          <w:highlight w:val="cyan"/>
          <w:u w:val="single"/>
        </w:rPr>
        <w:t xml:space="preserve"> by working-class Americans</w:t>
      </w:r>
      <w:r w:rsidRPr="00230F9A">
        <w:rPr>
          <w:sz w:val="16"/>
        </w:rPr>
        <w:t xml:space="preserve">. But as we have argued several times over, Kamala </w:t>
      </w:r>
      <w:r w:rsidRPr="00230F9A">
        <w:rPr>
          <w:u w:val="single"/>
        </w:rPr>
        <w:t>Harris’s</w:t>
      </w:r>
      <w:r w:rsidRPr="00230F9A">
        <w:rPr>
          <w:sz w:val="16"/>
        </w:rPr>
        <w:t xml:space="preserve"> 2024 presidential </w:t>
      </w:r>
      <w:r w:rsidRPr="00230F9A">
        <w:rPr>
          <w:u w:val="single"/>
        </w:rPr>
        <w:t xml:space="preserve">campaign did not </w:t>
      </w:r>
      <w:r w:rsidRPr="00230F9A">
        <w:rPr>
          <w:rStyle w:val="Emphasis"/>
        </w:rPr>
        <w:t>sufficiently embrace</w:t>
      </w:r>
      <w:r w:rsidRPr="00230F9A">
        <w:rPr>
          <w:u w:val="single"/>
        </w:rPr>
        <w:t xml:space="preserve"> such appeals</w:t>
      </w:r>
      <w:r w:rsidRPr="00230F9A">
        <w:rPr>
          <w:sz w:val="16"/>
        </w:rPr>
        <w:t>, and even moved away from them as the campaign unfolded.17</w:t>
      </w:r>
    </w:p>
    <w:p w14:paraId="0FBEC24D" w14:textId="77777777" w:rsidR="00132BC9" w:rsidRPr="00230F9A" w:rsidRDefault="00132BC9" w:rsidP="00132BC9">
      <w:pPr>
        <w:rPr>
          <w:sz w:val="16"/>
        </w:rPr>
      </w:pPr>
      <w:r w:rsidRPr="00230F9A">
        <w:rPr>
          <w:u w:val="single"/>
        </w:rPr>
        <w:t xml:space="preserve">The </w:t>
      </w:r>
      <w:r w:rsidRPr="00230F9A">
        <w:rPr>
          <w:rStyle w:val="Emphasis"/>
          <w:highlight w:val="cyan"/>
        </w:rPr>
        <w:t>advantages</w:t>
      </w:r>
      <w:r w:rsidRPr="00230F9A">
        <w:rPr>
          <w:highlight w:val="cyan"/>
          <w:u w:val="single"/>
        </w:rPr>
        <w:t xml:space="preserve"> of</w:t>
      </w:r>
      <w:r w:rsidRPr="00230F9A">
        <w:rPr>
          <w:sz w:val="16"/>
        </w:rPr>
        <w:t xml:space="preserve"> a </w:t>
      </w:r>
      <w:r w:rsidRPr="00230F9A">
        <w:rPr>
          <w:highlight w:val="cyan"/>
          <w:u w:val="single"/>
        </w:rPr>
        <w:t xml:space="preserve">worker-focused </w:t>
      </w:r>
      <w:r w:rsidRPr="00230F9A">
        <w:rPr>
          <w:rStyle w:val="Emphasis"/>
          <w:highlight w:val="cyan"/>
        </w:rPr>
        <w:t>economic populism</w:t>
      </w:r>
      <w:r w:rsidRPr="00230F9A">
        <w:rPr>
          <w:u w:val="single"/>
        </w:rPr>
        <w:t xml:space="preserve"> are </w:t>
      </w:r>
      <w:r w:rsidRPr="00230F9A">
        <w:rPr>
          <w:rStyle w:val="Emphasis"/>
          <w:highlight w:val="cyan"/>
        </w:rPr>
        <w:t>clear</w:t>
      </w:r>
      <w:r w:rsidRPr="00230F9A">
        <w:rPr>
          <w:highlight w:val="cyan"/>
          <w:u w:val="single"/>
        </w:rPr>
        <w:t>. Ahead of the</w:t>
      </w:r>
      <w:r w:rsidRPr="00230F9A">
        <w:rPr>
          <w:sz w:val="16"/>
        </w:rPr>
        <w:t xml:space="preserve"> 2026 </w:t>
      </w:r>
      <w:r w:rsidRPr="00230F9A">
        <w:rPr>
          <w:rStyle w:val="Emphasis"/>
          <w:highlight w:val="cyan"/>
        </w:rPr>
        <w:t>midterms</w:t>
      </w:r>
      <w:r w:rsidRPr="00230F9A">
        <w:rPr>
          <w:sz w:val="16"/>
        </w:rPr>
        <w:t xml:space="preserve"> and 2028 presidential election, </w:t>
      </w:r>
      <w:r w:rsidRPr="00230F9A">
        <w:rPr>
          <w:u w:val="single"/>
        </w:rPr>
        <w:t xml:space="preserve">the </w:t>
      </w:r>
      <w:r w:rsidRPr="00230F9A">
        <w:rPr>
          <w:rStyle w:val="Emphasis"/>
        </w:rPr>
        <w:t>Dem</w:t>
      </w:r>
      <w:r w:rsidRPr="00230F9A">
        <w:rPr>
          <w:u w:val="single"/>
        </w:rPr>
        <w:t xml:space="preserve">ocratic </w:t>
      </w:r>
      <w:r w:rsidRPr="00230F9A">
        <w:rPr>
          <w:rStyle w:val="Emphasis"/>
          <w:highlight w:val="cyan"/>
        </w:rPr>
        <w:t>Party</w:t>
      </w:r>
      <w:r w:rsidRPr="00230F9A">
        <w:rPr>
          <w:highlight w:val="cyan"/>
          <w:u w:val="single"/>
        </w:rPr>
        <w:t xml:space="preserve"> would be </w:t>
      </w:r>
      <w:r w:rsidRPr="00230F9A">
        <w:rPr>
          <w:rStyle w:val="Emphasis"/>
          <w:highlight w:val="cyan"/>
        </w:rPr>
        <w:t>wise</w:t>
      </w:r>
      <w:r w:rsidRPr="00230F9A">
        <w:rPr>
          <w:highlight w:val="cyan"/>
          <w:u w:val="single"/>
        </w:rPr>
        <w:t xml:space="preserve"> to</w:t>
      </w:r>
      <w:r w:rsidRPr="00230F9A">
        <w:rPr>
          <w:sz w:val="16"/>
        </w:rPr>
        <w:t xml:space="preserve"> promote candidates that can </w:t>
      </w:r>
      <w:r w:rsidRPr="00230F9A">
        <w:rPr>
          <w:rStyle w:val="Emphasis"/>
          <w:highlight w:val="cyan"/>
        </w:rPr>
        <w:t>credibly campaign</w:t>
      </w:r>
      <w:r w:rsidRPr="00230F9A">
        <w:rPr>
          <w:highlight w:val="cyan"/>
          <w:u w:val="single"/>
        </w:rPr>
        <w:t xml:space="preserve"> on such a </w:t>
      </w:r>
      <w:r w:rsidRPr="00230F9A">
        <w:rPr>
          <w:rStyle w:val="Emphasis"/>
          <w:highlight w:val="cyan"/>
        </w:rPr>
        <w:t>program</w:t>
      </w:r>
      <w:r w:rsidRPr="00230F9A">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430AF6F" w14:textId="77777777" w:rsidR="00132BC9" w:rsidRPr="00230F9A" w:rsidRDefault="00132BC9" w:rsidP="00132BC9">
      <w:pPr>
        <w:rPr>
          <w:sz w:val="16"/>
        </w:rPr>
      </w:pPr>
      <w:r w:rsidRPr="00230F9A">
        <w:rPr>
          <w:sz w:val="16"/>
        </w:rPr>
        <w:t xml:space="preserve">We found that a substantial proportion of </w:t>
      </w:r>
      <w:r w:rsidRPr="00230F9A">
        <w:rPr>
          <w:rStyle w:val="Emphasis"/>
        </w:rPr>
        <w:t>working-class</w:t>
      </w:r>
      <w:r w:rsidRPr="00230F9A">
        <w:rPr>
          <w:u w:val="single"/>
        </w:rPr>
        <w:t xml:space="preserve"> respondents who voted for </w:t>
      </w:r>
      <w:r w:rsidRPr="00230F9A">
        <w:rPr>
          <w:rStyle w:val="Emphasis"/>
        </w:rPr>
        <w:t>Trump</w:t>
      </w:r>
      <w:r w:rsidRPr="00230F9A">
        <w:rPr>
          <w:sz w:val="16"/>
        </w:rPr>
        <w:t xml:space="preserve"> in 2020 </w:t>
      </w:r>
      <w:r w:rsidRPr="00230F9A">
        <w:rPr>
          <w:u w:val="single"/>
        </w:rPr>
        <w:t xml:space="preserve">held </w:t>
      </w:r>
      <w:r w:rsidRPr="00230F9A">
        <w:rPr>
          <w:rStyle w:val="Emphasis"/>
        </w:rPr>
        <w:t>favorable views</w:t>
      </w:r>
      <w:r w:rsidRPr="00230F9A">
        <w:rPr>
          <w:u w:val="single"/>
        </w:rPr>
        <w:t xml:space="preserve"> of progressive economic policies</w:t>
      </w:r>
      <w:r w:rsidRPr="00230F9A">
        <w:rPr>
          <w:sz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230F9A">
        <w:rPr>
          <w:highlight w:val="cyan"/>
          <w:u w:val="single"/>
        </w:rPr>
        <w:t xml:space="preserve">these </w:t>
      </w:r>
      <w:r w:rsidRPr="00230F9A">
        <w:rPr>
          <w:rStyle w:val="Emphasis"/>
          <w:highlight w:val="cyan"/>
        </w:rPr>
        <w:t>economically progressive</w:t>
      </w:r>
      <w:r w:rsidRPr="00230F9A">
        <w:rPr>
          <w:sz w:val="16"/>
        </w:rPr>
        <w:t xml:space="preserve"> Trump </w:t>
      </w:r>
      <w:r w:rsidRPr="00230F9A">
        <w:rPr>
          <w:highlight w:val="cyan"/>
          <w:u w:val="single"/>
        </w:rPr>
        <w:t>voters</w:t>
      </w:r>
      <w:r w:rsidRPr="00230F9A">
        <w:rPr>
          <w:sz w:val="16"/>
        </w:rPr>
        <w:t xml:space="preserve"> hardly amount to a MAGA majority, they </w:t>
      </w:r>
      <w:r w:rsidRPr="00230F9A">
        <w:rPr>
          <w:u w:val="single"/>
        </w:rPr>
        <w:t xml:space="preserve">represent a </w:t>
      </w:r>
      <w:r w:rsidRPr="00230F9A">
        <w:rPr>
          <w:rStyle w:val="Emphasis"/>
        </w:rPr>
        <w:t>meaningful slice</w:t>
      </w:r>
      <w:r w:rsidRPr="00230F9A">
        <w:rPr>
          <w:u w:val="single"/>
        </w:rPr>
        <w:t xml:space="preserve"> of the electorate</w:t>
      </w:r>
      <w:r w:rsidRPr="00230F9A">
        <w:rPr>
          <w:sz w:val="16"/>
        </w:rPr>
        <w:t xml:space="preserve"> (around 5%) </w:t>
      </w:r>
      <w:r w:rsidRPr="00230F9A">
        <w:rPr>
          <w:u w:val="single"/>
        </w:rPr>
        <w:t xml:space="preserve">that </w:t>
      </w:r>
      <w:r w:rsidRPr="00230F9A">
        <w:rPr>
          <w:highlight w:val="cyan"/>
          <w:u w:val="single"/>
        </w:rPr>
        <w:t xml:space="preserve">could </w:t>
      </w:r>
      <w:r w:rsidRPr="00230F9A">
        <w:rPr>
          <w:rStyle w:val="Emphasis"/>
          <w:highlight w:val="cyan"/>
        </w:rPr>
        <w:t>easily tip elections</w:t>
      </w:r>
      <w:r w:rsidRPr="00230F9A">
        <w:rPr>
          <w:u w:val="single"/>
        </w:rPr>
        <w:t xml:space="preserve"> in</w:t>
      </w:r>
      <w:r w:rsidRPr="00230F9A">
        <w:rPr>
          <w:sz w:val="16"/>
        </w:rPr>
        <w:t xml:space="preserve"> key working-class-heavy </w:t>
      </w:r>
      <w:r w:rsidRPr="00230F9A">
        <w:rPr>
          <w:rStyle w:val="Emphasis"/>
        </w:rPr>
        <w:t>swing states</w:t>
      </w:r>
      <w:r w:rsidRPr="00230F9A">
        <w:rPr>
          <w:sz w:val="16"/>
        </w:rPr>
        <w:t>.</w:t>
      </w:r>
    </w:p>
    <w:p w14:paraId="7AC6F649" w14:textId="77777777" w:rsidR="00132BC9" w:rsidRDefault="00132BC9" w:rsidP="00132BC9"/>
    <w:p w14:paraId="3DE33ADE" w14:textId="77777777" w:rsidR="00132BC9" w:rsidRDefault="00132BC9" w:rsidP="00132BC9">
      <w:pPr>
        <w:pStyle w:val="Heading4"/>
      </w:pPr>
      <w:r>
        <w:t>Republicans hate the aff, and uses it for leverage.</w:t>
      </w:r>
    </w:p>
    <w:p w14:paraId="5156234D" w14:textId="77777777" w:rsidR="00132BC9" w:rsidRPr="00687356" w:rsidRDefault="00132BC9" w:rsidP="00132BC9">
      <w:r w:rsidRPr="00687356">
        <w:rPr>
          <w:rStyle w:val="Style13ptBold"/>
        </w:rPr>
        <w:t>Kishi 25</w:t>
      </w:r>
      <w:r>
        <w:t xml:space="preserve"> (</w:t>
      </w:r>
      <w:r w:rsidRPr="00687356">
        <w:t>Daniel Kishi is a policy advisor at American Compass.</w:t>
      </w:r>
      <w:r>
        <w:t xml:space="preserve"> </w:t>
      </w:r>
      <w:hyperlink r:id="rId6" w:history="1">
        <w:r w:rsidRPr="00AC1459">
          <w:rPr>
            <w:rStyle w:val="Hyperlink"/>
          </w:rPr>
          <w:t>https://commonplace.org/2025/05/22/can-american-labor-law-be-renewed/</w:t>
        </w:r>
      </w:hyperlink>
      <w:r w:rsidRPr="00687356">
        <w:t>May 22, 2025</w:t>
      </w:r>
      <w:r>
        <w:t xml:space="preserve"> /jrimp)</w:t>
      </w:r>
    </w:p>
    <w:p w14:paraId="709513D7" w14:textId="77777777" w:rsidR="00132BC9" w:rsidRDefault="00132BC9" w:rsidP="00132BC9">
      <w:pPr>
        <w:rPr>
          <w:rStyle w:val="StyleUnderline"/>
        </w:rPr>
      </w:pPr>
      <w:r w:rsidRPr="00610BCF">
        <w:rPr>
          <w:rStyle w:val="StyleUnderline"/>
          <w:highlight w:val="cyan"/>
        </w:rPr>
        <w:t>Dem</w:t>
      </w:r>
      <w:r w:rsidRPr="00FC5D71">
        <w:rPr>
          <w:rStyle w:val="StyleUnderline"/>
        </w:rPr>
        <w:t xml:space="preserve">ocratic </w:t>
      </w:r>
      <w:r w:rsidRPr="00901584">
        <w:rPr>
          <w:rStyle w:val="StyleUnderline"/>
          <w:highlight w:val="cyan"/>
        </w:rPr>
        <w:t>respondents,</w:t>
      </w:r>
      <w:r w:rsidRPr="00FC5D71">
        <w:rPr>
          <w:rStyle w:val="StyleUnderline"/>
        </w:rPr>
        <w:t xml:space="preserve"> perhaps unsurprisingly</w:t>
      </w:r>
      <w:r w:rsidRPr="002D6521">
        <w:rPr>
          <w:rFonts w:ascii="Signifier" w:hAnsi="Signifier"/>
          <w:color w:val="0F1E42"/>
          <w:sz w:val="16"/>
          <w:szCs w:val="27"/>
        </w:rPr>
        <w:t xml:space="preserve">, generally </w:t>
      </w:r>
      <w:r w:rsidRPr="00901584">
        <w:rPr>
          <w:rStyle w:val="Emphasis"/>
          <w:highlight w:val="cyan"/>
        </w:rPr>
        <w:t>support</w:t>
      </w:r>
      <w:r w:rsidRPr="002D6521">
        <w:rPr>
          <w:rFonts w:ascii="Signifier" w:hAnsi="Signifier"/>
          <w:color w:val="0F1E42"/>
          <w:sz w:val="16"/>
          <w:szCs w:val="27"/>
        </w:rPr>
        <w:t xml:space="preserve"> the </w:t>
      </w:r>
      <w:r w:rsidRPr="00901584">
        <w:rPr>
          <w:rStyle w:val="StyleUnderline"/>
          <w:highlight w:val="cyan"/>
        </w:rPr>
        <w:t>seven labor reforms surveyed</w:t>
      </w:r>
      <w:r w:rsidRPr="00901584">
        <w:rPr>
          <w:rFonts w:ascii="Signifier" w:hAnsi="Signifier"/>
          <w:color w:val="0F1E42"/>
          <w:sz w:val="16"/>
          <w:szCs w:val="27"/>
          <w:highlight w:val="cyan"/>
        </w:rPr>
        <w:t>.</w:t>
      </w:r>
      <w:r w:rsidRPr="002D6521">
        <w:rPr>
          <w:rFonts w:ascii="Signifier" w:hAnsi="Signifier"/>
          <w:color w:val="0F1E42"/>
          <w:sz w:val="16"/>
          <w:szCs w:val="27"/>
        </w:rPr>
        <w:t xml:space="preserve"> </w:t>
      </w:r>
      <w:r w:rsidRPr="00901584">
        <w:rPr>
          <w:rStyle w:val="Emphasis"/>
          <w:highlight w:val="cyan"/>
        </w:rPr>
        <w:t>Republicans</w:t>
      </w:r>
      <w:r w:rsidRPr="00901584">
        <w:rPr>
          <w:rStyle w:val="StyleUnderline"/>
          <w:highlight w:val="cyan"/>
        </w:rPr>
        <w:t xml:space="preserve"> </w:t>
      </w:r>
      <w:r w:rsidRPr="00901584">
        <w:rPr>
          <w:rStyle w:val="Emphasis"/>
          <w:highlight w:val="cyan"/>
        </w:rPr>
        <w:t>are</w:t>
      </w:r>
      <w:r w:rsidRPr="00901584">
        <w:rPr>
          <w:rStyle w:val="StyleUnderline"/>
          <w:highlight w:val="cyan"/>
        </w:rPr>
        <w:t xml:space="preserve"> decidedly</w:t>
      </w:r>
      <w:r w:rsidRPr="00901584">
        <w:rPr>
          <w:rFonts w:ascii="Signifier" w:hAnsi="Signifier"/>
          <w:color w:val="0F1E42"/>
          <w:sz w:val="16"/>
          <w:szCs w:val="27"/>
          <w:highlight w:val="cyan"/>
        </w:rPr>
        <w:t xml:space="preserve"> </w:t>
      </w:r>
      <w:r w:rsidRPr="00901584">
        <w:rPr>
          <w:rStyle w:val="Emphasis"/>
          <w:highlight w:val="cyan"/>
        </w:rPr>
        <w:t>mixed</w:t>
      </w:r>
      <w:r w:rsidRPr="00901584">
        <w:rPr>
          <w:rFonts w:ascii="Signifier" w:hAnsi="Signifier"/>
          <w:color w:val="0F1E42"/>
          <w:sz w:val="16"/>
          <w:szCs w:val="27"/>
          <w:highlight w:val="cyan"/>
        </w:rPr>
        <w:t xml:space="preserve">. </w:t>
      </w:r>
      <w:r w:rsidRPr="00901584">
        <w:rPr>
          <w:rStyle w:val="StyleUnderline"/>
          <w:highlight w:val="cyan"/>
        </w:rPr>
        <w:t xml:space="preserve">They hold </w:t>
      </w:r>
      <w:r w:rsidRPr="00901584">
        <w:rPr>
          <w:rStyle w:val="Emphasis"/>
          <w:highlight w:val="cyan"/>
        </w:rPr>
        <w:t>negative views of</w:t>
      </w:r>
      <w:r w:rsidRPr="00901584">
        <w:rPr>
          <w:rStyle w:val="StyleUnderline"/>
          <w:highlight w:val="cyan"/>
        </w:rPr>
        <w:t xml:space="preserve"> the </w:t>
      </w:r>
      <w:r w:rsidRPr="00901584">
        <w:rPr>
          <w:rStyle w:val="Emphasis"/>
          <w:highlight w:val="cyan"/>
        </w:rPr>
        <w:t>reforms</w:t>
      </w:r>
      <w:r w:rsidRPr="00901584">
        <w:rPr>
          <w:rStyle w:val="StyleUnderline"/>
          <w:highlight w:val="cyan"/>
        </w:rPr>
        <w:t xml:space="preserve"> that arguably impede on worker autonomy and privacy</w:t>
      </w:r>
      <w:r w:rsidRPr="002D6521">
        <w:rPr>
          <w:rFonts w:ascii="Signifier" w:hAnsi="Signifier"/>
          <w:color w:val="0F1E42"/>
          <w:sz w:val="16"/>
          <w:szCs w:val="27"/>
        </w:rPr>
        <w:t xml:space="preserve">, including those that would </w:t>
      </w:r>
      <w:r w:rsidRPr="00901584">
        <w:rPr>
          <w:rStyle w:val="Emphasis"/>
          <w:highlight w:val="cyan"/>
        </w:rPr>
        <w:t>eliminate state right-to-work laws, permit union authorization if a majority of workers sign union authorization cards</w:t>
      </w:r>
      <w:r w:rsidRPr="00901584">
        <w:rPr>
          <w:rFonts w:ascii="Signifier" w:hAnsi="Signifier"/>
          <w:color w:val="0F1E42"/>
          <w:sz w:val="16"/>
          <w:szCs w:val="27"/>
          <w:highlight w:val="cyan"/>
        </w:rPr>
        <w:t xml:space="preserve"> </w:t>
      </w:r>
      <w:r w:rsidRPr="00901584">
        <w:rPr>
          <w:sz w:val="16"/>
          <w:highlight w:val="cyan"/>
        </w:rPr>
        <w:t>(</w:t>
      </w:r>
      <w:r w:rsidRPr="002D6521">
        <w:rPr>
          <w:sz w:val="16"/>
        </w:rPr>
        <w:t xml:space="preserve">a mechanism commonly referred to as “card check,” which would override the traditional secret ballot process), </w:t>
      </w:r>
      <w:r w:rsidRPr="00901584">
        <w:rPr>
          <w:rStyle w:val="StyleUnderline"/>
          <w:highlight w:val="cyan"/>
        </w:rPr>
        <w:t>and mandate disclosure of personal contact information</w:t>
      </w:r>
      <w:r w:rsidRPr="002D6521">
        <w:rPr>
          <w:rFonts w:ascii="Signifier" w:hAnsi="Signifier"/>
          <w:color w:val="0F1E42"/>
          <w:sz w:val="16"/>
          <w:szCs w:val="27"/>
        </w:rPr>
        <w:t xml:space="preserve"> </w:t>
      </w:r>
      <w:r w:rsidRPr="002D6521">
        <w:rPr>
          <w:sz w:val="16"/>
        </w:rPr>
        <w:t>(phone numbers, home addresses)</w:t>
      </w:r>
      <w:r w:rsidRPr="002D6521">
        <w:rPr>
          <w:rFonts w:ascii="Signifier" w:hAnsi="Signifier"/>
          <w:color w:val="0F1E42"/>
          <w:sz w:val="16"/>
          <w:szCs w:val="27"/>
        </w:rPr>
        <w:t xml:space="preserve"> </w:t>
      </w:r>
      <w:r w:rsidRPr="00901584">
        <w:rPr>
          <w:rStyle w:val="StyleUnderline"/>
          <w:highlight w:val="cyan"/>
        </w:rPr>
        <w:t>to unions during organizing campaigns.</w:t>
      </w:r>
    </w:p>
    <w:p w14:paraId="22271B44" w14:textId="77777777" w:rsidR="00132BC9" w:rsidRDefault="00132BC9" w:rsidP="00132BC9"/>
    <w:p w14:paraId="514DB26E" w14:textId="77777777" w:rsidR="00132BC9" w:rsidRPr="00230F9A" w:rsidRDefault="00132BC9" w:rsidP="00132BC9">
      <w:pPr>
        <w:pStyle w:val="Heading4"/>
        <w:rPr>
          <w:rFonts w:cs="Times New Roman"/>
        </w:rPr>
      </w:pPr>
      <w:r>
        <w:rPr>
          <w:rFonts w:cs="Times New Roman"/>
          <w:u w:val="single"/>
        </w:rPr>
        <w:t>Leads to extinction which</w:t>
      </w:r>
      <w:r w:rsidRPr="00230F9A">
        <w:rPr>
          <w:rFonts w:cs="Times New Roman"/>
        </w:rPr>
        <w:t xml:space="preserve"> </w:t>
      </w:r>
      <w:r w:rsidRPr="00230F9A">
        <w:rPr>
          <w:rFonts w:cs="Times New Roman"/>
          <w:u w:val="single"/>
        </w:rPr>
        <w:t>turns case</w:t>
      </w:r>
      <w:r w:rsidRPr="00230F9A">
        <w:rPr>
          <w:rFonts w:cs="Times New Roman"/>
        </w:rPr>
        <w:t>.</w:t>
      </w:r>
    </w:p>
    <w:p w14:paraId="2CC2FEAD" w14:textId="77777777" w:rsidR="00132BC9" w:rsidRPr="00230F9A" w:rsidRDefault="00132BC9" w:rsidP="00132BC9">
      <w:r w:rsidRPr="00230F9A">
        <w:t xml:space="preserve">Mitch </w:t>
      </w:r>
      <w:r w:rsidRPr="00230F9A">
        <w:rPr>
          <w:rStyle w:val="Style13ptBold"/>
        </w:rPr>
        <w:t>Jackson 25</w:t>
      </w:r>
      <w:r w:rsidRPr="00230F9A">
        <w:t xml:space="preserve">, CEO at Jackson and Wilson, legal advisory and trial lawyer, 5-29-2025, “The 2026 Midterms Could Save America — If We Show Up,” </w:t>
      </w:r>
      <w:hyperlink r:id="rId7" w:history="1">
        <w:r w:rsidRPr="00D22656">
          <w:rPr>
            <w:rStyle w:val="Hyperlink"/>
          </w:rPr>
          <w:t>https://mitchthelawyer.substack.com/p/the-2026-midterms-could-save-america</w:t>
        </w:r>
      </w:hyperlink>
      <w:r>
        <w:t>, AG, accessed 1/12/26</w:t>
      </w:r>
    </w:p>
    <w:p w14:paraId="4FB10F15" w14:textId="77777777" w:rsidR="00132BC9" w:rsidRPr="00230F9A" w:rsidRDefault="00132BC9" w:rsidP="00132BC9">
      <w:pPr>
        <w:rPr>
          <w:sz w:val="16"/>
        </w:rPr>
      </w:pPr>
      <w:r w:rsidRPr="00230F9A">
        <w:rPr>
          <w:sz w:val="16"/>
        </w:rPr>
        <w:t>Executive Summary</w:t>
      </w:r>
    </w:p>
    <w:p w14:paraId="569C8978" w14:textId="77777777" w:rsidR="00132BC9" w:rsidRPr="00230F9A" w:rsidRDefault="00132BC9" w:rsidP="00132BC9">
      <w:pPr>
        <w:rPr>
          <w:sz w:val="16"/>
        </w:rPr>
      </w:pPr>
      <w:r w:rsidRPr="00230F9A">
        <w:rPr>
          <w:sz w:val="16"/>
        </w:rPr>
        <w:t xml:space="preserve">This is an urgent and unflinching call to action that argues </w:t>
      </w:r>
      <w:r w:rsidRPr="00230F9A">
        <w:rPr>
          <w:rStyle w:val="StyleUnderline"/>
        </w:rPr>
        <w:t xml:space="preserve">the </w:t>
      </w:r>
      <w:r w:rsidRPr="00230F9A">
        <w:rPr>
          <w:rStyle w:val="Emphasis"/>
        </w:rPr>
        <w:t>20</w:t>
      </w:r>
      <w:r w:rsidRPr="00230F9A">
        <w:rPr>
          <w:rStyle w:val="Emphasis"/>
          <w:highlight w:val="cyan"/>
        </w:rPr>
        <w:t>26</w:t>
      </w:r>
      <w:r w:rsidRPr="00230F9A">
        <w:rPr>
          <w:rStyle w:val="Emphasis"/>
        </w:rPr>
        <w:t xml:space="preserve"> midterms</w:t>
      </w:r>
      <w:r w:rsidRPr="00230F9A">
        <w:rPr>
          <w:rStyle w:val="StyleUnderline"/>
        </w:rPr>
        <w:t xml:space="preserve"> may be our </w:t>
      </w:r>
      <w:r w:rsidRPr="00230F9A">
        <w:rPr>
          <w:rStyle w:val="Emphasis"/>
        </w:rPr>
        <w:t>last, best chance</w:t>
      </w:r>
      <w:r w:rsidRPr="00230F9A">
        <w:rPr>
          <w:rStyle w:val="StyleUnderline"/>
        </w:rPr>
        <w:t xml:space="preserve"> to stop Donald Trump’s </w:t>
      </w:r>
      <w:r w:rsidRPr="00230F9A">
        <w:rPr>
          <w:rStyle w:val="Emphasis"/>
        </w:rPr>
        <w:t>dangerous grip</w:t>
      </w:r>
      <w:r w:rsidRPr="00230F9A">
        <w:rPr>
          <w:rStyle w:val="StyleUnderline"/>
        </w:rPr>
        <w:t xml:space="preserve"> on power</w:t>
      </w:r>
      <w:r w:rsidRPr="00230F9A">
        <w:rPr>
          <w:sz w:val="16"/>
        </w:rPr>
        <w:t xml:space="preserve">, restore constitutional checks and balances, and protect the future of American democracy. </w:t>
      </w:r>
      <w:r w:rsidRPr="00230F9A">
        <w:rPr>
          <w:rStyle w:val="StyleUnderline"/>
        </w:rPr>
        <w:t xml:space="preserve">With Congress currently </w:t>
      </w:r>
      <w:r w:rsidRPr="00230F9A">
        <w:rPr>
          <w:rStyle w:val="Emphasis"/>
        </w:rPr>
        <w:t>enabling</w:t>
      </w:r>
      <w:r w:rsidRPr="00230F9A">
        <w:rPr>
          <w:rStyle w:val="StyleUnderline"/>
        </w:rPr>
        <w:t xml:space="preserve"> the White House, the piece lays out in </w:t>
      </w:r>
      <w:r w:rsidRPr="00230F9A">
        <w:rPr>
          <w:rStyle w:val="Emphasis"/>
        </w:rPr>
        <w:t>plain, forceful terms</w:t>
      </w:r>
      <w:r w:rsidRPr="00230F9A">
        <w:rPr>
          <w:rStyle w:val="StyleUnderline"/>
        </w:rPr>
        <w:t xml:space="preserve"> how a </w:t>
      </w:r>
      <w:r w:rsidRPr="00230F9A">
        <w:rPr>
          <w:rStyle w:val="Emphasis"/>
          <w:highlight w:val="cyan"/>
        </w:rPr>
        <w:t>Dem</w:t>
      </w:r>
      <w:r w:rsidRPr="00230F9A">
        <w:rPr>
          <w:rStyle w:val="StyleUnderline"/>
        </w:rPr>
        <w:t xml:space="preserve">ocratic </w:t>
      </w:r>
      <w:r w:rsidRPr="00230F9A">
        <w:rPr>
          <w:rStyle w:val="StyleUnderline"/>
          <w:highlight w:val="cyan"/>
        </w:rPr>
        <w:t>majority</w:t>
      </w:r>
      <w:r w:rsidRPr="00230F9A">
        <w:rPr>
          <w:rStyle w:val="StyleUnderline"/>
        </w:rPr>
        <w:t xml:space="preserve"> in the House and Senate could </w:t>
      </w:r>
      <w:r w:rsidRPr="00230F9A">
        <w:rPr>
          <w:rStyle w:val="Emphasis"/>
          <w:highlight w:val="cyan"/>
        </w:rPr>
        <w:t>block</w:t>
      </w:r>
      <w:r w:rsidRPr="00230F9A">
        <w:rPr>
          <w:rStyle w:val="Emphasis"/>
        </w:rPr>
        <w:t xml:space="preserve"> further </w:t>
      </w:r>
      <w:r w:rsidRPr="00230F9A">
        <w:rPr>
          <w:rStyle w:val="Emphasis"/>
          <w:highlight w:val="cyan"/>
        </w:rPr>
        <w:t>damage</w:t>
      </w:r>
      <w:r w:rsidRPr="00230F9A">
        <w:rPr>
          <w:rStyle w:val="StyleUnderline"/>
        </w:rPr>
        <w:t xml:space="preserve">, </w:t>
      </w:r>
      <w:r w:rsidRPr="00230F9A">
        <w:rPr>
          <w:rStyle w:val="Emphasis"/>
        </w:rPr>
        <w:t>reverse harmful executive actions</w:t>
      </w:r>
      <w:r w:rsidRPr="00230F9A">
        <w:rPr>
          <w:rStyle w:val="StyleUnderline"/>
        </w:rPr>
        <w:t xml:space="preserve">, hold corrupt officials accountable, and </w:t>
      </w:r>
      <w:r w:rsidRPr="00230F9A">
        <w:rPr>
          <w:rStyle w:val="Emphasis"/>
        </w:rPr>
        <w:t>defend fundamental freedoms under siege</w:t>
      </w:r>
      <w:r w:rsidRPr="00230F9A">
        <w:rPr>
          <w:sz w:val="16"/>
        </w:rPr>
        <w:t>.</w:t>
      </w:r>
    </w:p>
    <w:p w14:paraId="4E52AF90" w14:textId="77777777" w:rsidR="00132BC9" w:rsidRPr="00230F9A" w:rsidRDefault="00132BC9" w:rsidP="00132BC9">
      <w:pPr>
        <w:rPr>
          <w:sz w:val="16"/>
        </w:rPr>
      </w:pPr>
      <w:r w:rsidRPr="00230F9A">
        <w:rPr>
          <w:rStyle w:val="StyleUnderline"/>
        </w:rPr>
        <w:t xml:space="preserve">It connects the dots </w:t>
      </w:r>
      <w:r w:rsidRPr="00230F9A">
        <w:rPr>
          <w:rStyle w:val="StyleUnderline"/>
          <w:highlight w:val="cyan"/>
        </w:rPr>
        <w:t>across</w:t>
      </w:r>
      <w:r w:rsidRPr="00230F9A">
        <w:rPr>
          <w:rStyle w:val="StyleUnderline"/>
        </w:rPr>
        <w:t xml:space="preserve"> the </w:t>
      </w:r>
      <w:r w:rsidRPr="00230F9A">
        <w:rPr>
          <w:rStyle w:val="Emphasis"/>
          <w:highlight w:val="cyan"/>
        </w:rPr>
        <w:t>econ</w:t>
      </w:r>
      <w:r w:rsidRPr="00230F9A">
        <w:rPr>
          <w:rStyle w:val="StyleUnderline"/>
        </w:rPr>
        <w:t xml:space="preserve">omy, </w:t>
      </w:r>
      <w:r w:rsidRPr="00230F9A">
        <w:rPr>
          <w:rStyle w:val="Emphasis"/>
          <w:highlight w:val="cyan"/>
        </w:rPr>
        <w:t>environment</w:t>
      </w:r>
      <w:r w:rsidRPr="00230F9A">
        <w:rPr>
          <w:rStyle w:val="StyleUnderline"/>
        </w:rPr>
        <w:t xml:space="preserve">, </w:t>
      </w:r>
      <w:r w:rsidRPr="00230F9A">
        <w:rPr>
          <w:rStyle w:val="Emphasis"/>
        </w:rPr>
        <w:t xml:space="preserve">global </w:t>
      </w:r>
      <w:r w:rsidRPr="00230F9A">
        <w:rPr>
          <w:rStyle w:val="Emphasis"/>
          <w:highlight w:val="cyan"/>
        </w:rPr>
        <w:t>alliances</w:t>
      </w:r>
      <w:r w:rsidRPr="00230F9A">
        <w:rPr>
          <w:rStyle w:val="StyleUnderline"/>
        </w:rPr>
        <w:t xml:space="preserve">, </w:t>
      </w:r>
      <w:r w:rsidRPr="00230F9A">
        <w:rPr>
          <w:rStyle w:val="Emphasis"/>
        </w:rPr>
        <w:t xml:space="preserve">civil </w:t>
      </w:r>
      <w:r w:rsidRPr="00230F9A">
        <w:rPr>
          <w:rStyle w:val="Emphasis"/>
          <w:highlight w:val="cyan"/>
        </w:rPr>
        <w:t>rights</w:t>
      </w:r>
      <w:r w:rsidRPr="00230F9A">
        <w:rPr>
          <w:rStyle w:val="StyleUnderline"/>
        </w:rPr>
        <w:t xml:space="preserve">, </w:t>
      </w:r>
      <w:r w:rsidRPr="00230F9A">
        <w:rPr>
          <w:rStyle w:val="StyleUnderline"/>
          <w:highlight w:val="cyan"/>
        </w:rPr>
        <w:t>and</w:t>
      </w:r>
      <w:r w:rsidRPr="00230F9A">
        <w:rPr>
          <w:rStyle w:val="StyleUnderline"/>
        </w:rPr>
        <w:t xml:space="preserve"> the </w:t>
      </w:r>
      <w:r w:rsidRPr="00230F9A">
        <w:rPr>
          <w:rStyle w:val="Emphasis"/>
          <w:highlight w:val="cyan"/>
        </w:rPr>
        <w:t>rule of law</w:t>
      </w:r>
      <w:r w:rsidRPr="00230F9A">
        <w:rPr>
          <w:rStyle w:val="StyleUnderline"/>
        </w:rPr>
        <w:t>, showing how much is at stake and how much power voters still hold</w:t>
      </w:r>
      <w:r w:rsidRPr="00230F9A">
        <w:rPr>
          <w:sz w:val="16"/>
        </w:rPr>
        <w:t>. For anyone who thinks their vote won’t matter, this article makes one thing clear: it absolutely does.</w:t>
      </w:r>
    </w:p>
    <w:p w14:paraId="55260186" w14:textId="77777777" w:rsidR="00132BC9" w:rsidRPr="00230F9A" w:rsidRDefault="00132BC9" w:rsidP="00132BC9">
      <w:pPr>
        <w:rPr>
          <w:sz w:val="8"/>
          <w:szCs w:val="8"/>
        </w:rPr>
      </w:pPr>
      <w:r w:rsidRPr="00230F9A">
        <w:rPr>
          <w:sz w:val="8"/>
          <w:szCs w:val="8"/>
        </w:rPr>
        <w:t>How Do You Feel Right Now?</w:t>
      </w:r>
    </w:p>
    <w:p w14:paraId="2E156632" w14:textId="77777777" w:rsidR="00132BC9" w:rsidRPr="00230F9A" w:rsidRDefault="00132BC9" w:rsidP="00132BC9">
      <w:pPr>
        <w:rPr>
          <w:sz w:val="8"/>
          <w:szCs w:val="8"/>
        </w:rPr>
      </w:pPr>
      <w:r w:rsidRPr="00230F9A">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5FE50F4" w14:textId="77777777" w:rsidR="00132BC9" w:rsidRPr="00230F9A" w:rsidRDefault="00132BC9" w:rsidP="00132BC9">
      <w:pPr>
        <w:rPr>
          <w:sz w:val="8"/>
          <w:szCs w:val="8"/>
        </w:rPr>
      </w:pPr>
      <w:r w:rsidRPr="00230F9A">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08744A61" w14:textId="77777777" w:rsidR="00132BC9" w:rsidRPr="00230F9A" w:rsidRDefault="00132BC9" w:rsidP="00132BC9">
      <w:pPr>
        <w:rPr>
          <w:sz w:val="16"/>
        </w:rPr>
      </w:pPr>
      <w:r w:rsidRPr="00230F9A">
        <w:rPr>
          <w:sz w:val="16"/>
        </w:rPr>
        <w:t>Democracy at the Brink</w:t>
      </w:r>
    </w:p>
    <w:p w14:paraId="70562561" w14:textId="77777777" w:rsidR="00132BC9" w:rsidRPr="00230F9A" w:rsidRDefault="00132BC9" w:rsidP="00132BC9">
      <w:pPr>
        <w:rPr>
          <w:sz w:val="16"/>
        </w:rPr>
      </w:pPr>
      <w:r w:rsidRPr="00230F9A">
        <w:rPr>
          <w:rStyle w:val="StyleUnderline"/>
        </w:rPr>
        <w:t xml:space="preserve">President Donald </w:t>
      </w:r>
      <w:r w:rsidRPr="00230F9A">
        <w:rPr>
          <w:rStyle w:val="Emphasis"/>
          <w:highlight w:val="cyan"/>
        </w:rPr>
        <w:t>Trump</w:t>
      </w:r>
      <w:r w:rsidRPr="00230F9A">
        <w:rPr>
          <w:rStyle w:val="StyleUnderline"/>
        </w:rPr>
        <w:t xml:space="preserve">’s return to the White House in 2025 has brought our nation to a </w:t>
      </w:r>
      <w:r w:rsidRPr="00230F9A">
        <w:rPr>
          <w:rStyle w:val="Emphasis"/>
        </w:rPr>
        <w:t>crisis point</w:t>
      </w:r>
      <w:r w:rsidRPr="00230F9A">
        <w:rPr>
          <w:sz w:val="16"/>
        </w:rPr>
        <w:t>. In just a short time, his actions and rhetoric have inflicted serious harm on the pillars of American democracy.</w:t>
      </w:r>
    </w:p>
    <w:p w14:paraId="33E4F8A5" w14:textId="77777777" w:rsidR="00132BC9" w:rsidRPr="00230F9A" w:rsidRDefault="00132BC9" w:rsidP="00132BC9">
      <w:pPr>
        <w:rPr>
          <w:sz w:val="16"/>
        </w:rPr>
      </w:pPr>
      <w:r w:rsidRPr="00230F9A">
        <w:rPr>
          <w:sz w:val="16"/>
        </w:rPr>
        <w:t xml:space="preserve">We’ve watched as </w:t>
      </w:r>
      <w:r w:rsidRPr="00230F9A">
        <w:rPr>
          <w:rStyle w:val="StyleUnderline"/>
        </w:rPr>
        <w:t xml:space="preserve">he casts aside constitutional norms and treats the presidency like a </w:t>
      </w:r>
      <w:r w:rsidRPr="00230F9A">
        <w:rPr>
          <w:rStyle w:val="Emphasis"/>
        </w:rPr>
        <w:t>personal fiefdom</w:t>
      </w:r>
      <w:r w:rsidRPr="00230F9A">
        <w:rPr>
          <w:sz w:val="16"/>
        </w:rPr>
        <w:t xml:space="preserve">. </w:t>
      </w:r>
      <w:r w:rsidRPr="00230F9A">
        <w:rPr>
          <w:rStyle w:val="StyleUnderline"/>
        </w:rPr>
        <w:t xml:space="preserve">He’s openly </w:t>
      </w:r>
      <w:r w:rsidRPr="00230F9A">
        <w:rPr>
          <w:rStyle w:val="Emphasis"/>
          <w:highlight w:val="cyan"/>
        </w:rPr>
        <w:t>undermin</w:t>
      </w:r>
      <w:r w:rsidRPr="00230F9A">
        <w:rPr>
          <w:rStyle w:val="StyleUnderline"/>
        </w:rPr>
        <w:t xml:space="preserve">ing the </w:t>
      </w:r>
      <w:r w:rsidRPr="00230F9A">
        <w:rPr>
          <w:rStyle w:val="Emphasis"/>
          <w:highlight w:val="cyan"/>
        </w:rPr>
        <w:t>rule of law</w:t>
      </w:r>
      <w:r w:rsidRPr="00230F9A">
        <w:rPr>
          <w:rStyle w:val="StyleUnderline"/>
        </w:rPr>
        <w:t xml:space="preserve">, pardoning those who committed violence in his name and urging his Justice Department to </w:t>
      </w:r>
      <w:r w:rsidRPr="00230F9A">
        <w:rPr>
          <w:rStyle w:val="Emphasis"/>
        </w:rPr>
        <w:t>target political rivals</w:t>
      </w:r>
      <w:r w:rsidRPr="00230F9A">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722395E6" w14:textId="77777777" w:rsidR="00132BC9" w:rsidRPr="00230F9A" w:rsidRDefault="00132BC9" w:rsidP="00132BC9">
      <w:pPr>
        <w:rPr>
          <w:sz w:val="16"/>
        </w:rPr>
      </w:pPr>
      <w:r w:rsidRPr="00230F9A">
        <w:rPr>
          <w:rStyle w:val="StyleUnderline"/>
        </w:rPr>
        <w:t xml:space="preserve">Our </w:t>
      </w:r>
      <w:r w:rsidRPr="00230F9A">
        <w:rPr>
          <w:rStyle w:val="Emphasis"/>
          <w:highlight w:val="cyan"/>
        </w:rPr>
        <w:t>econ</w:t>
      </w:r>
      <w:r w:rsidRPr="00230F9A">
        <w:rPr>
          <w:rStyle w:val="StyleUnderline"/>
        </w:rPr>
        <w:t>omy</w:t>
      </w:r>
      <w:r w:rsidRPr="00230F9A">
        <w:rPr>
          <w:sz w:val="16"/>
        </w:rPr>
        <w:t xml:space="preserve">, too, </w:t>
      </w:r>
      <w:r w:rsidRPr="00230F9A">
        <w:rPr>
          <w:rStyle w:val="StyleUnderline"/>
        </w:rPr>
        <w:t xml:space="preserve">is caught </w:t>
      </w:r>
      <w:r w:rsidRPr="00230F9A">
        <w:rPr>
          <w:rStyle w:val="StyleUnderline"/>
          <w:highlight w:val="cyan"/>
        </w:rPr>
        <w:t>in</w:t>
      </w:r>
      <w:r w:rsidRPr="00230F9A">
        <w:rPr>
          <w:rStyle w:val="StyleUnderline"/>
        </w:rPr>
        <w:t xml:space="preserve"> the </w:t>
      </w:r>
      <w:r w:rsidRPr="00230F9A">
        <w:rPr>
          <w:rStyle w:val="Emphasis"/>
        </w:rPr>
        <w:t xml:space="preserve">crossfire of </w:t>
      </w:r>
      <w:r w:rsidRPr="00230F9A">
        <w:rPr>
          <w:rStyle w:val="Emphasis"/>
          <w:highlight w:val="cyan"/>
        </w:rPr>
        <w:t>chaos</w:t>
      </w:r>
      <w:r w:rsidRPr="00230F9A">
        <w:rPr>
          <w:sz w:val="16"/>
        </w:rPr>
        <w:t xml:space="preserve">. Instead of working to lower costs for working families, </w:t>
      </w:r>
      <w:r w:rsidRPr="00230F9A">
        <w:rPr>
          <w:rStyle w:val="StyleUnderline"/>
        </w:rPr>
        <w:t xml:space="preserve">Trump and his </w:t>
      </w:r>
      <w:r w:rsidRPr="00230F9A">
        <w:rPr>
          <w:rStyle w:val="StyleUnderline"/>
          <w:highlight w:val="cyan"/>
        </w:rPr>
        <w:t>allies in Congress</w:t>
      </w:r>
      <w:r w:rsidRPr="00230F9A">
        <w:rPr>
          <w:rStyle w:val="StyleUnderline"/>
        </w:rPr>
        <w:t xml:space="preserve"> have focused on </w:t>
      </w:r>
      <w:r w:rsidRPr="00230F9A">
        <w:rPr>
          <w:rStyle w:val="Emphasis"/>
        </w:rPr>
        <w:t>tax breaks</w:t>
      </w:r>
      <w:r w:rsidRPr="00230F9A">
        <w:rPr>
          <w:rStyle w:val="StyleUnderline"/>
        </w:rPr>
        <w:t xml:space="preserve"> for billionaires and </w:t>
      </w:r>
      <w:r w:rsidRPr="00230F9A">
        <w:rPr>
          <w:rStyle w:val="Emphasis"/>
          <w:highlight w:val="cyan"/>
        </w:rPr>
        <w:t>gut</w:t>
      </w:r>
      <w:r w:rsidRPr="00230F9A">
        <w:rPr>
          <w:rStyle w:val="Emphasis"/>
        </w:rPr>
        <w:t>ting programs</w:t>
      </w:r>
      <w:r w:rsidRPr="00230F9A">
        <w:rPr>
          <w:rStyle w:val="StyleUnderline"/>
        </w:rPr>
        <w:t xml:space="preserve"> that everyday people rely on</w:t>
      </w:r>
      <w:r w:rsidRPr="00230F9A">
        <w:rPr>
          <w:sz w:val="16"/>
        </w:rPr>
        <w:t xml:space="preserve">. </w:t>
      </w:r>
      <w:r w:rsidRPr="00230F9A">
        <w:rPr>
          <w:rStyle w:val="StyleUnderline"/>
        </w:rPr>
        <w:t xml:space="preserve">They tried to </w:t>
      </w:r>
      <w:r w:rsidRPr="00230F9A">
        <w:rPr>
          <w:rStyle w:val="Emphasis"/>
        </w:rPr>
        <w:t xml:space="preserve">slash </w:t>
      </w:r>
      <w:r w:rsidRPr="00230F9A">
        <w:rPr>
          <w:rStyle w:val="Emphasis"/>
          <w:highlight w:val="cyan"/>
        </w:rPr>
        <w:t>health care</w:t>
      </w:r>
      <w:r w:rsidRPr="00230F9A">
        <w:rPr>
          <w:rStyle w:val="StyleUnderline"/>
        </w:rPr>
        <w:t xml:space="preserve"> for millions by cutting Medicaid, </w:t>
      </w:r>
      <w:r w:rsidRPr="00230F9A">
        <w:rPr>
          <w:rStyle w:val="StyleUnderline"/>
          <w:highlight w:val="cyan"/>
        </w:rPr>
        <w:t>and</w:t>
      </w:r>
      <w:r w:rsidRPr="00230F9A">
        <w:rPr>
          <w:rStyle w:val="StyleUnderline"/>
        </w:rPr>
        <w:t xml:space="preserve"> they even moved to </w:t>
      </w:r>
      <w:r w:rsidRPr="00230F9A">
        <w:rPr>
          <w:rStyle w:val="Emphasis"/>
        </w:rPr>
        <w:t xml:space="preserve">shrink </w:t>
      </w:r>
      <w:r w:rsidRPr="00230F9A">
        <w:rPr>
          <w:rStyle w:val="Emphasis"/>
          <w:highlight w:val="cyan"/>
        </w:rPr>
        <w:t>food assistance</w:t>
      </w:r>
      <w:r w:rsidRPr="00230F9A">
        <w:rPr>
          <w:rStyle w:val="StyleUnderline"/>
        </w:rPr>
        <w:t xml:space="preserve"> for struggling families</w:t>
      </w:r>
      <w:r w:rsidRPr="00230F9A">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5A3A8F17" w14:textId="77777777" w:rsidR="00132BC9" w:rsidRPr="00230F9A" w:rsidRDefault="00132BC9" w:rsidP="00132BC9">
      <w:pPr>
        <w:rPr>
          <w:sz w:val="16"/>
        </w:rPr>
      </w:pPr>
      <w:r w:rsidRPr="00230F9A">
        <w:rPr>
          <w:sz w:val="16"/>
        </w:rPr>
        <w:t xml:space="preserve">Socially, </w:t>
      </w:r>
      <w:r w:rsidRPr="00230F9A">
        <w:rPr>
          <w:rStyle w:val="StyleUnderline"/>
        </w:rPr>
        <w:t xml:space="preserve">the </w:t>
      </w:r>
      <w:r w:rsidRPr="00230F9A">
        <w:rPr>
          <w:rStyle w:val="Emphasis"/>
        </w:rPr>
        <w:t>fabric</w:t>
      </w:r>
      <w:r w:rsidRPr="00230F9A">
        <w:rPr>
          <w:rStyle w:val="StyleUnderline"/>
        </w:rPr>
        <w:t xml:space="preserve"> of our nation is being pulled apart. Rather than </w:t>
      </w:r>
      <w:r w:rsidRPr="00230F9A">
        <w:rPr>
          <w:rStyle w:val="Emphasis"/>
        </w:rPr>
        <w:t>seek common ground</w:t>
      </w:r>
      <w:r w:rsidRPr="00230F9A">
        <w:rPr>
          <w:rStyle w:val="StyleUnderline"/>
        </w:rPr>
        <w:t xml:space="preserve">, this administration doubles down on </w:t>
      </w:r>
      <w:r w:rsidRPr="00230F9A">
        <w:rPr>
          <w:rStyle w:val="Emphasis"/>
        </w:rPr>
        <w:t>dividing us</w:t>
      </w:r>
      <w:r w:rsidRPr="00230F9A">
        <w:rPr>
          <w:rStyle w:val="StyleUnderline"/>
        </w:rPr>
        <w:t xml:space="preserve">, by race, by religion, by </w:t>
      </w:r>
      <w:r w:rsidRPr="00230F9A">
        <w:rPr>
          <w:rStyle w:val="Emphasis"/>
        </w:rPr>
        <w:t>who we love</w:t>
      </w:r>
      <w:r w:rsidRPr="00230F9A">
        <w:rPr>
          <w:rStyle w:val="StyleUnderline"/>
        </w:rPr>
        <w:t xml:space="preserve"> or </w:t>
      </w:r>
      <w:r w:rsidRPr="00230F9A">
        <w:rPr>
          <w:rStyle w:val="Emphasis"/>
        </w:rPr>
        <w:t>where we come from</w:t>
      </w:r>
      <w:r w:rsidRPr="00230F9A">
        <w:rPr>
          <w:sz w:val="16"/>
        </w:rPr>
        <w:t>. Hate crimes and violent extremism have been emboldened by wink-and-nod encouragement from our nation’s highest office.</w:t>
      </w:r>
    </w:p>
    <w:p w14:paraId="13904CFC" w14:textId="77777777" w:rsidR="00132BC9" w:rsidRPr="00230F9A" w:rsidRDefault="00132BC9" w:rsidP="00132BC9">
      <w:pPr>
        <w:rPr>
          <w:sz w:val="16"/>
        </w:rPr>
      </w:pPr>
      <w:r w:rsidRPr="00230F9A">
        <w:rPr>
          <w:rStyle w:val="StyleUnderline"/>
        </w:rPr>
        <w:t xml:space="preserve">Instead of firmly denouncing </w:t>
      </w:r>
      <w:r w:rsidRPr="00230F9A">
        <w:rPr>
          <w:rStyle w:val="Emphasis"/>
        </w:rPr>
        <w:t>white supremacists</w:t>
      </w:r>
      <w:r w:rsidRPr="00230F9A">
        <w:rPr>
          <w:rStyle w:val="StyleUnderline"/>
        </w:rPr>
        <w:t xml:space="preserve"> and conspiracy theorists, Trump often echoes their slogans or </w:t>
      </w:r>
      <w:r w:rsidRPr="00230F9A">
        <w:rPr>
          <w:rStyle w:val="Emphasis"/>
        </w:rPr>
        <w:t>welcomes their support</w:t>
      </w:r>
      <w:r w:rsidRPr="00230F9A">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21E61B0B" w14:textId="77777777" w:rsidR="00132BC9" w:rsidRPr="00230F9A" w:rsidRDefault="00132BC9" w:rsidP="00132BC9">
      <w:pPr>
        <w:rPr>
          <w:sz w:val="16"/>
        </w:rPr>
      </w:pPr>
      <w:r w:rsidRPr="00230F9A">
        <w:rPr>
          <w:rStyle w:val="StyleUnderline"/>
        </w:rPr>
        <w:t xml:space="preserve">Internationally, the </w:t>
      </w:r>
      <w:r w:rsidRPr="00230F9A">
        <w:rPr>
          <w:rStyle w:val="Emphasis"/>
          <w:highlight w:val="cyan"/>
        </w:rPr>
        <w:t>U</w:t>
      </w:r>
      <w:r w:rsidRPr="00230F9A">
        <w:rPr>
          <w:rStyle w:val="StyleUnderline"/>
        </w:rPr>
        <w:t xml:space="preserve">nited </w:t>
      </w:r>
      <w:r w:rsidRPr="00230F9A">
        <w:rPr>
          <w:rStyle w:val="Emphasis"/>
          <w:highlight w:val="cyan"/>
        </w:rPr>
        <w:t>S</w:t>
      </w:r>
      <w:r w:rsidRPr="00230F9A">
        <w:rPr>
          <w:rStyle w:val="StyleUnderline"/>
        </w:rPr>
        <w:t xml:space="preserve">tates’ </w:t>
      </w:r>
      <w:r w:rsidRPr="00230F9A">
        <w:rPr>
          <w:rStyle w:val="Emphasis"/>
          <w:highlight w:val="cyan"/>
        </w:rPr>
        <w:t>standing</w:t>
      </w:r>
      <w:r w:rsidRPr="00230F9A">
        <w:rPr>
          <w:rStyle w:val="StyleUnderline"/>
        </w:rPr>
        <w:t xml:space="preserve"> has </w:t>
      </w:r>
      <w:r w:rsidRPr="00230F9A">
        <w:rPr>
          <w:rStyle w:val="Emphasis"/>
          <w:highlight w:val="cyan"/>
        </w:rPr>
        <w:t>plummeted</w:t>
      </w:r>
      <w:r w:rsidRPr="00230F9A">
        <w:rPr>
          <w:sz w:val="16"/>
        </w:rPr>
        <w:t xml:space="preserve">. </w:t>
      </w:r>
      <w:r w:rsidRPr="00230F9A">
        <w:rPr>
          <w:rStyle w:val="Emphasis"/>
        </w:rPr>
        <w:t xml:space="preserve">Longtime </w:t>
      </w:r>
      <w:r w:rsidRPr="00230F9A">
        <w:rPr>
          <w:rStyle w:val="Emphasis"/>
          <w:highlight w:val="cyan"/>
        </w:rPr>
        <w:t>allies</w:t>
      </w:r>
      <w:r w:rsidRPr="00230F9A">
        <w:rPr>
          <w:rStyle w:val="StyleUnderline"/>
        </w:rPr>
        <w:t xml:space="preserve"> are </w:t>
      </w:r>
      <w:r w:rsidRPr="00230F9A">
        <w:rPr>
          <w:rStyle w:val="Emphasis"/>
          <w:highlight w:val="cyan"/>
        </w:rPr>
        <w:t>question</w:t>
      </w:r>
      <w:r w:rsidRPr="00230F9A">
        <w:rPr>
          <w:rStyle w:val="StyleUnderline"/>
        </w:rPr>
        <w:t xml:space="preserve">ing whether they can </w:t>
      </w:r>
      <w:r w:rsidRPr="00230F9A">
        <w:rPr>
          <w:rStyle w:val="Emphasis"/>
        </w:rPr>
        <w:t>rely</w:t>
      </w:r>
      <w:r w:rsidRPr="00230F9A">
        <w:rPr>
          <w:rStyle w:val="StyleUnderline"/>
        </w:rPr>
        <w:t xml:space="preserve"> on us</w:t>
      </w:r>
      <w:r w:rsidRPr="00230F9A">
        <w:rPr>
          <w:sz w:val="16"/>
        </w:rPr>
        <w:t xml:space="preserve">, as President Trump cozies up to dictators and strongmen around the world. </w:t>
      </w:r>
      <w:r w:rsidRPr="00230F9A">
        <w:rPr>
          <w:rStyle w:val="StyleUnderline"/>
        </w:rPr>
        <w:t xml:space="preserve">He has hinted at </w:t>
      </w:r>
      <w:r w:rsidRPr="00230F9A">
        <w:rPr>
          <w:rStyle w:val="Emphasis"/>
          <w:highlight w:val="cyan"/>
        </w:rPr>
        <w:t>abandoning NATO</w:t>
      </w:r>
      <w:r w:rsidRPr="00230F9A">
        <w:rPr>
          <w:rStyle w:val="StyleUnderline"/>
        </w:rPr>
        <w:t xml:space="preserve"> and other alliances that have kept us safe for generations</w:t>
      </w:r>
      <w:r w:rsidRPr="00230F9A">
        <w:rPr>
          <w:sz w:val="16"/>
        </w:rPr>
        <w:t>.</w:t>
      </w:r>
    </w:p>
    <w:p w14:paraId="13A83104" w14:textId="77777777" w:rsidR="00132BC9" w:rsidRPr="00230F9A" w:rsidRDefault="00132BC9" w:rsidP="00132BC9">
      <w:pPr>
        <w:rPr>
          <w:sz w:val="16"/>
        </w:rPr>
      </w:pPr>
      <w:r w:rsidRPr="00230F9A">
        <w:rPr>
          <w:rStyle w:val="StyleUnderline"/>
        </w:rPr>
        <w:t xml:space="preserve">He pulled back on </w:t>
      </w:r>
      <w:r w:rsidRPr="00230F9A">
        <w:rPr>
          <w:rStyle w:val="Emphasis"/>
          <w:highlight w:val="cyan"/>
        </w:rPr>
        <w:t>global agreements</w:t>
      </w:r>
      <w:r w:rsidRPr="00230F9A">
        <w:rPr>
          <w:rStyle w:val="StyleUnderline"/>
        </w:rPr>
        <w:t xml:space="preserve">, like those </w:t>
      </w:r>
      <w:r w:rsidRPr="00230F9A">
        <w:rPr>
          <w:rStyle w:val="StyleUnderline"/>
          <w:highlight w:val="cyan"/>
        </w:rPr>
        <w:t xml:space="preserve">on </w:t>
      </w:r>
      <w:r w:rsidRPr="00230F9A">
        <w:rPr>
          <w:rStyle w:val="Emphasis"/>
          <w:highlight w:val="cyan"/>
        </w:rPr>
        <w:t>climate</w:t>
      </w:r>
      <w:r w:rsidRPr="00230F9A">
        <w:rPr>
          <w:rStyle w:val="StyleUnderline"/>
          <w:highlight w:val="cyan"/>
        </w:rPr>
        <w:t xml:space="preserve"> and </w:t>
      </w:r>
      <w:r w:rsidRPr="00230F9A">
        <w:rPr>
          <w:rStyle w:val="Emphasis"/>
          <w:highlight w:val="cyan"/>
        </w:rPr>
        <w:t>h</w:t>
      </w:r>
      <w:r w:rsidRPr="00230F9A">
        <w:rPr>
          <w:rStyle w:val="StyleUnderline"/>
        </w:rPr>
        <w:t xml:space="preserve">uman </w:t>
      </w:r>
      <w:r w:rsidRPr="00230F9A">
        <w:rPr>
          <w:rStyle w:val="Emphasis"/>
          <w:highlight w:val="cyan"/>
        </w:rPr>
        <w:t>r</w:t>
      </w:r>
      <w:r w:rsidRPr="00230F9A">
        <w:rPr>
          <w:rStyle w:val="StyleUnderline"/>
        </w:rPr>
        <w:t>ights</w:t>
      </w:r>
      <w:r w:rsidRPr="00230F9A">
        <w:rPr>
          <w:sz w:val="16"/>
        </w:rPr>
        <w:t xml:space="preserve">, </w:t>
      </w:r>
      <w:r w:rsidRPr="00230F9A">
        <w:rPr>
          <w:rStyle w:val="StyleUnderline"/>
        </w:rPr>
        <w:t>leaving America isolated on the world stage</w:t>
      </w:r>
      <w:r w:rsidRPr="00230F9A">
        <w:rPr>
          <w:sz w:val="16"/>
        </w:rPr>
        <w:t xml:space="preserve">. I can’t tell you how heartbreaking it is to see the country that once championed democracy and freedom now shaking the confidence of our friends and giving comfort to our adversaries. </w:t>
      </w:r>
      <w:r w:rsidRPr="00230F9A">
        <w:rPr>
          <w:rStyle w:val="StyleUnderline"/>
        </w:rPr>
        <w:t xml:space="preserve">When America doesn’t </w:t>
      </w:r>
      <w:r w:rsidRPr="00230F9A">
        <w:rPr>
          <w:rStyle w:val="Emphasis"/>
        </w:rPr>
        <w:t>lead with its values</w:t>
      </w:r>
      <w:r w:rsidRPr="00230F9A">
        <w:rPr>
          <w:rStyle w:val="StyleUnderline"/>
        </w:rPr>
        <w:t xml:space="preserve">, the </w:t>
      </w:r>
      <w:r w:rsidRPr="00230F9A">
        <w:rPr>
          <w:rStyle w:val="StyleUnderline"/>
          <w:highlight w:val="cyan"/>
        </w:rPr>
        <w:t>world becomes</w:t>
      </w:r>
      <w:r w:rsidRPr="00230F9A">
        <w:rPr>
          <w:rStyle w:val="StyleUnderline"/>
        </w:rPr>
        <w:t xml:space="preserve"> a </w:t>
      </w:r>
      <w:r w:rsidRPr="00230F9A">
        <w:rPr>
          <w:rStyle w:val="Emphasis"/>
          <w:highlight w:val="cyan"/>
        </w:rPr>
        <w:t>more dangerous and unstable</w:t>
      </w:r>
      <w:r w:rsidRPr="00230F9A">
        <w:rPr>
          <w:rStyle w:val="Emphasis"/>
        </w:rPr>
        <w:t xml:space="preserve"> place</w:t>
      </w:r>
      <w:r w:rsidRPr="00230F9A">
        <w:rPr>
          <w:sz w:val="16"/>
        </w:rPr>
        <w:t>.</w:t>
      </w:r>
    </w:p>
    <w:p w14:paraId="366D2CE3" w14:textId="77777777" w:rsidR="00132BC9" w:rsidRPr="00230F9A" w:rsidRDefault="00132BC9" w:rsidP="00132BC9">
      <w:pPr>
        <w:rPr>
          <w:sz w:val="16"/>
        </w:rPr>
      </w:pPr>
      <w:r w:rsidRPr="00230F9A">
        <w:rPr>
          <w:sz w:val="16"/>
        </w:rPr>
        <w:t xml:space="preserve">All of this sounds dire, and it is. </w:t>
      </w:r>
      <w:r w:rsidRPr="00230F9A">
        <w:rPr>
          <w:rStyle w:val="StyleUnderline"/>
        </w:rPr>
        <w:t xml:space="preserve">We have to face that truth head on: our </w:t>
      </w:r>
      <w:r w:rsidRPr="00230F9A">
        <w:rPr>
          <w:rStyle w:val="Emphasis"/>
          <w:highlight w:val="cyan"/>
        </w:rPr>
        <w:t>democracy</w:t>
      </w:r>
      <w:r w:rsidRPr="00230F9A">
        <w:rPr>
          <w:rStyle w:val="Emphasis"/>
        </w:rPr>
        <w:t xml:space="preserve"> is </w:t>
      </w:r>
      <w:r w:rsidRPr="00230F9A">
        <w:rPr>
          <w:rStyle w:val="Emphasis"/>
          <w:highlight w:val="cyan"/>
        </w:rPr>
        <w:t>at the brink</w:t>
      </w:r>
      <w:r w:rsidRPr="00230F9A">
        <w:rPr>
          <w:sz w:val="16"/>
        </w:rPr>
        <w:t xml:space="preserve">. </w:t>
      </w:r>
      <w:r w:rsidRPr="00230F9A">
        <w:rPr>
          <w:rStyle w:val="StyleUnderline"/>
        </w:rPr>
        <w:t>The Constitution, the economy, our unity as a people, and our global reputation are all under assault by a president who will stop at nothing to aggrandize his own power</w:t>
      </w:r>
      <w:r w:rsidRPr="00230F9A">
        <w:rPr>
          <w:sz w:val="16"/>
        </w:rPr>
        <w:t>. It’s easy to feel hopeless hearing that.</w:t>
      </w:r>
    </w:p>
    <w:p w14:paraId="155FD06B" w14:textId="77777777" w:rsidR="00132BC9" w:rsidRPr="00230F9A" w:rsidRDefault="00132BC9" w:rsidP="00132BC9">
      <w:pPr>
        <w:rPr>
          <w:sz w:val="16"/>
        </w:rPr>
      </w:pPr>
      <w:r w:rsidRPr="00230F9A">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17CB4515" w14:textId="77777777" w:rsidR="00132BC9" w:rsidRPr="00230F9A" w:rsidRDefault="00132BC9" w:rsidP="00132BC9">
      <w:pPr>
        <w:rPr>
          <w:sz w:val="16"/>
        </w:rPr>
      </w:pPr>
      <w:r w:rsidRPr="00230F9A">
        <w:rPr>
          <w:sz w:val="16"/>
        </w:rPr>
        <w:t>Checks and Balances: Why Congress Matters So Much</w:t>
      </w:r>
    </w:p>
    <w:p w14:paraId="6C25F08C" w14:textId="77777777" w:rsidR="00132BC9" w:rsidRPr="00230F9A" w:rsidRDefault="00132BC9" w:rsidP="00132BC9">
      <w:pPr>
        <w:rPr>
          <w:sz w:val="16"/>
        </w:rPr>
      </w:pPr>
      <w:r w:rsidRPr="00230F9A">
        <w:rPr>
          <w:sz w:val="16"/>
        </w:rPr>
        <w:t>When the founders of our nation wrote the Constitution, they were deeply worried about any one person having too much power. That’s why they built a system of checks and balances, so no president could act like a king.</w:t>
      </w:r>
    </w:p>
    <w:p w14:paraId="068A145D" w14:textId="77777777" w:rsidR="00132BC9" w:rsidRPr="00230F9A" w:rsidRDefault="00132BC9" w:rsidP="00132BC9">
      <w:pPr>
        <w:rPr>
          <w:sz w:val="16"/>
        </w:rPr>
      </w:pPr>
      <w:r w:rsidRPr="00230F9A">
        <w:rPr>
          <w:rStyle w:val="StyleUnderline"/>
        </w:rPr>
        <w:t xml:space="preserve">The </w:t>
      </w:r>
      <w:r w:rsidRPr="00230F9A">
        <w:rPr>
          <w:rStyle w:val="Emphasis"/>
        </w:rPr>
        <w:t>legislative branch</w:t>
      </w:r>
      <w:r w:rsidRPr="00230F9A">
        <w:rPr>
          <w:rStyle w:val="StyleUnderline"/>
        </w:rPr>
        <w:t xml:space="preserve">, </w:t>
      </w:r>
      <w:r w:rsidRPr="00230F9A">
        <w:rPr>
          <w:rStyle w:val="StyleUnderline"/>
          <w:highlight w:val="cyan"/>
        </w:rPr>
        <w:t>Congress</w:t>
      </w:r>
      <w:r w:rsidRPr="00230F9A">
        <w:rPr>
          <w:rStyle w:val="StyleUnderline"/>
        </w:rPr>
        <w:t xml:space="preserve">, was given the duty to be the people’s voice and a </w:t>
      </w:r>
      <w:r w:rsidRPr="00230F9A">
        <w:rPr>
          <w:rStyle w:val="Emphasis"/>
          <w:highlight w:val="cyan"/>
        </w:rPr>
        <w:t>check</w:t>
      </w:r>
      <w:r w:rsidRPr="00230F9A">
        <w:rPr>
          <w:rStyle w:val="Emphasis"/>
        </w:rPr>
        <w:t xml:space="preserve"> on </w:t>
      </w:r>
      <w:r w:rsidRPr="00230F9A">
        <w:rPr>
          <w:rStyle w:val="Emphasis"/>
          <w:highlight w:val="cyan"/>
        </w:rPr>
        <w:t>the executive</w:t>
      </w:r>
      <w:r w:rsidRPr="00230F9A">
        <w:rPr>
          <w:rStyle w:val="Emphasis"/>
        </w:rPr>
        <w:t xml:space="preserve"> branch</w:t>
      </w:r>
      <w:r w:rsidRPr="00230F9A">
        <w:rPr>
          <w:sz w:val="16"/>
        </w:rPr>
        <w:t xml:space="preserve">. In plain terms, </w:t>
      </w:r>
      <w:r w:rsidRPr="00230F9A">
        <w:rPr>
          <w:rStyle w:val="StyleUnderline"/>
        </w:rPr>
        <w:t xml:space="preserve">it’s Congress’s job to </w:t>
      </w:r>
      <w:r w:rsidRPr="00230F9A">
        <w:rPr>
          <w:rStyle w:val="Emphasis"/>
        </w:rPr>
        <w:t>rein in a president</w:t>
      </w:r>
      <w:r w:rsidRPr="00230F9A">
        <w:rPr>
          <w:rStyle w:val="StyleUnderline"/>
        </w:rPr>
        <w:t xml:space="preserve"> who goes off the rails</w:t>
      </w:r>
      <w:r w:rsidRPr="00230F9A">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A3BDDAB" w14:textId="77777777" w:rsidR="00132BC9" w:rsidRPr="00230F9A" w:rsidRDefault="00132BC9" w:rsidP="00132BC9">
      <w:pPr>
        <w:rPr>
          <w:sz w:val="16"/>
        </w:rPr>
      </w:pPr>
      <w:r w:rsidRPr="00230F9A">
        <w:rPr>
          <w:rStyle w:val="StyleUnderline"/>
        </w:rPr>
        <w:t xml:space="preserve">Right now, those brakes </w:t>
      </w:r>
      <w:r w:rsidRPr="00230F9A">
        <w:rPr>
          <w:rStyle w:val="Emphasis"/>
        </w:rPr>
        <w:t>aren’t working</w:t>
      </w:r>
      <w:r w:rsidRPr="00230F9A">
        <w:rPr>
          <w:rStyle w:val="StyleUnderline"/>
        </w:rPr>
        <w:t xml:space="preserve">. With Trump in the Oval Office and his party holding slim </w:t>
      </w:r>
      <w:r w:rsidRPr="00230F9A">
        <w:rPr>
          <w:rStyle w:val="Emphasis"/>
        </w:rPr>
        <w:t>majorities</w:t>
      </w:r>
      <w:r w:rsidRPr="00230F9A">
        <w:rPr>
          <w:rStyle w:val="StyleUnderline"/>
        </w:rPr>
        <w:t xml:space="preserve"> in the House and Senate, the usual safeguards are </w:t>
      </w:r>
      <w:r w:rsidRPr="00230F9A">
        <w:rPr>
          <w:rStyle w:val="Emphasis"/>
        </w:rPr>
        <w:t>failing</w:t>
      </w:r>
      <w:r w:rsidRPr="00230F9A">
        <w:rPr>
          <w:sz w:val="16"/>
        </w:rPr>
        <w:t>. Instead of putting country over party, too many current congressional leaders have chosen to be rubber stamps. They’re either too afraid or too complicit to stand up to the President’s worst instincts.</w:t>
      </w:r>
    </w:p>
    <w:p w14:paraId="65B3D790" w14:textId="77777777" w:rsidR="00132BC9" w:rsidRPr="00230F9A" w:rsidRDefault="00132BC9" w:rsidP="00132BC9">
      <w:pPr>
        <w:rPr>
          <w:sz w:val="16"/>
        </w:rPr>
      </w:pPr>
      <w:r w:rsidRPr="00230F9A">
        <w:rPr>
          <w:rStyle w:val="StyleUnderline"/>
        </w:rPr>
        <w:t>We’ve seen congressional committees</w:t>
      </w:r>
      <w:r w:rsidRPr="00230F9A">
        <w:rPr>
          <w:sz w:val="16"/>
        </w:rPr>
        <w:t xml:space="preserve"> that should be investigating genuine problems instead </w:t>
      </w:r>
      <w:r w:rsidRPr="00230F9A">
        <w:rPr>
          <w:rStyle w:val="StyleUnderline"/>
        </w:rPr>
        <w:t>wasting time targeting the President’s perceived enemies or spreading his preferred narratives</w:t>
      </w:r>
      <w:r w:rsidRPr="00230F9A">
        <w:rPr>
          <w:sz w:val="16"/>
        </w:rPr>
        <w:t xml:space="preserve">. </w:t>
      </w:r>
      <w:r w:rsidRPr="00230F9A">
        <w:rPr>
          <w:rStyle w:val="StyleUnderline"/>
        </w:rPr>
        <w:t>We’ve seen silence or shrugs in response to blatant abuses of power</w:t>
      </w:r>
      <w:r w:rsidRPr="00230F9A">
        <w:rPr>
          <w:sz w:val="16"/>
        </w:rPr>
        <w:t xml:space="preserve">. </w:t>
      </w:r>
      <w:r w:rsidRPr="00230F9A">
        <w:rPr>
          <w:rStyle w:val="StyleUnderline"/>
        </w:rPr>
        <w:t xml:space="preserve">This lack of pushback is </w:t>
      </w:r>
      <w:r w:rsidRPr="00230F9A">
        <w:rPr>
          <w:rStyle w:val="Emphasis"/>
        </w:rPr>
        <w:t>exactly what enables</w:t>
      </w:r>
      <w:r w:rsidRPr="00230F9A">
        <w:rPr>
          <w:rStyle w:val="StyleUnderline"/>
        </w:rPr>
        <w:t xml:space="preserve"> the dangerous trajectory we’re on</w:t>
      </w:r>
      <w:r w:rsidRPr="00230F9A">
        <w:rPr>
          <w:sz w:val="16"/>
        </w:rPr>
        <w:t>. When one party controls all levers of government and refuses to police its own leader, the checks and balances are effectively gone.</w:t>
      </w:r>
    </w:p>
    <w:p w14:paraId="3F61A5A0" w14:textId="77777777" w:rsidR="00132BC9" w:rsidRPr="00230F9A" w:rsidRDefault="00132BC9" w:rsidP="00132BC9">
      <w:pPr>
        <w:rPr>
          <w:sz w:val="16"/>
        </w:rPr>
      </w:pPr>
      <w:r w:rsidRPr="00230F9A">
        <w:rPr>
          <w:sz w:val="16"/>
        </w:rPr>
        <w:t xml:space="preserve">But here’s the hopeful part: </w:t>
      </w:r>
      <w:r w:rsidRPr="00230F9A">
        <w:rPr>
          <w:rStyle w:val="StyleUnderline"/>
          <w:highlight w:val="cyan"/>
        </w:rPr>
        <w:t>we can fix</w:t>
      </w:r>
      <w:r w:rsidRPr="00230F9A">
        <w:rPr>
          <w:rStyle w:val="StyleUnderline"/>
        </w:rPr>
        <w:t xml:space="preserve"> this by changing </w:t>
      </w:r>
      <w:r w:rsidRPr="00230F9A">
        <w:rPr>
          <w:rStyle w:val="Emphasis"/>
        </w:rPr>
        <w:t>who’s in Congress</w:t>
      </w:r>
      <w:r w:rsidRPr="00230F9A">
        <w:rPr>
          <w:sz w:val="16"/>
        </w:rPr>
        <w:t>. In our democracy, the people are the ultimate check. If our representatives won’t do their job, we can fire them at the ballot box.</w:t>
      </w:r>
    </w:p>
    <w:p w14:paraId="201BBDB3" w14:textId="77777777" w:rsidR="00132BC9" w:rsidRPr="00230F9A" w:rsidRDefault="00132BC9" w:rsidP="00132BC9">
      <w:pPr>
        <w:rPr>
          <w:sz w:val="16"/>
        </w:rPr>
      </w:pPr>
      <w:r w:rsidRPr="00230F9A">
        <w:rPr>
          <w:rStyle w:val="StyleUnderline"/>
        </w:rPr>
        <w:t xml:space="preserve">By </w:t>
      </w:r>
      <w:r w:rsidRPr="00230F9A">
        <w:rPr>
          <w:rStyle w:val="StyleUnderline"/>
          <w:highlight w:val="cyan"/>
        </w:rPr>
        <w:t>electing</w:t>
      </w:r>
      <w:r w:rsidRPr="00230F9A">
        <w:rPr>
          <w:rStyle w:val="StyleUnderline"/>
        </w:rPr>
        <w:t xml:space="preserve"> a </w:t>
      </w:r>
      <w:r w:rsidRPr="00230F9A">
        <w:rPr>
          <w:rStyle w:val="Emphasis"/>
          <w:highlight w:val="cyan"/>
        </w:rPr>
        <w:t>Dem</w:t>
      </w:r>
      <w:r w:rsidRPr="00230F9A">
        <w:rPr>
          <w:rStyle w:val="Emphasis"/>
        </w:rPr>
        <w:t>ocratic majority</w:t>
      </w:r>
      <w:r w:rsidRPr="00230F9A">
        <w:rPr>
          <w:rStyle w:val="StyleUnderline"/>
        </w:rPr>
        <w:t xml:space="preserve"> to the House and Senate, we will </w:t>
      </w:r>
      <w:r w:rsidRPr="00230F9A">
        <w:rPr>
          <w:rStyle w:val="Emphasis"/>
        </w:rPr>
        <w:t>restore the balance</w:t>
      </w:r>
      <w:r w:rsidRPr="00230F9A">
        <w:rPr>
          <w:rStyle w:val="StyleUnderline"/>
        </w:rPr>
        <w:t xml:space="preserve"> that our system needs</w:t>
      </w:r>
      <w:r w:rsidRPr="00230F9A">
        <w:rPr>
          <w:sz w:val="16"/>
        </w:rPr>
        <w:t xml:space="preserve">. I’m not talking about giving one party power just for the sake of it. </w:t>
      </w:r>
      <w:r w:rsidRPr="00230F9A">
        <w:rPr>
          <w:rStyle w:val="StyleUnderline"/>
        </w:rPr>
        <w:t xml:space="preserve">I’m talking about ensuring that someone in power is </w:t>
      </w:r>
      <w:r w:rsidRPr="00230F9A">
        <w:rPr>
          <w:rStyle w:val="Emphasis"/>
        </w:rPr>
        <w:t>finally willing</w:t>
      </w:r>
      <w:r w:rsidRPr="00230F9A">
        <w:rPr>
          <w:rStyle w:val="StyleUnderline"/>
        </w:rPr>
        <w:t xml:space="preserve"> to stand up to the president and say, “Enough.” We need lawmakers who will actually </w:t>
      </w:r>
      <w:r w:rsidRPr="00230F9A">
        <w:rPr>
          <w:rStyle w:val="Emphasis"/>
        </w:rPr>
        <w:t>perform oversight</w:t>
      </w:r>
      <w:r w:rsidRPr="00230F9A">
        <w:rPr>
          <w:rStyle w:val="StyleUnderline"/>
        </w:rPr>
        <w:t>, who will act as a co-equal branch of government instead of a subordinate.</w:t>
      </w:r>
    </w:p>
    <w:p w14:paraId="634935F2" w14:textId="77777777" w:rsidR="00132BC9" w:rsidRPr="00230F9A" w:rsidRDefault="00132BC9" w:rsidP="00132BC9">
      <w:pPr>
        <w:rPr>
          <w:sz w:val="16"/>
        </w:rPr>
      </w:pPr>
      <w:r w:rsidRPr="00230F9A">
        <w:rPr>
          <w:rStyle w:val="StyleUnderline"/>
        </w:rPr>
        <w:t xml:space="preserve">Throughout history, there have been moments when Americans chose a </w:t>
      </w:r>
      <w:r w:rsidRPr="00230F9A">
        <w:rPr>
          <w:rStyle w:val="Emphasis"/>
        </w:rPr>
        <w:t>new Congress</w:t>
      </w:r>
      <w:r w:rsidRPr="00230F9A">
        <w:rPr>
          <w:rStyle w:val="StyleUnderline"/>
        </w:rPr>
        <w:t xml:space="preserve"> to correct the course of a runaway presidency, and it worked. I </w:t>
      </w:r>
      <w:r w:rsidRPr="00230F9A">
        <w:rPr>
          <w:rStyle w:val="StyleUnderline"/>
          <w:highlight w:val="cyan"/>
        </w:rPr>
        <w:t>think of</w:t>
      </w:r>
      <w:r w:rsidRPr="00230F9A">
        <w:rPr>
          <w:rStyle w:val="StyleUnderline"/>
        </w:rPr>
        <w:t xml:space="preserve"> 1974 </w:t>
      </w:r>
      <w:r w:rsidRPr="00230F9A">
        <w:rPr>
          <w:rStyle w:val="Emphasis"/>
        </w:rPr>
        <w:t xml:space="preserve">after </w:t>
      </w:r>
      <w:r w:rsidRPr="00230F9A">
        <w:rPr>
          <w:rStyle w:val="Emphasis"/>
          <w:highlight w:val="cyan"/>
        </w:rPr>
        <w:t>Watergate</w:t>
      </w:r>
      <w:r w:rsidRPr="00230F9A">
        <w:rPr>
          <w:rStyle w:val="StyleUnderline"/>
        </w:rPr>
        <w:t xml:space="preserve">, </w:t>
      </w:r>
      <w:r w:rsidRPr="00230F9A">
        <w:rPr>
          <w:rStyle w:val="StyleUnderline"/>
          <w:highlight w:val="cyan"/>
        </w:rPr>
        <w:t>or</w:t>
      </w:r>
      <w:r w:rsidRPr="00230F9A">
        <w:rPr>
          <w:rStyle w:val="StyleUnderline"/>
        </w:rPr>
        <w:t xml:space="preserve"> the </w:t>
      </w:r>
      <w:r w:rsidRPr="00230F9A">
        <w:rPr>
          <w:rStyle w:val="Emphasis"/>
          <w:highlight w:val="cyan"/>
        </w:rPr>
        <w:t>2018</w:t>
      </w:r>
      <w:r w:rsidRPr="00230F9A">
        <w:rPr>
          <w:rStyle w:val="Emphasis"/>
        </w:rPr>
        <w:t xml:space="preserve"> midterms</w:t>
      </w:r>
      <w:r w:rsidRPr="00230F9A">
        <w:rPr>
          <w:rStyle w:val="StyleUnderline"/>
        </w:rPr>
        <w:t xml:space="preserve"> after Trump’s first two years</w:t>
      </w:r>
      <w:r w:rsidRPr="00230F9A">
        <w:rPr>
          <w:sz w:val="16"/>
        </w:rPr>
        <w:t xml:space="preserve">, when voters elected a House that could hold the administration accountable. </w:t>
      </w:r>
      <w:r w:rsidRPr="00230F9A">
        <w:rPr>
          <w:rStyle w:val="StyleUnderline"/>
        </w:rPr>
        <w:t>Those were turning points that pulled our country back from the brink</w:t>
      </w:r>
      <w:r w:rsidRPr="00230F9A">
        <w:rPr>
          <w:sz w:val="16"/>
        </w:rPr>
        <w:t>. We have that same kind of moment before us in 2026. By voting for Democrats, we aren’t handing power to a party so much as we are reclaiming power for the people, via a Congress that will actually do its job.</w:t>
      </w:r>
    </w:p>
    <w:p w14:paraId="0AA76E6B" w14:textId="77777777" w:rsidR="00132BC9" w:rsidRPr="00230F9A" w:rsidRDefault="00132BC9" w:rsidP="00132BC9">
      <w:pPr>
        <w:rPr>
          <w:sz w:val="16"/>
        </w:rPr>
      </w:pPr>
      <w:r w:rsidRPr="00230F9A">
        <w:rPr>
          <w:sz w:val="16"/>
        </w:rPr>
        <w:t>The Powers Congress Can Use to Stop the Damage</w:t>
      </w:r>
    </w:p>
    <w:p w14:paraId="5443A8C1" w14:textId="77777777" w:rsidR="00132BC9" w:rsidRPr="00230F9A" w:rsidRDefault="00132BC9" w:rsidP="00132BC9">
      <w:pPr>
        <w:rPr>
          <w:sz w:val="16"/>
        </w:rPr>
      </w:pPr>
      <w:r w:rsidRPr="00230F9A">
        <w:rPr>
          <w:sz w:val="16"/>
        </w:rPr>
        <w:t xml:space="preserve">How exactly can Congress constrain a president gone rogue? It’s important to understand that </w:t>
      </w:r>
      <w:r w:rsidRPr="00230F9A">
        <w:rPr>
          <w:rStyle w:val="StyleUnderline"/>
        </w:rPr>
        <w:t xml:space="preserve">the legislative branch has </w:t>
      </w:r>
      <w:r w:rsidRPr="00230F9A">
        <w:rPr>
          <w:rStyle w:val="Emphasis"/>
        </w:rPr>
        <w:t>real, tangible powers</w:t>
      </w:r>
      <w:r w:rsidRPr="00230F9A">
        <w:rPr>
          <w:rStyle w:val="StyleUnderline"/>
        </w:rPr>
        <w:t>, tools that, in the right hands, can halt abuse and even begin to undo it</w:t>
      </w:r>
      <w:r w:rsidRPr="00230F9A">
        <w:rPr>
          <w:sz w:val="16"/>
        </w:rPr>
        <w:t>.</w:t>
      </w:r>
    </w:p>
    <w:p w14:paraId="42ADE28F" w14:textId="77777777" w:rsidR="00132BC9" w:rsidRPr="00230F9A" w:rsidRDefault="00132BC9" w:rsidP="00132BC9">
      <w:pPr>
        <w:rPr>
          <w:sz w:val="16"/>
        </w:rPr>
      </w:pPr>
      <w:r w:rsidRPr="00230F9A">
        <w:rPr>
          <w:sz w:val="16"/>
        </w:rPr>
        <w:t xml:space="preserve">If we flip the House and Senate, </w:t>
      </w:r>
      <w:r w:rsidRPr="00230F9A">
        <w:rPr>
          <w:rStyle w:val="StyleUnderline"/>
        </w:rPr>
        <w:t>a Democratic-controlled Congress can deploy these powers on our behalf</w:t>
      </w:r>
      <w:r w:rsidRPr="00230F9A">
        <w:rPr>
          <w:sz w:val="16"/>
        </w:rPr>
        <w:t>. Here are the major ways Congress can act as a safeguard:</w:t>
      </w:r>
    </w:p>
    <w:p w14:paraId="23D957C0" w14:textId="77777777" w:rsidR="00132BC9" w:rsidRPr="00230F9A" w:rsidRDefault="00132BC9" w:rsidP="00132BC9">
      <w:pPr>
        <w:rPr>
          <w:sz w:val="16"/>
        </w:rPr>
      </w:pPr>
      <w:r w:rsidRPr="00230F9A">
        <w:rPr>
          <w:sz w:val="16"/>
        </w:rPr>
        <w:t xml:space="preserve">Oversight and Investigations: </w:t>
      </w:r>
      <w:r w:rsidRPr="00230F9A">
        <w:rPr>
          <w:rStyle w:val="StyleUnderline"/>
          <w:highlight w:val="cyan"/>
        </w:rPr>
        <w:t>Congress</w:t>
      </w:r>
      <w:r w:rsidRPr="00230F9A">
        <w:rPr>
          <w:rStyle w:val="StyleUnderline"/>
        </w:rPr>
        <w:t xml:space="preserve"> has the authority to </w:t>
      </w:r>
      <w:r w:rsidRPr="00230F9A">
        <w:rPr>
          <w:rStyle w:val="Emphasis"/>
          <w:highlight w:val="cyan"/>
        </w:rPr>
        <w:t>oversee</w:t>
      </w:r>
      <w:r w:rsidRPr="00230F9A">
        <w:rPr>
          <w:rStyle w:val="Emphasis"/>
        </w:rPr>
        <w:t xml:space="preserve"> the </w:t>
      </w:r>
      <w:r w:rsidRPr="00230F9A">
        <w:rPr>
          <w:rStyle w:val="Emphasis"/>
          <w:highlight w:val="cyan"/>
        </w:rPr>
        <w:t>executive</w:t>
      </w:r>
      <w:r w:rsidRPr="00230F9A">
        <w:rPr>
          <w:rStyle w:val="Emphasis"/>
        </w:rPr>
        <w:t xml:space="preserve"> branch</w:t>
      </w:r>
      <w:r w:rsidRPr="00230F9A">
        <w:rPr>
          <w:sz w:val="16"/>
        </w:rPr>
        <w:t xml:space="preserve">. This means </w:t>
      </w:r>
      <w:r w:rsidRPr="00230F9A">
        <w:rPr>
          <w:rStyle w:val="StyleUnderline"/>
        </w:rPr>
        <w:t xml:space="preserve">they can </w:t>
      </w:r>
      <w:r w:rsidRPr="00230F9A">
        <w:rPr>
          <w:rStyle w:val="StyleUnderline"/>
          <w:highlight w:val="cyan"/>
        </w:rPr>
        <w:t xml:space="preserve">hold </w:t>
      </w:r>
      <w:r w:rsidRPr="00230F9A">
        <w:rPr>
          <w:rStyle w:val="Emphasis"/>
          <w:highlight w:val="cyan"/>
        </w:rPr>
        <w:t>hearings</w:t>
      </w:r>
      <w:r w:rsidRPr="00230F9A">
        <w:rPr>
          <w:rStyle w:val="StyleUnderline"/>
          <w:highlight w:val="cyan"/>
        </w:rPr>
        <w:t xml:space="preserve"> </w:t>
      </w:r>
      <w:r w:rsidRPr="00230F9A">
        <w:rPr>
          <w:rStyle w:val="StyleUnderline"/>
        </w:rPr>
        <w:t xml:space="preserve">and </w:t>
      </w:r>
      <w:r w:rsidRPr="00230F9A">
        <w:rPr>
          <w:rStyle w:val="StyleUnderline"/>
          <w:highlight w:val="cyan"/>
        </w:rPr>
        <w:t xml:space="preserve">launch </w:t>
      </w:r>
      <w:r w:rsidRPr="00230F9A">
        <w:rPr>
          <w:rStyle w:val="Emphasis"/>
          <w:highlight w:val="cyan"/>
        </w:rPr>
        <w:t>investigations</w:t>
      </w:r>
      <w:r w:rsidRPr="00230F9A">
        <w:rPr>
          <w:rStyle w:val="StyleUnderline"/>
        </w:rPr>
        <w:t xml:space="preserve"> into misconduct, corruption, or unconstitutional actions by the President or his administration</w:t>
      </w:r>
      <w:r w:rsidRPr="00230F9A">
        <w:rPr>
          <w:sz w:val="16"/>
        </w:rPr>
        <w:t>. With a Democratic majority, those committees investigating would no longer turn a blind eye.</w:t>
      </w:r>
    </w:p>
    <w:p w14:paraId="64082562" w14:textId="77777777" w:rsidR="00132BC9" w:rsidRPr="00230F9A" w:rsidRDefault="00132BC9" w:rsidP="00132BC9">
      <w:pPr>
        <w:rPr>
          <w:sz w:val="16"/>
        </w:rPr>
      </w:pPr>
      <w:r w:rsidRPr="00230F9A">
        <w:rPr>
          <w:sz w:val="16"/>
        </w:rPr>
        <w:t xml:space="preserve">They can shine a bright light on what’s been happening behind closed doors. Think about the power of truth, when wrongdoing is exposed in the public eye, it becomes a lot harder for it to continue. </w:t>
      </w:r>
      <w:r w:rsidRPr="00230F9A">
        <w:rPr>
          <w:rStyle w:val="StyleUnderline"/>
        </w:rPr>
        <w:t>Hearings can reveal</w:t>
      </w:r>
      <w:r w:rsidRPr="00230F9A">
        <w:rPr>
          <w:sz w:val="16"/>
        </w:rPr>
        <w:t xml:space="preserve">, for example, </w:t>
      </w:r>
      <w:r w:rsidRPr="00230F9A">
        <w:rPr>
          <w:rStyle w:val="StyleUnderline"/>
        </w:rPr>
        <w:t xml:space="preserve">if officials are abusing power, if taxpayer money is being misused, or if rights are being </w:t>
      </w:r>
      <w:r w:rsidRPr="00230F9A">
        <w:rPr>
          <w:rStyle w:val="Emphasis"/>
        </w:rPr>
        <w:t>violated</w:t>
      </w:r>
      <w:r w:rsidRPr="00230F9A">
        <w:rPr>
          <w:rStyle w:val="StyleUnderline"/>
        </w:rPr>
        <w:t>.</w:t>
      </w:r>
    </w:p>
    <w:p w14:paraId="278F0921" w14:textId="77777777" w:rsidR="00132BC9" w:rsidRPr="00230F9A" w:rsidRDefault="00132BC9" w:rsidP="00132BC9">
      <w:pPr>
        <w:rPr>
          <w:sz w:val="16"/>
        </w:rPr>
      </w:pPr>
      <w:r w:rsidRPr="00230F9A">
        <w:rPr>
          <w:sz w:val="16"/>
        </w:rPr>
        <w:t xml:space="preserve">We saw this work in the past: it was </w:t>
      </w:r>
      <w:r w:rsidRPr="00230F9A">
        <w:rPr>
          <w:rStyle w:val="Emphasis"/>
        </w:rPr>
        <w:t>congressional investigations</w:t>
      </w:r>
      <w:r w:rsidRPr="00230F9A">
        <w:rPr>
          <w:rStyle w:val="StyleUnderline"/>
        </w:rPr>
        <w:t xml:space="preserve"> that uncovered the </w:t>
      </w:r>
      <w:r w:rsidRPr="00230F9A">
        <w:rPr>
          <w:rStyle w:val="Emphasis"/>
        </w:rPr>
        <w:t>Watergate</w:t>
      </w:r>
      <w:r w:rsidRPr="00230F9A">
        <w:rPr>
          <w:rStyle w:val="StyleUnderline"/>
        </w:rPr>
        <w:t xml:space="preserve"> scandal long ago</w:t>
      </w:r>
      <w:r w:rsidRPr="00230F9A">
        <w:rPr>
          <w:sz w:val="16"/>
        </w:rPr>
        <w:t>, and more recently, a Democratic-led House in 2019 was able to investigate and impeach Trump over abuse of power. Oversight is a way of saying, “We’re watching, and you will be held accountable.”</w:t>
      </w:r>
    </w:p>
    <w:p w14:paraId="355DF960" w14:textId="77777777" w:rsidR="00132BC9" w:rsidRPr="00230F9A" w:rsidRDefault="00132BC9" w:rsidP="00132BC9">
      <w:pPr>
        <w:rPr>
          <w:sz w:val="16"/>
        </w:rPr>
      </w:pPr>
      <w:r w:rsidRPr="00230F9A">
        <w:rPr>
          <w:sz w:val="16"/>
        </w:rPr>
        <w:t xml:space="preserve">Subpoena Power: As part of oversight, </w:t>
      </w:r>
      <w:r w:rsidRPr="00230F9A">
        <w:rPr>
          <w:rStyle w:val="StyleUnderline"/>
        </w:rPr>
        <w:t xml:space="preserve">Congress can </w:t>
      </w:r>
      <w:r w:rsidRPr="00230F9A">
        <w:rPr>
          <w:rStyle w:val="StyleUnderline"/>
          <w:highlight w:val="cyan"/>
        </w:rPr>
        <w:t xml:space="preserve">issue </w:t>
      </w:r>
      <w:r w:rsidRPr="00230F9A">
        <w:rPr>
          <w:rStyle w:val="Emphasis"/>
          <w:highlight w:val="cyan"/>
        </w:rPr>
        <w:t>subpoenas</w:t>
      </w:r>
      <w:r w:rsidRPr="00230F9A">
        <w:rPr>
          <w:rStyle w:val="StyleUnderline"/>
        </w:rPr>
        <w:t xml:space="preserve"> to compel witnesses to testify and produce documents</w:t>
      </w:r>
      <w:r w:rsidRPr="00230F9A">
        <w:rPr>
          <w:sz w:val="16"/>
        </w:rPr>
        <w:t>. This might sound technical, but it’s basically the power to force the truth out into the open.</w:t>
      </w:r>
    </w:p>
    <w:p w14:paraId="7134AF2A" w14:textId="77777777" w:rsidR="00132BC9" w:rsidRPr="00230F9A" w:rsidRDefault="00132BC9" w:rsidP="00132BC9">
      <w:pPr>
        <w:rPr>
          <w:sz w:val="16"/>
        </w:rPr>
      </w:pPr>
      <w:r w:rsidRPr="00230F9A">
        <w:rPr>
          <w:sz w:val="16"/>
        </w:rPr>
        <w:t xml:space="preserve">Right now, a lot of truth is being hidden from the American people, whether it’s details about backroom deals, communication with foreign powers, or internal decisions that affect all of us. </w:t>
      </w:r>
      <w:r w:rsidRPr="00230F9A">
        <w:rPr>
          <w:rStyle w:val="StyleUnderline"/>
        </w:rPr>
        <w:t xml:space="preserve">A Congress willing to use subpoena power can </w:t>
      </w:r>
      <w:r w:rsidRPr="00230F9A">
        <w:rPr>
          <w:rStyle w:val="Emphasis"/>
        </w:rPr>
        <w:t>drag those facts</w:t>
      </w:r>
      <w:r w:rsidRPr="00230F9A">
        <w:rPr>
          <w:rStyle w:val="StyleUnderline"/>
        </w:rPr>
        <w:t xml:space="preserve"> into the sunlight</w:t>
      </w:r>
      <w:r w:rsidRPr="00230F9A">
        <w:rPr>
          <w:sz w:val="16"/>
        </w:rPr>
        <w:t>.</w:t>
      </w:r>
    </w:p>
    <w:p w14:paraId="0D30CF8E" w14:textId="77777777" w:rsidR="00132BC9" w:rsidRPr="00230F9A" w:rsidRDefault="00132BC9" w:rsidP="00132BC9">
      <w:pPr>
        <w:rPr>
          <w:sz w:val="16"/>
        </w:rPr>
      </w:pPr>
      <w:r w:rsidRPr="00230F9A">
        <w:rPr>
          <w:sz w:val="16"/>
        </w:rPr>
        <w:t xml:space="preserve">For instance, </w:t>
      </w:r>
      <w:r w:rsidRPr="00230F9A">
        <w:rPr>
          <w:rStyle w:val="StyleUnderline"/>
        </w:rPr>
        <w:t>if there are allegations that the administration is using government agencies to persecute political opponents</w:t>
      </w:r>
      <w:r w:rsidRPr="00230F9A">
        <w:rPr>
          <w:sz w:val="16"/>
        </w:rPr>
        <w:t xml:space="preserve"> or that officials are violating ethics laws, subpoenas can bring those officials before Congress to answer under oath. </w:t>
      </w:r>
      <w:r w:rsidRPr="00230F9A">
        <w:rPr>
          <w:rStyle w:val="StyleUnderline"/>
        </w:rPr>
        <w:t xml:space="preserve">It puts </w:t>
      </w:r>
      <w:r w:rsidRPr="00230F9A">
        <w:rPr>
          <w:rStyle w:val="StyleUnderline"/>
          <w:highlight w:val="cyan"/>
        </w:rPr>
        <w:t xml:space="preserve">a </w:t>
      </w:r>
      <w:r w:rsidRPr="00230F9A">
        <w:rPr>
          <w:rStyle w:val="Emphasis"/>
          <w:highlight w:val="cyan"/>
        </w:rPr>
        <w:t>real check</w:t>
      </w:r>
      <w:r w:rsidRPr="00230F9A">
        <w:rPr>
          <w:rStyle w:val="StyleUnderline"/>
        </w:rPr>
        <w:t xml:space="preserve"> on abuse because lying under oath is a </w:t>
      </w:r>
      <w:r w:rsidRPr="00230F9A">
        <w:rPr>
          <w:rStyle w:val="Emphasis"/>
        </w:rPr>
        <w:t>crime</w:t>
      </w:r>
      <w:r w:rsidRPr="00230F9A">
        <w:rPr>
          <w:rStyle w:val="StyleUnderline"/>
        </w:rPr>
        <w:t xml:space="preserve">, and refusing a lawful subpoena can lead to </w:t>
      </w:r>
      <w:r w:rsidRPr="00230F9A">
        <w:rPr>
          <w:rStyle w:val="Emphasis"/>
        </w:rPr>
        <w:t>contempt</w:t>
      </w:r>
      <w:r w:rsidRPr="00230F9A">
        <w:rPr>
          <w:rStyle w:val="StyleUnderline"/>
        </w:rPr>
        <w:t xml:space="preserve"> charges</w:t>
      </w:r>
      <w:r w:rsidRPr="00230F9A">
        <w:rPr>
          <w:sz w:val="16"/>
        </w:rPr>
        <w:t>. In short, subpoenas are how Congress says, “You must tell the truth, whether the president likes it or not.”</w:t>
      </w:r>
    </w:p>
    <w:p w14:paraId="24972047" w14:textId="77777777" w:rsidR="00132BC9" w:rsidRPr="00230F9A" w:rsidRDefault="00132BC9" w:rsidP="00132BC9">
      <w:pPr>
        <w:rPr>
          <w:sz w:val="16"/>
        </w:rPr>
      </w:pPr>
      <w:r w:rsidRPr="00230F9A">
        <w:rPr>
          <w:sz w:val="16"/>
        </w:rPr>
        <w:t xml:space="preserve">The Power of the Purse: This is one of Congress’s most critical powers. </w:t>
      </w:r>
      <w:r w:rsidRPr="00230F9A">
        <w:rPr>
          <w:rStyle w:val="StyleUnderline"/>
        </w:rPr>
        <w:t xml:space="preserve">Only </w:t>
      </w:r>
      <w:r w:rsidRPr="00230F9A">
        <w:rPr>
          <w:rStyle w:val="StyleUnderline"/>
          <w:highlight w:val="cyan"/>
        </w:rPr>
        <w:t>Congress</w:t>
      </w:r>
      <w:r w:rsidRPr="00230F9A">
        <w:rPr>
          <w:rStyle w:val="StyleUnderline"/>
        </w:rPr>
        <w:t xml:space="preserve"> can </w:t>
      </w:r>
      <w:r w:rsidRPr="00230F9A">
        <w:rPr>
          <w:rStyle w:val="Emphasis"/>
        </w:rPr>
        <w:t>appropriate money</w:t>
      </w:r>
      <w:r w:rsidRPr="00230F9A">
        <w:rPr>
          <w:rStyle w:val="StyleUnderline"/>
        </w:rPr>
        <w:t xml:space="preserve"> for government operations</w:t>
      </w:r>
      <w:r w:rsidRPr="00230F9A">
        <w:rPr>
          <w:sz w:val="16"/>
        </w:rPr>
        <w:t xml:space="preserve">. In practice, this means </w:t>
      </w:r>
      <w:r w:rsidRPr="00230F9A">
        <w:rPr>
          <w:rStyle w:val="StyleUnderline"/>
        </w:rPr>
        <w:t xml:space="preserve">if the President wants to fund a </w:t>
      </w:r>
      <w:r w:rsidRPr="00230F9A">
        <w:rPr>
          <w:rStyle w:val="Emphasis"/>
        </w:rPr>
        <w:t>controversial project</w:t>
      </w:r>
      <w:r w:rsidRPr="00230F9A">
        <w:rPr>
          <w:rStyle w:val="StyleUnderline"/>
        </w:rPr>
        <w:t xml:space="preserve"> or enforce a </w:t>
      </w:r>
      <w:r w:rsidRPr="00230F9A">
        <w:rPr>
          <w:rStyle w:val="Emphasis"/>
        </w:rPr>
        <w:t>harmful policy</w:t>
      </w:r>
      <w:r w:rsidRPr="00230F9A">
        <w:rPr>
          <w:rStyle w:val="StyleUnderline"/>
        </w:rPr>
        <w:t>, a determined Congress can say</w:t>
      </w:r>
      <w:r w:rsidRPr="00230F9A">
        <w:rPr>
          <w:sz w:val="16"/>
        </w:rPr>
        <w:t>, “</w:t>
      </w:r>
      <w:r w:rsidRPr="00230F9A">
        <w:rPr>
          <w:rStyle w:val="Emphasis"/>
        </w:rPr>
        <w:t>Not with taxpayer dollars</w:t>
      </w:r>
      <w:r w:rsidRPr="00230F9A">
        <w:rPr>
          <w:sz w:val="16"/>
        </w:rPr>
        <w:t xml:space="preserve">, you won’t.” </w:t>
      </w:r>
      <w:r w:rsidRPr="00230F9A">
        <w:rPr>
          <w:rStyle w:val="StyleUnderline"/>
        </w:rPr>
        <w:t xml:space="preserve">A Democratic majority could </w:t>
      </w:r>
      <w:r w:rsidRPr="00230F9A">
        <w:rPr>
          <w:rStyle w:val="Emphasis"/>
          <w:highlight w:val="cyan"/>
        </w:rPr>
        <w:t>block funding</w:t>
      </w:r>
      <w:r w:rsidRPr="00230F9A">
        <w:rPr>
          <w:rStyle w:val="StyleUnderline"/>
          <w:highlight w:val="cyan"/>
        </w:rPr>
        <w:t xml:space="preserve"> </w:t>
      </w:r>
      <w:r w:rsidRPr="00230F9A">
        <w:rPr>
          <w:rStyle w:val="StyleUnderline"/>
        </w:rPr>
        <w:t>for any number of Trump’s harmful initiatives</w:t>
      </w:r>
      <w:r w:rsidRPr="00230F9A">
        <w:rPr>
          <w:sz w:val="16"/>
        </w:rPr>
        <w:t>.</w:t>
      </w:r>
    </w:p>
    <w:p w14:paraId="54BE0548" w14:textId="77777777" w:rsidR="00132BC9" w:rsidRPr="00230F9A" w:rsidRDefault="00132BC9" w:rsidP="00132BC9">
      <w:pPr>
        <w:rPr>
          <w:sz w:val="16"/>
        </w:rPr>
      </w:pPr>
      <w:r w:rsidRPr="00230F9A">
        <w:rPr>
          <w:sz w:val="16"/>
        </w:rPr>
        <w:t xml:space="preserve">For example, </w:t>
      </w:r>
      <w:r w:rsidRPr="00230F9A">
        <w:rPr>
          <w:rStyle w:val="StyleUnderline"/>
        </w:rPr>
        <w:t xml:space="preserve">if Trump issues an </w:t>
      </w:r>
      <w:r w:rsidRPr="00230F9A">
        <w:rPr>
          <w:rStyle w:val="Emphasis"/>
        </w:rPr>
        <w:t>executive order</w:t>
      </w:r>
      <w:r w:rsidRPr="00230F9A">
        <w:rPr>
          <w:rStyle w:val="StyleUnderline"/>
        </w:rPr>
        <w:t xml:space="preserve"> that hurts the environment or sets up some kind of overreaching task force to target his critics</w:t>
      </w:r>
      <w:r w:rsidRPr="00230F9A">
        <w:rPr>
          <w:sz w:val="16"/>
        </w:rPr>
        <w:t xml:space="preserve">, </w:t>
      </w:r>
      <w:r w:rsidRPr="00230F9A">
        <w:rPr>
          <w:rStyle w:val="StyleUnderline"/>
        </w:rPr>
        <w:t xml:space="preserve">Congress can </w:t>
      </w:r>
      <w:r w:rsidRPr="00230F9A">
        <w:rPr>
          <w:rStyle w:val="Emphasis"/>
        </w:rPr>
        <w:t>pass a budget</w:t>
      </w:r>
      <w:r w:rsidRPr="00230F9A">
        <w:rPr>
          <w:rStyle w:val="StyleUnderline"/>
        </w:rPr>
        <w:t xml:space="preserve"> that </w:t>
      </w:r>
      <w:r w:rsidRPr="00230F9A">
        <w:rPr>
          <w:rStyle w:val="Emphasis"/>
        </w:rPr>
        <w:t>explicitly prohibits</w:t>
      </w:r>
      <w:r w:rsidRPr="00230F9A">
        <w:rPr>
          <w:rStyle w:val="StyleUnderline"/>
        </w:rPr>
        <w:t xml:space="preserve"> spending money on that</w:t>
      </w:r>
      <w:r w:rsidRPr="00230F9A">
        <w:rPr>
          <w:sz w:val="16"/>
        </w:rPr>
        <w:t xml:space="preserve">. On the positive side, </w:t>
      </w:r>
      <w:r w:rsidRPr="00230F9A">
        <w:rPr>
          <w:rStyle w:val="StyleUnderline"/>
        </w:rPr>
        <w:t xml:space="preserve">Congress can </w:t>
      </w:r>
      <w:r w:rsidRPr="00230F9A">
        <w:rPr>
          <w:rStyle w:val="Emphasis"/>
          <w:highlight w:val="cyan"/>
        </w:rPr>
        <w:t>direct</w:t>
      </w:r>
      <w:r w:rsidRPr="00230F9A">
        <w:rPr>
          <w:rStyle w:val="Emphasis"/>
        </w:rPr>
        <w:t xml:space="preserve"> funding</w:t>
      </w:r>
      <w:r w:rsidRPr="00230F9A">
        <w:rPr>
          <w:rStyle w:val="StyleUnderline"/>
        </w:rPr>
        <w:t xml:space="preserve"> </w:t>
      </w:r>
      <w:r w:rsidRPr="00230F9A">
        <w:rPr>
          <w:rStyle w:val="StyleUnderline"/>
          <w:highlight w:val="cyan"/>
        </w:rPr>
        <w:t>toward</w:t>
      </w:r>
      <w:r w:rsidRPr="00230F9A">
        <w:rPr>
          <w:rStyle w:val="StyleUnderline"/>
        </w:rPr>
        <w:t xml:space="preserve"> the </w:t>
      </w:r>
      <w:r w:rsidRPr="00230F9A">
        <w:rPr>
          <w:rStyle w:val="StyleUnderline"/>
          <w:highlight w:val="cyan"/>
        </w:rPr>
        <w:t xml:space="preserve">things that </w:t>
      </w:r>
      <w:r w:rsidRPr="00230F9A">
        <w:rPr>
          <w:rStyle w:val="Emphasis"/>
          <w:highlight w:val="cyan"/>
        </w:rPr>
        <w:t>help people</w:t>
      </w:r>
      <w:r w:rsidRPr="00230F9A">
        <w:rPr>
          <w:rStyle w:val="StyleUnderline"/>
        </w:rPr>
        <w:t>, education, healthcare, disaster relief, infrastructure, and away from things that do harm</w:t>
      </w:r>
      <w:r w:rsidRPr="00230F9A">
        <w:rPr>
          <w:sz w:val="16"/>
        </w:rPr>
        <w:t xml:space="preserve">. It’s an immense leverage point. </w:t>
      </w:r>
      <w:r w:rsidRPr="00230F9A">
        <w:rPr>
          <w:rStyle w:val="StyleUnderline"/>
        </w:rPr>
        <w:t xml:space="preserve">Even the most </w:t>
      </w:r>
      <w:r w:rsidRPr="00230F9A">
        <w:rPr>
          <w:rStyle w:val="Emphasis"/>
        </w:rPr>
        <w:t>powerful president</w:t>
      </w:r>
      <w:r w:rsidRPr="00230F9A">
        <w:rPr>
          <w:rStyle w:val="StyleUnderline"/>
        </w:rPr>
        <w:t xml:space="preserve"> cannot spend money that Congress </w:t>
      </w:r>
      <w:r w:rsidRPr="00230F9A">
        <w:rPr>
          <w:rStyle w:val="Emphasis"/>
        </w:rPr>
        <w:t>refuses to provide</w:t>
      </w:r>
      <w:r w:rsidRPr="00230F9A">
        <w:rPr>
          <w:sz w:val="16"/>
        </w:rPr>
        <w:t xml:space="preserve">. By controlling the purse strings, </w:t>
      </w:r>
      <w:r w:rsidRPr="00230F9A">
        <w:rPr>
          <w:rStyle w:val="StyleUnderline"/>
        </w:rPr>
        <w:t xml:space="preserve">a Democratic House and Senate can </w:t>
      </w:r>
      <w:r w:rsidRPr="00230F9A">
        <w:rPr>
          <w:rStyle w:val="Emphasis"/>
        </w:rPr>
        <w:t>effectively stop</w:t>
      </w:r>
      <w:r w:rsidRPr="00230F9A">
        <w:rPr>
          <w:rStyle w:val="StyleUnderline"/>
        </w:rPr>
        <w:t xml:space="preserve"> many of the damaging policies in their tracks</w:t>
      </w:r>
      <w:r w:rsidRPr="00230F9A">
        <w:rPr>
          <w:sz w:val="16"/>
        </w:rPr>
        <w:t>.</w:t>
      </w:r>
    </w:p>
    <w:p w14:paraId="18DD6B8F" w14:textId="77777777" w:rsidR="00132BC9" w:rsidRPr="00230F9A" w:rsidRDefault="00132BC9" w:rsidP="00132BC9">
      <w:pPr>
        <w:rPr>
          <w:sz w:val="16"/>
        </w:rPr>
      </w:pPr>
      <w:r w:rsidRPr="00230F9A">
        <w:rPr>
          <w:sz w:val="16"/>
        </w:rPr>
        <w:t xml:space="preserve">Legislative Authority (Passing and Blocking Laws): </w:t>
      </w:r>
      <w:r w:rsidRPr="00230F9A">
        <w:rPr>
          <w:rStyle w:val="StyleUnderline"/>
          <w:highlight w:val="cyan"/>
        </w:rPr>
        <w:t>Congress</w:t>
      </w:r>
      <w:r w:rsidRPr="00230F9A">
        <w:rPr>
          <w:rStyle w:val="StyleUnderline"/>
        </w:rPr>
        <w:t xml:space="preserve"> is the </w:t>
      </w:r>
      <w:r w:rsidRPr="00230F9A">
        <w:rPr>
          <w:rStyle w:val="Emphasis"/>
        </w:rPr>
        <w:t>only branch</w:t>
      </w:r>
      <w:r w:rsidRPr="00230F9A">
        <w:rPr>
          <w:rStyle w:val="StyleUnderline"/>
        </w:rPr>
        <w:t xml:space="preserve"> that can make federal laws</w:t>
      </w:r>
      <w:r w:rsidRPr="00230F9A">
        <w:rPr>
          <w:sz w:val="16"/>
        </w:rPr>
        <w:t xml:space="preserve">. With a majority, </w:t>
      </w:r>
      <w:r w:rsidRPr="00230F9A">
        <w:rPr>
          <w:rStyle w:val="StyleUnderline"/>
        </w:rPr>
        <w:t xml:space="preserve">Democrats could </w:t>
      </w:r>
      <w:r w:rsidRPr="00230F9A">
        <w:rPr>
          <w:rStyle w:val="Emphasis"/>
          <w:highlight w:val="cyan"/>
        </w:rPr>
        <w:t>block</w:t>
      </w:r>
      <w:r w:rsidRPr="00230F9A">
        <w:rPr>
          <w:rStyle w:val="Emphasis"/>
        </w:rPr>
        <w:t xml:space="preserve"> any new laws</w:t>
      </w:r>
      <w:r w:rsidRPr="00230F9A">
        <w:rPr>
          <w:rStyle w:val="StyleUnderline"/>
        </w:rPr>
        <w:t xml:space="preserve"> Trump’s allies try to push that would </w:t>
      </w:r>
      <w:r w:rsidRPr="00230F9A">
        <w:rPr>
          <w:rStyle w:val="Emphasis"/>
        </w:rPr>
        <w:t>hurt our democracy or rights</w:t>
      </w:r>
      <w:r w:rsidRPr="00230F9A">
        <w:rPr>
          <w:sz w:val="16"/>
        </w:rPr>
        <w:t>.</w:t>
      </w:r>
    </w:p>
    <w:p w14:paraId="0173FC9C" w14:textId="77777777" w:rsidR="00132BC9" w:rsidRPr="00230F9A" w:rsidRDefault="00132BC9" w:rsidP="00132BC9">
      <w:pPr>
        <w:rPr>
          <w:sz w:val="16"/>
        </w:rPr>
      </w:pPr>
      <w:r w:rsidRPr="00230F9A">
        <w:rPr>
          <w:rStyle w:val="StyleUnderline"/>
        </w:rPr>
        <w:t xml:space="preserve">Think about </w:t>
      </w:r>
      <w:r w:rsidRPr="00230F9A">
        <w:rPr>
          <w:rStyle w:val="Emphasis"/>
        </w:rPr>
        <w:t>proposals</w:t>
      </w:r>
      <w:r w:rsidRPr="00230F9A">
        <w:rPr>
          <w:rStyle w:val="StyleUnderline"/>
        </w:rPr>
        <w:t xml:space="preserve"> that may be on the table: a </w:t>
      </w:r>
      <w:r w:rsidRPr="00230F9A">
        <w:rPr>
          <w:rStyle w:val="Emphasis"/>
        </w:rPr>
        <w:t>national abortion ban</w:t>
      </w:r>
      <w:r w:rsidRPr="00230F9A">
        <w:rPr>
          <w:rStyle w:val="StyleUnderline"/>
        </w:rPr>
        <w:t xml:space="preserve">, </w:t>
      </w:r>
      <w:r w:rsidRPr="00230F9A">
        <w:rPr>
          <w:rStyle w:val="Emphasis"/>
        </w:rPr>
        <w:t>cuts to Social Security or Medicare</w:t>
      </w:r>
      <w:r w:rsidRPr="00230F9A">
        <w:rPr>
          <w:rStyle w:val="StyleUnderline"/>
        </w:rPr>
        <w:t xml:space="preserve">, </w:t>
      </w:r>
      <w:r w:rsidRPr="00230F9A">
        <w:rPr>
          <w:rStyle w:val="Emphasis"/>
        </w:rPr>
        <w:t>laws undermining voting rights</w:t>
      </w:r>
      <w:r w:rsidRPr="00230F9A">
        <w:rPr>
          <w:rStyle w:val="StyleUnderline"/>
        </w:rPr>
        <w:t xml:space="preserve">, or </w:t>
      </w:r>
      <w:r w:rsidRPr="00230F9A">
        <w:rPr>
          <w:rStyle w:val="Emphasis"/>
          <w:highlight w:val="cyan"/>
        </w:rPr>
        <w:t>extremist</w:t>
      </w:r>
      <w:r w:rsidRPr="00230F9A">
        <w:rPr>
          <w:rStyle w:val="Emphasis"/>
        </w:rPr>
        <w:t xml:space="preserve"> cultural </w:t>
      </w:r>
      <w:r w:rsidRPr="00230F9A">
        <w:rPr>
          <w:rStyle w:val="Emphasis"/>
          <w:highlight w:val="cyan"/>
        </w:rPr>
        <w:t>laws</w:t>
      </w:r>
      <w:r w:rsidRPr="00230F9A">
        <w:rPr>
          <w:rStyle w:val="StyleUnderline"/>
        </w:rPr>
        <w:t xml:space="preserve"> that attack LGBTQ citizens or other groups</w:t>
      </w:r>
      <w:r w:rsidRPr="00230F9A">
        <w:rPr>
          <w:sz w:val="16"/>
        </w:rPr>
        <w:t xml:space="preserve">. </w:t>
      </w:r>
      <w:r w:rsidRPr="00230F9A">
        <w:rPr>
          <w:rStyle w:val="Emphasis"/>
        </w:rPr>
        <w:t>Right now</w:t>
      </w:r>
      <w:r w:rsidRPr="00230F9A">
        <w:rPr>
          <w:rStyle w:val="StyleUnderline"/>
        </w:rPr>
        <w:t xml:space="preserve">, those kinds of bills might have a chance. With a Democratic majority, they would </w:t>
      </w:r>
      <w:r w:rsidRPr="00230F9A">
        <w:rPr>
          <w:rStyle w:val="Emphasis"/>
        </w:rPr>
        <w:t>never see the light of day</w:t>
      </w:r>
      <w:r w:rsidRPr="00230F9A">
        <w:rPr>
          <w:sz w:val="16"/>
        </w:rPr>
        <w:t>.</w:t>
      </w:r>
    </w:p>
    <w:p w14:paraId="59AE8DDD" w14:textId="77777777" w:rsidR="00132BC9" w:rsidRPr="00230F9A" w:rsidRDefault="00132BC9" w:rsidP="00132BC9">
      <w:pPr>
        <w:rPr>
          <w:sz w:val="16"/>
        </w:rPr>
      </w:pPr>
      <w:r w:rsidRPr="00230F9A">
        <w:rPr>
          <w:rStyle w:val="StyleUnderline"/>
        </w:rPr>
        <w:t xml:space="preserve">Blocking bad legislation is </w:t>
      </w:r>
      <w:r w:rsidRPr="00230F9A">
        <w:rPr>
          <w:rStyle w:val="Emphasis"/>
        </w:rPr>
        <w:t>vital</w:t>
      </w:r>
      <w:r w:rsidRPr="00230F9A">
        <w:rPr>
          <w:sz w:val="16"/>
        </w:rPr>
        <w:t xml:space="preserve">, it prevents further damage. But it’s not just about defense. </w:t>
      </w:r>
      <w:r w:rsidRPr="00230F9A">
        <w:rPr>
          <w:rStyle w:val="StyleUnderline"/>
        </w:rPr>
        <w:t xml:space="preserve">A new majority can go on offense by </w:t>
      </w:r>
      <w:r w:rsidRPr="00230F9A">
        <w:rPr>
          <w:rStyle w:val="Emphasis"/>
        </w:rPr>
        <w:t>passing bills</w:t>
      </w:r>
      <w:r w:rsidRPr="00230F9A">
        <w:rPr>
          <w:rStyle w:val="StyleUnderline"/>
        </w:rPr>
        <w:t xml:space="preserve"> that protect our democracy and our people</w:t>
      </w:r>
      <w:r w:rsidRPr="00230F9A">
        <w:rPr>
          <w:sz w:val="16"/>
        </w:rPr>
        <w:t xml:space="preserve">. Now, it’s true that Trump as president could veto bills he doesn’t like, but passing them still matters. </w:t>
      </w:r>
      <w:r w:rsidRPr="00230F9A">
        <w:rPr>
          <w:rStyle w:val="StyleUnderline"/>
        </w:rPr>
        <w:t xml:space="preserve">It </w:t>
      </w:r>
      <w:r w:rsidRPr="00230F9A">
        <w:rPr>
          <w:rStyle w:val="Emphasis"/>
        </w:rPr>
        <w:t>forces</w:t>
      </w:r>
      <w:r w:rsidRPr="00230F9A">
        <w:rPr>
          <w:rStyle w:val="StyleUnderline"/>
        </w:rPr>
        <w:t xml:space="preserve"> a public conversation and </w:t>
      </w:r>
      <w:r w:rsidRPr="00230F9A">
        <w:rPr>
          <w:rStyle w:val="Emphasis"/>
        </w:rPr>
        <w:t>pressures</w:t>
      </w:r>
      <w:r w:rsidRPr="00230F9A">
        <w:rPr>
          <w:rStyle w:val="StyleUnderline"/>
        </w:rPr>
        <w:t xml:space="preserve"> even members of his party to take stands</w:t>
      </w:r>
      <w:r w:rsidRPr="00230F9A">
        <w:rPr>
          <w:sz w:val="16"/>
        </w:rPr>
        <w:t xml:space="preserve">. In some cases, if enough Republicans feel the heat, </w:t>
      </w:r>
      <w:r w:rsidRPr="00230F9A">
        <w:rPr>
          <w:rStyle w:val="StyleUnderline"/>
        </w:rPr>
        <w:t xml:space="preserve">Congress could even </w:t>
      </w:r>
      <w:r w:rsidRPr="00230F9A">
        <w:rPr>
          <w:rStyle w:val="Emphasis"/>
        </w:rPr>
        <w:t>override a veto</w:t>
      </w:r>
      <w:r w:rsidRPr="00230F9A">
        <w:rPr>
          <w:sz w:val="16"/>
        </w:rPr>
        <w:t>.</w:t>
      </w:r>
    </w:p>
    <w:p w14:paraId="18854309" w14:textId="77777777" w:rsidR="00132BC9" w:rsidRPr="00230F9A" w:rsidRDefault="00132BC9" w:rsidP="00132BC9">
      <w:pPr>
        <w:rPr>
          <w:sz w:val="16"/>
        </w:rPr>
      </w:pPr>
      <w:r w:rsidRPr="00230F9A">
        <w:rPr>
          <w:sz w:val="16"/>
        </w:rPr>
        <w:t xml:space="preserve">For instance, </w:t>
      </w:r>
      <w:r w:rsidRPr="00230F9A">
        <w:rPr>
          <w:rStyle w:val="StyleUnderline"/>
        </w:rPr>
        <w:t>a law to safeguard elections or to help veterans shouldn’t be something a president vetoes without paying a political price</w:t>
      </w:r>
      <w:r w:rsidRPr="00230F9A">
        <w:rPr>
          <w:sz w:val="16"/>
        </w:rPr>
        <w:t xml:space="preserve">. </w:t>
      </w:r>
      <w:r w:rsidRPr="00230F9A">
        <w:rPr>
          <w:rStyle w:val="StyleUnderline"/>
        </w:rPr>
        <w:t xml:space="preserve">A Democratic Congress can put </w:t>
      </w:r>
      <w:r w:rsidRPr="00230F9A">
        <w:rPr>
          <w:rStyle w:val="Emphasis"/>
        </w:rPr>
        <w:t>good legislation</w:t>
      </w:r>
      <w:r w:rsidRPr="00230F9A">
        <w:rPr>
          <w:rStyle w:val="StyleUnderline"/>
        </w:rPr>
        <w:t xml:space="preserve"> on his desk and </w:t>
      </w:r>
      <w:r w:rsidRPr="00230F9A">
        <w:rPr>
          <w:rStyle w:val="Emphasis"/>
        </w:rPr>
        <w:t>dare him to reject it</w:t>
      </w:r>
      <w:r w:rsidRPr="00230F9A">
        <w:rPr>
          <w:sz w:val="16"/>
        </w:rPr>
        <w:t xml:space="preserve">. And </w:t>
      </w:r>
      <w:r w:rsidRPr="00230F9A">
        <w:rPr>
          <w:rStyle w:val="StyleUnderline"/>
        </w:rPr>
        <w:t xml:space="preserve">in any </w:t>
      </w:r>
      <w:r w:rsidRPr="00230F9A">
        <w:rPr>
          <w:rStyle w:val="Emphasis"/>
        </w:rPr>
        <w:t>must-pass bills</w:t>
      </w:r>
      <w:r w:rsidRPr="00230F9A">
        <w:rPr>
          <w:sz w:val="16"/>
        </w:rPr>
        <w:t xml:space="preserve"> (like funding the government), </w:t>
      </w:r>
      <w:r w:rsidRPr="00230F9A">
        <w:rPr>
          <w:rStyle w:val="StyleUnderline"/>
        </w:rPr>
        <w:t xml:space="preserve">they can </w:t>
      </w:r>
      <w:r w:rsidRPr="00230F9A">
        <w:rPr>
          <w:rStyle w:val="Emphasis"/>
        </w:rPr>
        <w:t>include provisions</w:t>
      </w:r>
      <w:r w:rsidRPr="00230F9A">
        <w:rPr>
          <w:rStyle w:val="StyleUnderline"/>
        </w:rPr>
        <w:t xml:space="preserve"> that rein in abuses, knowing the President has to </w:t>
      </w:r>
      <w:r w:rsidRPr="00230F9A">
        <w:rPr>
          <w:rStyle w:val="Emphasis"/>
        </w:rPr>
        <w:t>sign or face a shutdown</w:t>
      </w:r>
      <w:r w:rsidRPr="00230F9A">
        <w:rPr>
          <w:rStyle w:val="StyleUnderline"/>
        </w:rPr>
        <w:t xml:space="preserve"> that he’d be blamed for</w:t>
      </w:r>
      <w:r w:rsidRPr="00230F9A">
        <w:rPr>
          <w:sz w:val="16"/>
        </w:rPr>
        <w:t>. In these ways, writing and shaping laws gives Congress immense power to direct the country’s course.</w:t>
      </w:r>
    </w:p>
    <w:p w14:paraId="4B6976DA" w14:textId="77777777" w:rsidR="00132BC9" w:rsidRPr="00230F9A" w:rsidRDefault="00132BC9" w:rsidP="00132BC9">
      <w:pPr>
        <w:rPr>
          <w:sz w:val="16"/>
        </w:rPr>
      </w:pPr>
      <w:r w:rsidRPr="00230F9A">
        <w:rPr>
          <w:sz w:val="16"/>
        </w:rPr>
        <w:t xml:space="preserve">Advice and Consent (Senate’s Confirmation Power): </w:t>
      </w:r>
      <w:r w:rsidRPr="00230F9A">
        <w:rPr>
          <w:rStyle w:val="StyleUnderline"/>
        </w:rPr>
        <w:t xml:space="preserve">The Senate has a </w:t>
      </w:r>
      <w:r w:rsidRPr="00230F9A">
        <w:rPr>
          <w:rStyle w:val="Emphasis"/>
        </w:rPr>
        <w:t>unique role</w:t>
      </w:r>
      <w:r w:rsidRPr="00230F9A">
        <w:rPr>
          <w:rStyle w:val="StyleUnderline"/>
        </w:rPr>
        <w:t xml:space="preserve"> in confirming or rejecting the President’s appointments for </w:t>
      </w:r>
      <w:r w:rsidRPr="00230F9A">
        <w:rPr>
          <w:rStyle w:val="Emphasis"/>
        </w:rPr>
        <w:t>key positions</w:t>
      </w:r>
      <w:r w:rsidRPr="00230F9A">
        <w:rPr>
          <w:rStyle w:val="StyleUnderline"/>
        </w:rPr>
        <w:t>, from Cabinet secretaries to federal judges</w:t>
      </w:r>
      <w:r w:rsidRPr="00230F9A">
        <w:rPr>
          <w:sz w:val="16"/>
        </w:rPr>
        <w:t xml:space="preserve">, including Supreme Court justices. </w:t>
      </w:r>
      <w:r w:rsidRPr="00230F9A">
        <w:rPr>
          <w:rStyle w:val="StyleUnderline"/>
        </w:rPr>
        <w:t xml:space="preserve">If </w:t>
      </w:r>
      <w:r w:rsidRPr="00230F9A">
        <w:rPr>
          <w:rStyle w:val="Emphasis"/>
          <w:highlight w:val="cyan"/>
        </w:rPr>
        <w:t>Dem</w:t>
      </w:r>
      <w:r w:rsidRPr="00230F9A">
        <w:rPr>
          <w:rStyle w:val="StyleUnderline"/>
        </w:rPr>
        <w:t xml:space="preserve">ocrats have the </w:t>
      </w:r>
      <w:r w:rsidRPr="00230F9A">
        <w:rPr>
          <w:rStyle w:val="Emphasis"/>
        </w:rPr>
        <w:t>majority in the Senate</w:t>
      </w:r>
      <w:r w:rsidRPr="00230F9A">
        <w:rPr>
          <w:rStyle w:val="StyleUnderline"/>
        </w:rPr>
        <w:t xml:space="preserve">, they can </w:t>
      </w:r>
      <w:r w:rsidRPr="00230F9A">
        <w:rPr>
          <w:rStyle w:val="StyleUnderline"/>
          <w:highlight w:val="cyan"/>
        </w:rPr>
        <w:t>ensure</w:t>
      </w:r>
      <w:r w:rsidRPr="00230F9A">
        <w:rPr>
          <w:rStyle w:val="StyleUnderline"/>
        </w:rPr>
        <w:t xml:space="preserve"> that </w:t>
      </w:r>
      <w:r w:rsidRPr="00230F9A">
        <w:rPr>
          <w:rStyle w:val="Emphasis"/>
        </w:rPr>
        <w:t xml:space="preserve">unqualified or extreme </w:t>
      </w:r>
      <w:r w:rsidRPr="00230F9A">
        <w:rPr>
          <w:rStyle w:val="Emphasis"/>
          <w:highlight w:val="cyan"/>
        </w:rPr>
        <w:t>nominees</w:t>
      </w:r>
      <w:r w:rsidRPr="00230F9A">
        <w:rPr>
          <w:rStyle w:val="StyleUnderline"/>
          <w:highlight w:val="cyan"/>
        </w:rPr>
        <w:t xml:space="preserve"> don’t get rubber-stamped</w:t>
      </w:r>
      <w:r w:rsidRPr="00230F9A">
        <w:rPr>
          <w:rStyle w:val="StyleUnderline"/>
        </w:rPr>
        <w:t xml:space="preserve"> into </w:t>
      </w:r>
      <w:r w:rsidRPr="00230F9A">
        <w:rPr>
          <w:rStyle w:val="Emphasis"/>
        </w:rPr>
        <w:t>lifetime judgeships or critical agency roles</w:t>
      </w:r>
      <w:r w:rsidRPr="00230F9A">
        <w:rPr>
          <w:sz w:val="16"/>
        </w:rPr>
        <w:t>.</w:t>
      </w:r>
    </w:p>
    <w:p w14:paraId="28016715" w14:textId="77777777" w:rsidR="00132BC9" w:rsidRPr="00230F9A" w:rsidRDefault="00132BC9" w:rsidP="00132BC9">
      <w:pPr>
        <w:rPr>
          <w:sz w:val="16"/>
        </w:rPr>
      </w:pPr>
      <w:r w:rsidRPr="00230F9A">
        <w:rPr>
          <w:sz w:val="16"/>
        </w:rPr>
        <w:t xml:space="preserve">This is huge, because </w:t>
      </w:r>
      <w:r w:rsidRPr="00230F9A">
        <w:rPr>
          <w:rStyle w:val="StyleUnderline"/>
          <w:highlight w:val="cyan"/>
        </w:rPr>
        <w:t>Trump</w:t>
      </w:r>
      <w:r w:rsidRPr="00230F9A">
        <w:rPr>
          <w:rStyle w:val="StyleUnderline"/>
        </w:rPr>
        <w:t xml:space="preserve"> has been trying to </w:t>
      </w:r>
      <w:r w:rsidRPr="00230F9A">
        <w:rPr>
          <w:rStyle w:val="StyleUnderline"/>
          <w:highlight w:val="cyan"/>
        </w:rPr>
        <w:t>stack</w:t>
      </w:r>
      <w:r w:rsidRPr="00230F9A">
        <w:rPr>
          <w:rStyle w:val="StyleUnderline"/>
        </w:rPr>
        <w:t xml:space="preserve"> the government with </w:t>
      </w:r>
      <w:r w:rsidRPr="00230F9A">
        <w:rPr>
          <w:rStyle w:val="Emphasis"/>
          <w:highlight w:val="cyan"/>
        </w:rPr>
        <w:t>loyalists</w:t>
      </w:r>
      <w:r w:rsidRPr="00230F9A">
        <w:rPr>
          <w:rStyle w:val="StyleUnderline"/>
        </w:rPr>
        <w:t xml:space="preserve"> who often care more about pleasing him than serving the public</w:t>
      </w:r>
      <w:r w:rsidRPr="00230F9A">
        <w:rPr>
          <w:sz w:val="16"/>
        </w:rPr>
        <w:t xml:space="preserve">. </w:t>
      </w:r>
      <w:r w:rsidRPr="00230F9A">
        <w:rPr>
          <w:rStyle w:val="StyleUnderline"/>
        </w:rPr>
        <w:t xml:space="preserve">A </w:t>
      </w:r>
      <w:r w:rsidRPr="00230F9A">
        <w:rPr>
          <w:rStyle w:val="Emphasis"/>
          <w:highlight w:val="cyan"/>
        </w:rPr>
        <w:t>Dem</w:t>
      </w:r>
      <w:r w:rsidRPr="00230F9A">
        <w:rPr>
          <w:rStyle w:val="StyleUnderline"/>
        </w:rPr>
        <w:t xml:space="preserve">ocratic Senate can </w:t>
      </w:r>
      <w:r w:rsidRPr="00230F9A">
        <w:rPr>
          <w:rStyle w:val="Emphasis"/>
          <w:highlight w:val="cyan"/>
        </w:rPr>
        <w:t>refuse to confirm</w:t>
      </w:r>
      <w:r w:rsidRPr="00230F9A">
        <w:rPr>
          <w:sz w:val="16"/>
        </w:rPr>
        <w:t xml:space="preserve"> those who would, say, turn a blind eye to corruption or who have records of undermining the very agencies they’re tapped to lead. And </w:t>
      </w:r>
      <w:r w:rsidRPr="00230F9A">
        <w:rPr>
          <w:rStyle w:val="StyleUnderline"/>
        </w:rPr>
        <w:t xml:space="preserve">if there are </w:t>
      </w:r>
      <w:r w:rsidRPr="00230F9A">
        <w:rPr>
          <w:rStyle w:val="Emphasis"/>
        </w:rPr>
        <w:t>vacancies</w:t>
      </w:r>
      <w:r w:rsidRPr="00230F9A">
        <w:rPr>
          <w:rStyle w:val="StyleUnderline"/>
        </w:rPr>
        <w:t xml:space="preserve"> in the judiciary or anywhere else, a Democratic majority can insist on mainstream, ethical appointees or </w:t>
      </w:r>
      <w:r w:rsidRPr="00230F9A">
        <w:rPr>
          <w:rStyle w:val="Emphasis"/>
        </w:rPr>
        <w:t>leave the seats unfilled</w:t>
      </w:r>
      <w:r w:rsidRPr="00230F9A">
        <w:rPr>
          <w:sz w:val="16"/>
        </w:rPr>
        <w:t xml:space="preserve"> until a president who will nominate suitable candidates comes along.</w:t>
      </w:r>
    </w:p>
    <w:p w14:paraId="58DC5AF5" w14:textId="77777777" w:rsidR="00132BC9" w:rsidRPr="00230F9A" w:rsidRDefault="00132BC9" w:rsidP="00132BC9">
      <w:pPr>
        <w:rPr>
          <w:sz w:val="16"/>
        </w:rPr>
      </w:pPr>
      <w:r w:rsidRPr="00230F9A">
        <w:rPr>
          <w:rStyle w:val="StyleUnderline"/>
        </w:rPr>
        <w:t xml:space="preserve">This power is about </w:t>
      </w:r>
      <w:r w:rsidRPr="00230F9A">
        <w:rPr>
          <w:rStyle w:val="Emphasis"/>
        </w:rPr>
        <w:t>maintaining integrity</w:t>
      </w:r>
      <w:r w:rsidRPr="00230F9A">
        <w:rPr>
          <w:rStyle w:val="StyleUnderline"/>
        </w:rPr>
        <w:t xml:space="preserve"> in our institutions. It ensures that even if Trump wants to, he can’t hand the keys of government to people who’d help him break the rules</w:t>
      </w:r>
      <w:r w:rsidRPr="00230F9A">
        <w:rPr>
          <w:sz w:val="16"/>
        </w:rPr>
        <w:t>.</w:t>
      </w:r>
    </w:p>
    <w:p w14:paraId="189A4A0A" w14:textId="77777777" w:rsidR="00132BC9" w:rsidRPr="00230F9A" w:rsidRDefault="00132BC9" w:rsidP="00132BC9">
      <w:pPr>
        <w:rPr>
          <w:sz w:val="16"/>
        </w:rPr>
      </w:pPr>
      <w:r w:rsidRPr="00230F9A">
        <w:rPr>
          <w:sz w:val="16"/>
        </w:rPr>
        <w:t xml:space="preserve">Impeachment and Removal: </w:t>
      </w:r>
      <w:r w:rsidRPr="00230F9A">
        <w:rPr>
          <w:rStyle w:val="Emphasis"/>
        </w:rPr>
        <w:t>Impeachment</w:t>
      </w:r>
      <w:r w:rsidRPr="00230F9A">
        <w:rPr>
          <w:rStyle w:val="StyleUnderline"/>
        </w:rPr>
        <w:t xml:space="preserve"> is a grave power and not something to be done lightly, but it exists for a reason</w:t>
      </w:r>
      <w:r w:rsidRPr="00230F9A">
        <w:rPr>
          <w:sz w:val="16"/>
        </w:rPr>
        <w:t>. The House of Representatives can impeach a president (bring formal charges) and the Senate can hold a trial to remove them from office if convicted of high crimes and misdemeanors.</w:t>
      </w:r>
    </w:p>
    <w:p w14:paraId="72171DB9" w14:textId="77777777" w:rsidR="00132BC9" w:rsidRPr="00230F9A" w:rsidRDefault="00132BC9" w:rsidP="00132BC9">
      <w:pPr>
        <w:rPr>
          <w:sz w:val="16"/>
        </w:rPr>
      </w:pPr>
      <w:r w:rsidRPr="00230F9A">
        <w:rPr>
          <w:sz w:val="16"/>
        </w:rPr>
        <w:t xml:space="preserve">Now, realistically, removal requires a two-thirds Senate vote, which is a high bar. But </w:t>
      </w:r>
      <w:r w:rsidRPr="00230F9A">
        <w:rPr>
          <w:rStyle w:val="StyleUnderline"/>
        </w:rPr>
        <w:t xml:space="preserve">the </w:t>
      </w:r>
      <w:r w:rsidRPr="00230F9A">
        <w:rPr>
          <w:rStyle w:val="Emphasis"/>
          <w:highlight w:val="cyan"/>
        </w:rPr>
        <w:t>threat</w:t>
      </w:r>
      <w:r w:rsidRPr="00230F9A">
        <w:rPr>
          <w:rStyle w:val="StyleUnderline"/>
          <w:highlight w:val="cyan"/>
        </w:rPr>
        <w:t xml:space="preserve"> of impeachment</w:t>
      </w:r>
      <w:r w:rsidRPr="00230F9A">
        <w:rPr>
          <w:rStyle w:val="StyleUnderline"/>
        </w:rPr>
        <w:t xml:space="preserve"> itself </w:t>
      </w:r>
      <w:r w:rsidRPr="00230F9A">
        <w:rPr>
          <w:rStyle w:val="StyleUnderline"/>
          <w:highlight w:val="cyan"/>
        </w:rPr>
        <w:t>is</w:t>
      </w:r>
      <w:r w:rsidRPr="00230F9A">
        <w:rPr>
          <w:rStyle w:val="StyleUnderline"/>
        </w:rPr>
        <w:t xml:space="preserve"> a </w:t>
      </w:r>
      <w:r w:rsidRPr="00230F9A">
        <w:rPr>
          <w:rStyle w:val="Emphasis"/>
          <w:highlight w:val="cyan"/>
        </w:rPr>
        <w:t>powerful</w:t>
      </w:r>
      <w:r w:rsidRPr="00230F9A">
        <w:rPr>
          <w:rStyle w:val="Emphasis"/>
        </w:rPr>
        <w:t xml:space="preserve"> accountability tool</w:t>
      </w:r>
      <w:r w:rsidRPr="00230F9A">
        <w:rPr>
          <w:sz w:val="16"/>
        </w:rPr>
        <w:t xml:space="preserve">. If Trump were to cross an obvious line, even beyond what he’s done so far, a Congress with a backbone could initiate this process. </w:t>
      </w:r>
      <w:r w:rsidRPr="00230F9A">
        <w:rPr>
          <w:rStyle w:val="StyleUnderline"/>
        </w:rPr>
        <w:t>Impeachment hearings would lay out the facts for the American people in a way that cuts through the noise, and even if Senate removal is uncertain, the very act signals that a president is not above the law</w:t>
      </w:r>
      <w:r w:rsidRPr="00230F9A">
        <w:rPr>
          <w:sz w:val="16"/>
        </w:rPr>
        <w:t>.</w:t>
      </w:r>
    </w:p>
    <w:p w14:paraId="7BDC35F8" w14:textId="77777777" w:rsidR="00132BC9" w:rsidRPr="00230F9A" w:rsidRDefault="00132BC9" w:rsidP="00132BC9">
      <w:pPr>
        <w:rPr>
          <w:sz w:val="16"/>
        </w:rPr>
      </w:pPr>
      <w:r w:rsidRPr="00230F9A">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230F9A">
        <w:rPr>
          <w:rStyle w:val="StyleUnderline"/>
        </w:rPr>
        <w:t xml:space="preserve">Sometimes just knowing that Congress is willing to go there is </w:t>
      </w:r>
      <w:r w:rsidRPr="00230F9A">
        <w:rPr>
          <w:rStyle w:val="StyleUnderline"/>
          <w:highlight w:val="cyan"/>
        </w:rPr>
        <w:t xml:space="preserve">enough to </w:t>
      </w:r>
      <w:r w:rsidRPr="00230F9A">
        <w:rPr>
          <w:rStyle w:val="Emphasis"/>
          <w:highlight w:val="cyan"/>
        </w:rPr>
        <w:t>deter</w:t>
      </w:r>
      <w:r w:rsidRPr="00230F9A">
        <w:rPr>
          <w:rStyle w:val="Emphasis"/>
        </w:rPr>
        <w:t xml:space="preserve"> the </w:t>
      </w:r>
      <w:r w:rsidRPr="00230F9A">
        <w:rPr>
          <w:rStyle w:val="Emphasis"/>
          <w:highlight w:val="cyan"/>
        </w:rPr>
        <w:t>worst abuses</w:t>
      </w:r>
      <w:r w:rsidRPr="00230F9A">
        <w:rPr>
          <w:sz w:val="16"/>
        </w:rPr>
        <w:t>.</w:t>
      </w:r>
    </w:p>
    <w:p w14:paraId="4A0F5D5C" w14:textId="77777777" w:rsidR="00132BC9" w:rsidRPr="00230F9A" w:rsidRDefault="00132BC9" w:rsidP="00132BC9">
      <w:pPr>
        <w:rPr>
          <w:sz w:val="16"/>
        </w:rPr>
      </w:pPr>
      <w:r w:rsidRPr="00230F9A">
        <w:rPr>
          <w:sz w:val="16"/>
        </w:rPr>
        <w:t xml:space="preserve">In short, </w:t>
      </w:r>
      <w:r w:rsidRPr="00230F9A">
        <w:rPr>
          <w:rStyle w:val="StyleUnderline"/>
        </w:rPr>
        <w:t>Congress has the authority to investigate, to expose, to fund or defund, to legislate, to approve or block appointments, and yes, if necessary, to remove</w:t>
      </w:r>
      <w:r w:rsidRPr="00230F9A">
        <w:rPr>
          <w:sz w:val="16"/>
        </w:rPr>
        <w:t xml:space="preserve">. </w:t>
      </w:r>
      <w:r w:rsidRPr="00230F9A">
        <w:rPr>
          <w:rStyle w:val="StyleUnderline"/>
        </w:rPr>
        <w:t xml:space="preserve">These are </w:t>
      </w:r>
      <w:r w:rsidRPr="00230F9A">
        <w:rPr>
          <w:rStyle w:val="Emphasis"/>
        </w:rPr>
        <w:t>profound powers</w:t>
      </w:r>
      <w:r w:rsidRPr="00230F9A">
        <w:rPr>
          <w:sz w:val="16"/>
        </w:rPr>
        <w:t xml:space="preserve">. Under the current leadership, these tools are sitting idle or being misused. But </w:t>
      </w:r>
      <w:r w:rsidRPr="00230F9A">
        <w:rPr>
          <w:rStyle w:val="StyleUnderline"/>
        </w:rPr>
        <w:t xml:space="preserve">in the hands of a </w:t>
      </w:r>
      <w:r w:rsidRPr="00230F9A">
        <w:rPr>
          <w:rStyle w:val="Emphasis"/>
        </w:rPr>
        <w:t>new Democratic majority</w:t>
      </w:r>
      <w:r w:rsidRPr="00230F9A">
        <w:rPr>
          <w:rStyle w:val="StyleUnderline"/>
        </w:rPr>
        <w:t xml:space="preserve">, they will be put to </w:t>
      </w:r>
      <w:r w:rsidRPr="00230F9A">
        <w:rPr>
          <w:rStyle w:val="Emphasis"/>
        </w:rPr>
        <w:t>work for us</w:t>
      </w:r>
      <w:r w:rsidRPr="00230F9A">
        <w:rPr>
          <w:sz w:val="16"/>
        </w:rPr>
        <w:t>.</w:t>
      </w:r>
    </w:p>
    <w:p w14:paraId="4A7D6C69" w14:textId="77777777" w:rsidR="00132BC9" w:rsidRPr="00230F9A" w:rsidRDefault="00132BC9" w:rsidP="00132BC9">
      <w:pPr>
        <w:rPr>
          <w:sz w:val="16"/>
        </w:rPr>
      </w:pPr>
      <w:r w:rsidRPr="00230F9A">
        <w:rPr>
          <w:rStyle w:val="StyleUnderline"/>
        </w:rPr>
        <w:t xml:space="preserve">They form a </w:t>
      </w:r>
      <w:r w:rsidRPr="00230F9A">
        <w:rPr>
          <w:rStyle w:val="Emphasis"/>
        </w:rPr>
        <w:t>powerful toolkit</w:t>
      </w:r>
      <w:r w:rsidRPr="00230F9A">
        <w:rPr>
          <w:rStyle w:val="StyleUnderline"/>
        </w:rPr>
        <w:t xml:space="preserve"> to halt further harm by this administration and to begin the hard work of </w:t>
      </w:r>
      <w:r w:rsidRPr="00230F9A">
        <w:rPr>
          <w:rStyle w:val="Emphasis"/>
        </w:rPr>
        <w:t>reversing the damage</w:t>
      </w:r>
      <w:r w:rsidRPr="00230F9A">
        <w:rPr>
          <w:rStyle w:val="StyleUnderline"/>
        </w:rPr>
        <w:t xml:space="preserve"> that’s been done</w:t>
      </w:r>
      <w:r w:rsidRPr="00230F9A">
        <w:rPr>
          <w:sz w:val="16"/>
        </w:rPr>
        <w:t>. Let’s talk about what that would look like on the issues that affect all of us every day.</w:t>
      </w:r>
    </w:p>
    <w:p w14:paraId="48B4D7C1" w14:textId="77777777" w:rsidR="00132BC9" w:rsidRPr="007D410A" w:rsidRDefault="00132BC9" w:rsidP="00132BC9">
      <w:pPr>
        <w:pStyle w:val="Heading3"/>
      </w:pPr>
      <w:r w:rsidRPr="007D410A">
        <w:t>Rates DA</w:t>
      </w:r>
    </w:p>
    <w:p w14:paraId="5CC5D842" w14:textId="77777777" w:rsidR="00132BC9" w:rsidRDefault="00132BC9" w:rsidP="00132BC9">
      <w:pPr>
        <w:pStyle w:val="Heading4"/>
      </w:pPr>
      <w:r>
        <w:t xml:space="preserve">The Fed is beginning its easing cycle---the overall trajectory for growth is positive, but an inflation resurgence could derail the economy. </w:t>
      </w:r>
    </w:p>
    <w:p w14:paraId="2D065151" w14:textId="77777777" w:rsidR="00132BC9" w:rsidRPr="000A1FAC" w:rsidRDefault="00132BC9" w:rsidP="00132BC9">
      <w:r>
        <w:t xml:space="preserve">Steve </w:t>
      </w:r>
      <w:r w:rsidRPr="000A1FAC">
        <w:rPr>
          <w:rStyle w:val="Style13ptBold"/>
        </w:rPr>
        <w:t>Coker 1-11</w:t>
      </w:r>
      <w:r>
        <w:t>, CFP®. President. BS Accounting, Pepperdine University. MBA, Anderson Graduate School of Management, UCLA, “2026 Outlook”, Cedar Stone, 2026, https://www.cedarstoneadvisors.com/post/2026-outlook</w:t>
      </w:r>
    </w:p>
    <w:p w14:paraId="666A5522" w14:textId="77777777" w:rsidR="00132BC9" w:rsidRPr="000A1FAC" w:rsidRDefault="00132BC9" w:rsidP="00132BC9">
      <w:pPr>
        <w:rPr>
          <w:sz w:val="16"/>
        </w:rPr>
      </w:pPr>
      <w:r w:rsidRPr="008B460F">
        <w:rPr>
          <w:rStyle w:val="StyleUnderline"/>
          <w:highlight w:val="cyan"/>
        </w:rPr>
        <w:t>We begin 2026 with</w:t>
      </w:r>
      <w:r w:rsidRPr="000A1FAC">
        <w:rPr>
          <w:rStyle w:val="StyleUnderline"/>
        </w:rPr>
        <w:t xml:space="preserve"> both </w:t>
      </w:r>
      <w:r w:rsidRPr="008B460F">
        <w:rPr>
          <w:rStyle w:val="Emphasis"/>
          <w:highlight w:val="cyan"/>
        </w:rPr>
        <w:t>greater optimism</w:t>
      </w:r>
      <w:r w:rsidRPr="000A1FAC">
        <w:rPr>
          <w:sz w:val="16"/>
        </w:rPr>
        <w:t xml:space="preserve"> than we have seen in years, and yet greater risks than we have seen in years.  We remain optimistic that </w:t>
      </w:r>
      <w:r w:rsidRPr="000A1FAC">
        <w:rPr>
          <w:rStyle w:val="StyleUnderline"/>
        </w:rPr>
        <w:t xml:space="preserve">2026 will be another </w:t>
      </w:r>
      <w:r w:rsidRPr="008B460F">
        <w:rPr>
          <w:rStyle w:val="StyleUnderline"/>
          <w:highlight w:val="cyan"/>
        </w:rPr>
        <w:t>positive</w:t>
      </w:r>
      <w:r w:rsidRPr="000A1FAC">
        <w:rPr>
          <w:rStyle w:val="StyleUnderline"/>
        </w:rPr>
        <w:t xml:space="preserve"> one in the </w:t>
      </w:r>
      <w:r w:rsidRPr="008B460F">
        <w:rPr>
          <w:rStyle w:val="StyleUnderline"/>
          <w:highlight w:val="cyan"/>
        </w:rPr>
        <w:t xml:space="preserve">stock market as the </w:t>
      </w:r>
      <w:r w:rsidRPr="008B460F">
        <w:rPr>
          <w:rStyle w:val="Emphasis"/>
          <w:highlight w:val="cyan"/>
        </w:rPr>
        <w:t>recession risks fade</w:t>
      </w:r>
      <w:r w:rsidRPr="008B460F">
        <w:rPr>
          <w:rStyle w:val="StyleUnderline"/>
          <w:highlight w:val="cyan"/>
        </w:rPr>
        <w:t xml:space="preserve"> and the Federal reserve begins its </w:t>
      </w:r>
      <w:r w:rsidRPr="008B460F">
        <w:rPr>
          <w:rStyle w:val="Emphasis"/>
          <w:highlight w:val="cyan"/>
        </w:rPr>
        <w:t>easing cycle</w:t>
      </w:r>
      <w:r w:rsidRPr="000A1FAC">
        <w:rPr>
          <w:sz w:val="16"/>
        </w:rPr>
        <w:t>. Yet the risks of both upside and downside risks are increasing. In light of this outlook, let’s walk through our framework of what could go right and what could go wrong in 2026.</w:t>
      </w:r>
    </w:p>
    <w:p w14:paraId="1850E8D9" w14:textId="77777777" w:rsidR="00132BC9" w:rsidRPr="000A1FAC" w:rsidRDefault="00132BC9" w:rsidP="00132BC9">
      <w:pPr>
        <w:rPr>
          <w:sz w:val="16"/>
        </w:rPr>
      </w:pPr>
      <w:r w:rsidRPr="000A1FAC">
        <w:rPr>
          <w:sz w:val="16"/>
        </w:rPr>
        <w:t>Let’s begin with what could go right</w:t>
      </w:r>
    </w:p>
    <w:p w14:paraId="73018B18" w14:textId="77777777" w:rsidR="00132BC9" w:rsidRPr="000A1FAC" w:rsidRDefault="00132BC9" w:rsidP="00132BC9">
      <w:pPr>
        <w:rPr>
          <w:rStyle w:val="Emphasis"/>
        </w:rPr>
      </w:pPr>
      <w:r w:rsidRPr="000A1FAC">
        <w:rPr>
          <w:rStyle w:val="Emphasis"/>
        </w:rPr>
        <w:t>Lower interest rates</w:t>
      </w:r>
    </w:p>
    <w:p w14:paraId="1D4215C0" w14:textId="77777777" w:rsidR="00132BC9" w:rsidRPr="000A1FAC" w:rsidRDefault="00132BC9" w:rsidP="00132BC9">
      <w:pPr>
        <w:rPr>
          <w:rStyle w:val="StyleUnderline"/>
        </w:rPr>
      </w:pPr>
      <w:r w:rsidRPr="000A1FAC">
        <w:rPr>
          <w:sz w:val="16"/>
        </w:rPr>
        <w:t xml:space="preserve">There is an old investing adage, “don’t fight the Fed”, which basically means that </w:t>
      </w:r>
      <w:r w:rsidRPr="008B460F">
        <w:rPr>
          <w:rStyle w:val="StyleUnderline"/>
          <w:highlight w:val="cyan"/>
        </w:rPr>
        <w:t>investors</w:t>
      </w:r>
      <w:r w:rsidRPr="000A1FAC">
        <w:rPr>
          <w:rStyle w:val="StyleUnderline"/>
        </w:rPr>
        <w:t xml:space="preserve"> should </w:t>
      </w:r>
      <w:r w:rsidRPr="008B460F">
        <w:rPr>
          <w:rStyle w:val="StyleUnderline"/>
          <w:highlight w:val="cyan"/>
        </w:rPr>
        <w:t>align</w:t>
      </w:r>
      <w:r w:rsidRPr="000A1FAC">
        <w:rPr>
          <w:rStyle w:val="StyleUnderline"/>
        </w:rPr>
        <w:t xml:space="preserve"> their </w:t>
      </w:r>
      <w:r w:rsidRPr="008B460F">
        <w:rPr>
          <w:rStyle w:val="StyleUnderline"/>
          <w:highlight w:val="cyan"/>
        </w:rPr>
        <w:t>investment</w:t>
      </w:r>
      <w:r w:rsidRPr="000A1FAC">
        <w:rPr>
          <w:rStyle w:val="StyleUnderline"/>
        </w:rPr>
        <w:t xml:space="preserve"> strategy </w:t>
      </w:r>
      <w:r w:rsidRPr="008B460F">
        <w:rPr>
          <w:rStyle w:val="StyleUnderline"/>
          <w:highlight w:val="cyan"/>
        </w:rPr>
        <w:t>with Federal Reserve policy</w:t>
      </w:r>
      <w:r w:rsidRPr="000A1FAC">
        <w:rPr>
          <w:sz w:val="16"/>
        </w:rPr>
        <w:t xml:space="preserve">. </w:t>
      </w:r>
      <w:r w:rsidRPr="000A1FAC">
        <w:rPr>
          <w:rStyle w:val="StyleUnderline"/>
        </w:rPr>
        <w:t xml:space="preserve">When interest rates are falling it provides a tailwind to asset prices, positively influencing stocks, bonds, real estate, and commodity prices </w:t>
      </w:r>
      <w:r w:rsidRPr="000A1FAC">
        <w:rPr>
          <w:sz w:val="16"/>
        </w:rPr>
        <w:t xml:space="preserve">(e.g. gold). After two years of raising interest rates to fight inflation, </w:t>
      </w:r>
      <w:r w:rsidRPr="000A1FAC">
        <w:rPr>
          <w:rStyle w:val="StyleUnderline"/>
        </w:rPr>
        <w:t xml:space="preserve">the </w:t>
      </w:r>
      <w:r w:rsidRPr="008B460F">
        <w:rPr>
          <w:rStyle w:val="StyleUnderline"/>
          <w:highlight w:val="cyan"/>
        </w:rPr>
        <w:t>Federal Reserve started lowering interest rates</w:t>
      </w:r>
      <w:r w:rsidRPr="000A1FAC">
        <w:rPr>
          <w:rStyle w:val="StyleUnderline"/>
        </w:rPr>
        <w:t xml:space="preserve"> in 2025, beginning its lowering cycle. </w:t>
      </w:r>
      <w:r w:rsidRPr="008B460F">
        <w:rPr>
          <w:rStyle w:val="StyleUnderline"/>
          <w:highlight w:val="cyan"/>
        </w:rPr>
        <w:t xml:space="preserve">This should continue to provide a </w:t>
      </w:r>
      <w:r w:rsidRPr="008B460F">
        <w:rPr>
          <w:rStyle w:val="Emphasis"/>
          <w:highlight w:val="cyan"/>
        </w:rPr>
        <w:t>tailwind</w:t>
      </w:r>
      <w:r w:rsidRPr="008B460F">
        <w:rPr>
          <w:rStyle w:val="StyleUnderline"/>
          <w:highlight w:val="cyan"/>
        </w:rPr>
        <w:t xml:space="preserve"> to asset prices</w:t>
      </w:r>
      <w:r w:rsidRPr="000A1FAC">
        <w:rPr>
          <w:rStyle w:val="StyleUnderline"/>
        </w:rPr>
        <w:t xml:space="preserve"> in 2026.</w:t>
      </w:r>
    </w:p>
    <w:p w14:paraId="0B492E4F" w14:textId="77777777" w:rsidR="00132BC9" w:rsidRPr="000A1FAC" w:rsidRDefault="00132BC9" w:rsidP="00132BC9">
      <w:pPr>
        <w:rPr>
          <w:sz w:val="16"/>
        </w:rPr>
      </w:pPr>
      <w:r w:rsidRPr="000A1FAC">
        <w:rPr>
          <w:sz w:val="16"/>
        </w:rPr>
        <w:t>Artificial intelligence</w:t>
      </w:r>
    </w:p>
    <w:p w14:paraId="11825216" w14:textId="77777777" w:rsidR="00132BC9" w:rsidRPr="000A1FAC" w:rsidRDefault="00132BC9" w:rsidP="00132BC9">
      <w:pPr>
        <w:rPr>
          <w:sz w:val="16"/>
        </w:rPr>
      </w:pPr>
      <w:r w:rsidRPr="000A1FAC">
        <w:rPr>
          <w:sz w:val="16"/>
        </w:rPr>
        <w:t>Artificial intelligence (“AI”) may be one of the most significant technologies of our lifetimes, dwarfing the productivity and investment gains of internet’s infancy during the 90’s, or it could be a smoke and mirrors boondoggle that has created a bubble in technology stocks. There are literally Trillions of dollars in investments in AI technology. For those of us who lived through the Tech boom of the 90’s we remember the huge run-up in stocks and also the terrible crash when it fell apart. The similarities are remarkable. In the 90’s the internet was going to revolutionize the workplace, a computer was going on every worker’s desk, and jobs were being lost as everyone became more efficient. Internet stocks went through the roof and huge amounts of capital was spent to deploy the technology. Now, Artificial Intelligence, we are told, is going to revolutionize the workplace, AI is going into everything, and even more capital is being invested. Like the 90’s it is very possible that bubbles form and the road may be bumpy. However, our base case is that AI does provide meaningful productivity boosts that are at least as significant as the internet. It is important that AI begins to provide real world benefits to the rest of corporate America, not just the tech companies. If that happens then the technology could really pay off. We are optimistic but wary.</w:t>
      </w:r>
    </w:p>
    <w:p w14:paraId="4F93D11C" w14:textId="77777777" w:rsidR="00132BC9" w:rsidRPr="000A1FAC" w:rsidRDefault="00132BC9" w:rsidP="00132BC9">
      <w:pPr>
        <w:rPr>
          <w:sz w:val="16"/>
        </w:rPr>
      </w:pPr>
      <w:r w:rsidRPr="000A1FAC">
        <w:rPr>
          <w:sz w:val="16"/>
        </w:rPr>
        <w:t>OBBBA Refunds</w:t>
      </w:r>
    </w:p>
    <w:p w14:paraId="74CA0512" w14:textId="77777777" w:rsidR="00132BC9" w:rsidRPr="000A1FAC" w:rsidRDefault="00132BC9" w:rsidP="00132BC9">
      <w:pPr>
        <w:rPr>
          <w:rStyle w:val="StyleUnderline"/>
        </w:rPr>
      </w:pPr>
      <w:r w:rsidRPr="000A1FAC">
        <w:rPr>
          <w:sz w:val="16"/>
        </w:rPr>
        <w:t xml:space="preserve">The “One Big Beautiful Bill Act”, passed in July of 2025, included a raft of tax cuts, including a $12,500 (single) or $25,000 (joint) deduction for overtime pay, a $6,000 (single) and $12,000 (couples) for those over the age of 65 (subject to a income limit), a up to $10,000 deduction on interest expense on personal use vehicles, and more. Of course, many of these changes were retroactive to the beginning of 2025, but the withholding tables were not adjusted. As a result, </w:t>
      </w:r>
      <w:r w:rsidRPr="000A1FAC">
        <w:rPr>
          <w:rStyle w:val="StyleUnderline"/>
        </w:rPr>
        <w:t xml:space="preserve">the </w:t>
      </w:r>
      <w:r w:rsidRPr="008B460F">
        <w:rPr>
          <w:rStyle w:val="StyleUnderline"/>
          <w:highlight w:val="cyan"/>
        </w:rPr>
        <w:t>2026 tax season</w:t>
      </w:r>
      <w:r w:rsidRPr="000A1FAC">
        <w:rPr>
          <w:rStyle w:val="StyleUnderline"/>
        </w:rPr>
        <w:t xml:space="preserve">, we are told, </w:t>
      </w:r>
      <w:r w:rsidRPr="008B460F">
        <w:rPr>
          <w:rStyle w:val="StyleUnderline"/>
          <w:highlight w:val="cyan"/>
        </w:rPr>
        <w:t>is expected to be one of the biggest tax refund seasons ever</w:t>
      </w:r>
      <w:r w:rsidRPr="000A1FAC">
        <w:rPr>
          <w:rStyle w:val="StyleUnderline"/>
        </w:rPr>
        <w:t xml:space="preserve">, estimated at $1,000 - $2,000 additional refund per household. All those refunds </w:t>
      </w:r>
      <w:r w:rsidRPr="008B460F">
        <w:rPr>
          <w:rStyle w:val="StyleUnderline"/>
          <w:highlight w:val="cyan"/>
        </w:rPr>
        <w:t>represent a significant stimulus to the economy</w:t>
      </w:r>
      <w:r w:rsidRPr="000A1FAC">
        <w:rPr>
          <w:rStyle w:val="StyleUnderline"/>
        </w:rPr>
        <w:t xml:space="preserve"> as cash is provided to the consumers.</w:t>
      </w:r>
    </w:p>
    <w:p w14:paraId="053184F2" w14:textId="77777777" w:rsidR="00132BC9" w:rsidRPr="000A1FAC" w:rsidRDefault="00132BC9" w:rsidP="00132BC9">
      <w:pPr>
        <w:rPr>
          <w:sz w:val="16"/>
        </w:rPr>
      </w:pPr>
      <w:r w:rsidRPr="000A1FAC">
        <w:rPr>
          <w:sz w:val="16"/>
        </w:rPr>
        <w:t>Tariff Relief</w:t>
      </w:r>
    </w:p>
    <w:p w14:paraId="57C5DFB3" w14:textId="77777777" w:rsidR="00132BC9" w:rsidRPr="000A1FAC" w:rsidRDefault="00132BC9" w:rsidP="00132BC9">
      <w:pPr>
        <w:rPr>
          <w:rStyle w:val="StyleUnderline"/>
        </w:rPr>
      </w:pPr>
      <w:r w:rsidRPr="000A1FAC">
        <w:rPr>
          <w:sz w:val="16"/>
        </w:rPr>
        <w:t xml:space="preserve">Tariffs remain a significant unknown. In fact, </w:t>
      </w:r>
      <w:r w:rsidRPr="000A1FAC">
        <w:rPr>
          <w:rStyle w:val="StyleUnderline"/>
        </w:rPr>
        <w:t xml:space="preserve">the Supreme Court is poised to rule on the legality of Trumps tariffs any day. However, the </w:t>
      </w:r>
      <w:r w:rsidRPr="008B460F">
        <w:rPr>
          <w:rStyle w:val="StyleUnderline"/>
          <w:highlight w:val="cyan"/>
        </w:rPr>
        <w:t>recent action by the administration, postponing</w:t>
      </w:r>
      <w:r w:rsidRPr="000A1FAC">
        <w:rPr>
          <w:rStyle w:val="StyleUnderline"/>
        </w:rPr>
        <w:t xml:space="preserve"> the implementation of </w:t>
      </w:r>
      <w:r w:rsidRPr="008B460F">
        <w:rPr>
          <w:rStyle w:val="StyleUnderline"/>
          <w:highlight w:val="cyan"/>
        </w:rPr>
        <w:t>major tariffs</w:t>
      </w:r>
      <w:r w:rsidRPr="000A1FAC">
        <w:rPr>
          <w:rStyle w:val="StyleUnderline"/>
        </w:rPr>
        <w:t xml:space="preserve"> on a range of food imports and furniture, signals a new flexibility as the White House </w:t>
      </w:r>
      <w:r w:rsidRPr="008B460F">
        <w:rPr>
          <w:rStyle w:val="StyleUnderline"/>
          <w:highlight w:val="cyan"/>
        </w:rPr>
        <w:t>addresses</w:t>
      </w:r>
      <w:r w:rsidRPr="000A1FAC">
        <w:rPr>
          <w:rStyle w:val="StyleUnderline"/>
        </w:rPr>
        <w:t xml:space="preserve"> the </w:t>
      </w:r>
      <w:r w:rsidRPr="008B460F">
        <w:rPr>
          <w:rStyle w:val="StyleUnderline"/>
          <w:highlight w:val="cyan"/>
        </w:rPr>
        <w:t>affordability</w:t>
      </w:r>
      <w:r w:rsidRPr="000A1FAC">
        <w:rPr>
          <w:rStyle w:val="StyleUnderline"/>
        </w:rPr>
        <w:t xml:space="preserve"> crisis. They do not want to be perceived as increasing costs for American consumers. This retreat may be why the </w:t>
      </w:r>
      <w:r w:rsidRPr="008B460F">
        <w:rPr>
          <w:rStyle w:val="StyleUnderline"/>
          <w:highlight w:val="cyan"/>
        </w:rPr>
        <w:t>markets are paying little attention to the Tariff winds</w:t>
      </w:r>
      <w:r w:rsidRPr="000A1FAC">
        <w:rPr>
          <w:rStyle w:val="StyleUnderline"/>
        </w:rPr>
        <w:t xml:space="preserve"> at this point.</w:t>
      </w:r>
    </w:p>
    <w:p w14:paraId="5D23C12C" w14:textId="77777777" w:rsidR="00132BC9" w:rsidRPr="000A1FAC" w:rsidRDefault="00132BC9" w:rsidP="00132BC9">
      <w:pPr>
        <w:rPr>
          <w:sz w:val="16"/>
        </w:rPr>
      </w:pPr>
      <w:r w:rsidRPr="000A1FAC">
        <w:rPr>
          <w:sz w:val="16"/>
        </w:rPr>
        <w:t>What could go wrong?</w:t>
      </w:r>
    </w:p>
    <w:p w14:paraId="3FB6AB72" w14:textId="77777777" w:rsidR="00132BC9" w:rsidRPr="000A1FAC" w:rsidRDefault="00132BC9" w:rsidP="00132BC9">
      <w:pPr>
        <w:rPr>
          <w:sz w:val="16"/>
        </w:rPr>
      </w:pPr>
      <w:r w:rsidRPr="000A1FAC">
        <w:rPr>
          <w:sz w:val="16"/>
        </w:rPr>
        <w:t xml:space="preserve">The list of risks is always incomplete. The known unknowns are not usually the biggest disruptors to the stock market, but the unknown unknowns (think Covid). It’s the surprises that create the biggest disruptions and it is always important to remember that we can never predict the future with certainty – </w:t>
      </w:r>
      <w:r w:rsidRPr="000A1FAC">
        <w:rPr>
          <w:rStyle w:val="StyleUnderline"/>
        </w:rPr>
        <w:t>risks always remain</w:t>
      </w:r>
      <w:r w:rsidRPr="000A1FAC">
        <w:rPr>
          <w:sz w:val="16"/>
        </w:rPr>
        <w:t>. That said, let’s walk through the list of the biggest risks facing 2026.</w:t>
      </w:r>
    </w:p>
    <w:p w14:paraId="5DDC14EC" w14:textId="77777777" w:rsidR="00132BC9" w:rsidRPr="000A1FAC" w:rsidRDefault="00132BC9" w:rsidP="00132BC9">
      <w:pPr>
        <w:rPr>
          <w:sz w:val="16"/>
        </w:rPr>
      </w:pPr>
      <w:r w:rsidRPr="000A1FAC">
        <w:rPr>
          <w:sz w:val="16"/>
        </w:rPr>
        <w:t>Geopolitical Tensions</w:t>
      </w:r>
    </w:p>
    <w:p w14:paraId="5F1B79C6" w14:textId="77777777" w:rsidR="00132BC9" w:rsidRPr="000A1FAC" w:rsidRDefault="00132BC9" w:rsidP="00132BC9">
      <w:pPr>
        <w:rPr>
          <w:sz w:val="16"/>
        </w:rPr>
      </w:pPr>
      <w:r w:rsidRPr="000A1FAC">
        <w:rPr>
          <w:sz w:val="16"/>
        </w:rPr>
        <w:t>The United States just arrested the President of Venezuela, Iran is descending into chaos, the Ukrainian war rages, and China’s ‘mock’ blockades of Taiwan have become routine. These are just a few of the crises that the world faces. In the face of all this tension, worldwide defense spending has risen to a new record, and Trump just proposed a 60% increase in defense spending for the US. The US hegemony appears to be over and global rivals like China and Russia are gaining influence as their economies grow. The world is a risky place and there are risks that any of these ‘tensions’ could boil over to a live conflict. Arguably, this is a key reason that Gold continues to rise as investors seek an insurance policy if the worst occurs.</w:t>
      </w:r>
    </w:p>
    <w:p w14:paraId="3C1B8B2E" w14:textId="77777777" w:rsidR="00132BC9" w:rsidRPr="000A1FAC" w:rsidRDefault="00132BC9" w:rsidP="00132BC9">
      <w:pPr>
        <w:rPr>
          <w:sz w:val="16"/>
        </w:rPr>
      </w:pPr>
      <w:r w:rsidRPr="000A1FAC">
        <w:rPr>
          <w:sz w:val="16"/>
        </w:rPr>
        <w:t>Inflation’s resurgence</w:t>
      </w:r>
    </w:p>
    <w:p w14:paraId="07B72CEB" w14:textId="77777777" w:rsidR="00132BC9" w:rsidRPr="000A1FAC" w:rsidRDefault="00132BC9" w:rsidP="00132BC9">
      <w:pPr>
        <w:rPr>
          <w:rStyle w:val="StyleUnderline"/>
        </w:rPr>
      </w:pPr>
      <w:r w:rsidRPr="008B460F">
        <w:rPr>
          <w:rStyle w:val="StyleUnderline"/>
        </w:rPr>
        <w:t>Lower interest rates, increased AI investment, stimulative tax refunds, are all positive for the economy but they could result in overheating</w:t>
      </w:r>
      <w:r w:rsidRPr="000A1FAC">
        <w:rPr>
          <w:rStyle w:val="StyleUnderline"/>
        </w:rPr>
        <w:t xml:space="preserve"> the economy and bringing inflation back. </w:t>
      </w:r>
      <w:r w:rsidRPr="008B460F">
        <w:rPr>
          <w:rStyle w:val="StyleUnderline"/>
          <w:highlight w:val="cyan"/>
        </w:rPr>
        <w:t>If inflation rises the Federal Reserve may have to pause or even reverse course. Such a move could result in a pullback in the market</w:t>
      </w:r>
      <w:r w:rsidRPr="000A1FAC">
        <w:rPr>
          <w:sz w:val="16"/>
        </w:rPr>
        <w:t xml:space="preserve">. We are hoping for a Goldilocks economy that is not too hot or too cold. </w:t>
      </w:r>
      <w:r w:rsidRPr="000A1FAC">
        <w:rPr>
          <w:rStyle w:val="StyleUnderline"/>
        </w:rPr>
        <w:t>The risks are to the too hot side right now.</w:t>
      </w:r>
    </w:p>
    <w:p w14:paraId="1942F89C" w14:textId="77777777" w:rsidR="00132BC9" w:rsidRPr="000A1FAC" w:rsidRDefault="00132BC9" w:rsidP="00132BC9">
      <w:pPr>
        <w:rPr>
          <w:sz w:val="16"/>
        </w:rPr>
      </w:pPr>
      <w:r w:rsidRPr="000A1FAC">
        <w:rPr>
          <w:sz w:val="16"/>
        </w:rPr>
        <w:t>The AI Bubble</w:t>
      </w:r>
    </w:p>
    <w:p w14:paraId="394825DB" w14:textId="77777777" w:rsidR="00132BC9" w:rsidRPr="000A1FAC" w:rsidRDefault="00132BC9" w:rsidP="00132BC9">
      <w:pPr>
        <w:rPr>
          <w:sz w:val="16"/>
        </w:rPr>
      </w:pPr>
      <w:r w:rsidRPr="000A1FAC">
        <w:rPr>
          <w:sz w:val="16"/>
        </w:rPr>
        <w:t>AI is on our list of what could go right, but it also warrants inclusion on our list of what could go wrong. If this technology does not result in real productivity gains then the trillions of dollars spent will not have an economic payoff and we could see a crash. This is not our base case, but we will be watching for signs that AI is being profitably implemented by the rest of America, not just the big technology companies.</w:t>
      </w:r>
    </w:p>
    <w:p w14:paraId="1FE10A58" w14:textId="77777777" w:rsidR="00132BC9" w:rsidRPr="000A1FAC" w:rsidRDefault="00132BC9" w:rsidP="00132BC9">
      <w:pPr>
        <w:rPr>
          <w:sz w:val="16"/>
        </w:rPr>
      </w:pPr>
      <w:r w:rsidRPr="000A1FAC">
        <w:rPr>
          <w:sz w:val="16"/>
        </w:rPr>
        <w:t>So what?</w:t>
      </w:r>
    </w:p>
    <w:p w14:paraId="175685E6" w14:textId="77777777" w:rsidR="00132BC9" w:rsidRPr="000A1FAC" w:rsidRDefault="00132BC9" w:rsidP="00132BC9">
      <w:pPr>
        <w:rPr>
          <w:rStyle w:val="StyleUnderline"/>
        </w:rPr>
      </w:pPr>
      <w:r w:rsidRPr="000A1FAC">
        <w:rPr>
          <w:rStyle w:val="StyleUnderline"/>
        </w:rPr>
        <w:t xml:space="preserve">We continue to be cautiously optimistic and are very pleased with how our diversified portfolios handled 2025. We continue to believe that </w:t>
      </w:r>
      <w:r w:rsidRPr="008B460F">
        <w:rPr>
          <w:rStyle w:val="StyleUnderline"/>
          <w:highlight w:val="cyan"/>
        </w:rPr>
        <w:t>the US economy is strong and resilient, and the potential for increased productivity could bring even greater profit growth and prosperity</w:t>
      </w:r>
      <w:r w:rsidRPr="000A1FAC">
        <w:rPr>
          <w:rStyle w:val="StyleUnderline"/>
        </w:rPr>
        <w:t>. There are certainly risks, but diversifying into Gold, smaller US companies, and international stocks could be critical to mitigating some of those risks. We continue to believe a long-term diversified strategy is the best course.</w:t>
      </w:r>
    </w:p>
    <w:p w14:paraId="6D5B774F" w14:textId="77777777" w:rsidR="00132BC9" w:rsidRPr="00837BDA" w:rsidRDefault="00132BC9" w:rsidP="00132BC9">
      <w:pPr>
        <w:pStyle w:val="Heading4"/>
      </w:pPr>
      <w:r w:rsidRPr="00837BDA">
        <w:t xml:space="preserve">Biggest studies show, unions decreases </w:t>
      </w:r>
      <w:r w:rsidRPr="00837BDA">
        <w:rPr>
          <w:u w:val="single"/>
        </w:rPr>
        <w:t>wages</w:t>
      </w:r>
      <w:r w:rsidRPr="00837BDA">
        <w:t xml:space="preserve"> and </w:t>
      </w:r>
      <w:r w:rsidRPr="00837BDA">
        <w:rPr>
          <w:u w:val="single"/>
        </w:rPr>
        <w:t>productivity</w:t>
      </w:r>
      <w:r w:rsidRPr="00837BDA">
        <w:t xml:space="preserve">, independently-----hostility, election turn-overs, </w:t>
      </w:r>
      <w:r w:rsidRPr="00837BDA">
        <w:rPr>
          <w:u w:val="single"/>
        </w:rPr>
        <w:t>production shifts</w:t>
      </w:r>
      <w:r w:rsidRPr="00837BDA">
        <w:t xml:space="preserve"> and threats zeros case</w:t>
      </w:r>
    </w:p>
    <w:p w14:paraId="68FCF8B9" w14:textId="77777777" w:rsidR="00132BC9" w:rsidRPr="00837BDA" w:rsidRDefault="00132BC9" w:rsidP="00132BC9">
      <w:r w:rsidRPr="00837BDA">
        <w:rPr>
          <w:rStyle w:val="Style13ptBold"/>
        </w:rPr>
        <w:t>Wang and Young 23</w:t>
      </w:r>
      <w:r w:rsidRPr="00837BDA">
        <w:t xml:space="preserve"> (Sean Wang Ph.D. in Economics from the Massachusetts Institute of Technology And Samuel Young Unionization, Employer Opposition, and Establishment Closure </w:t>
      </w:r>
      <w:hyperlink r:id="rId8" w:history="1">
        <w:r w:rsidRPr="00837BDA">
          <w:rPr>
            <w:rStyle w:val="Hyperlink"/>
          </w:rPr>
          <w:t>https://www.census.gov/library/working-papers/2023/adrm/CES-WP-23-35.html</w:t>
        </w:r>
      </w:hyperlink>
      <w:r w:rsidRPr="00837BDA">
        <w:t xml:space="preserve"> /</w:t>
      </w:r>
      <w:r>
        <w:t>doa 1-9-25-</w:t>
      </w:r>
      <w:r w:rsidRPr="00837BDA">
        <w:t xml:space="preserve">jrimp) </w:t>
      </w:r>
    </w:p>
    <w:p w14:paraId="4BDEC81E" w14:textId="77777777" w:rsidR="00132BC9" w:rsidRPr="00837BDA" w:rsidRDefault="00132BC9" w:rsidP="00132BC9">
      <w:pPr>
        <w:ind w:firstLine="720"/>
        <w:rPr>
          <w:sz w:val="14"/>
        </w:rPr>
      </w:pPr>
      <w:r w:rsidRPr="00837BDA">
        <w:rPr>
          <w:rStyle w:val="StyleUnderline"/>
        </w:rPr>
        <w:t>We</w:t>
      </w:r>
      <w:r w:rsidRPr="00837BDA">
        <w:rPr>
          <w:sz w:val="14"/>
        </w:rPr>
        <w:t xml:space="preserve"> </w:t>
      </w:r>
      <w:r w:rsidRPr="00837BDA">
        <w:rPr>
          <w:rStyle w:val="StyleUnderline"/>
        </w:rPr>
        <w:t>study</w:t>
      </w:r>
      <w:r w:rsidRPr="00837BDA">
        <w:rPr>
          <w:sz w:val="14"/>
        </w:rPr>
        <w:t xml:space="preserve"> </w:t>
      </w:r>
      <w:r w:rsidRPr="00D010F9">
        <w:rPr>
          <w:rStyle w:val="StyleUnderline"/>
          <w:highlight w:val="cyan"/>
        </w:rPr>
        <w:t>the effect of</w:t>
      </w:r>
      <w:r w:rsidRPr="00D010F9">
        <w:rPr>
          <w:sz w:val="14"/>
          <w:highlight w:val="cyan"/>
        </w:rPr>
        <w:t xml:space="preserve"> </w:t>
      </w:r>
      <w:r w:rsidRPr="00D010F9">
        <w:rPr>
          <w:rStyle w:val="StyleUnderline"/>
          <w:highlight w:val="cyan"/>
        </w:rPr>
        <w:t>private-sector</w:t>
      </w:r>
      <w:r w:rsidRPr="00837BDA">
        <w:rPr>
          <w:rStyle w:val="StyleUnderline"/>
        </w:rPr>
        <w:t xml:space="preserve"> </w:t>
      </w:r>
      <w:r w:rsidRPr="00D010F9">
        <w:rPr>
          <w:rStyle w:val="Emphasis"/>
          <w:highlight w:val="cyan"/>
        </w:rPr>
        <w:t>unionization</w:t>
      </w:r>
      <w:r w:rsidRPr="00837BDA">
        <w:rPr>
          <w:sz w:val="14"/>
        </w:rPr>
        <w:t xml:space="preserve"> </w:t>
      </w:r>
      <w:r w:rsidRPr="00D010F9">
        <w:rPr>
          <w:rStyle w:val="StyleUnderline"/>
        </w:rPr>
        <w:t>on</w:t>
      </w:r>
      <w:r w:rsidRPr="00837BDA">
        <w:rPr>
          <w:rStyle w:val="StyleUnderline"/>
        </w:rPr>
        <w:t xml:space="preserve"> establishment employment</w:t>
      </w:r>
      <w:r w:rsidRPr="00837BDA">
        <w:rPr>
          <w:sz w:val="14"/>
        </w:rPr>
        <w:t xml:space="preserve"> and survival. Our </w:t>
      </w:r>
      <w:r w:rsidRPr="00D010F9">
        <w:rPr>
          <w:rStyle w:val="Emphasis"/>
          <w:highlight w:val="cyan"/>
        </w:rPr>
        <w:t>empirical strategy</w:t>
      </w:r>
      <w:r w:rsidRPr="00837BDA">
        <w:rPr>
          <w:rStyle w:val="StyleUnderline"/>
        </w:rPr>
        <w:t xml:space="preserve"> extends</w:t>
      </w:r>
      <w:r w:rsidRPr="00837BDA">
        <w:rPr>
          <w:sz w:val="14"/>
        </w:rPr>
        <w:t xml:space="preserve"> standard </w:t>
      </w:r>
      <w:r w:rsidRPr="00837BDA">
        <w:rPr>
          <w:rStyle w:val="StyleUnderline"/>
        </w:rPr>
        <w:t>difference-in-differences techniques with regression</w:t>
      </w:r>
      <w:r w:rsidRPr="00837BDA">
        <w:rPr>
          <w:rStyle w:val="StyleUnderline"/>
          <w:sz w:val="12"/>
        </w:rPr>
        <w:t xml:space="preserve"> </w:t>
      </w:r>
      <w:r w:rsidRPr="00837BDA">
        <w:rPr>
          <w:rStyle w:val="StyleUnderline"/>
        </w:rPr>
        <w:t>discontinuity extrapolation methods</w:t>
      </w:r>
      <w:r w:rsidRPr="00837BDA">
        <w:rPr>
          <w:sz w:val="14"/>
        </w:rPr>
        <w:t xml:space="preserve">. We </w:t>
      </w:r>
      <w:r w:rsidRPr="00D010F9">
        <w:rPr>
          <w:rStyle w:val="StyleUnderline"/>
          <w:highlight w:val="cyan"/>
        </w:rPr>
        <w:t>show that</w:t>
      </w:r>
      <w:r w:rsidRPr="00837BDA">
        <w:rPr>
          <w:sz w:val="14"/>
        </w:rPr>
        <w:t xml:space="preserve"> </w:t>
      </w:r>
      <w:r w:rsidRPr="00D010F9">
        <w:rPr>
          <w:rStyle w:val="Emphasis"/>
          <w:highlight w:val="cyan"/>
        </w:rPr>
        <w:t>unionization decreases</w:t>
      </w:r>
      <w:r w:rsidRPr="00837BDA">
        <w:rPr>
          <w:sz w:val="14"/>
        </w:rPr>
        <w:t xml:space="preserve"> an establishment’s </w:t>
      </w:r>
      <w:r w:rsidRPr="00D010F9">
        <w:rPr>
          <w:rStyle w:val="Emphasis"/>
          <w:highlight w:val="cyan"/>
        </w:rPr>
        <w:t>employment</w:t>
      </w:r>
      <w:r w:rsidRPr="00837BDA">
        <w:rPr>
          <w:sz w:val="14"/>
        </w:rPr>
        <w:t xml:space="preserve"> </w:t>
      </w:r>
      <w:r w:rsidRPr="00D010F9">
        <w:rPr>
          <w:rStyle w:val="StyleUnderline"/>
          <w:highlight w:val="cyan"/>
        </w:rPr>
        <w:t>and</w:t>
      </w:r>
      <w:r w:rsidRPr="00837BDA">
        <w:rPr>
          <w:rStyle w:val="StyleUnderline"/>
        </w:rPr>
        <w:t xml:space="preserve"> likelihood of </w:t>
      </w:r>
      <w:r w:rsidRPr="00D010F9">
        <w:rPr>
          <w:rStyle w:val="StyleUnderline"/>
          <w:highlight w:val="cyan"/>
        </w:rPr>
        <w:t>survival</w:t>
      </w:r>
      <w:r w:rsidRPr="00837BDA">
        <w:rPr>
          <w:sz w:val="14"/>
        </w:rPr>
        <w:t xml:space="preserve">. We hypothesize that two reasons for these effects are </w:t>
      </w:r>
      <w:r w:rsidRPr="00D010F9">
        <w:rPr>
          <w:rStyle w:val="StyleUnderline"/>
          <w:highlight w:val="cyan"/>
        </w:rPr>
        <w:t>firms’</w:t>
      </w:r>
      <w:r w:rsidRPr="00837BDA">
        <w:rPr>
          <w:rStyle w:val="StyleUnderline"/>
        </w:rPr>
        <w:t xml:space="preserve"> ability to </w:t>
      </w:r>
      <w:r w:rsidRPr="00D010F9">
        <w:rPr>
          <w:rStyle w:val="Emphasis"/>
          <w:highlight w:val="cyan"/>
        </w:rPr>
        <w:t>avoid</w:t>
      </w:r>
      <w:r w:rsidRPr="00837BDA">
        <w:rPr>
          <w:rStyle w:val="StyleUnderline"/>
        </w:rPr>
        <w:t xml:space="preserve"> working with </w:t>
      </w:r>
      <w:r w:rsidRPr="00D010F9">
        <w:rPr>
          <w:rStyle w:val="StyleUnderline"/>
          <w:highlight w:val="cyan"/>
        </w:rPr>
        <w:t>new unions</w:t>
      </w:r>
      <w:r w:rsidRPr="00837BDA">
        <w:rPr>
          <w:sz w:val="14"/>
        </w:rPr>
        <w:t xml:space="preserve"> and their overall opposition to unions. We support these new explanations by showing that </w:t>
      </w:r>
      <w:r w:rsidRPr="00D010F9">
        <w:rPr>
          <w:rStyle w:val="StyleUnderline"/>
          <w:highlight w:val="cyan"/>
        </w:rPr>
        <w:t>firms</w:t>
      </w:r>
      <w:r w:rsidRPr="00837BDA">
        <w:rPr>
          <w:rStyle w:val="StyleUnderline"/>
        </w:rPr>
        <w:t xml:space="preserve"> </w:t>
      </w:r>
      <w:r w:rsidRPr="00D010F9">
        <w:rPr>
          <w:rStyle w:val="Emphasis"/>
          <w:highlight w:val="cyan"/>
        </w:rPr>
        <w:t>shift</w:t>
      </w:r>
      <w:r w:rsidRPr="00837BDA">
        <w:rPr>
          <w:rStyle w:val="StyleUnderline"/>
        </w:rPr>
        <w:t xml:space="preserve"> </w:t>
      </w:r>
      <w:r w:rsidRPr="00D010F9">
        <w:rPr>
          <w:rStyle w:val="StyleUnderline"/>
          <w:highlight w:val="cyan"/>
        </w:rPr>
        <w:t>production</w:t>
      </w:r>
      <w:r w:rsidRPr="00837BDA">
        <w:rPr>
          <w:sz w:val="14"/>
        </w:rPr>
        <w:t xml:space="preserve"> away </w:t>
      </w:r>
      <w:r w:rsidRPr="00837BDA">
        <w:rPr>
          <w:rStyle w:val="StyleUnderline"/>
        </w:rPr>
        <w:t>from newly unionized</w:t>
      </w:r>
      <w:r w:rsidRPr="00837BDA">
        <w:rPr>
          <w:rStyle w:val="StyleUnderline"/>
          <w:sz w:val="12"/>
        </w:rPr>
        <w:t xml:space="preserve"> </w:t>
      </w:r>
      <w:r w:rsidRPr="00837BDA">
        <w:rPr>
          <w:rStyle w:val="StyleUnderline"/>
        </w:rPr>
        <w:t>establishments and that the negative effects</w:t>
      </w:r>
      <w:r w:rsidRPr="00837BDA">
        <w:rPr>
          <w:sz w:val="14"/>
        </w:rPr>
        <w:t xml:space="preserve"> are largest when the firm is likely more opposed to the union. Union elections in the U.S. are extremely contentious. </w:t>
      </w:r>
      <w:r w:rsidRPr="00D010F9">
        <w:rPr>
          <w:rStyle w:val="StyleUnderline"/>
          <w:highlight w:val="cyan"/>
        </w:rPr>
        <w:t>Employers</w:t>
      </w:r>
      <w:r w:rsidRPr="00837BDA">
        <w:rPr>
          <w:sz w:val="14"/>
        </w:rPr>
        <w:t xml:space="preserve"> </w:t>
      </w:r>
      <w:r w:rsidRPr="00D010F9">
        <w:rPr>
          <w:rStyle w:val="Emphasis"/>
        </w:rPr>
        <w:t>frequently</w:t>
      </w:r>
      <w:r w:rsidRPr="00837BDA">
        <w:rPr>
          <w:sz w:val="14"/>
        </w:rPr>
        <w:t xml:space="preserve"> </w:t>
      </w:r>
      <w:r w:rsidRPr="00D010F9">
        <w:rPr>
          <w:rStyle w:val="Emphasis"/>
          <w:highlight w:val="cyan"/>
        </w:rPr>
        <w:t>threaten</w:t>
      </w:r>
      <w:r w:rsidRPr="00837BDA">
        <w:rPr>
          <w:sz w:val="14"/>
        </w:rPr>
        <w:t xml:space="preserve"> </w:t>
      </w:r>
      <w:r w:rsidRPr="00837BDA">
        <w:rPr>
          <w:rStyle w:val="StyleUnderline"/>
        </w:rPr>
        <w:t>to close</w:t>
      </w:r>
      <w:r w:rsidRPr="00837BDA">
        <w:rPr>
          <w:rStyle w:val="StyleUnderline"/>
          <w:sz w:val="12"/>
        </w:rPr>
        <w:t xml:space="preserve"> </w:t>
      </w:r>
      <w:r w:rsidRPr="00D010F9">
        <w:rPr>
          <w:rStyle w:val="StyleUnderline"/>
          <w:highlight w:val="cyan"/>
        </w:rPr>
        <w:t>establishments if they</w:t>
      </w:r>
      <w:r w:rsidRPr="00837BDA">
        <w:rPr>
          <w:rStyle w:val="StyleUnderline"/>
        </w:rPr>
        <w:t xml:space="preserve"> </w:t>
      </w:r>
      <w:r w:rsidRPr="00D010F9">
        <w:rPr>
          <w:rStyle w:val="Emphasis"/>
          <w:highlight w:val="cyan"/>
        </w:rPr>
        <w:t>unionize</w:t>
      </w:r>
      <w:r w:rsidRPr="00837BDA">
        <w:rPr>
          <w:sz w:val="14"/>
        </w:rPr>
        <w:t xml:space="preserve">, and surveys suggest that </w:t>
      </w:r>
      <w:r w:rsidRPr="00D010F9">
        <w:rPr>
          <w:rStyle w:val="Emphasis"/>
          <w:highlight w:val="cyan"/>
        </w:rPr>
        <w:t>some follow through</w:t>
      </w:r>
      <w:r w:rsidRPr="00837BDA">
        <w:rPr>
          <w:rStyle w:val="StyleUnderline"/>
        </w:rPr>
        <w:t xml:space="preserve"> on these threats</w:t>
      </w:r>
      <w:r w:rsidRPr="00837BDA">
        <w:rPr>
          <w:sz w:val="14"/>
        </w:rPr>
        <w:t xml:space="preserve"> (Bronfenbrenner, 1996).1 The standard economic explanation for why </w:t>
      </w:r>
      <w:r w:rsidRPr="00D010F9">
        <w:rPr>
          <w:rStyle w:val="StyleUnderline"/>
          <w:highlight w:val="cyan"/>
        </w:rPr>
        <w:t>establishments</w:t>
      </w:r>
      <w:r w:rsidRPr="00837BDA">
        <w:rPr>
          <w:rStyle w:val="StyleUnderline"/>
        </w:rPr>
        <w:t xml:space="preserve"> </w:t>
      </w:r>
      <w:r w:rsidRPr="00D010F9">
        <w:rPr>
          <w:rStyle w:val="StyleUnderline"/>
          <w:highlight w:val="cyan"/>
        </w:rPr>
        <w:t>close</w:t>
      </w:r>
      <w:r w:rsidRPr="00837BDA">
        <w:rPr>
          <w:rStyle w:val="StyleUnderline"/>
        </w:rPr>
        <w:t xml:space="preserve"> </w:t>
      </w:r>
      <w:r w:rsidRPr="00D010F9">
        <w:rPr>
          <w:rStyle w:val="StyleUnderline"/>
          <w:highlight w:val="cyan"/>
        </w:rPr>
        <w:t>after</w:t>
      </w:r>
      <w:r w:rsidRPr="00D010F9">
        <w:rPr>
          <w:rStyle w:val="StyleUnderline"/>
          <w:sz w:val="12"/>
          <w:highlight w:val="cyan"/>
        </w:rPr>
        <w:t xml:space="preserve"> </w:t>
      </w:r>
      <w:r w:rsidRPr="00D010F9">
        <w:rPr>
          <w:rStyle w:val="Emphasis"/>
          <w:highlight w:val="cyan"/>
        </w:rPr>
        <w:t>unionization</w:t>
      </w:r>
      <w:r w:rsidRPr="00837BDA">
        <w:rPr>
          <w:rStyle w:val="StyleUnderline"/>
        </w:rPr>
        <w:t xml:space="preserve"> is that </w:t>
      </w:r>
      <w:r w:rsidRPr="00D010F9">
        <w:rPr>
          <w:rStyle w:val="StyleUnderline"/>
          <w:highlight w:val="cyan"/>
        </w:rPr>
        <w:t>unions make establishments unprofitable</w:t>
      </w:r>
      <w:r w:rsidRPr="00837BDA">
        <w:rPr>
          <w:rStyle w:val="StyleUnderline"/>
        </w:rPr>
        <w:t xml:space="preserve"> </w:t>
      </w:r>
      <w:r w:rsidRPr="00D010F9">
        <w:rPr>
          <w:rStyle w:val="StyleUnderline"/>
          <w:highlight w:val="cyan"/>
        </w:rPr>
        <w:t>by</w:t>
      </w:r>
      <w:r w:rsidRPr="00837BDA">
        <w:rPr>
          <w:rStyle w:val="StyleUnderline"/>
        </w:rPr>
        <w:t xml:space="preserve"> </w:t>
      </w:r>
      <w:r w:rsidRPr="00D010F9">
        <w:rPr>
          <w:rStyle w:val="StyleUnderline"/>
          <w:highlight w:val="cyan"/>
        </w:rPr>
        <w:t>increasing</w:t>
      </w:r>
      <w:r w:rsidRPr="00837BDA">
        <w:rPr>
          <w:rStyle w:val="StyleUnderline"/>
        </w:rPr>
        <w:t xml:space="preserve"> </w:t>
      </w:r>
      <w:r w:rsidRPr="00D010F9">
        <w:rPr>
          <w:rStyle w:val="Emphasis"/>
          <w:highlight w:val="cyan"/>
        </w:rPr>
        <w:t>wages</w:t>
      </w:r>
      <w:r w:rsidRPr="00837BDA">
        <w:rPr>
          <w:sz w:val="14"/>
        </w:rPr>
        <w:t xml:space="preserve"> </w:t>
      </w:r>
      <w:r w:rsidRPr="00D010F9">
        <w:rPr>
          <w:rStyle w:val="StyleUnderline"/>
          <w:highlight w:val="cyan"/>
        </w:rPr>
        <w:t>or</w:t>
      </w:r>
      <w:r w:rsidRPr="00837BDA">
        <w:rPr>
          <w:rStyle w:val="StyleUnderline"/>
        </w:rPr>
        <w:t xml:space="preserve"> </w:t>
      </w:r>
      <w:r w:rsidRPr="00D010F9">
        <w:rPr>
          <w:rStyle w:val="StyleUnderline"/>
          <w:highlight w:val="cyan"/>
        </w:rPr>
        <w:t>implementing</w:t>
      </w:r>
      <w:r w:rsidRPr="00837BDA">
        <w:rPr>
          <w:rStyle w:val="StyleUnderline"/>
          <w:sz w:val="12"/>
        </w:rPr>
        <w:t xml:space="preserve"> </w:t>
      </w:r>
      <w:r w:rsidRPr="00837BDA">
        <w:rPr>
          <w:rStyle w:val="StyleUnderline"/>
        </w:rPr>
        <w:t xml:space="preserve">other </w:t>
      </w:r>
      <w:r w:rsidRPr="00D010F9">
        <w:rPr>
          <w:rStyle w:val="Emphasis"/>
          <w:highlight w:val="cyan"/>
        </w:rPr>
        <w:t>work</w:t>
      </w:r>
      <w:r w:rsidRPr="00837BDA">
        <w:rPr>
          <w:rStyle w:val="StyleUnderline"/>
        </w:rPr>
        <w:t xml:space="preserve">place </w:t>
      </w:r>
      <w:r w:rsidRPr="00D010F9">
        <w:rPr>
          <w:rStyle w:val="StyleUnderline"/>
          <w:highlight w:val="cyan"/>
        </w:rPr>
        <w:t>change</w:t>
      </w:r>
      <w:r w:rsidRPr="00D010F9">
        <w:rPr>
          <w:sz w:val="14"/>
          <w:highlight w:val="cyan"/>
        </w:rPr>
        <w:t>s</w:t>
      </w:r>
      <w:r w:rsidRPr="00837BDA">
        <w:rPr>
          <w:sz w:val="14"/>
        </w:rPr>
        <w:t xml:space="preserve">. However, this explanation is not supported by existing research, which has found </w:t>
      </w:r>
      <w:r w:rsidRPr="00D010F9">
        <w:rPr>
          <w:rStyle w:val="StyleUnderline"/>
          <w:highlight w:val="cyan"/>
        </w:rPr>
        <w:t xml:space="preserve">little </w:t>
      </w:r>
      <w:r w:rsidRPr="00D010F9">
        <w:rPr>
          <w:rStyle w:val="Emphasis"/>
          <w:highlight w:val="cyan"/>
        </w:rPr>
        <w:t>evidence of</w:t>
      </w:r>
      <w:r w:rsidRPr="00D010F9">
        <w:rPr>
          <w:rStyle w:val="Emphasis"/>
        </w:rPr>
        <w:t xml:space="preserve"> successful </w:t>
      </w:r>
      <w:r w:rsidRPr="00D010F9">
        <w:rPr>
          <w:rStyle w:val="Emphasis"/>
          <w:highlight w:val="cyan"/>
        </w:rPr>
        <w:t>union</w:t>
      </w:r>
      <w:r w:rsidRPr="00D010F9">
        <w:rPr>
          <w:rStyle w:val="Emphasis"/>
        </w:rPr>
        <w:t xml:space="preserve"> </w:t>
      </w:r>
      <w:r w:rsidRPr="00D010F9">
        <w:rPr>
          <w:rStyle w:val="Emphasis"/>
          <w:highlight w:val="cyan"/>
        </w:rPr>
        <w:t>elections</w:t>
      </w:r>
      <w:r w:rsidRPr="00D010F9">
        <w:rPr>
          <w:rStyle w:val="Emphasis"/>
        </w:rPr>
        <w:t xml:space="preserve"> </w:t>
      </w:r>
      <w:r w:rsidRPr="00D010F9">
        <w:rPr>
          <w:rStyle w:val="Emphasis"/>
          <w:highlight w:val="cyan"/>
        </w:rPr>
        <w:t>increasing wages</w:t>
      </w:r>
      <w:r w:rsidRPr="00837BDA">
        <w:rPr>
          <w:sz w:val="14"/>
        </w:rPr>
        <w:t xml:space="preserve"> </w:t>
      </w:r>
      <w:r w:rsidRPr="00837BDA">
        <w:rPr>
          <w:rStyle w:val="StyleUnderline"/>
        </w:rPr>
        <w:t xml:space="preserve">or </w:t>
      </w:r>
      <w:r w:rsidRPr="00D010F9">
        <w:rPr>
          <w:rStyle w:val="Emphasis"/>
        </w:rPr>
        <w:t>decreasing productivity</w:t>
      </w:r>
      <w:r w:rsidRPr="00837BDA">
        <w:rPr>
          <w:sz w:val="14"/>
        </w:rPr>
        <w:t xml:space="preserve">.2Consider two examples of </w:t>
      </w:r>
      <w:r w:rsidRPr="00837BDA">
        <w:rPr>
          <w:rStyle w:val="StyleUnderline"/>
        </w:rPr>
        <w:t>how employers responded to unions that suggest alternative reasons</w:t>
      </w:r>
      <w:r w:rsidRPr="00837BDA">
        <w:rPr>
          <w:rStyle w:val="StyleUnderline"/>
          <w:sz w:val="12"/>
        </w:rPr>
        <w:t xml:space="preserve"> </w:t>
      </w:r>
      <w:r w:rsidRPr="00837BDA">
        <w:rPr>
          <w:rStyle w:val="StyleUnderline"/>
        </w:rPr>
        <w:t>why unionization may cause establishment closures.</w:t>
      </w:r>
      <w:r w:rsidRPr="00837BDA">
        <w:rPr>
          <w:sz w:val="14"/>
        </w:rPr>
        <w:t xml:space="preserve"> First, during a 2017 campaign to unionize the news website Gothamist, the owner stated, “as long as it’s my money that’s paying for everything, I intend to be the one making the decisions.” One week after the workers unionized, the owner shut down the business (Wamsley, 2017). This example suggests that </w:t>
      </w:r>
      <w:r w:rsidRPr="00837BDA">
        <w:rPr>
          <w:rStyle w:val="StyleUnderline"/>
        </w:rPr>
        <w:t>some closures are driven by</w:t>
      </w:r>
      <w:r w:rsidRPr="00837BDA">
        <w:rPr>
          <w:rStyle w:val="StyleUnderline"/>
          <w:sz w:val="12"/>
        </w:rPr>
        <w:t xml:space="preserve"> </w:t>
      </w:r>
      <w:r w:rsidRPr="00D010F9">
        <w:rPr>
          <w:rStyle w:val="StyleUnderline"/>
          <w:highlight w:val="cyan"/>
        </w:rPr>
        <w:t>owners</w:t>
      </w:r>
      <w:r w:rsidRPr="00837BDA">
        <w:rPr>
          <w:rStyle w:val="StyleUnderline"/>
        </w:rPr>
        <w:t xml:space="preserve"> who </w:t>
      </w:r>
      <w:r w:rsidRPr="00D010F9">
        <w:rPr>
          <w:rStyle w:val="StyleUnderline"/>
          <w:highlight w:val="cyan"/>
        </w:rPr>
        <w:t>are</w:t>
      </w:r>
      <w:r w:rsidRPr="00837BDA">
        <w:rPr>
          <w:rStyle w:val="StyleUnderline"/>
        </w:rPr>
        <w:t xml:space="preserve"> </w:t>
      </w:r>
      <w:r w:rsidRPr="00D010F9">
        <w:rPr>
          <w:rStyle w:val="Emphasis"/>
          <w:highlight w:val="cyan"/>
        </w:rPr>
        <w:t>unwilling to operate with unions</w:t>
      </w:r>
      <w:r w:rsidRPr="00837BDA">
        <w:rPr>
          <w:rStyle w:val="StyleUnderline"/>
        </w:rPr>
        <w:t xml:space="preserve"> due to their </w:t>
      </w:r>
      <w:r w:rsidRPr="00D010F9">
        <w:rPr>
          <w:rStyle w:val="Emphasis"/>
        </w:rPr>
        <w:t>dislike of unions</w:t>
      </w:r>
      <w:r w:rsidRPr="00837BDA">
        <w:rPr>
          <w:sz w:val="14"/>
        </w:rPr>
        <w:t xml:space="preserve">. Second, consider Boeing’s production of 787 airplanes. From 2011–2021, it moved the production of all 787s from a unionized plant in Washington to a non-union plant in South Carolina (Cameron, 2020). According to a Boeing executive, the motivation </w:t>
      </w:r>
      <w:r w:rsidRPr="00837BDA">
        <w:rPr>
          <w:rStyle w:val="StyleUnderline"/>
        </w:rPr>
        <w:t>“was not the wages we’re paying today</w:t>
      </w:r>
      <w:r w:rsidRPr="00837BDA">
        <w:rPr>
          <w:sz w:val="14"/>
        </w:rPr>
        <w:t xml:space="preserve">. It was that we cannot afford to have a work stoppage, you know, every three years” (Greenhouse, 2011). Boeing’s actions </w:t>
      </w:r>
      <w:r w:rsidRPr="00837BDA">
        <w:rPr>
          <w:rStyle w:val="StyleUnderline"/>
        </w:rPr>
        <w:t xml:space="preserve">illustrate that some </w:t>
      </w:r>
      <w:r w:rsidRPr="00D010F9">
        <w:rPr>
          <w:rStyle w:val="StyleUnderline"/>
          <w:highlight w:val="cyan"/>
        </w:rPr>
        <w:t>firms</w:t>
      </w:r>
      <w:r w:rsidRPr="00837BDA">
        <w:rPr>
          <w:rStyle w:val="StyleUnderline"/>
        </w:rPr>
        <w:t xml:space="preserve"> can </w:t>
      </w:r>
      <w:r w:rsidRPr="00D010F9">
        <w:rPr>
          <w:rStyle w:val="Emphasis"/>
          <w:highlight w:val="cyan"/>
        </w:rPr>
        <w:t xml:space="preserve">avoid </w:t>
      </w:r>
      <w:r w:rsidRPr="00D010F9">
        <w:rPr>
          <w:rStyle w:val="Emphasis"/>
        </w:rPr>
        <w:t xml:space="preserve">working with </w:t>
      </w:r>
      <w:r w:rsidRPr="00D010F9">
        <w:rPr>
          <w:rStyle w:val="Emphasis"/>
          <w:highlight w:val="cyan"/>
        </w:rPr>
        <w:t>unions</w:t>
      </w:r>
      <w:r w:rsidRPr="00837BDA">
        <w:rPr>
          <w:sz w:val="14"/>
        </w:rPr>
        <w:t xml:space="preserve">, </w:t>
      </w:r>
      <w:r w:rsidRPr="00837BDA">
        <w:rPr>
          <w:rStyle w:val="StyleUnderline"/>
        </w:rPr>
        <w:t xml:space="preserve">in this case </w:t>
      </w:r>
      <w:r w:rsidRPr="00D010F9">
        <w:rPr>
          <w:rStyle w:val="StyleUnderline"/>
          <w:highlight w:val="cyan"/>
        </w:rPr>
        <w:t>by shifting production</w:t>
      </w:r>
      <w:r w:rsidRPr="00837BDA">
        <w:rPr>
          <w:rStyle w:val="StyleUnderline"/>
        </w:rPr>
        <w:t xml:space="preserve"> </w:t>
      </w:r>
      <w:r w:rsidRPr="00D010F9">
        <w:rPr>
          <w:rStyle w:val="StyleUnderline"/>
          <w:highlight w:val="cyan"/>
        </w:rPr>
        <w:t>away</w:t>
      </w:r>
      <w:r w:rsidRPr="00837BDA">
        <w:rPr>
          <w:rStyle w:val="StyleUnderline"/>
          <w:sz w:val="12"/>
        </w:rPr>
        <w:t xml:space="preserve"> </w:t>
      </w:r>
      <w:r w:rsidRPr="00837BDA">
        <w:rPr>
          <w:rStyle w:val="StyleUnderline"/>
        </w:rPr>
        <w:t xml:space="preserve">from unionized establishments. </w:t>
      </w:r>
      <w:r w:rsidRPr="00837BDA">
        <w:rPr>
          <w:sz w:val="14"/>
        </w:rPr>
        <w:t xml:space="preserve">Both examples show how </w:t>
      </w:r>
      <w:r w:rsidRPr="00D010F9">
        <w:rPr>
          <w:rStyle w:val="Emphasis"/>
          <w:highlight w:val="cyan"/>
        </w:rPr>
        <w:t>unionization</w:t>
      </w:r>
      <w:r w:rsidRPr="00837BDA">
        <w:rPr>
          <w:rStyle w:val="StyleUnderline"/>
        </w:rPr>
        <w:t xml:space="preserve"> may </w:t>
      </w:r>
      <w:r w:rsidRPr="00D010F9">
        <w:rPr>
          <w:rStyle w:val="StyleUnderline"/>
          <w:highlight w:val="cyan"/>
        </w:rPr>
        <w:t>cause</w:t>
      </w:r>
      <w:r w:rsidRPr="00837BDA">
        <w:rPr>
          <w:rStyle w:val="StyleUnderline"/>
        </w:rPr>
        <w:t xml:space="preserve"> </w:t>
      </w:r>
      <w:r w:rsidRPr="00D010F9">
        <w:rPr>
          <w:rStyle w:val="Emphasis"/>
        </w:rPr>
        <w:t>establishment</w:t>
      </w:r>
      <w:r w:rsidRPr="00D010F9">
        <w:rPr>
          <w:rStyle w:val="Emphasis"/>
          <w:sz w:val="12"/>
        </w:rPr>
        <w:t xml:space="preserve"> </w:t>
      </w:r>
      <w:r w:rsidRPr="00D010F9">
        <w:rPr>
          <w:rStyle w:val="Emphasis"/>
          <w:highlight w:val="cyan"/>
        </w:rPr>
        <w:t>closures</w:t>
      </w:r>
      <w:r w:rsidRPr="00837BDA">
        <w:rPr>
          <w:sz w:val="14"/>
        </w:rPr>
        <w:t xml:space="preserve"> </w:t>
      </w:r>
      <w:r w:rsidRPr="00837BDA">
        <w:rPr>
          <w:rStyle w:val="StyleUnderline"/>
        </w:rPr>
        <w:t xml:space="preserve">even if it does not lead to large wage or </w:t>
      </w:r>
      <w:r w:rsidRPr="00D010F9">
        <w:rPr>
          <w:rStyle w:val="Emphasis"/>
        </w:rPr>
        <w:t>productivity effects.</w:t>
      </w:r>
      <w:r w:rsidRPr="00D010F9">
        <w:rPr>
          <w:rStyle w:val="Emphasis"/>
          <w:sz w:val="12"/>
        </w:rPr>
        <w:t xml:space="preserve"> </w:t>
      </w:r>
      <w:r w:rsidRPr="00837BDA">
        <w:rPr>
          <w:sz w:val="14"/>
        </w:rPr>
        <w:t xml:space="preserve">This paper assesses whether these examples generalize by analyzing the effect of unionization on establishment employment and survival. We then test whether firms’ ability to avoid working with new unions and managers’ or owners’ general opposition to unions help explain the overall effects of unionization. </w:t>
      </w:r>
      <w:r w:rsidRPr="00CF31A1">
        <w:rPr>
          <w:sz w:val="11"/>
          <w:szCs w:val="11"/>
        </w:rPr>
        <w:t>Our setting is around 27,000 U.S. private-sector union certification elections from 1981–2005 through the National Labor Relations Board.</w:t>
      </w:r>
      <w:r w:rsidRPr="00CF31A1">
        <w:rPr>
          <w:sz w:val="20"/>
          <w:szCs w:val="36"/>
        </w:rPr>
        <w:t xml:space="preserve"> </w:t>
      </w:r>
    </w:p>
    <w:p w14:paraId="3CB00ADA" w14:textId="77777777" w:rsidR="00132BC9" w:rsidRDefault="00132BC9" w:rsidP="00132BC9">
      <w:pPr>
        <w:ind w:firstLine="720"/>
        <w:rPr>
          <w:sz w:val="14"/>
        </w:rPr>
      </w:pPr>
      <w:r w:rsidRPr="00837BDA">
        <w:rPr>
          <w:sz w:val="14"/>
        </w:rPr>
        <w:t xml:space="preserve">To implement our analysis, we </w:t>
      </w:r>
      <w:r w:rsidRPr="00837BDA">
        <w:rPr>
          <w:rStyle w:val="StyleUnderline"/>
        </w:rPr>
        <w:t>link</w:t>
      </w:r>
      <w:r w:rsidRPr="00837BDA">
        <w:rPr>
          <w:rStyle w:val="StyleUnderline"/>
          <w:sz w:val="12"/>
        </w:rPr>
        <w:t xml:space="preserve"> </w:t>
      </w:r>
      <w:r w:rsidRPr="00837BDA">
        <w:rPr>
          <w:rStyle w:val="StyleUnderline"/>
        </w:rPr>
        <w:t>union election and contract data to administrative Census data on establishment employment,</w:t>
      </w:r>
      <w:r w:rsidRPr="00837BDA">
        <w:rPr>
          <w:rStyle w:val="StyleUnderline"/>
          <w:sz w:val="12"/>
        </w:rPr>
        <w:t xml:space="preserve"> </w:t>
      </w:r>
      <w:r w:rsidRPr="00837BDA">
        <w:rPr>
          <w:rStyle w:val="StyleUnderline"/>
        </w:rPr>
        <w:t>survival, and productivity.</w:t>
      </w:r>
      <w:r w:rsidRPr="00837BDA">
        <w:rPr>
          <w:rStyle w:val="StyleUnderline"/>
          <w:sz w:val="12"/>
        </w:rPr>
        <w:t xml:space="preserve"> </w:t>
      </w:r>
      <w:r w:rsidRPr="00837BDA">
        <w:rPr>
          <w:sz w:val="14"/>
        </w:rPr>
        <w:t xml:space="preserve">We analyze these elections using a novel research design that extends standard differencein-differences techniques with falsification tests from the regression discontinuity extrapolation literature. This strategy avoids biases from only comparing very close elections and estimates treatment effects that include larger margin-of-victory elections. We find that unionization decreases establishment employment, primarily by lowering the likelihood of survival. </w:t>
      </w:r>
      <w:r w:rsidRPr="00837BDA">
        <w:rPr>
          <w:rStyle w:val="StyleUnderline"/>
        </w:rPr>
        <w:t>We estimate a five-year</w:t>
      </w:r>
      <w:r w:rsidRPr="00837BDA">
        <w:rPr>
          <w:rStyle w:val="StyleUnderline"/>
          <w:sz w:val="12"/>
        </w:rPr>
        <w:t xml:space="preserve"> </w:t>
      </w:r>
      <w:r w:rsidRPr="00837BDA">
        <w:rPr>
          <w:rStyle w:val="StyleUnderline"/>
        </w:rPr>
        <w:t>survival effect of four percentage points</w:t>
      </w:r>
      <w:r w:rsidRPr="00837BDA">
        <w:rPr>
          <w:sz w:val="14"/>
        </w:rPr>
        <w:t xml:space="preserve"> (pct. pts.) relative to an 82% baseline survival rate. </w:t>
      </w:r>
      <w:r w:rsidRPr="00837BDA">
        <w:rPr>
          <w:rStyle w:val="StyleUnderline"/>
        </w:rPr>
        <w:t>We also find</w:t>
      </w:r>
      <w:r w:rsidRPr="00837BDA">
        <w:rPr>
          <w:sz w:val="14"/>
        </w:rPr>
        <w:t xml:space="preserve"> </w:t>
      </w:r>
      <w:r w:rsidRPr="00CF31A1">
        <w:rPr>
          <w:rStyle w:val="StyleUnderline"/>
          <w:highlight w:val="cyan"/>
        </w:rPr>
        <w:t>bigger</w:t>
      </w:r>
      <w:r w:rsidRPr="00837BDA">
        <w:rPr>
          <w:rStyle w:val="StyleUnderline"/>
        </w:rPr>
        <w:t xml:space="preserve"> </w:t>
      </w:r>
      <w:r w:rsidRPr="00D010F9">
        <w:rPr>
          <w:rStyle w:val="Emphasis"/>
          <w:highlight w:val="cyan"/>
        </w:rPr>
        <w:t>employment declines</w:t>
      </w:r>
      <w:r w:rsidRPr="00837BDA">
        <w:rPr>
          <w:rStyle w:val="StyleUnderline"/>
        </w:rPr>
        <w:t xml:space="preserve"> </w:t>
      </w:r>
      <w:r w:rsidRPr="00CF31A1">
        <w:rPr>
          <w:rStyle w:val="StyleUnderline"/>
          <w:highlight w:val="cyan"/>
        </w:rPr>
        <w:t>for</w:t>
      </w:r>
      <w:r w:rsidRPr="00837BDA">
        <w:rPr>
          <w:rStyle w:val="StyleUnderline"/>
        </w:rPr>
        <w:t xml:space="preserve"> larger </w:t>
      </w:r>
      <w:r w:rsidRPr="00D010F9">
        <w:rPr>
          <w:rStyle w:val="Emphasis"/>
          <w:highlight w:val="cyan"/>
        </w:rPr>
        <w:t>margin-of-victory elections</w:t>
      </w:r>
      <w:r w:rsidRPr="00837BDA">
        <w:rPr>
          <w:sz w:val="14"/>
        </w:rPr>
        <w:t xml:space="preserve">. Finally, we document </w:t>
      </w:r>
      <w:r w:rsidRPr="00837BDA">
        <w:rPr>
          <w:rStyle w:val="StyleUnderline"/>
        </w:rPr>
        <w:t>significant effect heterogeneity</w:t>
      </w:r>
      <w:r w:rsidRPr="00837BDA">
        <w:rPr>
          <w:sz w:val="14"/>
        </w:rPr>
        <w:t xml:space="preserve"> across three industry groups: </w:t>
      </w:r>
      <w:r w:rsidRPr="00837BDA">
        <w:rPr>
          <w:rStyle w:val="StyleUnderline"/>
        </w:rPr>
        <w:t>manufacturing, services, and other</w:t>
      </w:r>
      <w:r w:rsidRPr="00837BDA">
        <w:rPr>
          <w:rStyle w:val="StyleUnderline"/>
          <w:sz w:val="12"/>
        </w:rPr>
        <w:t xml:space="preserve"> </w:t>
      </w:r>
      <w:r w:rsidRPr="00837BDA">
        <w:rPr>
          <w:rStyle w:val="StyleUnderline"/>
        </w:rPr>
        <w:t>blue-collar and industrial sectors.</w:t>
      </w:r>
      <w:r w:rsidRPr="00837BDA">
        <w:rPr>
          <w:sz w:val="14"/>
        </w:rPr>
        <w:t xml:space="preserve">3 In the service sector, we find small and sometimes insignificant effects. Instead, the overall negative effects are driven by elections in manufacturing and the other industries. For example, the ten-year survival effect for manufacturing elections is eight pct. pts. Next, we test whether </w:t>
      </w:r>
      <w:r w:rsidRPr="00837BDA">
        <w:rPr>
          <w:rStyle w:val="StyleUnderline"/>
        </w:rPr>
        <w:t>firms’ ability to avoid working with new unions or employers’ general</w:t>
      </w:r>
      <w:r w:rsidRPr="00837BDA">
        <w:rPr>
          <w:rStyle w:val="StyleUnderline"/>
          <w:sz w:val="12"/>
        </w:rPr>
        <w:t xml:space="preserve"> </w:t>
      </w:r>
      <w:r w:rsidRPr="00837BDA">
        <w:rPr>
          <w:rStyle w:val="StyleUnderline"/>
        </w:rPr>
        <w:t>opposition to unions help explain the overall negative effects we document</w:t>
      </w:r>
      <w:r w:rsidRPr="00837BDA">
        <w:rPr>
          <w:sz w:val="14"/>
        </w:rPr>
        <w:t xml:space="preserve">. For this analysis, we focus on manufacturing elections because we have better data to test specific hypotheses, and it is the largest sector with substantial negative employment effects. Our first hypothesis is that some firms can avoid working with new unions by shifting production from a newly unionized establishment to their other establishments. To test this, we first estimate whether the effects of unionization are larger at establishments part of multi-establishment (or multi-unit, MU) firms than single-establishment (SU) firms. We find significantly larger employment and survival decreases at MU firms. For example, the ten-year survival effects are twelve pct. pts. versus three pct. pts. at MU and SU firms, respectively. This heterogeneity is consistent with MU firms avoiding new unions by shifting production to their other establishments. Next, we more directly test for production shifting after successful elections. Specifically, following successful versus unsuccessful elections at MU firms, we compare the employment growth of the firms’ other establishments. When we focus on establishments in the same three-digit NAICS industry as the election establishment, we find significantly higher employment growth for the other establishments at firms with successful elections. These same-industry establishments likely produce similar products to the election establishment, which makes shifting production to them the easiest. However, these effects are insignificant five years after an election, at which point the firm may have shifted production to new establishments. </w:t>
      </w:r>
      <w:r w:rsidRPr="00837BDA">
        <w:rPr>
          <w:rStyle w:val="StyleUnderline"/>
        </w:rPr>
        <w:t>Both pieces of evidence support</w:t>
      </w:r>
      <w:r w:rsidRPr="00837BDA">
        <w:rPr>
          <w:sz w:val="14"/>
        </w:rPr>
        <w:t xml:space="preserve"> </w:t>
      </w:r>
      <w:r w:rsidRPr="00D010F9">
        <w:rPr>
          <w:rStyle w:val="Emphasis"/>
          <w:highlight w:val="cyan"/>
        </w:rPr>
        <w:t>firms avoiding</w:t>
      </w:r>
      <w:r w:rsidRPr="00837BDA">
        <w:rPr>
          <w:sz w:val="14"/>
        </w:rPr>
        <w:t xml:space="preserve"> </w:t>
      </w:r>
      <w:r w:rsidRPr="00CF31A1">
        <w:rPr>
          <w:rStyle w:val="StyleUnderline"/>
          <w:highlight w:val="cyan"/>
        </w:rPr>
        <w:t>unions</w:t>
      </w:r>
      <w:r w:rsidRPr="00CF31A1">
        <w:rPr>
          <w:rStyle w:val="StyleUnderline"/>
          <w:sz w:val="12"/>
          <w:highlight w:val="cyan"/>
        </w:rPr>
        <w:t xml:space="preserve"> </w:t>
      </w:r>
      <w:r w:rsidRPr="00CF31A1">
        <w:rPr>
          <w:rStyle w:val="StyleUnderline"/>
          <w:highlight w:val="cyan"/>
        </w:rPr>
        <w:t>through</w:t>
      </w:r>
      <w:r w:rsidRPr="00837BDA">
        <w:rPr>
          <w:rStyle w:val="StyleUnderline"/>
        </w:rPr>
        <w:t xml:space="preserve"> </w:t>
      </w:r>
      <w:r w:rsidRPr="00D010F9">
        <w:rPr>
          <w:rStyle w:val="Emphasis"/>
          <w:highlight w:val="cyan"/>
        </w:rPr>
        <w:t>production shifting</w:t>
      </w:r>
      <w:r w:rsidRPr="00837BDA">
        <w:rPr>
          <w:rStyle w:val="StyleUnderline"/>
        </w:rPr>
        <w:t xml:space="preserve"> as one explanation for the overall impact of unionization</w:t>
      </w:r>
      <w:r w:rsidRPr="00837BDA">
        <w:rPr>
          <w:sz w:val="14"/>
        </w:rPr>
        <w:t xml:space="preserve">. Our second hypothesis is that the </w:t>
      </w:r>
      <w:r w:rsidRPr="00837BDA">
        <w:rPr>
          <w:rStyle w:val="StyleUnderline"/>
        </w:rPr>
        <w:t>negative effects of unionization are greater when managers</w:t>
      </w:r>
      <w:r w:rsidRPr="00837BDA">
        <w:rPr>
          <w:rStyle w:val="StyleUnderline"/>
          <w:sz w:val="12"/>
        </w:rPr>
        <w:t xml:space="preserve"> </w:t>
      </w:r>
      <w:r w:rsidRPr="00837BDA">
        <w:rPr>
          <w:rStyle w:val="StyleUnderline"/>
        </w:rPr>
        <w:t xml:space="preserve">or owners are more </w:t>
      </w:r>
      <w:r w:rsidRPr="00CF31A1">
        <w:rPr>
          <w:rStyle w:val="Emphasis"/>
        </w:rPr>
        <w:t>opposed</w:t>
      </w:r>
      <w:r w:rsidRPr="00837BDA">
        <w:rPr>
          <w:rStyle w:val="StyleUnderline"/>
        </w:rPr>
        <w:t xml:space="preserve"> to the union</w:t>
      </w:r>
      <w:r w:rsidRPr="00837BDA">
        <w:rPr>
          <w:sz w:val="14"/>
        </w:rPr>
        <w:t xml:space="preserve">. To test this, we estimate treatment effect heterogeneity using two proxies for employers’ opposition. First, we estimate effects separately for MU firms with and without any other unionized establishments. Survey evidence indicates that firms with lower unionization rates would more “vigorously resist dealing with unions,” and that some non-unionized firms were motivated by a philosophical opposition to unions (Freedman, 1979; Foulkes, 1980). Additionally, similar to Selten (1978)’s “chain store paradox,” a non-unionized firm might close a newly unionized establishment to convey its aggressive stance on unions, even if it would not be economically rational to close when considered in isolation. Supporting this hypothesis, we find significantly larger long-run employment and survival declines from successful elections at non-unionized firms than at unionized firms Our second proxy for employers’ opposition to the union is the amount of delay time during the election process. Election delay time is a proxy for employers’ opposition because it is a key way that they attempt to influence elections. For example, in “Confessions of a Union Buster,” Levitt delays, roadblocks, and maneuvers that can undermine a union’s efforts” and that delay “steals momentum from a union-organizing drive.” We define delay time as the number of days between when the union files for the election and the election date. </w:t>
      </w:r>
      <w:r w:rsidRPr="00837BDA">
        <w:rPr>
          <w:rStyle w:val="StyleUnderline"/>
        </w:rPr>
        <w:t>We estimate separate treatment effects</w:t>
      </w:r>
      <w:r w:rsidRPr="00837BDA">
        <w:rPr>
          <w:rStyle w:val="StyleUnderline"/>
          <w:sz w:val="12"/>
        </w:rPr>
        <w:t xml:space="preserve"> </w:t>
      </w:r>
      <w:r w:rsidRPr="00837BDA">
        <w:rPr>
          <w:rStyle w:val="StyleUnderline"/>
        </w:rPr>
        <w:t>for elections with shorter versus longer delays and find significantly larger employment and survival</w:t>
      </w:r>
      <w:r w:rsidRPr="00837BDA">
        <w:rPr>
          <w:rStyle w:val="StyleUnderline"/>
          <w:sz w:val="12"/>
        </w:rPr>
        <w:t xml:space="preserve"> </w:t>
      </w:r>
      <w:r w:rsidRPr="00837BDA">
        <w:rPr>
          <w:rStyle w:val="StyleUnderline"/>
        </w:rPr>
        <w:t>decreases following longer delay elections</w:t>
      </w:r>
      <w:r w:rsidRPr="00837BDA">
        <w:rPr>
          <w:sz w:val="14"/>
        </w:rPr>
        <w:t xml:space="preserve">. For example, the ten-year survival effect for MU elections in the top tercile of election delay time is 20 pct. pts. versus 7 pct. pts. for the bottom tercile. Finally, we test for effect heterogeneity by establishment productivity. </w:t>
      </w:r>
      <w:r w:rsidRPr="00837BDA">
        <w:rPr>
          <w:rStyle w:val="StyleUnderline"/>
        </w:rPr>
        <w:t>If the survival decreases</w:t>
      </w:r>
      <w:r w:rsidRPr="00837BDA">
        <w:rPr>
          <w:sz w:val="14"/>
        </w:rPr>
        <w:t xml:space="preserve"> </w:t>
      </w:r>
      <w:r w:rsidRPr="00CF31A1">
        <w:rPr>
          <w:rStyle w:val="StyleUnderline"/>
          <w:highlight w:val="cyan"/>
        </w:rPr>
        <w:t>we document</w:t>
      </w:r>
      <w:r w:rsidRPr="00837BDA">
        <w:rPr>
          <w:rStyle w:val="StyleUnderline"/>
        </w:rPr>
        <w:t xml:space="preserve"> are driven by </w:t>
      </w:r>
      <w:r w:rsidRPr="00D010F9">
        <w:rPr>
          <w:rStyle w:val="Emphasis"/>
          <w:highlight w:val="cyan"/>
        </w:rPr>
        <w:t>unions increasing wages</w:t>
      </w:r>
      <w:r w:rsidRPr="00837BDA">
        <w:rPr>
          <w:rStyle w:val="StyleUnderline"/>
        </w:rPr>
        <w:t xml:space="preserve"> </w:t>
      </w:r>
      <w:r w:rsidRPr="00CF31A1">
        <w:rPr>
          <w:rStyle w:val="StyleUnderline"/>
          <w:highlight w:val="cyan"/>
        </w:rPr>
        <w:t>or</w:t>
      </w:r>
      <w:r w:rsidRPr="00837BDA">
        <w:rPr>
          <w:rStyle w:val="StyleUnderline"/>
        </w:rPr>
        <w:t xml:space="preserve"> </w:t>
      </w:r>
      <w:r w:rsidRPr="00D010F9">
        <w:rPr>
          <w:rStyle w:val="Emphasis"/>
          <w:highlight w:val="cyan"/>
        </w:rPr>
        <w:t>lowering productivity</w:t>
      </w:r>
      <w:r w:rsidRPr="00837BDA">
        <w:rPr>
          <w:sz w:val="14"/>
        </w:rPr>
        <w:t>, many theories of firm dynamics predict larger survival declines for lower-productivity establishments. However, we do not find significant differences across establishments with different baseline total-factor productivity, calculated from the Annual Survey of Manufactures. Consequently, this evidence is more consistent with our alternative explanations for why unionization leads to establishment closures than the conventional wage or productivity explanations.</w:t>
      </w:r>
    </w:p>
    <w:p w14:paraId="489D32DF" w14:textId="77777777" w:rsidR="00132BC9" w:rsidRPr="00E1325F" w:rsidRDefault="00132BC9" w:rsidP="00132BC9">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51B58182" w14:textId="77777777" w:rsidR="00132BC9" w:rsidRPr="00E1325F" w:rsidRDefault="00132BC9" w:rsidP="00132BC9">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3B3632AA" w14:textId="77777777" w:rsidR="00132BC9" w:rsidRPr="001C411E" w:rsidRDefault="00132BC9" w:rsidP="00132BC9">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357053">
        <w:rPr>
          <w:sz w:val="16"/>
        </w:rPr>
        <w:t xml:space="preserve">. </w:t>
      </w:r>
      <w:r w:rsidRPr="00357053">
        <w:rPr>
          <w:rStyle w:val="StyleUnderline"/>
        </w:rPr>
        <w:t xml:space="preserve">Unions want </w:t>
      </w:r>
      <w:r w:rsidRPr="00357053">
        <w:rPr>
          <w:rStyle w:val="Emphasis"/>
        </w:rPr>
        <w:t>high wages</w:t>
      </w:r>
      <w:r w:rsidRPr="00357053">
        <w:rPr>
          <w:sz w:val="16"/>
        </w:rPr>
        <w:t xml:space="preserve">, </w:t>
      </w:r>
      <w:r w:rsidRPr="00357053">
        <w:rPr>
          <w:rStyle w:val="StyleUnderline"/>
        </w:rPr>
        <w:t>but</w:t>
      </w:r>
      <w:r w:rsidRPr="00357053">
        <w:rPr>
          <w:sz w:val="16"/>
        </w:rPr>
        <w:t xml:space="preserve"> also </w:t>
      </w:r>
      <w:r w:rsidRPr="00357053">
        <w:rPr>
          <w:rStyle w:val="StyleUnderline"/>
        </w:rPr>
        <w:t>have an interest in not endangering</w:t>
      </w:r>
      <w:r w:rsidRPr="00357053">
        <w:rPr>
          <w:sz w:val="16"/>
        </w:rPr>
        <w:t xml:space="preserve"> the </w:t>
      </w:r>
      <w:r w:rsidRPr="00357053">
        <w:rPr>
          <w:rStyle w:val="StyleUnderline"/>
        </w:rPr>
        <w:t>jobs</w:t>
      </w:r>
      <w:r w:rsidRPr="00357053">
        <w:rPr>
          <w:sz w:val="16"/>
        </w:rPr>
        <w:t xml:space="preserve"> of their members. Therefore, </w:t>
      </w:r>
      <w:r w:rsidRPr="00357053">
        <w:rPr>
          <w:rStyle w:val="StyleUnderline"/>
        </w:rPr>
        <w:t>they should</w:t>
      </w:r>
      <w:r w:rsidRPr="00357053">
        <w:rPr>
          <w:sz w:val="16"/>
        </w:rPr>
        <w:t xml:space="preserve"> take care </w:t>
      </w:r>
      <w:r w:rsidRPr="00357053">
        <w:rPr>
          <w:rStyle w:val="StyleUnderline"/>
        </w:rPr>
        <w:t>not</w:t>
      </w:r>
      <w:r w:rsidRPr="00357053">
        <w:rPr>
          <w:sz w:val="16"/>
        </w:rPr>
        <w:t xml:space="preserve"> to </w:t>
      </w:r>
      <w:r w:rsidRPr="00357053">
        <w:rPr>
          <w:rStyle w:val="Emphasis"/>
        </w:rPr>
        <w:t>overreach</w:t>
      </w:r>
      <w:r w:rsidRPr="00357053">
        <w:rPr>
          <w:sz w:val="16"/>
        </w:rPr>
        <w:t xml:space="preserve"> regar</w:t>
      </w:r>
      <w:r w:rsidRPr="001C411E">
        <w:rPr>
          <w:sz w:val="16"/>
        </w:rPr>
        <w:t>ding their demands.</w:t>
      </w:r>
    </w:p>
    <w:p w14:paraId="294286D1" w14:textId="77777777" w:rsidR="00132BC9" w:rsidRPr="001C411E" w:rsidRDefault="00132BC9" w:rsidP="00132BC9">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357053">
        <w:rPr>
          <w:rStyle w:val="Emphasis"/>
        </w:rPr>
        <w:t xml:space="preserve">Far-Reaching </w:t>
      </w:r>
      <w:r w:rsidRPr="00FD75EA">
        <w:rPr>
          <w:rStyle w:val="Emphasis"/>
          <w:highlight w:val="cyan"/>
        </w:rPr>
        <w:t>Consequences</w:t>
      </w:r>
    </w:p>
    <w:p w14:paraId="783AB858" w14:textId="77777777" w:rsidR="00132BC9" w:rsidRPr="001C411E" w:rsidRDefault="00132BC9" w:rsidP="00132BC9">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7FBEFF8D" w14:textId="77777777" w:rsidR="00132BC9" w:rsidRDefault="00132BC9" w:rsidP="00132BC9">
      <w:pPr>
        <w:rPr>
          <w:rStyle w:val="StyleUnderline"/>
        </w:rPr>
      </w:pPr>
      <w:r w:rsidRPr="001C411E">
        <w:rPr>
          <w:sz w:val="16"/>
        </w:rPr>
        <w:t xml:space="preserve">However, the </w:t>
      </w:r>
      <w:r w:rsidRPr="00E1325F">
        <w:rPr>
          <w:rStyle w:val="StyleUnderline"/>
          <w:sz w:val="24"/>
          <w:szCs w:val="24"/>
        </w:rPr>
        <w:t xml:space="preserve">collective bargaining </w:t>
      </w:r>
      <w:r w:rsidRPr="00357053">
        <w:rPr>
          <w:rStyle w:val="StyleUnderline"/>
          <w:sz w:val="24"/>
          <w:szCs w:val="24"/>
        </w:rPr>
        <w:t xml:space="preserve">partners bear a great deal of responsibility: wage 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p w14:paraId="5D5EC087" w14:textId="77777777" w:rsidR="00132BC9" w:rsidRPr="00E1325F" w:rsidRDefault="00132BC9" w:rsidP="00132BC9">
      <w:pPr>
        <w:pStyle w:val="Heading4"/>
        <w:rPr>
          <w:rFonts w:cs="Times New Roman"/>
        </w:rPr>
      </w:pPr>
      <w:r w:rsidRPr="00E1325F">
        <w:rPr>
          <w:rFonts w:cs="Times New Roman"/>
        </w:rPr>
        <w:t xml:space="preserve">Resuming rate cuts </w:t>
      </w:r>
      <w:r w:rsidRPr="00E1325F">
        <w:rPr>
          <w:rFonts w:cs="Times New Roman"/>
          <w:u w:val="single"/>
        </w:rPr>
        <w:t>revive</w:t>
      </w:r>
      <w:r w:rsidRPr="00E1325F">
        <w:rPr>
          <w:rFonts w:cs="Times New Roman"/>
        </w:rPr>
        <w:t xml:space="preserve"> American biotech innovation. </w:t>
      </w:r>
    </w:p>
    <w:p w14:paraId="170CE212" w14:textId="77777777" w:rsidR="00132BC9" w:rsidRPr="00E1325F" w:rsidRDefault="00132BC9" w:rsidP="00132BC9">
      <w:r w:rsidRPr="00E1325F">
        <w:t xml:space="preserve">Philip </w:t>
      </w:r>
      <w:r w:rsidRPr="00E1325F">
        <w:rPr>
          <w:rStyle w:val="Style13ptBold"/>
        </w:rPr>
        <w:t>Carter 8-13</w:t>
      </w:r>
      <w:r w:rsidRPr="00E1325F">
        <w:t>, Chief Financial Officer, “Interest Rate Cuts and Their Impact on Healthcare and Biotech Stocks: Seizing Undervaluation Opportunities in High-Quality Growth Firms”, AInvest, 8-13-25, https://www.ainvest.com/news/interest-rate-cuts-impact-healthcare-biotech-stocks-seizing-undervaluation-opportunities-high-quality-growth-firms-2508/, JA</w:t>
      </w:r>
    </w:p>
    <w:p w14:paraId="64499D03" w14:textId="77777777" w:rsidR="00132BC9" w:rsidRPr="00E1325F" w:rsidRDefault="00132BC9" w:rsidP="00132BC9">
      <w:r w:rsidRPr="00FD75EA">
        <w:rPr>
          <w:rStyle w:val="StyleUnderline"/>
          <w:highlight w:val="cyan"/>
        </w:rPr>
        <w:t>The Fed</w:t>
      </w:r>
      <w:r w:rsidRPr="00E1325F">
        <w:rPr>
          <w:rStyle w:val="StyleUnderline"/>
        </w:rPr>
        <w:t>eral Reserve</w:t>
      </w:r>
      <w:r w:rsidRPr="00FD75EA">
        <w:rPr>
          <w:rStyle w:val="StyleUnderline"/>
          <w:highlight w:val="cyan"/>
        </w:rPr>
        <w:t>'s</w:t>
      </w:r>
      <w:r w:rsidRPr="00E1325F">
        <w:rPr>
          <w:rStyle w:val="StyleUnderline"/>
        </w:rPr>
        <w:t xml:space="preserve"> gradual </w:t>
      </w:r>
      <w:r w:rsidRPr="00FD75EA">
        <w:rPr>
          <w:rStyle w:val="StyleUnderline"/>
          <w:highlight w:val="cyan"/>
        </w:rPr>
        <w:t>reduction of</w:t>
      </w:r>
      <w:r w:rsidRPr="00E1325F">
        <w:rPr>
          <w:rStyle w:val="StyleUnderline"/>
        </w:rPr>
        <w:t xml:space="preserve"> interest </w:t>
      </w:r>
      <w:r w:rsidRPr="00FD75EA">
        <w:rPr>
          <w:rStyle w:val="StyleUnderline"/>
          <w:highlight w:val="cyan"/>
        </w:rPr>
        <w:t>rates</w:t>
      </w:r>
      <w:r w:rsidRPr="00E1325F">
        <w:rPr>
          <w:rStyle w:val="StyleUnderline"/>
        </w:rPr>
        <w:t xml:space="preserve"> in 2025 has </w:t>
      </w:r>
      <w:r w:rsidRPr="00FD75EA">
        <w:rPr>
          <w:rStyle w:val="StyleUnderline"/>
          <w:highlight w:val="cyan"/>
        </w:rPr>
        <w:t xml:space="preserve">created a </w:t>
      </w:r>
      <w:r w:rsidRPr="00FD75EA">
        <w:rPr>
          <w:rStyle w:val="Emphasis"/>
          <w:highlight w:val="cyan"/>
        </w:rPr>
        <w:t>fertile ground</w:t>
      </w:r>
      <w:r w:rsidRPr="00FD75EA">
        <w:rPr>
          <w:rStyle w:val="StyleUnderline"/>
          <w:highlight w:val="cyan"/>
        </w:rPr>
        <w:t xml:space="preserve"> for</w:t>
      </w:r>
      <w:r w:rsidRPr="00E1325F">
        <w:rPr>
          <w:rStyle w:val="StyleUnderline"/>
        </w:rPr>
        <w:t xml:space="preserve"> high-growth sectors like </w:t>
      </w:r>
      <w:r w:rsidRPr="00FD75EA">
        <w:rPr>
          <w:rStyle w:val="Emphasis"/>
          <w:highlight w:val="cyan"/>
        </w:rPr>
        <w:t>healthcare</w:t>
      </w:r>
      <w:r w:rsidRPr="00FD75EA">
        <w:rPr>
          <w:rStyle w:val="StyleUnderline"/>
          <w:highlight w:val="cyan"/>
        </w:rPr>
        <w:t xml:space="preserve"> and </w:t>
      </w:r>
      <w:r w:rsidRPr="00FD75EA">
        <w:rPr>
          <w:rStyle w:val="Emphasis"/>
          <w:highlight w:val="cyan"/>
        </w:rPr>
        <w:t>biotech</w:t>
      </w:r>
      <w:r w:rsidRPr="00E1325F">
        <w:t xml:space="preserve">. With the median federal funds rate projected to decline from 3.9% in 2025 to 3.0% in the long run, </w:t>
      </w:r>
      <w:r w:rsidRPr="00FD75EA">
        <w:rPr>
          <w:rStyle w:val="StyleUnderline"/>
          <w:highlight w:val="cyan"/>
        </w:rPr>
        <w:t>investors are</w:t>
      </w:r>
      <w:r w:rsidRPr="00E1325F">
        <w:rPr>
          <w:rStyle w:val="StyleUnderline"/>
        </w:rPr>
        <w:t xml:space="preserve"> increasingly </w:t>
      </w:r>
      <w:r w:rsidRPr="00FD75EA">
        <w:rPr>
          <w:rStyle w:val="StyleUnderline"/>
          <w:highlight w:val="cyan"/>
        </w:rPr>
        <w:t>turning to sectors where cash</w:t>
      </w:r>
      <w:r w:rsidRPr="00E1325F">
        <w:rPr>
          <w:rStyle w:val="StyleUnderline"/>
        </w:rPr>
        <w:t xml:space="preserve"> flow reinvestment</w:t>
      </w:r>
      <w:r w:rsidRPr="00E1325F">
        <w:t xml:space="preserve"> and long-term innovation </w:t>
      </w:r>
      <w:r w:rsidRPr="00FD75EA">
        <w:rPr>
          <w:rStyle w:val="StyleUnderline"/>
          <w:highlight w:val="cyan"/>
        </w:rPr>
        <w:t>can compound value</w:t>
      </w:r>
      <w:r w:rsidRPr="00E1325F">
        <w:t xml:space="preserve">. </w:t>
      </w:r>
      <w:r w:rsidRPr="00E1325F">
        <w:rPr>
          <w:rStyle w:val="StyleUnderline"/>
        </w:rPr>
        <w:t>Healthcare and biotech firms</w:t>
      </w:r>
      <w:r w:rsidRPr="00E1325F">
        <w:t xml:space="preserve">, </w:t>
      </w:r>
      <w:r w:rsidRPr="00E1325F">
        <w:rPr>
          <w:rStyle w:val="Emphasis"/>
        </w:rPr>
        <w:t>often capital-intensive</w:t>
      </w:r>
      <w:r w:rsidRPr="00E1325F">
        <w:t xml:space="preserve"> and reliant on R&amp;D pipelines, </w:t>
      </w:r>
      <w:r w:rsidRPr="00E1325F">
        <w:rPr>
          <w:rStyle w:val="StyleUnderline"/>
        </w:rPr>
        <w:t>stand to benefit from lower borrowing costs</w:t>
      </w:r>
      <w:r w:rsidRPr="00E1325F">
        <w:t xml:space="preserve"> and higher valuations. This article examines five high-quality, growth-oriented companies—NeoGenomics, Progyny, Repligen, Revvity, and Waters Corporation—to identify undervaluation opportunities in a low-rate environment.</w:t>
      </w:r>
    </w:p>
    <w:p w14:paraId="77195913" w14:textId="77777777" w:rsidR="00132BC9" w:rsidRPr="00E1325F" w:rsidRDefault="00132BC9" w:rsidP="00132BC9">
      <w:pPr>
        <w:rPr>
          <w:rStyle w:val="StyleUnderline"/>
        </w:rPr>
      </w:pPr>
      <w:r w:rsidRPr="00E1325F">
        <w:t xml:space="preserve">The Macroeconomic Tailwind: Why </w:t>
      </w:r>
      <w:r w:rsidRPr="00E1325F">
        <w:rPr>
          <w:rStyle w:val="StyleUnderline"/>
        </w:rPr>
        <w:t xml:space="preserve">Healthcare and </w:t>
      </w:r>
      <w:r w:rsidRPr="00FD75EA">
        <w:rPr>
          <w:rStyle w:val="StyleUnderline"/>
          <w:highlight w:val="cyan"/>
        </w:rPr>
        <w:t xml:space="preserve">Biotech Thrive in a </w:t>
      </w:r>
      <w:r w:rsidRPr="00FD75EA">
        <w:rPr>
          <w:rStyle w:val="Emphasis"/>
          <w:highlight w:val="cyan"/>
        </w:rPr>
        <w:t>Low-Rate World</w:t>
      </w:r>
    </w:p>
    <w:p w14:paraId="227B17B4" w14:textId="77777777" w:rsidR="00132BC9" w:rsidRPr="00E1325F" w:rsidRDefault="00132BC9" w:rsidP="00132BC9">
      <w:pPr>
        <w:rPr>
          <w:rStyle w:val="StyleUnderline"/>
        </w:rPr>
      </w:pPr>
      <w:r w:rsidRPr="00FD75EA">
        <w:rPr>
          <w:rStyle w:val="StyleUnderline"/>
          <w:highlight w:val="cyan"/>
        </w:rPr>
        <w:t>Lower</w:t>
      </w:r>
      <w:r w:rsidRPr="00E1325F">
        <w:t xml:space="preserve"> interest </w:t>
      </w:r>
      <w:r w:rsidRPr="00FD75EA">
        <w:rPr>
          <w:rStyle w:val="StyleUnderline"/>
          <w:highlight w:val="cyan"/>
        </w:rPr>
        <w:t>rates reduce the discount rate</w:t>
      </w:r>
      <w:r w:rsidRPr="00E1325F">
        <w:rPr>
          <w:rStyle w:val="StyleUnderline"/>
        </w:rPr>
        <w:t xml:space="preserve"> applied to future cash flows, </w:t>
      </w:r>
      <w:r w:rsidRPr="00FD75EA">
        <w:rPr>
          <w:rStyle w:val="StyleUnderline"/>
          <w:highlight w:val="cyan"/>
        </w:rPr>
        <w:t>making long-term</w:t>
      </w:r>
      <w:r w:rsidRPr="00E1325F">
        <w:rPr>
          <w:rStyle w:val="StyleUnderline"/>
        </w:rPr>
        <w:t xml:space="preserve"> growth </w:t>
      </w:r>
      <w:r w:rsidRPr="00FD75EA">
        <w:rPr>
          <w:rStyle w:val="StyleUnderline"/>
          <w:highlight w:val="cyan"/>
        </w:rPr>
        <w:t>stories</w:t>
      </w:r>
      <w:r w:rsidRPr="00E1325F">
        <w:rPr>
          <w:rStyle w:val="StyleUnderline"/>
        </w:rPr>
        <w:t xml:space="preserve"> </w:t>
      </w:r>
      <w:r w:rsidRPr="00FD75EA">
        <w:rPr>
          <w:rStyle w:val="StyleUnderline"/>
          <w:highlight w:val="cyan"/>
        </w:rPr>
        <w:t>more attractive</w:t>
      </w:r>
      <w:r w:rsidRPr="00E1325F">
        <w:t xml:space="preserve">. For healthcare and biotech firms, </w:t>
      </w:r>
      <w:r w:rsidRPr="00E1325F">
        <w:rPr>
          <w:rStyle w:val="StyleUnderline"/>
        </w:rPr>
        <w:t>this is particularly impactful:</w:t>
      </w:r>
    </w:p>
    <w:p w14:paraId="67491A26" w14:textId="77777777" w:rsidR="00132BC9" w:rsidRPr="00E1325F" w:rsidRDefault="00132BC9" w:rsidP="00132BC9">
      <w:pPr>
        <w:rPr>
          <w:rStyle w:val="StyleUnderline"/>
        </w:rPr>
      </w:pPr>
      <w:r w:rsidRPr="00E1325F">
        <w:t xml:space="preserve">- </w:t>
      </w:r>
      <w:r w:rsidRPr="00FD75EA">
        <w:rPr>
          <w:rStyle w:val="Emphasis"/>
          <w:highlight w:val="cyan"/>
        </w:rPr>
        <w:t>Capital allocation</w:t>
      </w:r>
      <w:r w:rsidRPr="00E1325F">
        <w:t xml:space="preserve">: </w:t>
      </w:r>
      <w:r w:rsidRPr="00E1325F">
        <w:rPr>
          <w:rStyle w:val="StyleUnderline"/>
        </w:rPr>
        <w:t xml:space="preserve">Biotech companies often </w:t>
      </w:r>
      <w:r w:rsidRPr="00E1325F">
        <w:rPr>
          <w:rStyle w:val="Emphasis"/>
        </w:rPr>
        <w:t>reinvest profits</w:t>
      </w:r>
      <w:r w:rsidRPr="00E1325F">
        <w:rPr>
          <w:rStyle w:val="StyleUnderline"/>
        </w:rPr>
        <w:t xml:space="preserve"> into </w:t>
      </w:r>
      <w:r w:rsidRPr="00E1325F">
        <w:rPr>
          <w:rStyle w:val="Emphasis"/>
        </w:rPr>
        <w:t>R&amp;D</w:t>
      </w:r>
      <w:r w:rsidRPr="00E1325F">
        <w:rPr>
          <w:rStyle w:val="StyleUnderline"/>
        </w:rPr>
        <w:t xml:space="preserve">, a process that becomes </w:t>
      </w:r>
      <w:r w:rsidRPr="00E1325F">
        <w:rPr>
          <w:rStyle w:val="Emphasis"/>
        </w:rPr>
        <w:t>cheaper</w:t>
      </w:r>
      <w:r w:rsidRPr="00E1325F">
        <w:rPr>
          <w:rStyle w:val="StyleUnderline"/>
        </w:rPr>
        <w:t xml:space="preserve"> with lower rates.</w:t>
      </w:r>
    </w:p>
    <w:p w14:paraId="7A7D01C3" w14:textId="77777777" w:rsidR="00132BC9" w:rsidRPr="00E1325F" w:rsidRDefault="00132BC9" w:rsidP="00132BC9">
      <w:r w:rsidRPr="00E1325F">
        <w:t xml:space="preserve">- </w:t>
      </w:r>
      <w:r w:rsidRPr="00FD75EA">
        <w:rPr>
          <w:rStyle w:val="Emphasis"/>
          <w:highlight w:val="cyan"/>
        </w:rPr>
        <w:t>Debt servicing</w:t>
      </w:r>
      <w:r w:rsidRPr="00E1325F">
        <w:t xml:space="preserve">: </w:t>
      </w:r>
      <w:r w:rsidRPr="00E1325F">
        <w:rPr>
          <w:rStyle w:val="StyleUnderline"/>
        </w:rPr>
        <w:t>Companies with high debt loads</w:t>
      </w:r>
      <w:r w:rsidRPr="00E1325F">
        <w:t xml:space="preserve"> (e.g., those funding acquisitions) </w:t>
      </w:r>
      <w:r w:rsidRPr="00E1325F">
        <w:rPr>
          <w:rStyle w:val="StyleUnderline"/>
        </w:rPr>
        <w:t>see reduced interest expenses.</w:t>
      </w:r>
    </w:p>
    <w:p w14:paraId="28B98D81" w14:textId="77777777" w:rsidR="00132BC9" w:rsidRPr="00E1325F" w:rsidRDefault="00132BC9" w:rsidP="00132BC9">
      <w:r w:rsidRPr="00E1325F">
        <w:t xml:space="preserve">- </w:t>
      </w:r>
      <w:r w:rsidRPr="00FD75EA">
        <w:rPr>
          <w:rStyle w:val="Emphasis"/>
          <w:highlight w:val="cyan"/>
        </w:rPr>
        <w:t>Valuation multiples</w:t>
      </w:r>
      <w:r w:rsidRPr="00E1325F">
        <w:t xml:space="preserve">: </w:t>
      </w:r>
      <w:r w:rsidRPr="00E1325F">
        <w:rPr>
          <w:rStyle w:val="StyleUnderline"/>
        </w:rPr>
        <w:t>Earnings growth and revenue expansion are more easily justified in a low-rate environment</w:t>
      </w:r>
      <w:r w:rsidRPr="00E1325F">
        <w:t>, as seen in the sector's historically higher P/E ratios.</w:t>
      </w:r>
    </w:p>
    <w:p w14:paraId="7176447C" w14:textId="77777777" w:rsidR="00132BC9" w:rsidRPr="00E1325F" w:rsidRDefault="00132BC9" w:rsidP="00132BC9">
      <w:r w:rsidRPr="00FD75EA">
        <w:rPr>
          <w:rStyle w:val="StyleUnderline"/>
          <w:highlight w:val="cyan"/>
        </w:rPr>
        <w:t>The Fed's</w:t>
      </w:r>
      <w:r w:rsidRPr="00E1325F">
        <w:rPr>
          <w:rStyle w:val="StyleUnderline"/>
        </w:rPr>
        <w:t xml:space="preserve"> June 2025 </w:t>
      </w:r>
      <w:r w:rsidRPr="00FD75EA">
        <w:rPr>
          <w:rStyle w:val="StyleUnderline"/>
          <w:highlight w:val="cyan"/>
        </w:rPr>
        <w:t>projections</w:t>
      </w:r>
      <w:r w:rsidRPr="00E1325F">
        <w:t xml:space="preserve">, with a central tendency of 3.9–4.4% for 2025 and a 3.0% long-run target, </w:t>
      </w:r>
      <w:r w:rsidRPr="00FD75EA">
        <w:rPr>
          <w:rStyle w:val="StyleUnderline"/>
          <w:highlight w:val="cyan"/>
        </w:rPr>
        <w:t>suggest</w:t>
      </w:r>
      <w:r w:rsidRPr="00E1325F">
        <w:rPr>
          <w:rStyle w:val="StyleUnderline"/>
        </w:rPr>
        <w:t xml:space="preserve"> a prolonged period of </w:t>
      </w:r>
      <w:r w:rsidRPr="00FD75EA">
        <w:rPr>
          <w:rStyle w:val="Emphasis"/>
          <w:highlight w:val="cyan"/>
        </w:rPr>
        <w:t>accommodative policy</w:t>
      </w:r>
      <w:r w:rsidRPr="00E1325F">
        <w:t xml:space="preserve">. </w:t>
      </w:r>
      <w:r w:rsidRPr="00FD75EA">
        <w:rPr>
          <w:rStyle w:val="StyleUnderline"/>
          <w:highlight w:val="cyan"/>
        </w:rPr>
        <w:t>This sets the stage for</w:t>
      </w:r>
      <w:r w:rsidRPr="00E1325F">
        <w:rPr>
          <w:rStyle w:val="StyleUnderline"/>
        </w:rPr>
        <w:t xml:space="preserve"> healthcare and </w:t>
      </w:r>
      <w:r w:rsidRPr="00FD75EA">
        <w:rPr>
          <w:rStyle w:val="StyleUnderline"/>
          <w:highlight w:val="cyan"/>
        </w:rPr>
        <w:t>biotech</w:t>
      </w:r>
      <w:r w:rsidRPr="00E1325F">
        <w:rPr>
          <w:rStyle w:val="StyleUnderline"/>
        </w:rPr>
        <w:t xml:space="preserve"> stocks </w:t>
      </w:r>
      <w:r w:rsidRPr="00FD75EA">
        <w:rPr>
          <w:rStyle w:val="StyleUnderline"/>
          <w:highlight w:val="cyan"/>
        </w:rPr>
        <w:t xml:space="preserve">to </w:t>
      </w:r>
      <w:r w:rsidRPr="00FD75EA">
        <w:rPr>
          <w:rStyle w:val="Emphasis"/>
          <w:highlight w:val="cyan"/>
        </w:rPr>
        <w:t>outperform</w:t>
      </w:r>
      <w:r w:rsidRPr="00E1325F">
        <w:t>, particularly those with strong fundamentals and undervalued metrics.</w:t>
      </w:r>
    </w:p>
    <w:p w14:paraId="612E32D8" w14:textId="77777777" w:rsidR="00132BC9" w:rsidRPr="00E1325F" w:rsidRDefault="00132BC9" w:rsidP="00132BC9">
      <w:pPr>
        <w:pStyle w:val="Heading4"/>
        <w:rPr>
          <w:rFonts w:cs="Times New Roman"/>
        </w:rPr>
      </w:pPr>
      <w:r w:rsidRPr="00E1325F">
        <w:rPr>
          <w:rFonts w:cs="Times New Roman"/>
        </w:rPr>
        <w:t xml:space="preserve">American leadership solve </w:t>
      </w:r>
      <w:r w:rsidRPr="00E1325F">
        <w:rPr>
          <w:rFonts w:cs="Times New Roman"/>
          <w:u w:val="single"/>
        </w:rPr>
        <w:t>catastrophic bio-risks</w:t>
      </w:r>
      <w:r w:rsidRPr="00E1325F">
        <w:rPr>
          <w:rFonts w:cs="Times New Roman"/>
        </w:rPr>
        <w:t xml:space="preserve">.  </w:t>
      </w:r>
    </w:p>
    <w:p w14:paraId="44617497" w14:textId="77777777" w:rsidR="00132BC9" w:rsidRPr="00E1325F" w:rsidRDefault="00132BC9" w:rsidP="00132BC9">
      <w:r w:rsidRPr="00E1325F">
        <w:t xml:space="preserve">John F. </w:t>
      </w:r>
      <w:r w:rsidRPr="00E1325F">
        <w:rPr>
          <w:rStyle w:val="Style13ptBold"/>
        </w:rPr>
        <w:t>Crowley 24</w:t>
      </w:r>
      <w:r w:rsidRPr="00E1325F">
        <w:t>, president and CEO of the Biotechnology Innovation Organization (BIO), and the former co-founder and executive chairman of Amicus Therapeutics, “For national security, the U.S. must maintain its biotech dominance”, STAT, 4-4-24, https://www.statnews.com/2024/04/04/for-national-security-us-must-maintain-biotech-dominance/, DOA: 10-22-24, JA</w:t>
      </w:r>
    </w:p>
    <w:p w14:paraId="69C2A2D0" w14:textId="77777777" w:rsidR="00132BC9" w:rsidRPr="00E1325F" w:rsidRDefault="00132BC9" w:rsidP="00132BC9">
      <w:pPr>
        <w:rPr>
          <w:sz w:val="16"/>
        </w:rPr>
      </w:pPr>
      <w:r w:rsidRPr="00E1325F">
        <w:rPr>
          <w:sz w:val="16"/>
        </w:rPr>
        <w:t xml:space="preserve">For more than a century, </w:t>
      </w:r>
      <w:r w:rsidRPr="00E1325F">
        <w:rPr>
          <w:rStyle w:val="StyleUnderline"/>
        </w:rPr>
        <w:t xml:space="preserve">the </w:t>
      </w:r>
      <w:r w:rsidRPr="00E1325F">
        <w:rPr>
          <w:rStyle w:val="Emphasis"/>
        </w:rPr>
        <w:t>U</w:t>
      </w:r>
      <w:r w:rsidRPr="00E1325F">
        <w:rPr>
          <w:rStyle w:val="StyleUnderline"/>
        </w:rPr>
        <w:t xml:space="preserve">nited </w:t>
      </w:r>
      <w:r w:rsidRPr="00E1325F">
        <w:rPr>
          <w:rStyle w:val="Emphasis"/>
        </w:rPr>
        <w:t>S</w:t>
      </w:r>
      <w:r w:rsidRPr="00E1325F">
        <w:rPr>
          <w:rStyle w:val="StyleUnderline"/>
        </w:rPr>
        <w:t xml:space="preserve">tates has been the </w:t>
      </w:r>
      <w:r w:rsidRPr="00E1325F">
        <w:rPr>
          <w:rStyle w:val="Emphasis"/>
        </w:rPr>
        <w:t>undisputed leader</w:t>
      </w:r>
      <w:r w:rsidRPr="00E1325F">
        <w:rPr>
          <w:rStyle w:val="StyleUnderline"/>
        </w:rPr>
        <w:t xml:space="preserve"> in medical and biotechnology innovation</w:t>
      </w:r>
      <w:r w:rsidRPr="00E1325F">
        <w:rPr>
          <w:sz w:val="16"/>
        </w:rPr>
        <w:t>. It saved millions of lives by mass-producing the first polio vaccines. U.S. researchers discovered new antibiotics that turned once-fatal infections into minor ailments, and developed antiretroviral cocktails that transformed HIV from a death sentence into a manageable, chronic disease.</w:t>
      </w:r>
    </w:p>
    <w:p w14:paraId="6AECFD38" w14:textId="77777777" w:rsidR="00132BC9" w:rsidRPr="00E1325F" w:rsidRDefault="00132BC9" w:rsidP="00132BC9">
      <w:pPr>
        <w:rPr>
          <w:sz w:val="16"/>
        </w:rPr>
      </w:pPr>
      <w:r w:rsidRPr="00E1325F">
        <w:rPr>
          <w:sz w:val="16"/>
        </w:rPr>
        <w:t xml:space="preserve">Today, </w:t>
      </w:r>
      <w:r w:rsidRPr="00FD75EA">
        <w:rPr>
          <w:rStyle w:val="StyleUnderline"/>
          <w:highlight w:val="cyan"/>
        </w:rPr>
        <w:t xml:space="preserve">the U.S. is on the </w:t>
      </w:r>
      <w:r w:rsidRPr="00FD75EA">
        <w:rPr>
          <w:rStyle w:val="Emphasis"/>
          <w:highlight w:val="cyan"/>
        </w:rPr>
        <w:t>cusp of a golden age</w:t>
      </w:r>
      <w:r w:rsidRPr="00E1325F">
        <w:rPr>
          <w:rStyle w:val="StyleUnderline"/>
        </w:rPr>
        <w:t xml:space="preserve"> of biotechnology. </w:t>
      </w:r>
      <w:r w:rsidRPr="00FD75EA">
        <w:rPr>
          <w:rStyle w:val="StyleUnderline"/>
          <w:highlight w:val="cyan"/>
        </w:rPr>
        <w:t>Genome editing could</w:t>
      </w:r>
      <w:r w:rsidRPr="00E1325F">
        <w:rPr>
          <w:rStyle w:val="StyleUnderline"/>
        </w:rPr>
        <w:t xml:space="preserve"> soon </w:t>
      </w:r>
      <w:r w:rsidRPr="00FD75EA">
        <w:rPr>
          <w:rStyle w:val="StyleUnderline"/>
          <w:highlight w:val="cyan"/>
        </w:rPr>
        <w:t xml:space="preserve">eradicate </w:t>
      </w:r>
      <w:r w:rsidRPr="00FD75EA">
        <w:rPr>
          <w:rStyle w:val="Emphasis"/>
          <w:highlight w:val="cyan"/>
        </w:rPr>
        <w:t>disease</w:t>
      </w:r>
      <w:r w:rsidRPr="00E1325F">
        <w:rPr>
          <w:rStyle w:val="StyleUnderline"/>
        </w:rPr>
        <w:t xml:space="preserve"> traits</w:t>
      </w:r>
      <w:r w:rsidRPr="00E1325F">
        <w:rPr>
          <w:sz w:val="16"/>
        </w:rPr>
        <w:t xml:space="preserve"> passed from parent to child, and gene therapies could eliminate sickle cell anemia, cystic fibrosis, and certain cancers. </w:t>
      </w:r>
      <w:r w:rsidRPr="00E1325F">
        <w:rPr>
          <w:rStyle w:val="StyleUnderline"/>
        </w:rPr>
        <w:t xml:space="preserve">The development of new </w:t>
      </w:r>
      <w:r w:rsidRPr="00E1325F">
        <w:rPr>
          <w:rStyle w:val="Emphasis"/>
        </w:rPr>
        <w:t>biofuels</w:t>
      </w:r>
      <w:r w:rsidRPr="00E1325F">
        <w:rPr>
          <w:rStyle w:val="StyleUnderline"/>
        </w:rPr>
        <w:t xml:space="preserve"> could transform global politics</w:t>
      </w:r>
      <w:r w:rsidRPr="00E1325F">
        <w:rPr>
          <w:sz w:val="16"/>
        </w:rPr>
        <w:t xml:space="preserve"> as countries grow less reliant on oil-rich nations. And </w:t>
      </w:r>
      <w:r w:rsidRPr="00E1325F">
        <w:rPr>
          <w:rStyle w:val="StyleUnderline"/>
        </w:rPr>
        <w:t>in agriculture</w:t>
      </w:r>
      <w:r w:rsidRPr="00E1325F">
        <w:rPr>
          <w:sz w:val="16"/>
        </w:rPr>
        <w:t xml:space="preserve">, American </w:t>
      </w:r>
      <w:r w:rsidRPr="00E1325F">
        <w:rPr>
          <w:rStyle w:val="StyleUnderline"/>
        </w:rPr>
        <w:t xml:space="preserve">biotech </w:t>
      </w:r>
      <w:r w:rsidRPr="00FD75EA">
        <w:rPr>
          <w:rStyle w:val="StyleUnderline"/>
          <w:highlight w:val="cyan"/>
        </w:rPr>
        <w:t xml:space="preserve">innovations are </w:t>
      </w:r>
      <w:r w:rsidRPr="00FD75EA">
        <w:rPr>
          <w:rStyle w:val="Emphasis"/>
          <w:highlight w:val="cyan"/>
        </w:rPr>
        <w:t>boosting food</w:t>
      </w:r>
      <w:r w:rsidRPr="00E1325F">
        <w:rPr>
          <w:rStyle w:val="Emphasis"/>
        </w:rPr>
        <w:t xml:space="preserve"> and crop </w:t>
      </w:r>
      <w:r w:rsidRPr="00FD75EA">
        <w:rPr>
          <w:rStyle w:val="Emphasis"/>
          <w:highlight w:val="cyan"/>
        </w:rPr>
        <w:t>production</w:t>
      </w:r>
      <w:r w:rsidRPr="00E1325F">
        <w:rPr>
          <w:rStyle w:val="StyleUnderline"/>
        </w:rPr>
        <w:t xml:space="preserve"> across the world, </w:t>
      </w:r>
      <w:r w:rsidRPr="00FD75EA">
        <w:rPr>
          <w:rStyle w:val="StyleUnderline"/>
          <w:highlight w:val="cyan"/>
        </w:rPr>
        <w:t>reducing</w:t>
      </w:r>
      <w:r w:rsidRPr="00E1325F">
        <w:rPr>
          <w:sz w:val="16"/>
        </w:rPr>
        <w:t xml:space="preserve"> the stresses brought by </w:t>
      </w:r>
      <w:r w:rsidRPr="00FD75EA">
        <w:rPr>
          <w:rStyle w:val="StyleUnderline"/>
          <w:highlight w:val="cyan"/>
        </w:rPr>
        <w:t>famine and</w:t>
      </w:r>
      <w:r w:rsidRPr="00FD75EA">
        <w:rPr>
          <w:sz w:val="16"/>
          <w:highlight w:val="cyan"/>
        </w:rPr>
        <w:t xml:space="preserve"> </w:t>
      </w:r>
      <w:r w:rsidRPr="00FD75EA">
        <w:rPr>
          <w:rStyle w:val="Emphasis"/>
          <w:highlight w:val="cyan"/>
        </w:rPr>
        <w:t>food insecurity</w:t>
      </w:r>
      <w:r w:rsidRPr="00E1325F">
        <w:rPr>
          <w:sz w:val="16"/>
        </w:rPr>
        <w:t>.</w:t>
      </w:r>
    </w:p>
    <w:p w14:paraId="20BB509F" w14:textId="77777777" w:rsidR="00132BC9" w:rsidRPr="00E1325F" w:rsidRDefault="00132BC9" w:rsidP="00132BC9">
      <w:pPr>
        <w:rPr>
          <w:sz w:val="16"/>
        </w:rPr>
      </w:pPr>
      <w:r w:rsidRPr="00E1325F">
        <w:rPr>
          <w:sz w:val="16"/>
        </w:rPr>
        <w:t xml:space="preserve">Simply put, the nation’s </w:t>
      </w:r>
      <w:r w:rsidRPr="00FD75EA">
        <w:rPr>
          <w:rStyle w:val="StyleUnderline"/>
          <w:highlight w:val="cyan"/>
        </w:rPr>
        <w:t>leadership</w:t>
      </w:r>
      <w:r w:rsidRPr="00E1325F">
        <w:rPr>
          <w:sz w:val="16"/>
        </w:rPr>
        <w:t xml:space="preserve"> in extending and enhancing human life </w:t>
      </w:r>
      <w:r w:rsidRPr="00E1325F">
        <w:rPr>
          <w:rStyle w:val="StyleUnderline"/>
        </w:rPr>
        <w:t xml:space="preserve">has </w:t>
      </w:r>
      <w:r w:rsidRPr="00FD75EA">
        <w:rPr>
          <w:rStyle w:val="StyleUnderline"/>
          <w:highlight w:val="cyan"/>
        </w:rPr>
        <w:t>advanced</w:t>
      </w:r>
      <w:r w:rsidRPr="00E1325F">
        <w:rPr>
          <w:rStyle w:val="StyleUnderline"/>
        </w:rPr>
        <w:t xml:space="preserve"> its political and moral authority in </w:t>
      </w:r>
      <w:r w:rsidRPr="00E1325F">
        <w:rPr>
          <w:rStyle w:val="Emphasis"/>
        </w:rPr>
        <w:t>global affairs</w:t>
      </w:r>
      <w:r w:rsidRPr="00E1325F">
        <w:rPr>
          <w:rStyle w:val="StyleUnderline"/>
        </w:rPr>
        <w:t xml:space="preserve">, underpinning its economic prosperity, diplomatic leverage, and </w:t>
      </w:r>
      <w:r w:rsidRPr="00FD75EA">
        <w:rPr>
          <w:rStyle w:val="StyleUnderline"/>
          <w:highlight w:val="cyan"/>
        </w:rPr>
        <w:t>national security</w:t>
      </w:r>
      <w:r w:rsidRPr="00E1325F">
        <w:rPr>
          <w:rStyle w:val="StyleUnderline"/>
        </w:rPr>
        <w:t>.</w:t>
      </w:r>
    </w:p>
    <w:p w14:paraId="4D10A03A" w14:textId="77777777" w:rsidR="00132BC9" w:rsidRPr="00E1325F" w:rsidRDefault="00132BC9" w:rsidP="00132BC9">
      <w:pPr>
        <w:rPr>
          <w:sz w:val="16"/>
        </w:rPr>
      </w:pPr>
      <w:r w:rsidRPr="00E1325F">
        <w:rPr>
          <w:rStyle w:val="StyleUnderline"/>
        </w:rPr>
        <w:t>Yet global competitors are now threatening America’s</w:t>
      </w:r>
      <w:r w:rsidRPr="00E1325F">
        <w:rPr>
          <w:sz w:val="16"/>
        </w:rPr>
        <w:t xml:space="preserve"> biotechnology </w:t>
      </w:r>
      <w:r w:rsidRPr="00E1325F">
        <w:rPr>
          <w:rStyle w:val="StyleUnderline"/>
        </w:rPr>
        <w:t>dominance</w:t>
      </w:r>
      <w:r w:rsidRPr="00E1325F">
        <w:rPr>
          <w:sz w:val="16"/>
        </w:rPr>
        <w:t xml:space="preserve">. The country’s strategic </w:t>
      </w:r>
      <w:r w:rsidRPr="00E1325F">
        <w:rPr>
          <w:rStyle w:val="StyleUnderline"/>
        </w:rPr>
        <w:t>rivals are aggressively investing in biotechnology</w:t>
      </w:r>
      <w:r w:rsidRPr="00E1325F">
        <w:rPr>
          <w:sz w:val="16"/>
        </w:rPr>
        <w:t xml:space="preserve"> in an effort </w:t>
      </w:r>
      <w:r w:rsidRPr="00E1325F">
        <w:rPr>
          <w:rStyle w:val="StyleUnderline"/>
        </w:rPr>
        <w:t>to surpass</w:t>
      </w:r>
      <w:r w:rsidRPr="00E1325F">
        <w:rPr>
          <w:sz w:val="16"/>
        </w:rPr>
        <w:t xml:space="preserve"> and replace </w:t>
      </w:r>
      <w:r w:rsidRPr="00E1325F">
        <w:rPr>
          <w:rStyle w:val="StyleUnderline"/>
        </w:rPr>
        <w:t>U.S. preeminence</w:t>
      </w:r>
      <w:r w:rsidRPr="00E1325F">
        <w:rPr>
          <w:sz w:val="16"/>
        </w:rPr>
        <w:t>. The nation’s future may well depend on how America maintains and extends its current advantage.</w:t>
      </w:r>
    </w:p>
    <w:p w14:paraId="11DFC151" w14:textId="77777777" w:rsidR="00132BC9" w:rsidRPr="00E1325F" w:rsidRDefault="00132BC9" w:rsidP="00132BC9">
      <w:pPr>
        <w:rPr>
          <w:sz w:val="16"/>
        </w:rPr>
      </w:pPr>
      <w:r w:rsidRPr="00E1325F">
        <w:rPr>
          <w:sz w:val="16"/>
        </w:rPr>
        <w:t xml:space="preserve">As a former naval intelligence officer and member of the U.S. intelligence community, I understand the threats posed to America’s security. </w:t>
      </w:r>
      <w:r w:rsidRPr="00E1325F">
        <w:rPr>
          <w:rStyle w:val="StyleUnderline"/>
        </w:rPr>
        <w:t xml:space="preserve">The U.S. and its allies need </w:t>
      </w:r>
      <w:r w:rsidRPr="00FD75EA">
        <w:rPr>
          <w:rStyle w:val="StyleUnderline"/>
          <w:highlight w:val="cyan"/>
        </w:rPr>
        <w:t>a robust</w:t>
      </w:r>
      <w:r w:rsidRPr="00E1325F">
        <w:rPr>
          <w:sz w:val="16"/>
        </w:rPr>
        <w:t xml:space="preserve"> and vibrant </w:t>
      </w:r>
      <w:r w:rsidRPr="00E1325F">
        <w:rPr>
          <w:rStyle w:val="StyleUnderline"/>
        </w:rPr>
        <w:t xml:space="preserve">biotechnology </w:t>
      </w:r>
      <w:r w:rsidRPr="00FD75EA">
        <w:rPr>
          <w:rStyle w:val="StyleUnderline"/>
          <w:highlight w:val="cyan"/>
        </w:rPr>
        <w:t>industry</w:t>
      </w:r>
      <w:r w:rsidRPr="00E1325F">
        <w:rPr>
          <w:sz w:val="16"/>
        </w:rPr>
        <w:t xml:space="preserve">, as </w:t>
      </w:r>
      <w:r w:rsidRPr="00E1325F">
        <w:rPr>
          <w:rStyle w:val="StyleUnderline"/>
        </w:rPr>
        <w:t>biotech</w:t>
      </w:r>
      <w:r w:rsidRPr="00E1325F">
        <w:rPr>
          <w:sz w:val="16"/>
        </w:rPr>
        <w:t xml:space="preserve"> is a vital strategic asset that strengthens a country’s role in the world and </w:t>
      </w:r>
      <w:r w:rsidRPr="00FD75EA">
        <w:rPr>
          <w:rStyle w:val="StyleUnderline"/>
          <w:highlight w:val="cyan"/>
        </w:rPr>
        <w:t>allows it to</w:t>
      </w:r>
      <w:r w:rsidRPr="00E1325F">
        <w:rPr>
          <w:rStyle w:val="StyleUnderline"/>
        </w:rPr>
        <w:t xml:space="preserve"> quickly </w:t>
      </w:r>
      <w:r w:rsidRPr="00FD75EA">
        <w:rPr>
          <w:rStyle w:val="StyleUnderline"/>
          <w:highlight w:val="cyan"/>
        </w:rPr>
        <w:t>respond to</w:t>
      </w:r>
      <w:r w:rsidRPr="00E1325F">
        <w:rPr>
          <w:rStyle w:val="StyleUnderline"/>
        </w:rPr>
        <w:t xml:space="preserve"> future </w:t>
      </w:r>
      <w:r w:rsidRPr="00FD75EA">
        <w:rPr>
          <w:rStyle w:val="Emphasis"/>
          <w:highlight w:val="cyan"/>
        </w:rPr>
        <w:t>bio-health threats</w:t>
      </w:r>
      <w:r w:rsidRPr="00FD75EA">
        <w:rPr>
          <w:sz w:val="16"/>
          <w:highlight w:val="cyan"/>
        </w:rPr>
        <w:t>.</w:t>
      </w:r>
    </w:p>
    <w:p w14:paraId="5007F7A6" w14:textId="77777777" w:rsidR="00132BC9" w:rsidRPr="00E1325F" w:rsidRDefault="00132BC9" w:rsidP="00132BC9">
      <w:pPr>
        <w:rPr>
          <w:sz w:val="16"/>
        </w:rPr>
      </w:pPr>
      <w:r w:rsidRPr="00E1325F">
        <w:rPr>
          <w:sz w:val="16"/>
        </w:rPr>
        <w:t>Consider China, which is positioned to assert a leading role in biotech.</w:t>
      </w:r>
    </w:p>
    <w:p w14:paraId="5CB4701F" w14:textId="77777777" w:rsidR="00132BC9" w:rsidRPr="00E1325F" w:rsidRDefault="00132BC9" w:rsidP="00132BC9">
      <w:pPr>
        <w:rPr>
          <w:sz w:val="16"/>
        </w:rPr>
      </w:pPr>
      <w:r w:rsidRPr="00E1325F">
        <w:rPr>
          <w:rStyle w:val="StyleUnderline"/>
        </w:rPr>
        <w:t>Beijing has made biotechnology a centerpiece of its strategic plans</w:t>
      </w:r>
      <w:r w:rsidRPr="00E1325F">
        <w:rPr>
          <w:sz w:val="16"/>
        </w:rPr>
        <w:t>,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113E46C8" w14:textId="77777777" w:rsidR="00132BC9" w:rsidRPr="00E1325F" w:rsidRDefault="00132BC9" w:rsidP="00132BC9">
      <w:pPr>
        <w:rPr>
          <w:sz w:val="16"/>
        </w:rPr>
      </w:pPr>
      <w:r w:rsidRPr="00FD75EA">
        <w:rPr>
          <w:rStyle w:val="StyleUnderline"/>
          <w:highlight w:val="cyan"/>
        </w:rPr>
        <w:t>If China becomes the world leader</w:t>
      </w:r>
      <w:r w:rsidRPr="00E1325F">
        <w:rPr>
          <w:sz w:val="16"/>
        </w:rPr>
        <w:t xml:space="preserve"> in biotechnology by 2035, as it intends to do, </w:t>
      </w:r>
      <w:r w:rsidRPr="00FD75EA">
        <w:rPr>
          <w:rStyle w:val="StyleUnderline"/>
          <w:highlight w:val="cyan"/>
        </w:rPr>
        <w:t xml:space="preserve">it will control the availability of </w:t>
      </w:r>
      <w:r w:rsidRPr="00FD75EA">
        <w:rPr>
          <w:rStyle w:val="Emphasis"/>
          <w:highlight w:val="cyan"/>
        </w:rPr>
        <w:t>disease treatment</w:t>
      </w:r>
      <w:r w:rsidRPr="00E1325F">
        <w:rPr>
          <w:rStyle w:val="StyleUnderline"/>
        </w:rPr>
        <w:t xml:space="preserve"> and </w:t>
      </w:r>
      <w:r w:rsidRPr="00E1325F">
        <w:rPr>
          <w:rStyle w:val="Emphasis"/>
        </w:rPr>
        <w:t>genetic information</w:t>
      </w:r>
      <w:r w:rsidRPr="00E1325F">
        <w:rPr>
          <w:sz w:val="16"/>
        </w:rPr>
        <w:t xml:space="preserve">. This </w:t>
      </w:r>
      <w:r w:rsidRPr="00E1325F">
        <w:rPr>
          <w:rStyle w:val="StyleUnderline"/>
        </w:rPr>
        <w:t xml:space="preserve">supremacy would expand its global economic influence while </w:t>
      </w:r>
      <w:r w:rsidRPr="00E1325F">
        <w:rPr>
          <w:rStyle w:val="Emphasis"/>
        </w:rPr>
        <w:t>reshaping the global order</w:t>
      </w:r>
      <w:r w:rsidRPr="00E1325F">
        <w:rPr>
          <w:rStyle w:val="StyleUnderline"/>
        </w:rPr>
        <w:t xml:space="preserve"> to its interests</w:t>
      </w:r>
      <w:r w:rsidRPr="00E1325F">
        <w:rPr>
          <w:sz w:val="16"/>
        </w:rPr>
        <w:t>. And if, as many believe, China has exerted influence through its “Belt and Road Initiative,” imagine its global influence when it controls the world’s supply of state-of-the-art medicines.</w:t>
      </w:r>
    </w:p>
    <w:p w14:paraId="1D2E2141" w14:textId="77777777" w:rsidR="00132BC9" w:rsidRPr="00E1325F" w:rsidRDefault="00132BC9" w:rsidP="00132BC9">
      <w:pPr>
        <w:rPr>
          <w:rStyle w:val="StyleUnderline"/>
        </w:rPr>
      </w:pPr>
      <w:r w:rsidRPr="00FD75EA">
        <w:rPr>
          <w:rStyle w:val="StyleUnderline"/>
          <w:highlight w:val="cyan"/>
        </w:rPr>
        <w:t>American leadership</w:t>
      </w:r>
      <w:r w:rsidRPr="00E1325F">
        <w:rPr>
          <w:rStyle w:val="StyleUnderline"/>
        </w:rPr>
        <w:t xml:space="preserve"> in biotechnology</w:t>
      </w:r>
      <w:r w:rsidRPr="00E1325F">
        <w:rPr>
          <w:sz w:val="16"/>
        </w:rPr>
        <w:t xml:space="preserve"> also helps </w:t>
      </w:r>
      <w:r w:rsidRPr="00FD75EA">
        <w:rPr>
          <w:rStyle w:val="StyleUnderline"/>
          <w:highlight w:val="cyan"/>
        </w:rPr>
        <w:t xml:space="preserve">minimize </w:t>
      </w:r>
      <w:r w:rsidRPr="00FD75EA">
        <w:rPr>
          <w:rStyle w:val="Emphasis"/>
          <w:highlight w:val="cyan"/>
        </w:rPr>
        <w:t>worst-case scenarios</w:t>
      </w:r>
      <w:r w:rsidRPr="00E1325F">
        <w:rPr>
          <w:sz w:val="16"/>
        </w:rPr>
        <w:t xml:space="preserve">. Consider synthetic biology and gene editing. </w:t>
      </w:r>
      <w:r w:rsidRPr="00E1325F">
        <w:rPr>
          <w:rStyle w:val="StyleUnderline"/>
        </w:rPr>
        <w:t xml:space="preserve">While </w:t>
      </w:r>
      <w:r w:rsidRPr="00FD75EA">
        <w:rPr>
          <w:rStyle w:val="StyleUnderline"/>
          <w:highlight w:val="cyan"/>
        </w:rPr>
        <w:t>advances</w:t>
      </w:r>
      <w:r w:rsidRPr="00E1325F">
        <w:rPr>
          <w:rStyle w:val="StyleUnderline"/>
        </w:rPr>
        <w:t xml:space="preserve"> in these fields </w:t>
      </w:r>
      <w:r w:rsidRPr="00FD75EA">
        <w:rPr>
          <w:rStyle w:val="StyleUnderline"/>
          <w:highlight w:val="cyan"/>
        </w:rPr>
        <w:t>promise solutions to</w:t>
      </w:r>
      <w:r w:rsidRPr="00E1325F">
        <w:rPr>
          <w:rStyle w:val="StyleUnderline"/>
        </w:rPr>
        <w:t xml:space="preserve"> the most </w:t>
      </w:r>
      <w:r w:rsidRPr="00FD75EA">
        <w:rPr>
          <w:rStyle w:val="Emphasis"/>
          <w:highlight w:val="cyan"/>
        </w:rPr>
        <w:t>devastating diseases</w:t>
      </w:r>
      <w:r w:rsidRPr="00E1325F">
        <w:rPr>
          <w:sz w:val="16"/>
        </w:rPr>
        <w:t xml:space="preserve">, these </w:t>
      </w:r>
      <w:r w:rsidRPr="00FD75EA">
        <w:rPr>
          <w:rStyle w:val="StyleUnderline"/>
          <w:highlight w:val="cyan"/>
        </w:rPr>
        <w:t xml:space="preserve">technologies can be </w:t>
      </w:r>
      <w:r w:rsidRPr="00FD75EA">
        <w:rPr>
          <w:rStyle w:val="Emphasis"/>
          <w:highlight w:val="cyan"/>
        </w:rPr>
        <w:t>manipulated</w:t>
      </w:r>
      <w:r w:rsidRPr="00FD75EA">
        <w:rPr>
          <w:rStyle w:val="StyleUnderline"/>
          <w:highlight w:val="cyan"/>
        </w:rPr>
        <w:t xml:space="preserve"> to create </w:t>
      </w:r>
      <w:r w:rsidRPr="00FD75EA">
        <w:rPr>
          <w:rStyle w:val="Emphasis"/>
          <w:highlight w:val="cyan"/>
        </w:rPr>
        <w:t>deadly pathogens</w:t>
      </w:r>
      <w:r w:rsidRPr="00E1325F">
        <w:rPr>
          <w:rStyle w:val="StyleUnderline"/>
        </w:rPr>
        <w:t>.</w:t>
      </w:r>
    </w:p>
    <w:p w14:paraId="0DBE6FBE" w14:textId="77777777" w:rsidR="00132BC9" w:rsidRPr="00E1325F" w:rsidRDefault="00132BC9" w:rsidP="00132BC9">
      <w:pPr>
        <w:rPr>
          <w:sz w:val="16"/>
        </w:rPr>
      </w:pPr>
      <w:r w:rsidRPr="00E1325F">
        <w:rPr>
          <w:sz w:val="16"/>
        </w:rPr>
        <w:t xml:space="preserve">Covid-19 demonstrated that </w:t>
      </w:r>
      <w:r w:rsidRPr="00E1325F">
        <w:rPr>
          <w:rStyle w:val="StyleUnderline"/>
        </w:rPr>
        <w:t xml:space="preserve">even a moderately lethal virus can wreak </w:t>
      </w:r>
      <w:r w:rsidRPr="00E1325F">
        <w:rPr>
          <w:rStyle w:val="Emphasis"/>
        </w:rPr>
        <w:t>massive damage</w:t>
      </w:r>
      <w:r w:rsidRPr="00E1325F">
        <w:rPr>
          <w:sz w:val="16"/>
        </w:rPr>
        <w:t>. Currently available technologies can help those with ill intent to engineer far deadlier pathogens. In 2016, Canadian scientists reconstituted an extinct horsepox virus for a mere $100,000 using mail-order DNA fragments, demonstrating how easy it would be to manufacture deadly smallpox, a cousin of horsepox, in a laboratory.</w:t>
      </w:r>
    </w:p>
    <w:p w14:paraId="5DD1772E" w14:textId="77777777" w:rsidR="00132BC9" w:rsidRPr="00E1325F" w:rsidRDefault="00132BC9" w:rsidP="00132BC9">
      <w:pPr>
        <w:rPr>
          <w:sz w:val="16"/>
        </w:rPr>
      </w:pPr>
      <w:r w:rsidRPr="00E1325F">
        <w:rPr>
          <w:rStyle w:val="StyleUnderline"/>
        </w:rPr>
        <w:t>The proliferation of biological know-how has made bioweapons more accessible</w:t>
      </w:r>
      <w:r w:rsidRPr="00E1325F">
        <w:rPr>
          <w:sz w:val="16"/>
        </w:rPr>
        <w:t xml:space="preserve"> to rogue nations and terrorist groups.</w:t>
      </w:r>
    </w:p>
    <w:p w14:paraId="47D61187" w14:textId="77777777" w:rsidR="00132BC9" w:rsidRPr="00E1325F" w:rsidRDefault="00132BC9" w:rsidP="00132BC9">
      <w:pPr>
        <w:rPr>
          <w:sz w:val="16"/>
        </w:rPr>
      </w:pPr>
      <w:r w:rsidRPr="00FD75EA">
        <w:rPr>
          <w:rStyle w:val="StyleUnderline"/>
          <w:highlight w:val="cyan"/>
        </w:rPr>
        <w:t xml:space="preserve">To </w:t>
      </w:r>
      <w:r w:rsidRPr="00FD75EA">
        <w:rPr>
          <w:rStyle w:val="Emphasis"/>
          <w:highlight w:val="cyan"/>
        </w:rPr>
        <w:t>deter</w:t>
      </w:r>
      <w:r w:rsidRPr="00E1325F">
        <w:rPr>
          <w:rStyle w:val="StyleUnderline"/>
        </w:rPr>
        <w:t xml:space="preserve"> and </w:t>
      </w:r>
      <w:r w:rsidRPr="00E1325F">
        <w:rPr>
          <w:rStyle w:val="Emphasis"/>
        </w:rPr>
        <w:t>defend</w:t>
      </w:r>
      <w:r w:rsidRPr="00E1325F">
        <w:rPr>
          <w:rStyle w:val="StyleUnderline"/>
        </w:rPr>
        <w:t xml:space="preserve"> against </w:t>
      </w:r>
      <w:r w:rsidRPr="00FD75EA">
        <w:rPr>
          <w:rStyle w:val="StyleUnderline"/>
          <w:highlight w:val="cyan"/>
        </w:rPr>
        <w:t xml:space="preserve">biological attacks, America needs its own </w:t>
      </w:r>
      <w:r w:rsidRPr="00FD75EA">
        <w:rPr>
          <w:rStyle w:val="Emphasis"/>
          <w:highlight w:val="cyan"/>
        </w:rPr>
        <w:t>biodefense capabilities</w:t>
      </w:r>
      <w:r w:rsidRPr="00E1325F">
        <w:rPr>
          <w:sz w:val="16"/>
        </w:rPr>
        <w:t>. U.S. scientists should not have to scramble to catch up. But domestic politics and gamesmanship routinely hold them back as the country’s leaders overlook the complexity and fragility of the nation’s pharmaceutical and biotech ecosystems.</w:t>
      </w:r>
    </w:p>
    <w:p w14:paraId="7A6B3E82" w14:textId="77777777" w:rsidR="00132BC9" w:rsidRPr="003B619E" w:rsidRDefault="00132BC9" w:rsidP="00132BC9"/>
    <w:p w14:paraId="7F49F297" w14:textId="77777777" w:rsidR="00132BC9" w:rsidRDefault="00132BC9" w:rsidP="00132BC9">
      <w:pPr>
        <w:pStyle w:val="Heading3"/>
        <w:rPr>
          <w:rFonts w:cs="Times New Roman"/>
        </w:rPr>
      </w:pPr>
      <w:r w:rsidRPr="00BF0513">
        <w:t>Disability K</w:t>
      </w:r>
      <w:r w:rsidRPr="00C30581">
        <w:rPr>
          <w:rFonts w:cs="Times New Roman"/>
        </w:rPr>
        <w:t xml:space="preserve"> </w:t>
      </w:r>
    </w:p>
    <w:p w14:paraId="52EC8450" w14:textId="77777777" w:rsidR="00132BC9" w:rsidRPr="00E875A7" w:rsidRDefault="00132BC9" w:rsidP="00132BC9">
      <w:pPr>
        <w:pStyle w:val="Heading4"/>
        <w:tabs>
          <w:tab w:val="left" w:pos="1365"/>
        </w:tabs>
        <w:rPr>
          <w:rFonts w:cs="Times New Roman"/>
        </w:rPr>
      </w:pPr>
      <w:r w:rsidRPr="00E875A7">
        <w:rPr>
          <w:rFonts w:cs="Times New Roman"/>
          <w:u w:val="single"/>
        </w:rPr>
        <w:t>Bargaining</w:t>
      </w:r>
      <w:r w:rsidRPr="00E875A7">
        <w:rPr>
          <w:rFonts w:cs="Times New Roman"/>
        </w:rPr>
        <w:t xml:space="preserve"> being </w:t>
      </w:r>
      <w:r w:rsidRPr="00E875A7">
        <w:rPr>
          <w:rFonts w:cs="Times New Roman"/>
          <w:u w:val="single"/>
        </w:rPr>
        <w:t>“collective”</w:t>
      </w:r>
      <w:r w:rsidRPr="00E875A7">
        <w:rPr>
          <w:rFonts w:cs="Times New Roman"/>
        </w:rPr>
        <w:t xml:space="preserve"> is an </w:t>
      </w:r>
      <w:r w:rsidRPr="00E875A7">
        <w:rPr>
          <w:rFonts w:cs="Times New Roman"/>
          <w:u w:val="single"/>
        </w:rPr>
        <w:t>ableist misnomer</w:t>
      </w:r>
      <w:r w:rsidRPr="00E875A7">
        <w:rPr>
          <w:rFonts w:cs="Times New Roman"/>
        </w:rPr>
        <w:t xml:space="preserve"> that reifies cycles of </w:t>
      </w:r>
      <w:r w:rsidRPr="00E875A7">
        <w:rPr>
          <w:rFonts w:cs="Times New Roman"/>
          <w:u w:val="single"/>
        </w:rPr>
        <w:t>exclusion</w:t>
      </w:r>
      <w:r w:rsidRPr="00E875A7">
        <w:rPr>
          <w:rFonts w:cs="Times New Roman"/>
        </w:rPr>
        <w:t xml:space="preserve"> and </w:t>
      </w:r>
      <w:r w:rsidRPr="00E875A7">
        <w:rPr>
          <w:rFonts w:cs="Times New Roman"/>
          <w:u w:val="single"/>
        </w:rPr>
        <w:t>silence</w:t>
      </w:r>
      <w:r w:rsidRPr="00E875A7">
        <w:rPr>
          <w:rFonts w:cs="Times New Roman"/>
        </w:rPr>
        <w:t>.</w:t>
      </w:r>
    </w:p>
    <w:p w14:paraId="569CDBD6" w14:textId="77777777" w:rsidR="00132BC9" w:rsidRPr="00E875A7" w:rsidRDefault="00132BC9" w:rsidP="00132BC9">
      <w:r w:rsidRPr="00E875A7">
        <w:t xml:space="preserve">Kealin M. </w:t>
      </w:r>
      <w:r w:rsidRPr="00E875A7">
        <w:rPr>
          <w:rStyle w:val="Style13ptBold"/>
        </w:rPr>
        <w:t>McCabe 24</w:t>
      </w:r>
      <w:r w:rsidRPr="00E875A7">
        <w:t>, MLIS from Western University, B.A. from Wilfrid Laurier University, “Ableism in Higher Education: Collective Agreements, EDI Initiatives, and Accommodation Policies,” 2024, https://open.library.ubc.ca/media/stream/pdf/24/1.0442107/4, Accessed 6/23/25, MCC</w:t>
      </w:r>
    </w:p>
    <w:p w14:paraId="5AAA745C" w14:textId="77777777" w:rsidR="00132BC9" w:rsidRPr="00E875A7" w:rsidRDefault="00132BC9" w:rsidP="00132BC9">
      <w:pPr>
        <w:rPr>
          <w:sz w:val="16"/>
        </w:rPr>
      </w:pPr>
      <w:r w:rsidRPr="00E875A7">
        <w:rPr>
          <w:u w:val="single"/>
        </w:rPr>
        <w:t xml:space="preserve">Exclusionary </w:t>
      </w:r>
      <w:r w:rsidRPr="00625722">
        <w:rPr>
          <w:u w:val="single"/>
        </w:rPr>
        <w:t>practices</w:t>
      </w:r>
      <w:r w:rsidRPr="00E875A7">
        <w:rPr>
          <w:sz w:val="16"/>
        </w:rPr>
        <w:t xml:space="preserve"> and protections </w:t>
      </w:r>
      <w:r w:rsidRPr="00625722">
        <w:rPr>
          <w:u w:val="single"/>
        </w:rPr>
        <w:t>were set in place for the</w:t>
      </w:r>
      <w:r w:rsidRPr="00E875A7">
        <w:rPr>
          <w:u w:val="single"/>
        </w:rPr>
        <w:t xml:space="preserve"> </w:t>
      </w:r>
      <w:r w:rsidRPr="00E875A7">
        <w:rPr>
          <w:rStyle w:val="Emphasis"/>
        </w:rPr>
        <w:t xml:space="preserve">white </w:t>
      </w:r>
      <w:r w:rsidRPr="00625722">
        <w:rPr>
          <w:rStyle w:val="Emphasis"/>
        </w:rPr>
        <w:t>able-bodied male</w:t>
      </w:r>
      <w:r w:rsidRPr="00625722">
        <w:rPr>
          <w:u w:val="single"/>
        </w:rPr>
        <w:t>, at the expense of those belonging to</w:t>
      </w:r>
      <w:r w:rsidRPr="00E875A7">
        <w:rPr>
          <w:sz w:val="16"/>
        </w:rPr>
        <w:t xml:space="preserve"> historically </w:t>
      </w:r>
      <w:r w:rsidRPr="00625722">
        <w:rPr>
          <w:rStyle w:val="Emphasis"/>
        </w:rPr>
        <w:t>excluded groups</w:t>
      </w:r>
      <w:r w:rsidRPr="00E875A7">
        <w:rPr>
          <w:u w:val="single"/>
        </w:rPr>
        <w:t xml:space="preserve"> occupying precarious forms of employment</w:t>
      </w:r>
      <w:r w:rsidRPr="00E875A7">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E875A7">
        <w:rPr>
          <w:rStyle w:val="Emphasis"/>
          <w:highlight w:val="cyan"/>
        </w:rPr>
        <w:t>Collective bargaining</w:t>
      </w:r>
      <w:r w:rsidRPr="00E875A7">
        <w:rPr>
          <w:highlight w:val="cyan"/>
          <w:u w:val="single"/>
        </w:rPr>
        <w:t xml:space="preserve"> emerged as a</w:t>
      </w:r>
      <w:r w:rsidRPr="00E875A7">
        <w:rPr>
          <w:u w:val="single"/>
        </w:rPr>
        <w:t xml:space="preserve">n exclusive labour negotiation </w:t>
      </w:r>
      <w:r w:rsidRPr="00E875A7">
        <w:rPr>
          <w:highlight w:val="cyan"/>
          <w:u w:val="single"/>
        </w:rPr>
        <w:t>tool at the expense of</w:t>
      </w:r>
      <w:r w:rsidRPr="00E875A7">
        <w:rPr>
          <w:sz w:val="16"/>
        </w:rPr>
        <w:t xml:space="preserve"> “…women, workers from racial, ethnic and religious minorities, immigrants, </w:t>
      </w:r>
      <w:r w:rsidRPr="00E875A7">
        <w:rPr>
          <w:rStyle w:val="Emphasis"/>
          <w:highlight w:val="cyan"/>
        </w:rPr>
        <w:t>workers with disabilities</w:t>
      </w:r>
      <w:r w:rsidRPr="00E875A7">
        <w:rPr>
          <w:sz w:val="16"/>
        </w:rPr>
        <w:t xml:space="preserve">, and young people” (Blackett &amp; Sheppard, 2003, p. 427). </w:t>
      </w:r>
      <w:r w:rsidRPr="00E875A7">
        <w:rPr>
          <w:highlight w:val="cyan"/>
          <w:u w:val="single"/>
        </w:rPr>
        <w:t>Members</w:t>
      </w:r>
      <w:r w:rsidRPr="00E875A7">
        <w:rPr>
          <w:sz w:val="16"/>
        </w:rPr>
        <w:t xml:space="preserve"> of these groups </w:t>
      </w:r>
      <w:r w:rsidRPr="00E875A7">
        <w:rPr>
          <w:highlight w:val="cyan"/>
          <w:u w:val="single"/>
        </w:rPr>
        <w:t>had</w:t>
      </w:r>
      <w:r w:rsidRPr="00E875A7">
        <w:rPr>
          <w:sz w:val="16"/>
        </w:rPr>
        <w:t xml:space="preserve"> diminished or </w:t>
      </w:r>
      <w:r w:rsidRPr="00E875A7">
        <w:rPr>
          <w:rStyle w:val="Emphasis"/>
          <w:highlight w:val="cyan"/>
        </w:rPr>
        <w:t>no bargaining power</w:t>
      </w:r>
      <w:r w:rsidRPr="00E875A7">
        <w:rPr>
          <w:highlight w:val="cyan"/>
          <w:u w:val="single"/>
        </w:rPr>
        <w:t>, demonstrating</w:t>
      </w:r>
      <w:r w:rsidRPr="00E875A7">
        <w:rPr>
          <w:sz w:val="16"/>
        </w:rPr>
        <w:t xml:space="preserve"> that </w:t>
      </w:r>
      <w:r w:rsidRPr="00E875A7">
        <w:rPr>
          <w:highlight w:val="cyan"/>
          <w:u w:val="single"/>
        </w:rPr>
        <w:t>it was never</w:t>
      </w:r>
      <w:r w:rsidRPr="00E875A7">
        <w:rPr>
          <w:u w:val="single"/>
        </w:rPr>
        <w:t xml:space="preserve"> about the </w:t>
      </w:r>
      <w:r w:rsidRPr="00625722">
        <w:rPr>
          <w:rStyle w:val="Emphasis"/>
          <w:szCs w:val="26"/>
          <w:highlight w:val="cyan"/>
        </w:rPr>
        <w:t>“collective”.</w:t>
      </w:r>
      <w:r w:rsidRPr="00E875A7">
        <w:rPr>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w:t>
      </w:r>
    </w:p>
    <w:p w14:paraId="583EE289" w14:textId="77777777" w:rsidR="00132BC9" w:rsidRPr="00E875A7" w:rsidRDefault="00132BC9" w:rsidP="00132BC9">
      <w:pPr>
        <w:rPr>
          <w:sz w:val="16"/>
        </w:rPr>
      </w:pPr>
      <w:r w:rsidRPr="00E875A7">
        <w:rPr>
          <w:u w:val="single"/>
        </w:rPr>
        <w:t xml:space="preserve">Collective bargaining </w:t>
      </w:r>
      <w:r w:rsidRPr="00E875A7">
        <w:rPr>
          <w:rStyle w:val="Emphasis"/>
        </w:rPr>
        <w:t>agendas</w:t>
      </w:r>
      <w:r w:rsidRPr="00E875A7">
        <w:rPr>
          <w:sz w:val="16"/>
        </w:rPr>
        <w:t xml:space="preserve"> and collective agreements </w:t>
      </w:r>
      <w:r w:rsidRPr="00E875A7">
        <w:rPr>
          <w:u w:val="single"/>
        </w:rPr>
        <w:t xml:space="preserve">are </w:t>
      </w:r>
      <w:r w:rsidRPr="00E875A7">
        <w:rPr>
          <w:rStyle w:val="Emphasis"/>
        </w:rPr>
        <w:t>reflective</w:t>
      </w:r>
      <w:r w:rsidRPr="00E875A7">
        <w:rPr>
          <w:u w:val="single"/>
        </w:rPr>
        <w:t xml:space="preserve"> of the </w:t>
      </w:r>
      <w:r w:rsidRPr="00E875A7">
        <w:rPr>
          <w:rStyle w:val="Emphasis"/>
        </w:rPr>
        <w:t>values</w:t>
      </w:r>
      <w:r w:rsidRPr="00E875A7">
        <w:rPr>
          <w:u w:val="single"/>
        </w:rPr>
        <w:t xml:space="preserve"> and </w:t>
      </w:r>
      <w:r w:rsidRPr="00E875A7">
        <w:rPr>
          <w:rStyle w:val="Emphasis"/>
        </w:rPr>
        <w:t>views</w:t>
      </w:r>
      <w:r w:rsidRPr="00E875A7">
        <w:rPr>
          <w:u w:val="single"/>
        </w:rPr>
        <w:t xml:space="preserve"> of employees and the institutions that they work for, but that does not mean they reflect</w:t>
      </w:r>
      <w:r w:rsidRPr="00E875A7">
        <w:rPr>
          <w:sz w:val="16"/>
        </w:rPr>
        <w:t xml:space="preserve"> the values and </w:t>
      </w:r>
      <w:r w:rsidRPr="00E875A7">
        <w:rPr>
          <w:u w:val="single"/>
        </w:rPr>
        <w:t xml:space="preserve">priorities of all employees. Collective </w:t>
      </w:r>
      <w:r w:rsidRPr="00E875A7">
        <w:rPr>
          <w:highlight w:val="cyan"/>
          <w:u w:val="single"/>
        </w:rPr>
        <w:t>bargaining</w:t>
      </w:r>
      <w:r w:rsidRPr="00E875A7">
        <w:rPr>
          <w:sz w:val="16"/>
        </w:rPr>
        <w:t xml:space="preserve"> and collective agreements </w:t>
      </w:r>
      <w:r w:rsidRPr="00E875A7">
        <w:rPr>
          <w:highlight w:val="cyan"/>
          <w:u w:val="single"/>
        </w:rPr>
        <w:t xml:space="preserve">reflect the voices of the </w:t>
      </w:r>
      <w:r w:rsidRPr="00E875A7">
        <w:rPr>
          <w:rStyle w:val="Emphasis"/>
          <w:highlight w:val="cyan"/>
        </w:rPr>
        <w:t>dominant</w:t>
      </w:r>
      <w:r w:rsidRPr="00625722">
        <w:rPr>
          <w:rStyle w:val="Emphasis"/>
        </w:rPr>
        <w:t xml:space="preserve"> group</w:t>
      </w:r>
      <w:r w:rsidRPr="00E875A7">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7F8577EF" w14:textId="77777777" w:rsidR="00132BC9" w:rsidRPr="00856562" w:rsidRDefault="00132BC9" w:rsidP="00132BC9">
      <w:r w:rsidRPr="00625722">
        <w:rPr>
          <w:u w:val="single"/>
        </w:rPr>
        <w:t>Demands</w:t>
      </w:r>
      <w:r w:rsidRPr="00E875A7">
        <w:rPr>
          <w:u w:val="single"/>
        </w:rPr>
        <w:t xml:space="preserve"> to </w:t>
      </w:r>
      <w:r w:rsidRPr="00E875A7">
        <w:rPr>
          <w:rStyle w:val="Emphasis"/>
        </w:rPr>
        <w:t>accommodate difference</w:t>
      </w:r>
      <w:r w:rsidRPr="00E875A7">
        <w:rPr>
          <w:u w:val="single"/>
        </w:rPr>
        <w:t xml:space="preserve"> have been </w:t>
      </w:r>
      <w:r w:rsidRPr="00625722">
        <w:rPr>
          <w:u w:val="single"/>
        </w:rPr>
        <w:t>met with</w:t>
      </w:r>
      <w:r w:rsidRPr="00E875A7">
        <w:rPr>
          <w:u w:val="single"/>
        </w:rPr>
        <w:t xml:space="preserve"> traditional </w:t>
      </w:r>
      <w:r w:rsidRPr="00625722">
        <w:rPr>
          <w:rStyle w:val="Emphasis"/>
        </w:rPr>
        <w:t>exclusionary practices</w:t>
      </w:r>
      <w:r w:rsidRPr="00E875A7">
        <w:rPr>
          <w:sz w:val="16"/>
        </w:rPr>
        <w:t xml:space="preserve"> based on race, gender, and ethnicity</w:t>
      </w:r>
      <w:r w:rsidRPr="00E875A7">
        <w:rPr>
          <w:u w:val="single"/>
        </w:rPr>
        <w:t xml:space="preserve">, </w:t>
      </w:r>
      <w:r w:rsidRPr="00625722">
        <w:rPr>
          <w:u w:val="single"/>
        </w:rPr>
        <w:t xml:space="preserve">where it is viewed as more of an issue for an </w:t>
      </w:r>
      <w:r w:rsidRPr="00625722">
        <w:rPr>
          <w:rStyle w:val="Emphasis"/>
        </w:rPr>
        <w:t>individual</w:t>
      </w:r>
      <w:r w:rsidRPr="00625722">
        <w:rPr>
          <w:u w:val="single"/>
        </w:rPr>
        <w:t xml:space="preserve"> rather than </w:t>
      </w:r>
      <w:r w:rsidRPr="00625722">
        <w:rPr>
          <w:rStyle w:val="Emphasis"/>
        </w:rPr>
        <w:t>“the collective”.</w:t>
      </w:r>
      <w:r w:rsidRPr="00625722">
        <w:rPr>
          <w:u w:val="single"/>
        </w:rPr>
        <w:t xml:space="preserve"> </w:t>
      </w:r>
      <w:r w:rsidRPr="00E875A7">
        <w:rPr>
          <w:highlight w:val="cyan"/>
          <w:u w:val="single"/>
        </w:rPr>
        <w:t>Demands</w:t>
      </w:r>
      <w:r w:rsidRPr="00E875A7">
        <w:rPr>
          <w:u w:val="single"/>
        </w:rPr>
        <w:t xml:space="preserve"> for</w:t>
      </w:r>
      <w:r w:rsidRPr="00E875A7">
        <w:rPr>
          <w:sz w:val="16"/>
        </w:rPr>
        <w:t xml:space="preserve"> social justice </w:t>
      </w:r>
      <w:r w:rsidRPr="00E875A7">
        <w:rPr>
          <w:u w:val="single"/>
        </w:rPr>
        <w:t xml:space="preserve">issues to be raised </w:t>
      </w:r>
      <w:r w:rsidRPr="00E875A7">
        <w:rPr>
          <w:highlight w:val="cyan"/>
          <w:u w:val="single"/>
        </w:rPr>
        <w:t>becomes an issue when these</w:t>
      </w:r>
      <w:r w:rsidRPr="00E875A7">
        <w:rPr>
          <w:sz w:val="16"/>
        </w:rPr>
        <w:t xml:space="preserve"> demands </w:t>
      </w:r>
      <w:r w:rsidRPr="00E875A7">
        <w:rPr>
          <w:rStyle w:val="Emphasis"/>
          <w:highlight w:val="cyan"/>
        </w:rPr>
        <w:t>bump up</w:t>
      </w:r>
      <w:r w:rsidRPr="00E875A7">
        <w:rPr>
          <w:highlight w:val="cyan"/>
          <w:u w:val="single"/>
        </w:rPr>
        <w:t xml:space="preserve"> against seniority</w:t>
      </w:r>
      <w:r w:rsidRPr="00E875A7">
        <w:rPr>
          <w:u w:val="single"/>
        </w:rPr>
        <w:t xml:space="preserve">. This is </w:t>
      </w:r>
      <w:r w:rsidRPr="00E875A7">
        <w:rPr>
          <w:highlight w:val="cyan"/>
          <w:u w:val="single"/>
        </w:rPr>
        <w:t xml:space="preserve">due to </w:t>
      </w:r>
      <w:r w:rsidRPr="00621E2F">
        <w:rPr>
          <w:u w:val="single"/>
        </w:rPr>
        <w:t>the fact that</w:t>
      </w:r>
      <w:r w:rsidRPr="00E875A7">
        <w:rPr>
          <w:u w:val="single"/>
        </w:rPr>
        <w:t xml:space="preserve"> </w:t>
      </w:r>
      <w:r w:rsidRPr="00621E2F">
        <w:rPr>
          <w:highlight w:val="cyan"/>
          <w:u w:val="single"/>
        </w:rPr>
        <w:t>members of</w:t>
      </w:r>
      <w:r w:rsidRPr="00E875A7">
        <w:rPr>
          <w:u w:val="single"/>
        </w:rPr>
        <w:t xml:space="preserve"> </w:t>
      </w:r>
      <w:r w:rsidRPr="00E875A7">
        <w:rPr>
          <w:rStyle w:val="Emphasis"/>
        </w:rPr>
        <w:t xml:space="preserve">equity </w:t>
      </w:r>
      <w:r w:rsidRPr="00621E2F">
        <w:rPr>
          <w:rStyle w:val="Emphasis"/>
        </w:rPr>
        <w:t xml:space="preserve">deserving </w:t>
      </w:r>
      <w:r w:rsidRPr="00621E2F">
        <w:rPr>
          <w:rStyle w:val="Emphasis"/>
          <w:highlight w:val="cyan"/>
        </w:rPr>
        <w:t>groups</w:t>
      </w:r>
      <w:r w:rsidRPr="00621E2F">
        <w:rPr>
          <w:highlight w:val="cyan"/>
          <w:u w:val="single"/>
        </w:rPr>
        <w:t xml:space="preserve"> </w:t>
      </w:r>
      <w:r w:rsidRPr="00E875A7">
        <w:rPr>
          <w:highlight w:val="cyan"/>
          <w:u w:val="single"/>
        </w:rPr>
        <w:t>are</w:t>
      </w:r>
      <w:r w:rsidRPr="00E875A7">
        <w:rPr>
          <w:sz w:val="16"/>
        </w:rPr>
        <w:t xml:space="preserve"> oftentimes </w:t>
      </w:r>
      <w:r w:rsidRPr="00E875A7">
        <w:rPr>
          <w:rStyle w:val="Emphasis"/>
          <w:highlight w:val="cyan"/>
        </w:rPr>
        <w:t>unable</w:t>
      </w:r>
      <w:r w:rsidRPr="00E875A7">
        <w:rPr>
          <w:highlight w:val="cyan"/>
          <w:u w:val="single"/>
        </w:rPr>
        <w:t xml:space="preserve"> to acquire seniority because they are</w:t>
      </w:r>
      <w:r w:rsidRPr="00E875A7">
        <w:rPr>
          <w:u w:val="single"/>
        </w:rPr>
        <w:t xml:space="preserve"> traditionally </w:t>
      </w:r>
      <w:r w:rsidRPr="00E875A7">
        <w:rPr>
          <w:highlight w:val="cyan"/>
          <w:u w:val="single"/>
        </w:rPr>
        <w:t xml:space="preserve">the first </w:t>
      </w:r>
      <w:r w:rsidRPr="00621E2F">
        <w:rPr>
          <w:u w:val="single"/>
        </w:rPr>
        <w:t xml:space="preserve">to be </w:t>
      </w:r>
      <w:r w:rsidRPr="00E875A7">
        <w:rPr>
          <w:rStyle w:val="Emphasis"/>
          <w:highlight w:val="cyan"/>
        </w:rPr>
        <w:t>excluded</w:t>
      </w:r>
      <w:r w:rsidRPr="00E875A7">
        <w:rPr>
          <w:sz w:val="16"/>
        </w:rPr>
        <w:t xml:space="preserve"> (Blackett &amp; Sheppard, 2003). </w:t>
      </w:r>
      <w:r w:rsidRPr="00E875A7">
        <w:rPr>
          <w:u w:val="single"/>
        </w:rPr>
        <w:t xml:space="preserve">The demand for equity </w:t>
      </w:r>
      <w:r w:rsidRPr="00621E2F">
        <w:rPr>
          <w:highlight w:val="cyan"/>
          <w:u w:val="single"/>
        </w:rPr>
        <w:t>protections is</w:t>
      </w:r>
      <w:r w:rsidRPr="00E875A7">
        <w:rPr>
          <w:u w:val="single"/>
        </w:rPr>
        <w:t xml:space="preserve"> </w:t>
      </w:r>
      <w:r w:rsidRPr="00E875A7">
        <w:rPr>
          <w:highlight w:val="cyan"/>
          <w:u w:val="single"/>
        </w:rPr>
        <w:t xml:space="preserve">seen as a </w:t>
      </w:r>
      <w:r w:rsidRPr="00E875A7">
        <w:rPr>
          <w:rStyle w:val="Emphasis"/>
          <w:highlight w:val="cyan"/>
        </w:rPr>
        <w:t>threat</w:t>
      </w:r>
      <w:r w:rsidRPr="00E875A7">
        <w:rPr>
          <w:u w:val="single"/>
        </w:rPr>
        <w:t xml:space="preserve"> to the system in place </w:t>
      </w:r>
      <w:r w:rsidRPr="00621E2F">
        <w:rPr>
          <w:u w:val="single"/>
        </w:rPr>
        <w:t xml:space="preserve">by those who </w:t>
      </w:r>
      <w:r w:rsidRPr="00E875A7">
        <w:rPr>
          <w:highlight w:val="cyan"/>
          <w:u w:val="single"/>
        </w:rPr>
        <w:t xml:space="preserve">view it as placing </w:t>
      </w:r>
      <w:r w:rsidRPr="00621E2F">
        <w:rPr>
          <w:u w:val="single"/>
        </w:rPr>
        <w:t xml:space="preserve">the </w:t>
      </w:r>
      <w:r w:rsidRPr="00E875A7">
        <w:rPr>
          <w:highlight w:val="cyan"/>
          <w:u w:val="single"/>
        </w:rPr>
        <w:t xml:space="preserve">rights of the </w:t>
      </w:r>
      <w:r w:rsidRPr="00E875A7">
        <w:rPr>
          <w:rStyle w:val="Emphasis"/>
          <w:highlight w:val="cyan"/>
        </w:rPr>
        <w:t>majority</w:t>
      </w:r>
      <w:r w:rsidRPr="00E875A7">
        <w:rPr>
          <w:highlight w:val="cyan"/>
          <w:u w:val="single"/>
        </w:rPr>
        <w:t xml:space="preserve"> at risk for the </w:t>
      </w:r>
      <w:r w:rsidRPr="00E875A7">
        <w:rPr>
          <w:rStyle w:val="Emphasis"/>
          <w:highlight w:val="cyan"/>
        </w:rPr>
        <w:t>few</w:t>
      </w:r>
      <w:r w:rsidRPr="00E875A7">
        <w:rPr>
          <w:sz w:val="16"/>
        </w:rPr>
        <w:t>. This argument is misplaced because “for equality to be achieved, therefore, institutional change must occur such that the lives of both the minority and the majority are transformed and enriched” (Blackett &amp; Sheppard, 2003, p. 434). The problem in getting equity related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3E5707AE" w14:textId="77777777" w:rsidR="00132BC9" w:rsidRDefault="00132BC9" w:rsidP="00132BC9"/>
    <w:p w14:paraId="2BCE81CB" w14:textId="77777777" w:rsidR="00132BC9" w:rsidRDefault="00132BC9" w:rsidP="00132BC9">
      <w:pPr>
        <w:pStyle w:val="Heading4"/>
      </w:pPr>
      <w:r>
        <w:t>Their interp of strikes excludes disabled workers</w:t>
      </w:r>
    </w:p>
    <w:p w14:paraId="2C560B95" w14:textId="77777777" w:rsidR="00132BC9" w:rsidRPr="001753DD" w:rsidRDefault="00132BC9" w:rsidP="00132BC9">
      <w:pPr>
        <w:rPr>
          <w:color w:val="000000" w:themeColor="text1"/>
        </w:rPr>
      </w:pPr>
      <w:r w:rsidRPr="001753DD">
        <w:t xml:space="preserve">Ariel </w:t>
      </w:r>
      <w:r w:rsidRPr="001753DD">
        <w:rPr>
          <w:b/>
          <w:bCs/>
          <w:sz w:val="26"/>
          <w:szCs w:val="26"/>
        </w:rPr>
        <w:t>Adelman ’23</w:t>
      </w:r>
      <w:r w:rsidRPr="001753DD">
        <w:t xml:space="preserve"> (Ariel is a disability rights advocate and policy analyst with a focus on the intersections between health, housing, and climate in the urban sphere. You can find her at </w:t>
      </w:r>
      <w:hyperlink r:id="rId9" w:history="1">
        <w:r w:rsidRPr="001753DD">
          <w:rPr>
            <w:rStyle w:val="Hyperlink"/>
          </w:rPr>
          <w:t>arielprag.com</w:t>
        </w:r>
      </w:hyperlink>
      <w:r w:rsidRPr="001753DD">
        <w:t xml:space="preserve">.), </w:t>
      </w:r>
      <w:r w:rsidRPr="001753DD">
        <w:rPr>
          <w:color w:val="000000" w:themeColor="text1"/>
        </w:rPr>
        <w:t>“The Labor Movement is Incomplete Without Disability Justice”, 2/17/23, https://tcf.org/content/commentary/the-labor-movement-is-incomplete-without-disability-justice/</w:t>
      </w:r>
    </w:p>
    <w:p w14:paraId="7C072DDD" w14:textId="77777777" w:rsidR="00132BC9" w:rsidRPr="001753DD" w:rsidRDefault="00132BC9" w:rsidP="00132BC9">
      <w:pPr>
        <w:rPr>
          <w:color w:val="000000" w:themeColor="text1"/>
        </w:rPr>
      </w:pPr>
      <w:r w:rsidRPr="001753DD">
        <w:rPr>
          <w:color w:val="000000" w:themeColor="text1"/>
        </w:rPr>
        <w:t>Many view disability as a rarity or exception in the workplace. In reality, </w:t>
      </w:r>
      <w:hyperlink r:id="rId10" w:tgtFrame="_blank" w:tooltip="Opens in a new window" w:history="1">
        <w:r w:rsidRPr="001753DD">
          <w:rPr>
            <w:rStyle w:val="Hyperlink"/>
            <w:color w:val="000000" w:themeColor="text1"/>
            <w:highlight w:val="cyan"/>
          </w:rPr>
          <w:t>8.6 million adult workers are disabled</w:t>
        </w:r>
      </w:hyperlink>
      <w:r w:rsidRPr="001753DD">
        <w:rPr>
          <w:color w:val="000000" w:themeColor="text1"/>
        </w:rPr>
        <w:t xml:space="preserve">—that’s 6 percent of the adult employed workforce, or about 1 in 16 workers. Workforce </w:t>
      </w:r>
      <w:r w:rsidRPr="001753DD">
        <w:rPr>
          <w:color w:val="000000" w:themeColor="text1"/>
          <w:highlight w:val="cyan"/>
          <w:u w:val="single"/>
        </w:rPr>
        <w:t>participation could be even higher if workplaces were accessible to disabled worker</w:t>
      </w:r>
      <w:r w:rsidRPr="001753DD">
        <w:rPr>
          <w:color w:val="000000" w:themeColor="text1"/>
          <w:highlight w:val="cyan"/>
        </w:rPr>
        <w:t>s</w:t>
      </w:r>
      <w:r w:rsidRPr="001753DD">
        <w:rPr>
          <w:color w:val="000000" w:themeColor="text1"/>
        </w:rPr>
        <w:t>. We saw disabled workforce participation balloon </w:t>
      </w:r>
      <w:hyperlink r:id="rId11" w:tgtFrame="_blank" w:tooltip="Opens in a new window" w:history="1">
        <w:r w:rsidRPr="001753DD">
          <w:rPr>
            <w:rStyle w:val="Hyperlink"/>
            <w:color w:val="000000" w:themeColor="text1"/>
            <w:u w:val="none"/>
          </w:rPr>
          <w:t>thanks to remote work</w:t>
        </w:r>
      </w:hyperlink>
      <w:r w:rsidRPr="001753DD">
        <w:rPr>
          <w:color w:val="000000" w:themeColor="text1"/>
        </w:rPr>
        <w:t> in certain industries; but when we try to expand those accessible conditions, all too often, our would-be comrades ignore or even repress our efforts, despite a rise in diversity, equity, and inclusion campaigns. The United States is still the only country in the world </w:t>
      </w:r>
      <w:hyperlink r:id="rId12" w:tgtFrame="_blank" w:tooltip="Opens in a new window" w:history="1">
        <w:r w:rsidRPr="001753DD">
          <w:rPr>
            <w:rStyle w:val="Hyperlink"/>
            <w:color w:val="000000" w:themeColor="text1"/>
            <w:u w:val="none"/>
          </w:rPr>
          <w:t>without guaranteed sick leave</w:t>
        </w:r>
      </w:hyperlink>
      <w:r w:rsidRPr="001753DD">
        <w:rPr>
          <w:color w:val="000000" w:themeColor="text1"/>
        </w:rPr>
        <w:t> for short-term illness, and it is also the only wealthy country </w:t>
      </w:r>
      <w:hyperlink r:id="rId13" w:tgtFrame="_blank" w:tooltip="Opens in a new window" w:history="1">
        <w:r w:rsidRPr="001753DD">
          <w:rPr>
            <w:rStyle w:val="Hyperlink"/>
            <w:color w:val="000000" w:themeColor="text1"/>
            <w:u w:val="none"/>
          </w:rPr>
          <w:t>without guaranteed </w:t>
        </w:r>
        <w:r w:rsidRPr="001753DD">
          <w:rPr>
            <w:rStyle w:val="Hyperlink"/>
            <w:i/>
            <w:iCs/>
            <w:color w:val="000000" w:themeColor="text1"/>
            <w:u w:val="none"/>
          </w:rPr>
          <w:t>paid</w:t>
        </w:r>
        <w:r w:rsidRPr="001753DD">
          <w:rPr>
            <w:rStyle w:val="Hyperlink"/>
            <w:color w:val="000000" w:themeColor="text1"/>
            <w:u w:val="none"/>
          </w:rPr>
          <w:t> sick leave</w:t>
        </w:r>
      </w:hyperlink>
      <w:r w:rsidRPr="001753DD">
        <w:rPr>
          <w:color w:val="000000" w:themeColor="text1"/>
        </w:rPr>
        <w:t xml:space="preserve">. Despite an ongoing pandemic and the deeply intertwined nature of labor and disability, recent </w:t>
      </w:r>
      <w:r w:rsidRPr="001753DD">
        <w:rPr>
          <w:b/>
          <w:bCs/>
          <w:color w:val="000000" w:themeColor="text1"/>
          <w:highlight w:val="cyan"/>
          <w:u w:val="single"/>
        </w:rPr>
        <w:t>labor movements have failed to incorporate disability justice principles</w:t>
      </w:r>
      <w:r w:rsidRPr="001753DD">
        <w:rPr>
          <w:color w:val="000000" w:themeColor="text1"/>
          <w:u w:val="single"/>
        </w:rPr>
        <w:t xml:space="preserve">, leaving disabled workers without a voice in contract negotiations. </w:t>
      </w:r>
      <w:r w:rsidRPr="001753DD">
        <w:rPr>
          <w:color w:val="000000" w:themeColor="text1"/>
          <w:highlight w:val="cyan"/>
          <w:u w:val="single"/>
        </w:rPr>
        <w:t>Everyone wins, including those without disabilities</w:t>
      </w:r>
      <w:r w:rsidRPr="001753DD">
        <w:rPr>
          <w:color w:val="000000" w:themeColor="text1"/>
        </w:rPr>
        <w:t>, if this trend gets reversed.</w:t>
      </w:r>
    </w:p>
    <w:p w14:paraId="3A777637" w14:textId="77777777" w:rsidR="00132BC9" w:rsidRPr="001753DD" w:rsidRDefault="00132BC9" w:rsidP="00132BC9">
      <w:pPr>
        <w:rPr>
          <w:color w:val="000000" w:themeColor="text1"/>
        </w:rPr>
      </w:pPr>
      <w:r w:rsidRPr="001753DD">
        <w:rPr>
          <w:color w:val="000000" w:themeColor="text1"/>
        </w:rPr>
        <w:t>Strike-Out</w:t>
      </w:r>
    </w:p>
    <w:p w14:paraId="13FEEA6F" w14:textId="77777777" w:rsidR="00132BC9" w:rsidRPr="001753DD" w:rsidRDefault="00132BC9" w:rsidP="00132BC9">
      <w:pPr>
        <w:rPr>
          <w:color w:val="000000" w:themeColor="text1"/>
          <w:sz w:val="16"/>
          <w:szCs w:val="16"/>
        </w:rPr>
      </w:pPr>
      <w:r w:rsidRPr="001753DD">
        <w:rPr>
          <w:color w:val="000000" w:themeColor="text1"/>
        </w:rPr>
        <w:t xml:space="preserve">A historic set of strikes from University of California (SRU/UAW), U.S. Starbucks workers (SBWU), rail workers (multiple unions), and more have made waves, but the </w:t>
      </w:r>
      <w:r w:rsidRPr="001753DD">
        <w:rPr>
          <w:b/>
          <w:bCs/>
          <w:color w:val="000000" w:themeColor="text1"/>
          <w:highlight w:val="cyan"/>
          <w:u w:val="single"/>
        </w:rPr>
        <w:t>strikes have fallen short of their own ideological goals, leaving</w:t>
      </w:r>
      <w:r w:rsidRPr="001753DD">
        <w:rPr>
          <w:color w:val="000000" w:themeColor="text1"/>
          <w:highlight w:val="cyan"/>
          <w:u w:val="single"/>
        </w:rPr>
        <w:t xml:space="preserve"> </w:t>
      </w:r>
      <w:r w:rsidRPr="001753DD">
        <w:rPr>
          <w:b/>
          <w:bCs/>
          <w:color w:val="000000" w:themeColor="text1"/>
          <w:highlight w:val="cyan"/>
          <w:u w:val="single"/>
        </w:rPr>
        <w:t>the ill and the disabled behind</w:t>
      </w:r>
      <w:r w:rsidRPr="001753DD">
        <w:rPr>
          <w:color w:val="000000" w:themeColor="text1"/>
        </w:rPr>
        <w:t xml:space="preserve"> in particular</w:t>
      </w:r>
      <w:r w:rsidRPr="001753DD">
        <w:rPr>
          <w:color w:val="000000" w:themeColor="text1"/>
          <w:u w:val="single"/>
        </w:rPr>
        <w:t xml:space="preserve">. </w:t>
      </w:r>
      <w:r w:rsidRPr="001753DD">
        <w:rPr>
          <w:color w:val="000000" w:themeColor="text1"/>
          <w:highlight w:val="cyan"/>
          <w:u w:val="single"/>
        </w:rPr>
        <w:t>While SBWU included pandemic protections in its demands</w:t>
      </w:r>
      <w:r w:rsidRPr="001753DD">
        <w:rPr>
          <w:color w:val="000000" w:themeColor="text1"/>
        </w:rPr>
        <w:t xml:space="preserve"> and rail unions demanded sick leave, </w:t>
      </w:r>
      <w:r w:rsidRPr="001753DD">
        <w:rPr>
          <w:color w:val="000000" w:themeColor="text1"/>
          <w:highlight w:val="cyan"/>
          <w:u w:val="single"/>
        </w:rPr>
        <w:t>none enforced a minimum safety standard for their strikes</w:t>
      </w:r>
      <w:r w:rsidRPr="001753DD">
        <w:rPr>
          <w:color w:val="000000" w:themeColor="text1"/>
          <w:highlight w:val="cyan"/>
        </w:rPr>
        <w:t>.</w:t>
      </w:r>
      <w:r w:rsidRPr="001753DD">
        <w:rPr>
          <w:color w:val="000000" w:themeColor="text1"/>
        </w:rPr>
        <w:t xml:space="preserve"> </w:t>
      </w:r>
      <w:r w:rsidRPr="001753DD">
        <w:rPr>
          <w:color w:val="000000" w:themeColor="text1"/>
          <w:sz w:val="16"/>
          <w:szCs w:val="16"/>
        </w:rPr>
        <w:t>All three labor movements are represented by photos with crowds of unmasked strikers; if it weren’t for the occasional masked person, you would never know these strikes took place post-2020.</w:t>
      </w:r>
    </w:p>
    <w:p w14:paraId="35745E9F" w14:textId="77777777" w:rsidR="00132BC9" w:rsidRPr="001753DD" w:rsidRDefault="00132BC9" w:rsidP="00132BC9">
      <w:pPr>
        <w:rPr>
          <w:color w:val="000000" w:themeColor="text1"/>
          <w:sz w:val="16"/>
          <w:szCs w:val="16"/>
        </w:rPr>
      </w:pPr>
      <w:r w:rsidRPr="001753DD">
        <w:rPr>
          <w:color w:val="000000" w:themeColor="text1"/>
          <w:sz w:val="16"/>
          <w:szCs w:val="16"/>
        </w:rPr>
        <w:t>Frustrated and excluded by the academic labor movement, a coalition of disabled University of California graduate student workers and UAW members </w:t>
      </w:r>
      <w:hyperlink r:id="rId14" w:tgtFrame="_blank" w:tooltip="Opens in a new window" w:history="1">
        <w:r w:rsidRPr="001753DD">
          <w:rPr>
            <w:rStyle w:val="Hyperlink"/>
            <w:color w:val="000000" w:themeColor="text1"/>
            <w:sz w:val="16"/>
            <w:szCs w:val="16"/>
            <w:u w:val="none"/>
          </w:rPr>
          <w:t>wrote in </w:t>
        </w:r>
        <w:r w:rsidRPr="001753DD">
          <w:rPr>
            <w:rStyle w:val="Hyperlink"/>
            <w:i/>
            <w:iCs/>
            <w:color w:val="000000" w:themeColor="text1"/>
            <w:sz w:val="16"/>
            <w:szCs w:val="16"/>
            <w:u w:val="none"/>
          </w:rPr>
          <w:t>Peste Magazine</w:t>
        </w:r>
      </w:hyperlink>
      <w:r w:rsidRPr="001753DD">
        <w:rPr>
          <w:color w:val="000000" w:themeColor="text1"/>
          <w:sz w:val="16"/>
          <w:szCs w:val="16"/>
        </w:rPr>
        <w:t> to demand the inclusion of COVID-19 safety precautions in their contracts. Thus far, UAW/SRU leadership has </w:t>
      </w:r>
      <w:hyperlink r:id="rId15" w:tgtFrame="_blank" w:tooltip="Opens in a new window" w:history="1">
        <w:r w:rsidRPr="001753DD">
          <w:rPr>
            <w:rStyle w:val="Hyperlink"/>
            <w:color w:val="000000" w:themeColor="text1"/>
            <w:sz w:val="16"/>
            <w:szCs w:val="16"/>
            <w:u w:val="none"/>
          </w:rPr>
          <w:t>failed to include disability-related demands</w:t>
        </w:r>
      </w:hyperlink>
      <w:r w:rsidRPr="001753DD">
        <w:rPr>
          <w:color w:val="000000" w:themeColor="text1"/>
          <w:sz w:val="16"/>
          <w:szCs w:val="16"/>
        </w:rPr>
        <w:t>, and has not acknowledged this letter and petition. Some rank-and-file members have </w:t>
      </w:r>
      <w:hyperlink r:id="rId16" w:tgtFrame="_blank" w:tooltip="Opens in a new window" w:history="1">
        <w:r w:rsidRPr="001753DD">
          <w:rPr>
            <w:rStyle w:val="Hyperlink"/>
            <w:color w:val="000000" w:themeColor="text1"/>
            <w:sz w:val="16"/>
            <w:szCs w:val="16"/>
            <w:u w:val="none"/>
          </w:rPr>
          <w:t>tweeted in frustration</w:t>
        </w:r>
      </w:hyperlink>
      <w:r w:rsidRPr="001753DD">
        <w:rPr>
          <w:color w:val="000000" w:themeColor="text1"/>
          <w:sz w:val="16"/>
          <w:szCs w:val="16"/>
        </w:rPr>
        <w:t> about union leadership promoting a contract that leaves behind </w:t>
      </w:r>
      <w:hyperlink r:id="rId17" w:tgtFrame="_blank" w:tooltip="Opens in a new window" w:history="1">
        <w:r w:rsidRPr="001753DD">
          <w:rPr>
            <w:rStyle w:val="Hyperlink"/>
            <w:color w:val="000000" w:themeColor="text1"/>
            <w:sz w:val="16"/>
            <w:szCs w:val="16"/>
            <w:u w:val="none"/>
          </w:rPr>
          <w:t>marginalized graduate student workers</w:t>
        </w:r>
      </w:hyperlink>
      <w:r w:rsidRPr="001753DD">
        <w:rPr>
          <w:color w:val="000000" w:themeColor="text1"/>
          <w:sz w:val="16"/>
          <w:szCs w:val="16"/>
        </w:rPr>
        <w:t>.</w:t>
      </w:r>
    </w:p>
    <w:p w14:paraId="4C5EB960" w14:textId="77777777" w:rsidR="00132BC9" w:rsidRPr="00BF0513" w:rsidRDefault="00132BC9" w:rsidP="00132BC9">
      <w:pPr>
        <w:rPr>
          <w:color w:val="000000" w:themeColor="text1"/>
        </w:rPr>
      </w:pPr>
      <w:r w:rsidRPr="001753DD">
        <w:rPr>
          <w:color w:val="000000" w:themeColor="text1"/>
          <w:sz w:val="16"/>
          <w:szCs w:val="16"/>
        </w:rPr>
        <w:t>Meanwhile, rail workers of various unions had considered a national strike for pay and </w:t>
      </w:r>
      <w:hyperlink r:id="rId18" w:tgtFrame="_blank" w:tooltip="Opens in a new window" w:history="1">
        <w:r w:rsidRPr="001753DD">
          <w:rPr>
            <w:rStyle w:val="Hyperlink"/>
            <w:color w:val="000000" w:themeColor="text1"/>
            <w:sz w:val="16"/>
            <w:szCs w:val="16"/>
            <w:u w:val="none"/>
          </w:rPr>
          <w:t>sick leave, the latter being a sticking point</w:t>
        </w:r>
      </w:hyperlink>
      <w:r w:rsidRPr="001753DD">
        <w:rPr>
          <w:color w:val="000000" w:themeColor="text1"/>
          <w:sz w:val="16"/>
          <w:szCs w:val="16"/>
        </w:rPr>
        <w:t xml:space="preserve"> for the hundreds of thousands of striking rail workers. Earlier </w:t>
      </w:r>
      <w:r w:rsidRPr="001753DD">
        <w:rPr>
          <w:color w:val="000000" w:themeColor="text1"/>
          <w:sz w:val="16"/>
          <w:szCs w:val="16"/>
          <w:u w:val="single"/>
        </w:rPr>
        <w:t>on</w:t>
      </w:r>
      <w:r w:rsidRPr="001753DD">
        <w:rPr>
          <w:color w:val="000000" w:themeColor="text1"/>
          <w:u w:val="single"/>
        </w:rPr>
        <w:t xml:space="preserve">, </w:t>
      </w:r>
      <w:r w:rsidRPr="001753DD">
        <w:rPr>
          <w:color w:val="000000" w:themeColor="text1"/>
          <w:highlight w:val="cyan"/>
          <w:u w:val="single"/>
        </w:rPr>
        <w:t>union leadership </w:t>
      </w:r>
      <w:hyperlink r:id="rId19" w:tgtFrame="_blank" w:tooltip="Opens in a new window" w:history="1">
        <w:r w:rsidRPr="001753DD">
          <w:rPr>
            <w:rStyle w:val="Hyperlink"/>
            <w:color w:val="000000" w:themeColor="text1"/>
            <w:highlight w:val="cyan"/>
          </w:rPr>
          <w:t>acknowledged that they had failed</w:t>
        </w:r>
      </w:hyperlink>
      <w:r w:rsidRPr="001753DD">
        <w:rPr>
          <w:color w:val="000000" w:themeColor="text1"/>
          <w:highlight w:val="cyan"/>
          <w:u w:val="single"/>
        </w:rPr>
        <w:t> to deliver sick days to their members following negotiations with the government and corporate executives</w:t>
      </w:r>
      <w:r w:rsidRPr="001753DD">
        <w:rPr>
          <w:color w:val="000000" w:themeColor="text1"/>
          <w:highlight w:val="cyan"/>
        </w:rPr>
        <w:t>.</w:t>
      </w:r>
      <w:r w:rsidRPr="001753DD">
        <w:rPr>
          <w:color w:val="000000" w:themeColor="text1"/>
        </w:rPr>
        <w:t xml:space="preserve"> </w:t>
      </w:r>
      <w:r w:rsidRPr="001753DD">
        <w:rPr>
          <w:color w:val="000000" w:themeColor="text1"/>
          <w:sz w:val="10"/>
          <w:szCs w:val="10"/>
        </w:rPr>
        <w:t>The rail worker issue is more complicated thanks to laws that allow the government to break rail strikes. Still, with some unions ratifying deals excluding sick leave, union leadership compromised the movement and abandoned disabled workers.</w:t>
      </w:r>
    </w:p>
    <w:p w14:paraId="68FA79E1" w14:textId="77777777" w:rsidR="00132BC9" w:rsidRPr="00E875A7" w:rsidRDefault="00132BC9" w:rsidP="00132BC9">
      <w:pPr>
        <w:pStyle w:val="Heading4"/>
        <w:rPr>
          <w:rFonts w:cs="Times New Roman"/>
        </w:rPr>
      </w:pPr>
      <w:r w:rsidRPr="00E875A7">
        <w:rPr>
          <w:rFonts w:cs="Times New Roman"/>
        </w:rPr>
        <w:t xml:space="preserve">War is </w:t>
      </w:r>
      <w:r w:rsidRPr="00E875A7">
        <w:rPr>
          <w:rFonts w:cs="Times New Roman"/>
          <w:u w:val="single"/>
        </w:rPr>
        <w:t>indelibly intertwined</w:t>
      </w:r>
      <w:r w:rsidRPr="00E875A7">
        <w:rPr>
          <w:rFonts w:cs="Times New Roman"/>
        </w:rPr>
        <w:t xml:space="preserve"> with disability via a constant process of </w:t>
      </w:r>
      <w:r w:rsidRPr="00E875A7">
        <w:rPr>
          <w:rFonts w:cs="Times New Roman"/>
          <w:u w:val="single"/>
        </w:rPr>
        <w:t>mutilation</w:t>
      </w:r>
      <w:r w:rsidRPr="00E875A7">
        <w:rPr>
          <w:rFonts w:cs="Times New Roman"/>
        </w:rPr>
        <w:t xml:space="preserve"> AND </w:t>
      </w:r>
      <w:r w:rsidRPr="00E875A7">
        <w:rPr>
          <w:rFonts w:cs="Times New Roman"/>
          <w:u w:val="single"/>
        </w:rPr>
        <w:t>impairment</w:t>
      </w:r>
      <w:r w:rsidRPr="00E875A7">
        <w:rPr>
          <w:rFonts w:cs="Times New Roman"/>
        </w:rPr>
        <w:t xml:space="preserve">. The AFFs view of war as an </w:t>
      </w:r>
      <w:r w:rsidRPr="00E875A7">
        <w:rPr>
          <w:rFonts w:cs="Times New Roman"/>
          <w:u w:val="single"/>
        </w:rPr>
        <w:t>exception</w:t>
      </w:r>
      <w:r w:rsidRPr="00E875A7">
        <w:rPr>
          <w:rFonts w:cs="Times New Roman"/>
        </w:rPr>
        <w:t xml:space="preserve"> AND its attempt to </w:t>
      </w:r>
      <w:r w:rsidRPr="00E875A7">
        <w:rPr>
          <w:rFonts w:cs="Times New Roman"/>
          <w:u w:val="single"/>
        </w:rPr>
        <w:t>cure warfare</w:t>
      </w:r>
      <w:r w:rsidRPr="00E875A7">
        <w:rPr>
          <w:rFonts w:cs="Times New Roman"/>
        </w:rPr>
        <w:t xml:space="preserve"> is an </w:t>
      </w:r>
      <w:r w:rsidRPr="00E875A7">
        <w:rPr>
          <w:rFonts w:cs="Times New Roman"/>
          <w:u w:val="single"/>
        </w:rPr>
        <w:t>oxymoron</w:t>
      </w:r>
      <w:r w:rsidRPr="00E875A7">
        <w:rPr>
          <w:rFonts w:cs="Times New Roman"/>
        </w:rPr>
        <w:t xml:space="preserve"> that </w:t>
      </w:r>
      <w:r w:rsidRPr="00E875A7">
        <w:rPr>
          <w:rFonts w:cs="Times New Roman"/>
          <w:u w:val="single"/>
        </w:rPr>
        <w:t>perfects</w:t>
      </w:r>
      <w:r w:rsidRPr="00E875A7">
        <w:rPr>
          <w:rFonts w:cs="Times New Roman"/>
        </w:rPr>
        <w:t xml:space="preserve"> the war-machine into </w:t>
      </w:r>
      <w:r w:rsidRPr="00E875A7">
        <w:rPr>
          <w:rFonts w:cs="Times New Roman"/>
          <w:u w:val="single"/>
        </w:rPr>
        <w:t>insidious avenues</w:t>
      </w:r>
      <w:r w:rsidRPr="00E875A7">
        <w:rPr>
          <w:rFonts w:cs="Times New Roman"/>
        </w:rPr>
        <w:t xml:space="preserve">. </w:t>
      </w:r>
    </w:p>
    <w:p w14:paraId="6C229D0E" w14:textId="77777777" w:rsidR="00132BC9" w:rsidRPr="00E875A7" w:rsidRDefault="00132BC9" w:rsidP="00132BC9">
      <w:r w:rsidRPr="00E875A7">
        <w:t xml:space="preserve">Mark Anthony </w:t>
      </w:r>
      <w:r w:rsidRPr="00E875A7">
        <w:rPr>
          <w:rStyle w:val="Style13ptBold"/>
        </w:rPr>
        <w:t>Castrodale 18</w:t>
      </w:r>
      <w:r w:rsidRPr="00E875A7">
        <w:t>, 2018; Ph.D., professor of social sciences at the University of Sheffield; Manifestor for the Future of Critical Disability Studies, “Disabling militarism: Theorising anti-militarism, dis/ability and dis/placement,” p. 68-74</w:t>
      </w:r>
    </w:p>
    <w:p w14:paraId="06F006A5" w14:textId="77777777" w:rsidR="00132BC9" w:rsidRPr="00E875A7" w:rsidRDefault="00132BC9" w:rsidP="00132BC9">
      <w:pPr>
        <w:rPr>
          <w:sz w:val="16"/>
          <w:szCs w:val="16"/>
        </w:rPr>
      </w:pPr>
      <w:r w:rsidRPr="00E875A7">
        <w:rPr>
          <w:sz w:val="16"/>
          <w:szCs w:val="16"/>
        </w:rPr>
        <w:t>War and militarism evoke the dis/human (Goodley and Runswick-Cole, 2016). ‘War tears, rends. War rips open, eviscerates. War scorches. War dismembers. War ruins’ (Sontag, 2003, p.8). Belser expands on this:</w:t>
      </w:r>
    </w:p>
    <w:p w14:paraId="413B926D" w14:textId="77777777" w:rsidR="00132BC9" w:rsidRPr="00E875A7" w:rsidRDefault="00132BC9" w:rsidP="00132BC9">
      <w:pPr>
        <w:rPr>
          <w:sz w:val="16"/>
          <w:szCs w:val="16"/>
        </w:rPr>
      </w:pPr>
      <w:r w:rsidRPr="00E875A7">
        <w:rPr>
          <w:rStyle w:val="StyleUnderline"/>
          <w:highlight w:val="cyan"/>
        </w:rPr>
        <w:t xml:space="preserve">War is </w:t>
      </w:r>
      <w:r w:rsidRPr="00E875A7">
        <w:rPr>
          <w:rStyle w:val="Emphasis"/>
          <w:highlight w:val="cyan"/>
        </w:rPr>
        <w:t>indelibly intertwined</w:t>
      </w:r>
      <w:r w:rsidRPr="00E875A7">
        <w:rPr>
          <w:rStyle w:val="StyleUnderline"/>
          <w:highlight w:val="cyan"/>
        </w:rPr>
        <w:t xml:space="preserve"> with disability</w:t>
      </w:r>
      <w:r w:rsidRPr="00E875A7">
        <w:rPr>
          <w:sz w:val="16"/>
          <w:szCs w:val="16"/>
        </w:rPr>
        <w:t xml:space="preserve"> … </w:t>
      </w:r>
      <w:r w:rsidRPr="00E875A7">
        <w:rPr>
          <w:rStyle w:val="StyleUnderline"/>
        </w:rPr>
        <w:t xml:space="preserve">Warfare </w:t>
      </w:r>
      <w:r w:rsidRPr="00E875A7">
        <w:rPr>
          <w:rStyle w:val="Emphasis"/>
        </w:rPr>
        <w:t>operates</w:t>
      </w:r>
      <w:r w:rsidRPr="00E875A7">
        <w:rPr>
          <w:rStyle w:val="StyleUnderline"/>
        </w:rPr>
        <w:t xml:space="preserve"> in </w:t>
      </w:r>
      <w:r w:rsidRPr="00E875A7">
        <w:rPr>
          <w:rStyle w:val="Emphasis"/>
        </w:rPr>
        <w:t>large part</w:t>
      </w:r>
      <w:r w:rsidRPr="00E875A7">
        <w:rPr>
          <w:rStyle w:val="StyleUnderline"/>
        </w:rPr>
        <w:t xml:space="preserve"> through the </w:t>
      </w:r>
      <w:r w:rsidRPr="00E875A7">
        <w:rPr>
          <w:rStyle w:val="Emphasis"/>
        </w:rPr>
        <w:t>deliberate production</w:t>
      </w:r>
      <w:r w:rsidRPr="00E875A7">
        <w:rPr>
          <w:rStyle w:val="StyleUnderline"/>
        </w:rPr>
        <w:t xml:space="preserve"> of disability. The bodies of combatants come to be killed, to bear wounds, to be maimed. </w:t>
      </w:r>
      <w:r w:rsidRPr="00E875A7">
        <w:rPr>
          <w:rStyle w:val="StyleUnderline"/>
          <w:highlight w:val="cyan"/>
        </w:rPr>
        <w:t xml:space="preserve">Even </w:t>
      </w:r>
      <w:r w:rsidRPr="00E875A7">
        <w:rPr>
          <w:rStyle w:val="Emphasis"/>
          <w:highlight w:val="cyan"/>
        </w:rPr>
        <w:t>beyond</w:t>
      </w:r>
      <w:r w:rsidRPr="00E875A7">
        <w:rPr>
          <w:rStyle w:val="StyleUnderline"/>
        </w:rPr>
        <w:t xml:space="preserve"> the </w:t>
      </w:r>
      <w:r w:rsidRPr="00E875A7">
        <w:rPr>
          <w:rStyle w:val="Emphasis"/>
          <w:highlight w:val="cyan"/>
        </w:rPr>
        <w:t>ordinary</w:t>
      </w:r>
      <w:r w:rsidRPr="00E875A7">
        <w:rPr>
          <w:rStyle w:val="Emphasis"/>
        </w:rPr>
        <w:t xml:space="preserve"> facts</w:t>
      </w:r>
      <w:r w:rsidRPr="00E875A7">
        <w:rPr>
          <w:rStyle w:val="StyleUnderline"/>
        </w:rPr>
        <w:t xml:space="preserve"> of </w:t>
      </w:r>
      <w:r w:rsidRPr="00E875A7">
        <w:rPr>
          <w:rStyle w:val="StyleUnderline"/>
          <w:highlight w:val="cyan"/>
        </w:rPr>
        <w:t>battle</w:t>
      </w:r>
      <w:r w:rsidRPr="00E875A7">
        <w:rPr>
          <w:rStyle w:val="StyleUnderline"/>
        </w:rPr>
        <w:t xml:space="preserve">, the </w:t>
      </w:r>
      <w:r w:rsidRPr="00E875A7">
        <w:rPr>
          <w:rStyle w:val="Emphasis"/>
          <w:highlight w:val="cyan"/>
        </w:rPr>
        <w:t>symbolic discourse</w:t>
      </w:r>
      <w:r w:rsidRPr="00E875A7">
        <w:rPr>
          <w:rStyle w:val="StyleUnderline"/>
          <w:highlight w:val="cyan"/>
        </w:rPr>
        <w:t xml:space="preserve"> of conquest is </w:t>
      </w:r>
      <w:r w:rsidRPr="00E875A7">
        <w:rPr>
          <w:rStyle w:val="Emphasis"/>
          <w:highlight w:val="cyan"/>
        </w:rPr>
        <w:t>bound with disablement</w:t>
      </w:r>
      <w:r w:rsidRPr="00E875A7">
        <w:rPr>
          <w:rStyle w:val="StyleUnderline"/>
          <w:highlight w:val="cyan"/>
        </w:rPr>
        <w:t>. Victors</w:t>
      </w:r>
      <w:r w:rsidRPr="00E875A7">
        <w:rPr>
          <w:rStyle w:val="StyleUnderline"/>
        </w:rPr>
        <w:t xml:space="preserve"> often </w:t>
      </w:r>
      <w:r w:rsidRPr="00E875A7">
        <w:rPr>
          <w:rStyle w:val="StyleUnderline"/>
          <w:highlight w:val="cyan"/>
        </w:rPr>
        <w:t>subjugate</w:t>
      </w:r>
      <w:r w:rsidRPr="00E875A7">
        <w:rPr>
          <w:rStyle w:val="StyleUnderline"/>
        </w:rPr>
        <w:t xml:space="preserve"> the bodies of the conquered </w:t>
      </w:r>
      <w:r w:rsidRPr="00E875A7">
        <w:rPr>
          <w:rStyle w:val="StyleUnderline"/>
          <w:highlight w:val="cyan"/>
        </w:rPr>
        <w:t xml:space="preserve">though </w:t>
      </w:r>
      <w:r w:rsidRPr="00E875A7">
        <w:rPr>
          <w:rStyle w:val="Emphasis"/>
          <w:highlight w:val="cyan"/>
        </w:rPr>
        <w:t>calculated acts</w:t>
      </w:r>
      <w:r w:rsidRPr="00E875A7">
        <w:rPr>
          <w:rStyle w:val="StyleUnderline"/>
          <w:highlight w:val="cyan"/>
        </w:rPr>
        <w:t xml:space="preserve"> of </w:t>
      </w:r>
      <w:r w:rsidRPr="00E875A7">
        <w:rPr>
          <w:rStyle w:val="Emphasis"/>
          <w:highlight w:val="cyan"/>
        </w:rPr>
        <w:t>mutilation</w:t>
      </w:r>
      <w:r w:rsidRPr="00E875A7">
        <w:rPr>
          <w:rStyle w:val="StyleUnderline"/>
        </w:rPr>
        <w:t>, through the intentional production of impairment</w:t>
      </w:r>
      <w:r w:rsidRPr="00E875A7">
        <w:rPr>
          <w:sz w:val="16"/>
          <w:szCs w:val="16"/>
        </w:rPr>
        <w:t>. (Belser, 2015, p. 189)</w:t>
      </w:r>
    </w:p>
    <w:p w14:paraId="256D3910" w14:textId="77777777" w:rsidR="00132BC9" w:rsidRPr="00E875A7" w:rsidRDefault="00132BC9" w:rsidP="00132BC9">
      <w:pPr>
        <w:rPr>
          <w:sz w:val="16"/>
          <w:szCs w:val="16"/>
        </w:rPr>
      </w:pPr>
      <w:r w:rsidRPr="00E875A7">
        <w:rPr>
          <w:sz w:val="16"/>
          <w:szCs w:val="16"/>
        </w:rPr>
        <w:t xml:space="preserve">Militarism operates on the visceral level to reconstitute human subjects and refashion institutions to proliferate militarised mentalities. Militarism fragments, dis/places and (re)organises bodies. Through ripping, shredding, poisoning, burning and eviscerating flesh, bodies are torn. Bones crushed, blood spilt, wars make messes out of people and, for some, medals are awarded. Yet, as Belser cautions, ‘we must be careful with the way we deploy disability… negative assessments of disability can lead us to “write off” certain bodies as nothing more than wrecks and ruins. </w:t>
      </w:r>
      <w:r w:rsidRPr="00E875A7">
        <w:rPr>
          <w:rStyle w:val="Emphasis"/>
          <w:highlight w:val="cyan"/>
        </w:rPr>
        <w:t>Ableist assumptions</w:t>
      </w:r>
      <w:r w:rsidRPr="00E875A7">
        <w:rPr>
          <w:rStyle w:val="StyleUnderline"/>
        </w:rPr>
        <w:t xml:space="preserve"> can lead us to </w:t>
      </w:r>
      <w:r w:rsidRPr="00E875A7">
        <w:rPr>
          <w:rStyle w:val="Emphasis"/>
          <w:highlight w:val="cyan"/>
        </w:rPr>
        <w:t>imagine</w:t>
      </w:r>
      <w:r w:rsidRPr="00E875A7">
        <w:rPr>
          <w:rStyle w:val="StyleUnderline"/>
          <w:highlight w:val="cyan"/>
        </w:rPr>
        <w:t xml:space="preserve"> certain lives as </w:t>
      </w:r>
      <w:r w:rsidRPr="00E875A7">
        <w:rPr>
          <w:rStyle w:val="Emphasis"/>
          <w:highlight w:val="cyan"/>
        </w:rPr>
        <w:t>untenable</w:t>
      </w:r>
      <w:r w:rsidRPr="00E875A7">
        <w:rPr>
          <w:rStyle w:val="StyleUnderline"/>
          <w:highlight w:val="cyan"/>
        </w:rPr>
        <w:t>, to figure</w:t>
      </w:r>
      <w:r w:rsidRPr="00E875A7">
        <w:rPr>
          <w:rStyle w:val="StyleUnderline"/>
        </w:rPr>
        <w:t xml:space="preserve"> certain </w:t>
      </w:r>
      <w:r w:rsidRPr="00E875A7">
        <w:rPr>
          <w:rStyle w:val="StyleUnderline"/>
          <w:highlight w:val="cyan"/>
        </w:rPr>
        <w:t>people as</w:t>
      </w:r>
      <w:r w:rsidRPr="00E875A7">
        <w:rPr>
          <w:rStyle w:val="StyleUnderline"/>
        </w:rPr>
        <w:t xml:space="preserve"> </w:t>
      </w:r>
      <w:r w:rsidRPr="00E875A7">
        <w:rPr>
          <w:rStyle w:val="Emphasis"/>
        </w:rPr>
        <w:t>nothing more</w:t>
      </w:r>
      <w:r w:rsidRPr="00E875A7">
        <w:rPr>
          <w:rStyle w:val="StyleUnderline"/>
        </w:rPr>
        <w:t xml:space="preserve"> than </w:t>
      </w:r>
      <w:r w:rsidRPr="00E875A7">
        <w:rPr>
          <w:rStyle w:val="Emphasis"/>
          <w:highlight w:val="cyan"/>
        </w:rPr>
        <w:t>casualties’</w:t>
      </w:r>
      <w:r w:rsidRPr="00E875A7">
        <w:rPr>
          <w:sz w:val="16"/>
          <w:szCs w:val="16"/>
        </w:rPr>
        <w:t xml:space="preserve"> (Belser, 2015, p. 194) </w:t>
      </w:r>
      <w:r w:rsidRPr="00E875A7">
        <w:rPr>
          <w:rStyle w:val="StyleUnderline"/>
          <w:highlight w:val="cyan"/>
        </w:rPr>
        <w:t xml:space="preserve">and </w:t>
      </w:r>
      <w:r w:rsidRPr="00E875A7">
        <w:rPr>
          <w:rStyle w:val="Emphasis"/>
          <w:highlight w:val="cyan"/>
        </w:rPr>
        <w:t>tragic victims</w:t>
      </w:r>
      <w:r w:rsidRPr="00E875A7">
        <w:rPr>
          <w:sz w:val="16"/>
          <w:szCs w:val="16"/>
        </w:rPr>
        <w:t>.</w:t>
      </w:r>
    </w:p>
    <w:p w14:paraId="6A32F001" w14:textId="77777777" w:rsidR="00132BC9" w:rsidRPr="00E875A7" w:rsidRDefault="00132BC9" w:rsidP="00132BC9">
      <w:pPr>
        <w:rPr>
          <w:sz w:val="16"/>
          <w:szCs w:val="16"/>
        </w:rPr>
      </w:pPr>
      <w:r w:rsidRPr="00E875A7">
        <w:rPr>
          <w:sz w:val="16"/>
          <w:szCs w:val="16"/>
        </w:rPr>
        <w:t>The body represents a pedagogic site of investment (Titchkosky, 2012). Inflicting disablement on enemies’ bodies represents victory – a disabled enemy is weakened,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eliminate ability. To disorganise, disconnect, disorientate, displace, disembody, dismember, dispossess are all disabling strategies.</w:t>
      </w:r>
    </w:p>
    <w:p w14:paraId="3F2E445C" w14:textId="77777777" w:rsidR="00132BC9" w:rsidRPr="00E875A7" w:rsidRDefault="00132BC9" w:rsidP="00132BC9">
      <w:pPr>
        <w:rPr>
          <w:sz w:val="16"/>
          <w:szCs w:val="16"/>
        </w:rPr>
      </w:pPr>
      <w:r w:rsidRPr="00E875A7">
        <w:rPr>
          <w:rStyle w:val="StyleUnderline"/>
          <w:highlight w:val="cyan"/>
        </w:rPr>
        <w:t xml:space="preserve">Impairment is </w:t>
      </w:r>
      <w:r w:rsidRPr="00E875A7">
        <w:rPr>
          <w:rStyle w:val="Emphasis"/>
          <w:highlight w:val="cyan"/>
        </w:rPr>
        <w:t>calculated</w:t>
      </w:r>
      <w:r w:rsidRPr="00E875A7">
        <w:rPr>
          <w:rStyle w:val="StyleUnderline"/>
          <w:highlight w:val="cyan"/>
        </w:rPr>
        <w:t xml:space="preserve"> within </w:t>
      </w:r>
      <w:r w:rsidRPr="00E875A7">
        <w:rPr>
          <w:rStyle w:val="Emphasis"/>
          <w:highlight w:val="cyan"/>
        </w:rPr>
        <w:t>trade-offs</w:t>
      </w:r>
      <w:r w:rsidRPr="00E875A7">
        <w:rPr>
          <w:sz w:val="16"/>
          <w:szCs w:val="16"/>
        </w:rPr>
        <w:t xml:space="preserve"> such as protective armour characteristics such as weight of gear and how this mediates a soldier’s ability to move. When disability is represented as a foreseeable or calculable cost of war, who among us in the military–industrial–academia nexus derives profits? Funding from private and public coffers is channelled to rehabilitate injured warriors with loss of limb, spinal cord injuries, and mental health-related issues. New technological and pharmacological rehabilitative interventions are also used on civilian populations.</w:t>
      </w:r>
    </w:p>
    <w:p w14:paraId="6D0149C5" w14:textId="77777777" w:rsidR="00132BC9" w:rsidRPr="00E875A7" w:rsidRDefault="00132BC9" w:rsidP="00132BC9">
      <w:pPr>
        <w:rPr>
          <w:sz w:val="16"/>
          <w:szCs w:val="16"/>
        </w:rPr>
      </w:pPr>
      <w:r w:rsidRPr="00E875A7">
        <w:rPr>
          <w:sz w:val="16"/>
          <w:szCs w:val="16"/>
        </w:rPr>
        <w:t xml:space="preserve">War has also become aesthetically revered as essential to promote progress – </w:t>
      </w:r>
      <w:r w:rsidRPr="00E875A7">
        <w:rPr>
          <w:rStyle w:val="StyleUnderline"/>
        </w:rPr>
        <w:t xml:space="preserve">this can be seen </w:t>
      </w:r>
      <w:r w:rsidRPr="00E875A7">
        <w:rPr>
          <w:rStyle w:val="StyleUnderline"/>
          <w:highlight w:val="cyan"/>
        </w:rPr>
        <w:t>through</w:t>
      </w:r>
      <w:r w:rsidRPr="00E875A7">
        <w:rPr>
          <w:rStyle w:val="StyleUnderline"/>
        </w:rPr>
        <w:t xml:space="preserve"> the </w:t>
      </w:r>
      <w:r w:rsidRPr="00E875A7">
        <w:rPr>
          <w:rStyle w:val="StyleUnderline"/>
          <w:highlight w:val="cyan"/>
        </w:rPr>
        <w:t>innovation of</w:t>
      </w:r>
      <w:r w:rsidRPr="00E875A7">
        <w:rPr>
          <w:rStyle w:val="StyleUnderline"/>
        </w:rPr>
        <w:t xml:space="preserve"> a </w:t>
      </w:r>
      <w:r w:rsidRPr="00E875A7">
        <w:rPr>
          <w:rStyle w:val="StyleUnderline"/>
          <w:highlight w:val="cyan"/>
        </w:rPr>
        <w:t xml:space="preserve">new disembodied, </w:t>
      </w:r>
      <w:r w:rsidRPr="00E875A7">
        <w:rPr>
          <w:rStyle w:val="Emphasis"/>
          <w:highlight w:val="cyan"/>
        </w:rPr>
        <w:t>high-tech</w:t>
      </w:r>
      <w:r w:rsidRPr="00E875A7">
        <w:rPr>
          <w:rStyle w:val="StyleUnderline"/>
        </w:rPr>
        <w:t xml:space="preserve">, </w:t>
      </w:r>
      <w:r w:rsidRPr="00E875A7">
        <w:rPr>
          <w:rStyle w:val="Emphasis"/>
        </w:rPr>
        <w:t>smart</w:t>
      </w:r>
      <w:r w:rsidRPr="00E875A7">
        <w:rPr>
          <w:rStyle w:val="StyleUnderline"/>
        </w:rPr>
        <w:t xml:space="preserve">, </w:t>
      </w:r>
      <w:r w:rsidRPr="00E875A7">
        <w:rPr>
          <w:rStyle w:val="Emphasis"/>
          <w:highlight w:val="cyan"/>
        </w:rPr>
        <w:t>more precise</w:t>
      </w:r>
      <w:r w:rsidRPr="00E875A7">
        <w:rPr>
          <w:rStyle w:val="StyleUnderline"/>
          <w:highlight w:val="cyan"/>
        </w:rPr>
        <w:t xml:space="preserve"> war</w:t>
      </w:r>
      <w:r w:rsidRPr="00E875A7">
        <w:rPr>
          <w:rStyle w:val="StyleUnderline"/>
        </w:rPr>
        <w:t xml:space="preserve">. </w:t>
      </w:r>
      <w:r w:rsidRPr="00E875A7">
        <w:rPr>
          <w:rStyle w:val="Emphasis"/>
          <w:highlight w:val="cyan"/>
        </w:rPr>
        <w:t>Human progress</w:t>
      </w:r>
      <w:r w:rsidRPr="00E875A7">
        <w:rPr>
          <w:rStyle w:val="StyleUnderline"/>
          <w:highlight w:val="cyan"/>
        </w:rPr>
        <w:t xml:space="preserve"> is</w:t>
      </w:r>
      <w:r w:rsidRPr="00E875A7">
        <w:rPr>
          <w:rStyle w:val="StyleUnderline"/>
        </w:rPr>
        <w:t xml:space="preserve"> viewed </w:t>
      </w:r>
      <w:r w:rsidRPr="00E875A7">
        <w:rPr>
          <w:rStyle w:val="StyleUnderline"/>
          <w:highlight w:val="cyan"/>
        </w:rPr>
        <w:t>a</w:t>
      </w:r>
      <w:r w:rsidRPr="00E875A7">
        <w:rPr>
          <w:sz w:val="16"/>
          <w:szCs w:val="16"/>
        </w:rPr>
        <w:t xml:space="preserve">s </w:t>
      </w:r>
      <w:r w:rsidRPr="00E875A7">
        <w:rPr>
          <w:rStyle w:val="StyleUnderline"/>
        </w:rPr>
        <w:t xml:space="preserve">the </w:t>
      </w:r>
      <w:r w:rsidRPr="00E875A7">
        <w:rPr>
          <w:rStyle w:val="StyleUnderline"/>
          <w:highlight w:val="cyan"/>
        </w:rPr>
        <w:t xml:space="preserve">move </w:t>
      </w:r>
      <w:r w:rsidRPr="00E875A7">
        <w:rPr>
          <w:rStyle w:val="Emphasis"/>
          <w:highlight w:val="cyan"/>
        </w:rPr>
        <w:t>to</w:t>
      </w:r>
      <w:r w:rsidRPr="00E875A7">
        <w:rPr>
          <w:rStyle w:val="StyleUnderline"/>
        </w:rPr>
        <w:t xml:space="preserve">ward an </w:t>
      </w:r>
      <w:r w:rsidRPr="00E875A7">
        <w:rPr>
          <w:rStyle w:val="Emphasis"/>
        </w:rPr>
        <w:t>indestructible</w:t>
      </w:r>
      <w:r w:rsidRPr="00E875A7">
        <w:rPr>
          <w:rStyle w:val="StyleUnderline"/>
        </w:rPr>
        <w:t xml:space="preserve">, </w:t>
      </w:r>
      <w:r w:rsidRPr="00E875A7">
        <w:rPr>
          <w:rStyle w:val="Emphasis"/>
        </w:rPr>
        <w:t>sane</w:t>
      </w:r>
      <w:r w:rsidRPr="00E875A7">
        <w:rPr>
          <w:rStyle w:val="StyleUnderline"/>
        </w:rPr>
        <w:t xml:space="preserve">, </w:t>
      </w:r>
      <w:r w:rsidRPr="00E875A7">
        <w:rPr>
          <w:rStyle w:val="Emphasis"/>
        </w:rPr>
        <w:t>mouldable</w:t>
      </w:r>
      <w:r w:rsidRPr="00E875A7">
        <w:rPr>
          <w:rStyle w:val="StyleUnderline"/>
        </w:rPr>
        <w:t xml:space="preserve">, </w:t>
      </w:r>
      <w:r w:rsidRPr="00E875A7">
        <w:rPr>
          <w:rStyle w:val="Emphasis"/>
        </w:rPr>
        <w:t>hyper-able-bodied</w:t>
      </w:r>
      <w:r w:rsidRPr="00E875A7">
        <w:rPr>
          <w:rStyle w:val="StyleUnderline"/>
        </w:rPr>
        <w:t xml:space="preserve"> man who has </w:t>
      </w:r>
      <w:r w:rsidRPr="00E875A7">
        <w:rPr>
          <w:rStyle w:val="Emphasis"/>
        </w:rPr>
        <w:t xml:space="preserve">finally </w:t>
      </w:r>
      <w:r w:rsidRPr="00E875A7">
        <w:rPr>
          <w:rStyle w:val="Emphasis"/>
          <w:highlight w:val="cyan"/>
        </w:rPr>
        <w:t>triumph</w:t>
      </w:r>
      <w:r w:rsidRPr="00E875A7">
        <w:rPr>
          <w:rStyle w:val="StyleUnderline"/>
        </w:rPr>
        <w:t xml:space="preserve">ed over </w:t>
      </w:r>
      <w:r w:rsidRPr="00E875A7">
        <w:rPr>
          <w:rStyle w:val="Emphasis"/>
          <w:highlight w:val="cyan"/>
        </w:rPr>
        <w:t>all adversaries</w:t>
      </w:r>
      <w:r w:rsidRPr="00E875A7">
        <w:rPr>
          <w:rStyle w:val="StyleUnderline"/>
        </w:rPr>
        <w:t xml:space="preserve">, including </w:t>
      </w:r>
      <w:r w:rsidRPr="00E875A7">
        <w:rPr>
          <w:rStyle w:val="Emphasis"/>
          <w:highlight w:val="cyan"/>
        </w:rPr>
        <w:t>madness</w:t>
      </w:r>
      <w:r w:rsidRPr="00E875A7">
        <w:rPr>
          <w:rStyle w:val="StyleUnderline"/>
          <w:highlight w:val="cyan"/>
        </w:rPr>
        <w:t xml:space="preserve"> and </w:t>
      </w:r>
      <w:r w:rsidRPr="00E875A7">
        <w:rPr>
          <w:rStyle w:val="Emphasis"/>
          <w:highlight w:val="cyan"/>
        </w:rPr>
        <w:t>death</w:t>
      </w:r>
      <w:r w:rsidRPr="00E875A7">
        <w:rPr>
          <w:rStyle w:val="StyleUnderline"/>
          <w:highlight w:val="cyan"/>
        </w:rPr>
        <w:t>. Disability</w:t>
      </w:r>
      <w:r w:rsidRPr="00E875A7">
        <w:rPr>
          <w:rStyle w:val="StyleUnderline"/>
        </w:rPr>
        <w:t xml:space="preserve"> is the </w:t>
      </w:r>
      <w:r w:rsidRPr="00E875A7">
        <w:rPr>
          <w:rStyle w:val="Emphasis"/>
        </w:rPr>
        <w:t>justification</w:t>
      </w:r>
      <w:r w:rsidRPr="00E875A7">
        <w:rPr>
          <w:rStyle w:val="StyleUnderline"/>
        </w:rPr>
        <w:t xml:space="preserve"> as to why we may </w:t>
      </w:r>
      <w:r w:rsidRPr="00E875A7">
        <w:rPr>
          <w:rStyle w:val="Emphasis"/>
          <w:highlight w:val="cyan"/>
        </w:rPr>
        <w:t>transform</w:t>
      </w:r>
      <w:r w:rsidRPr="00E875A7">
        <w:rPr>
          <w:rStyle w:val="StyleUnderline"/>
          <w:highlight w:val="cyan"/>
        </w:rPr>
        <w:t xml:space="preserve"> our </w:t>
      </w:r>
      <w:r w:rsidRPr="00E875A7">
        <w:rPr>
          <w:rStyle w:val="Emphasis"/>
          <w:highlight w:val="cyan"/>
        </w:rPr>
        <w:t>warlike ways</w:t>
      </w:r>
      <w:r w:rsidRPr="00E875A7">
        <w:rPr>
          <w:rStyle w:val="StyleUnderline"/>
        </w:rPr>
        <w:t xml:space="preserve">. </w:t>
      </w:r>
      <w:r w:rsidRPr="00E875A7">
        <w:rPr>
          <w:rStyle w:val="Emphasis"/>
        </w:rPr>
        <w:t>Drones</w:t>
      </w:r>
      <w:r w:rsidRPr="00E875A7">
        <w:rPr>
          <w:sz w:val="16"/>
          <w:szCs w:val="16"/>
        </w:rPr>
        <w:t xml:space="preserve">, in the form of unmanned vehicles, </w:t>
      </w:r>
      <w:r w:rsidRPr="00E875A7">
        <w:rPr>
          <w:rStyle w:val="StyleUnderline"/>
        </w:rPr>
        <w:t xml:space="preserve">mitigate the risk of warriors to be injured or disabled. </w:t>
      </w:r>
      <w:r w:rsidRPr="00E875A7">
        <w:rPr>
          <w:rStyle w:val="Emphasis"/>
        </w:rPr>
        <w:t>Prosthetics</w:t>
      </w:r>
      <w:r w:rsidRPr="00E875A7">
        <w:rPr>
          <w:sz w:val="16"/>
          <w:szCs w:val="16"/>
        </w:rPr>
        <w:t xml:space="preserve"> may </w:t>
      </w:r>
      <w:r w:rsidRPr="00E875A7">
        <w:rPr>
          <w:rStyle w:val="StyleUnderline"/>
        </w:rPr>
        <w:t>permit redeployment</w:t>
      </w:r>
      <w:r w:rsidRPr="00E875A7">
        <w:rPr>
          <w:sz w:val="16"/>
          <w:szCs w:val="16"/>
        </w:rPr>
        <w:t xml:space="preserve"> of soldiers </w:t>
      </w:r>
      <w:r w:rsidRPr="00E875A7">
        <w:rPr>
          <w:rStyle w:val="StyleUnderline"/>
        </w:rPr>
        <w:t>and render</w:t>
      </w:r>
      <w:r w:rsidRPr="00E875A7">
        <w:rPr>
          <w:sz w:val="16"/>
          <w:szCs w:val="16"/>
        </w:rPr>
        <w:t xml:space="preserve"> them </w:t>
      </w:r>
      <w:r w:rsidRPr="00E875A7">
        <w:rPr>
          <w:rStyle w:val="StyleUnderline"/>
        </w:rPr>
        <w:t>work-ready and economically productive</w:t>
      </w:r>
      <w:r w:rsidRPr="00E875A7">
        <w:rPr>
          <w:sz w:val="16"/>
          <w:szCs w:val="16"/>
        </w:rPr>
        <w:t xml:space="preserve"> (Serlin, 2004) as independent mobile civilians. ‘One of the benefits of militarism is that advanced technologies developed in the battlefield trickle down to domestic markets … to enhance the quality of (disabled) civilian life’ (Erevelles,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impaired subjects into new cyborg beings (Masters, 2005). What Puar (2009) refers to as </w:t>
      </w:r>
      <w:r w:rsidRPr="00E875A7">
        <w:rPr>
          <w:rStyle w:val="Emphasis"/>
          <w:highlight w:val="cyan"/>
        </w:rPr>
        <w:t>debility</w:t>
      </w:r>
      <w:r w:rsidRPr="00E875A7">
        <w:rPr>
          <w:rStyle w:val="StyleUnderline"/>
          <w:highlight w:val="cyan"/>
        </w:rPr>
        <w:t xml:space="preserve">, via the </w:t>
      </w:r>
      <w:r w:rsidRPr="00E875A7">
        <w:rPr>
          <w:rStyle w:val="Emphasis"/>
          <w:highlight w:val="cyan"/>
        </w:rPr>
        <w:t>tactical expansion</w:t>
      </w:r>
      <w:r w:rsidRPr="00E875A7">
        <w:rPr>
          <w:rStyle w:val="StyleUnderline"/>
          <w:highlight w:val="cyan"/>
        </w:rPr>
        <w:t xml:space="preserve"> of </w:t>
      </w:r>
      <w:r w:rsidRPr="00E875A7">
        <w:rPr>
          <w:rStyle w:val="Emphasis"/>
          <w:highlight w:val="cyan"/>
        </w:rPr>
        <w:t>impairment</w:t>
      </w:r>
      <w:r w:rsidRPr="00E875A7">
        <w:rPr>
          <w:rStyle w:val="StyleUnderline"/>
          <w:highlight w:val="cyan"/>
        </w:rPr>
        <w:t xml:space="preserve">, is </w:t>
      </w:r>
      <w:r w:rsidRPr="00E875A7">
        <w:rPr>
          <w:rStyle w:val="Emphasis"/>
          <w:highlight w:val="cyan"/>
        </w:rPr>
        <w:t>central</w:t>
      </w:r>
      <w:r w:rsidRPr="00E875A7">
        <w:rPr>
          <w:rStyle w:val="StyleUnderline"/>
        </w:rPr>
        <w:t xml:space="preserve"> to the military-industrial-academic complex</w:t>
      </w:r>
      <w:r w:rsidRPr="00E875A7">
        <w:rPr>
          <w:sz w:val="16"/>
          <w:szCs w:val="16"/>
        </w:rPr>
        <w:t>.</w:t>
      </w:r>
    </w:p>
    <w:p w14:paraId="65780E4A" w14:textId="77777777" w:rsidR="00132BC9" w:rsidRPr="00E875A7" w:rsidRDefault="00132BC9" w:rsidP="00132BC9">
      <w:pPr>
        <w:rPr>
          <w:sz w:val="16"/>
          <w:szCs w:val="16"/>
        </w:rPr>
      </w:pPr>
      <w:r w:rsidRPr="00E875A7">
        <w:rPr>
          <w:rStyle w:val="Emphasis"/>
          <w:highlight w:val="cyan"/>
        </w:rPr>
        <w:t>Discursively dis/ability</w:t>
      </w:r>
      <w:r w:rsidRPr="00E875A7">
        <w:rPr>
          <w:rStyle w:val="StyleUnderline"/>
          <w:highlight w:val="cyan"/>
        </w:rPr>
        <w:t xml:space="preserve"> is</w:t>
      </w:r>
      <w:r w:rsidRPr="00E875A7">
        <w:rPr>
          <w:rStyle w:val="StyleUnderline"/>
        </w:rPr>
        <w:t xml:space="preserve"> part of the </w:t>
      </w:r>
      <w:r w:rsidRPr="00E875A7">
        <w:rPr>
          <w:rStyle w:val="Emphasis"/>
          <w:highlight w:val="cyan"/>
        </w:rPr>
        <w:t>war logic</w:t>
      </w:r>
      <w:r w:rsidRPr="00E875A7">
        <w:rPr>
          <w:rStyle w:val="StyleUnderline"/>
          <w:highlight w:val="cyan"/>
        </w:rPr>
        <w:t xml:space="preserve">, serving as </w:t>
      </w:r>
      <w:r w:rsidRPr="00E875A7">
        <w:rPr>
          <w:rStyle w:val="Emphasis"/>
          <w:highlight w:val="cyan"/>
        </w:rPr>
        <w:t>material and symbolic fodder</w:t>
      </w:r>
      <w:r w:rsidRPr="00E875A7">
        <w:rPr>
          <w:rStyle w:val="StyleUnderline"/>
          <w:highlight w:val="cyan"/>
        </w:rPr>
        <w:t xml:space="preserve"> for </w:t>
      </w:r>
      <w:r w:rsidRPr="00E875A7">
        <w:rPr>
          <w:rStyle w:val="Emphasis"/>
          <w:highlight w:val="cyan"/>
        </w:rPr>
        <w:t>ethical justification</w:t>
      </w:r>
      <w:r w:rsidRPr="00E875A7">
        <w:rPr>
          <w:rStyle w:val="StyleUnderline"/>
          <w:highlight w:val="cyan"/>
        </w:rPr>
        <w:t xml:space="preserve"> of </w:t>
      </w:r>
      <w:r w:rsidRPr="00E875A7">
        <w:rPr>
          <w:rStyle w:val="Emphasis"/>
          <w:highlight w:val="cyan"/>
        </w:rPr>
        <w:t>new military risk mediating weaponry</w:t>
      </w:r>
      <w:r w:rsidRPr="00E875A7">
        <w:rPr>
          <w:rStyle w:val="StyleUnderline"/>
        </w:rPr>
        <w:t xml:space="preserve">, soldiers’ </w:t>
      </w:r>
      <w:r w:rsidRPr="00E875A7">
        <w:rPr>
          <w:rStyle w:val="Emphasis"/>
        </w:rPr>
        <w:t>gear</w:t>
      </w:r>
      <w:r w:rsidRPr="00E875A7">
        <w:rPr>
          <w:rStyle w:val="StyleUnderline"/>
        </w:rPr>
        <w:t xml:space="preserve">, </w:t>
      </w:r>
      <w:r w:rsidRPr="00E875A7">
        <w:rPr>
          <w:rStyle w:val="Emphasis"/>
        </w:rPr>
        <w:t>strategies</w:t>
      </w:r>
      <w:r w:rsidRPr="00E875A7">
        <w:rPr>
          <w:rStyle w:val="StyleUnderline"/>
        </w:rPr>
        <w:t xml:space="preserve"> and </w:t>
      </w:r>
      <w:r w:rsidRPr="00E875A7">
        <w:rPr>
          <w:rStyle w:val="Emphasis"/>
        </w:rPr>
        <w:t>technologies</w:t>
      </w:r>
      <w:r w:rsidRPr="00E875A7">
        <w:rPr>
          <w:rStyle w:val="StyleUnderline"/>
        </w:rPr>
        <w:t xml:space="preserve">. Disabled soldiers become </w:t>
      </w:r>
      <w:r w:rsidRPr="00E875A7">
        <w:rPr>
          <w:rStyle w:val="Emphasis"/>
        </w:rPr>
        <w:t>subsequently reabsorbed</w:t>
      </w:r>
      <w:r w:rsidRPr="00E875A7">
        <w:rPr>
          <w:rStyle w:val="StyleUnderline"/>
        </w:rPr>
        <w:t xml:space="preserve"> in the military-industrial-academic nexus as sites of </w:t>
      </w:r>
      <w:r w:rsidRPr="00E875A7">
        <w:rPr>
          <w:rStyle w:val="Emphasis"/>
        </w:rPr>
        <w:t>investment</w:t>
      </w:r>
      <w:r w:rsidRPr="00E875A7">
        <w:rPr>
          <w:rStyle w:val="StyleUnderline"/>
        </w:rPr>
        <w:t xml:space="preserve">, objects of </w:t>
      </w:r>
      <w:r w:rsidRPr="00E875A7">
        <w:rPr>
          <w:rStyle w:val="Emphasis"/>
        </w:rPr>
        <w:t>enquiry</w:t>
      </w:r>
      <w:r w:rsidRPr="00E875A7">
        <w:rPr>
          <w:rStyle w:val="StyleUnderline"/>
        </w:rPr>
        <w:t xml:space="preserve"> and </w:t>
      </w:r>
      <w:r w:rsidRPr="00E875A7">
        <w:rPr>
          <w:rStyle w:val="Emphasis"/>
        </w:rPr>
        <w:t>innovation</w:t>
      </w:r>
      <w:r w:rsidRPr="00E875A7">
        <w:rPr>
          <w:sz w:val="16"/>
          <w:szCs w:val="16"/>
        </w:rPr>
        <w:t>.</w:t>
      </w:r>
    </w:p>
    <w:p w14:paraId="49C9134F" w14:textId="77777777" w:rsidR="00132BC9" w:rsidRPr="00E875A7" w:rsidRDefault="00132BC9" w:rsidP="00132BC9">
      <w:pPr>
        <w:rPr>
          <w:sz w:val="16"/>
          <w:szCs w:val="16"/>
        </w:rPr>
      </w:pPr>
      <w:r w:rsidRPr="00E875A7">
        <w:rPr>
          <w:rStyle w:val="Emphasis"/>
          <w:highlight w:val="cyan"/>
        </w:rPr>
        <w:t>Helping</w:t>
      </w:r>
      <w:r w:rsidRPr="00E875A7">
        <w:rPr>
          <w:rStyle w:val="StyleUnderline"/>
          <w:highlight w:val="cyan"/>
        </w:rPr>
        <w:t xml:space="preserve"> and </w:t>
      </w:r>
      <w:r w:rsidRPr="00E875A7">
        <w:rPr>
          <w:rStyle w:val="Emphasis"/>
          <w:highlight w:val="cyan"/>
        </w:rPr>
        <w:t>harm</w:t>
      </w:r>
      <w:r w:rsidRPr="00E875A7">
        <w:rPr>
          <w:rStyle w:val="StyleUnderline"/>
          <w:highlight w:val="cyan"/>
        </w:rPr>
        <w:t xml:space="preserve">, </w:t>
      </w:r>
      <w:r w:rsidRPr="00E875A7">
        <w:rPr>
          <w:rStyle w:val="Emphasis"/>
          <w:highlight w:val="cyan"/>
        </w:rPr>
        <w:t>curing</w:t>
      </w:r>
      <w:r w:rsidRPr="00E875A7">
        <w:rPr>
          <w:rStyle w:val="StyleUnderline"/>
          <w:highlight w:val="cyan"/>
        </w:rPr>
        <w:t xml:space="preserve"> and</w:t>
      </w:r>
      <w:r w:rsidRPr="00E875A7">
        <w:rPr>
          <w:sz w:val="16"/>
          <w:szCs w:val="16"/>
        </w:rPr>
        <w:t xml:space="preserve"> killing, medicine and </w:t>
      </w:r>
      <w:r w:rsidRPr="00E875A7">
        <w:rPr>
          <w:rStyle w:val="Emphasis"/>
          <w:highlight w:val="cyan"/>
        </w:rPr>
        <w:t>warfare</w:t>
      </w:r>
      <w:r w:rsidRPr="00E875A7">
        <w:rPr>
          <w:sz w:val="16"/>
          <w:szCs w:val="16"/>
        </w:rPr>
        <w:t xml:space="preserve"> – these </w:t>
      </w:r>
      <w:r w:rsidRPr="00E875A7">
        <w:rPr>
          <w:rStyle w:val="StyleUnderline"/>
          <w:highlight w:val="cyan"/>
        </w:rPr>
        <w:t xml:space="preserve">are </w:t>
      </w:r>
      <w:r w:rsidRPr="00E875A7">
        <w:rPr>
          <w:rStyle w:val="Emphasis"/>
          <w:highlight w:val="cyan"/>
        </w:rPr>
        <w:t>not opposite terms</w:t>
      </w:r>
      <w:r w:rsidRPr="00E875A7">
        <w:rPr>
          <w:rStyle w:val="StyleUnderline"/>
          <w:highlight w:val="cyan"/>
        </w:rPr>
        <w:t xml:space="preserve"> that can be </w:t>
      </w:r>
      <w:r w:rsidRPr="00E875A7">
        <w:rPr>
          <w:rStyle w:val="Emphasis"/>
          <w:highlight w:val="cyan"/>
        </w:rPr>
        <w:t>held apart</w:t>
      </w:r>
      <w:r w:rsidRPr="00E875A7">
        <w:rPr>
          <w:sz w:val="16"/>
          <w:szCs w:val="16"/>
        </w:rPr>
        <w:t xml:space="preserve"> if we want to grapple with the relations between neuroscience and war. Rather, we must see medicine and war as symbiotic: medicine propels war and vice versa. (Howell, 2016, p. 12)</w:t>
      </w:r>
    </w:p>
    <w:p w14:paraId="41F6A327" w14:textId="77777777" w:rsidR="00132BC9" w:rsidRPr="00E875A7" w:rsidRDefault="00132BC9" w:rsidP="00132BC9">
      <w:pPr>
        <w:rPr>
          <w:sz w:val="16"/>
          <w:szCs w:val="16"/>
        </w:rPr>
      </w:pPr>
      <w:r w:rsidRPr="00E875A7">
        <w:rPr>
          <w:sz w:val="16"/>
          <w:szCs w:val="16"/>
        </w:rPr>
        <w:t>Disabled veterans are often pathologised, absolving military of responsibility for trauma, where the language of the Diagnostic and Statistical Manual of Mental Disorders (DSM) and post-traumatic stress disorder (PTSD) are operationalised (Spring, 2016). Post-war veterans may partake in brain mapping for neuro-imagining charting, exploring PTSD treatments, and as test subjects for biotechnologies that cure paralysis, rehabilitate mobility and movement – they represent exoskeleton-users among other research subject–object functions (Howell, 2016; Bogue, 2009). They engage in sport, competition, fitness programs such as Soldier On, and the Invictus Games (‘invictus’ meaning unconquered). If rendered fit enough, injured soldiers are sometimes asked to return to active duty, to become redeployed. The predominant signification a veteran should not represent is as a site of military contestation. They must ‘soldier on’, refuting weakness or impairment and triumph over themselves, to remain unconquered. They must be fit (GarlandThomson, 2011). Disability must not limit them, and universities represents sites where soldiers may return to rejig, (re)learn, and (re)cast their societal fit (see Petri, Jenson, Day, and Gotto, 2016).</w:t>
      </w:r>
    </w:p>
    <w:p w14:paraId="2DDDE6C3" w14:textId="77777777" w:rsidR="00132BC9" w:rsidRPr="00E875A7" w:rsidRDefault="00132BC9" w:rsidP="00132BC9">
      <w:pPr>
        <w:rPr>
          <w:sz w:val="16"/>
          <w:szCs w:val="16"/>
        </w:rPr>
      </w:pPr>
      <w:r w:rsidRPr="00E875A7">
        <w:rPr>
          <w:sz w:val="16"/>
          <w:szCs w:val="16"/>
        </w:rPr>
        <w:t>Militarised knowledge</w:t>
      </w:r>
    </w:p>
    <w:p w14:paraId="34EA8747" w14:textId="77777777" w:rsidR="00132BC9" w:rsidRPr="00E875A7" w:rsidRDefault="00132BC9" w:rsidP="00132BC9">
      <w:pPr>
        <w:rPr>
          <w:sz w:val="16"/>
          <w:szCs w:val="16"/>
        </w:rPr>
      </w:pPr>
      <w:r w:rsidRPr="00E875A7">
        <w:rPr>
          <w:rStyle w:val="StyleUnderline"/>
        </w:rPr>
        <w:t xml:space="preserve">There is a </w:t>
      </w:r>
      <w:r w:rsidRPr="00E875A7">
        <w:rPr>
          <w:rStyle w:val="Emphasis"/>
        </w:rPr>
        <w:t>need to examine</w:t>
      </w:r>
      <w:r w:rsidRPr="00E875A7">
        <w:rPr>
          <w:rStyle w:val="StyleUnderline"/>
        </w:rPr>
        <w:t xml:space="preserve"> how (in)sane and dis/abled </w:t>
      </w:r>
      <w:r w:rsidRPr="00E875A7">
        <w:rPr>
          <w:rStyle w:val="Emphasis"/>
          <w:highlight w:val="cyan"/>
        </w:rPr>
        <w:t>subjectivities</w:t>
      </w:r>
      <w:r w:rsidRPr="00E875A7">
        <w:rPr>
          <w:rStyle w:val="StyleUnderline"/>
          <w:highlight w:val="cyan"/>
        </w:rPr>
        <w:t xml:space="preserve"> are </w:t>
      </w:r>
      <w:r w:rsidRPr="00E875A7">
        <w:rPr>
          <w:rStyle w:val="Emphasis"/>
          <w:highlight w:val="cyan"/>
        </w:rPr>
        <w:t>(re)crafted</w:t>
      </w:r>
      <w:r w:rsidRPr="00E875A7">
        <w:rPr>
          <w:rStyle w:val="StyleUnderline"/>
          <w:highlight w:val="cyan"/>
        </w:rPr>
        <w:t xml:space="preserve"> through </w:t>
      </w:r>
      <w:r w:rsidRPr="00E875A7">
        <w:rPr>
          <w:rStyle w:val="Emphasis"/>
        </w:rPr>
        <w:t xml:space="preserve">academically disciplined </w:t>
      </w:r>
      <w:r w:rsidRPr="00E875A7">
        <w:rPr>
          <w:rStyle w:val="Emphasis"/>
          <w:highlight w:val="cyan"/>
        </w:rPr>
        <w:t>scholarship</w:t>
      </w:r>
      <w:r w:rsidRPr="00E875A7">
        <w:rPr>
          <w:rStyle w:val="StyleUnderline"/>
        </w:rPr>
        <w:t xml:space="preserve">. The </w:t>
      </w:r>
      <w:r w:rsidRPr="00E875A7">
        <w:rPr>
          <w:rStyle w:val="Emphasis"/>
        </w:rPr>
        <w:t>military-industrial-academic complex</w:t>
      </w:r>
      <w:r w:rsidRPr="00E875A7">
        <w:rPr>
          <w:rStyle w:val="StyleUnderline"/>
        </w:rPr>
        <w:t xml:space="preserve"> is a </w:t>
      </w:r>
      <w:r w:rsidRPr="00E875A7">
        <w:rPr>
          <w:rStyle w:val="Emphasis"/>
        </w:rPr>
        <w:t>profitable enterprise</w:t>
      </w:r>
      <w:r w:rsidRPr="00E875A7">
        <w:rPr>
          <w:rStyle w:val="StyleUnderline"/>
        </w:rPr>
        <w:t xml:space="preserve"> and </w:t>
      </w:r>
      <w:r w:rsidRPr="00E875A7">
        <w:rPr>
          <w:rStyle w:val="Emphasis"/>
          <w:highlight w:val="cyan"/>
        </w:rPr>
        <w:t>universities</w:t>
      </w:r>
      <w:r w:rsidRPr="00E875A7">
        <w:rPr>
          <w:rStyle w:val="StyleUnderline"/>
        </w:rPr>
        <w:t xml:space="preserve"> have now come to </w:t>
      </w:r>
      <w:r w:rsidRPr="00E875A7">
        <w:rPr>
          <w:rStyle w:val="StyleUnderline"/>
          <w:highlight w:val="cyan"/>
        </w:rPr>
        <w:t>exist as ‘</w:t>
      </w:r>
      <w:r w:rsidRPr="00E875A7">
        <w:rPr>
          <w:rStyle w:val="Emphasis"/>
          <w:highlight w:val="cyan"/>
        </w:rPr>
        <w:t>hypermodern militarized knowledge factories</w:t>
      </w:r>
      <w:r w:rsidRPr="00E875A7">
        <w:rPr>
          <w:rStyle w:val="StyleUnderline"/>
          <w:highlight w:val="cyan"/>
        </w:rPr>
        <w:t>’</w:t>
      </w:r>
      <w:r w:rsidRPr="00E875A7">
        <w:rPr>
          <w:sz w:val="16"/>
          <w:szCs w:val="16"/>
        </w:rPr>
        <w:t xml:space="preserve"> (Armitage, 2005, p. 219), now resembling a military character, promoting military capability and preparedness. Moreover, </w:t>
      </w:r>
      <w:r w:rsidRPr="00E875A7">
        <w:rPr>
          <w:rStyle w:val="StyleUnderline"/>
          <w:highlight w:val="cyan"/>
        </w:rPr>
        <w:t xml:space="preserve">universities are sites </w:t>
      </w:r>
      <w:r w:rsidRPr="00E875A7">
        <w:rPr>
          <w:rStyle w:val="Emphasis"/>
          <w:highlight w:val="cyan"/>
        </w:rPr>
        <w:t>implicated</w:t>
      </w:r>
      <w:r w:rsidRPr="00E875A7">
        <w:rPr>
          <w:rStyle w:val="StyleUnderline"/>
          <w:highlight w:val="cyan"/>
        </w:rPr>
        <w:t xml:space="preserve"> in </w:t>
      </w:r>
      <w:r w:rsidRPr="00E875A7">
        <w:rPr>
          <w:rStyle w:val="Emphasis"/>
          <w:highlight w:val="cyan"/>
        </w:rPr>
        <w:t>defence contracts</w:t>
      </w:r>
      <w:r w:rsidRPr="00E875A7">
        <w:rPr>
          <w:rStyle w:val="StyleUnderline"/>
        </w:rPr>
        <w:t xml:space="preserve">, </w:t>
      </w:r>
      <w:r w:rsidRPr="00E875A7">
        <w:rPr>
          <w:rStyle w:val="Emphasis"/>
        </w:rPr>
        <w:t>engineering weaponry</w:t>
      </w:r>
      <w:r w:rsidRPr="00E875A7">
        <w:rPr>
          <w:rStyle w:val="StyleUnderline"/>
        </w:rPr>
        <w:t xml:space="preserve">, </w:t>
      </w:r>
      <w:r w:rsidRPr="00E875A7">
        <w:rPr>
          <w:rStyle w:val="Emphasis"/>
        </w:rPr>
        <w:t>communication technologies</w:t>
      </w:r>
      <w:r w:rsidRPr="00E875A7">
        <w:rPr>
          <w:rStyle w:val="StyleUnderline"/>
        </w:rPr>
        <w:t xml:space="preserve">, </w:t>
      </w:r>
      <w:r w:rsidRPr="00E875A7">
        <w:rPr>
          <w:rStyle w:val="Emphasis"/>
        </w:rPr>
        <w:t>robotics</w:t>
      </w:r>
      <w:r w:rsidRPr="00E875A7">
        <w:rPr>
          <w:rStyle w:val="StyleUnderline"/>
        </w:rPr>
        <w:t xml:space="preserve">, </w:t>
      </w:r>
      <w:r w:rsidRPr="00E875A7">
        <w:rPr>
          <w:rStyle w:val="Emphasis"/>
        </w:rPr>
        <w:t>biotechnologies</w:t>
      </w:r>
      <w:r w:rsidRPr="00E875A7">
        <w:rPr>
          <w:sz w:val="16"/>
          <w:szCs w:val="16"/>
        </w:rPr>
        <w:t xml:space="preserve"> – </w:t>
      </w:r>
      <w:r w:rsidRPr="00E875A7">
        <w:rPr>
          <w:rStyle w:val="StyleUnderline"/>
        </w:rPr>
        <w:t xml:space="preserve">all </w:t>
      </w:r>
      <w:r w:rsidRPr="00E875A7">
        <w:rPr>
          <w:rStyle w:val="Emphasis"/>
        </w:rPr>
        <w:t>operationalised</w:t>
      </w:r>
      <w:r w:rsidRPr="00E875A7">
        <w:rPr>
          <w:rStyle w:val="StyleUnderline"/>
        </w:rPr>
        <w:t xml:space="preserve"> </w:t>
      </w:r>
      <w:r w:rsidRPr="00E875A7">
        <w:rPr>
          <w:rStyle w:val="StyleUnderline"/>
          <w:highlight w:val="cyan"/>
        </w:rPr>
        <w:t>to support</w:t>
      </w:r>
      <w:r w:rsidRPr="00E875A7">
        <w:rPr>
          <w:rStyle w:val="StyleUnderline"/>
        </w:rPr>
        <w:t xml:space="preserve"> a </w:t>
      </w:r>
      <w:r w:rsidRPr="00E875A7">
        <w:rPr>
          <w:rStyle w:val="Emphasis"/>
          <w:highlight w:val="cyan"/>
        </w:rPr>
        <w:t>perpetual war</w:t>
      </w:r>
      <w:r w:rsidRPr="00E875A7">
        <w:rPr>
          <w:rStyle w:val="StyleUnderline"/>
        </w:rPr>
        <w:t>-ready military mentality</w:t>
      </w:r>
      <w:r w:rsidRPr="00E875A7">
        <w:rPr>
          <w:sz w:val="16"/>
          <w:szCs w:val="16"/>
        </w:rPr>
        <w:t xml:space="preserve"> (ibid.).</w:t>
      </w:r>
    </w:p>
    <w:p w14:paraId="245490BA" w14:textId="77777777" w:rsidR="00132BC9" w:rsidRPr="00E875A7" w:rsidRDefault="00132BC9" w:rsidP="00132BC9">
      <w:pPr>
        <w:rPr>
          <w:sz w:val="16"/>
          <w:szCs w:val="16"/>
        </w:rPr>
      </w:pPr>
      <w:r w:rsidRPr="00E875A7">
        <w:rPr>
          <w:sz w:val="16"/>
          <w:szCs w:val="16"/>
        </w:rPr>
        <w:t>Within the military–industrial–academic complex all disciplinary knowledges are implicated. ‘What could once only be imagined in science fiction is now increasingly coming to fruition: drones can be flown by thought in human brains: pharmaceuticals can help you forget traumatic experience, or produce feelings of trust to encourage confession in interrogation’ (Howell, 2016, p. 1). Militarised knowledge–truth regimes are central to life–death struggles in the bio-political management of life itself and imaginings of (post)humanity (Braidotti,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are shaped by these military priorities’ (Howell, 2016, p. 17).</w:t>
      </w:r>
    </w:p>
    <w:p w14:paraId="5B40F28E" w14:textId="77777777" w:rsidR="00132BC9" w:rsidRPr="00E875A7" w:rsidRDefault="00132BC9" w:rsidP="00132BC9">
      <w:pPr>
        <w:rPr>
          <w:sz w:val="16"/>
          <w:szCs w:val="16"/>
        </w:rPr>
      </w:pPr>
      <w:r w:rsidRPr="00E875A7">
        <w:rPr>
          <w:sz w:val="16"/>
          <w:szCs w:val="16"/>
        </w:rPr>
        <w:t>Academic scholarship is mediated through a militarised ethic and funding regimes. Koopman (2016) cautions that the very nature of the knowledges we produce may become weaponised. Koopman (ibid.) attests that geographers need to contest militarised co-option and collusion of their scholarship. Similarly, anthropological research has been mobilised for military-oriented applications (Price, 2011). Research outcomes are influenced by the militarisation of university science (Johnson, 2015).</w:t>
      </w:r>
    </w:p>
    <w:p w14:paraId="65A61A42" w14:textId="77777777" w:rsidR="00132BC9" w:rsidRPr="00E875A7" w:rsidRDefault="00132BC9" w:rsidP="00132BC9">
      <w:pPr>
        <w:rPr>
          <w:sz w:val="16"/>
          <w:szCs w:val="16"/>
        </w:rPr>
      </w:pPr>
      <w:r w:rsidRPr="00E875A7">
        <w:rPr>
          <w:sz w:val="16"/>
          <w:szCs w:val="16"/>
        </w:rPr>
        <w:t>The psy-sciences are militarily instrumentalised with damaging (a/e)ffects (Howell, 2016; Jaffee, 2016). Direct linkages between psy-sciences and military–academic knowledge applications abound. Notable recent work by Efrat Gold (2016) titled By any other name: An exploration of academic development of torture and its links to the military and psychiatry details unethical academic military psy-science that recruited university students (who were offered payment) as research subjects exposed to torturous sensory deprivation, isolation, restraint and immobilisation. As Howell (2016, p. 3) attests, ‘war is not only a destructive force, but also a productive one’. Diagnostic labels such as soldier heart, nostalgia, shell-shock, PTSD, traumatic brain injuries and polytrauma share common war–biomedical improvisations of origin (ibid.). ‘Trauma is being radically reconfigured as a neurological problem, a brain problem, and more generally as an injury’ (Howell, 2016). PTSD is depoliticised through the championing of ‘medico-technological interventions’ (Jaffee, 2016, p. 2) which stifle and placate imagination for political activism and normalise ‘conditions of perpetual war’ (ibid). It therefore bears repeating that, due to the immense physical and psychological harms, ‘Critical disability studies scholars cannot be silent about the disabling effects of imperialist wars’ (ibid., p. 7).</w:t>
      </w:r>
    </w:p>
    <w:p w14:paraId="304A4CAA" w14:textId="77777777" w:rsidR="00132BC9" w:rsidRPr="00E875A7" w:rsidRDefault="00132BC9" w:rsidP="00132BC9">
      <w:pPr>
        <w:rPr>
          <w:sz w:val="16"/>
          <w:szCs w:val="16"/>
        </w:rPr>
      </w:pPr>
      <w:r w:rsidRPr="00E875A7">
        <w:rPr>
          <w:rStyle w:val="StyleUnderline"/>
        </w:rPr>
        <w:t xml:space="preserve">War, science, technology and society </w:t>
      </w:r>
      <w:r w:rsidRPr="00E875A7">
        <w:rPr>
          <w:rStyle w:val="Emphasis"/>
        </w:rPr>
        <w:t>coalesce</w:t>
      </w:r>
      <w:r w:rsidRPr="00E875A7">
        <w:rPr>
          <w:rStyle w:val="StyleUnderline"/>
        </w:rPr>
        <w:t xml:space="preserve">. The </w:t>
      </w:r>
      <w:r w:rsidRPr="00E875A7">
        <w:rPr>
          <w:rStyle w:val="Emphasis"/>
          <w:highlight w:val="cyan"/>
        </w:rPr>
        <w:t>knowledge</w:t>
      </w:r>
      <w:r w:rsidRPr="00E875A7">
        <w:rPr>
          <w:rStyle w:val="StyleUnderline"/>
          <w:highlight w:val="cyan"/>
        </w:rPr>
        <w:t xml:space="preserve"> we </w:t>
      </w:r>
      <w:r w:rsidRPr="00E875A7">
        <w:rPr>
          <w:rStyle w:val="Emphasis"/>
          <w:highlight w:val="cyan"/>
        </w:rPr>
        <w:t>produce</w:t>
      </w:r>
      <w:r w:rsidRPr="00E875A7">
        <w:rPr>
          <w:rStyle w:val="StyleUnderline"/>
          <w:highlight w:val="cyan"/>
        </w:rPr>
        <w:t xml:space="preserve"> is </w:t>
      </w:r>
      <w:r w:rsidRPr="00E875A7">
        <w:rPr>
          <w:rStyle w:val="Emphasis"/>
          <w:highlight w:val="cyan"/>
        </w:rPr>
        <w:t>not innocent</w:t>
      </w:r>
      <w:r w:rsidRPr="00E875A7">
        <w:rPr>
          <w:rStyle w:val="StyleUnderline"/>
          <w:highlight w:val="cyan"/>
        </w:rPr>
        <w:t xml:space="preserve">. We must </w:t>
      </w:r>
      <w:r w:rsidRPr="00E875A7">
        <w:rPr>
          <w:rStyle w:val="Emphasis"/>
          <w:highlight w:val="cyan"/>
        </w:rPr>
        <w:t>collectively refute</w:t>
      </w:r>
      <w:r w:rsidRPr="00E875A7">
        <w:rPr>
          <w:rStyle w:val="StyleUnderline"/>
          <w:highlight w:val="cyan"/>
        </w:rPr>
        <w:t xml:space="preserve"> militarised research</w:t>
      </w:r>
      <w:r w:rsidRPr="00E875A7">
        <w:rPr>
          <w:sz w:val="16"/>
          <w:szCs w:val="16"/>
        </w:rPr>
        <w:t xml:space="preserve"> which hijack free pacifist intellectual thought, narrowing what can be thought and said by constructively aligning scholarship and funding regimes </w:t>
      </w:r>
      <w:r w:rsidRPr="00E875A7">
        <w:rPr>
          <w:rStyle w:val="StyleUnderline"/>
          <w:highlight w:val="cyan"/>
        </w:rPr>
        <w:t xml:space="preserve">in ways which </w:t>
      </w:r>
      <w:r w:rsidRPr="00E875A7">
        <w:rPr>
          <w:rStyle w:val="Emphasis"/>
          <w:highlight w:val="cyan"/>
        </w:rPr>
        <w:t>hold academics hostage</w:t>
      </w:r>
      <w:r w:rsidRPr="00E875A7">
        <w:rPr>
          <w:rStyle w:val="StyleUnderline"/>
        </w:rPr>
        <w:t xml:space="preserve"> to </w:t>
      </w:r>
      <w:r w:rsidRPr="00E875A7">
        <w:rPr>
          <w:rStyle w:val="Emphasis"/>
        </w:rPr>
        <w:t>state-corporate colluded</w:t>
      </w:r>
      <w:r w:rsidRPr="00E875A7">
        <w:rPr>
          <w:rStyle w:val="StyleUnderline"/>
        </w:rPr>
        <w:t xml:space="preserve"> militarised imperatives</w:t>
      </w:r>
      <w:r w:rsidRPr="00E875A7">
        <w:rPr>
          <w:sz w:val="16"/>
          <w:szCs w:val="16"/>
        </w:rPr>
        <w:t>.</w:t>
      </w:r>
    </w:p>
    <w:p w14:paraId="2D6BE4CF" w14:textId="77777777" w:rsidR="00132BC9" w:rsidRPr="00E875A7" w:rsidRDefault="00132BC9" w:rsidP="00132BC9">
      <w:pPr>
        <w:rPr>
          <w:sz w:val="12"/>
        </w:rPr>
      </w:pPr>
      <w:r w:rsidRPr="00E875A7">
        <w:rPr>
          <w:sz w:val="12"/>
        </w:rPr>
        <w:t>Militarised ecologies</w:t>
      </w:r>
    </w:p>
    <w:p w14:paraId="1F35A4E1" w14:textId="77777777" w:rsidR="00132BC9" w:rsidRPr="00E875A7" w:rsidRDefault="00132BC9" w:rsidP="00132BC9">
      <w:pPr>
        <w:rPr>
          <w:sz w:val="12"/>
        </w:rPr>
      </w:pPr>
      <w:r w:rsidRPr="00E875A7">
        <w:rPr>
          <w:sz w:val="12"/>
        </w:rPr>
        <w:t>Militarised interventions ravage land and dis/place people. They render certain persons as existing in the wrong place and the wrong time, coded out of place (Hansen and Philo, 2007), and thereby subject to disproportionate violence. As Belser attests:</w:t>
      </w:r>
    </w:p>
    <w:p w14:paraId="680310BF" w14:textId="77777777" w:rsidR="00132BC9" w:rsidRPr="00E875A7" w:rsidRDefault="00132BC9" w:rsidP="00132BC9">
      <w:pPr>
        <w:rPr>
          <w:sz w:val="12"/>
        </w:rPr>
      </w:pPr>
      <w:r w:rsidRPr="00E875A7">
        <w:rPr>
          <w:sz w:val="12"/>
        </w:rPr>
        <w:t>The body burden, the disabilities and disablement fall unequally, press hardest on those who have the least: the farmworkers on the frontlines of pesticide exposure, the men and women and children who pick electronic discards to recycle toxic trash, those who inhabit the bombed out cities, the kids who play in the rubble junkyards of high-tech war. (Belser, 2015, p. 194)</w:t>
      </w:r>
    </w:p>
    <w:p w14:paraId="58A65464" w14:textId="77777777" w:rsidR="00132BC9" w:rsidRPr="00E875A7" w:rsidRDefault="00132BC9" w:rsidP="00132BC9">
      <w:pPr>
        <w:rPr>
          <w:sz w:val="12"/>
        </w:rPr>
      </w:pPr>
      <w:r w:rsidRPr="00E875A7">
        <w:rPr>
          <w:sz w:val="12"/>
        </w:rPr>
        <w:t>The ecological link between disability and military presence is clear. Warfare is characterised by a permanent crisis entailing conflict, occupation, training, prowling, shaping and controlling global landscapes through the use of force and pervasive discursive militarised net. Relentless wars are fought on multiple fronts (Bacevich, 2005).</w:t>
      </w:r>
    </w:p>
    <w:p w14:paraId="0000547A" w14:textId="77777777" w:rsidR="00132BC9" w:rsidRPr="00E875A7" w:rsidRDefault="00132BC9" w:rsidP="00132BC9">
      <w:pPr>
        <w:rPr>
          <w:sz w:val="12"/>
        </w:rPr>
      </w:pPr>
      <w:r w:rsidRPr="00E875A7">
        <w:rPr>
          <w:sz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27B57F20" w14:textId="77777777" w:rsidR="00132BC9" w:rsidRPr="00E875A7" w:rsidRDefault="00132BC9" w:rsidP="00132BC9">
      <w:pPr>
        <w:rPr>
          <w:sz w:val="12"/>
        </w:rPr>
      </w:pPr>
      <w:r w:rsidRPr="00E875A7">
        <w:rPr>
          <w:sz w:val="12"/>
        </w:rPr>
        <w:t>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w:t>
      </w:r>
    </w:p>
    <w:p w14:paraId="78DAA7F2" w14:textId="77777777" w:rsidR="00132BC9" w:rsidRPr="00E875A7" w:rsidRDefault="00132BC9" w:rsidP="00132BC9">
      <w:pPr>
        <w:rPr>
          <w:sz w:val="12"/>
        </w:rPr>
      </w:pPr>
      <w:r w:rsidRPr="00E875A7">
        <w:rPr>
          <w:sz w:val="12"/>
        </w:rPr>
        <w:t>Taylor (2004) understands her ‘birth defect’ as the direct result of the war complex that poisoned her local environment and consequently damaged people, causing harm and death. As with her case, the outcomes of militarised violence hurt often the most vulnerable, alienated, marginal members of societies. Indeed, militarism levies greater violence and massacre against the poor, disabled, Mad, blacks, women, Indigenous and marginalised subjects in the global south (Berghs, 2014). Impaired women encounter rape, abduction, abuse, precarity, displacement, and limits to their mobility (ibid.). In this manner, environmental, economic, social and political systems are intricately bound to broader militarised ideologies which devalue some humans and privilege others’ existences. Certain disabled subjectivities are made in these militarised sites where chemical warfare produces burns, landmines truncate limbs (Cohen, 2012), drones flying overhead produce psychological effects, and nuclear weapons leave lasting generational devastation (Gross, 2010).</w:t>
      </w:r>
    </w:p>
    <w:p w14:paraId="7769D4D0" w14:textId="77777777" w:rsidR="00132BC9" w:rsidRPr="00E875A7" w:rsidRDefault="00132BC9" w:rsidP="00132BC9">
      <w:pPr>
        <w:rPr>
          <w:sz w:val="12"/>
        </w:rPr>
      </w:pPr>
      <w:r w:rsidRPr="00E875A7">
        <w:rPr>
          <w:sz w:val="12"/>
        </w:rPr>
        <w:t>It is also worthy to note that humans are not the only lives diminished by militarism. Animals have a long history of being incorporated in war efforts (Cudworth and Hobden, 2015; Veterans Affairs Canada, 2012). Animals are used as weapons, as bomb detectors, carriers of ammunition, supplies and message, organ donors, and objects of military research (Johnson, 2015). Animals are bred,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militarised material.</w:t>
      </w:r>
    </w:p>
    <w:p w14:paraId="321630F7" w14:textId="77777777" w:rsidR="00132BC9" w:rsidRPr="00E875A7" w:rsidRDefault="00132BC9" w:rsidP="00132BC9">
      <w:pPr>
        <w:rPr>
          <w:sz w:val="12"/>
        </w:rPr>
      </w:pPr>
      <w:r w:rsidRPr="00E875A7">
        <w:rPr>
          <w:sz w:val="12"/>
        </w:rPr>
        <w:t>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is inherently linked to movement, the ability to move and be moved, and the power to place oneself firmly, staying put.</w:t>
      </w:r>
    </w:p>
    <w:p w14:paraId="186141E2" w14:textId="77777777" w:rsidR="00132BC9" w:rsidRPr="00E875A7" w:rsidRDefault="00132BC9" w:rsidP="00132BC9">
      <w:pPr>
        <w:rPr>
          <w:sz w:val="12"/>
        </w:rPr>
      </w:pPr>
      <w:r w:rsidRPr="00E875A7">
        <w:rPr>
          <w:sz w:val="12"/>
        </w:rPr>
        <w:t>Conclusion: disabling militarism and developing an anti-militarism praxis</w:t>
      </w:r>
    </w:p>
    <w:p w14:paraId="66293FE2" w14:textId="77777777" w:rsidR="00132BC9" w:rsidRPr="00E875A7" w:rsidRDefault="00132BC9" w:rsidP="00132BC9">
      <w:pPr>
        <w:rPr>
          <w:sz w:val="12"/>
        </w:rPr>
      </w:pPr>
      <w:r w:rsidRPr="00E875A7">
        <w:rPr>
          <w:sz w:val="12"/>
        </w:rPr>
        <w:t>The need to counter these militarised ways of being (Castrodale, 2015) represents a pedagogical imperative in the sense that we teach and learn how to be militarised subjects. Militarism shapes subjectivities crafting personhoods, it represents a curriculum and pedagogy (Falk, 2008) that is always in plain sight, yet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5784B790" w14:textId="77777777" w:rsidR="00132BC9" w:rsidRPr="00E875A7" w:rsidRDefault="00132BC9" w:rsidP="00132BC9">
      <w:pPr>
        <w:rPr>
          <w:sz w:val="12"/>
        </w:rPr>
      </w:pPr>
      <w:r w:rsidRPr="00E875A7">
        <w:rPr>
          <w:sz w:val="12"/>
        </w:rPr>
        <w:t>I centred my discussion on the military–industrial–academic complex where militarism operates on the levels of embodiment, disciplinary knowledges, and subjectivity. I urge disability scholars to critique ableist–sanist dis/ ability and mental health research, policies, practices and discourses in academic realms. How are dis/ability, mental illness, war, violence and militarism being translated into profit-ability under neoliberal regimes of thoughts and practices though our scholarship?</w:t>
      </w:r>
    </w:p>
    <w:p w14:paraId="1982EFD3" w14:textId="77777777" w:rsidR="00132BC9" w:rsidRPr="00E875A7" w:rsidRDefault="00132BC9" w:rsidP="00132BC9">
      <w:pPr>
        <w:rPr>
          <w:sz w:val="12"/>
        </w:rPr>
      </w:pPr>
      <w:r w:rsidRPr="00E875A7">
        <w:rPr>
          <w:sz w:val="12"/>
        </w:rPr>
        <w:t>Critical disability and Mad studies scholarship represent a platform from which militarism may be resisted, critiqued and countered (Castrodale, 2015). Unpacking how disability discursively serves as a justification for military strategies, weapons designed to impair (Gross, 2010), and as rehabilitative technologies for soldiers requires more scholarly attention.</w:t>
      </w:r>
    </w:p>
    <w:p w14:paraId="4F372354" w14:textId="77777777" w:rsidR="00132BC9" w:rsidRPr="00E875A7" w:rsidRDefault="00132BC9" w:rsidP="00132BC9">
      <w:pPr>
        <w:rPr>
          <w:sz w:val="12"/>
        </w:rPr>
      </w:pPr>
      <w:r w:rsidRPr="00E875A7">
        <w:rPr>
          <w:sz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115337C4" w14:textId="77777777" w:rsidR="00132BC9" w:rsidRPr="00E875A7" w:rsidRDefault="00132BC9" w:rsidP="00132BC9">
      <w:pPr>
        <w:numPr>
          <w:ilvl w:val="0"/>
          <w:numId w:val="15"/>
        </w:numPr>
        <w:spacing w:after="160" w:line="259" w:lineRule="auto"/>
        <w:rPr>
          <w:sz w:val="12"/>
        </w:rPr>
      </w:pPr>
      <w:r w:rsidRPr="00E875A7">
        <w:rPr>
          <w:sz w:val="12"/>
        </w:rPr>
        <w:t>A deepening critical focus on socio-spatiality, militarism and dis/placement directly incorporating disabled and Mad persons’ perspectives.</w:t>
      </w:r>
    </w:p>
    <w:p w14:paraId="408F2369" w14:textId="77777777" w:rsidR="00132BC9" w:rsidRPr="00E875A7" w:rsidRDefault="00132BC9" w:rsidP="00132BC9">
      <w:pPr>
        <w:numPr>
          <w:ilvl w:val="0"/>
          <w:numId w:val="15"/>
        </w:numPr>
        <w:spacing w:after="160" w:line="259" w:lineRule="auto"/>
        <w:rPr>
          <w:sz w:val="12"/>
        </w:rPr>
      </w:pPr>
      <w:r w:rsidRPr="00E875A7">
        <w:rPr>
          <w:sz w:val="12"/>
        </w:rPr>
        <w:t>A sustained relentless intersectional critique centring on higher educational institutions’ ableist/sanist policies and practices. This includes an ongoing critical introspective evaluation of existing disability studies programs.</w:t>
      </w:r>
    </w:p>
    <w:p w14:paraId="4E4E3861" w14:textId="77777777" w:rsidR="00132BC9" w:rsidRPr="00E875A7" w:rsidRDefault="00132BC9" w:rsidP="00132BC9">
      <w:pPr>
        <w:numPr>
          <w:ilvl w:val="0"/>
          <w:numId w:val="15"/>
        </w:numPr>
        <w:spacing w:after="160" w:line="259" w:lineRule="auto"/>
        <w:rPr>
          <w:sz w:val="12"/>
        </w:rPr>
      </w:pPr>
      <w:r w:rsidRPr="00E875A7">
        <w:rPr>
          <w:sz w:val="12"/>
        </w:rPr>
        <w:t>A critical focus on war, militarism, and Big Pharma – critically examining newgenic (Malacrida, 2016) discourses of augmentation and enhancement, and unpacking new robotic, genetic and rehabilitative technologies.</w:t>
      </w:r>
    </w:p>
    <w:p w14:paraId="29D5B4C9" w14:textId="77777777" w:rsidR="00132BC9" w:rsidRPr="00E875A7" w:rsidRDefault="00132BC9" w:rsidP="00132BC9">
      <w:pPr>
        <w:numPr>
          <w:ilvl w:val="0"/>
          <w:numId w:val="15"/>
        </w:numPr>
        <w:spacing w:after="160" w:line="259" w:lineRule="auto"/>
        <w:rPr>
          <w:sz w:val="12"/>
        </w:rPr>
      </w:pPr>
      <w:r w:rsidRPr="00E875A7">
        <w:rPr>
          <w:sz w:val="12"/>
        </w:rPr>
        <w:t>Imagining new pedagogies informed by anti-militarist critical disability and Mad studies (Castrodale, 2015, 2017).</w:t>
      </w:r>
    </w:p>
    <w:p w14:paraId="06854ACE" w14:textId="77777777" w:rsidR="00132BC9" w:rsidRPr="00E875A7" w:rsidRDefault="00132BC9" w:rsidP="00132BC9">
      <w:pPr>
        <w:rPr>
          <w:sz w:val="12"/>
        </w:rPr>
      </w:pPr>
      <w:r w:rsidRPr="00E875A7">
        <w:rPr>
          <w:sz w:val="12"/>
        </w:rPr>
        <w:t>There is a need to examine systems, structures, discourses, hierarchies, regimes of thoughts and actions which dis/able and make us militarised by design. Disability-politic philosophers must apprehend and elucidate the savagery of our times and contest the militarisation of all biological life (Johnson, 2015).</w:t>
      </w:r>
    </w:p>
    <w:p w14:paraId="429374C3" w14:textId="77777777" w:rsidR="00132BC9" w:rsidRPr="00E875A7" w:rsidRDefault="00132BC9" w:rsidP="00132BC9">
      <w:pPr>
        <w:rPr>
          <w:sz w:val="16"/>
          <w:szCs w:val="16"/>
        </w:rPr>
      </w:pPr>
      <w:r w:rsidRPr="00E875A7">
        <w:rPr>
          <w:rStyle w:val="Emphasis"/>
          <w:highlight w:val="cyan"/>
        </w:rPr>
        <w:t>Understanding</w:t>
      </w:r>
      <w:r w:rsidRPr="00E875A7">
        <w:rPr>
          <w:rStyle w:val="StyleUnderline"/>
        </w:rPr>
        <w:t xml:space="preserve"> the relations constituting </w:t>
      </w:r>
      <w:r w:rsidRPr="00E875A7">
        <w:rPr>
          <w:rStyle w:val="StyleUnderline"/>
          <w:highlight w:val="cyan"/>
        </w:rPr>
        <w:t>dis/abled</w:t>
      </w:r>
      <w:r w:rsidRPr="00E875A7">
        <w:rPr>
          <w:sz w:val="16"/>
          <w:szCs w:val="16"/>
        </w:rPr>
        <w:t xml:space="preserve"> and Mad </w:t>
      </w:r>
      <w:r w:rsidRPr="00E875A7">
        <w:rPr>
          <w:rStyle w:val="StyleUnderline"/>
          <w:highlight w:val="cyan"/>
        </w:rPr>
        <w:t xml:space="preserve">subjects requires </w:t>
      </w:r>
      <w:r w:rsidRPr="00E875A7">
        <w:rPr>
          <w:rStyle w:val="Emphasis"/>
          <w:highlight w:val="cyan"/>
        </w:rPr>
        <w:t>recognition</w:t>
      </w:r>
      <w:r w:rsidRPr="00E875A7">
        <w:rPr>
          <w:rStyle w:val="StyleUnderline"/>
          <w:highlight w:val="cyan"/>
        </w:rPr>
        <w:t xml:space="preserve"> that ‘war is </w:t>
      </w:r>
      <w:r w:rsidRPr="00E875A7">
        <w:rPr>
          <w:rStyle w:val="Emphasis"/>
          <w:highlight w:val="cyan"/>
        </w:rPr>
        <w:t>not an exceptional</w:t>
      </w:r>
      <w:r w:rsidRPr="00E875A7">
        <w:rPr>
          <w:rStyle w:val="StyleUnderline"/>
          <w:highlight w:val="cyan"/>
        </w:rPr>
        <w:t xml:space="preserve"> and </w:t>
      </w:r>
      <w:r w:rsidRPr="00E875A7">
        <w:rPr>
          <w:rStyle w:val="Emphasis"/>
          <w:highlight w:val="cyan"/>
        </w:rPr>
        <w:t>distant event</w:t>
      </w:r>
      <w:r w:rsidRPr="00E875A7">
        <w:rPr>
          <w:rStyle w:val="StyleUnderline"/>
          <w:highlight w:val="cyan"/>
        </w:rPr>
        <w:t xml:space="preserve">, but a </w:t>
      </w:r>
      <w:r w:rsidRPr="00E875A7">
        <w:rPr>
          <w:rStyle w:val="Emphasis"/>
          <w:highlight w:val="cyan"/>
        </w:rPr>
        <w:t>process</w:t>
      </w:r>
      <w:r w:rsidRPr="00E875A7">
        <w:rPr>
          <w:rStyle w:val="StyleUnderline"/>
        </w:rPr>
        <w:t xml:space="preserve"> that is </w:t>
      </w:r>
      <w:r w:rsidRPr="00E875A7">
        <w:rPr>
          <w:rStyle w:val="Emphasis"/>
          <w:highlight w:val="cyan"/>
        </w:rPr>
        <w:t>intertwined</w:t>
      </w:r>
      <w:r w:rsidRPr="00E875A7">
        <w:rPr>
          <w:rStyle w:val="StyleUnderline"/>
          <w:highlight w:val="cyan"/>
        </w:rPr>
        <w:t xml:space="preserve"> with</w:t>
      </w:r>
      <w:r w:rsidRPr="00E875A7">
        <w:rPr>
          <w:sz w:val="16"/>
          <w:szCs w:val="16"/>
        </w:rPr>
        <w:t xml:space="preserve"> what we call </w:t>
      </w:r>
      <w:r w:rsidRPr="00E875A7">
        <w:rPr>
          <w:rStyle w:val="Emphasis"/>
          <w:highlight w:val="cyan"/>
        </w:rPr>
        <w:t>“civilian” life</w:t>
      </w:r>
      <w:r w:rsidRPr="00E875A7">
        <w:rPr>
          <w:rStyle w:val="StyleUnderline"/>
          <w:highlight w:val="cyan"/>
        </w:rPr>
        <w:t>’</w:t>
      </w:r>
      <w:r w:rsidRPr="00E875A7">
        <w:rPr>
          <w:sz w:val="16"/>
          <w:szCs w:val="16"/>
        </w:rPr>
        <w:t xml:space="preserve"> (Howell, 2016, p. 18) and that our academic involvement in knowledge-power relations are embedded within this militarized-academic nexus. As militarism takes aim at all life, critical scholars must expand their disciplinary terrain to focus more deeply on complex dis/abling/maddening environmental relations. We must forge new ethical and sustainable human–plant–animal–object–technological anti-militaristic ethical vital interactions.</w:t>
      </w:r>
    </w:p>
    <w:p w14:paraId="2DF331F6" w14:textId="77777777" w:rsidR="00132BC9" w:rsidRDefault="00132BC9" w:rsidP="00132BC9">
      <w:pPr>
        <w:pStyle w:val="Heading4"/>
      </w:pPr>
      <w:r>
        <w:t xml:space="preserve">Environmental progress occurs at the </w:t>
      </w:r>
      <w:r w:rsidRPr="00974D3D">
        <w:rPr>
          <w:u w:val="single"/>
        </w:rPr>
        <w:t>expense</w:t>
      </w:r>
      <w:r>
        <w:t xml:space="preserve"> of disabled bodies </w:t>
      </w:r>
      <w:r w:rsidRPr="00974D3D">
        <w:rPr>
          <w:u w:val="single"/>
        </w:rPr>
        <w:t>prioritizing able-bodied</w:t>
      </w:r>
      <w:r>
        <w:t xml:space="preserve"> narratives, ensuring </w:t>
      </w:r>
      <w:r w:rsidRPr="00974D3D">
        <w:rPr>
          <w:u w:val="single"/>
        </w:rPr>
        <w:t>capitalist exploitation</w:t>
      </w:r>
      <w:r>
        <w:t xml:space="preserve">. </w:t>
      </w:r>
    </w:p>
    <w:p w14:paraId="65D06B07" w14:textId="77777777" w:rsidR="00132BC9" w:rsidRPr="009034E1" w:rsidRDefault="00132BC9" w:rsidP="00132BC9">
      <w:r>
        <w:t xml:space="preserve">Harriet </w:t>
      </w:r>
      <w:r w:rsidRPr="008D6FD7">
        <w:rPr>
          <w:rStyle w:val="Style13ptBold"/>
        </w:rPr>
        <w:t>Larrington-Spencer 21</w:t>
      </w:r>
      <w:r>
        <w:t>, Deborah Fenney, Lucie Middlemiss, Aleksandra Kosanic; 2021; Research Fellow at the University of Westminster, Ph.D., University of Manchester; Senior Researcher at the King’s Fund, Ph.D. in Sociology and Social Policy from the University of Leeds; Professor of Environment and Society from the University of Leeds; Senior Lecturer at the Liverpool John Moores University in Climate Change and Sustainability; Diversity and Inclusion in Environmentalism, “Disabled environmentalisms,” Ch. 2</w:t>
      </w:r>
    </w:p>
    <w:p w14:paraId="07A6E262" w14:textId="77777777" w:rsidR="00132BC9" w:rsidRPr="009034E1" w:rsidRDefault="00132BC9" w:rsidP="00132BC9">
      <w:pPr>
        <w:rPr>
          <w:sz w:val="16"/>
        </w:rPr>
      </w:pPr>
      <w:r w:rsidRPr="008B0ED0">
        <w:rPr>
          <w:rStyle w:val="StyleUnderline"/>
          <w:highlight w:val="cyan"/>
        </w:rPr>
        <w:t>People</w:t>
      </w:r>
      <w:r w:rsidRPr="0015444F">
        <w:rPr>
          <w:rStyle w:val="StyleUnderline"/>
        </w:rPr>
        <w:t xml:space="preserve"> can be </w:t>
      </w:r>
      <w:r w:rsidRPr="008B0ED0">
        <w:rPr>
          <w:rStyle w:val="Emphasis"/>
          <w:highlight w:val="cyan"/>
        </w:rPr>
        <w:t>excluded</w:t>
      </w:r>
      <w:r w:rsidRPr="008B0ED0">
        <w:rPr>
          <w:rStyle w:val="StyleUnderline"/>
          <w:highlight w:val="cyan"/>
        </w:rPr>
        <w:t xml:space="preserve"> from environmentalist</w:t>
      </w:r>
      <w:r w:rsidRPr="0015444F">
        <w:rPr>
          <w:rStyle w:val="StyleUnderline"/>
        </w:rPr>
        <w:t xml:space="preserve"> practices </w:t>
      </w:r>
      <w:r w:rsidRPr="008B0ED0">
        <w:rPr>
          <w:rStyle w:val="StyleUnderline"/>
          <w:highlight w:val="cyan"/>
        </w:rPr>
        <w:t>due to</w:t>
      </w:r>
      <w:r w:rsidRPr="0015444F">
        <w:rPr>
          <w:rStyle w:val="StyleUnderline"/>
        </w:rPr>
        <w:t xml:space="preserve"> their </w:t>
      </w:r>
      <w:r w:rsidRPr="008B0ED0">
        <w:rPr>
          <w:rStyle w:val="Emphasis"/>
        </w:rPr>
        <w:t>material circumstances</w:t>
      </w:r>
      <w:r w:rsidRPr="009034E1">
        <w:rPr>
          <w:sz w:val="16"/>
        </w:rPr>
        <w:t xml:space="preserve">, sometimes </w:t>
      </w:r>
      <w:r w:rsidRPr="0015444F">
        <w:rPr>
          <w:rStyle w:val="StyleUnderline"/>
        </w:rPr>
        <w:t xml:space="preserve">including </w:t>
      </w:r>
      <w:r w:rsidRPr="008B0ED0">
        <w:rPr>
          <w:rStyle w:val="Emphasis"/>
          <w:highlight w:val="cyan"/>
        </w:rPr>
        <w:t>physical</w:t>
      </w:r>
      <w:r w:rsidRPr="008B0ED0">
        <w:rPr>
          <w:rStyle w:val="StyleUnderline"/>
          <w:highlight w:val="cyan"/>
        </w:rPr>
        <w:t xml:space="preserve"> excl</w:t>
      </w:r>
      <w:r w:rsidRPr="0015444F">
        <w:rPr>
          <w:rStyle w:val="StyleUnderline"/>
        </w:rPr>
        <w:t>usion</w:t>
      </w:r>
      <w:r w:rsidRPr="009034E1">
        <w:rPr>
          <w:sz w:val="16"/>
        </w:rPr>
        <w:t xml:space="preserve"> for bodily reasons. Some bodies can easily travel by bike, others cannot; some can exist off-grid, some cannot; some can reduce the water and energy consumption associated with cleanliness practices, some cannot (Fenney and Snell, 2011; Fenney, 2017; Fenney Salkeld, 2016, 2019). </w:t>
      </w:r>
      <w:r w:rsidRPr="0015444F">
        <w:rPr>
          <w:rStyle w:val="StyleUnderline"/>
        </w:rPr>
        <w:t xml:space="preserve">Environmental </w:t>
      </w:r>
      <w:r w:rsidRPr="008B0ED0">
        <w:rPr>
          <w:rStyle w:val="StyleUnderline"/>
          <w:highlight w:val="cyan"/>
        </w:rPr>
        <w:t>campaigns</w:t>
      </w:r>
      <w:r w:rsidRPr="009034E1">
        <w:rPr>
          <w:sz w:val="16"/>
        </w:rPr>
        <w:t xml:space="preserve"> often </w:t>
      </w:r>
      <w:r w:rsidRPr="008B0ED0">
        <w:rPr>
          <w:rStyle w:val="Emphasis"/>
          <w:highlight w:val="cyan"/>
        </w:rPr>
        <w:t>target</w:t>
      </w:r>
      <w:r w:rsidRPr="008B0ED0">
        <w:rPr>
          <w:rStyle w:val="StyleUnderline"/>
          <w:highlight w:val="cyan"/>
        </w:rPr>
        <w:t xml:space="preserve"> what are considered</w:t>
      </w:r>
      <w:r w:rsidRPr="0015444F">
        <w:rPr>
          <w:rStyle w:val="StyleUnderline"/>
        </w:rPr>
        <w:t xml:space="preserve"> as ‘</w:t>
      </w:r>
      <w:r w:rsidRPr="008B0ED0">
        <w:rPr>
          <w:rStyle w:val="Emphasis"/>
          <w:highlight w:val="cyan"/>
        </w:rPr>
        <w:t>convenience</w:t>
      </w:r>
      <w:r w:rsidRPr="0015444F">
        <w:rPr>
          <w:rStyle w:val="StyleUnderline"/>
        </w:rPr>
        <w:t xml:space="preserve"> items’</w:t>
      </w:r>
      <w:r w:rsidRPr="009034E1">
        <w:rPr>
          <w:sz w:val="16"/>
        </w:rPr>
        <w:t xml:space="preserve"> – for example, plastic straws, prepackaged produce and wet wipes. However, </w:t>
      </w:r>
      <w:r w:rsidRPr="0015444F">
        <w:rPr>
          <w:rStyle w:val="StyleUnderline"/>
        </w:rPr>
        <w:t>what these</w:t>
      </w:r>
      <w:r w:rsidRPr="009034E1">
        <w:rPr>
          <w:sz w:val="16"/>
        </w:rPr>
        <w:t xml:space="preserve"> campaigns often </w:t>
      </w:r>
      <w:r w:rsidRPr="0015444F">
        <w:rPr>
          <w:rStyle w:val="Emphasis"/>
        </w:rPr>
        <w:t>fail</w:t>
      </w:r>
      <w:r w:rsidRPr="0015444F">
        <w:rPr>
          <w:rStyle w:val="StyleUnderline"/>
        </w:rPr>
        <w:t xml:space="preserve"> to consider is that items considered as ‘convenient’ by non-disabled people can often be </w:t>
      </w:r>
      <w:r w:rsidRPr="008B0ED0">
        <w:rPr>
          <w:rStyle w:val="Emphasis"/>
          <w:highlight w:val="cyan"/>
        </w:rPr>
        <w:t>central</w:t>
      </w:r>
      <w:r w:rsidRPr="008B0ED0">
        <w:rPr>
          <w:rStyle w:val="StyleUnderline"/>
          <w:highlight w:val="cyan"/>
        </w:rPr>
        <w:t xml:space="preserve"> to</w:t>
      </w:r>
      <w:r w:rsidRPr="0015444F">
        <w:rPr>
          <w:rStyle w:val="StyleUnderline"/>
        </w:rPr>
        <w:t xml:space="preserve"> the </w:t>
      </w:r>
      <w:r w:rsidRPr="008B0ED0">
        <w:rPr>
          <w:rStyle w:val="Emphasis"/>
          <w:highlight w:val="cyan"/>
        </w:rPr>
        <w:t>health</w:t>
      </w:r>
      <w:r w:rsidRPr="008B0ED0">
        <w:rPr>
          <w:rStyle w:val="StyleUnderline"/>
          <w:highlight w:val="cyan"/>
        </w:rPr>
        <w:t xml:space="preserve"> and </w:t>
      </w:r>
      <w:r w:rsidRPr="008B0ED0">
        <w:rPr>
          <w:rStyle w:val="Emphasis"/>
          <w:highlight w:val="cyan"/>
        </w:rPr>
        <w:t>independence</w:t>
      </w:r>
      <w:r w:rsidRPr="0015444F">
        <w:rPr>
          <w:rStyle w:val="StyleUnderline"/>
        </w:rPr>
        <w:t xml:space="preserve"> of disabled people</w:t>
      </w:r>
      <w:r w:rsidRPr="009034E1">
        <w:rPr>
          <w:sz w:val="16"/>
        </w:rPr>
        <w:t xml:space="preserve">. Bendy </w:t>
      </w:r>
      <w:r w:rsidRPr="004975D0">
        <w:rPr>
          <w:rStyle w:val="StyleUnderline"/>
        </w:rPr>
        <w:t xml:space="preserve">plastic </w:t>
      </w:r>
      <w:r w:rsidRPr="004975D0">
        <w:rPr>
          <w:rStyle w:val="Emphasis"/>
        </w:rPr>
        <w:t>straws</w:t>
      </w:r>
      <w:r w:rsidRPr="004975D0">
        <w:rPr>
          <w:rStyle w:val="StyleUnderline"/>
        </w:rPr>
        <w:t xml:space="preserve"> can be essential for </w:t>
      </w:r>
      <w:r w:rsidRPr="004975D0">
        <w:rPr>
          <w:rStyle w:val="Emphasis"/>
        </w:rPr>
        <w:t>drinking</w:t>
      </w:r>
      <w:r w:rsidRPr="009034E1">
        <w:rPr>
          <w:sz w:val="16"/>
        </w:rPr>
        <w:t xml:space="preserve">, and drinking at the correct angle, for some mobility-impaired people and single-use straws are often much more hygienic than reusable straws. </w:t>
      </w:r>
      <w:r w:rsidRPr="004975D0">
        <w:rPr>
          <w:rStyle w:val="StyleUnderline"/>
        </w:rPr>
        <w:t xml:space="preserve">Pre-chopped </w:t>
      </w:r>
      <w:r w:rsidRPr="004975D0">
        <w:rPr>
          <w:rStyle w:val="Emphasis"/>
        </w:rPr>
        <w:t>produce</w:t>
      </w:r>
      <w:r w:rsidRPr="004975D0">
        <w:rPr>
          <w:rStyle w:val="StyleUnderline"/>
        </w:rPr>
        <w:t xml:space="preserve"> supports people with limited hand </w:t>
      </w:r>
      <w:r w:rsidRPr="004975D0">
        <w:rPr>
          <w:rStyle w:val="Emphasis"/>
        </w:rPr>
        <w:t>dexterity</w:t>
      </w:r>
      <w:r w:rsidRPr="009034E1">
        <w:rPr>
          <w:sz w:val="16"/>
        </w:rPr>
        <w:t xml:space="preserve"> as well as energy-related issues to maintain independence in cooking. </w:t>
      </w:r>
      <w:r w:rsidRPr="004975D0">
        <w:rPr>
          <w:rStyle w:val="StyleUnderline"/>
        </w:rPr>
        <w:t xml:space="preserve">Wet </w:t>
      </w:r>
      <w:r w:rsidRPr="004975D0">
        <w:rPr>
          <w:rStyle w:val="Emphasis"/>
        </w:rPr>
        <w:t>wipes</w:t>
      </w:r>
      <w:r w:rsidRPr="004975D0">
        <w:rPr>
          <w:rStyle w:val="StyleUnderline"/>
        </w:rPr>
        <w:t xml:space="preserve"> can be critical to support </w:t>
      </w:r>
      <w:r w:rsidRPr="009034E1">
        <w:rPr>
          <w:sz w:val="16"/>
        </w:rPr>
        <w:t xml:space="preserve">some disabled people to have control over their own </w:t>
      </w:r>
      <w:r w:rsidRPr="004975D0">
        <w:rPr>
          <w:rStyle w:val="Emphasis"/>
        </w:rPr>
        <w:t>hygiene</w:t>
      </w:r>
      <w:r w:rsidRPr="009034E1">
        <w:rPr>
          <w:sz w:val="16"/>
        </w:rPr>
        <w:t>.</w:t>
      </w:r>
    </w:p>
    <w:p w14:paraId="2847803A" w14:textId="77777777" w:rsidR="00132BC9" w:rsidRPr="009034E1" w:rsidRDefault="00132BC9" w:rsidP="00132BC9">
      <w:pPr>
        <w:rPr>
          <w:sz w:val="16"/>
        </w:rPr>
      </w:pPr>
      <w:r w:rsidRPr="009034E1">
        <w:rPr>
          <w:sz w:val="16"/>
        </w:rPr>
        <w:t xml:space="preserve">This is also not simply about the physicality of bodies. </w:t>
      </w:r>
      <w:r w:rsidRPr="008B0ED0">
        <w:rPr>
          <w:rStyle w:val="Emphasis"/>
          <w:highlight w:val="cyan"/>
        </w:rPr>
        <w:t>Mental</w:t>
      </w:r>
      <w:r w:rsidRPr="008B0ED0">
        <w:rPr>
          <w:rStyle w:val="StyleUnderline"/>
          <w:highlight w:val="cyan"/>
        </w:rPr>
        <w:t xml:space="preserve"> health</w:t>
      </w:r>
      <w:r w:rsidRPr="008F20C7">
        <w:rPr>
          <w:rStyle w:val="StyleUnderline"/>
        </w:rPr>
        <w:t xml:space="preserve"> can also be a </w:t>
      </w:r>
      <w:r w:rsidRPr="008F20C7">
        <w:rPr>
          <w:rStyle w:val="Emphasis"/>
        </w:rPr>
        <w:t>material</w:t>
      </w:r>
      <w:r w:rsidRPr="008F20C7">
        <w:rPr>
          <w:rStyle w:val="StyleUnderline"/>
        </w:rPr>
        <w:t xml:space="preserve"> </w:t>
      </w:r>
      <w:r w:rsidRPr="008B0ED0">
        <w:rPr>
          <w:rStyle w:val="StyleUnderline"/>
          <w:highlight w:val="cyan"/>
        </w:rPr>
        <w:t>factor in exclusion</w:t>
      </w:r>
      <w:r w:rsidRPr="009034E1">
        <w:rPr>
          <w:sz w:val="16"/>
        </w:rPr>
        <w:t xml:space="preserve">. Mental health </w:t>
      </w:r>
      <w:r w:rsidRPr="008F20C7">
        <w:rPr>
          <w:rStyle w:val="StyleUnderline"/>
        </w:rPr>
        <w:t xml:space="preserve">problems can lead to </w:t>
      </w:r>
      <w:r w:rsidRPr="008F20C7">
        <w:rPr>
          <w:rStyle w:val="Emphasis"/>
        </w:rPr>
        <w:t>fatigue</w:t>
      </w:r>
      <w:r w:rsidRPr="009034E1">
        <w:rPr>
          <w:sz w:val="16"/>
        </w:rPr>
        <w:t xml:space="preserve"> which necessitates using more energy-intensive modes of transport. People can face difficulties using crowded public transport due to panic attacks, making car use a necessity. Furthermore, </w:t>
      </w:r>
      <w:r w:rsidRPr="004975D0">
        <w:rPr>
          <w:rStyle w:val="Emphasis"/>
        </w:rPr>
        <w:t>medication</w:t>
      </w:r>
      <w:r w:rsidRPr="009034E1">
        <w:rPr>
          <w:sz w:val="16"/>
        </w:rPr>
        <w:t xml:space="preserve">, for either mental or physical health, is sometimes </w:t>
      </w:r>
      <w:r w:rsidRPr="004975D0">
        <w:rPr>
          <w:rStyle w:val="StyleUnderline"/>
        </w:rPr>
        <w:t>stigmatised by environmentalists as coming from ‘</w:t>
      </w:r>
      <w:r w:rsidRPr="004975D0">
        <w:rPr>
          <w:rStyle w:val="Emphasis"/>
        </w:rPr>
        <w:t>big pharma</w:t>
      </w:r>
      <w:r w:rsidRPr="004975D0">
        <w:rPr>
          <w:rStyle w:val="StyleUnderline"/>
        </w:rPr>
        <w:t>’</w:t>
      </w:r>
      <w:r w:rsidRPr="009034E1">
        <w:rPr>
          <w:sz w:val="16"/>
        </w:rPr>
        <w:t xml:space="preserve"> (Fenney Salkeld, 2019).</w:t>
      </w:r>
    </w:p>
    <w:p w14:paraId="5A0EF481" w14:textId="77777777" w:rsidR="00132BC9" w:rsidRPr="009034E1" w:rsidRDefault="00132BC9" w:rsidP="00132BC9">
      <w:pPr>
        <w:rPr>
          <w:sz w:val="12"/>
          <w:szCs w:val="18"/>
        </w:rPr>
      </w:pPr>
      <w:r w:rsidRPr="009034E1">
        <w:rPr>
          <w:sz w:val="12"/>
          <w:szCs w:val="18"/>
        </w:rPr>
        <w:t>The built environment</w:t>
      </w:r>
    </w:p>
    <w:p w14:paraId="0AC6E4FD" w14:textId="77777777" w:rsidR="00132BC9" w:rsidRPr="009034E1" w:rsidRDefault="00132BC9" w:rsidP="00132BC9">
      <w:pPr>
        <w:rPr>
          <w:sz w:val="12"/>
          <w:szCs w:val="18"/>
        </w:rPr>
      </w:pPr>
      <w:r w:rsidRPr="009034E1">
        <w:rPr>
          <w:sz w:val="12"/>
          <w:szCs w:val="18"/>
        </w:rPr>
        <w:t xml:space="preserve">Material circumstances and barriers to environmentalism relate not only to the materiality of the body but also to the materiality of living. Barriers to environmentalism can be in terms of meetings being held in rooms only accessible by stairs (Fenney, 2017). This is common as much environmental activism is unfunded and free meeting spaces are less likely to have access facilities, such as ramps and lifts. Spaces of environmental activism, such as public protests, frequently do not have Changing Places (fully accessible toilet facilities), or even any toilet facilities, within close proximity. </w:t>
      </w:r>
    </w:p>
    <w:p w14:paraId="0B4B7583" w14:textId="77777777" w:rsidR="00132BC9" w:rsidRPr="009034E1" w:rsidRDefault="00132BC9" w:rsidP="00132BC9">
      <w:pPr>
        <w:rPr>
          <w:sz w:val="12"/>
          <w:szCs w:val="18"/>
        </w:rPr>
      </w:pPr>
      <w:r w:rsidRPr="009034E1">
        <w:rPr>
          <w:sz w:val="12"/>
          <w:szCs w:val="18"/>
        </w:rPr>
        <w:t>Social barriers</w:t>
      </w:r>
    </w:p>
    <w:p w14:paraId="68E7CD86" w14:textId="77777777" w:rsidR="00132BC9" w:rsidRPr="009034E1" w:rsidRDefault="00132BC9" w:rsidP="00132BC9">
      <w:pPr>
        <w:rPr>
          <w:sz w:val="16"/>
        </w:rPr>
      </w:pPr>
      <w:r w:rsidRPr="009034E1">
        <w:rPr>
          <w:sz w:val="16"/>
        </w:rPr>
        <w:t xml:space="preserve">Given that </w:t>
      </w:r>
      <w:r w:rsidRPr="008B0ED0">
        <w:rPr>
          <w:rStyle w:val="StyleUnderline"/>
          <w:highlight w:val="cyan"/>
        </w:rPr>
        <w:t xml:space="preserve">disability is </w:t>
      </w:r>
      <w:r w:rsidRPr="008B0ED0">
        <w:rPr>
          <w:rStyle w:val="Emphasis"/>
          <w:highlight w:val="cyan"/>
        </w:rPr>
        <w:t>rarely discussed</w:t>
      </w:r>
      <w:r w:rsidRPr="008B0ED0">
        <w:rPr>
          <w:rStyle w:val="StyleUnderline"/>
          <w:highlight w:val="cyan"/>
        </w:rPr>
        <w:t xml:space="preserve"> in</w:t>
      </w:r>
      <w:r w:rsidRPr="00BC4A4E">
        <w:rPr>
          <w:rStyle w:val="StyleUnderline"/>
        </w:rPr>
        <w:t xml:space="preserve"> relation to environmentalism, it is not surprising that </w:t>
      </w:r>
      <w:r w:rsidRPr="00BC4A4E">
        <w:rPr>
          <w:rStyle w:val="Emphasis"/>
        </w:rPr>
        <w:t>campaigns</w:t>
      </w:r>
      <w:r w:rsidRPr="009034E1">
        <w:rPr>
          <w:sz w:val="16"/>
        </w:rPr>
        <w:t xml:space="preserve"> to promote active travel or banning plastic straws do not take into account the needs of disabled people. </w:t>
      </w:r>
      <w:r w:rsidRPr="004D2782">
        <w:rPr>
          <w:rStyle w:val="StyleUnderline"/>
        </w:rPr>
        <w:t xml:space="preserve">Worse than this is the </w:t>
      </w:r>
      <w:r w:rsidRPr="008B0ED0">
        <w:rPr>
          <w:rStyle w:val="StyleUnderline"/>
          <w:highlight w:val="cyan"/>
        </w:rPr>
        <w:t xml:space="preserve">creation of </w:t>
      </w:r>
      <w:r w:rsidRPr="008B0ED0">
        <w:rPr>
          <w:rStyle w:val="Emphasis"/>
          <w:highlight w:val="cyan"/>
        </w:rPr>
        <w:t>stigma</w:t>
      </w:r>
      <w:r w:rsidRPr="004D2782">
        <w:rPr>
          <w:rStyle w:val="StyleUnderline"/>
        </w:rPr>
        <w:t xml:space="preserve"> towards disabled people</w:t>
      </w:r>
      <w:r w:rsidRPr="009034E1">
        <w:rPr>
          <w:sz w:val="16"/>
        </w:rPr>
        <w:t xml:space="preserve"> (for not acting ‘correctly’) </w:t>
      </w:r>
      <w:r w:rsidRPr="008B0ED0">
        <w:rPr>
          <w:rStyle w:val="StyleUnderline"/>
          <w:highlight w:val="cyan"/>
        </w:rPr>
        <w:t>through</w:t>
      </w:r>
      <w:r w:rsidRPr="004D2782">
        <w:rPr>
          <w:rStyle w:val="StyleUnderline"/>
        </w:rPr>
        <w:t xml:space="preserve"> environmental </w:t>
      </w:r>
      <w:r w:rsidRPr="008B0ED0">
        <w:rPr>
          <w:rStyle w:val="Emphasis"/>
          <w:highlight w:val="cyan"/>
        </w:rPr>
        <w:t>campaigning</w:t>
      </w:r>
      <w:r w:rsidRPr="009034E1">
        <w:rPr>
          <w:sz w:val="16"/>
        </w:rPr>
        <w:t xml:space="preserve">. Campaigns that call for a total ban on items that enable disabled people to live their lives (e.g. plastic straws, cars, etc.) not only have health and independence implications for disabled people, but can also label disabled people as anti-environmental, and result in public shaming and policing of their actions. For instance, the widespread campaign against single-use plastic straws in 2019 has resulted in these no longer being readily available in public places. This puts those disabled people who need to use straws to drink at risk, as well as making it more risky to be disabled and drinking in public. </w:t>
      </w:r>
    </w:p>
    <w:p w14:paraId="1FC46A98" w14:textId="77777777" w:rsidR="00132BC9" w:rsidRPr="009034E1" w:rsidRDefault="00132BC9" w:rsidP="00132BC9">
      <w:pPr>
        <w:rPr>
          <w:sz w:val="16"/>
        </w:rPr>
      </w:pPr>
      <w:r w:rsidRPr="009034E1">
        <w:rPr>
          <w:sz w:val="16"/>
        </w:rPr>
        <w:t xml:space="preserve">Note that </w:t>
      </w:r>
      <w:r w:rsidRPr="008B0ED0">
        <w:rPr>
          <w:rStyle w:val="Emphasis"/>
          <w:highlight w:val="cyan"/>
        </w:rPr>
        <w:t>stigmas</w:t>
      </w:r>
      <w:r w:rsidRPr="004D2782">
        <w:rPr>
          <w:rStyle w:val="StyleUnderline"/>
        </w:rPr>
        <w:t xml:space="preserve"> associated with disability </w:t>
      </w:r>
      <w:r w:rsidRPr="008B0ED0">
        <w:rPr>
          <w:rStyle w:val="StyleUnderline"/>
          <w:highlight w:val="cyan"/>
        </w:rPr>
        <w:t xml:space="preserve">are </w:t>
      </w:r>
      <w:r w:rsidRPr="008B0ED0">
        <w:rPr>
          <w:rStyle w:val="Emphasis"/>
          <w:highlight w:val="cyan"/>
        </w:rPr>
        <w:t>widespread</w:t>
      </w:r>
      <w:r w:rsidRPr="004D2782">
        <w:rPr>
          <w:rStyle w:val="StyleUnderline"/>
        </w:rPr>
        <w:t xml:space="preserve"> in society, </w:t>
      </w:r>
      <w:r w:rsidRPr="008B0ED0">
        <w:rPr>
          <w:rStyle w:val="StyleUnderline"/>
          <w:highlight w:val="cyan"/>
        </w:rPr>
        <w:t>with many</w:t>
      </w:r>
      <w:r w:rsidRPr="004D2782">
        <w:rPr>
          <w:rStyle w:val="StyleUnderline"/>
        </w:rPr>
        <w:t xml:space="preserve"> people holding </w:t>
      </w:r>
      <w:r w:rsidRPr="004D2782">
        <w:rPr>
          <w:rStyle w:val="Emphasis"/>
        </w:rPr>
        <w:t>disableist</w:t>
      </w:r>
      <w:r w:rsidRPr="009034E1">
        <w:rPr>
          <w:sz w:val="16"/>
        </w:rPr>
        <w:t xml:space="preserve"> (prejudice against disabled people) </w:t>
      </w:r>
      <w:r w:rsidRPr="004D2782">
        <w:rPr>
          <w:rStyle w:val="StyleUnderline"/>
        </w:rPr>
        <w:t xml:space="preserve">or </w:t>
      </w:r>
      <w:r w:rsidRPr="004D2782">
        <w:rPr>
          <w:rStyle w:val="Emphasis"/>
        </w:rPr>
        <w:t>ableist</w:t>
      </w:r>
      <w:r w:rsidRPr="009034E1">
        <w:rPr>
          <w:sz w:val="16"/>
        </w:rPr>
        <w:t xml:space="preserve"> (an assumption of non-disability) </w:t>
      </w:r>
      <w:r w:rsidRPr="004D2782">
        <w:rPr>
          <w:rStyle w:val="StyleUnderline"/>
        </w:rPr>
        <w:t>views</w:t>
      </w:r>
      <w:r w:rsidRPr="009034E1">
        <w:rPr>
          <w:sz w:val="16"/>
        </w:rPr>
        <w:t xml:space="preserve"> (Chapman, 2020; Renke, 2020). </w:t>
      </w:r>
      <w:r w:rsidRPr="004D2782">
        <w:rPr>
          <w:rStyle w:val="StyleUnderline"/>
        </w:rPr>
        <w:t>Such prejudiced viewpoints</w:t>
      </w:r>
      <w:r w:rsidRPr="009034E1">
        <w:rPr>
          <w:sz w:val="16"/>
        </w:rPr>
        <w:t xml:space="preserve"> can also be traced through the environmentalist movement, which </w:t>
      </w:r>
      <w:r w:rsidRPr="004D2782">
        <w:rPr>
          <w:rStyle w:val="StyleUnderline"/>
        </w:rPr>
        <w:t xml:space="preserve">tends to </w:t>
      </w:r>
      <w:r w:rsidRPr="008B0ED0">
        <w:rPr>
          <w:rStyle w:val="StyleUnderline"/>
          <w:highlight w:val="cyan"/>
        </w:rPr>
        <w:t>place</w:t>
      </w:r>
      <w:r w:rsidRPr="004D2782">
        <w:rPr>
          <w:rStyle w:val="StyleUnderline"/>
        </w:rPr>
        <w:t xml:space="preserve"> a </w:t>
      </w:r>
      <w:r w:rsidRPr="008B0ED0">
        <w:rPr>
          <w:rStyle w:val="Emphasis"/>
          <w:highlight w:val="cyan"/>
        </w:rPr>
        <w:t>high</w:t>
      </w:r>
      <w:r w:rsidRPr="004D2782">
        <w:rPr>
          <w:rStyle w:val="Emphasis"/>
        </w:rPr>
        <w:t xml:space="preserve"> social </w:t>
      </w:r>
      <w:r w:rsidRPr="008B0ED0">
        <w:rPr>
          <w:rStyle w:val="Emphasis"/>
          <w:highlight w:val="cyan"/>
        </w:rPr>
        <w:t>value</w:t>
      </w:r>
      <w:r w:rsidRPr="008B0ED0">
        <w:rPr>
          <w:rStyle w:val="StyleUnderline"/>
          <w:highlight w:val="cyan"/>
        </w:rPr>
        <w:t xml:space="preserve"> on </w:t>
      </w:r>
      <w:r w:rsidRPr="008B0ED0">
        <w:rPr>
          <w:rStyle w:val="Emphasis"/>
          <w:highlight w:val="cyan"/>
        </w:rPr>
        <w:t>self-sufficiency</w:t>
      </w:r>
      <w:r w:rsidRPr="004D2782">
        <w:rPr>
          <w:rStyle w:val="StyleUnderline"/>
        </w:rPr>
        <w:t xml:space="preserve">, the </w:t>
      </w:r>
      <w:r w:rsidRPr="008B0ED0">
        <w:rPr>
          <w:rStyle w:val="StyleUnderline"/>
          <w:highlight w:val="cyan"/>
        </w:rPr>
        <w:t>use of</w:t>
      </w:r>
      <w:r w:rsidRPr="004D2782">
        <w:rPr>
          <w:rStyle w:val="StyleUnderline"/>
        </w:rPr>
        <w:t xml:space="preserve"> ‘</w:t>
      </w:r>
      <w:r w:rsidRPr="008B0ED0">
        <w:rPr>
          <w:rStyle w:val="Emphasis"/>
          <w:highlight w:val="cyan"/>
        </w:rPr>
        <w:t>natural</w:t>
      </w:r>
      <w:r w:rsidRPr="008B0ED0">
        <w:rPr>
          <w:rStyle w:val="StyleUnderline"/>
        </w:rPr>
        <w:t>’</w:t>
      </w:r>
      <w:r w:rsidRPr="004D2782">
        <w:rPr>
          <w:rStyle w:val="StyleUnderline"/>
        </w:rPr>
        <w:t xml:space="preserve"> </w:t>
      </w:r>
      <w:r w:rsidRPr="008B0ED0">
        <w:rPr>
          <w:rStyle w:val="StyleUnderline"/>
          <w:highlight w:val="cyan"/>
        </w:rPr>
        <w:t>products</w:t>
      </w:r>
      <w:r w:rsidRPr="009034E1">
        <w:rPr>
          <w:sz w:val="16"/>
        </w:rPr>
        <w:t xml:space="preserve"> (as opposed to the medication and technology that keep some disabled people alive), </w:t>
      </w:r>
      <w:r w:rsidRPr="008B0ED0">
        <w:rPr>
          <w:rStyle w:val="StyleUnderline"/>
          <w:highlight w:val="cyan"/>
        </w:rPr>
        <w:t>and</w:t>
      </w:r>
      <w:r w:rsidRPr="004D2782">
        <w:rPr>
          <w:rStyle w:val="StyleUnderline"/>
        </w:rPr>
        <w:t xml:space="preserve"> the </w:t>
      </w:r>
      <w:r w:rsidRPr="008B0ED0">
        <w:rPr>
          <w:rStyle w:val="Emphasis"/>
          <w:highlight w:val="cyan"/>
        </w:rPr>
        <w:t>strength</w:t>
      </w:r>
      <w:r w:rsidRPr="008B0ED0">
        <w:rPr>
          <w:rStyle w:val="StyleUnderline"/>
          <w:highlight w:val="cyan"/>
        </w:rPr>
        <w:t xml:space="preserve"> of</w:t>
      </w:r>
      <w:r w:rsidRPr="004D2782">
        <w:rPr>
          <w:rStyle w:val="StyleUnderline"/>
        </w:rPr>
        <w:t xml:space="preserve"> the </w:t>
      </w:r>
      <w:r w:rsidRPr="004D2782">
        <w:rPr>
          <w:rStyle w:val="Emphasis"/>
        </w:rPr>
        <w:t xml:space="preserve">human </w:t>
      </w:r>
      <w:r w:rsidRPr="008B0ED0">
        <w:rPr>
          <w:rStyle w:val="Emphasis"/>
          <w:highlight w:val="cyan"/>
        </w:rPr>
        <w:t>body</w:t>
      </w:r>
      <w:r w:rsidRPr="008B0ED0">
        <w:rPr>
          <w:rStyle w:val="StyleUnderline"/>
          <w:highlight w:val="cyan"/>
        </w:rPr>
        <w:t xml:space="preserve"> in nature</w:t>
      </w:r>
      <w:r w:rsidRPr="009034E1">
        <w:rPr>
          <w:sz w:val="16"/>
        </w:rPr>
        <w:t>, for instance (Fenney, 2017; Ray and Sibara, 2017). The expectation by the movement that environmental activists will be non-disabled is, in itself, likely to be stigmatising, and to create additional barriers to participation.</w:t>
      </w:r>
    </w:p>
    <w:p w14:paraId="4D3A05AF" w14:textId="77777777" w:rsidR="00132BC9" w:rsidRPr="009034E1" w:rsidRDefault="00132BC9" w:rsidP="00132BC9">
      <w:pPr>
        <w:rPr>
          <w:sz w:val="12"/>
          <w:szCs w:val="18"/>
        </w:rPr>
      </w:pPr>
      <w:r w:rsidRPr="009034E1">
        <w:rPr>
          <w:sz w:val="12"/>
          <w:szCs w:val="18"/>
        </w:rPr>
        <w:t>Institutional barriers</w:t>
      </w:r>
    </w:p>
    <w:p w14:paraId="45F8FAD1" w14:textId="77777777" w:rsidR="00132BC9" w:rsidRPr="009034E1" w:rsidRDefault="00132BC9" w:rsidP="00132BC9">
      <w:pPr>
        <w:rPr>
          <w:sz w:val="12"/>
          <w:szCs w:val="18"/>
        </w:rPr>
      </w:pPr>
      <w:r w:rsidRPr="009034E1">
        <w:rPr>
          <w:sz w:val="12"/>
          <w:szCs w:val="18"/>
        </w:rPr>
        <w:t>Participation in environmentalism, either through everyday practices or within activist organisations, movements and demonstrations, is often perceived as indicative of non-disability by punitive institutions, such as the police, or state departments, for instance, the Department for Work and Pensions (DWP). Disabled people’s participation in environmentalism can be considered evidence of exaggeration or fictionality of disability and thus require regulation and disciplinary action. For example, in 2018, Lancashire Police admitted passing on details and video footage of disabled anti-fracking protesters to the DWP, considering ambulatory wheelchair use a ‘clear suggestion that fraud may be being committed’ (Rahim, 2018). This resulted in a number of disabled anti-fracking activists being contacted by the DWP for benefits reassessments (Pring, 2018). More recently, it has emerged that Greater Manchester Police has a written agreement with the DWP to pass on the details of any disabled person taking part in protests in the region (Pring, 2019).</w:t>
      </w:r>
    </w:p>
    <w:p w14:paraId="7BBB0182" w14:textId="77777777" w:rsidR="00132BC9" w:rsidRPr="009034E1" w:rsidRDefault="00132BC9" w:rsidP="00132BC9">
      <w:pPr>
        <w:rPr>
          <w:sz w:val="12"/>
          <w:szCs w:val="18"/>
        </w:rPr>
      </w:pPr>
      <w:r w:rsidRPr="009034E1">
        <w:rPr>
          <w:sz w:val="12"/>
          <w:szCs w:val="18"/>
        </w:rPr>
        <w:t>Breaches of disabled people’s right to protest create a culture of fear, where legitimate engagement in environmental activism risks illegitimate sanctions (Pring, 2018, 2019). Similarly, the link between physical activity and assumed physical ability can limit disabled people’s participation in active transport. In their annual survey of disabled cyclists, Wheels for Wellbeing (2018) found that 49% of respondents were worried that their benefits would be withdrawn or reduced as a result of being physically active, and 17% reported that this worry deterred them from cycling or caused them to cycle less or give up cycling. These concerns are legitimate – 6% reported that they have had benefits reduced or withdrawn as a result of cycling and being physically active.</w:t>
      </w:r>
    </w:p>
    <w:p w14:paraId="5035D368" w14:textId="77777777" w:rsidR="00132BC9" w:rsidRPr="009034E1" w:rsidRDefault="00132BC9" w:rsidP="00132BC9">
      <w:pPr>
        <w:rPr>
          <w:sz w:val="12"/>
          <w:szCs w:val="18"/>
        </w:rPr>
      </w:pPr>
      <w:r w:rsidRPr="009034E1">
        <w:rPr>
          <w:sz w:val="12"/>
          <w:szCs w:val="18"/>
        </w:rPr>
        <w:t>Financial barriers</w:t>
      </w:r>
    </w:p>
    <w:p w14:paraId="3BFC2E4C" w14:textId="77777777" w:rsidR="00132BC9" w:rsidRPr="009034E1" w:rsidRDefault="00132BC9" w:rsidP="00132BC9">
      <w:pPr>
        <w:rPr>
          <w:sz w:val="16"/>
        </w:rPr>
      </w:pPr>
      <w:r w:rsidRPr="008B0ED0">
        <w:rPr>
          <w:rStyle w:val="StyleUnderline"/>
        </w:rPr>
        <w:t xml:space="preserve">Being disabled is </w:t>
      </w:r>
      <w:r w:rsidRPr="008B0ED0">
        <w:rPr>
          <w:rStyle w:val="Emphasis"/>
        </w:rPr>
        <w:t>expensive</w:t>
      </w:r>
      <w:r w:rsidRPr="008B0ED0">
        <w:rPr>
          <w:rStyle w:val="StyleUnderline"/>
        </w:rPr>
        <w:t xml:space="preserve">. Disabled people face </w:t>
      </w:r>
      <w:r w:rsidRPr="008B0ED0">
        <w:rPr>
          <w:rStyle w:val="Emphasis"/>
        </w:rPr>
        <w:t>extra costs</w:t>
      </w:r>
      <w:r w:rsidRPr="008B0ED0">
        <w:rPr>
          <w:rStyle w:val="StyleUnderline"/>
        </w:rPr>
        <w:t xml:space="preserve"> in order to have the </w:t>
      </w:r>
      <w:r w:rsidRPr="008B0ED0">
        <w:rPr>
          <w:rStyle w:val="Emphasis"/>
        </w:rPr>
        <w:t>same standard</w:t>
      </w:r>
      <w:r w:rsidRPr="008B0ED0">
        <w:rPr>
          <w:rStyle w:val="StyleUnderline"/>
        </w:rPr>
        <w:t xml:space="preserve"> of living as non-disabled people</w:t>
      </w:r>
      <w:r w:rsidRPr="008B0ED0">
        <w:rPr>
          <w:sz w:val="16"/>
        </w:rPr>
        <w:t xml:space="preserve"> (Scope, 2019). These include higher transport costs, expensive equipment, paying more for housing and paying more for energy. For disabled adults these costs amount to an average of half the household income (after housing costs). Disabled adults are also more likely to be unemployed and more likely to live in poverty than non-disabled adults (Scope, 2019), exacerbating financial pressure for many disabled people. Disability and income poverty are strongly correlated and, as such, households can be affected by a double constraint. This is an issue of distributive justice and also impacts on households’ access to participation in some environmentally friendly practices. Equally, income is closely related to environmental impact (Oswald et al., 2020), with people on higher incomes having higher impacts, and as such disabled people are likely to have smaller impacts on average.</w:t>
      </w:r>
    </w:p>
    <w:p w14:paraId="5488FA91" w14:textId="77777777" w:rsidR="00132BC9" w:rsidRPr="009034E1" w:rsidRDefault="00132BC9" w:rsidP="00132BC9">
      <w:pPr>
        <w:rPr>
          <w:sz w:val="16"/>
        </w:rPr>
      </w:pPr>
      <w:r w:rsidRPr="009034E1">
        <w:rPr>
          <w:sz w:val="16"/>
        </w:rPr>
        <w:t xml:space="preserve">A classic example of reducing environmental impact in everyday life is replacing private car use with emission-free travel such as cycling. Cycling as active travel for disabled people is a particularly promising lower-impact transport solution considering that many disabled people find cycling easier than walking (Wheels for Wellbeing, 2019). However, while standard two-wheel bicycles can be purchased relatively cheaply and are widely available second-hand, the same cannot be said for non-standard and adapted cycles which disabled people may need. These include equipment such as trikes, handcycles, recumbents and electric cycles, the cost of which can easily extend into thousands of pounds. In addition to the higher costs of purchase, there are also cost implications in terms of secure storage and insurance due to their larger size and higher value. In the UK, while the mobility component of disability benefits can be used for Motability and private car access, there is no provision for covering non-standard cycles. This means that </w:t>
      </w:r>
      <w:r w:rsidRPr="008B0ED0">
        <w:rPr>
          <w:rStyle w:val="StyleUnderline"/>
          <w:highlight w:val="cyan"/>
        </w:rPr>
        <w:t>disabled people</w:t>
      </w:r>
      <w:r w:rsidRPr="00F62DBE">
        <w:rPr>
          <w:rStyle w:val="StyleUnderline"/>
        </w:rPr>
        <w:t xml:space="preserve"> have to </w:t>
      </w:r>
      <w:r w:rsidRPr="008B0ED0">
        <w:rPr>
          <w:rStyle w:val="Emphasis"/>
          <w:highlight w:val="cyan"/>
        </w:rPr>
        <w:t>cover</w:t>
      </w:r>
      <w:r w:rsidRPr="00F62DBE">
        <w:rPr>
          <w:rStyle w:val="StyleUnderline"/>
        </w:rPr>
        <w:t xml:space="preserve"> the </w:t>
      </w:r>
      <w:r w:rsidRPr="008B0ED0">
        <w:rPr>
          <w:rStyle w:val="Emphasis"/>
          <w:highlight w:val="cyan"/>
        </w:rPr>
        <w:t>higher cost</w:t>
      </w:r>
      <w:r w:rsidRPr="008B0ED0">
        <w:rPr>
          <w:rStyle w:val="StyleUnderline"/>
          <w:highlight w:val="cyan"/>
        </w:rPr>
        <w:t xml:space="preserve"> of </w:t>
      </w:r>
      <w:r w:rsidRPr="008B0ED0">
        <w:rPr>
          <w:rStyle w:val="Emphasis"/>
          <w:highlight w:val="cyan"/>
        </w:rPr>
        <w:t>accessing</w:t>
      </w:r>
      <w:r w:rsidRPr="00F62DBE">
        <w:rPr>
          <w:rStyle w:val="StyleUnderline"/>
        </w:rPr>
        <w:t xml:space="preserve"> more </w:t>
      </w:r>
      <w:r w:rsidRPr="008B0ED0">
        <w:rPr>
          <w:rStyle w:val="StyleUnderline"/>
          <w:highlight w:val="cyan"/>
        </w:rPr>
        <w:t xml:space="preserve">environmentally </w:t>
      </w:r>
      <w:r w:rsidRPr="008B0ED0">
        <w:rPr>
          <w:rStyle w:val="Emphasis"/>
          <w:highlight w:val="cyan"/>
        </w:rPr>
        <w:t>friendly</w:t>
      </w:r>
      <w:r w:rsidRPr="009034E1">
        <w:rPr>
          <w:sz w:val="16"/>
        </w:rPr>
        <w:t xml:space="preserve"> travel themselves.</w:t>
      </w:r>
    </w:p>
    <w:p w14:paraId="2601682A" w14:textId="77777777" w:rsidR="00132BC9" w:rsidRPr="009034E1" w:rsidRDefault="00132BC9" w:rsidP="00132BC9">
      <w:pPr>
        <w:rPr>
          <w:sz w:val="12"/>
          <w:szCs w:val="18"/>
        </w:rPr>
      </w:pPr>
      <w:r w:rsidRPr="009034E1">
        <w:rPr>
          <w:sz w:val="12"/>
          <w:szCs w:val="18"/>
        </w:rPr>
        <w:t>Temporal barriers</w:t>
      </w:r>
    </w:p>
    <w:p w14:paraId="1F05E4C8" w14:textId="77777777" w:rsidR="00132BC9" w:rsidRPr="009034E1" w:rsidRDefault="00132BC9" w:rsidP="00132BC9">
      <w:pPr>
        <w:rPr>
          <w:sz w:val="12"/>
          <w:szCs w:val="18"/>
        </w:rPr>
      </w:pPr>
      <w:r w:rsidRPr="009034E1">
        <w:rPr>
          <w:sz w:val="12"/>
          <w:szCs w:val="18"/>
        </w:rPr>
        <w:t>Another example of reducing environmental impact in everyday life is replacing private car use with public transport, such as buses and trains. However, there are implications in terms of time added as a result of inaccessibility. In the UK, while the majority of buses are now accessible for people with mobility aids, there is often only one wheelchair space per bus. Waiting time is then extended for a person who requires this space if it is occupied by another disabled person or by non-disabled users and is not being regulated by the driver. As the majority of trains and stations in the UK are not designed for level boarding, ramp access is needed for mobilityimpaired people. However, in addition to ramp access being steep and sometimes dangerous, mobility-impaired disabled people are required to pre-book and depend upon station assistance. This not only reduces flexibility in travel but also has significant implications when station assistance fails to materialise and disabled people are unable to (dis)embark. These failures in support provision increase journey times as well as create significant frustration, making public transport an inconvenient form of travel compared to private vehicles.</w:t>
      </w:r>
    </w:p>
    <w:p w14:paraId="4026981C" w14:textId="77777777" w:rsidR="00132BC9" w:rsidRPr="009034E1" w:rsidRDefault="00132BC9" w:rsidP="00132BC9">
      <w:pPr>
        <w:rPr>
          <w:sz w:val="12"/>
          <w:szCs w:val="18"/>
        </w:rPr>
      </w:pPr>
      <w:r w:rsidRPr="009034E1">
        <w:rPr>
          <w:sz w:val="12"/>
          <w:szCs w:val="18"/>
        </w:rPr>
        <w:t>Public transport use during the coronavirus (COVID-19) pandemic is also riskier for people who are particularly vulnerable to the effects of the virus. External shocks such as these have particularly pronounced effects on disabled people. This is why it is doubly important to pay attention to the potentially regressive effects of environmental policy and practice on disabled people – there can be less flexibility in the way that people are able to cope with changes in their lives. This is compounded given that disabled people earn less (as above), and these inequalities will be even more exacerbated in the Global South. Hence, we can also see how mobility can be (further) restricted if policy increases the cost of car use without protecting or excluding people with mobility impairments.</w:t>
      </w:r>
    </w:p>
    <w:p w14:paraId="23A640A4" w14:textId="77777777" w:rsidR="00132BC9" w:rsidRPr="009034E1" w:rsidRDefault="00132BC9" w:rsidP="00132BC9">
      <w:pPr>
        <w:rPr>
          <w:sz w:val="12"/>
          <w:szCs w:val="18"/>
        </w:rPr>
      </w:pPr>
      <w:r w:rsidRPr="009034E1">
        <w:rPr>
          <w:sz w:val="12"/>
          <w:szCs w:val="18"/>
        </w:rPr>
        <w:t>The personal costs – being the disabled killjoy</w:t>
      </w:r>
    </w:p>
    <w:p w14:paraId="3C0A9E95" w14:textId="77777777" w:rsidR="00132BC9" w:rsidRDefault="00132BC9" w:rsidP="00132BC9">
      <w:pPr>
        <w:rPr>
          <w:sz w:val="16"/>
        </w:rPr>
      </w:pPr>
      <w:r w:rsidRPr="009034E1">
        <w:rPr>
          <w:sz w:val="16"/>
        </w:rPr>
        <w:t xml:space="preserve">Being involved in environmental activism, just as being involved in any social activity, is likely to bring disabled people into contact with ableist and disableist views (as in ‘social barriers’ above). Given the limited recognition of disabled people in the environmental movement, there is extra labour in being disabled as an environmental activist. Symbolic exclusion and violence have an important impact on activists, which are sometimes difficult to document. How do we measure non-participation or offence caused by particular framings of environmentalism? Disabled people who wish to participate often find that the impetus is upon themselves to highlight and resolve access issues. The labour of this is time-consuming, preventing disabled people from participating more fully in environmental activism itself. To undertake such labour is also exhausting and one can both be worn down and become down when having to continuously push against what has already been constructed with little regard for diversity (Ahmed, 2017). And through this process, </w:t>
      </w:r>
      <w:r w:rsidRPr="0002232C">
        <w:rPr>
          <w:rStyle w:val="StyleUnderline"/>
        </w:rPr>
        <w:t xml:space="preserve">the </w:t>
      </w:r>
      <w:r w:rsidRPr="00126B85">
        <w:rPr>
          <w:rStyle w:val="StyleUnderline"/>
          <w:highlight w:val="cyan"/>
        </w:rPr>
        <w:t>disabled body</w:t>
      </w:r>
      <w:r w:rsidRPr="009034E1">
        <w:rPr>
          <w:sz w:val="16"/>
        </w:rPr>
        <w:t xml:space="preserve"> – building on the work of Ahmed (2017) – </w:t>
      </w:r>
      <w:r w:rsidRPr="00126B85">
        <w:rPr>
          <w:rStyle w:val="StyleUnderline"/>
          <w:highlight w:val="cyan"/>
        </w:rPr>
        <w:t>becomes</w:t>
      </w:r>
      <w:r w:rsidRPr="0002232C">
        <w:rPr>
          <w:rStyle w:val="StyleUnderline"/>
        </w:rPr>
        <w:t xml:space="preserve"> the ‘</w:t>
      </w:r>
      <w:r w:rsidRPr="00126B85">
        <w:rPr>
          <w:rStyle w:val="Emphasis"/>
          <w:highlight w:val="cyan"/>
        </w:rPr>
        <w:t>killjoy</w:t>
      </w:r>
      <w:r w:rsidRPr="00126B85">
        <w:rPr>
          <w:rStyle w:val="StyleUnderline"/>
        </w:rPr>
        <w:t>’</w:t>
      </w:r>
      <w:r w:rsidRPr="0002232C">
        <w:rPr>
          <w:rStyle w:val="StyleUnderline"/>
        </w:rPr>
        <w:t xml:space="preserve">. </w:t>
      </w:r>
      <w:r w:rsidRPr="00126B85">
        <w:rPr>
          <w:rStyle w:val="StyleUnderline"/>
          <w:highlight w:val="cyan"/>
        </w:rPr>
        <w:t xml:space="preserve">By </w:t>
      </w:r>
      <w:r w:rsidRPr="00126B85">
        <w:rPr>
          <w:rStyle w:val="Emphasis"/>
          <w:highlight w:val="cyan"/>
        </w:rPr>
        <w:t>highlighting</w:t>
      </w:r>
      <w:r w:rsidRPr="0002232C">
        <w:rPr>
          <w:rStyle w:val="StyleUnderline"/>
        </w:rPr>
        <w:t xml:space="preserve"> </w:t>
      </w:r>
      <w:r w:rsidRPr="00126B85">
        <w:rPr>
          <w:rStyle w:val="StyleUnderline"/>
          <w:highlight w:val="cyan"/>
        </w:rPr>
        <w:t>inequalities in accessibility</w:t>
      </w:r>
      <w:r w:rsidRPr="0002232C">
        <w:rPr>
          <w:rStyle w:val="StyleUnderline"/>
        </w:rPr>
        <w:t xml:space="preserve">, as well as the </w:t>
      </w:r>
      <w:r w:rsidRPr="00126B85">
        <w:rPr>
          <w:rStyle w:val="Emphasis"/>
        </w:rPr>
        <w:t>specific challenges</w:t>
      </w:r>
      <w:r w:rsidRPr="0002232C">
        <w:rPr>
          <w:rStyle w:val="StyleUnderline"/>
        </w:rPr>
        <w:t xml:space="preserve"> associated with a disabled-inclusive environmentalism, disabled people </w:t>
      </w:r>
      <w:r w:rsidRPr="0002232C">
        <w:rPr>
          <w:rStyle w:val="Emphasis"/>
        </w:rPr>
        <w:t>kill joy</w:t>
      </w:r>
      <w:r w:rsidRPr="009034E1">
        <w:rPr>
          <w:sz w:val="16"/>
        </w:rPr>
        <w:t xml:space="preserve"> (Brooks and Snelling, 2018). By highlighting inequalities in accessibility, </w:t>
      </w:r>
      <w:r w:rsidRPr="00126B85">
        <w:rPr>
          <w:rStyle w:val="StyleUnderline"/>
          <w:highlight w:val="cyan"/>
        </w:rPr>
        <w:t>disabled people</w:t>
      </w:r>
      <w:r w:rsidRPr="0002232C">
        <w:rPr>
          <w:rStyle w:val="StyleUnderline"/>
        </w:rPr>
        <w:t xml:space="preserve"> may be </w:t>
      </w:r>
      <w:r w:rsidRPr="00126B85">
        <w:rPr>
          <w:rStyle w:val="StyleUnderline"/>
          <w:highlight w:val="cyan"/>
        </w:rPr>
        <w:t>considered</w:t>
      </w:r>
      <w:r w:rsidRPr="0002232C">
        <w:rPr>
          <w:rStyle w:val="StyleUnderline"/>
        </w:rPr>
        <w:t xml:space="preserve"> ‘</w:t>
      </w:r>
      <w:r w:rsidRPr="00126B85">
        <w:rPr>
          <w:rStyle w:val="Emphasis"/>
          <w:highlight w:val="cyan"/>
        </w:rPr>
        <w:t>wall makers</w:t>
      </w:r>
      <w:r w:rsidRPr="0002232C">
        <w:rPr>
          <w:rStyle w:val="StyleUnderline"/>
        </w:rPr>
        <w:t>’</w:t>
      </w:r>
      <w:r w:rsidRPr="009034E1">
        <w:rPr>
          <w:sz w:val="16"/>
        </w:rPr>
        <w:t xml:space="preserve"> (Ahmed, 2017, p. 252) – </w:t>
      </w:r>
      <w:r w:rsidRPr="00126B85">
        <w:rPr>
          <w:rStyle w:val="Emphasis"/>
          <w:highlight w:val="cyan"/>
        </w:rPr>
        <w:t>drawing attention</w:t>
      </w:r>
      <w:r w:rsidRPr="00126B85">
        <w:rPr>
          <w:rStyle w:val="StyleUnderline"/>
          <w:highlight w:val="cyan"/>
        </w:rPr>
        <w:t xml:space="preserve"> away from</w:t>
      </w:r>
      <w:r w:rsidRPr="00EB13F1">
        <w:rPr>
          <w:rStyle w:val="StyleUnderline"/>
        </w:rPr>
        <w:t xml:space="preserve"> the environmental </w:t>
      </w:r>
      <w:r w:rsidRPr="00126B85">
        <w:rPr>
          <w:rStyle w:val="StyleUnderline"/>
          <w:highlight w:val="cyan"/>
        </w:rPr>
        <w:t xml:space="preserve">concerns </w:t>
      </w:r>
      <w:r w:rsidRPr="00126B85">
        <w:rPr>
          <w:rStyle w:val="Emphasis"/>
          <w:highlight w:val="cyan"/>
        </w:rPr>
        <w:t>central</w:t>
      </w:r>
      <w:r w:rsidRPr="00126B85">
        <w:rPr>
          <w:rStyle w:val="StyleUnderline"/>
          <w:highlight w:val="cyan"/>
        </w:rPr>
        <w:t xml:space="preserve"> to</w:t>
      </w:r>
      <w:r w:rsidRPr="009034E1">
        <w:rPr>
          <w:sz w:val="16"/>
        </w:rPr>
        <w:t xml:space="preserve"> the activist </w:t>
      </w:r>
      <w:r w:rsidRPr="00126B85">
        <w:rPr>
          <w:rStyle w:val="Emphasis"/>
          <w:highlight w:val="cyan"/>
        </w:rPr>
        <w:t>movements</w:t>
      </w:r>
      <w:r w:rsidRPr="00EB13F1">
        <w:rPr>
          <w:rStyle w:val="StyleUnderline"/>
        </w:rPr>
        <w:t xml:space="preserve"> themselves</w:t>
      </w:r>
      <w:r w:rsidRPr="009034E1">
        <w:rPr>
          <w:sz w:val="16"/>
        </w:rPr>
        <w:t>. Disabled people who call out the symbolic exclusions they witness may be met with denial or accused of not caring about the environment or of damaging or distracting from movement aims, thus further alienating them from environmental activism.</w:t>
      </w:r>
    </w:p>
    <w:p w14:paraId="7E728D25" w14:textId="77777777" w:rsidR="00132BC9" w:rsidRPr="009034E1" w:rsidRDefault="00132BC9" w:rsidP="00132BC9">
      <w:pPr>
        <w:rPr>
          <w:sz w:val="16"/>
        </w:rPr>
      </w:pPr>
      <w:r>
        <w:rPr>
          <w:sz w:val="16"/>
        </w:rPr>
        <w:t>&lt;&lt;TEXT CONDENSED, NONE OMITTED&gt;&gt;</w:t>
      </w:r>
    </w:p>
    <w:p w14:paraId="0B9DCE8A" w14:textId="77777777" w:rsidR="00132BC9" w:rsidRPr="009034E1" w:rsidRDefault="00132BC9" w:rsidP="00132BC9">
      <w:pPr>
        <w:rPr>
          <w:sz w:val="4"/>
          <w:szCs w:val="10"/>
        </w:rPr>
      </w:pPr>
      <w:r w:rsidRPr="009034E1">
        <w:rPr>
          <w:sz w:val="4"/>
          <w:szCs w:val="10"/>
        </w:rPr>
        <w:t>Disability and environmentalism in the academic context As previously mentioned, to date there has been limited work that directly addresses environmentalism and disability. In this section we outline the ‘so-far’ contributions to this field, recognising opportunities to develop this work through links to the broader critical body of work on social inequalities and justice in environmentalism documented in this book. We look below at how disability studies understand the environment and how environmental studies understand disability and then outline more recent engagements, recognising the necessity for more critical and transformative approaches. Disability studies on the environment While the environment is a central concern within disability studies, the focus has almost exclusively been on the built environment and ensuring that the built environment is accessible to disabled people (Kafer, 2013; Ray and Sibara, 2017) – in other words, overcoming ‘material barriers’, some of which we have identified above, and ensuring an enabling built environment for the materiality of disabled bodies. A few examples of what overcoming material barriers involves would be – providing level-access or ramp access to buildings, disabled parking spaces, Changing Places toilet facilities, dropped kerbs and signal-controlled pedestrian crossings. This focus on the built environment within disability studies is situated within the social model of disability. The social model of disability recognises that many of the barriers to full and meaningful participation in society that disabled people face would not exist if the physical and social environments in which people live were adapted to accommodate a diverse range of embodiments and interactions (Thomas, 1999). Such barriers within the built environment, as well as social barriers, institutional barriers and financial barriers, are all discussed above within the context of environmentalism. The social model recognises that, as a result of barriers external to disabled people themselves, disabled people face a form of social oppression, that is, disablism. A related concept useful to this work is ‘ableism’. Ableism describes how society is generally organised from a non-disabled viewpoint, and thus ignores or minimises other experiences and embodiments. An unquestioning able-bodied ‘normal’ implicitly positions disabled people as ‘abnormal’ (Imrie, 1996), rather than addressing the assumptions that underlie how society has constructed what normal is deemed to be. Ableism underlies many of the issues disabled people face when trying to engage with environmental movements (Fenney, 2017), in addition to any overt disablism they may face. Environmental studies and disability Within environmental scholarship there is engagement with disability, most commonly in terms of public health and the impact of environmental degradation on disabled bodies or disabled bodies as the outcome of degraded environments (Ray and Sibara, 2017). For example, climate change is expected to disproportionately affect disabled people (Smith et al., 2017; Kosanic et al., 2019a). The higher intensity and frequency of extreme weather events, such as cyclones, hurricanes, extreme precipitation events, heatwaves, cold waves, droughts and storm surges, will affect disabled people more severely (Beniston and Stephenson, 2004; Zwiers et al., 2013; Walsh-Warder, 2016; Baker et al., 2017). Slow onset impacts such as sea level rise, or impacts on ecosystems, such as changes in the geographical distributions of species including latitudinal, longitudinal and altitudinal changes, or changes in phenology, genetic diversity, species declines, invasive species intrusions and extinctions also might pose a greater threat to disabled people (Parmesan and Yohe, 2003; Kosanic et al., 2019b). In the epoch of the Anthropocene, climate and environmental change can exacerbate underlying conditions (e.g. through the mental and physical health impacts of extreme climatic events or pandemic situations) or can make disabled people susceptible to disaster-related injuries, displacement, vector- or waterborne diseases (e.g. malaria, EVD4, Zika) and potentially lead to higher mortality (Whitmee et al., 2015; Watts et al., 2018). Given that climate change poses longterm pressures to ecosystems and societies, impacting human well-being, migration, infrastructure and settlements, further impact on disabled people will be important to research, monitor and to take into account in policy (Bell et al., 2020). For example, it is known that Small Island states have already experienced devastating climate change impacts due to sea level rise (Ourbak and Alexandre, 2018; Petzold and Alexandre, 2019). Furthermore, populations closely connected to nature and whose livelihoods are dependent on nature (i.e. indigenous and local populations) are at the highest risk in relation to climate change. Within indigenous and local communities, disabled populations, particularly children and women, will be the most vulnerable (Omolo and Mafongoya, 2019). Without the sustainable use of nature, quality of life and human well-being is jeopardised and can further deteriorate the human benefits from nature (MartínLópez et al., 2012; IPBES, 2019). These services have been described as ‘ecosystem services’ (ES) and defined as benefits that humans gain from the rest of nature – provisioning (e.g. food, timber and water), supporting (e.g. soil formation and retention, nutrient cycling and water cycling), regulating (e.g. local climate and air quality, pollination, carbon sequestration and storage) and cultural (e.g. spiritual, place attachment, recreational and aesthetic). These functions of services are essential for human quality of life and well-being (Liu et al., 2010; MEA, 2005; Kosanic and Petzold, 2020). A recent new concept of nature contributions to people (NCP) evolved aiming to include different values and stakeholders in order to better understand human–nature relationships (Diaz et al., 2018; IPBES, 2019). Similarly to ES, the NCP are organised into three broad groups: regulating (e.g. regulating soil or climate), material (e.g. food and energy) and non-material (e.g. recreation, inspiration and spiritual) (Díaz et al., 2019; IPBES, 2019, Pascual et al., 2017). Provisioning and demand of NCP is, in many cases, context specific and could differ among marginalised groups (e.g. indigenous or disabled populations). For example, provisioning or demand for non-material NCP can be different for someone with a sensory impairment (i.e. relating to hearing or vision). Material NCP (food in particular) may not be evenly distributed among disabled and nondisabled children. This may result in malnutrition in disabled children (Adams et al., 2012; Kerac et al., 2014). In order to reach a just and sustainable future, we need to secure a broad range of NCP to meet needs and achieve a good quality of life (MEA, 2005; Diaz, 2020).</w:t>
      </w:r>
    </w:p>
    <w:p w14:paraId="40092E9E" w14:textId="77777777" w:rsidR="00132BC9" w:rsidRPr="009034E1" w:rsidRDefault="00132BC9" w:rsidP="00132BC9">
      <w:pPr>
        <w:rPr>
          <w:sz w:val="16"/>
        </w:rPr>
      </w:pPr>
      <w:r>
        <w:rPr>
          <w:sz w:val="16"/>
        </w:rPr>
        <w:t>&lt;&lt;PARAGRAPH BREAKS RESUME&gt;&gt;</w:t>
      </w:r>
    </w:p>
    <w:p w14:paraId="3B4E3CDD" w14:textId="77777777" w:rsidR="00132BC9" w:rsidRPr="009034E1" w:rsidRDefault="00132BC9" w:rsidP="00132BC9">
      <w:pPr>
        <w:rPr>
          <w:sz w:val="16"/>
        </w:rPr>
      </w:pPr>
      <w:r w:rsidRPr="009034E1">
        <w:rPr>
          <w:sz w:val="16"/>
        </w:rPr>
        <w:t xml:space="preserve">A second body of work in environmental studies centralises environmental exposure, toxicity and subsequent body burdens (Kafer, 2013; Ray and Sibara, 2017). Within this work, disability is often conflated with injustice (Kafer, 2013), with the disabled body, arising from such toxic environments, then commonly utilised to motivate public environmental movements (Di Chiro, 2010). There are parallels here with the framing of the wilderness as a place in which strong (male) bodies overcome adversity, and in which disability is seen as a threat, or risk to these strong bodies, arising from accidents in wild places (Ray, 2013). In both cases, </w:t>
      </w:r>
      <w:r w:rsidRPr="009034E1">
        <w:rPr>
          <w:rStyle w:val="StyleUnderline"/>
        </w:rPr>
        <w:t xml:space="preserve">the </w:t>
      </w:r>
      <w:r w:rsidRPr="00126B85">
        <w:rPr>
          <w:rStyle w:val="StyleUnderline"/>
          <w:highlight w:val="cyan"/>
        </w:rPr>
        <w:t>disabled body</w:t>
      </w:r>
      <w:r w:rsidRPr="009034E1">
        <w:rPr>
          <w:rStyle w:val="StyleUnderline"/>
        </w:rPr>
        <w:t xml:space="preserve"> is </w:t>
      </w:r>
      <w:r w:rsidRPr="00126B85">
        <w:rPr>
          <w:rStyle w:val="Emphasis"/>
          <w:highlight w:val="cyan"/>
        </w:rPr>
        <w:t>positioned</w:t>
      </w:r>
      <w:r w:rsidRPr="00126B85">
        <w:rPr>
          <w:rStyle w:val="StyleUnderline"/>
          <w:highlight w:val="cyan"/>
        </w:rPr>
        <w:t xml:space="preserve"> as</w:t>
      </w:r>
      <w:r w:rsidRPr="009034E1">
        <w:rPr>
          <w:rStyle w:val="StyleUnderline"/>
        </w:rPr>
        <w:t xml:space="preserve"> a </w:t>
      </w:r>
      <w:r w:rsidRPr="00126B85">
        <w:rPr>
          <w:rStyle w:val="Emphasis"/>
          <w:highlight w:val="cyan"/>
        </w:rPr>
        <w:t>cautionary tale</w:t>
      </w:r>
      <w:r w:rsidRPr="009034E1">
        <w:rPr>
          <w:rStyle w:val="StyleUnderline"/>
        </w:rPr>
        <w:t xml:space="preserve">, an </w:t>
      </w:r>
      <w:r w:rsidRPr="00126B85">
        <w:rPr>
          <w:rStyle w:val="Emphasis"/>
          <w:highlight w:val="cyan"/>
        </w:rPr>
        <w:t>outcome</w:t>
      </w:r>
      <w:r w:rsidRPr="00126B85">
        <w:rPr>
          <w:rStyle w:val="StyleUnderline"/>
          <w:highlight w:val="cyan"/>
        </w:rPr>
        <w:t xml:space="preserve"> of accident, or environmental </w:t>
      </w:r>
      <w:r w:rsidRPr="00126B85">
        <w:rPr>
          <w:rStyle w:val="Emphasis"/>
          <w:highlight w:val="cyan"/>
        </w:rPr>
        <w:t>degradation</w:t>
      </w:r>
      <w:r w:rsidRPr="00126B85">
        <w:rPr>
          <w:rStyle w:val="StyleUnderline"/>
          <w:highlight w:val="cyan"/>
        </w:rPr>
        <w:t>, rather than</w:t>
      </w:r>
      <w:r w:rsidRPr="009034E1">
        <w:rPr>
          <w:rStyle w:val="StyleUnderline"/>
        </w:rPr>
        <w:t xml:space="preserve"> a </w:t>
      </w:r>
      <w:r w:rsidRPr="005658BD">
        <w:rPr>
          <w:rStyle w:val="Emphasis"/>
          <w:highlight w:val="cyan"/>
        </w:rPr>
        <w:t>whole</w:t>
      </w:r>
      <w:r w:rsidRPr="005658BD">
        <w:rPr>
          <w:rStyle w:val="StyleUnderline"/>
          <w:highlight w:val="cyan"/>
        </w:rPr>
        <w:t xml:space="preserve"> human</w:t>
      </w:r>
      <w:r w:rsidRPr="009034E1">
        <w:rPr>
          <w:rStyle w:val="StyleUnderline"/>
        </w:rPr>
        <w:t xml:space="preserve"> being </w:t>
      </w:r>
      <w:r w:rsidRPr="005658BD">
        <w:rPr>
          <w:rStyle w:val="StyleUnderline"/>
          <w:highlight w:val="cyan"/>
        </w:rPr>
        <w:t xml:space="preserve">with </w:t>
      </w:r>
      <w:r w:rsidRPr="005658BD">
        <w:rPr>
          <w:rStyle w:val="Emphasis"/>
          <w:highlight w:val="cyan"/>
        </w:rPr>
        <w:t>interests</w:t>
      </w:r>
      <w:r w:rsidRPr="005658BD">
        <w:rPr>
          <w:rStyle w:val="StyleUnderline"/>
          <w:highlight w:val="cyan"/>
        </w:rPr>
        <w:t xml:space="preserve"> in</w:t>
      </w:r>
      <w:r w:rsidRPr="009034E1">
        <w:rPr>
          <w:rStyle w:val="StyleUnderline"/>
        </w:rPr>
        <w:t xml:space="preserve"> environmental </w:t>
      </w:r>
      <w:r w:rsidRPr="005658BD">
        <w:rPr>
          <w:rStyle w:val="StyleUnderline"/>
          <w:highlight w:val="cyan"/>
        </w:rPr>
        <w:t xml:space="preserve">damage </w:t>
      </w:r>
      <w:r w:rsidRPr="005658BD">
        <w:rPr>
          <w:rStyle w:val="Emphasis"/>
          <w:highlight w:val="cyan"/>
        </w:rPr>
        <w:t>beyond</w:t>
      </w:r>
      <w:r w:rsidRPr="009034E1">
        <w:rPr>
          <w:rStyle w:val="StyleUnderline"/>
        </w:rPr>
        <w:t xml:space="preserve"> their own </w:t>
      </w:r>
      <w:r w:rsidRPr="005658BD">
        <w:rPr>
          <w:rStyle w:val="StyleUnderline"/>
          <w:highlight w:val="cyan"/>
        </w:rPr>
        <w:t>body</w:t>
      </w:r>
      <w:r w:rsidRPr="009034E1">
        <w:rPr>
          <w:sz w:val="16"/>
        </w:rPr>
        <w:t>.</w:t>
      </w:r>
    </w:p>
    <w:p w14:paraId="4381BF7B" w14:textId="77777777" w:rsidR="00132BC9" w:rsidRPr="00044592" w:rsidRDefault="00132BC9" w:rsidP="00132BC9">
      <w:pPr>
        <w:rPr>
          <w:sz w:val="16"/>
        </w:rPr>
      </w:pPr>
      <w:r w:rsidRPr="007C24D4">
        <w:rPr>
          <w:rStyle w:val="StyleUnderline"/>
        </w:rPr>
        <w:t xml:space="preserve">Positioning </w:t>
      </w:r>
      <w:r w:rsidRPr="007C24D4">
        <w:rPr>
          <w:rStyle w:val="StyleUnderline"/>
          <w:highlight w:val="cyan"/>
        </w:rPr>
        <w:t>disabled</w:t>
      </w:r>
      <w:r w:rsidRPr="007C24D4">
        <w:rPr>
          <w:rStyle w:val="StyleUnderline"/>
        </w:rPr>
        <w:t xml:space="preserve"> bodies </w:t>
      </w:r>
      <w:r w:rsidRPr="007C24D4">
        <w:rPr>
          <w:rStyle w:val="StyleUnderline"/>
          <w:highlight w:val="cyan"/>
        </w:rPr>
        <w:t xml:space="preserve">as </w:t>
      </w:r>
      <w:r w:rsidRPr="007C24D4">
        <w:rPr>
          <w:rStyle w:val="Emphasis"/>
          <w:highlight w:val="cyan"/>
        </w:rPr>
        <w:t xml:space="preserve">unfortunate </w:t>
      </w:r>
      <w:r w:rsidRPr="007C24D4">
        <w:rPr>
          <w:rStyle w:val="Emphasis"/>
        </w:rPr>
        <w:t>outcomes</w:t>
      </w:r>
      <w:r w:rsidRPr="00F62DBE">
        <w:rPr>
          <w:rStyle w:val="StyleUnderline"/>
        </w:rPr>
        <w:t xml:space="preserve"> of human or natural environments </w:t>
      </w:r>
      <w:r w:rsidRPr="005658BD">
        <w:rPr>
          <w:rStyle w:val="Emphasis"/>
          <w:highlight w:val="cyan"/>
        </w:rPr>
        <w:t>echoes</w:t>
      </w:r>
      <w:r w:rsidRPr="00F62DBE">
        <w:rPr>
          <w:rStyle w:val="StyleUnderline"/>
        </w:rPr>
        <w:t xml:space="preserve"> the </w:t>
      </w:r>
      <w:r w:rsidRPr="005658BD">
        <w:rPr>
          <w:rStyle w:val="Emphasis"/>
          <w:highlight w:val="cyan"/>
        </w:rPr>
        <w:t>medical</w:t>
      </w:r>
      <w:r w:rsidRPr="005658BD">
        <w:rPr>
          <w:rStyle w:val="StyleUnderline"/>
          <w:highlight w:val="cyan"/>
        </w:rPr>
        <w:t xml:space="preserve"> model </w:t>
      </w:r>
      <w:r w:rsidRPr="007C24D4">
        <w:rPr>
          <w:rStyle w:val="StyleUnderline"/>
        </w:rPr>
        <w:t>of disability</w:t>
      </w:r>
      <w:r w:rsidRPr="00F62DBE">
        <w:rPr>
          <w:rStyle w:val="StyleUnderline"/>
        </w:rPr>
        <w:t xml:space="preserve">, which is </w:t>
      </w:r>
      <w:r w:rsidRPr="005658BD">
        <w:rPr>
          <w:rStyle w:val="Emphasis"/>
          <w:highlight w:val="cyan"/>
        </w:rPr>
        <w:t>rooted</w:t>
      </w:r>
      <w:r w:rsidRPr="005658BD">
        <w:rPr>
          <w:rStyle w:val="StyleUnderline"/>
          <w:highlight w:val="cyan"/>
        </w:rPr>
        <w:t xml:space="preserve"> in</w:t>
      </w:r>
      <w:r w:rsidRPr="00F62DBE">
        <w:rPr>
          <w:rStyle w:val="StyleUnderline"/>
        </w:rPr>
        <w:t xml:space="preserve"> the </w:t>
      </w:r>
      <w:r w:rsidRPr="007C24D4">
        <w:rPr>
          <w:rStyle w:val="Emphasis"/>
          <w:highlight w:val="cyan"/>
        </w:rPr>
        <w:t>discourse</w:t>
      </w:r>
      <w:r w:rsidRPr="007C24D4">
        <w:rPr>
          <w:rStyle w:val="StyleUnderline"/>
          <w:highlight w:val="cyan"/>
        </w:rPr>
        <w:t xml:space="preserve"> of</w:t>
      </w:r>
      <w:r w:rsidRPr="007C24D4">
        <w:rPr>
          <w:rStyle w:val="StyleUnderline"/>
        </w:rPr>
        <w:t xml:space="preserve"> disability as</w:t>
      </w:r>
      <w:r w:rsidRPr="005658BD">
        <w:rPr>
          <w:rStyle w:val="StyleUnderline"/>
        </w:rPr>
        <w:t xml:space="preserve"> ‘</w:t>
      </w:r>
      <w:r w:rsidRPr="005658BD">
        <w:rPr>
          <w:rStyle w:val="Emphasis"/>
          <w:highlight w:val="cyan"/>
        </w:rPr>
        <w:t>tragedy</w:t>
      </w:r>
      <w:r w:rsidRPr="005658BD">
        <w:rPr>
          <w:rStyle w:val="StyleUnderline"/>
        </w:rPr>
        <w:t>’</w:t>
      </w:r>
      <w:r w:rsidRPr="009034E1">
        <w:rPr>
          <w:sz w:val="16"/>
        </w:rPr>
        <w:t>, and which offers only individualised solutions such as rehabilitation or cure to help a disabled person overcome their impairment (Oliver, 1990). While rehabilitation is not intrinsically negative, its misapplication can lead to people being forced into narrow ‘able’ embodiments and the devaluing of others. This model was the dominant way disability was viewed until the second half of the 20th century. In the 1960s and 1970s, groups of disabled activists began to develop an alternative model – known as the social model, set out above – to better describe their experiences.</w:t>
      </w:r>
    </w:p>
    <w:p w14:paraId="639B9950" w14:textId="77777777" w:rsidR="00132BC9" w:rsidRPr="00A10F20" w:rsidRDefault="00132BC9" w:rsidP="00132BC9"/>
    <w:p w14:paraId="635584C7" w14:textId="77777777" w:rsidR="00132BC9" w:rsidRPr="00A10F20" w:rsidRDefault="00132BC9" w:rsidP="00132BC9">
      <w:pPr>
        <w:pStyle w:val="Heading4"/>
      </w:pPr>
      <w:r>
        <w:t>New affs bad: Cannot prepare and it takes people with disabilities longer unfairly scewing based on my disability.</w:t>
      </w:r>
    </w:p>
    <w:p w14:paraId="62D3A3A7" w14:textId="77777777" w:rsidR="00132BC9" w:rsidRPr="00E875A7" w:rsidRDefault="00132BC9" w:rsidP="00132BC9">
      <w:pPr>
        <w:pStyle w:val="Heading4"/>
        <w:rPr>
          <w:rFonts w:cs="Times New Roman"/>
        </w:rPr>
      </w:pPr>
      <w:r w:rsidRPr="00E875A7">
        <w:rPr>
          <w:rFonts w:cs="Times New Roman"/>
        </w:rPr>
        <w:t xml:space="preserve">That </w:t>
      </w:r>
      <w:r w:rsidRPr="00E875A7">
        <w:rPr>
          <w:rFonts w:cs="Times New Roman"/>
          <w:u w:val="single"/>
        </w:rPr>
        <w:t>logic</w:t>
      </w:r>
      <w:r w:rsidRPr="00E875A7">
        <w:rPr>
          <w:rFonts w:cs="Times New Roman"/>
        </w:rPr>
        <w:t xml:space="preserve"> attached with the </w:t>
      </w:r>
      <w:r w:rsidRPr="00E875A7">
        <w:rPr>
          <w:rFonts w:cs="Times New Roman"/>
          <w:u w:val="single"/>
        </w:rPr>
        <w:t>1ACs</w:t>
      </w:r>
      <w:r w:rsidRPr="00E875A7">
        <w:rPr>
          <w:rFonts w:cs="Times New Roman"/>
        </w:rPr>
        <w:t xml:space="preserve"> impact frame renders disabled life </w:t>
      </w:r>
      <w:r w:rsidRPr="00E875A7">
        <w:rPr>
          <w:rFonts w:cs="Times New Roman"/>
          <w:u w:val="single"/>
        </w:rPr>
        <w:t>disposable</w:t>
      </w:r>
      <w:r w:rsidRPr="00E875A7">
        <w:rPr>
          <w:rFonts w:cs="Times New Roman"/>
        </w:rPr>
        <w:t xml:space="preserve"> AND makes extinction </w:t>
      </w:r>
      <w:r w:rsidRPr="00E875A7">
        <w:rPr>
          <w:rFonts w:cs="Times New Roman"/>
          <w:u w:val="single"/>
        </w:rPr>
        <w:t>inevitable</w:t>
      </w:r>
      <w:r w:rsidRPr="00E875A7">
        <w:rPr>
          <w:rFonts w:cs="Times New Roman"/>
        </w:rPr>
        <w:t>.</w:t>
      </w:r>
    </w:p>
    <w:p w14:paraId="6C3A23F1" w14:textId="77777777" w:rsidR="00132BC9" w:rsidRPr="00E875A7" w:rsidRDefault="00132BC9" w:rsidP="00132BC9">
      <w:r w:rsidRPr="00E875A7">
        <w:t xml:space="preserve">Dr. Claire </w:t>
      </w:r>
      <w:r w:rsidRPr="00E875A7">
        <w:rPr>
          <w:rStyle w:val="Style13ptBold"/>
        </w:rPr>
        <w:t>Colebrook 18</w:t>
      </w:r>
      <w:r w:rsidRPr="00E875A7">
        <w:t xml:space="preserve">, Professor in the School of Languages, Literature, Cultures, and Linguistics at Monash University, PhD from the University of Edinburgh, “Lives Worth Living: Extinction, Persons, Disability,” Chapter 7 in After Extinction, University of Minnesota Press, 2018, JSTOR </w:t>
      </w:r>
    </w:p>
    <w:p w14:paraId="0D81D26F" w14:textId="77777777" w:rsidR="00132BC9" w:rsidRPr="00E875A7" w:rsidRDefault="00132BC9" w:rsidP="00132BC9">
      <w:pPr>
        <w:rPr>
          <w:rStyle w:val="Emphasis"/>
        </w:rPr>
      </w:pPr>
      <w:bookmarkStart w:id="0" w:name="_Hlk204858118"/>
      <w:r w:rsidRPr="00E875A7">
        <w:rPr>
          <w:u w:val="single"/>
        </w:rPr>
        <w:t>Even though</w:t>
      </w:r>
      <w:r w:rsidRPr="00E875A7">
        <w:rPr>
          <w:sz w:val="16"/>
        </w:rPr>
        <w:t xml:space="preserve"> the specific concepts of </w:t>
      </w:r>
      <w:r w:rsidRPr="00E875A7">
        <w:rPr>
          <w:rStyle w:val="Emphasis"/>
          <w:highlight w:val="cyan"/>
        </w:rPr>
        <w:t>extinction</w:t>
      </w:r>
      <w:r w:rsidRPr="00E875A7">
        <w:rPr>
          <w:highlight w:val="cyan"/>
          <w:u w:val="single"/>
        </w:rPr>
        <w:t xml:space="preserve"> and </w:t>
      </w:r>
      <w:r w:rsidRPr="00E875A7">
        <w:rPr>
          <w:rStyle w:val="Emphasis"/>
          <w:highlight w:val="cyan"/>
        </w:rPr>
        <w:t>disability</w:t>
      </w:r>
      <w:r w:rsidRPr="00E875A7">
        <w:rPr>
          <w:u w:val="single"/>
        </w:rPr>
        <w:t xml:space="preserve"> are rarely linked </w:t>
      </w:r>
      <w:r w:rsidRPr="00E875A7">
        <w:rPr>
          <w:rStyle w:val="Emphasis"/>
        </w:rPr>
        <w:t>explicitly</w:t>
      </w:r>
      <w:r w:rsidRPr="00E875A7">
        <w:rPr>
          <w:u w:val="single"/>
        </w:rPr>
        <w:t xml:space="preserve">, the two concepts </w:t>
      </w:r>
      <w:r w:rsidRPr="00E875A7">
        <w:rPr>
          <w:highlight w:val="cyan"/>
          <w:u w:val="single"/>
        </w:rPr>
        <w:t xml:space="preserve">are </w:t>
      </w:r>
      <w:r w:rsidRPr="00E875A7">
        <w:rPr>
          <w:rStyle w:val="Emphasis"/>
          <w:highlight w:val="cyan"/>
        </w:rPr>
        <w:t>inextricably intertwined</w:t>
      </w:r>
      <w:r w:rsidRPr="00E875A7">
        <w:rPr>
          <w:highlight w:val="cyan"/>
          <w:u w:val="single"/>
        </w:rPr>
        <w:t xml:space="preserve"> in</w:t>
      </w:r>
      <w:r w:rsidRPr="00E875A7">
        <w:rPr>
          <w:u w:val="single"/>
        </w:rPr>
        <w:t xml:space="preserve"> discussions of </w:t>
      </w:r>
      <w:r w:rsidRPr="00E875A7">
        <w:rPr>
          <w:highlight w:val="cyan"/>
          <w:u w:val="single"/>
        </w:rPr>
        <w:t>what counts as</w:t>
      </w:r>
      <w:r w:rsidRPr="005E7180">
        <w:rPr>
          <w:u w:val="single"/>
        </w:rPr>
        <w:t xml:space="preserve"> a </w:t>
      </w:r>
      <w:r w:rsidRPr="00E875A7">
        <w:rPr>
          <w:rStyle w:val="Emphasis"/>
          <w:highlight w:val="cyan"/>
        </w:rPr>
        <w:t>life worth living</w:t>
      </w:r>
      <w:r w:rsidRPr="00E875A7">
        <w:rPr>
          <w:sz w:val="16"/>
        </w:rPr>
        <w:t>. Indeed,</w:t>
      </w:r>
      <w:r w:rsidRPr="00E875A7">
        <w:rPr>
          <w:u w:val="single"/>
        </w:rPr>
        <w:t xml:space="preserve"> the</w:t>
      </w:r>
      <w:r w:rsidRPr="00E875A7">
        <w:rPr>
          <w:sz w:val="16"/>
        </w:rPr>
        <w:t xml:space="preserve"> grand Socratic </w:t>
      </w:r>
      <w:r w:rsidRPr="00E875A7">
        <w:rPr>
          <w:u w:val="single"/>
        </w:rPr>
        <w:t>notion that the unexamined life is not worth living is</w:t>
      </w:r>
      <w:r w:rsidRPr="00E875A7">
        <w:rPr>
          <w:sz w:val="16"/>
        </w:rPr>
        <w:t xml:space="preserve"> not only normative (which is almost unavoidable) but </w:t>
      </w:r>
      <w:r w:rsidRPr="00E875A7">
        <w:rPr>
          <w:u w:val="single"/>
        </w:rPr>
        <w:t xml:space="preserve">normalizing: to </w:t>
      </w:r>
      <w:r w:rsidRPr="00E875A7">
        <w:rPr>
          <w:rStyle w:val="Emphasis"/>
        </w:rPr>
        <w:t>privilege</w:t>
      </w:r>
      <w:r w:rsidRPr="00E875A7">
        <w:rPr>
          <w:u w:val="single"/>
        </w:rPr>
        <w:t xml:space="preserve"> the life of examination is to </w:t>
      </w:r>
      <w:r w:rsidRPr="00E875A7">
        <w:rPr>
          <w:rStyle w:val="Emphasis"/>
        </w:rPr>
        <w:t>open up</w:t>
      </w:r>
      <w:r w:rsidRPr="00E875A7">
        <w:rPr>
          <w:u w:val="single"/>
        </w:rPr>
        <w:t xml:space="preserve"> a history that will generate the</w:t>
      </w:r>
      <w:r w:rsidRPr="00E875A7">
        <w:rPr>
          <w:sz w:val="16"/>
        </w:rPr>
        <w:t xml:space="preserve"> individual, reflective, deliberative, and rational </w:t>
      </w:r>
      <w:r w:rsidRPr="00E875A7">
        <w:rPr>
          <w:u w:val="single"/>
        </w:rPr>
        <w:t>subject</w:t>
      </w:r>
      <w:r w:rsidRPr="00E875A7">
        <w:rPr>
          <w:sz w:val="16"/>
        </w:rPr>
        <w:t xml:space="preserve">, but </w:t>
      </w:r>
      <w:r w:rsidRPr="00E875A7">
        <w:rPr>
          <w:highlight w:val="cyan"/>
          <w:u w:val="single"/>
        </w:rPr>
        <w:t xml:space="preserve">to make a </w:t>
      </w:r>
      <w:r w:rsidRPr="00E875A7">
        <w:rPr>
          <w:rStyle w:val="Emphasis"/>
          <w:highlight w:val="cyan"/>
        </w:rPr>
        <w:t>claim</w:t>
      </w:r>
      <w:r w:rsidRPr="00E875A7">
        <w:rPr>
          <w:highlight w:val="cyan"/>
          <w:u w:val="single"/>
        </w:rPr>
        <w:t xml:space="preserve"> about</w:t>
      </w:r>
      <w:r w:rsidRPr="00E875A7">
        <w:rPr>
          <w:u w:val="single"/>
        </w:rPr>
        <w:t xml:space="preserve"> a </w:t>
      </w:r>
      <w:r w:rsidRPr="00E875A7">
        <w:rPr>
          <w:highlight w:val="cyan"/>
          <w:u w:val="single"/>
        </w:rPr>
        <w:t xml:space="preserve">life </w:t>
      </w:r>
      <w:r w:rsidRPr="00E875A7">
        <w:rPr>
          <w:rStyle w:val="Emphasis"/>
          <w:highlight w:val="cyan"/>
        </w:rPr>
        <w:t>not worth living</w:t>
      </w:r>
      <w:r w:rsidRPr="00E875A7">
        <w:rPr>
          <w:u w:val="single"/>
        </w:rPr>
        <w:t xml:space="preserve"> is to </w:t>
      </w:r>
      <w:r w:rsidRPr="00E875A7">
        <w:rPr>
          <w:highlight w:val="cyan"/>
          <w:u w:val="single"/>
        </w:rPr>
        <w:t xml:space="preserve">hint at the </w:t>
      </w:r>
      <w:r w:rsidRPr="00E875A7">
        <w:rPr>
          <w:rStyle w:val="Emphasis"/>
          <w:highlight w:val="cyan"/>
        </w:rPr>
        <w:t>long history</w:t>
      </w:r>
      <w:r w:rsidRPr="00E875A7">
        <w:rPr>
          <w:highlight w:val="cyan"/>
          <w:u w:val="single"/>
        </w:rPr>
        <w:t xml:space="preserve"> that</w:t>
      </w:r>
      <w:r w:rsidRPr="00E875A7">
        <w:rPr>
          <w:u w:val="single"/>
        </w:rPr>
        <w:t xml:space="preserve"> will extinguish, </w:t>
      </w:r>
      <w:r w:rsidRPr="00E875A7">
        <w:rPr>
          <w:rStyle w:val="Emphasis"/>
          <w:highlight w:val="cyan"/>
        </w:rPr>
        <w:t>eliminate</w:t>
      </w:r>
      <w:r w:rsidRPr="00E875A7">
        <w:rPr>
          <w:u w:val="single"/>
        </w:rPr>
        <w:t xml:space="preserve">, harness, and evaluate </w:t>
      </w:r>
      <w:r w:rsidRPr="00E875A7">
        <w:rPr>
          <w:highlight w:val="cyan"/>
          <w:u w:val="single"/>
        </w:rPr>
        <w:t>unworthy lives</w:t>
      </w:r>
      <w:r w:rsidRPr="00E875A7">
        <w:rPr>
          <w:sz w:val="16"/>
        </w:rPr>
        <w:t xml:space="preserve">, and will do so precisely </w:t>
      </w:r>
      <w:r w:rsidRPr="00E875A7">
        <w:rPr>
          <w:highlight w:val="cyan"/>
          <w:u w:val="single"/>
        </w:rPr>
        <w:t>by</w:t>
      </w:r>
      <w:r w:rsidRPr="005E7180">
        <w:rPr>
          <w:u w:val="single"/>
        </w:rPr>
        <w:t xml:space="preserve"> way of </w:t>
      </w:r>
      <w:r w:rsidRPr="00E875A7">
        <w:rPr>
          <w:rStyle w:val="Emphasis"/>
          <w:highlight w:val="cyan"/>
        </w:rPr>
        <w:t>capacity</w:t>
      </w:r>
      <w:r w:rsidRPr="00E875A7">
        <w:rPr>
          <w:sz w:val="16"/>
        </w:rPr>
        <w:t xml:space="preserve">. Outside explicit work on extinction and outside the rich field of disability studies, </w:t>
      </w:r>
      <w:r w:rsidRPr="00E875A7">
        <w:rPr>
          <w:u w:val="single"/>
        </w:rPr>
        <w:t>it is possible to find constant</w:t>
      </w:r>
      <w:r w:rsidRPr="00E875A7">
        <w:rPr>
          <w:sz w:val="16"/>
        </w:rPr>
        <w:t xml:space="preserve"> and complex </w:t>
      </w:r>
      <w:r w:rsidRPr="00E875A7">
        <w:rPr>
          <w:u w:val="single"/>
        </w:rPr>
        <w:t xml:space="preserve">linkages between the question of the </w:t>
      </w:r>
      <w:r w:rsidRPr="00E875A7">
        <w:rPr>
          <w:rStyle w:val="Emphasis"/>
        </w:rPr>
        <w:t>worth</w:t>
      </w:r>
      <w:r w:rsidRPr="00E875A7">
        <w:rPr>
          <w:u w:val="single"/>
        </w:rPr>
        <w:t xml:space="preserve"> of life</w:t>
      </w:r>
      <w:r w:rsidRPr="00E875A7">
        <w:rPr>
          <w:sz w:val="16"/>
        </w:rPr>
        <w:t xml:space="preserve"> (its capacity or ability) </w:t>
      </w:r>
      <w:r w:rsidRPr="00E875A7">
        <w:rPr>
          <w:u w:val="single"/>
        </w:rPr>
        <w:t xml:space="preserve">and whether such a life </w:t>
      </w:r>
      <w:r w:rsidRPr="00E875A7">
        <w:rPr>
          <w:rStyle w:val="Emphasis"/>
        </w:rPr>
        <w:t>ought</w:t>
      </w:r>
      <w:r w:rsidRPr="00E875A7">
        <w:rPr>
          <w:sz w:val="16"/>
        </w:rPr>
        <w:t xml:space="preserve"> to </w:t>
      </w:r>
      <w:r w:rsidRPr="00E875A7">
        <w:rPr>
          <w:u w:val="single"/>
        </w:rPr>
        <w:t>exist. Many</w:t>
      </w:r>
      <w:r w:rsidRPr="00E875A7">
        <w:rPr>
          <w:sz w:val="16"/>
        </w:rPr>
        <w:t xml:space="preserve"> such </w:t>
      </w:r>
      <w:r w:rsidRPr="00E875A7">
        <w:rPr>
          <w:u w:val="single"/>
        </w:rPr>
        <w:t xml:space="preserve">arguments are </w:t>
      </w:r>
      <w:r w:rsidRPr="00E875A7">
        <w:rPr>
          <w:rStyle w:val="Emphasis"/>
        </w:rPr>
        <w:t>utilitarian</w:t>
      </w:r>
      <w:r w:rsidRPr="00E875A7">
        <w:rPr>
          <w:sz w:val="16"/>
        </w:rPr>
        <w:t xml:space="preserve">; and while utilitarianism might seem to be but one branch of (analytic) philosophy, part of my argument will be that </w:t>
      </w:r>
      <w:r w:rsidRPr="00E875A7">
        <w:rPr>
          <w:u w:val="single"/>
        </w:rPr>
        <w:t>as a conception</w:t>
      </w:r>
      <w:r w:rsidRPr="00E875A7">
        <w:rPr>
          <w:sz w:val="16"/>
        </w:rPr>
        <w:t xml:space="preserve"> of the liberal subject </w:t>
      </w:r>
      <w:r w:rsidRPr="00E875A7">
        <w:rPr>
          <w:u w:val="single"/>
        </w:rPr>
        <w:t xml:space="preserve">of capacity gains </w:t>
      </w:r>
      <w:r w:rsidRPr="00E875A7">
        <w:rPr>
          <w:rStyle w:val="Emphasis"/>
        </w:rPr>
        <w:t>ascendency</w:t>
      </w:r>
      <w:r w:rsidRPr="00E875A7">
        <w:rPr>
          <w:sz w:val="16"/>
        </w:rPr>
        <w:t xml:space="preserve"> and takes on increasing value in neoliberal arguments for autonomy, </w:t>
      </w:r>
      <w:r w:rsidRPr="00E875A7">
        <w:rPr>
          <w:u w:val="single"/>
        </w:rPr>
        <w:t>and as the planet faces</w:t>
      </w:r>
      <w:r w:rsidRPr="00E875A7">
        <w:rPr>
          <w:sz w:val="16"/>
        </w:rPr>
        <w:t xml:space="preserve"> accelerated and </w:t>
      </w:r>
      <w:r w:rsidRPr="00E875A7">
        <w:rPr>
          <w:rStyle w:val="Emphasis"/>
        </w:rPr>
        <w:t>mass extinction</w:t>
      </w:r>
      <w:r w:rsidRPr="00E875A7">
        <w:rPr>
          <w:sz w:val="16"/>
        </w:rPr>
        <w:t xml:space="preserve">, a </w:t>
      </w:r>
      <w:r w:rsidRPr="00E875A7">
        <w:rPr>
          <w:u w:val="single"/>
        </w:rPr>
        <w:t xml:space="preserve">utilitarian logic becomes </w:t>
      </w:r>
      <w:r w:rsidRPr="00E875A7">
        <w:rPr>
          <w:rStyle w:val="Emphasis"/>
        </w:rPr>
        <w:t>increasingly dominant.</w:t>
      </w:r>
    </w:p>
    <w:p w14:paraId="4872A5CB" w14:textId="77777777" w:rsidR="00132BC9" w:rsidRPr="00E875A7" w:rsidRDefault="00132BC9" w:rsidP="00132BC9">
      <w:pPr>
        <w:rPr>
          <w:sz w:val="16"/>
        </w:rPr>
      </w:pPr>
      <w:r w:rsidRPr="00E875A7">
        <w:rPr>
          <w:rStyle w:val="Emphasis"/>
        </w:rPr>
        <w:t>Util</w:t>
      </w:r>
      <w:r w:rsidRPr="00E875A7">
        <w:rPr>
          <w:u w:val="single"/>
        </w:rPr>
        <w:t>itarianism</w:t>
      </w:r>
      <w:r w:rsidRPr="00E875A7">
        <w:rPr>
          <w:sz w:val="16"/>
        </w:rPr>
        <w:t xml:space="preserve"> is a motif that </w:t>
      </w:r>
      <w:r w:rsidRPr="00E875A7">
        <w:rPr>
          <w:u w:val="single"/>
        </w:rPr>
        <w:t>will</w:t>
      </w:r>
      <w:r w:rsidRPr="00E875A7">
        <w:rPr>
          <w:sz w:val="16"/>
        </w:rPr>
        <w:t xml:space="preserve"> necessarily </w:t>
      </w:r>
      <w:r w:rsidRPr="00E875A7">
        <w:rPr>
          <w:rStyle w:val="Emphasis"/>
        </w:rPr>
        <w:t>haunt</w:t>
      </w:r>
      <w:r w:rsidRPr="00E875A7">
        <w:rPr>
          <w:u w:val="single"/>
        </w:rPr>
        <w:t xml:space="preserve"> questions of </w:t>
      </w:r>
      <w:r w:rsidRPr="00E875A7">
        <w:rPr>
          <w:rStyle w:val="Emphasis"/>
        </w:rPr>
        <w:t>extinction</w:t>
      </w:r>
      <w:r w:rsidRPr="00E875A7">
        <w:rPr>
          <w:u w:val="single"/>
        </w:rPr>
        <w:t xml:space="preserve"> and </w:t>
      </w:r>
      <w:r w:rsidRPr="00E875A7">
        <w:rPr>
          <w:rStyle w:val="Emphasis"/>
        </w:rPr>
        <w:t>capacity</w:t>
      </w:r>
      <w:r w:rsidRPr="00E875A7">
        <w:rPr>
          <w:u w:val="single"/>
        </w:rPr>
        <w:t xml:space="preserve">: </w:t>
      </w:r>
      <w:r w:rsidRPr="005E7180">
        <w:rPr>
          <w:u w:val="single"/>
        </w:rPr>
        <w:t>as resources</w:t>
      </w:r>
      <w:r w:rsidRPr="00E875A7">
        <w:rPr>
          <w:u w:val="single"/>
        </w:rPr>
        <w:t xml:space="preserve"> and the capacity to survive </w:t>
      </w:r>
      <w:r w:rsidRPr="005E7180">
        <w:rPr>
          <w:u w:val="single"/>
        </w:rPr>
        <w:t xml:space="preserve">become </w:t>
      </w:r>
      <w:r w:rsidRPr="005E7180">
        <w:rPr>
          <w:rStyle w:val="Emphasis"/>
        </w:rPr>
        <w:t>threatened</w:t>
      </w:r>
      <w:r w:rsidRPr="005E7180">
        <w:rPr>
          <w:u w:val="single"/>
        </w:rPr>
        <w:t>, decisions</w:t>
      </w:r>
      <w:r w:rsidRPr="00E875A7">
        <w:rPr>
          <w:u w:val="single"/>
        </w:rPr>
        <w:t xml:space="preserve"> will </w:t>
      </w:r>
      <w:r w:rsidRPr="005E7180">
        <w:rPr>
          <w:u w:val="single"/>
        </w:rPr>
        <w:t xml:space="preserve">need to be made regarding the </w:t>
      </w:r>
      <w:r w:rsidRPr="005E7180">
        <w:rPr>
          <w:rStyle w:val="Emphasis"/>
        </w:rPr>
        <w:t>worth of life</w:t>
      </w:r>
      <w:r w:rsidRPr="00E875A7">
        <w:rPr>
          <w:u w:val="single"/>
        </w:rPr>
        <w:t>.  Precisely</w:t>
      </w:r>
      <w:r w:rsidRPr="00E875A7">
        <w:rPr>
          <w:sz w:val="16"/>
        </w:rPr>
        <w:t xml:space="preserve"> in this respect, </w:t>
      </w:r>
      <w:r w:rsidRPr="00E875A7">
        <w:rPr>
          <w:u w:val="single"/>
        </w:rPr>
        <w:t>it is utilitarianism that has</w:t>
      </w:r>
      <w:r w:rsidRPr="00E875A7">
        <w:rPr>
          <w:sz w:val="16"/>
        </w:rPr>
        <w:t xml:space="preserve"> also </w:t>
      </w:r>
      <w:r w:rsidRPr="00E875A7">
        <w:rPr>
          <w:u w:val="single"/>
        </w:rPr>
        <w:t xml:space="preserve">articulated the most </w:t>
      </w:r>
      <w:r w:rsidRPr="00E875A7">
        <w:rPr>
          <w:rStyle w:val="Emphasis"/>
        </w:rPr>
        <w:t>offensive position</w:t>
      </w:r>
      <w:r w:rsidRPr="00E875A7">
        <w:rPr>
          <w:u w:val="single"/>
        </w:rPr>
        <w:t xml:space="preserve"> on </w:t>
      </w:r>
      <w:r w:rsidRPr="00E875A7">
        <w:rPr>
          <w:rStyle w:val="Emphasis"/>
        </w:rPr>
        <w:t>disability</w:t>
      </w:r>
      <w:r w:rsidRPr="00E875A7">
        <w:rPr>
          <w:sz w:val="16"/>
        </w:rPr>
        <w:t xml:space="preserve">. By “offensive,” here, </w:t>
      </w:r>
      <w:r w:rsidRPr="005E7180">
        <w:rPr>
          <w:u w:val="single"/>
        </w:rPr>
        <w:t>I am</w:t>
      </w:r>
      <w:r w:rsidRPr="00E875A7">
        <w:rPr>
          <w:sz w:val="16"/>
        </w:rPr>
        <w:t xml:space="preserve"> not </w:t>
      </w:r>
      <w:r w:rsidRPr="005E7180">
        <w:rPr>
          <w:rStyle w:val="Emphasis"/>
        </w:rPr>
        <w:t>referring</w:t>
      </w:r>
      <w:r w:rsidRPr="005E7180">
        <w:rPr>
          <w:u w:val="single"/>
        </w:rPr>
        <w:t xml:space="preserve"> to</w:t>
      </w:r>
      <w:r w:rsidRPr="00E875A7">
        <w:rPr>
          <w:sz w:val="16"/>
        </w:rPr>
        <w:t xml:space="preserve"> an affect or emotion but rather—as in the manner of a military offensive—to </w:t>
      </w:r>
      <w:r w:rsidRPr="00E875A7">
        <w:rPr>
          <w:highlight w:val="cyan"/>
          <w:u w:val="single"/>
        </w:rPr>
        <w:t xml:space="preserve">a </w:t>
      </w:r>
      <w:r w:rsidRPr="00E875A7">
        <w:rPr>
          <w:rStyle w:val="Emphasis"/>
          <w:highlight w:val="cyan"/>
        </w:rPr>
        <w:t>direct</w:t>
      </w:r>
      <w:r w:rsidRPr="00E875A7">
        <w:rPr>
          <w:sz w:val="16"/>
        </w:rPr>
        <w:t xml:space="preserve"> and forthright </w:t>
      </w:r>
      <w:r w:rsidRPr="00E875A7">
        <w:rPr>
          <w:highlight w:val="cyan"/>
          <w:u w:val="single"/>
        </w:rPr>
        <w:t>targeting of what has been set</w:t>
      </w:r>
      <w:r w:rsidRPr="00E875A7">
        <w:rPr>
          <w:u w:val="single"/>
        </w:rPr>
        <w:t xml:space="preserve"> aside </w:t>
      </w:r>
      <w:r w:rsidRPr="00E875A7">
        <w:rPr>
          <w:highlight w:val="cyan"/>
          <w:u w:val="single"/>
        </w:rPr>
        <w:t xml:space="preserve">as </w:t>
      </w:r>
      <w:r w:rsidRPr="00E875A7">
        <w:rPr>
          <w:rStyle w:val="Emphasis"/>
          <w:highlight w:val="cyan"/>
        </w:rPr>
        <w:t>“disabled.”</w:t>
      </w:r>
      <w:r w:rsidRPr="00E875A7">
        <w:rPr>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714F42CC" w14:textId="77777777" w:rsidR="00132BC9" w:rsidRPr="00E875A7" w:rsidRDefault="00132BC9" w:rsidP="00132BC9">
      <w:pPr>
        <w:rPr>
          <w:sz w:val="16"/>
        </w:rPr>
      </w:pPr>
      <w:r w:rsidRPr="00E875A7">
        <w:rPr>
          <w:sz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E875A7">
        <w:rPr>
          <w:u w:val="single"/>
        </w:rPr>
        <w:t xml:space="preserve">the </w:t>
      </w:r>
      <w:r w:rsidRPr="00E875A7">
        <w:rPr>
          <w:rStyle w:val="Emphasis"/>
        </w:rPr>
        <w:t>very mode</w:t>
      </w:r>
      <w:r w:rsidRPr="00E875A7">
        <w:rPr>
          <w:u w:val="single"/>
        </w:rPr>
        <w:t xml:space="preserve"> of posing the question of </w:t>
      </w:r>
      <w:r w:rsidRPr="00E875A7">
        <w:rPr>
          <w:rStyle w:val="Emphasis"/>
        </w:rPr>
        <w:t>what we owe</w:t>
      </w:r>
      <w:r w:rsidRPr="00E875A7">
        <w:rPr>
          <w:u w:val="single"/>
        </w:rPr>
        <w:t xml:space="preserve"> to a life is</w:t>
      </w:r>
      <w:r w:rsidRPr="00E875A7">
        <w:rPr>
          <w:sz w:val="16"/>
        </w:rPr>
        <w:t xml:space="preserve"> really </w:t>
      </w:r>
      <w:r w:rsidRPr="00E875A7">
        <w:rPr>
          <w:u w:val="single"/>
        </w:rPr>
        <w:t xml:space="preserve">(ultimately) the question that presses itself upon </w:t>
      </w:r>
      <w:r w:rsidRPr="00E875A7">
        <w:rPr>
          <w:rStyle w:val="Emphasis"/>
        </w:rPr>
        <w:t>human civilization</w:t>
      </w:r>
      <w:r w:rsidRPr="00E875A7">
        <w:rPr>
          <w:sz w:val="16"/>
        </w:rPr>
        <w:t xml:space="preserve"> now, and always.  As “we” look to the future and the sixth great extinction event, the question of who and what survives will be imposed upon us. Utilitarian approaches to this question are, as I have already suggested, offensive, but they are because they disclose something offensive—or combative, violent, conquering—in the philosophical tradition of dignified humanity and the life worth living. In this respect, </w:t>
      </w:r>
      <w:r w:rsidRPr="00E875A7">
        <w:rPr>
          <w:u w:val="single"/>
        </w:rPr>
        <w:t xml:space="preserve">disability is </w:t>
      </w:r>
      <w:r w:rsidRPr="00E875A7">
        <w:rPr>
          <w:rStyle w:val="Emphasis"/>
        </w:rPr>
        <w:t>neither</w:t>
      </w:r>
      <w:r w:rsidRPr="00E875A7">
        <w:rPr>
          <w:u w:val="single"/>
        </w:rPr>
        <w:t xml:space="preserve"> a </w:t>
      </w:r>
      <w:r w:rsidRPr="00E875A7">
        <w:rPr>
          <w:rStyle w:val="Emphasis"/>
        </w:rPr>
        <w:t>recent</w:t>
      </w:r>
      <w:r w:rsidRPr="00E875A7">
        <w:rPr>
          <w:u w:val="single"/>
        </w:rPr>
        <w:t xml:space="preserve"> nor a </w:t>
      </w:r>
      <w:r w:rsidRPr="00E875A7">
        <w:rPr>
          <w:rStyle w:val="Emphasis"/>
        </w:rPr>
        <w:t>local concern</w:t>
      </w:r>
      <w:r w:rsidRPr="00E875A7">
        <w:rPr>
          <w:u w:val="single"/>
        </w:rPr>
        <w:t xml:space="preserve">: </w:t>
      </w:r>
      <w:r w:rsidRPr="00E875A7">
        <w:rPr>
          <w:highlight w:val="cyan"/>
          <w:u w:val="single"/>
        </w:rPr>
        <w:t xml:space="preserve">the </w:t>
      </w:r>
      <w:r w:rsidRPr="00E875A7">
        <w:rPr>
          <w:rStyle w:val="Emphasis"/>
          <w:highlight w:val="cyan"/>
        </w:rPr>
        <w:t>very formation</w:t>
      </w:r>
      <w:r w:rsidRPr="00E875A7">
        <w:rPr>
          <w:highlight w:val="cyan"/>
          <w:u w:val="single"/>
        </w:rPr>
        <w:t xml:space="preserve"> of</w:t>
      </w:r>
      <w:r w:rsidRPr="00E875A7">
        <w:rPr>
          <w:sz w:val="16"/>
        </w:rPr>
        <w:t xml:space="preserve"> the Greek </w:t>
      </w:r>
      <w:r w:rsidRPr="00E875A7">
        <w:rPr>
          <w:rStyle w:val="Emphasis"/>
          <w:highlight w:val="cyan"/>
        </w:rPr>
        <w:t>polity</w:t>
      </w:r>
      <w:r w:rsidRPr="00E875A7">
        <w:rPr>
          <w:highlight w:val="cyan"/>
          <w:u w:val="single"/>
        </w:rPr>
        <w:t xml:space="preserve"> is based on</w:t>
      </w:r>
      <w:r w:rsidRPr="00E875A7">
        <w:rPr>
          <w:u w:val="single"/>
        </w:rPr>
        <w:t xml:space="preserve"> the </w:t>
      </w:r>
      <w:r w:rsidRPr="00E875A7">
        <w:rPr>
          <w:highlight w:val="cyan"/>
          <w:u w:val="single"/>
        </w:rPr>
        <w:t xml:space="preserve">exclusion of those with </w:t>
      </w:r>
      <w:r w:rsidRPr="00E875A7">
        <w:rPr>
          <w:rStyle w:val="Emphasis"/>
          <w:highlight w:val="cyan"/>
        </w:rPr>
        <w:t>lesser capacities</w:t>
      </w:r>
      <w:r w:rsidRPr="00E875A7">
        <w:rPr>
          <w:sz w:val="16"/>
        </w:rPr>
        <w:t xml:space="preserve">.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E875A7">
        <w:rPr>
          <w:u w:val="single"/>
        </w:rPr>
        <w:t xml:space="preserve">the question of </w:t>
      </w:r>
      <w:r w:rsidRPr="00E875A7">
        <w:rPr>
          <w:rStyle w:val="Emphasis"/>
        </w:rPr>
        <w:t>the life worth living</w:t>
      </w:r>
      <w:r w:rsidRPr="00E875A7">
        <w:rPr>
          <w:sz w:val="16"/>
        </w:rPr>
        <w:t xml:space="preserve">. This classic philosophical question </w:t>
      </w:r>
      <w:r w:rsidRPr="00E875A7">
        <w:rPr>
          <w:u w:val="single"/>
        </w:rPr>
        <w:t>always and necessarily invokes</w:t>
      </w:r>
      <w:r w:rsidRPr="00E875A7">
        <w:rPr>
          <w:sz w:val="16"/>
        </w:rPr>
        <w:t xml:space="preserve"> ability, or, more accurately, </w:t>
      </w:r>
      <w:r w:rsidRPr="00E875A7">
        <w:rPr>
          <w:rStyle w:val="Emphasis"/>
        </w:rPr>
        <w:t>disability</w:t>
      </w:r>
      <w:r w:rsidRPr="00E875A7">
        <w:rPr>
          <w:sz w:val="16"/>
        </w:rPr>
        <w:t xml:space="preserve">, and this in two respects. </w:t>
      </w:r>
      <w:r w:rsidRPr="00E875A7">
        <w:rPr>
          <w:u w:val="single"/>
        </w:rPr>
        <w:t xml:space="preserve">Not only are subjects defined by way of </w:t>
      </w:r>
      <w:r w:rsidRPr="00E875A7">
        <w:rPr>
          <w:rStyle w:val="Emphasis"/>
        </w:rPr>
        <w:t>powers</w:t>
      </w:r>
      <w:r w:rsidRPr="00E875A7">
        <w:rPr>
          <w:sz w:val="16"/>
        </w:rPr>
        <w:t xml:space="preserve"> (of reason, deliberation, and empathy) </w:t>
      </w:r>
      <w:r w:rsidRPr="00E875A7">
        <w:rPr>
          <w:u w:val="single"/>
        </w:rPr>
        <w:t xml:space="preserve">but those </w:t>
      </w:r>
      <w:r w:rsidRPr="00E875A7">
        <w:rPr>
          <w:highlight w:val="cyan"/>
          <w:u w:val="single"/>
        </w:rPr>
        <w:t>capacities</w:t>
      </w:r>
      <w:r w:rsidRPr="00E875A7">
        <w:rPr>
          <w:u w:val="single"/>
        </w:rPr>
        <w:t xml:space="preserve"> in turn </w:t>
      </w:r>
      <w:r w:rsidRPr="00E875A7">
        <w:rPr>
          <w:highlight w:val="cyan"/>
          <w:u w:val="single"/>
        </w:rPr>
        <w:t xml:space="preserve">are </w:t>
      </w:r>
      <w:r w:rsidRPr="00E875A7">
        <w:rPr>
          <w:rStyle w:val="Emphasis"/>
          <w:highlight w:val="cyan"/>
        </w:rPr>
        <w:t>enabled</w:t>
      </w:r>
      <w:r w:rsidRPr="00E875A7">
        <w:rPr>
          <w:highlight w:val="cyan"/>
          <w:u w:val="single"/>
        </w:rPr>
        <w:t xml:space="preserve"> by a history of</w:t>
      </w:r>
      <w:r w:rsidRPr="00E875A7">
        <w:rPr>
          <w:u w:val="single"/>
        </w:rPr>
        <w:t xml:space="preserve"> technologies and </w:t>
      </w:r>
      <w:r w:rsidRPr="00E875A7">
        <w:rPr>
          <w:highlight w:val="cyan"/>
          <w:u w:val="single"/>
        </w:rPr>
        <w:t>archives on which “able” subjects are</w:t>
      </w:r>
      <w:r w:rsidRPr="00E875A7">
        <w:rPr>
          <w:u w:val="single"/>
        </w:rPr>
        <w:t xml:space="preserve"> </w:t>
      </w:r>
      <w:r w:rsidRPr="00E875A7">
        <w:rPr>
          <w:rStyle w:val="Emphasis"/>
        </w:rPr>
        <w:t xml:space="preserve">increasingly </w:t>
      </w:r>
      <w:r w:rsidRPr="00E875A7">
        <w:rPr>
          <w:rStyle w:val="Emphasis"/>
          <w:highlight w:val="cyan"/>
        </w:rPr>
        <w:t>dependent</w:t>
      </w:r>
      <w:r w:rsidRPr="00E875A7">
        <w:rPr>
          <w:sz w:val="16"/>
        </w:rPr>
        <w:t xml:space="preserve">. At the very least, definitions of proper political persons rely on quite specific capacities that, even in expanded scenarios, are not all-inclusive. </w:t>
      </w:r>
      <w:r w:rsidRPr="00E875A7">
        <w:rPr>
          <w:u w:val="single"/>
        </w:rPr>
        <w:t xml:space="preserve">More importantly, </w:t>
      </w:r>
      <w:r w:rsidRPr="00E875A7">
        <w:rPr>
          <w:highlight w:val="cyan"/>
          <w:u w:val="single"/>
        </w:rPr>
        <w:t>the</w:t>
      </w:r>
      <w:r w:rsidRPr="00E875A7">
        <w:rPr>
          <w:sz w:val="16"/>
        </w:rPr>
        <w:t xml:space="preserve"> quite specific </w:t>
      </w:r>
      <w:r w:rsidRPr="00E875A7">
        <w:rPr>
          <w:rStyle w:val="Emphasis"/>
          <w:highlight w:val="cyan"/>
        </w:rPr>
        <w:t>concept</w:t>
      </w:r>
      <w:r w:rsidRPr="00E875A7">
        <w:rPr>
          <w:highlight w:val="cyan"/>
          <w:u w:val="single"/>
        </w:rPr>
        <w:t xml:space="preserve"> of the</w:t>
      </w:r>
      <w:r w:rsidRPr="00E875A7">
        <w:rPr>
          <w:sz w:val="16"/>
        </w:rPr>
        <w:t xml:space="preserve"> liberal, deliberative, rational, and empathetic </w:t>
      </w:r>
      <w:r w:rsidRPr="00E875A7">
        <w:rPr>
          <w:rStyle w:val="Emphasis"/>
          <w:highlight w:val="cyan"/>
        </w:rPr>
        <w:t>subject</w:t>
      </w:r>
      <w:r w:rsidRPr="00E875A7">
        <w:rPr>
          <w:highlight w:val="cyan"/>
          <w:u w:val="single"/>
        </w:rPr>
        <w:t xml:space="preserve"> depends on</w:t>
      </w:r>
      <w:r w:rsidRPr="00E875A7">
        <w:rPr>
          <w:u w:val="single"/>
        </w:rPr>
        <w:t xml:space="preserve"> a history of </w:t>
      </w:r>
      <w:r w:rsidRPr="00E875A7">
        <w:rPr>
          <w:rStyle w:val="Emphasis"/>
          <w:highlight w:val="cyan"/>
        </w:rPr>
        <w:t>“enlightenment”</w:t>
      </w:r>
      <w:r w:rsidRPr="00E875A7">
        <w:rPr>
          <w:highlight w:val="cyan"/>
          <w:u w:val="single"/>
        </w:rPr>
        <w:t xml:space="preserve"> that disabled</w:t>
      </w:r>
      <w:r w:rsidRPr="00E875A7">
        <w:rPr>
          <w:u w:val="single"/>
        </w:rPr>
        <w:t xml:space="preserve"> many </w:t>
      </w:r>
      <w:r w:rsidRPr="00E875A7">
        <w:rPr>
          <w:highlight w:val="cyan"/>
          <w:u w:val="single"/>
        </w:rPr>
        <w:t>lives, by</w:t>
      </w:r>
      <w:r w:rsidRPr="00E875A7">
        <w:rPr>
          <w:u w:val="single"/>
        </w:rPr>
        <w:t xml:space="preserve"> way of </w:t>
      </w:r>
      <w:r w:rsidRPr="00E875A7">
        <w:rPr>
          <w:rStyle w:val="Emphasis"/>
          <w:highlight w:val="cyan"/>
        </w:rPr>
        <w:t>exclusion</w:t>
      </w:r>
      <w:r w:rsidRPr="00E875A7">
        <w:rPr>
          <w:highlight w:val="cyan"/>
          <w:u w:val="single"/>
        </w:rPr>
        <w:t xml:space="preserve">, </w:t>
      </w:r>
      <w:r w:rsidRPr="00E875A7">
        <w:rPr>
          <w:rStyle w:val="Emphasis"/>
          <w:highlight w:val="cyan"/>
        </w:rPr>
        <w:t>colonialism</w:t>
      </w:r>
      <w:r w:rsidRPr="00E875A7">
        <w:rPr>
          <w:highlight w:val="cyan"/>
          <w:u w:val="single"/>
        </w:rPr>
        <w:t xml:space="preserve">, </w:t>
      </w:r>
      <w:r w:rsidRPr="00E875A7">
        <w:rPr>
          <w:rStyle w:val="Emphasis"/>
          <w:highlight w:val="cyan"/>
        </w:rPr>
        <w:t>resource depletion</w:t>
      </w:r>
      <w:r w:rsidRPr="00E875A7">
        <w:rPr>
          <w:highlight w:val="cyan"/>
          <w:u w:val="single"/>
        </w:rPr>
        <w:t xml:space="preserve">, or </w:t>
      </w:r>
      <w:r w:rsidRPr="00E875A7">
        <w:rPr>
          <w:rStyle w:val="Emphasis"/>
          <w:highlight w:val="cyan"/>
        </w:rPr>
        <w:t>expropriation</w:t>
      </w:r>
      <w:r w:rsidRPr="00E875A7">
        <w:rPr>
          <w:u w:val="single"/>
        </w:rPr>
        <w:t>. In a world where not all lives matter to the same extent, the concept of disability</w:t>
      </w:r>
      <w:r w:rsidRPr="00E875A7">
        <w:rPr>
          <w:sz w:val="16"/>
        </w:rPr>
        <w:t xml:space="preserve"> is precisely what </w:t>
      </w:r>
      <w:r w:rsidRPr="00E875A7">
        <w:rPr>
          <w:rStyle w:val="Emphasis"/>
        </w:rPr>
        <w:t>enables</w:t>
      </w:r>
      <w:r w:rsidRPr="00E875A7">
        <w:rPr>
          <w:sz w:val="16"/>
        </w:rPr>
        <w:t xml:space="preserve"> political </w:t>
      </w:r>
      <w:r w:rsidRPr="00E875A7">
        <w:rPr>
          <w:u w:val="single"/>
        </w:rPr>
        <w:t>inclusion</w:t>
      </w:r>
      <w:r w:rsidRPr="00E875A7">
        <w:rPr>
          <w:sz w:val="16"/>
        </w:rPr>
        <w:t>,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t</w:t>
      </w:r>
      <w:r w:rsidRPr="00E875A7">
        <w:rPr>
          <w:u w:val="single"/>
        </w:rPr>
        <w:t>he life worth living is</w:t>
      </w:r>
      <w:r w:rsidRPr="00E875A7">
        <w:rPr>
          <w:sz w:val="16"/>
        </w:rPr>
        <w:t xml:space="preserve">—for all its rhetoric of autonomy and power—a life of dependence and incapacity, </w:t>
      </w:r>
      <w:r w:rsidRPr="00E875A7">
        <w:rPr>
          <w:u w:val="single"/>
        </w:rPr>
        <w:t xml:space="preserve">generated through a history of </w:t>
      </w:r>
      <w:r w:rsidRPr="00E875A7">
        <w:rPr>
          <w:rStyle w:val="Emphasis"/>
        </w:rPr>
        <w:t>enlightenment</w:t>
      </w:r>
      <w:r w:rsidRPr="00E875A7">
        <w:rPr>
          <w:u w:val="single"/>
        </w:rPr>
        <w:t xml:space="preserve"> that is a history of </w:t>
      </w:r>
      <w:r w:rsidRPr="00E875A7">
        <w:rPr>
          <w:rStyle w:val="Emphasis"/>
        </w:rPr>
        <w:t>appropriation</w:t>
      </w:r>
      <w:r w:rsidRPr="00E875A7">
        <w:rPr>
          <w:u w:val="single"/>
        </w:rPr>
        <w:t xml:space="preserve">, </w:t>
      </w:r>
      <w:r w:rsidRPr="00E875A7">
        <w:rPr>
          <w:rStyle w:val="Emphasis"/>
        </w:rPr>
        <w:t>plundering</w:t>
      </w:r>
      <w:r w:rsidRPr="00E875A7">
        <w:rPr>
          <w:u w:val="single"/>
        </w:rPr>
        <w:t xml:space="preserve">, </w:t>
      </w:r>
      <w:r w:rsidRPr="00E875A7">
        <w:rPr>
          <w:rStyle w:val="Emphasis"/>
        </w:rPr>
        <w:t>brigandry</w:t>
      </w:r>
      <w:r w:rsidRPr="00E875A7">
        <w:rPr>
          <w:u w:val="single"/>
        </w:rPr>
        <w:t xml:space="preserve">, </w:t>
      </w:r>
      <w:r w:rsidRPr="00E875A7">
        <w:rPr>
          <w:rStyle w:val="Emphasis"/>
        </w:rPr>
        <w:t>excessive consumption</w:t>
      </w:r>
      <w:r w:rsidRPr="00E875A7">
        <w:rPr>
          <w:u w:val="single"/>
        </w:rPr>
        <w:t xml:space="preserve">, and </w:t>
      </w:r>
      <w:r w:rsidRPr="00E875A7">
        <w:rPr>
          <w:rStyle w:val="Emphasis"/>
        </w:rPr>
        <w:t>energy profligacy</w:t>
      </w:r>
      <w:r w:rsidRPr="00E875A7">
        <w:rPr>
          <w:sz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E875A7">
        <w:rPr>
          <w:u w:val="single"/>
        </w:rPr>
        <w:t>Could there have been a tradition</w:t>
      </w:r>
      <w:r w:rsidRPr="00E875A7">
        <w:rPr>
          <w:sz w:val="16"/>
        </w:rPr>
        <w:t xml:space="preserve"> </w:t>
      </w:r>
      <w:r w:rsidRPr="00E875A7">
        <w:rPr>
          <w:u w:val="single"/>
        </w:rPr>
        <w:t>of “the life worth living” without a</w:t>
      </w:r>
      <w:r w:rsidRPr="00E875A7">
        <w:rPr>
          <w:sz w:val="16"/>
        </w:rPr>
        <w:t xml:space="preserve"> global </w:t>
      </w:r>
      <w:r w:rsidRPr="00E875A7">
        <w:rPr>
          <w:u w:val="single"/>
        </w:rPr>
        <w:t xml:space="preserve">industry that generated </w:t>
      </w:r>
      <w:r w:rsidRPr="00E875A7">
        <w:rPr>
          <w:sz w:val="16"/>
        </w:rPr>
        <w:t xml:space="preserve">unworthy and </w:t>
      </w:r>
      <w:r w:rsidRPr="00E875A7">
        <w:rPr>
          <w:u w:val="single"/>
        </w:rPr>
        <w:t xml:space="preserve">dis-abled lives? </w:t>
      </w:r>
      <w:r w:rsidRPr="00E875A7">
        <w:rPr>
          <w:sz w:val="16"/>
        </w:rPr>
        <w:t>And is not the question of the life worth living, the capable life, intertwined essentially with dependence and incapacity?</w:t>
      </w:r>
    </w:p>
    <w:p w14:paraId="08C27516" w14:textId="77777777" w:rsidR="00132BC9" w:rsidRPr="00E875A7" w:rsidRDefault="00132BC9" w:rsidP="00132BC9">
      <w:pPr>
        <w:rPr>
          <w:u w:val="single"/>
        </w:rPr>
      </w:pPr>
      <w:r w:rsidRPr="00E875A7">
        <w:rPr>
          <w:sz w:val="16"/>
        </w:rPr>
        <w:t xml:space="preserve">What I want to question here is whether such a question can have any coherence at all in an epoch of extinction: </w:t>
      </w:r>
      <w:r w:rsidRPr="00E875A7">
        <w:rPr>
          <w:u w:val="single"/>
        </w:rPr>
        <w:t xml:space="preserve">to ask about </w:t>
      </w:r>
      <w:r w:rsidRPr="00E875A7">
        <w:rPr>
          <w:highlight w:val="cyan"/>
          <w:u w:val="single"/>
        </w:rPr>
        <w:t>lives worth living</w:t>
      </w:r>
      <w:r w:rsidRPr="00E875A7">
        <w:rPr>
          <w:u w:val="single"/>
        </w:rPr>
        <w:t xml:space="preserve"> is necessarily to </w:t>
      </w:r>
      <w:r w:rsidRPr="00E875A7">
        <w:rPr>
          <w:rStyle w:val="Emphasis"/>
        </w:rPr>
        <w:t>be offensive</w:t>
      </w:r>
      <w:r w:rsidRPr="00E875A7">
        <w:rPr>
          <w:u w:val="single"/>
        </w:rPr>
        <w:t xml:space="preserve">, </w:t>
      </w:r>
      <w:r w:rsidRPr="00E875A7">
        <w:rPr>
          <w:rStyle w:val="Emphasis"/>
          <w:highlight w:val="cyan"/>
        </w:rPr>
        <w:t>valu</w:t>
      </w:r>
      <w:r w:rsidRPr="00E875A7">
        <w:rPr>
          <w:u w:val="single"/>
        </w:rPr>
        <w:t xml:space="preserve">ing </w:t>
      </w:r>
      <w:r w:rsidRPr="00E875A7">
        <w:rPr>
          <w:highlight w:val="cyan"/>
          <w:u w:val="single"/>
        </w:rPr>
        <w:t xml:space="preserve">the </w:t>
      </w:r>
      <w:r w:rsidRPr="00E875A7">
        <w:rPr>
          <w:rStyle w:val="Emphasis"/>
          <w:highlight w:val="cyan"/>
        </w:rPr>
        <w:t>worth</w:t>
      </w:r>
      <w:r w:rsidRPr="00E875A7">
        <w:rPr>
          <w:highlight w:val="cyan"/>
          <w:u w:val="single"/>
        </w:rPr>
        <w:t xml:space="preserve"> of some</w:t>
      </w:r>
      <w:r w:rsidRPr="00E875A7">
        <w:rPr>
          <w:u w:val="single"/>
        </w:rPr>
        <w:t xml:space="preserve"> lives </w:t>
      </w:r>
      <w:r w:rsidRPr="00E875A7">
        <w:rPr>
          <w:highlight w:val="cyan"/>
          <w:u w:val="single"/>
        </w:rPr>
        <w:t>over others</w:t>
      </w:r>
      <w:r w:rsidRPr="00E875A7">
        <w:rPr>
          <w:sz w:val="16"/>
        </w:rPr>
        <w:t xml:space="preserve">, and </w:t>
      </w:r>
      <w:r w:rsidRPr="00E875A7">
        <w:rPr>
          <w:u w:val="single"/>
        </w:rPr>
        <w:t xml:space="preserve">thereby </w:t>
      </w:r>
      <w:r w:rsidRPr="00E875A7">
        <w:rPr>
          <w:highlight w:val="cyan"/>
          <w:u w:val="single"/>
        </w:rPr>
        <w:t xml:space="preserve">waging </w:t>
      </w:r>
      <w:r w:rsidRPr="00E875A7">
        <w:rPr>
          <w:rStyle w:val="Emphasis"/>
          <w:highlight w:val="cyan"/>
        </w:rPr>
        <w:t>violence</w:t>
      </w:r>
      <w:r w:rsidRPr="00E875A7">
        <w:rPr>
          <w:sz w:val="16"/>
        </w:rPr>
        <w:t xml:space="preserve"> (however slow) </w:t>
      </w:r>
      <w:r w:rsidRPr="00E875A7">
        <w:rPr>
          <w:highlight w:val="cyan"/>
          <w:u w:val="single"/>
        </w:rPr>
        <w:t>against</w:t>
      </w:r>
      <w:r w:rsidRPr="00E875A7">
        <w:rPr>
          <w:sz w:val="16"/>
        </w:rPr>
        <w:t xml:space="preserve"> some forms of </w:t>
      </w:r>
      <w:r w:rsidRPr="00E875A7">
        <w:rPr>
          <w:highlight w:val="cyan"/>
          <w:u w:val="single"/>
        </w:rPr>
        <w:t>life</w:t>
      </w:r>
      <w:r w:rsidRPr="00E875A7">
        <w:rPr>
          <w:u w:val="single"/>
        </w:rPr>
        <w:t>. If</w:t>
      </w:r>
      <w:r w:rsidRPr="00E875A7">
        <w:rPr>
          <w:sz w:val="16"/>
        </w:rPr>
        <w:t xml:space="preserve">, as I would also argue, </w:t>
      </w:r>
      <w:r w:rsidRPr="00E875A7">
        <w:rPr>
          <w:u w:val="single"/>
        </w:rPr>
        <w:t xml:space="preserve">any </w:t>
      </w:r>
      <w:r w:rsidRPr="00E875A7">
        <w:rPr>
          <w:rStyle w:val="Emphasis"/>
        </w:rPr>
        <w:t>epoch</w:t>
      </w:r>
      <w:r w:rsidRPr="00E875A7">
        <w:rPr>
          <w:sz w:val="16"/>
        </w:rPr>
        <w:t xml:space="preserve"> of thriving and fecundity </w:t>
      </w:r>
      <w:r w:rsidRPr="00E875A7">
        <w:rPr>
          <w:u w:val="single"/>
        </w:rPr>
        <w:t xml:space="preserve">takes place at the expense of some lives, then </w:t>
      </w:r>
      <w:r w:rsidRPr="00E875A7">
        <w:rPr>
          <w:rStyle w:val="Emphasis"/>
        </w:rPr>
        <w:t>all ages</w:t>
      </w:r>
      <w:r w:rsidRPr="00E875A7">
        <w:rPr>
          <w:u w:val="single"/>
        </w:rPr>
        <w:t xml:space="preserve"> are </w:t>
      </w:r>
      <w:r w:rsidRPr="00E875A7">
        <w:rPr>
          <w:rStyle w:val="Emphasis"/>
        </w:rPr>
        <w:t>ages of extinction</w:t>
      </w:r>
      <w:r w:rsidRPr="00E875A7">
        <w:rPr>
          <w:u w:val="single"/>
        </w:rPr>
        <w:t>. What makes</w:t>
      </w:r>
      <w:r w:rsidRPr="00E875A7">
        <w:rPr>
          <w:sz w:val="16"/>
        </w:rPr>
        <w:t xml:space="preserve"> our time—</w:t>
      </w:r>
      <w:r w:rsidRPr="00E875A7">
        <w:rPr>
          <w:u w:val="single"/>
        </w:rPr>
        <w:t>the sixth mass extinction—</w:t>
      </w:r>
      <w:r w:rsidRPr="00E875A7">
        <w:rPr>
          <w:rStyle w:val="Emphasis"/>
        </w:rPr>
        <w:t>more intense</w:t>
      </w:r>
      <w:r w:rsidRPr="00E875A7">
        <w:rPr>
          <w:u w:val="single"/>
        </w:rPr>
        <w:t xml:space="preserve"> is that questions that have</w:t>
      </w:r>
      <w:r w:rsidRPr="00E875A7">
        <w:rPr>
          <w:sz w:val="16"/>
        </w:rPr>
        <w:t xml:space="preserve"> always </w:t>
      </w:r>
      <w:r w:rsidRPr="00E875A7">
        <w:rPr>
          <w:rStyle w:val="Emphasis"/>
        </w:rPr>
        <w:t>haunted</w:t>
      </w:r>
      <w:r w:rsidRPr="00E875A7">
        <w:rPr>
          <w:sz w:val="16"/>
        </w:rPr>
        <w:t xml:space="preserve"> political </w:t>
      </w:r>
      <w:r w:rsidRPr="00E875A7">
        <w:rPr>
          <w:u w:val="single"/>
        </w:rPr>
        <w:t xml:space="preserve">personhood are now becoming more explicit. The interrelated problem of </w:t>
      </w:r>
      <w:r w:rsidRPr="00E875A7">
        <w:rPr>
          <w:rStyle w:val="Emphasis"/>
        </w:rPr>
        <w:t>capacity</w:t>
      </w:r>
      <w:r w:rsidRPr="00E875A7">
        <w:rPr>
          <w:u w:val="single"/>
        </w:rPr>
        <w:t xml:space="preserve"> and </w:t>
      </w:r>
      <w:r w:rsidRPr="00E875A7">
        <w:rPr>
          <w:rStyle w:val="Emphasis"/>
        </w:rPr>
        <w:t>extinction</w:t>
      </w:r>
      <w:r w:rsidRPr="00E875A7">
        <w:rPr>
          <w:u w:val="single"/>
        </w:rPr>
        <w:t xml:space="preserve"> has not only determined the human lives that are deemed to be </w:t>
      </w:r>
      <w:r w:rsidRPr="00E875A7">
        <w:rPr>
          <w:rStyle w:val="Emphasis"/>
        </w:rPr>
        <w:t>worth living</w:t>
      </w:r>
      <w:r w:rsidRPr="00E875A7">
        <w:rPr>
          <w:u w:val="single"/>
        </w:rPr>
        <w:t xml:space="preserve"> but</w:t>
      </w:r>
      <w:r w:rsidRPr="00E875A7">
        <w:rPr>
          <w:sz w:val="16"/>
        </w:rPr>
        <w:t xml:space="preserve"> has also </w:t>
      </w:r>
      <w:r w:rsidRPr="00E875A7">
        <w:rPr>
          <w:u w:val="single"/>
        </w:rPr>
        <w:t xml:space="preserve">generated the liberal political person whose </w:t>
      </w:r>
      <w:r w:rsidRPr="00E875A7">
        <w:rPr>
          <w:rStyle w:val="Emphasis"/>
        </w:rPr>
        <w:t>autonomy</w:t>
      </w:r>
      <w:r w:rsidRPr="00E875A7">
        <w:rPr>
          <w:sz w:val="16"/>
        </w:rPr>
        <w:t xml:space="preserve">, productivity, super-intelligence, and heightened capacity for urbanity </w:t>
      </w:r>
      <w:r w:rsidRPr="00E875A7">
        <w:rPr>
          <w:u w:val="single"/>
        </w:rPr>
        <w:t xml:space="preserve">is the Anthropos of the Anthropocene, the “man” whose cost to the planet is too </w:t>
      </w:r>
      <w:r w:rsidRPr="00E875A7">
        <w:rPr>
          <w:rStyle w:val="Emphasis"/>
        </w:rPr>
        <w:t>exorbitant</w:t>
      </w:r>
      <w:r w:rsidRPr="00E875A7">
        <w:rPr>
          <w:u w:val="single"/>
        </w:rPr>
        <w:t xml:space="preserve"> to </w:t>
      </w:r>
      <w:r w:rsidRPr="00E875A7">
        <w:rPr>
          <w:rStyle w:val="Emphasis"/>
        </w:rPr>
        <w:t>reckon</w:t>
      </w:r>
      <w:r w:rsidRPr="00E875A7">
        <w:rPr>
          <w:sz w:val="16"/>
        </w:rPr>
        <w:t xml:space="preserve">.8 </w:t>
      </w:r>
      <w:r w:rsidRPr="00E875A7">
        <w:rPr>
          <w:u w:val="single"/>
        </w:rPr>
        <w:t>When</w:t>
      </w:r>
      <w:r w:rsidRPr="00E875A7">
        <w:rPr>
          <w:sz w:val="16"/>
        </w:rPr>
        <w:t xml:space="preserve"> (today) </w:t>
      </w:r>
      <w:r w:rsidRPr="00E875A7">
        <w:rPr>
          <w:u w:val="single"/>
        </w:rPr>
        <w:t>utilitarian arguments</w:t>
      </w:r>
      <w:r w:rsidRPr="00E875A7">
        <w:rPr>
          <w:sz w:val="16"/>
        </w:rPr>
        <w:t xml:space="preserve"> are explicitly offensive, or </w:t>
      </w:r>
      <w:r w:rsidRPr="00E875A7">
        <w:rPr>
          <w:u w:val="single"/>
        </w:rPr>
        <w:t xml:space="preserve">make the claim that some lives ought </w:t>
      </w:r>
      <w:r w:rsidRPr="00E875A7">
        <w:rPr>
          <w:rStyle w:val="Emphasis"/>
        </w:rPr>
        <w:t>not</w:t>
      </w:r>
      <w:r w:rsidRPr="00E875A7">
        <w:rPr>
          <w:u w:val="single"/>
        </w:rPr>
        <w:t xml:space="preserve"> be lived, they reveal the offensive</w:t>
      </w:r>
      <w:r w:rsidRPr="00E875A7">
        <w:rPr>
          <w:sz w:val="16"/>
        </w:rPr>
        <w:t xml:space="preserve"> (combative, polemical, violent, barbaric, sacrificial) </w:t>
      </w:r>
      <w:r w:rsidRPr="00E875A7">
        <w:rPr>
          <w:u w:val="single"/>
        </w:rPr>
        <w:t>nature of what has called itself civilization. If</w:t>
      </w:r>
      <w:r w:rsidRPr="00E875A7">
        <w:rPr>
          <w:sz w:val="16"/>
        </w:rPr>
        <w:t xml:space="preserve"> this </w:t>
      </w:r>
      <w:r w:rsidRPr="00E875A7">
        <w:rPr>
          <w:u w:val="single"/>
        </w:rPr>
        <w:t>civilization</w:t>
      </w:r>
      <w:r w:rsidRPr="00E875A7">
        <w:rPr>
          <w:sz w:val="16"/>
        </w:rPr>
        <w:t xml:space="preserve">, today, </w:t>
      </w:r>
      <w:r w:rsidRPr="00E875A7">
        <w:rPr>
          <w:u w:val="single"/>
        </w:rPr>
        <w:t xml:space="preserve">is facing </w:t>
      </w:r>
      <w:r w:rsidRPr="00E875A7">
        <w:rPr>
          <w:rStyle w:val="Emphasis"/>
        </w:rPr>
        <w:t>extinction</w:t>
      </w:r>
      <w:r w:rsidRPr="00E875A7">
        <w:rPr>
          <w:sz w:val="16"/>
        </w:rPr>
        <w:t xml:space="preserve"> and is therefore pressed—more than ever—</w:t>
      </w:r>
      <w:r w:rsidRPr="00E875A7">
        <w:rPr>
          <w:u w:val="single"/>
        </w:rPr>
        <w:t xml:space="preserve">to consider ways of </w:t>
      </w:r>
      <w:r w:rsidRPr="00E875A7">
        <w:rPr>
          <w:rStyle w:val="Emphasis"/>
          <w:highlight w:val="cyan"/>
        </w:rPr>
        <w:t>“weighing lives,”</w:t>
      </w:r>
      <w:r w:rsidRPr="00E875A7">
        <w:rPr>
          <w:sz w:val="16"/>
        </w:rPr>
        <w:t xml:space="preserve"> it </w:t>
      </w:r>
      <w:r w:rsidRPr="00E27A12">
        <w:rPr>
          <w:u w:val="single"/>
        </w:rPr>
        <w:t>may</w:t>
      </w:r>
      <w:r w:rsidRPr="00E875A7">
        <w:rPr>
          <w:u w:val="single"/>
        </w:rPr>
        <w:t xml:space="preserve"> either </w:t>
      </w:r>
      <w:r w:rsidRPr="00E875A7">
        <w:rPr>
          <w:highlight w:val="cyan"/>
          <w:u w:val="single"/>
        </w:rPr>
        <w:t>continue with</w:t>
      </w:r>
      <w:r w:rsidRPr="00E875A7">
        <w:rPr>
          <w:sz w:val="16"/>
        </w:rPr>
        <w:t xml:space="preserve"> ever </w:t>
      </w:r>
      <w:r w:rsidRPr="00E875A7">
        <w:rPr>
          <w:u w:val="single"/>
        </w:rPr>
        <w:t xml:space="preserve">more nuanced and </w:t>
      </w:r>
      <w:r w:rsidRPr="00E875A7">
        <w:rPr>
          <w:rStyle w:val="Emphasis"/>
          <w:highlight w:val="cyan"/>
        </w:rPr>
        <w:t>expanded conceptions</w:t>
      </w:r>
      <w:r w:rsidRPr="00E875A7">
        <w:rPr>
          <w:highlight w:val="cyan"/>
          <w:u w:val="single"/>
        </w:rPr>
        <w:t xml:space="preserve"> of the </w:t>
      </w:r>
      <w:r w:rsidRPr="00E875A7">
        <w:rPr>
          <w:rStyle w:val="Emphasis"/>
          <w:highlight w:val="cyan"/>
        </w:rPr>
        <w:t>worth of life</w:t>
      </w:r>
      <w:r w:rsidRPr="00E875A7">
        <w:rPr>
          <w:highlight w:val="cyan"/>
          <w:u w:val="single"/>
        </w:rPr>
        <w:t>, or it may regard this</w:t>
      </w:r>
      <w:r w:rsidRPr="00E875A7">
        <w:rPr>
          <w:u w:val="single"/>
        </w:rPr>
        <w:t xml:space="preserve"> question</w:t>
      </w:r>
      <w:r w:rsidRPr="00E875A7">
        <w:rPr>
          <w:sz w:val="16"/>
        </w:rPr>
        <w:t xml:space="preserve"> itself </w:t>
      </w:r>
      <w:r w:rsidRPr="00E875A7">
        <w:rPr>
          <w:highlight w:val="cyan"/>
          <w:u w:val="single"/>
        </w:rPr>
        <w:t xml:space="preserve">as an </w:t>
      </w:r>
      <w:r w:rsidRPr="00E875A7">
        <w:rPr>
          <w:rStyle w:val="Emphasis"/>
          <w:highlight w:val="cyan"/>
        </w:rPr>
        <w:t>indictment</w:t>
      </w:r>
      <w:r w:rsidRPr="00E875A7">
        <w:rPr>
          <w:highlight w:val="cyan"/>
          <w:u w:val="single"/>
        </w:rPr>
        <w:t xml:space="preserve"> of</w:t>
      </w:r>
      <w:r w:rsidRPr="00E875A7">
        <w:rPr>
          <w:u w:val="single"/>
        </w:rPr>
        <w:t xml:space="preserve"> the </w:t>
      </w:r>
      <w:r w:rsidRPr="00E875A7">
        <w:rPr>
          <w:rStyle w:val="Emphasis"/>
        </w:rPr>
        <w:t xml:space="preserve">very </w:t>
      </w:r>
      <w:r w:rsidRPr="00E875A7">
        <w:rPr>
          <w:rStyle w:val="Emphasis"/>
          <w:highlight w:val="cyan"/>
        </w:rPr>
        <w:t>rationality</w:t>
      </w:r>
      <w:r w:rsidRPr="00E875A7">
        <w:rPr>
          <w:u w:val="single"/>
        </w:rPr>
        <w:t xml:space="preserve"> it seeks to </w:t>
      </w:r>
      <w:r w:rsidRPr="00E875A7">
        <w:rPr>
          <w:rStyle w:val="Emphasis"/>
        </w:rPr>
        <w:t>save</w:t>
      </w:r>
      <w:r w:rsidRPr="00E875A7">
        <w:rPr>
          <w:sz w:val="16"/>
        </w:rPr>
        <w:t xml:space="preserve">. Phrased differently, we might say that </w:t>
      </w:r>
      <w:r w:rsidRPr="00E875A7">
        <w:rPr>
          <w:u w:val="single"/>
        </w:rPr>
        <w:t xml:space="preserve">the problem of </w:t>
      </w:r>
      <w:r w:rsidRPr="00E875A7">
        <w:rPr>
          <w:rStyle w:val="Emphasis"/>
        </w:rPr>
        <w:t>disability</w:t>
      </w:r>
      <w:r w:rsidRPr="00E875A7">
        <w:rPr>
          <w:u w:val="single"/>
        </w:rPr>
        <w:t xml:space="preserve"> runs to the </w:t>
      </w:r>
      <w:r w:rsidRPr="00E875A7">
        <w:rPr>
          <w:rStyle w:val="Emphasis"/>
        </w:rPr>
        <w:t>very heart</w:t>
      </w:r>
      <w:r w:rsidRPr="00E875A7">
        <w:rPr>
          <w:u w:val="single"/>
        </w:rPr>
        <w:t xml:space="preserve"> of</w:t>
      </w:r>
      <w:r w:rsidRPr="00E875A7">
        <w:rPr>
          <w:sz w:val="16"/>
        </w:rPr>
        <w:t xml:space="preserve"> the </w:t>
      </w:r>
      <w:r w:rsidRPr="00E875A7">
        <w:rPr>
          <w:rStyle w:val="Emphasis"/>
        </w:rPr>
        <w:t>extinction-logic</w:t>
      </w:r>
      <w:r w:rsidRPr="00E875A7">
        <w:rPr>
          <w:sz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271292E7" w14:textId="77777777" w:rsidR="00132BC9" w:rsidRPr="00E875A7" w:rsidRDefault="00132BC9" w:rsidP="00132BC9">
      <w:pPr>
        <w:ind w:left="720"/>
        <w:rPr>
          <w:sz w:val="16"/>
        </w:rPr>
      </w:pPr>
      <w:r w:rsidRPr="00E875A7">
        <w:rPr>
          <w:sz w:val="1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0E9A6D74" w14:textId="77777777" w:rsidR="00132BC9" w:rsidRPr="00E875A7" w:rsidRDefault="00132BC9" w:rsidP="00132BC9">
      <w:pPr>
        <w:ind w:left="720"/>
        <w:rPr>
          <w:sz w:val="16"/>
        </w:rPr>
      </w:pPr>
      <w:r w:rsidRPr="00E875A7">
        <w:rPr>
          <w:sz w:val="16"/>
        </w:rPr>
        <w:t xml:space="preserve">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w:t>
      </w:r>
    </w:p>
    <w:p w14:paraId="5565C432" w14:textId="77777777" w:rsidR="00132BC9" w:rsidRPr="00E875A7" w:rsidRDefault="00132BC9" w:rsidP="00132BC9">
      <w:pPr>
        <w:ind w:left="720"/>
        <w:rPr>
          <w:sz w:val="16"/>
        </w:rPr>
      </w:pPr>
      <w:r w:rsidRPr="00E875A7">
        <w:rPr>
          <w:sz w:val="16"/>
        </w:rPr>
        <w:t>This kind of progress, unlike scientific progress, tends to erase its own tracks as it is integrated into our manifest image and so becomes subsumed in the framework by which we conceive of ourselves.9</w:t>
      </w:r>
    </w:p>
    <w:p w14:paraId="3C248FD3" w14:textId="77777777" w:rsidR="00132BC9" w:rsidRPr="00E875A7" w:rsidRDefault="00132BC9" w:rsidP="00132BC9">
      <w:pPr>
        <w:rPr>
          <w:sz w:val="16"/>
        </w:rPr>
      </w:pPr>
      <w:r w:rsidRPr="00E875A7">
        <w:rPr>
          <w:sz w:val="16"/>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61AE6D70" w14:textId="77777777" w:rsidR="00132BC9" w:rsidRPr="00E875A7" w:rsidRDefault="00132BC9" w:rsidP="00132BC9">
      <w:pPr>
        <w:rPr>
          <w:sz w:val="16"/>
        </w:rPr>
      </w:pPr>
      <w:r w:rsidRPr="00E875A7">
        <w:rPr>
          <w:sz w:val="16"/>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7BA94F14" w14:textId="77777777" w:rsidR="00132BC9" w:rsidRPr="00E875A7" w:rsidRDefault="00132BC9" w:rsidP="00132BC9">
      <w:pPr>
        <w:ind w:left="720"/>
        <w:rPr>
          <w:sz w:val="16"/>
        </w:rPr>
      </w:pPr>
      <w:r w:rsidRPr="00E875A7">
        <w:rPr>
          <w:sz w:val="1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294BB9F6" w14:textId="77777777" w:rsidR="00132BC9" w:rsidRPr="00E875A7" w:rsidRDefault="00132BC9" w:rsidP="00132BC9">
      <w:pPr>
        <w:rPr>
          <w:sz w:val="16"/>
        </w:rPr>
      </w:pPr>
      <w:r w:rsidRPr="00E875A7">
        <w:rPr>
          <w:sz w:val="16"/>
        </w:rPr>
        <w:t>Singer expands on this point by considering a specific type of disability and what it precludes:</w:t>
      </w:r>
    </w:p>
    <w:p w14:paraId="5929EA68" w14:textId="77777777" w:rsidR="00132BC9" w:rsidRPr="00E875A7" w:rsidRDefault="00132BC9" w:rsidP="00132BC9">
      <w:pPr>
        <w:ind w:left="720"/>
        <w:rPr>
          <w:sz w:val="16"/>
        </w:rPr>
      </w:pPr>
      <w:r w:rsidRPr="00E875A7">
        <w:rPr>
          <w:sz w:val="1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38128208" w14:textId="77777777" w:rsidR="00132BC9" w:rsidRPr="00E875A7" w:rsidRDefault="00132BC9" w:rsidP="00132BC9">
      <w:pPr>
        <w:rPr>
          <w:sz w:val="16"/>
        </w:rPr>
      </w:pPr>
      <w:r w:rsidRPr="00E875A7">
        <w:rPr>
          <w:sz w:val="1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3913361D" w14:textId="77777777" w:rsidR="00132BC9" w:rsidRPr="00E875A7" w:rsidRDefault="00132BC9" w:rsidP="00132BC9">
      <w:pPr>
        <w:rPr>
          <w:sz w:val="16"/>
        </w:rPr>
      </w:pPr>
      <w:r w:rsidRPr="00E875A7">
        <w:rPr>
          <w:sz w:val="1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310FBBC5" w14:textId="77777777" w:rsidR="00132BC9" w:rsidRPr="00E875A7" w:rsidRDefault="00132BC9" w:rsidP="00132BC9">
      <w:pPr>
        <w:rPr>
          <w:sz w:val="16"/>
        </w:rPr>
      </w:pPr>
      <w:r w:rsidRPr="00E875A7">
        <w:rPr>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Even if the worth of life is defined by less strictly utilitarian categories such as “meaning” or “dignity,” </w:t>
      </w:r>
      <w:r w:rsidRPr="00E27A12">
        <w:rPr>
          <w:u w:val="single"/>
        </w:rPr>
        <w:t>a</w:t>
      </w:r>
      <w:r w:rsidRPr="00E875A7">
        <w:rPr>
          <w:u w:val="single"/>
        </w:rPr>
        <w:t xml:space="preserve"> </w:t>
      </w:r>
      <w:r w:rsidRPr="00E875A7">
        <w:rPr>
          <w:rStyle w:val="Emphasis"/>
        </w:rPr>
        <w:t xml:space="preserve">certain </w:t>
      </w:r>
      <w:r w:rsidRPr="00E27A12">
        <w:rPr>
          <w:rStyle w:val="Emphasis"/>
        </w:rPr>
        <w:t>capacity</w:t>
      </w:r>
      <w:r w:rsidRPr="00E27A12">
        <w:rPr>
          <w:u w:val="single"/>
        </w:rPr>
        <w:t xml:space="preserve"> for </w:t>
      </w:r>
      <w:r w:rsidRPr="00E875A7">
        <w:rPr>
          <w:highlight w:val="cyan"/>
          <w:u w:val="single"/>
        </w:rPr>
        <w:t>calculus</w:t>
      </w:r>
      <w:r w:rsidRPr="00E27A12">
        <w:rPr>
          <w:u w:val="single"/>
        </w:rPr>
        <w:t xml:space="preserve">, for considering something like </w:t>
      </w:r>
      <w:r w:rsidRPr="00E27A12">
        <w:rPr>
          <w:rStyle w:val="Emphasis"/>
        </w:rPr>
        <w:t>human life</w:t>
      </w:r>
      <w:r w:rsidRPr="00E27A12">
        <w:rPr>
          <w:u w:val="single"/>
        </w:rPr>
        <w:t xml:space="preserve"> as such</w:t>
      </w:r>
      <w:r w:rsidRPr="00E875A7">
        <w:rPr>
          <w:u w:val="single"/>
        </w:rPr>
        <w:t xml:space="preserve">, and then the value of </w:t>
      </w:r>
      <w:r w:rsidRPr="00E875A7">
        <w:rPr>
          <w:rStyle w:val="Emphasis"/>
        </w:rPr>
        <w:t>“a”</w:t>
      </w:r>
      <w:r w:rsidRPr="00E875A7">
        <w:rPr>
          <w:u w:val="single"/>
        </w:rPr>
        <w:t xml:space="preserve"> life, </w:t>
      </w:r>
      <w:r w:rsidRPr="00E875A7">
        <w:rPr>
          <w:highlight w:val="cyan"/>
          <w:u w:val="single"/>
        </w:rPr>
        <w:t>allows for the claim that certain lives might be</w:t>
      </w:r>
      <w:r w:rsidRPr="00E875A7">
        <w:rPr>
          <w:u w:val="single"/>
        </w:rPr>
        <w:t xml:space="preserve"> justifiably </w:t>
      </w:r>
      <w:r w:rsidRPr="00E875A7">
        <w:rPr>
          <w:rStyle w:val="Emphasis"/>
          <w:highlight w:val="cyan"/>
        </w:rPr>
        <w:t>extinguished</w:t>
      </w:r>
      <w:r w:rsidRPr="00E875A7">
        <w:rPr>
          <w:highlight w:val="cyan"/>
          <w:u w:val="single"/>
        </w:rPr>
        <w:t xml:space="preserve"> and enables a life of </w:t>
      </w:r>
      <w:r w:rsidRPr="00E875A7">
        <w:rPr>
          <w:rStyle w:val="Emphasis"/>
          <w:highlight w:val="cyan"/>
        </w:rPr>
        <w:t>high capacity</w:t>
      </w:r>
      <w:r w:rsidRPr="00E875A7">
        <w:rPr>
          <w:sz w:val="16"/>
        </w:rPr>
        <w:t xml:space="preserve"> (high production, high reason, high technology) </w:t>
      </w:r>
      <w:r w:rsidRPr="00E875A7">
        <w:rPr>
          <w:highlight w:val="cyan"/>
          <w:u w:val="single"/>
        </w:rPr>
        <w:t>that</w:t>
      </w:r>
      <w:r w:rsidRPr="00E875A7">
        <w:rPr>
          <w:u w:val="single"/>
        </w:rPr>
        <w:t xml:space="preserve"> has </w:t>
      </w:r>
      <w:r w:rsidRPr="00E875A7">
        <w:rPr>
          <w:rStyle w:val="Emphasis"/>
          <w:highlight w:val="cyan"/>
        </w:rPr>
        <w:t>precipitated</w:t>
      </w:r>
      <w:r w:rsidRPr="00E875A7">
        <w:rPr>
          <w:u w:val="single"/>
        </w:rPr>
        <w:t xml:space="preserve"> the sixth mass </w:t>
      </w:r>
      <w:r w:rsidRPr="00E875A7">
        <w:rPr>
          <w:highlight w:val="cyan"/>
          <w:u w:val="single"/>
        </w:rPr>
        <w:t>extinction</w:t>
      </w:r>
      <w:r w:rsidRPr="00E875A7">
        <w:rPr>
          <w:sz w:val="16"/>
        </w:rPr>
        <w:t>.</w:t>
      </w:r>
    </w:p>
    <w:bookmarkEnd w:id="0"/>
    <w:p w14:paraId="43A3481D" w14:textId="77777777" w:rsidR="00132BC9" w:rsidRDefault="00132BC9" w:rsidP="00132BC9">
      <w:pPr>
        <w:contextualSpacing/>
        <w:rPr>
          <w:rFonts w:asciiTheme="minorHAnsi" w:hAnsiTheme="minorHAnsi" w:cstheme="minorHAnsi"/>
        </w:rPr>
      </w:pPr>
    </w:p>
    <w:p w14:paraId="6A124850" w14:textId="77777777" w:rsidR="00132BC9" w:rsidRDefault="00132BC9" w:rsidP="00132BC9">
      <w:pPr>
        <w:pStyle w:val="Heading4"/>
      </w:pPr>
      <w:r>
        <w:t>Vote for a Crip of Color Critique to shift the lens of disability to one of state violence and allows for reorganization to remove the burden of productivity</w:t>
      </w:r>
    </w:p>
    <w:p w14:paraId="5A6D25B7" w14:textId="77777777" w:rsidR="00132BC9" w:rsidRDefault="00132BC9" w:rsidP="00132BC9">
      <w:r>
        <w:t>Jina B</w:t>
      </w:r>
      <w:r w:rsidRPr="00515595">
        <w:rPr>
          <w:rStyle w:val="Style13ptBold"/>
        </w:rPr>
        <w:t>. Kim ’17</w:t>
      </w:r>
      <w:r>
        <w:t xml:space="preserve">, </w:t>
      </w:r>
      <w:r w:rsidRPr="0038261D">
        <w:t>Consortium for Faculty Diversity postdoctoral fellow at Mount Holyoke College in the program in Critical Social Thought</w:t>
      </w:r>
      <w:r>
        <w:t>. “</w:t>
      </w:r>
      <w:r w:rsidRPr="0038261D">
        <w:t>Toward a Crip-of-Color Critique: Thinking with Minich’s “Enabling Whom?”</w:t>
      </w:r>
      <w:r>
        <w:t xml:space="preserve">”, Lateral 6.1 (2017), </w:t>
      </w:r>
      <w:hyperlink r:id="rId20" w:history="1">
        <w:r w:rsidRPr="00DF3355">
          <w:rPr>
            <w:rStyle w:val="Hyperlink"/>
          </w:rPr>
          <w:t>https://doi.org/10.25158/L6.1.14</w:t>
        </w:r>
      </w:hyperlink>
      <w:r>
        <w:t>, DA: 10/12/24, DMurph</w:t>
      </w:r>
    </w:p>
    <w:p w14:paraId="284CB29A" w14:textId="77777777" w:rsidR="00132BC9" w:rsidRPr="002D7A2E" w:rsidRDefault="00132BC9" w:rsidP="00132BC9">
      <w:pPr>
        <w:rPr>
          <w:sz w:val="16"/>
        </w:rPr>
      </w:pPr>
      <w:r w:rsidRPr="002D7A2E">
        <w:rPr>
          <w:sz w:val="16"/>
        </w:rPr>
        <w:t xml:space="preserve">To respond, I want to briefly expand upon </w:t>
      </w:r>
      <w:r w:rsidRPr="005A4B56">
        <w:rPr>
          <w:rStyle w:val="StyleUnderline"/>
        </w:rPr>
        <w:t xml:space="preserve">crip-of-color critique as </w:t>
      </w:r>
      <w:r w:rsidRPr="00B15BCD">
        <w:rPr>
          <w:rStyle w:val="StyleUnderline"/>
          <w:highlight w:val="cyan"/>
        </w:rPr>
        <w:t>critical methodology,</w:t>
      </w:r>
      <w:r w:rsidRPr="002D7A2E">
        <w:rPr>
          <w:sz w:val="16"/>
        </w:rPr>
        <w:t xml:space="preserve"> which </w:t>
      </w:r>
      <w:r w:rsidRPr="005A4B56">
        <w:rPr>
          <w:rStyle w:val="StyleUnderline"/>
        </w:rPr>
        <w:t xml:space="preserve">draws </w:t>
      </w:r>
      <w:r w:rsidRPr="002D7A2E">
        <w:rPr>
          <w:sz w:val="16"/>
        </w:rPr>
        <w:t xml:space="preserve">primarily </w:t>
      </w:r>
      <w:r w:rsidRPr="005A4B56">
        <w:rPr>
          <w:rStyle w:val="StyleUnderline"/>
        </w:rPr>
        <w:t>from the insights offered by Disability Justice activism and women-of-color feminist thought</w:t>
      </w:r>
      <w:r w:rsidRPr="002D7A2E">
        <w:rPr>
          <w:sz w:val="16"/>
        </w:rPr>
        <w:t xml:space="preserve">. </w:t>
      </w:r>
      <w:r w:rsidRPr="00B15BCD">
        <w:rPr>
          <w:rStyle w:val="StyleUnderline"/>
          <w:highlight w:val="cyan"/>
        </w:rPr>
        <w:t>Intervening into</w:t>
      </w:r>
      <w:r w:rsidRPr="002D7A2E">
        <w:rPr>
          <w:sz w:val="16"/>
        </w:rPr>
        <w:t xml:space="preserve"> ethnic American </w:t>
      </w:r>
      <w:r w:rsidRPr="00B15BCD">
        <w:rPr>
          <w:rStyle w:val="StyleUnderline"/>
          <w:highlight w:val="cyan"/>
        </w:rPr>
        <w:t>scholarship that envisions liberation primarily in terms of self-ownership</w:t>
      </w:r>
      <w:r w:rsidRPr="005A4B56">
        <w:rPr>
          <w:rStyle w:val="StyleUnderline"/>
        </w:rPr>
        <w:t xml:space="preserve"> and bodily wholeness, a crip-of-color critique instead asks what liberation might look like when able-bodiedness is no longer centered</w:t>
      </w:r>
      <w:r w:rsidRPr="002D7A2E">
        <w:rPr>
          <w:sz w:val="16"/>
        </w:rPr>
        <w:t>.</w:t>
      </w:r>
      <w:hyperlink r:id="rId21" w:anchor="fn-1752-13" w:history="1">
        <w:r w:rsidRPr="0038261D">
          <w:rPr>
            <w:rStyle w:val="Hyperlink"/>
            <w:vertAlign w:val="superscript"/>
          </w:rPr>
          <w:t>13</w:t>
        </w:r>
      </w:hyperlink>
      <w:r w:rsidRPr="002D7A2E">
        <w:rPr>
          <w:sz w:val="16"/>
        </w:rPr>
        <w:t> </w:t>
      </w:r>
      <w:r w:rsidRPr="005A4B56">
        <w:rPr>
          <w:rStyle w:val="StyleUnderline"/>
        </w:rPr>
        <w:t>Rather than</w:t>
      </w:r>
      <w:r w:rsidRPr="002D7A2E">
        <w:rPr>
          <w:sz w:val="16"/>
        </w:rPr>
        <w:t xml:space="preserve"> reading for evidence of </w:t>
      </w:r>
      <w:r w:rsidRPr="005A4B56">
        <w:rPr>
          <w:rStyle w:val="StyleUnderline"/>
        </w:rPr>
        <w:t>self-ownership or resistance,</w:t>
      </w:r>
      <w:r w:rsidRPr="002D7A2E">
        <w:rPr>
          <w:sz w:val="16"/>
        </w:rPr>
        <w:t xml:space="preserve"> then, </w:t>
      </w:r>
      <w:r w:rsidRPr="005A4B56">
        <w:rPr>
          <w:rStyle w:val="StyleUnderline"/>
        </w:rPr>
        <w:t>it reads for</w:t>
      </w:r>
      <w:r w:rsidRPr="002D7A2E">
        <w:rPr>
          <w:sz w:val="16"/>
        </w:rPr>
        <w:t xml:space="preserve"> relations of social, material, and prosthetic support—that is, </w:t>
      </w:r>
      <w:r w:rsidRPr="005A4B56">
        <w:rPr>
          <w:rStyle w:val="StyleUnderline"/>
        </w:rPr>
        <w:t>the various means through which lives are enriched,</w:t>
      </w:r>
      <w:r w:rsidRPr="002D7A2E">
        <w:rPr>
          <w:sz w:val="16"/>
        </w:rPr>
        <w:t xml:space="preserve"> enabled, </w:t>
      </w:r>
      <w:r w:rsidRPr="005A4B56">
        <w:rPr>
          <w:rStyle w:val="StyleUnderline"/>
        </w:rPr>
        <w:t>and</w:t>
      </w:r>
      <w:r w:rsidRPr="002D7A2E">
        <w:rPr>
          <w:sz w:val="16"/>
        </w:rPr>
        <w:t xml:space="preserve"> made possible. In so doing, it </w:t>
      </w:r>
      <w:r w:rsidRPr="00B15BCD">
        <w:rPr>
          <w:rStyle w:val="StyleUnderline"/>
          <w:highlight w:val="cyan"/>
        </w:rPr>
        <w:t>honors vulnerability,</w:t>
      </w:r>
      <w:r w:rsidRPr="005A4B56">
        <w:rPr>
          <w:rStyle w:val="StyleUnderline"/>
        </w:rPr>
        <w:t xml:space="preserve"> disability, and inter/dependency, </w:t>
      </w:r>
      <w:r w:rsidRPr="00B15BCD">
        <w:rPr>
          <w:rStyle w:val="StyleUnderline"/>
          <w:highlight w:val="cyan"/>
        </w:rPr>
        <w:t>instead of viewing such conditions as evidence of political failure or weakness</w:t>
      </w:r>
      <w:r w:rsidRPr="002D7A2E">
        <w:rPr>
          <w:sz w:val="16"/>
        </w:rPr>
        <w:t>. A crip-of-color critique thus recognizes and centers the vast networks of support that enable contemporary life; as Rosemarie Garland-Thomson once observed, “</w:t>
      </w:r>
      <w:r w:rsidRPr="005A4B56">
        <w:rPr>
          <w:rStyle w:val="StyleUnderline"/>
        </w:rPr>
        <w:t>Our bodies need care; we all need assistance to live.”</w:t>
      </w:r>
      <w:hyperlink r:id="rId22" w:anchor="fn-1752-14" w:history="1">
        <w:r w:rsidRPr="0038261D">
          <w:rPr>
            <w:rStyle w:val="Hyperlink"/>
            <w:vertAlign w:val="superscript"/>
          </w:rPr>
          <w:t>14</w:t>
        </w:r>
      </w:hyperlink>
      <w:r w:rsidRPr="002D7A2E">
        <w:rPr>
          <w:sz w:val="16"/>
        </w:rPr>
        <w:t> It highlights modes of affirming, organizing, and supporting racialized life in which self-sufficiency no longer registers as an ideal.</w:t>
      </w:r>
    </w:p>
    <w:p w14:paraId="216C7E9C" w14:textId="77777777" w:rsidR="00132BC9" w:rsidRPr="002D7A2E" w:rsidRDefault="00132BC9" w:rsidP="00132BC9">
      <w:pPr>
        <w:rPr>
          <w:sz w:val="16"/>
        </w:rPr>
      </w:pPr>
      <w:r w:rsidRPr="002D7A2E">
        <w:rPr>
          <w:sz w:val="16"/>
        </w:rPr>
        <w:t xml:space="preserve">Following Jasbir Puar, a crip-of-color critique thus asks us </w:t>
      </w:r>
      <w:r w:rsidRPr="008741BD">
        <w:rPr>
          <w:rStyle w:val="StyleUnderline"/>
        </w:rPr>
        <w:t>to conceptualize disability “in terms of precarious populations,”</w:t>
      </w:r>
      <w:hyperlink r:id="rId23" w:anchor="fn-1752-15" w:history="1">
        <w:r w:rsidRPr="0038261D">
          <w:rPr>
            <w:rStyle w:val="Hyperlink"/>
            <w:vertAlign w:val="superscript"/>
          </w:rPr>
          <w:t>15</w:t>
        </w:r>
      </w:hyperlink>
      <w:r w:rsidRPr="002D7A2E">
        <w:rPr>
          <w:sz w:val="16"/>
        </w:rPr>
        <w:t> which</w:t>
      </w:r>
      <w:r w:rsidRPr="008741BD">
        <w:rPr>
          <w:rStyle w:val="StyleUnderline"/>
        </w:rPr>
        <w:t xml:space="preserve"> prompts</w:t>
      </w:r>
      <w:r w:rsidRPr="002D7A2E">
        <w:rPr>
          <w:sz w:val="16"/>
        </w:rPr>
        <w:t xml:space="preserve"> disability </w:t>
      </w:r>
      <w:r w:rsidRPr="008741BD">
        <w:rPr>
          <w:rStyle w:val="StyleUnderline"/>
        </w:rPr>
        <w:t>scholars to engage more extensively with questions of state-sanctioned violence</w:t>
      </w:r>
      <w:r w:rsidRPr="002D7A2E">
        <w:rPr>
          <w:sz w:val="16"/>
        </w:rPr>
        <w:t>.</w:t>
      </w:r>
      <w:hyperlink r:id="rId24" w:anchor="fn-1752-16" w:history="1">
        <w:r w:rsidRPr="0038261D">
          <w:rPr>
            <w:rStyle w:val="Hyperlink"/>
            <w:vertAlign w:val="superscript"/>
          </w:rPr>
          <w:t>16</w:t>
        </w:r>
      </w:hyperlink>
      <w:r w:rsidRPr="002D7A2E">
        <w:rPr>
          <w:sz w:val="16"/>
        </w:rPr>
        <w:t> </w:t>
      </w:r>
      <w:r w:rsidRPr="008741BD">
        <w:rPr>
          <w:rStyle w:val="StyleUnderline"/>
        </w:rPr>
        <w:t>Such an engagement would</w:t>
      </w:r>
      <w:r w:rsidRPr="002D7A2E">
        <w:rPr>
          <w:sz w:val="16"/>
        </w:rPr>
        <w:t xml:space="preserve">, again, </w:t>
      </w:r>
      <w:r w:rsidRPr="00B15BCD">
        <w:rPr>
          <w:rStyle w:val="StyleUnderline"/>
          <w:highlight w:val="cyan"/>
        </w:rPr>
        <w:t>shift our understanding of disability</w:t>
      </w:r>
      <w:r w:rsidRPr="002D7A2E">
        <w:rPr>
          <w:sz w:val="16"/>
        </w:rPr>
        <w:t xml:space="preserve"> from </w:t>
      </w:r>
      <w:r w:rsidRPr="002D7A2E">
        <w:rPr>
          <w:i/>
          <w:iCs/>
          <w:sz w:val="16"/>
        </w:rPr>
        <w:t>noun</w:t>
      </w:r>
      <w:r w:rsidRPr="002D7A2E">
        <w:rPr>
          <w:sz w:val="16"/>
        </w:rPr>
        <w:t>—a minority identity to be claimed—</w:t>
      </w:r>
      <w:r w:rsidRPr="00B15BCD">
        <w:rPr>
          <w:rStyle w:val="StyleUnderline"/>
          <w:highlight w:val="cyan"/>
        </w:rPr>
        <w:t>to</w:t>
      </w:r>
      <w:r w:rsidRPr="008741BD">
        <w:rPr>
          <w:rStyle w:val="StyleUnderline"/>
        </w:rPr>
        <w:t> </w:t>
      </w:r>
      <w:r w:rsidRPr="002D7A2E">
        <w:rPr>
          <w:i/>
          <w:iCs/>
          <w:sz w:val="16"/>
        </w:rPr>
        <w:t>verb</w:t>
      </w:r>
      <w:r w:rsidRPr="002D7A2E">
        <w:rPr>
          <w:sz w:val="16"/>
        </w:rPr>
        <w:t xml:space="preserve">: </w:t>
      </w:r>
      <w:r w:rsidRPr="00B15BCD">
        <w:rPr>
          <w:rStyle w:val="StyleUnderline"/>
          <w:highlight w:val="cyan"/>
        </w:rPr>
        <w:t>the state-sanctioned disablement of racialized and impoverished communities</w:t>
      </w:r>
      <w:r w:rsidRPr="008741BD">
        <w:rPr>
          <w:rStyle w:val="StyleUnderline"/>
        </w:rPr>
        <w:t xml:space="preserve"> via resource deprivation</w:t>
      </w:r>
      <w:r w:rsidRPr="002D7A2E">
        <w:rPr>
          <w:sz w:val="16"/>
        </w:rPr>
        <w:t>.</w:t>
      </w:r>
      <w:hyperlink r:id="rId25" w:anchor="fn-1752-17" w:history="1">
        <w:r w:rsidRPr="0038261D">
          <w:rPr>
            <w:rStyle w:val="Hyperlink"/>
            <w:vertAlign w:val="superscript"/>
          </w:rPr>
          <w:t>17</w:t>
        </w:r>
      </w:hyperlink>
      <w:r w:rsidRPr="002D7A2E">
        <w:rPr>
          <w:sz w:val="16"/>
        </w:rPr>
        <w:t xml:space="preserve"> Indeed, </w:t>
      </w:r>
      <w:r w:rsidRPr="008741BD">
        <w:rPr>
          <w:rStyle w:val="StyleUnderline"/>
        </w:rPr>
        <w:t>a crip-of-color critique</w:t>
      </w:r>
      <w:r w:rsidRPr="002D7A2E">
        <w:rPr>
          <w:sz w:val="16"/>
        </w:rPr>
        <w:t xml:space="preserve"> urges us to </w:t>
      </w:r>
      <w:r w:rsidRPr="008741BD">
        <w:rPr>
          <w:rStyle w:val="StyleUnderline"/>
        </w:rPr>
        <w:t>consider the ways in which the state, rather than protecting disabled people</w:t>
      </w:r>
      <w:r w:rsidRPr="002D7A2E">
        <w:rPr>
          <w:sz w:val="16"/>
        </w:rPr>
        <w:t xml:space="preserve">, in fact </w:t>
      </w:r>
      <w:r w:rsidRPr="008741BD">
        <w:rPr>
          <w:rStyle w:val="StyleUnderline"/>
        </w:rPr>
        <w:t>operates as an apparatus of racialized disablement,</w:t>
      </w:r>
      <w:r w:rsidRPr="002D7A2E">
        <w:rPr>
          <w:sz w:val="16"/>
        </w:rPr>
        <w:t xml:space="preserve"> whether through criminalization and police brutality, or compromised public educational systems and welfare reform. Further, as a critical methodology, it would ask us to consider the ableist reasoning and language underpinning the racialized distribution of violence. In other words, </w:t>
      </w:r>
      <w:r w:rsidRPr="00B15BCD">
        <w:rPr>
          <w:rStyle w:val="StyleUnderline"/>
          <w:highlight w:val="cyan"/>
        </w:rPr>
        <w:t>this mode of critique underscores the pathologizing language of the state itself</w:t>
      </w:r>
      <w:r w:rsidRPr="008741BD">
        <w:rPr>
          <w:rStyle w:val="StyleUnderline"/>
        </w:rPr>
        <w:t>, levied through accusations of</w:t>
      </w:r>
      <w:r w:rsidRPr="002D7A2E">
        <w:rPr>
          <w:sz w:val="16"/>
        </w:rPr>
        <w:t xml:space="preserve"> insanity, criminality, stupidity, or </w:t>
      </w:r>
      <w:r w:rsidRPr="008741BD">
        <w:rPr>
          <w:rStyle w:val="StyleUnderline"/>
        </w:rPr>
        <w:t xml:space="preserve">dependency, </w:t>
      </w:r>
      <w:r w:rsidRPr="00B15BCD">
        <w:rPr>
          <w:rStyle w:val="StyleUnderline"/>
          <w:highlight w:val="cyan"/>
        </w:rPr>
        <w:t>which justify the expendability of racialized life</w:t>
      </w:r>
      <w:r w:rsidRPr="00B15BCD">
        <w:rPr>
          <w:sz w:val="16"/>
          <w:highlight w:val="cyan"/>
        </w:rPr>
        <w:t>.</w:t>
      </w:r>
      <w:r w:rsidRPr="002D7A2E">
        <w:rPr>
          <w:sz w:val="16"/>
        </w:rPr>
        <w:t xml:space="preserve"> </w:t>
      </w:r>
      <w:r w:rsidRPr="008741BD">
        <w:rPr>
          <w:rStyle w:val="StyleUnderline"/>
        </w:rPr>
        <w:t xml:space="preserve">A crip-of-color critique thus aligns itself with the analysis of state violence central to </w:t>
      </w:r>
      <w:r w:rsidRPr="002D7A2E">
        <w:rPr>
          <w:sz w:val="16"/>
        </w:rPr>
        <w:t xml:space="preserve">the works of Cohen and other women-of-color / </w:t>
      </w:r>
      <w:r w:rsidRPr="008741BD">
        <w:rPr>
          <w:rStyle w:val="StyleUnderline"/>
        </w:rPr>
        <w:t>queer-of-color feminists, which</w:t>
      </w:r>
      <w:r w:rsidRPr="002D7A2E">
        <w:rPr>
          <w:sz w:val="16"/>
        </w:rPr>
        <w:t>—in distinction from nationalist, identitarian, or rights-based movements—</w:t>
      </w:r>
      <w:r w:rsidRPr="008741BD">
        <w:rPr>
          <w:rStyle w:val="StyleUnderline"/>
        </w:rPr>
        <w:t xml:space="preserve">refuse to frame the nation-state as a haven of protection. Such </w:t>
      </w:r>
      <w:r w:rsidRPr="00B15BCD">
        <w:rPr>
          <w:rStyle w:val="StyleUnderline"/>
          <w:highlight w:val="cyan"/>
        </w:rPr>
        <w:t>ideologies prompt us to move away from reform-oriented strategies that prioritize the attainment of legal rights, and toward more disruptive modes of organizing life altogether</w:t>
      </w:r>
      <w:r w:rsidRPr="002D7A2E">
        <w:rPr>
          <w:sz w:val="16"/>
        </w:rPr>
        <w:t xml:space="preserve">—radical </w:t>
      </w:r>
      <w:r w:rsidRPr="008741BD">
        <w:rPr>
          <w:rStyle w:val="StyleUnderline"/>
        </w:rPr>
        <w:t>imaginaries modeled</w:t>
      </w:r>
      <w:r w:rsidRPr="002D7A2E">
        <w:rPr>
          <w:sz w:val="16"/>
        </w:rPr>
        <w:t xml:space="preserve">, for instance, </w:t>
      </w:r>
      <w:r w:rsidRPr="008741BD">
        <w:rPr>
          <w:rStyle w:val="StyleUnderline"/>
        </w:rPr>
        <w:t>in the</w:t>
      </w:r>
      <w:r w:rsidRPr="002D7A2E">
        <w:rPr>
          <w:sz w:val="16"/>
        </w:rPr>
        <w:t xml:space="preserve"> </w:t>
      </w:r>
      <w:r w:rsidRPr="008741BD">
        <w:rPr>
          <w:rStyle w:val="StyleUnderline"/>
        </w:rPr>
        <w:t>writings of disabled poet-activists Audre Lorde and Gloria Anzaldúa.</w:t>
      </w:r>
      <w:hyperlink r:id="rId26" w:anchor="fn-1752-18" w:history="1">
        <w:r w:rsidRPr="0038261D">
          <w:rPr>
            <w:rStyle w:val="Hyperlink"/>
            <w:vertAlign w:val="superscript"/>
          </w:rPr>
          <w:t>18</w:t>
        </w:r>
      </w:hyperlink>
      <w:r w:rsidRPr="002D7A2E">
        <w:rPr>
          <w:sz w:val="16"/>
        </w:rPr>
        <w:t> In this way, a crip-of-color critique continues the speculative project of world-making practiced by Anzaldúa, which yielded the imaginary—and pointedly </w:t>
      </w:r>
      <w:r w:rsidRPr="002D7A2E">
        <w:rPr>
          <w:i/>
          <w:iCs/>
          <w:sz w:val="16"/>
        </w:rPr>
        <w:t>crip</w:t>
      </w:r>
      <w:r w:rsidRPr="002D7A2E">
        <w:rPr>
          <w:sz w:val="16"/>
        </w:rPr>
        <w:t>—geography of </w:t>
      </w:r>
      <w:r w:rsidRPr="002D7A2E">
        <w:rPr>
          <w:i/>
          <w:iCs/>
          <w:sz w:val="16"/>
        </w:rPr>
        <w:t>El Mundo Zurdo</w:t>
      </w:r>
      <w:r w:rsidRPr="002D7A2E">
        <w:rPr>
          <w:sz w:val="16"/>
        </w:rPr>
        <w:t> (the left-handed world): “the colored, the queer, the poor, the female, the physically challenged” were the primary inhabitants of this insurgent space.</w:t>
      </w:r>
      <w:hyperlink r:id="rId27" w:anchor="fn-1752-19" w:history="1">
        <w:r w:rsidRPr="0038261D">
          <w:rPr>
            <w:rStyle w:val="Hyperlink"/>
            <w:vertAlign w:val="superscript"/>
          </w:rPr>
          <w:t>19</w:t>
        </w:r>
      </w:hyperlink>
      <w:r w:rsidRPr="002D7A2E">
        <w:rPr>
          <w:sz w:val="16"/>
        </w:rPr>
        <w:t> Through the forging of </w:t>
      </w:r>
      <w:r w:rsidRPr="002D7A2E">
        <w:rPr>
          <w:i/>
          <w:iCs/>
          <w:sz w:val="16"/>
        </w:rPr>
        <w:t>El Mundo Zurdo</w:t>
      </w:r>
      <w:r w:rsidRPr="002D7A2E">
        <w:rPr>
          <w:sz w:val="16"/>
        </w:rPr>
        <w:t>, Anzaldúa enacts the poetics of survival I refer to above.</w:t>
      </w:r>
      <w:hyperlink r:id="rId28" w:anchor="fn-1752-20" w:history="1">
        <w:r w:rsidRPr="0038261D">
          <w:rPr>
            <w:rStyle w:val="Hyperlink"/>
            <w:vertAlign w:val="superscript"/>
          </w:rPr>
          <w:t>20</w:t>
        </w:r>
      </w:hyperlink>
      <w:r w:rsidRPr="002D7A2E">
        <w:rPr>
          <w:sz w:val="16"/>
        </w:rPr>
        <w:t xml:space="preserve"> According to self-described black queer troublemaker Alexis Pauline Gumbs, </w:t>
      </w:r>
      <w:r w:rsidRPr="00515595">
        <w:rPr>
          <w:rStyle w:val="StyleUnderline"/>
        </w:rPr>
        <w:t xml:space="preserve">such </w:t>
      </w:r>
      <w:r w:rsidRPr="00B15BCD">
        <w:rPr>
          <w:rStyle w:val="StyleUnderline"/>
          <w:highlight w:val="cyan"/>
        </w:rPr>
        <w:t>a poetics</w:t>
      </w:r>
      <w:r w:rsidRPr="00515595">
        <w:rPr>
          <w:rStyle w:val="StyleUnderline"/>
        </w:rPr>
        <w:t xml:space="preserve"> refers to the </w:t>
      </w:r>
      <w:r w:rsidRPr="00B15BCD">
        <w:rPr>
          <w:rStyle w:val="StyleUnderline"/>
          <w:highlight w:val="cyan"/>
        </w:rPr>
        <w:t>practice of using language and culture to intervene into narratives of expendability</w:t>
      </w:r>
      <w:r w:rsidRPr="00515595">
        <w:rPr>
          <w:rStyle w:val="StyleUnderline"/>
        </w:rPr>
        <w:t>, and to instead inscribe an existence for</w:t>
      </w:r>
      <w:r w:rsidRPr="002D7A2E">
        <w:rPr>
          <w:sz w:val="16"/>
        </w:rPr>
        <w:t xml:space="preserve"> racialized, impoverished, and disabled </w:t>
      </w:r>
      <w:r w:rsidRPr="00515595">
        <w:rPr>
          <w:rStyle w:val="StyleUnderline"/>
        </w:rPr>
        <w:t>populations that refuses the violence of the present</w:t>
      </w:r>
      <w:r w:rsidRPr="002D7A2E">
        <w:rPr>
          <w:sz w:val="16"/>
        </w:rPr>
        <w:t>. Against the deadly imperatives of capitalism and the state, </w:t>
      </w:r>
      <w:r w:rsidRPr="002D7A2E">
        <w:rPr>
          <w:i/>
          <w:iCs/>
          <w:sz w:val="16"/>
        </w:rPr>
        <w:t>El Mundo Zurdo</w:t>
      </w:r>
      <w:r w:rsidRPr="002D7A2E">
        <w:rPr>
          <w:sz w:val="16"/>
        </w:rPr>
        <w:t> nourishes those people “on the bottom” who, “hand in hand, brew and forge a revolution.”</w:t>
      </w:r>
      <w:hyperlink r:id="rId29" w:anchor="fn-1752-21" w:history="1">
        <w:r w:rsidRPr="0038261D">
          <w:rPr>
            <w:rStyle w:val="Hyperlink"/>
            <w:vertAlign w:val="superscript"/>
          </w:rPr>
          <w:t>21</w:t>
        </w:r>
      </w:hyperlink>
    </w:p>
    <w:p w14:paraId="5A41F725" w14:textId="77777777" w:rsidR="00132BC9" w:rsidRPr="002D7A2E" w:rsidRDefault="00132BC9" w:rsidP="00132BC9">
      <w:pPr>
        <w:rPr>
          <w:sz w:val="16"/>
        </w:rPr>
      </w:pPr>
      <w:r w:rsidRPr="002D7A2E">
        <w:rPr>
          <w:sz w:val="16"/>
        </w:rPr>
        <w:t>Of course, I could not complete this response without addressing Minich’s call for disability as a </w:t>
      </w:r>
      <w:r w:rsidRPr="002D7A2E">
        <w:rPr>
          <w:i/>
          <w:iCs/>
          <w:sz w:val="16"/>
        </w:rPr>
        <w:t>teaching</w:t>
      </w:r>
      <w:r w:rsidRPr="002D7A2E">
        <w:rPr>
          <w:sz w:val="16"/>
        </w:rPr>
        <w:t xml:space="preserve">, as well as a research, methodology. </w:t>
      </w:r>
      <w:r w:rsidRPr="00515595">
        <w:rPr>
          <w:rStyle w:val="StyleUnderline"/>
        </w:rPr>
        <w:t>What might it mean for universities to meaningfully incorporate disability into teaching and mentoring spaces</w:t>
      </w:r>
      <w:r w:rsidRPr="002D7A2E">
        <w:rPr>
          <w:sz w:val="16"/>
        </w:rPr>
        <w:t xml:space="preserve">, not just in terms of their content, but </w:t>
      </w:r>
      <w:r w:rsidRPr="00515595">
        <w:rPr>
          <w:rStyle w:val="StyleUnderline"/>
        </w:rPr>
        <w:t>as fundamental to the ways in which they circulate, produce</w:t>
      </w:r>
      <w:r w:rsidRPr="002D7A2E">
        <w:rPr>
          <w:sz w:val="16"/>
        </w:rPr>
        <w:t xml:space="preserve">, and </w:t>
      </w:r>
      <w:r w:rsidRPr="00515595">
        <w:rPr>
          <w:rStyle w:val="StyleUnderline"/>
        </w:rPr>
        <w:t>legitimate knowledge</w:t>
      </w:r>
      <w:r w:rsidRPr="002D7A2E">
        <w:rPr>
          <w:sz w:val="16"/>
        </w:rPr>
        <w:t xml:space="preserve">? Minich stresses the need for classroom accessibility beyond the constraints of diagnostic models, and I’ll additionally note </w:t>
      </w:r>
      <w:r w:rsidRPr="00515595">
        <w:rPr>
          <w:rStyle w:val="StyleUnderline"/>
        </w:rPr>
        <w:t>the intensified levels of scholarly productivity</w:t>
      </w:r>
      <w:r w:rsidRPr="002D7A2E">
        <w:rPr>
          <w:sz w:val="16"/>
        </w:rPr>
        <w:t xml:space="preserve"> that </w:t>
      </w:r>
      <w:r w:rsidRPr="00515595">
        <w:rPr>
          <w:rStyle w:val="StyleUnderline"/>
        </w:rPr>
        <w:t>mark us as fit or unfit for academic citizenship, as well as</w:t>
      </w:r>
      <w:r w:rsidRPr="002D7A2E">
        <w:rPr>
          <w:sz w:val="16"/>
        </w:rPr>
        <w:t xml:space="preserve"> the </w:t>
      </w:r>
      <w:r w:rsidRPr="00515595">
        <w:rPr>
          <w:rStyle w:val="StyleUnderline"/>
        </w:rPr>
        <w:t>systemic exhaustion of women of color</w:t>
      </w:r>
      <w:r w:rsidRPr="002D7A2E">
        <w:rPr>
          <w:sz w:val="16"/>
        </w:rPr>
        <w:t xml:space="preserve"> (WoC) </w:t>
      </w:r>
      <w:r w:rsidRPr="00515595">
        <w:rPr>
          <w:rStyle w:val="StyleUnderline"/>
        </w:rPr>
        <w:t>intellectuals, who typically assume greater service/mentoring duties while receiving less mentorship and support</w:t>
      </w:r>
      <w:r w:rsidRPr="002D7A2E">
        <w:rPr>
          <w:sz w:val="16"/>
        </w:rPr>
        <w:t>. In her essay “The Shape of My Impact,” Alexis Pauline Gumbs describes how Audre Lorde and June Jordan were respectively denied a reduced teaching load and medical leave from their institutions (Hunter College and UC Berkeley, respectively), despite their documented battles with breast cancer.</w:t>
      </w:r>
      <w:hyperlink r:id="rId30" w:anchor="fn-1752-22" w:history="1">
        <w:r w:rsidRPr="0038261D">
          <w:rPr>
            <w:rStyle w:val="Hyperlink"/>
            <w:vertAlign w:val="superscript"/>
          </w:rPr>
          <w:t>22</w:t>
        </w:r>
      </w:hyperlink>
      <w:r w:rsidRPr="002D7A2E">
        <w:rPr>
          <w:sz w:val="16"/>
        </w:rPr>
        <w:t> </w:t>
      </w:r>
      <w:r w:rsidRPr="00515595">
        <w:rPr>
          <w:rStyle w:val="StyleUnderline"/>
        </w:rPr>
        <w:t>This,</w:t>
      </w:r>
      <w:r w:rsidRPr="002D7A2E">
        <w:rPr>
          <w:sz w:val="16"/>
        </w:rPr>
        <w:t xml:space="preserve"> too, </w:t>
      </w:r>
      <w:r w:rsidRPr="00515595">
        <w:rPr>
          <w:rStyle w:val="StyleUnderline"/>
        </w:rPr>
        <w:t>is disability history: the overworked bodies of Lorde and Jordan in their institutional homes, subject to the twinned forces of cancer and institutional racism</w:t>
      </w:r>
      <w:r w:rsidRPr="002D7A2E">
        <w:rPr>
          <w:sz w:val="16"/>
        </w:rPr>
        <w:t xml:space="preserve">. And in the interest of our not repeating this history, I suggest that a </w:t>
      </w:r>
      <w:r w:rsidRPr="00515595">
        <w:rPr>
          <w:rStyle w:val="StyleUnderline"/>
        </w:rPr>
        <w:t>critical disability methodology</w:t>
      </w:r>
      <w:r w:rsidRPr="002D7A2E">
        <w:rPr>
          <w:sz w:val="16"/>
        </w:rPr>
        <w:t xml:space="preserve"> also </w:t>
      </w:r>
      <w:r w:rsidRPr="00515595">
        <w:rPr>
          <w:rStyle w:val="StyleUnderline"/>
        </w:rPr>
        <w:t>necessitates a turn to what some have called “slow professoring”: resistance to the relentless output and labor often held up as a measure of our professional value,</w:t>
      </w:r>
      <w:r w:rsidRPr="002D7A2E">
        <w:rPr>
          <w:sz w:val="16"/>
        </w:rPr>
        <w:t xml:space="preserve"> and relatedly, resistance to the overworking of WoC intellectuals as a result.</w:t>
      </w:r>
      <w:hyperlink r:id="rId31" w:anchor="fn-1752-23" w:history="1">
        <w:r w:rsidRPr="0038261D">
          <w:rPr>
            <w:rStyle w:val="Hyperlink"/>
            <w:vertAlign w:val="superscript"/>
          </w:rPr>
          <w:t>23</w:t>
        </w:r>
      </w:hyperlink>
      <w:r w:rsidRPr="002D7A2E">
        <w:rPr>
          <w:sz w:val="16"/>
        </w:rPr>
        <w:t> </w:t>
      </w:r>
      <w:r w:rsidRPr="00515595">
        <w:rPr>
          <w:rStyle w:val="Emphasis"/>
        </w:rPr>
        <w:t>This is,</w:t>
      </w:r>
      <w:r w:rsidRPr="002D7A2E">
        <w:rPr>
          <w:sz w:val="16"/>
        </w:rPr>
        <w:t xml:space="preserve"> in a broader sense, </w:t>
      </w:r>
      <w:r w:rsidRPr="00B15BCD">
        <w:rPr>
          <w:rStyle w:val="Emphasis"/>
          <w:highlight w:val="cyan"/>
        </w:rPr>
        <w:t>a refusal to equate productivity and work with one’s life worth</w:t>
      </w:r>
      <w:r w:rsidRPr="002D7A2E">
        <w:rPr>
          <w:sz w:val="16"/>
        </w:rPr>
        <w:t>.</w:t>
      </w:r>
      <w:hyperlink r:id="rId32" w:anchor="fn-1752-24" w:history="1">
        <w:r w:rsidRPr="0038261D">
          <w:rPr>
            <w:rStyle w:val="Hyperlink"/>
            <w:vertAlign w:val="superscript"/>
          </w:rPr>
          <w:t>24</w:t>
        </w:r>
      </w:hyperlink>
      <w:r w:rsidRPr="002D7A2E">
        <w:rPr>
          <w:sz w:val="16"/>
        </w:rPr>
        <w:t xml:space="preserve"> Lorde and Jordan’s stories also necessitate, as Gumbs suggests, </w:t>
      </w:r>
      <w:r w:rsidRPr="00515595">
        <w:rPr>
          <w:rStyle w:val="Emphasis"/>
        </w:rPr>
        <w:t>a refusal to view the university as the only the legitimate site of knowledge production</w:t>
      </w:r>
      <w:r w:rsidRPr="002D7A2E">
        <w:rPr>
          <w:sz w:val="16"/>
        </w:rPr>
        <w:t xml:space="preserve">—WoC feminist and disabled intellectuals have long written and theorized outside the boundaries of institutional approval, and their words have survived nonetheless. Indeed, </w:t>
      </w:r>
      <w:r w:rsidRPr="00515595">
        <w:rPr>
          <w:rStyle w:val="Emphasis"/>
        </w:rPr>
        <w:t>to take seriously disability as methodology is to take seriously this politics of refusal, to recognize disablement and racism as inextricably entangled, and to enact intellectual practices</w:t>
      </w:r>
      <w:r w:rsidRPr="002D7A2E">
        <w:rPr>
          <w:sz w:val="16"/>
        </w:rPr>
        <w:t>—like resistance to hyper-productivity—</w:t>
      </w:r>
      <w:r w:rsidRPr="00515595">
        <w:rPr>
          <w:rStyle w:val="Emphasis"/>
        </w:rPr>
        <w:t>that honor disabled embodiment and history</w:t>
      </w:r>
      <w:r w:rsidRPr="002D7A2E">
        <w:rPr>
          <w:sz w:val="16"/>
        </w:rPr>
        <w:t xml:space="preserve">. </w:t>
      </w:r>
      <w:r w:rsidRPr="00515595">
        <w:rPr>
          <w:rStyle w:val="Emphasis"/>
        </w:rPr>
        <w:t>It is to insist on survival in</w:t>
      </w:r>
      <w:r w:rsidRPr="002D7A2E">
        <w:rPr>
          <w:sz w:val="16"/>
        </w:rPr>
        <w:t xml:space="preserve"> </w:t>
      </w:r>
      <w:r w:rsidRPr="00515595">
        <w:rPr>
          <w:rStyle w:val="Emphasis"/>
        </w:rPr>
        <w:t>intellectual spaces for those</w:t>
      </w:r>
      <w:r w:rsidRPr="002D7A2E">
        <w:rPr>
          <w:sz w:val="16"/>
        </w:rPr>
        <w:t>, as Lorde famously put it, “</w:t>
      </w:r>
      <w:r w:rsidRPr="00515595">
        <w:rPr>
          <w:rStyle w:val="Emphasis"/>
        </w:rPr>
        <w:t>were never meant to survive</w:t>
      </w:r>
      <w:r w:rsidRPr="002D7A2E">
        <w:rPr>
          <w:sz w:val="16"/>
        </w:rPr>
        <w:t>.”</w:t>
      </w:r>
      <w:hyperlink r:id="rId33" w:anchor="fn-1752-25" w:history="1">
        <w:r w:rsidRPr="0038261D">
          <w:rPr>
            <w:rStyle w:val="Hyperlink"/>
            <w:vertAlign w:val="superscript"/>
          </w:rPr>
          <w:t>25</w:t>
        </w:r>
      </w:hyperlink>
    </w:p>
    <w:p w14:paraId="2FB3236E" w14:textId="77777777" w:rsidR="00132BC9" w:rsidRDefault="00132BC9" w:rsidP="00132BC9">
      <w:pPr>
        <w:pStyle w:val="Heading2"/>
      </w:pPr>
      <w:r>
        <w:t>CASE</w:t>
      </w:r>
    </w:p>
    <w:p w14:paraId="01348538" w14:textId="77777777" w:rsidR="00132BC9" w:rsidRDefault="00132BC9" w:rsidP="00132BC9">
      <w:pPr>
        <w:rPr>
          <w:b/>
          <w:bCs/>
          <w:sz w:val="24"/>
          <w:szCs w:val="28"/>
        </w:rPr>
      </w:pPr>
    </w:p>
    <w:p w14:paraId="56E763CC" w14:textId="77777777" w:rsidR="00132BC9" w:rsidRPr="00406D9A" w:rsidRDefault="00132BC9" w:rsidP="00132BC9">
      <w:pPr>
        <w:pStyle w:val="Heading4"/>
      </w:pPr>
      <w:r w:rsidRPr="00406D9A">
        <w:t xml:space="preserve">Sympathy strikes fail politically, empirics even without state threats </w:t>
      </w:r>
    </w:p>
    <w:p w14:paraId="05EC7AA1" w14:textId="77777777" w:rsidR="00132BC9" w:rsidRPr="00406D9A" w:rsidRDefault="00132BC9" w:rsidP="00132BC9">
      <w:r w:rsidRPr="00406D9A">
        <w:rPr>
          <w:rStyle w:val="Style13ptBold"/>
        </w:rPr>
        <w:t>Schirmer 16</w:t>
      </w:r>
      <w:r w:rsidRPr="00406D9A">
        <w:t> (Eleni Brelis Schirmer (2016): When solidarity doesn’t quite strike: the 1974</w:t>
      </w:r>
    </w:p>
    <w:p w14:paraId="5C29388B" w14:textId="77777777" w:rsidR="00132BC9" w:rsidRPr="00406D9A" w:rsidRDefault="00132BC9" w:rsidP="00132BC9">
      <w:r w:rsidRPr="00406D9A">
        <w:t>Hortonville, Wisconsin teachers’ strike and the rise of neoliberalism, Gender and Education,</w:t>
      </w:r>
    </w:p>
    <w:p w14:paraId="346B2655" w14:textId="77777777" w:rsidR="00132BC9" w:rsidRPr="00406D9A" w:rsidRDefault="00132BC9" w:rsidP="00132BC9">
      <w:r w:rsidRPr="00406D9A">
        <w:t>DOI: 10.1080/09540253.2016.1197381 /doa-11-30-25 /jrimp)</w:t>
      </w:r>
    </w:p>
    <w:p w14:paraId="0DAA4BB2" w14:textId="77777777" w:rsidR="00132BC9" w:rsidRDefault="00132BC9" w:rsidP="00132BC9">
      <w:pPr>
        <w:shd w:val="clear" w:color="auto" w:fill="FFFFFF"/>
        <w:spacing w:line="235" w:lineRule="atLeast"/>
        <w:rPr>
          <w:color w:val="222222"/>
        </w:rPr>
      </w:pPr>
    </w:p>
    <w:p w14:paraId="5926A3B6" w14:textId="77777777" w:rsidR="00132BC9" w:rsidRPr="00814DF2" w:rsidRDefault="00132BC9" w:rsidP="00132BC9">
      <w:pPr>
        <w:shd w:val="clear" w:color="auto" w:fill="FFFFFF"/>
        <w:spacing w:line="235" w:lineRule="atLeast"/>
        <w:ind w:firstLine="720"/>
        <w:rPr>
          <w:rStyle w:val="StyleUnderline"/>
          <w:sz w:val="15"/>
          <w:szCs w:val="15"/>
        </w:rPr>
      </w:pPr>
      <w:r w:rsidRPr="00814DF2">
        <w:rPr>
          <w:rStyle w:val="StyleUnderline"/>
        </w:rPr>
        <w:t>After</w:t>
      </w:r>
      <w:r w:rsidRPr="00814DF2">
        <w:rPr>
          <w:color w:val="222222"/>
          <w:sz w:val="16"/>
          <w:szCs w:val="16"/>
        </w:rPr>
        <w:t> </w:t>
      </w:r>
      <w:r w:rsidRPr="00814DF2">
        <w:rPr>
          <w:rStyle w:val="StyleUnderline"/>
        </w:rPr>
        <w:t>the</w:t>
      </w:r>
      <w:r w:rsidRPr="00814DF2">
        <w:rPr>
          <w:color w:val="222222"/>
          <w:sz w:val="16"/>
          <w:szCs w:val="16"/>
        </w:rPr>
        <w:t> </w:t>
      </w:r>
      <w:r w:rsidRPr="00814DF2">
        <w:rPr>
          <w:rStyle w:val="StyleUnderline"/>
        </w:rPr>
        <w:t>court ordered an injunction against the picketing teachers</w:t>
      </w:r>
      <w:r w:rsidRPr="00814DF2">
        <w:rPr>
          <w:color w:val="222222"/>
          <w:sz w:val="16"/>
          <w:szCs w:val="16"/>
        </w:rPr>
        <w:t>, </w:t>
      </w:r>
      <w:r w:rsidRPr="00814DF2">
        <w:rPr>
          <w:rStyle w:val="StyleUnderline"/>
          <w:highlight w:val="cyan"/>
        </w:rPr>
        <w:t>WEAC</w:t>
      </w:r>
      <w:r w:rsidRPr="00814DF2">
        <w:rPr>
          <w:color w:val="222222"/>
          <w:sz w:val="16"/>
          <w:szCs w:val="16"/>
        </w:rPr>
        <w:t> decided </w:t>
      </w:r>
      <w:r w:rsidRPr="00814DF2">
        <w:rPr>
          <w:rStyle w:val="StyleUnderline"/>
          <w:highlight w:val="cyan"/>
        </w:rPr>
        <w:t xml:space="preserve">to put forward a </w:t>
      </w:r>
      <w:r w:rsidRPr="00814DF2">
        <w:rPr>
          <w:rStyle w:val="StyleUnderline"/>
        </w:rPr>
        <w:t xml:space="preserve">vote to ratify a call for a one-day statewide </w:t>
      </w:r>
      <w:r w:rsidRPr="00814DF2">
        <w:rPr>
          <w:rStyle w:val="Emphasis"/>
          <w:highlight w:val="cyan"/>
        </w:rPr>
        <w:t>sympathy strike</w:t>
      </w:r>
      <w:r w:rsidRPr="00814DF2">
        <w:rPr>
          <w:rStyle w:val="StyleUnderline"/>
          <w:highlight w:val="cyan"/>
        </w:rPr>
        <w:t>,</w:t>
      </w:r>
      <w:r w:rsidRPr="00814DF2">
        <w:rPr>
          <w:rStyle w:val="StyleUnderline"/>
        </w:rPr>
        <w:t xml:space="preserve"> </w:t>
      </w:r>
      <w:r w:rsidRPr="00814DF2">
        <w:rPr>
          <w:color w:val="222222"/>
          <w:sz w:val="16"/>
          <w:szCs w:val="16"/>
        </w:rPr>
        <w:t>but again required that locals determine such a decision. Affirming a commitment to democratic decision- making from locals to guide the state’s decision-making, WEAC spokesman Leonard Jacobs stated, ‘There is no way the state or regional units can mandate this. This is going to be a grass-roots effort’ (Stevens Point Daily Journal 1974). It was a fateful strategic choice. </w:t>
      </w:r>
      <w:r w:rsidRPr="00814DF2">
        <w:rPr>
          <w:rStyle w:val="StyleUnderline"/>
        </w:rPr>
        <w:t>Despite widespread support for the striking Hortonville teachers</w:t>
      </w:r>
      <w:r w:rsidRPr="00814DF2">
        <w:rPr>
          <w:rStyle w:val="StyleUnderline"/>
          <w:highlight w:val="cyan"/>
        </w:rPr>
        <w:t xml:space="preserve">, the vote </w:t>
      </w:r>
      <w:r w:rsidRPr="00814DF2">
        <w:rPr>
          <w:rStyle w:val="StyleUnderline"/>
        </w:rPr>
        <w:t xml:space="preserve">for a state- wide sympathy strike </w:t>
      </w:r>
      <w:r w:rsidRPr="00814DF2">
        <w:rPr>
          <w:rStyle w:val="StyleUnderline"/>
          <w:highlight w:val="cyan"/>
        </w:rPr>
        <w:t xml:space="preserve">failed </w:t>
      </w:r>
      <w:r w:rsidRPr="00814DF2">
        <w:rPr>
          <w:rStyle w:val="StyleUnderline"/>
        </w:rPr>
        <w:t>by a four to one margin</w:t>
      </w:r>
      <w:r w:rsidRPr="00814DF2">
        <w:rPr>
          <w:color w:val="222222"/>
          <w:sz w:val="16"/>
          <w:szCs w:val="16"/>
        </w:rPr>
        <w:t>. The statewide solidarity vote failed in large part due to insufficient support from the state’s largest locals. Milwaukee, Kenosha and Racine did not vote in favour of the action, echoing the calls from the state superintendent that teachers should not violate their own contracts by participating in a solidarity walk-out. As the president of the MTEA said, ‘The executive committee feels that it would be very unproductive for Milwaukee to strike. It would be a violation of our contract, and we are working to make good relations with the school board’ (The Racine Journal Times 1974a). </w:t>
      </w:r>
      <w:r w:rsidRPr="00814DF2">
        <w:rPr>
          <w:rStyle w:val="StyleUnderline"/>
        </w:rPr>
        <w:t>Though large unions were willing to provide statements of support and monetary donations for the Hortonville teachers, they were not willing to support sympathetic job actions</w:t>
      </w:r>
      <w:r w:rsidRPr="00814DF2">
        <w:rPr>
          <w:rStyle w:val="StyleUnderline"/>
          <w:highlight w:val="cyan"/>
        </w:rPr>
        <w:t>. MTEA’s decision</w:t>
      </w:r>
      <w:r w:rsidRPr="00814DF2">
        <w:rPr>
          <w:color w:val="222222"/>
          <w:sz w:val="16"/>
          <w:szCs w:val="16"/>
        </w:rPr>
        <w:t> to not participate in the statewide sympathy strike </w:t>
      </w:r>
      <w:r w:rsidRPr="00814DF2">
        <w:rPr>
          <w:rStyle w:val="StyleUnderline"/>
          <w:highlight w:val="cyan"/>
        </w:rPr>
        <w:t>was particularly curious, since the relative strength of the union and the labour-friendly environment of Milwaukee minimised potential risks for Milwaukee teachers</w:t>
      </w:r>
      <w:r w:rsidRPr="00814DF2">
        <w:rPr>
          <w:color w:val="222222"/>
          <w:sz w:val="16"/>
          <w:szCs w:val="16"/>
        </w:rPr>
        <w:t>. Furthermore, Lauri Wynn, the president of WEAC and proponent of a statewide direct action campaign, was herself a former Milwaukee school teacher and MTEA member. Given MTEA’s internal strength, its political sympathies with the striking Hortonville teachers, and its direct connection to the statewide leadership group, why did its members vote overwhelmingly against partici- pating in the strike</w:t>
      </w:r>
      <w:r w:rsidRPr="00814DF2">
        <w:rPr>
          <w:color w:val="222222"/>
        </w:rPr>
        <w:t>?</w:t>
      </w:r>
      <w:r w:rsidRPr="00814DF2">
        <w:rPr>
          <w:rStyle w:val="StyleUnderline"/>
        </w:rPr>
        <w:t> </w:t>
      </w:r>
      <w:r w:rsidRPr="00814DF2">
        <w:rPr>
          <w:rStyle w:val="StyleUnderline"/>
          <w:highlight w:val="cyan"/>
        </w:rPr>
        <w:t>This</w:t>
      </w:r>
      <w:r w:rsidRPr="00814DF2">
        <w:rPr>
          <w:rStyle w:val="StyleUnderline"/>
        </w:rPr>
        <w:t> decision</w:t>
      </w:r>
      <w:r w:rsidRPr="00814DF2">
        <w:rPr>
          <w:color w:val="222222"/>
        </w:rPr>
        <w:t> </w:t>
      </w:r>
      <w:r w:rsidRPr="00814DF2">
        <w:rPr>
          <w:rStyle w:val="StyleUnderline"/>
          <w:highlight w:val="cyan"/>
        </w:rPr>
        <w:t>reveals</w:t>
      </w:r>
      <w:r w:rsidRPr="00814DF2">
        <w:rPr>
          <w:rStyle w:val="StyleUnderline"/>
        </w:rPr>
        <w:t> </w:t>
      </w:r>
      <w:r w:rsidRPr="00814DF2">
        <w:rPr>
          <w:color w:val="222222"/>
        </w:rPr>
        <w:t>several important tendencies</w:t>
      </w:r>
      <w:r w:rsidRPr="00814DF2">
        <w:rPr>
          <w:color w:val="222222"/>
          <w:sz w:val="16"/>
          <w:szCs w:val="16"/>
        </w:rPr>
        <w:t> forming in the union at the time. </w:t>
      </w:r>
      <w:r w:rsidRPr="00814DF2">
        <w:rPr>
          <w:color w:val="222222"/>
        </w:rPr>
        <w:t>First,</w:t>
      </w:r>
      <w:r w:rsidRPr="00814DF2">
        <w:rPr>
          <w:color w:val="222222"/>
          <w:sz w:val="16"/>
          <w:szCs w:val="16"/>
        </w:rPr>
        <w:t> it displayed </w:t>
      </w:r>
      <w:r w:rsidRPr="00814DF2">
        <w:rPr>
          <w:rStyle w:val="StyleUnderline"/>
          <w:highlight w:val="cyan"/>
        </w:rPr>
        <w:t>tensions within the</w:t>
      </w:r>
      <w:r w:rsidRPr="00814DF2">
        <w:rPr>
          <w:rStyle w:val="StyleUnderline"/>
        </w:rPr>
        <w:t> </w:t>
      </w:r>
      <w:r w:rsidRPr="00814DF2">
        <w:rPr>
          <w:color w:val="222222"/>
          <w:sz w:val="16"/>
          <w:szCs w:val="16"/>
        </w:rPr>
        <w:t>Milwaukee teacher union between a </w:t>
      </w:r>
      <w:r w:rsidRPr="00814DF2">
        <w:rPr>
          <w:rStyle w:val="StyleUnderline"/>
          <w:highlight w:val="cyan"/>
        </w:rPr>
        <w:t xml:space="preserve">conservative executive body and progressive factions of the membership. </w:t>
      </w:r>
      <w:r w:rsidRPr="00814DF2">
        <w:rPr>
          <w:rStyle w:val="StyleUnderline"/>
        </w:rPr>
        <w:t xml:space="preserve">The executive board of </w:t>
      </w:r>
      <w:r w:rsidRPr="00814DF2">
        <w:rPr>
          <w:rStyle w:val="StyleUnderline"/>
          <w:highlight w:val="cyan"/>
        </w:rPr>
        <w:t>the union voted against the solidarity strike before members took a vote</w:t>
      </w:r>
      <w:r w:rsidRPr="00814DF2">
        <w:rPr>
          <w:color w:val="222222"/>
        </w:rPr>
        <w:t xml:space="preserve">, </w:t>
      </w:r>
      <w:r w:rsidRPr="00814DF2">
        <w:rPr>
          <w:rStyle w:val="StyleUnderline"/>
        </w:rPr>
        <w:t>setting the tone for the rest of the union</w:t>
      </w:r>
      <w:r w:rsidRPr="00814DF2">
        <w:rPr>
          <w:color w:val="222222"/>
          <w:sz w:val="16"/>
          <w:szCs w:val="16"/>
        </w:rPr>
        <w:t>. On Monday 22 April 1974, the board voted 13-2 against the proposed strike (MTEA Executive Board Minutes, April 22 1974</w:t>
      </w:r>
      <w:r w:rsidRPr="00814DF2">
        <w:rPr>
          <w:sz w:val="15"/>
          <w:szCs w:val="15"/>
        </w:rPr>
        <w:t xml:space="preserve">). When MTEA membership voted on the issue two days later, the </w:t>
      </w:r>
      <w:r w:rsidRPr="00814DF2">
        <w:rPr>
          <w:sz w:val="4"/>
          <w:szCs w:val="4"/>
        </w:rPr>
        <w:t xml:space="preserve">vote also failed. Though the board recommended that MTEA members send money to HEA and support HEA through its pickets and actions, it would not conduct a solidarity strike. However, not all teachers agreed. As one teacher scribbled on a note clipped to her check to the HEA Donation Fund: ‘From a Milwaukee teacher who voted to support your cause. Thoroughly disgusted with the position of the MTEA’s executive committee on your strike. Good luck. More money to come.’8 Second, it revealed growing antagonism between local unions and the statewide fed- eration. During the spring 1974, members of MTEA’s Executive Board had begun question- ing the nature of their relationship with WEAC more generally, and had begun formally discussing disaffiliation. MTEA president Don Feilbach argued his local spent too much money on dues to WEAC for too little in return, and questioned what the additional $40 18 E. B. SCHIRMER in dues to WEAC provided to MTEA. Feilbach contended WEAC needed MTEA for its large membership and dues revenue more than MTEA needed WEAC as an organisational, legal or political resource. As he said, ‘We are not paying for what we are getting. We are paying five times for it ... What Milwaukee has always done is help the state association provide services for the rest of the state’ (Milwaukee Journal Sentinel 1974). In addition to an objection based on sheer cost for MTEA members, Feilbach and others in MTEA disagreed with the social justice programme WEAC had begun to develop. Perhaps most significantly WEAC executive secretary Morris Andrews and Wynn had begun to re-consider teacher seniority – a union stronghold issue – in order to prioritise racial integration of teaching staff. </w:t>
      </w:r>
    </w:p>
    <w:p w14:paraId="3A6351DD" w14:textId="77777777" w:rsidR="00132BC9" w:rsidRPr="00814DF2" w:rsidRDefault="00132BC9" w:rsidP="00132BC9">
      <w:pPr>
        <w:shd w:val="clear" w:color="auto" w:fill="FFFFFF"/>
        <w:spacing w:line="235" w:lineRule="atLeast"/>
        <w:ind w:firstLine="720"/>
        <w:rPr>
          <w:color w:val="222222"/>
          <w:sz w:val="8"/>
          <w:szCs w:val="8"/>
        </w:rPr>
      </w:pPr>
      <w:r w:rsidRPr="00814DF2">
        <w:rPr>
          <w:color w:val="222222"/>
          <w:sz w:val="6"/>
          <w:szCs w:val="6"/>
        </w:rPr>
        <w:t>This signalled a major pivot in teacher union priorities, from the protection of individual rights to advocating for collective justice. In addition, </w:t>
      </w:r>
      <w:r w:rsidRPr="00814DF2">
        <w:rPr>
          <w:color w:val="222222"/>
          <w:sz w:val="2"/>
          <w:szCs w:val="4"/>
        </w:rPr>
        <w:t>WEAC had begun to actively engage with a broad range of social issues and educational improvements beyond the struggle for teachers’ wages and benefits, organising cam- paigns for additional state aid for schools, migrant workers’ rights, racial integration, neigh- bourhood action groups and women’s rights</w:t>
      </w:r>
      <w:r w:rsidRPr="00814DF2">
        <w:rPr>
          <w:color w:val="222222"/>
          <w:sz w:val="6"/>
          <w:szCs w:val="6"/>
        </w:rPr>
        <w:t xml:space="preserve">. Andrews described the reasons for the union’s turn towards a social justice mission beyond teachers’ material interests. He stated, ‘I think we have a responsibility to do this. We have to make sure the teacher fulfils the role of making the democratic process work’ (Bednarek 1974). The political vision of the leadership of the statewide union marked a significant re- working of the racial contract embedded within education and unionism alike (Mills 1997; Glenn 2002; Fletcher 2008; Leonardo 2013). Teachers’ employing contracts, a staple of liberal accords, was often used not only to advance teachers’ professional rights, but also to provide legal structure for white supremacy, a dynamic made vivid by the Ocean-Hills Brownsville strikes of 1968 (Podair 2002; Perlstein 2004; Perillo 2012): white teachers increasingly turned to professionalism’s platform of ‘transfer’ rights to a more specific version: the right to ‘transfer-out-of-poor-black-schools.’ Even more alarmingly, teachers formed unions as a means to secure legal protection to administer corporal punishment to black students (Dougherty 2004). By the 1950s and 1960s, ‘teachers increasingly framed their struggles as one about freedom from the influence of black parents and activists’ (Perillo 2012, 8). This dynamic was especially true in Milwaukee, which was on its way to becoming the nation's most racially segregated city (Miner 2013). Don Feilbach, president of MTEA, did not view </w:t>
      </w:r>
      <w:r w:rsidRPr="00814DF2">
        <w:rPr>
          <w:rStyle w:val="StyleUnderline"/>
        </w:rPr>
        <w:t>WEAC’s burgeoning social justice mission as the way towards a stronger political environment, but rather a violation of MTEA’s ‘local control.’ MTEA wanted to be able to retain control over all decisions, rather than having the statewide federation set conditions and policies for teachers’ units. As MTEA’s executive director James Colter claimed, ‘At present WEAC wants complete control, whereas</w:t>
      </w:r>
      <w:r w:rsidRPr="00814DF2">
        <w:rPr>
          <w:color w:val="222222"/>
          <w:sz w:val="16"/>
          <w:szCs w:val="16"/>
        </w:rPr>
        <w:t> </w:t>
      </w:r>
      <w:r w:rsidRPr="00814DF2">
        <w:rPr>
          <w:rStyle w:val="StyleUnderline"/>
          <w:highlight w:val="cyan"/>
        </w:rPr>
        <w:t>Milwaukee and other urban affiliates</w:t>
      </w:r>
      <w:r w:rsidRPr="00814DF2">
        <w:rPr>
          <w:color w:val="222222"/>
          <w:sz w:val="16"/>
          <w:szCs w:val="16"/>
        </w:rPr>
        <w:t xml:space="preserve"> want to make decisions within their local jurisdiction’ (Rosario 1974). Milwaukee in particular felt it had sufficient power on its own, deeming the benefits of joining the statewide federation irrelevant. Echoing eerily similar argu- ments to those deployed by the </w:t>
      </w:r>
      <w:r w:rsidRPr="00814DF2">
        <w:rPr>
          <w:rStyle w:val="StyleUnderline"/>
        </w:rPr>
        <w:t>Hortonville school board, who</w:t>
      </w:r>
      <w:r w:rsidRPr="00814DF2">
        <w:rPr>
          <w:color w:val="222222"/>
          <w:sz w:val="16"/>
          <w:szCs w:val="16"/>
        </w:rPr>
        <w:t> </w:t>
      </w:r>
      <w:r w:rsidRPr="00814DF2">
        <w:rPr>
          <w:rStyle w:val="StyleUnderline"/>
          <w:highlight w:val="cyan"/>
        </w:rPr>
        <w:t>wanted</w:t>
      </w:r>
      <w:r w:rsidRPr="00814DF2">
        <w:rPr>
          <w:color w:val="222222"/>
          <w:sz w:val="16"/>
          <w:szCs w:val="16"/>
        </w:rPr>
        <w:t> </w:t>
      </w:r>
      <w:r w:rsidRPr="00814DF2">
        <w:rPr>
          <w:rStyle w:val="StyleUnderline"/>
        </w:rPr>
        <w:t xml:space="preserve">local control over education in order to protect the town from outsiders such as teachers and unionists, the Milwaukee teachers’ unions used </w:t>
      </w:r>
      <w:r w:rsidRPr="00814DF2">
        <w:rPr>
          <w:sz w:val="13"/>
          <w:szCs w:val="13"/>
        </w:rPr>
        <w:t>the idea of ‘local control’ as a way to justify the protection of MTEA’s autonomy from the state federation’s political project (Milwaukee Journal 1974).9 GENDER AND EDUCATION 19 Yet, MTEA’s desire for ‘local control’ was coded with</w:t>
      </w:r>
      <w:r w:rsidRPr="00814DF2">
        <w:rPr>
          <w:rStyle w:val="StyleUnderline"/>
          <w:sz w:val="13"/>
          <w:szCs w:val="13"/>
        </w:rPr>
        <w:t xml:space="preserve"> </w:t>
      </w:r>
      <w:r w:rsidRPr="00814DF2">
        <w:rPr>
          <w:rStyle w:val="StyleUnderline"/>
        </w:rPr>
        <w:t>a growing sense of</w:t>
      </w:r>
      <w:r w:rsidRPr="00814DF2">
        <w:rPr>
          <w:color w:val="222222"/>
          <w:sz w:val="16"/>
          <w:szCs w:val="16"/>
        </w:rPr>
        <w:t xml:space="preserve"> ‘</w:t>
      </w:r>
      <w:r w:rsidRPr="00814DF2">
        <w:rPr>
          <w:rStyle w:val="StyleUnderline"/>
          <w:highlight w:val="cyan"/>
        </w:rPr>
        <w:t>freedom from’</w:t>
      </w:r>
      <w:r w:rsidRPr="00814DF2">
        <w:rPr>
          <w:color w:val="222222"/>
          <w:sz w:val="16"/>
          <w:szCs w:val="16"/>
        </w:rPr>
        <w:t> – that is, </w:t>
      </w:r>
      <w:r w:rsidRPr="00814DF2">
        <w:rPr>
          <w:color w:val="222222"/>
        </w:rPr>
        <w:t xml:space="preserve">freedom </w:t>
      </w:r>
      <w:r w:rsidRPr="00814DF2">
        <w:rPr>
          <w:rStyle w:val="StyleUnderline"/>
          <w:highlight w:val="cyan"/>
        </w:rPr>
        <w:t>from anti-white supremacy and legal forms of redistribution and recog- nition –</w:t>
      </w:r>
      <w:r w:rsidRPr="00814DF2">
        <w:rPr>
          <w:color w:val="222222"/>
          <w:sz w:val="16"/>
          <w:szCs w:val="16"/>
        </w:rPr>
        <w:t xml:space="preserve"> </w:t>
      </w:r>
      <w:r w:rsidRPr="00814DF2">
        <w:rPr>
          <w:rStyle w:val="StyleUnderline"/>
        </w:rPr>
        <w:t>echoing a mounting conservatism (Foner 1999; Mohan and Stokke 2000; Apple 2006; Anderson 2015)</w:t>
      </w:r>
      <w:r w:rsidRPr="00814DF2">
        <w:rPr>
          <w:color w:val="222222"/>
          <w:sz w:val="16"/>
          <w:szCs w:val="16"/>
        </w:rPr>
        <w:t xml:space="preserve">. In Hortonville, rural conservative forces argued for local control of school districts to guard against outsiders and calls for higher </w:t>
      </w:r>
      <w:r w:rsidRPr="00814DF2">
        <w:rPr>
          <w:rStyle w:val="StyleUnderline"/>
        </w:rPr>
        <w:t>taxes. In Milwaukee, local control was used</w:t>
      </w:r>
      <w:r w:rsidRPr="00814DF2">
        <w:rPr>
          <w:color w:val="222222"/>
          <w:sz w:val="16"/>
          <w:szCs w:val="16"/>
        </w:rPr>
        <w:t> </w:t>
      </w:r>
      <w:r w:rsidRPr="00814DF2">
        <w:rPr>
          <w:rStyle w:val="StyleUnderline"/>
          <w:highlight w:val="cyan"/>
        </w:rPr>
        <w:t>to protect political conservatism</w:t>
      </w:r>
      <w:r w:rsidRPr="00814DF2">
        <w:rPr>
          <w:color w:val="222222"/>
          <w:sz w:val="16"/>
          <w:szCs w:val="16"/>
        </w:rPr>
        <w:t xml:space="preserve"> of those who were not willing to adhere to the social justice oriented political programme of the statewide federation. In both rural and urban cases, </w:t>
      </w:r>
      <w:r w:rsidRPr="00814DF2">
        <w:rPr>
          <w:rStyle w:val="StyleUnderline"/>
        </w:rPr>
        <w:t>calls for ‘local control’ excluded possibilities for</w:t>
      </w:r>
      <w:r w:rsidRPr="00814DF2">
        <w:rPr>
          <w:color w:val="222222"/>
          <w:sz w:val="16"/>
          <w:szCs w:val="16"/>
        </w:rPr>
        <w:t xml:space="preserve"> broader, widespread solidarity, or, the willingness to surrender </w:t>
      </w:r>
      <w:r w:rsidRPr="00814DF2">
        <w:rPr>
          <w:rStyle w:val="StyleUnderline"/>
        </w:rPr>
        <w:t>immediate short-term advantages for the sake of a longer-term, more egalitarian advantage</w:t>
      </w:r>
      <w:r w:rsidRPr="00814DF2">
        <w:rPr>
          <w:color w:val="222222"/>
          <w:sz w:val="16"/>
          <w:szCs w:val="16"/>
        </w:rPr>
        <w:t xml:space="preserve">. </w:t>
      </w:r>
      <w:r w:rsidRPr="00814DF2">
        <w:rPr>
          <w:color w:val="222222"/>
          <w:sz w:val="8"/>
          <w:szCs w:val="8"/>
        </w:rPr>
        <w:t xml:space="preserve">Therefore, the union’s turn to a rights bestowed by ‘local control’ created a number of problems on its own, exacerbating – not correcting – the errors of liberalism (Lichtenstein 2002). In the case of the Hortonville strike, it exacerbated internal contradictions within teachers’ unions, specifically along race, the value of affective labour and unions’ power to strike. Competing understandings of the statewide teachers’ union strategy was evident in a public discussion between WEAC leadership and MTEA members in May 1974 about the impacts of statewide affiliation impacted MTEA. Although MTEA members were concerned that WEAC affiliation would mean that ‘the state will come in and tell [MTEA] what to do,’ Wynn and Andrews corrected this position, reassuring members that WEAC wanted Mil- waukee to be a powerful local and for teachers to have power over their working con- ditions. However, they disagreed with the MTEA’s understanding of local control, particularly given MTEA’s commitment to use local control as a means to avoid school inte- gration. Frustrated with MTEA’s resistance towards enacting socially progressive policies, Andrews bemoaned: ‘Milwaukee should be a powerful local. Things should have been done in social issues. Power is only what you chose to do with it. MTEA evidently doesn’t want to use theirs’ (“Riverside Meeting Minutes, May 7” 1974). The decision of large locals like MTEA to not to support the strike changed the calcu- lation for teachers from smaller locals. For teachers in small-school districts who empathised with Hortonville teachers, the contractual illegality of striking was secondary to the need to stand up for their collective rights. As one teacher bluntly put it, ‘I think when you’re down, you got nothing to lose.’10 Madison attorney John Lawton, whose firm represented the Wisconsin Council of Country and Municipal Employees, the State Employees Union, as well as police officers, fire-fighters and teachers, commented on the particular vulnerability of small-school districts to take job actions. </w:t>
      </w:r>
    </w:p>
    <w:p w14:paraId="0F484F79" w14:textId="77777777" w:rsidR="00132BC9" w:rsidRPr="00814DF2" w:rsidRDefault="00132BC9" w:rsidP="00132BC9">
      <w:pPr>
        <w:shd w:val="clear" w:color="auto" w:fill="FFFFFF"/>
        <w:spacing w:line="235" w:lineRule="atLeast"/>
        <w:ind w:firstLine="720"/>
        <w:rPr>
          <w:rStyle w:val="StyleUnderline"/>
        </w:rPr>
      </w:pPr>
      <w:r w:rsidRPr="00814DF2">
        <w:rPr>
          <w:color w:val="222222"/>
          <w:sz w:val="16"/>
          <w:szCs w:val="16"/>
        </w:rPr>
        <w:t xml:space="preserve">He said, In an urban area which is somewhat labor oriented, it’s very unlikely a municipal employer would attempt such a thing. The size of the work force, the skills involved, and community attitudes – all are </w:t>
      </w:r>
      <w:r w:rsidRPr="00814DF2">
        <w:rPr>
          <w:rStyle w:val="StyleUnderline"/>
        </w:rPr>
        <w:t>important. I think it does put the small union in a small town and rural area at a terrible disadvantage. (Hinant 1976)</w:t>
      </w:r>
      <w:r w:rsidRPr="00814DF2">
        <w:rPr>
          <w:color w:val="222222"/>
          <w:sz w:val="16"/>
          <w:szCs w:val="16"/>
        </w:rPr>
        <w:t> </w:t>
      </w:r>
      <w:r w:rsidRPr="00814DF2">
        <w:rPr>
          <w:rStyle w:val="StyleUnderline"/>
          <w:highlight w:val="cyan"/>
        </w:rPr>
        <w:t>A teacher</w:t>
      </w:r>
      <w:r w:rsidRPr="00814DF2">
        <w:rPr>
          <w:color w:val="222222"/>
          <w:sz w:val="16"/>
          <w:szCs w:val="16"/>
        </w:rPr>
        <w:t> from Germantown, Wisconsin </w:t>
      </w:r>
      <w:r w:rsidRPr="00814DF2">
        <w:rPr>
          <w:rStyle w:val="StyleUnderline"/>
          <w:highlight w:val="cyan"/>
        </w:rPr>
        <w:t xml:space="preserve">described the impacts of the large-district’s vote against the </w:t>
      </w:r>
      <w:r w:rsidRPr="00814DF2">
        <w:rPr>
          <w:rStyle w:val="Emphasis"/>
          <w:highlight w:val="cyan"/>
        </w:rPr>
        <w:t>sympathy strike</w:t>
      </w:r>
      <w:r w:rsidRPr="00814DF2">
        <w:rPr>
          <w:color w:val="222222"/>
          <w:sz w:val="16"/>
          <w:szCs w:val="16"/>
        </w:rPr>
        <w:t> on small-school districts, </w:t>
      </w:r>
      <w:r w:rsidRPr="00814DF2">
        <w:rPr>
          <w:rStyle w:val="StyleUnderline"/>
          <w:highlight w:val="cyan"/>
        </w:rPr>
        <w:t>noting</w:t>
      </w:r>
      <w:r w:rsidRPr="00814DF2">
        <w:rPr>
          <w:color w:val="222222"/>
          <w:sz w:val="16"/>
          <w:szCs w:val="16"/>
        </w:rPr>
        <w:t xml:space="preserve"> that the </w:t>
      </w:r>
      <w:r w:rsidRPr="00814DF2">
        <w:rPr>
          <w:rStyle w:val="StyleUnderline"/>
        </w:rPr>
        <w:t>loss of solidarity from the larger school districts</w:t>
      </w:r>
      <w:r w:rsidRPr="00814DF2">
        <w:rPr>
          <w:color w:val="222222"/>
          <w:sz w:val="16"/>
          <w:szCs w:val="16"/>
        </w:rPr>
        <w:t> </w:t>
      </w:r>
      <w:r w:rsidRPr="00814DF2">
        <w:rPr>
          <w:rStyle w:val="StyleUnderline"/>
          <w:highlight w:val="cyan"/>
        </w:rPr>
        <w:t>weakened the</w:t>
      </w:r>
      <w:r w:rsidRPr="00814DF2">
        <w:rPr>
          <w:color w:val="222222"/>
        </w:rPr>
        <w:t xml:space="preserve"> impact of small </w:t>
      </w:r>
      <w:r w:rsidRPr="00814DF2">
        <w:rPr>
          <w:rStyle w:val="StyleUnderline"/>
        </w:rPr>
        <w:t>schools’ </w:t>
      </w:r>
      <w:r w:rsidRPr="00814DF2">
        <w:rPr>
          <w:rStyle w:val="StyleUnderline"/>
          <w:highlight w:val="cyan"/>
        </w:rPr>
        <w:t>actions</w:t>
      </w:r>
      <w:r w:rsidRPr="00814DF2">
        <w:rPr>
          <w:color w:val="222222"/>
          <w:sz w:val="16"/>
          <w:szCs w:val="16"/>
        </w:rPr>
        <w:t xml:space="preserve">: See, </w:t>
      </w:r>
      <w:r w:rsidRPr="00814DF2">
        <w:rPr>
          <w:rStyle w:val="StyleUnderline"/>
        </w:rPr>
        <w:t>I come from an association of about 70 people, less than what Hortonville has. And there’s a lot of insecurity when you only have got seventy people ... But at least what you people have is, you’re working with numbers</w:t>
      </w:r>
      <w:r w:rsidRPr="00814DF2">
        <w:rPr>
          <w:color w:val="222222"/>
          <w:sz w:val="16"/>
          <w:szCs w:val="16"/>
        </w:rPr>
        <w:t>. And I think looking from the small schools stand point, when we saw that, well, Milwaukee isn’t going to go out and a couple of the other 20 E. B. SCHIRMER larger schools aren’t going to go out, you’re kind of sticking your neck out, because you don’t know how many other people are going to go out.11 In response to this failed vote, WEAC announced a major strategy shift: away from direct action strategies, and towards legal advancements. As HEA President Mike Wisnoski stated, ‘We will lobby to get legislation which will assure that the Hortonville situation will never happen again, and seek financial support for upcoming litigation’ (The Racine Journal Times 1974b). </w:t>
      </w:r>
      <w:r w:rsidRPr="00814DF2">
        <w:rPr>
          <w:rStyle w:val="StyleUnderline"/>
          <w:highlight w:val="cyan"/>
        </w:rPr>
        <w:t>WEAC president reflected upon the failed solidarity strike vote and announced that the teachers union would redirect its strategy towards legal advocacy rather than direct action</w:t>
      </w:r>
      <w:r w:rsidRPr="00814DF2">
        <w:rPr>
          <w:color w:val="222222"/>
          <w:sz w:val="16"/>
          <w:szCs w:val="16"/>
        </w:rPr>
        <w:t xml:space="preserve">. </w:t>
      </w:r>
      <w:r w:rsidRPr="00814DF2">
        <w:rPr>
          <w:rStyle w:val="StyleUnderline"/>
        </w:rPr>
        <w:t xml:space="preserve">We would hope that the public would understand that our concern for the Hortonville tea- chers have not died, but rather has turned in another direction. We have been in the courts and we will be in the courts. </w:t>
      </w:r>
      <w:r w:rsidRPr="00814DF2">
        <w:rPr>
          <w:color w:val="222222"/>
          <w:sz w:val="16"/>
          <w:szCs w:val="16"/>
        </w:rPr>
        <w:t>We will be at the Legislature so that they can understand that the law under which we find ourselves working is a deformed law and needs to be changed. (Holter 1999) After Hortonville: the rise of opportunism Over the next months, WEAC mobilised members and lobbyists to advance legislation to resolve bargaining impasses without striking, primarily through provisions of compulsory interest arbitration.12 </w:t>
      </w:r>
      <w:r w:rsidRPr="00814DF2">
        <w:rPr>
          <w:color w:val="222222"/>
        </w:rPr>
        <w:t>As a public radio broadcaster</w:t>
      </w:r>
      <w:r w:rsidRPr="00814DF2">
        <w:rPr>
          <w:color w:val="222222"/>
          <w:sz w:val="16"/>
          <w:szCs w:val="16"/>
        </w:rPr>
        <w:t>, Ed Hinshaw, </w:t>
      </w:r>
      <w:r w:rsidRPr="00814DF2">
        <w:rPr>
          <w:color w:val="222222"/>
        </w:rPr>
        <w:t>announced the weekend after the failed solidarity strike</w:t>
      </w:r>
      <w:r w:rsidRPr="00814DF2">
        <w:rPr>
          <w:color w:val="222222"/>
          <w:sz w:val="16"/>
          <w:szCs w:val="16"/>
        </w:rPr>
        <w:t>, The Hortonville school strike leaves us with one – and only one – solid, positive development. </w:t>
      </w:r>
      <w:r w:rsidRPr="00814DF2">
        <w:rPr>
          <w:color w:val="222222"/>
        </w:rPr>
        <w:t>It is the clear demonstration of the uselessness of the state law on collective bargaining for public employees.</w:t>
      </w:r>
      <w:r w:rsidRPr="00814DF2">
        <w:rPr>
          <w:rStyle w:val="StyleUnderline"/>
        </w:rPr>
        <w:t> </w:t>
      </w:r>
      <w:r w:rsidRPr="00814DF2">
        <w:rPr>
          <w:rStyle w:val="StyleUnderline"/>
          <w:highlight w:val="cyan"/>
        </w:rPr>
        <w:t>The law simply does not work</w:t>
      </w:r>
      <w:r w:rsidRPr="00814DF2">
        <w:rPr>
          <w:color w:val="222222"/>
          <w:sz w:val="16"/>
          <w:szCs w:val="16"/>
        </w:rPr>
        <w:t xml:space="preserve"> ... The problem with the law is that it has no method of forcing agreements between the unions and public boards and councils. The solution is painful, but obvious. </w:t>
      </w:r>
      <w:r w:rsidRPr="00814DF2">
        <w:rPr>
          <w:rStyle w:val="StyleUnderline"/>
        </w:rPr>
        <w:t>The state must create a system of compulsory mediation and arbitration to resolve those disputes which cannot be settled at the local level. (Hinshaw 1974)</w:t>
      </w:r>
    </w:p>
    <w:p w14:paraId="641D93AC" w14:textId="77777777" w:rsidR="00132BC9" w:rsidRDefault="00132BC9" w:rsidP="00132BC9"/>
    <w:p w14:paraId="5DB70898" w14:textId="77777777" w:rsidR="00132BC9" w:rsidRDefault="00132BC9" w:rsidP="00132BC9">
      <w:pPr>
        <w:pStyle w:val="Heading4"/>
      </w:pPr>
      <w:r>
        <w:t>Strikes aren’t effective.</w:t>
      </w:r>
    </w:p>
    <w:p w14:paraId="51D1AAA0" w14:textId="77777777" w:rsidR="00132BC9" w:rsidRPr="0006580F" w:rsidRDefault="00132BC9" w:rsidP="00132BC9">
      <w:r w:rsidRPr="0006580F">
        <w:t xml:space="preserve">Marianne </w:t>
      </w:r>
      <w:r w:rsidRPr="0006580F">
        <w:rPr>
          <w:rStyle w:val="Style13ptBold"/>
        </w:rPr>
        <w:t>Garneau 19,</w:t>
      </w:r>
      <w:r w:rsidRPr="0006580F">
        <w:t xml:space="preserve"> </w:t>
      </w:r>
      <w:r>
        <w:t>E</w:t>
      </w:r>
      <w:r w:rsidRPr="0006580F">
        <w:t>ditor</w:t>
      </w:r>
      <w:r>
        <w:t>-</w:t>
      </w:r>
      <w:r w:rsidRPr="0006580F">
        <w:t>in</w:t>
      </w:r>
      <w:r>
        <w:t>-C</w:t>
      </w:r>
      <w:r w:rsidRPr="0006580F">
        <w:t>hief of Organizing Work</w:t>
      </w:r>
      <w:r>
        <w:t>, L</w:t>
      </w:r>
      <w:r w:rsidRPr="0006580F">
        <w:t xml:space="preserve">abor </w:t>
      </w:r>
      <w:r>
        <w:t>E</w:t>
      </w:r>
      <w:r w:rsidRPr="0006580F">
        <w:t xml:space="preserve">ducator and </w:t>
      </w:r>
      <w:r>
        <w:t>O</w:t>
      </w:r>
      <w:r w:rsidRPr="0006580F">
        <w:t>rganizer</w:t>
      </w:r>
      <w:r>
        <w:t>, Organizing Work, “</w:t>
      </w:r>
      <w:r w:rsidRPr="0006580F">
        <w:t>Why don’t strikes achieve more?</w:t>
      </w:r>
      <w:r>
        <w:t xml:space="preserve">”, 05/01/19, </w:t>
      </w:r>
      <w:r w:rsidRPr="0006580F">
        <w:t>https://organizing.work/2019/05/why-dont-strikes-achieve-more/</w:t>
      </w:r>
      <w:r>
        <w:t>, Accessed: 09/09/25, mcc</w:t>
      </w:r>
    </w:p>
    <w:p w14:paraId="738B9C2E" w14:textId="77777777" w:rsidR="00132BC9" w:rsidRPr="004C5C52" w:rsidRDefault="00132BC9" w:rsidP="00132BC9">
      <w:pPr>
        <w:rPr>
          <w:u w:val="single"/>
        </w:rPr>
      </w:pPr>
      <w:r w:rsidRPr="004C5C52">
        <w:rPr>
          <w:u w:val="single"/>
        </w:rPr>
        <w:t xml:space="preserve">There are </w:t>
      </w:r>
      <w:r w:rsidRPr="004C5C52">
        <w:rPr>
          <w:highlight w:val="cyan"/>
          <w:u w:val="single"/>
        </w:rPr>
        <w:t>a number of factors</w:t>
      </w:r>
      <w:r w:rsidRPr="004C5C52">
        <w:rPr>
          <w:u w:val="single"/>
        </w:rPr>
        <w:t xml:space="preserve"> that </w:t>
      </w:r>
      <w:r w:rsidRPr="004C5C52">
        <w:rPr>
          <w:highlight w:val="cyan"/>
          <w:u w:val="single"/>
        </w:rPr>
        <w:t>contain how effective strikes can be</w:t>
      </w:r>
      <w:r w:rsidRPr="004C5C52">
        <w:rPr>
          <w:sz w:val="16"/>
        </w:rPr>
        <w:t xml:space="preserve">, and impel unions to settle them. For one thing, </w:t>
      </w:r>
      <w:r w:rsidRPr="004C5C52">
        <w:rPr>
          <w:highlight w:val="cyan"/>
          <w:u w:val="single"/>
        </w:rPr>
        <w:t>they are expensive</w:t>
      </w:r>
      <w:r w:rsidRPr="004C5C52">
        <w:rPr>
          <w:sz w:val="16"/>
        </w:rPr>
        <w:t xml:space="preserve">. </w:t>
      </w:r>
      <w:r w:rsidRPr="004C5C52">
        <w:rPr>
          <w:u w:val="single"/>
        </w:rPr>
        <w:t xml:space="preserve">If a </w:t>
      </w:r>
      <w:r w:rsidRPr="004C5C52">
        <w:rPr>
          <w:highlight w:val="cyan"/>
          <w:u w:val="single"/>
        </w:rPr>
        <w:t>union</w:t>
      </w:r>
      <w:r w:rsidRPr="004C5C52">
        <w:rPr>
          <w:u w:val="single"/>
        </w:rPr>
        <w:t xml:space="preserve"> is providing even minimal strike pay, it </w:t>
      </w:r>
      <w:r w:rsidRPr="004C5C52">
        <w:rPr>
          <w:highlight w:val="cyan"/>
          <w:u w:val="single"/>
        </w:rPr>
        <w:t>needs a war chest of millions</w:t>
      </w:r>
      <w:r w:rsidRPr="004C5C52">
        <w:rPr>
          <w:u w:val="single"/>
        </w:rPr>
        <w:t xml:space="preserve"> of dollars to be able to support even a few hundred workers</w:t>
      </w:r>
      <w:r w:rsidRPr="004C5C52">
        <w:rPr>
          <w:sz w:val="16"/>
        </w:rPr>
        <w:t xml:space="preserve">. </w:t>
      </w:r>
      <w:r w:rsidRPr="004C5C52">
        <w:rPr>
          <w:u w:val="single"/>
        </w:rPr>
        <w:t xml:space="preserve">Strikes drain union coffers, and </w:t>
      </w:r>
      <w:r w:rsidRPr="004C5C52">
        <w:rPr>
          <w:highlight w:val="cyan"/>
          <w:u w:val="single"/>
        </w:rPr>
        <w:t>they take</w:t>
      </w:r>
      <w:r w:rsidRPr="004C5C52">
        <w:rPr>
          <w:u w:val="single"/>
        </w:rPr>
        <w:t xml:space="preserve"> a </w:t>
      </w:r>
      <w:r w:rsidRPr="004C5C52">
        <w:rPr>
          <w:highlight w:val="cyan"/>
          <w:u w:val="single"/>
        </w:rPr>
        <w:t>financial, physical, and emotional toll</w:t>
      </w:r>
      <w:r w:rsidRPr="004C5C52">
        <w:rPr>
          <w:u w:val="single"/>
        </w:rPr>
        <w:t xml:space="preserve"> on workers as well, who aren’t usually earning as much in strike pay as they would on the job, </w:t>
      </w:r>
      <w:r w:rsidRPr="004C5C52">
        <w:rPr>
          <w:highlight w:val="cyan"/>
          <w:u w:val="single"/>
        </w:rPr>
        <w:t>while getting yelled</w:t>
      </w:r>
      <w:r w:rsidRPr="004C5C52">
        <w:rPr>
          <w:u w:val="single"/>
        </w:rPr>
        <w:t xml:space="preserve"> at or hit by cars </w:t>
      </w:r>
      <w:r w:rsidRPr="004C5C52">
        <w:rPr>
          <w:highlight w:val="cyan"/>
          <w:u w:val="single"/>
        </w:rPr>
        <w:t>or freezing on the picket line</w:t>
      </w:r>
      <w:r w:rsidRPr="004C5C52">
        <w:rPr>
          <w:u w:val="single"/>
        </w:rPr>
        <w:t>.</w:t>
      </w:r>
    </w:p>
    <w:p w14:paraId="4DF38BAB" w14:textId="77777777" w:rsidR="00132BC9" w:rsidRPr="004C5C52" w:rsidRDefault="00132BC9" w:rsidP="00132BC9">
      <w:pPr>
        <w:rPr>
          <w:sz w:val="16"/>
        </w:rPr>
      </w:pPr>
      <w:r w:rsidRPr="004C5C52">
        <w:rPr>
          <w:b/>
          <w:bCs/>
          <w:highlight w:val="cyan"/>
          <w:u w:val="single"/>
        </w:rPr>
        <w:t>Quite often</w:t>
      </w:r>
      <w:r w:rsidRPr="004C5C52">
        <w:rPr>
          <w:sz w:val="16"/>
        </w:rPr>
        <w:t xml:space="preserve">, </w:t>
      </w:r>
      <w:r w:rsidRPr="004C5C52">
        <w:rPr>
          <w:b/>
          <w:bCs/>
          <w:highlight w:val="cyan"/>
          <w:u w:val="single"/>
        </w:rPr>
        <w:t>strikes don’t succeed</w:t>
      </w:r>
      <w:r w:rsidRPr="004C5C52">
        <w:rPr>
          <w:sz w:val="16"/>
        </w:rPr>
        <w:t xml:space="preserve"> in completely shutting down a business, not least because </w:t>
      </w:r>
      <w:r w:rsidRPr="004C5C52">
        <w:rPr>
          <w:highlight w:val="cyan"/>
          <w:u w:val="single"/>
        </w:rPr>
        <w:t>employers can legally hire scabs</w:t>
      </w:r>
      <w:r w:rsidRPr="004C5C52">
        <w:rPr>
          <w:sz w:val="16"/>
        </w:rPr>
        <w:t>. The product may suffer, and employers may take a hit, but they can hobble along (while draining the union’s bank account).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1341FBCF" w14:textId="77777777" w:rsidR="00132BC9" w:rsidRPr="004C5C52" w:rsidRDefault="00132BC9" w:rsidP="00132BC9">
      <w:pPr>
        <w:rPr>
          <w:sz w:val="16"/>
        </w:rPr>
      </w:pPr>
      <w:r w:rsidRPr="004C5C52">
        <w:rPr>
          <w:u w:val="single"/>
        </w:rPr>
        <w:t xml:space="preserve">Sometimes strikes </w:t>
      </w:r>
      <w:r w:rsidRPr="004C5C52">
        <w:rPr>
          <w:highlight w:val="cyan"/>
          <w:u w:val="single"/>
        </w:rPr>
        <w:t>end because of government intervention</w:t>
      </w:r>
      <w:r w:rsidRPr="004C5C52">
        <w:rPr>
          <w:u w:val="single"/>
        </w:rPr>
        <w:t>, as when workers are legislated back to work, or fired en masse.</w:t>
      </w:r>
      <w:r w:rsidRPr="004C5C52">
        <w:rPr>
          <w:sz w:val="16"/>
        </w:rPr>
        <w:t xml:space="preserve"> Less dramatically, the government can intervene to bring about some kind of settlement in the form of binding arbitration.</w:t>
      </w:r>
    </w:p>
    <w:p w14:paraId="6566021F" w14:textId="77777777" w:rsidR="00132BC9" w:rsidRPr="004C5C52" w:rsidRDefault="00132BC9" w:rsidP="00132BC9">
      <w:pPr>
        <w:rPr>
          <w:sz w:val="16"/>
        </w:rPr>
      </w:pPr>
      <w:r w:rsidRPr="004C5C52">
        <w:rPr>
          <w:sz w:val="16"/>
        </w:rPr>
        <w:t>Sometimes employers even goad unions into striking, knowing what a heavy toll strikes take. If an employer knows they can weather a strike much better than the union, they are perfectly incentivized to provoke one and starve the union out.</w:t>
      </w:r>
    </w:p>
    <w:p w14:paraId="156C5BDF" w14:textId="77777777" w:rsidR="00132BC9" w:rsidRPr="004C5C52" w:rsidRDefault="00132BC9" w:rsidP="00132BC9">
      <w:pPr>
        <w:rPr>
          <w:sz w:val="16"/>
        </w:rPr>
      </w:pPr>
      <w:r w:rsidRPr="004C5C52">
        <w:rPr>
          <w:b/>
          <w:bCs/>
          <w:highlight w:val="cyan"/>
          <w:u w:val="single"/>
        </w:rPr>
        <w:t>The bottom line is</w:t>
      </w:r>
      <w:r w:rsidRPr="004C5C52">
        <w:rPr>
          <w:b/>
          <w:bCs/>
          <w:u w:val="single"/>
        </w:rPr>
        <w:t xml:space="preserve"> </w:t>
      </w:r>
      <w:r w:rsidRPr="004C5C52">
        <w:rPr>
          <w:u w:val="single"/>
        </w:rPr>
        <w:t>that</w:t>
      </w:r>
      <w:r w:rsidRPr="004C5C52">
        <w:rPr>
          <w:b/>
          <w:bCs/>
          <w:u w:val="single"/>
        </w:rPr>
        <w:t xml:space="preserve"> </w:t>
      </w:r>
      <w:r w:rsidRPr="004C5C52">
        <w:rPr>
          <w:b/>
          <w:bCs/>
          <w:highlight w:val="cyan"/>
          <w:u w:val="single"/>
        </w:rPr>
        <w:t>strikes</w:t>
      </w:r>
      <w:r w:rsidRPr="004C5C52">
        <w:rPr>
          <w:sz w:val="16"/>
        </w:rPr>
        <w:t xml:space="preserve">, under the current labor relations system, </w:t>
      </w:r>
      <w:r w:rsidRPr="004C5C52">
        <w:rPr>
          <w:b/>
          <w:bCs/>
          <w:highlight w:val="cyan"/>
          <w:u w:val="single"/>
        </w:rPr>
        <w:t>are not the slam-dunk tactic</w:t>
      </w:r>
      <w:r w:rsidRPr="004C5C52">
        <w:rPr>
          <w:sz w:val="16"/>
        </w:rPr>
        <w:t xml:space="preserve"> the left takes them to be. </w:t>
      </w:r>
      <w:r w:rsidRPr="004C5C52">
        <w:rPr>
          <w:u w:val="single"/>
        </w:rPr>
        <w:t xml:space="preserve">Strikes can </w:t>
      </w:r>
      <w:r w:rsidRPr="004C5C52">
        <w:rPr>
          <w:highlight w:val="cyan"/>
          <w:u w:val="single"/>
        </w:rPr>
        <w:t>only take place when</w:t>
      </w:r>
      <w:r w:rsidRPr="004C5C52">
        <w:rPr>
          <w:u w:val="single"/>
        </w:rPr>
        <w:t xml:space="preserve"> the </w:t>
      </w:r>
      <w:r w:rsidRPr="004C5C52">
        <w:rPr>
          <w:highlight w:val="cyan"/>
          <w:u w:val="single"/>
        </w:rPr>
        <w:t>contract</w:t>
      </w:r>
      <w:r w:rsidRPr="004C5C52">
        <w:rPr>
          <w:u w:val="single"/>
        </w:rPr>
        <w:t xml:space="preserve"> has </w:t>
      </w:r>
      <w:r w:rsidRPr="004C5C52">
        <w:rPr>
          <w:highlight w:val="cyan"/>
          <w:u w:val="single"/>
        </w:rPr>
        <w:t>expired</w:t>
      </w:r>
      <w:r w:rsidRPr="004C5C52">
        <w:rPr>
          <w:u w:val="single"/>
        </w:rPr>
        <w:t xml:space="preserve">, </w:t>
      </w:r>
      <w:r w:rsidRPr="004C5C52">
        <w:rPr>
          <w:highlight w:val="cyan"/>
          <w:u w:val="single"/>
        </w:rPr>
        <w:t>and</w:t>
      </w:r>
      <w:r w:rsidRPr="004C5C52">
        <w:rPr>
          <w:u w:val="single"/>
        </w:rPr>
        <w:t xml:space="preserve"> once the </w:t>
      </w:r>
      <w:r w:rsidRPr="004C5C52">
        <w:rPr>
          <w:highlight w:val="cyan"/>
          <w:u w:val="single"/>
        </w:rPr>
        <w:t>membership has been balloted.</w:t>
      </w:r>
      <w:r w:rsidRPr="004C5C52">
        <w:rPr>
          <w:u w:val="single"/>
        </w:rPr>
        <w:t xml:space="preserve"> </w:t>
      </w:r>
      <w:r w:rsidRPr="004C5C52">
        <w:rPr>
          <w:highlight w:val="cyan"/>
          <w:u w:val="single"/>
        </w:rPr>
        <w:t>This means</w:t>
      </w:r>
      <w:r w:rsidRPr="004C5C52">
        <w:rPr>
          <w:u w:val="single"/>
        </w:rPr>
        <w:t xml:space="preserve"> that the </w:t>
      </w:r>
      <w:r w:rsidRPr="004C5C52">
        <w:rPr>
          <w:highlight w:val="cyan"/>
          <w:u w:val="single"/>
        </w:rPr>
        <w:t>employer has years to prepare</w:t>
      </w:r>
      <w:r w:rsidRPr="004C5C52">
        <w:rPr>
          <w:u w:val="single"/>
        </w:rPr>
        <w:t>, knowing when the contract is set to expire.</w:t>
      </w:r>
      <w:r w:rsidRPr="004C5C52">
        <w:rPr>
          <w:sz w:val="16"/>
        </w:rPr>
        <w:t xml:space="preserve"> They probably even know roughly how long the strike can last. They’ve also seen strikes before, and aren’t bowled over by them. There is no element of surprise. They know the union won’t do anything too drastic like occupy the workplace or chain the doors shut. They hire scabs, they manage public relations (often by crying poverty or publicly claiming the union won’t come to the table), and they wait it out.</w:t>
      </w:r>
    </w:p>
    <w:p w14:paraId="790D301B" w14:textId="77777777" w:rsidR="00132BC9" w:rsidRDefault="00132BC9" w:rsidP="00132BC9"/>
    <w:p w14:paraId="09FB818F" w14:textId="77777777" w:rsidR="00132BC9" w:rsidRDefault="00132BC9" w:rsidP="00132BC9">
      <w:pPr>
        <w:pStyle w:val="Heading4"/>
      </w:pPr>
      <w:r>
        <w:t>No global transition---political will bends hard in the opposite direction</w:t>
      </w:r>
    </w:p>
    <w:p w14:paraId="10A60745" w14:textId="77777777" w:rsidR="00132BC9" w:rsidRPr="008C49D5" w:rsidRDefault="00132BC9" w:rsidP="00132BC9">
      <w:r>
        <w:t xml:space="preserve">Alessio </w:t>
      </w:r>
      <w:r w:rsidRPr="008C49D5">
        <w:rPr>
          <w:rStyle w:val="Style13ptBold"/>
        </w:rPr>
        <w:t>Terzi 2024</w:t>
      </w:r>
      <w:r>
        <w:t xml:space="preserve">, lecturer at the University of Cambridge and Sciences Po, is an economist at the European Commission, “Degrowth Is a Dead End”, March 6, </w:t>
      </w:r>
      <w:hyperlink r:id="rId34" w:history="1">
        <w:r w:rsidRPr="00DE7F37">
          <w:rPr>
            <w:rStyle w:val="Hyperlink"/>
          </w:rPr>
          <w:t>https://www.project-syndicate.org/commentary/degrowth-movement-is-politically-impractical-by-alessio-terzi-2024-03</w:t>
        </w:r>
      </w:hyperlink>
      <w:r>
        <w:t>, accessed 3-20-25, HMc</w:t>
      </w:r>
    </w:p>
    <w:p w14:paraId="4C719E02" w14:textId="77777777" w:rsidR="00132BC9" w:rsidRPr="008C49D5" w:rsidRDefault="00132BC9" w:rsidP="00132BC9">
      <w:pPr>
        <w:rPr>
          <w:rStyle w:val="StyleUnderline"/>
        </w:rPr>
      </w:pPr>
      <w:r w:rsidRPr="008C49D5">
        <w:rPr>
          <w:sz w:val="16"/>
        </w:rPr>
        <w:t xml:space="preserve">But despite the fervor of its adherents, the </w:t>
      </w:r>
      <w:r w:rsidRPr="00EB3919">
        <w:rPr>
          <w:rStyle w:val="StyleUnderline"/>
          <w:highlight w:val="cyan"/>
        </w:rPr>
        <w:t>degrowth</w:t>
      </w:r>
      <w:r w:rsidRPr="008C49D5">
        <w:rPr>
          <w:sz w:val="16"/>
        </w:rPr>
        <w:t xml:space="preserve"> movement </w:t>
      </w:r>
      <w:r w:rsidRPr="008C49D5">
        <w:rPr>
          <w:rStyle w:val="StyleUnderline"/>
        </w:rPr>
        <w:t xml:space="preserve">lacks a coherent theory of change, and </w:t>
      </w:r>
      <w:r w:rsidRPr="00EB3919">
        <w:rPr>
          <w:rStyle w:val="StyleUnderline"/>
          <w:highlight w:val="cyan"/>
        </w:rPr>
        <w:t>is</w:t>
      </w:r>
      <w:r w:rsidRPr="008C49D5">
        <w:rPr>
          <w:rStyle w:val="StyleUnderline"/>
        </w:rPr>
        <w:t xml:space="preserve"> thus </w:t>
      </w:r>
      <w:r w:rsidRPr="00EB3919">
        <w:rPr>
          <w:rStyle w:val="StyleUnderline"/>
          <w:highlight w:val="cyan"/>
        </w:rPr>
        <w:t xml:space="preserve">a </w:t>
      </w:r>
      <w:r w:rsidRPr="00EB3919">
        <w:rPr>
          <w:rStyle w:val="Emphasis"/>
          <w:highlight w:val="cyan"/>
        </w:rPr>
        <w:t>dead end</w:t>
      </w:r>
      <w:r w:rsidRPr="008C49D5">
        <w:rPr>
          <w:sz w:val="16"/>
        </w:rPr>
        <w:t xml:space="preserve">. While the ideals that underpin the movement and some of its proposals, such as universal access to public services and a green-jobs guarantee, resonate powerfully, </w:t>
      </w:r>
      <w:r w:rsidRPr="00EB3919">
        <w:rPr>
          <w:rStyle w:val="StyleUnderline"/>
          <w:highlight w:val="cyan"/>
        </w:rPr>
        <w:t>its</w:t>
      </w:r>
      <w:r w:rsidRPr="008C49D5">
        <w:rPr>
          <w:rStyle w:val="StyleUnderline"/>
        </w:rPr>
        <w:t xml:space="preserve"> overarching </w:t>
      </w:r>
      <w:r w:rsidRPr="00EB3919">
        <w:rPr>
          <w:rStyle w:val="StyleUnderline"/>
          <w:highlight w:val="cyan"/>
        </w:rPr>
        <w:t xml:space="preserve">goals are </w:t>
      </w:r>
      <w:r w:rsidRPr="00EB3919">
        <w:rPr>
          <w:rStyle w:val="Emphasis"/>
          <w:highlight w:val="cyan"/>
        </w:rPr>
        <w:t>politically impractical</w:t>
      </w:r>
      <w:r w:rsidRPr="008C49D5">
        <w:rPr>
          <w:rStyle w:val="StyleUnderline"/>
        </w:rPr>
        <w:t>.</w:t>
      </w:r>
      <w:r w:rsidRPr="008C49D5">
        <w:rPr>
          <w:sz w:val="16"/>
        </w:rPr>
        <w:t xml:space="preserve"> Moreover, </w:t>
      </w:r>
      <w:r w:rsidRPr="008C49D5">
        <w:rPr>
          <w:rStyle w:val="StyleUnderline"/>
        </w:rPr>
        <w:t>because degrowth is an all-or-nothing strategy, it would actually impede progress on climate policy.</w:t>
      </w:r>
    </w:p>
    <w:p w14:paraId="3DC7988E" w14:textId="77777777" w:rsidR="00132BC9" w:rsidRPr="008C49D5" w:rsidRDefault="00132BC9" w:rsidP="00132BC9">
      <w:pPr>
        <w:rPr>
          <w:sz w:val="16"/>
        </w:rPr>
      </w:pPr>
      <w:r w:rsidRPr="008C49D5">
        <w:rPr>
          <w:sz w:val="16"/>
        </w:rPr>
        <w:t xml:space="preserve">For starters, </w:t>
      </w:r>
      <w:r w:rsidRPr="008C49D5">
        <w:rPr>
          <w:rStyle w:val="StyleUnderline"/>
        </w:rPr>
        <w:t>degrowth is premised on the idea that “the system” is to blame for our climate predicament, which implies that the solution is to abolish capitalism</w:t>
      </w:r>
      <w:r w:rsidRPr="008C49D5">
        <w:rPr>
          <w:sz w:val="16"/>
        </w:rPr>
        <w:t>. In this context, advocates do not view incremental progress toward the movement’s stated goals, such as reduced working hours or targeted bans on highly polluting activities, as a step in the right direction; on the contrary, they interpret such changes as a way for policymakers to defend the current system against criticism. In other words, reform is anti-revolutionary.</w:t>
      </w:r>
    </w:p>
    <w:p w14:paraId="2D3453A8" w14:textId="77777777" w:rsidR="00132BC9" w:rsidRPr="008C49D5" w:rsidRDefault="00132BC9" w:rsidP="00132BC9">
      <w:pPr>
        <w:rPr>
          <w:rStyle w:val="StyleUnderline"/>
        </w:rPr>
      </w:pPr>
      <w:r w:rsidRPr="008C49D5">
        <w:rPr>
          <w:rStyle w:val="StyleUnderline"/>
        </w:rPr>
        <w:t xml:space="preserve">At the international level, degrowth </w:t>
      </w:r>
      <w:r w:rsidRPr="00EB3919">
        <w:rPr>
          <w:rStyle w:val="StyleUnderline"/>
          <w:highlight w:val="cyan"/>
        </w:rPr>
        <w:t>calls for</w:t>
      </w:r>
      <w:r w:rsidRPr="008C49D5">
        <w:rPr>
          <w:rStyle w:val="StyleUnderline"/>
        </w:rPr>
        <w:t xml:space="preserve"> actively </w:t>
      </w:r>
      <w:r w:rsidRPr="00EB3919">
        <w:rPr>
          <w:rStyle w:val="StyleUnderline"/>
          <w:highlight w:val="cyan"/>
        </w:rPr>
        <w:t>shrinking</w:t>
      </w:r>
      <w:r w:rsidRPr="008C49D5">
        <w:rPr>
          <w:rStyle w:val="StyleUnderline"/>
        </w:rPr>
        <w:t xml:space="preserve"> rich </w:t>
      </w:r>
      <w:r w:rsidRPr="00EB3919">
        <w:rPr>
          <w:rStyle w:val="StyleUnderline"/>
          <w:highlight w:val="cyan"/>
        </w:rPr>
        <w:t>economies</w:t>
      </w:r>
      <w:r w:rsidRPr="008C49D5">
        <w:rPr>
          <w:rStyle w:val="StyleUnderline"/>
        </w:rPr>
        <w:t xml:space="preserve"> and launching a voluntary transfer of resources to the Global South</w:t>
      </w:r>
      <w:r w:rsidRPr="008C49D5">
        <w:rPr>
          <w:sz w:val="16"/>
        </w:rPr>
        <w:t xml:space="preserve">. Notwithstanding abstract social-justice considerations, </w:t>
      </w:r>
      <w:r w:rsidRPr="008C49D5">
        <w:rPr>
          <w:rStyle w:val="StyleUnderline"/>
        </w:rPr>
        <w:t xml:space="preserve">this </w:t>
      </w:r>
      <w:r w:rsidRPr="00EB3919">
        <w:rPr>
          <w:rStyle w:val="StyleUnderline"/>
          <w:highlight w:val="cyan"/>
        </w:rPr>
        <w:t xml:space="preserve">would be a </w:t>
      </w:r>
      <w:r w:rsidRPr="00EB3919">
        <w:rPr>
          <w:rStyle w:val="Emphasis"/>
          <w:highlight w:val="cyan"/>
        </w:rPr>
        <w:t>political non-starter</w:t>
      </w:r>
      <w:r w:rsidRPr="008C49D5">
        <w:rPr>
          <w:sz w:val="16"/>
        </w:rPr>
        <w:t xml:space="preserve">: </w:t>
      </w:r>
      <w:r w:rsidRPr="00EB3919">
        <w:rPr>
          <w:rStyle w:val="StyleUnderline"/>
          <w:highlight w:val="cyan"/>
        </w:rPr>
        <w:t>when fewer resources are available, countries become less</w:t>
      </w:r>
      <w:r w:rsidRPr="008C49D5">
        <w:rPr>
          <w:rStyle w:val="StyleUnderline"/>
        </w:rPr>
        <w:t xml:space="preserve">, not more, </w:t>
      </w:r>
      <w:r w:rsidRPr="00EB3919">
        <w:rPr>
          <w:rStyle w:val="StyleUnderline"/>
          <w:highlight w:val="cyan"/>
        </w:rPr>
        <w:t>generous</w:t>
      </w:r>
      <w:r w:rsidRPr="008C49D5">
        <w:rPr>
          <w:sz w:val="16"/>
        </w:rPr>
        <w:t xml:space="preserve">. </w:t>
      </w:r>
      <w:r w:rsidRPr="008C49D5">
        <w:rPr>
          <w:rStyle w:val="StyleUnderline"/>
        </w:rPr>
        <w:t>Even</w:t>
      </w:r>
      <w:r w:rsidRPr="008C49D5">
        <w:rPr>
          <w:sz w:val="16"/>
        </w:rPr>
        <w:t xml:space="preserve"> now, </w:t>
      </w:r>
      <w:r w:rsidRPr="008C49D5">
        <w:rPr>
          <w:rStyle w:val="StyleUnderline"/>
        </w:rPr>
        <w:t>when</w:t>
      </w:r>
      <w:r w:rsidRPr="008C49D5">
        <w:rPr>
          <w:sz w:val="16"/>
        </w:rPr>
        <w:t xml:space="preserve"> advanced </w:t>
      </w:r>
      <w:r w:rsidRPr="008C49D5">
        <w:rPr>
          <w:rStyle w:val="StyleUnderline"/>
        </w:rPr>
        <w:t xml:space="preserve">economies are expanding, securing adequate funding </w:t>
      </w:r>
      <w:r w:rsidRPr="008C49D5">
        <w:rPr>
          <w:sz w:val="16"/>
        </w:rPr>
        <w:t xml:space="preserve">for the Loss and Damage Fund operationalized at last year’s United Nations Climate Change Conference in Dubai </w:t>
      </w:r>
      <w:r w:rsidRPr="008C49D5">
        <w:rPr>
          <w:rStyle w:val="StyleUnderline"/>
        </w:rPr>
        <w:t>has proven difficult</w:t>
      </w:r>
    </w:p>
    <w:p w14:paraId="4B7A263A" w14:textId="77777777" w:rsidR="00132BC9" w:rsidRPr="008C49D5" w:rsidRDefault="00132BC9" w:rsidP="00132BC9">
      <w:pPr>
        <w:rPr>
          <w:sz w:val="16"/>
        </w:rPr>
      </w:pPr>
      <w:r w:rsidRPr="008C49D5">
        <w:rPr>
          <w:sz w:val="16"/>
        </w:rPr>
        <w:t xml:space="preserve">On a societal level, </w:t>
      </w:r>
      <w:r w:rsidRPr="00EB3919">
        <w:rPr>
          <w:rStyle w:val="StyleUnderline"/>
          <w:highlight w:val="cyan"/>
        </w:rPr>
        <w:t xml:space="preserve">degrowthers urge a </w:t>
      </w:r>
      <w:r w:rsidRPr="00EB3919">
        <w:rPr>
          <w:rStyle w:val="Emphasis"/>
          <w:highlight w:val="cyan"/>
        </w:rPr>
        <w:t>collective moral awakening</w:t>
      </w:r>
      <w:r w:rsidRPr="008C49D5">
        <w:rPr>
          <w:sz w:val="16"/>
        </w:rPr>
        <w:t>. If only people fully grasped the damage caused by the current economic model, the thinking goes, they would rapidly embrace an ascetic lifestyle. They would give up meat, flying, SUVs, and other carbon-intensive products and services.</w:t>
      </w:r>
    </w:p>
    <w:p w14:paraId="281962E0" w14:textId="77777777" w:rsidR="00132BC9" w:rsidRPr="008C49D5" w:rsidRDefault="00132BC9" w:rsidP="00132BC9">
      <w:pPr>
        <w:rPr>
          <w:rStyle w:val="StyleUnderline"/>
        </w:rPr>
      </w:pPr>
      <w:r w:rsidRPr="008C49D5">
        <w:rPr>
          <w:sz w:val="16"/>
        </w:rPr>
        <w:t xml:space="preserve">But while proponents of degrowth imagine an enlightened society, </w:t>
      </w:r>
      <w:r w:rsidRPr="00EB3919">
        <w:rPr>
          <w:rStyle w:val="Emphasis"/>
          <w:highlight w:val="cyan"/>
        </w:rPr>
        <w:t>betting on</w:t>
      </w:r>
      <w:r w:rsidRPr="008C49D5">
        <w:rPr>
          <w:rStyle w:val="Emphasis"/>
        </w:rPr>
        <w:t xml:space="preserve"> the </w:t>
      </w:r>
      <w:r w:rsidRPr="00EB3919">
        <w:rPr>
          <w:rStyle w:val="Emphasis"/>
          <w:highlight w:val="cyan"/>
        </w:rPr>
        <w:t>moral improvement</w:t>
      </w:r>
      <w:r w:rsidRPr="008C49D5">
        <w:rPr>
          <w:rStyle w:val="Emphasis"/>
        </w:rPr>
        <w:t xml:space="preserve"> of humankind </w:t>
      </w:r>
      <w:r w:rsidRPr="00EB3919">
        <w:rPr>
          <w:rStyle w:val="Emphasis"/>
          <w:highlight w:val="cyan"/>
        </w:rPr>
        <w:t>is a poor wager</w:t>
      </w:r>
      <w:r w:rsidRPr="008C49D5">
        <w:rPr>
          <w:rStyle w:val="Emphasis"/>
        </w:rPr>
        <w:t>.</w:t>
      </w:r>
      <w:r w:rsidRPr="008C49D5">
        <w:rPr>
          <w:sz w:val="16"/>
        </w:rPr>
        <w:t xml:space="preserve"> As philosopher Emrys Westacott has shown, </w:t>
      </w:r>
      <w:r w:rsidRPr="008C49D5">
        <w:rPr>
          <w:rStyle w:val="StyleUnderline"/>
        </w:rPr>
        <w:t>most world religions</w:t>
      </w:r>
      <w:r w:rsidRPr="008C49D5">
        <w:rPr>
          <w:sz w:val="16"/>
        </w:rPr>
        <w:t xml:space="preserve">, including Christianity, Buddhism, Islam, and Confucianism, </w:t>
      </w:r>
      <w:r w:rsidRPr="008C49D5">
        <w:rPr>
          <w:rStyle w:val="StyleUnderline"/>
        </w:rPr>
        <w:t>have long preached simple living</w:t>
      </w:r>
      <w:r w:rsidRPr="008C49D5">
        <w:rPr>
          <w:sz w:val="16"/>
        </w:rPr>
        <w:t xml:space="preserve">. It is safe to assume, given the state of the planet, that </w:t>
      </w:r>
      <w:r w:rsidRPr="008C49D5">
        <w:rPr>
          <w:rStyle w:val="StyleUnderline"/>
        </w:rPr>
        <w:t xml:space="preserve">these </w:t>
      </w:r>
      <w:r w:rsidRPr="00EB3919">
        <w:rPr>
          <w:rStyle w:val="StyleUnderline"/>
          <w:highlight w:val="cyan"/>
        </w:rPr>
        <w:t xml:space="preserve">calls for moderation have done </w:t>
      </w:r>
      <w:r w:rsidRPr="00EB3919">
        <w:rPr>
          <w:rStyle w:val="Emphasis"/>
          <w:highlight w:val="cyan"/>
        </w:rPr>
        <w:t>little to tame</w:t>
      </w:r>
      <w:r w:rsidRPr="008C49D5">
        <w:rPr>
          <w:rStyle w:val="Emphasis"/>
        </w:rPr>
        <w:t xml:space="preserve"> the relentless drive for </w:t>
      </w:r>
      <w:r w:rsidRPr="00EB3919">
        <w:rPr>
          <w:rStyle w:val="Emphasis"/>
          <w:highlight w:val="cyan"/>
        </w:rPr>
        <w:t>consumption</w:t>
      </w:r>
      <w:r w:rsidRPr="008C49D5">
        <w:rPr>
          <w:sz w:val="16"/>
        </w:rPr>
        <w:t xml:space="preserve">. </w:t>
      </w:r>
      <w:r w:rsidRPr="00EB3919">
        <w:rPr>
          <w:rStyle w:val="StyleUnderline"/>
          <w:highlight w:val="cyan"/>
        </w:rPr>
        <w:t>Expecting a moral revolution</w:t>
      </w:r>
      <w:r w:rsidRPr="008C49D5">
        <w:rPr>
          <w:rStyle w:val="StyleUnderline"/>
        </w:rPr>
        <w:t xml:space="preserve"> to kickstart structural transformation </w:t>
      </w:r>
      <w:r w:rsidRPr="00EB3919">
        <w:rPr>
          <w:rStyle w:val="StyleUnderline"/>
          <w:highlight w:val="cyan"/>
        </w:rPr>
        <w:t>is</w:t>
      </w:r>
      <w:r w:rsidRPr="008C49D5">
        <w:rPr>
          <w:rStyle w:val="StyleUnderline"/>
        </w:rPr>
        <w:t xml:space="preserve"> like </w:t>
      </w:r>
      <w:r w:rsidRPr="00EB3919">
        <w:rPr>
          <w:rStyle w:val="Emphasis"/>
          <w:highlight w:val="cyan"/>
        </w:rPr>
        <w:t>waiting for Godot</w:t>
      </w:r>
      <w:r w:rsidRPr="008C49D5">
        <w:rPr>
          <w:rStyle w:val="StyleUnderline"/>
        </w:rPr>
        <w:t>.</w:t>
      </w:r>
    </w:p>
    <w:p w14:paraId="70F3031D" w14:textId="77777777" w:rsidR="00132BC9" w:rsidRPr="008C49D5" w:rsidRDefault="00132BC9" w:rsidP="00132BC9">
      <w:pPr>
        <w:rPr>
          <w:rStyle w:val="StyleUnderline"/>
        </w:rPr>
      </w:pPr>
      <w:r w:rsidRPr="008C49D5">
        <w:rPr>
          <w:sz w:val="16"/>
        </w:rPr>
        <w:t xml:space="preserve">In fact, a </w:t>
      </w:r>
      <w:r w:rsidRPr="00EB3919">
        <w:rPr>
          <w:rStyle w:val="Emphasis"/>
          <w:highlight w:val="cyan"/>
        </w:rPr>
        <w:t>backlash</w:t>
      </w:r>
      <w:r w:rsidRPr="008C49D5">
        <w:rPr>
          <w:sz w:val="16"/>
        </w:rPr>
        <w:t xml:space="preserve"> against the current pace of climate action – which is far from sufficient – </w:t>
      </w:r>
      <w:r w:rsidRPr="00EB3919">
        <w:rPr>
          <w:rStyle w:val="StyleUnderline"/>
          <w:highlight w:val="cyan"/>
        </w:rPr>
        <w:t xml:space="preserve">is </w:t>
      </w:r>
      <w:r w:rsidRPr="00EB3919">
        <w:rPr>
          <w:rStyle w:val="Emphasis"/>
          <w:highlight w:val="cyan"/>
        </w:rPr>
        <w:t>already gaining steam</w:t>
      </w:r>
      <w:r w:rsidRPr="008C49D5">
        <w:rPr>
          <w:sz w:val="16"/>
        </w:rPr>
        <w:t xml:space="preserve">, </w:t>
      </w:r>
      <w:r w:rsidRPr="008C49D5">
        <w:rPr>
          <w:rStyle w:val="StyleUnderline"/>
        </w:rPr>
        <w:t xml:space="preserve">with nationalist parties </w:t>
      </w:r>
      <w:r w:rsidRPr="008C49D5">
        <w:rPr>
          <w:sz w:val="16"/>
        </w:rPr>
        <w:t xml:space="preserve">running in several upcoming elections </w:t>
      </w:r>
      <w:r w:rsidRPr="008C49D5">
        <w:rPr>
          <w:rStyle w:val="StyleUnderline"/>
        </w:rPr>
        <w:t>exploiting fears about greener lifestyles</w:t>
      </w:r>
      <w:r w:rsidRPr="008C49D5">
        <w:rPr>
          <w:sz w:val="16"/>
        </w:rPr>
        <w:t xml:space="preserve">. In this context, </w:t>
      </w:r>
      <w:r w:rsidRPr="00EB3919">
        <w:rPr>
          <w:rStyle w:val="StyleUnderline"/>
          <w:highlight w:val="cyan"/>
        </w:rPr>
        <w:t xml:space="preserve">the idea that a </w:t>
      </w:r>
      <w:r w:rsidRPr="00EB3919">
        <w:rPr>
          <w:rStyle w:val="Emphasis"/>
          <w:highlight w:val="cyan"/>
        </w:rPr>
        <w:t>swift change of heart</w:t>
      </w:r>
      <w:r w:rsidRPr="008C49D5">
        <w:rPr>
          <w:rStyle w:val="StyleUnderline"/>
        </w:rPr>
        <w:t xml:space="preserve"> </w:t>
      </w:r>
      <w:r w:rsidRPr="008C49D5">
        <w:rPr>
          <w:sz w:val="16"/>
        </w:rPr>
        <w:t xml:space="preserve">among the rich </w:t>
      </w:r>
      <w:r w:rsidRPr="00EB3919">
        <w:rPr>
          <w:rStyle w:val="StyleUnderline"/>
          <w:highlight w:val="cyan"/>
        </w:rPr>
        <w:t>would make degrowth</w:t>
      </w:r>
      <w:r w:rsidRPr="008C49D5">
        <w:rPr>
          <w:rStyle w:val="StyleUnderline"/>
        </w:rPr>
        <w:t xml:space="preserve"> politically </w:t>
      </w:r>
      <w:r w:rsidRPr="00EB3919">
        <w:rPr>
          <w:rStyle w:val="StyleUnderline"/>
          <w:highlight w:val="cyan"/>
        </w:rPr>
        <w:t>feasible looks</w:t>
      </w:r>
      <w:r w:rsidRPr="008C49D5">
        <w:rPr>
          <w:rStyle w:val="StyleUnderline"/>
        </w:rPr>
        <w:t xml:space="preserve"> </w:t>
      </w:r>
      <w:r w:rsidRPr="008C49D5">
        <w:rPr>
          <w:rStyle w:val="Emphasis"/>
        </w:rPr>
        <w:t xml:space="preserve">even more </w:t>
      </w:r>
      <w:r w:rsidRPr="00EB3919">
        <w:rPr>
          <w:rStyle w:val="Emphasis"/>
          <w:highlight w:val="cyan"/>
        </w:rPr>
        <w:t>unrealistic</w:t>
      </w:r>
      <w:r w:rsidRPr="008C49D5">
        <w:rPr>
          <w:rStyle w:val="StyleUnderline"/>
        </w:rPr>
        <w:t>.</w:t>
      </w:r>
    </w:p>
    <w:p w14:paraId="35CB6446" w14:textId="77777777" w:rsidR="00132BC9" w:rsidRPr="008C49D5" w:rsidRDefault="00132BC9" w:rsidP="00132BC9">
      <w:pPr>
        <w:rPr>
          <w:sz w:val="16"/>
        </w:rPr>
      </w:pPr>
      <w:r w:rsidRPr="008C49D5">
        <w:rPr>
          <w:rStyle w:val="StyleUnderline"/>
        </w:rPr>
        <w:t xml:space="preserve">The </w:t>
      </w:r>
      <w:r w:rsidRPr="00EB3919">
        <w:rPr>
          <w:rStyle w:val="StyleUnderline"/>
          <w:highlight w:val="cyan"/>
        </w:rPr>
        <w:t>politics</w:t>
      </w:r>
      <w:r w:rsidRPr="008C49D5">
        <w:rPr>
          <w:rStyle w:val="StyleUnderline"/>
        </w:rPr>
        <w:t xml:space="preserve"> of climate change and environmental policy are complex</w:t>
      </w:r>
      <w:r w:rsidRPr="008C49D5">
        <w:rPr>
          <w:sz w:val="16"/>
        </w:rPr>
        <w:t xml:space="preserve"> precisely </w:t>
      </w:r>
      <w:r w:rsidRPr="008C49D5">
        <w:rPr>
          <w:rStyle w:val="StyleUnderline"/>
        </w:rPr>
        <w:t xml:space="preserve">because of </w:t>
      </w:r>
      <w:r w:rsidRPr="008C49D5">
        <w:rPr>
          <w:rStyle w:val="Emphasis"/>
        </w:rPr>
        <w:t xml:space="preserve">the </w:t>
      </w:r>
      <w:r w:rsidRPr="00EB3919">
        <w:rPr>
          <w:rStyle w:val="Emphasis"/>
          <w:highlight w:val="cyan"/>
        </w:rPr>
        <w:t>need to balance</w:t>
      </w:r>
      <w:r w:rsidRPr="00EB3919">
        <w:rPr>
          <w:rStyle w:val="StyleUnderline"/>
          <w:highlight w:val="cyan"/>
        </w:rPr>
        <w:t xml:space="preserve"> people’s</w:t>
      </w:r>
      <w:r w:rsidRPr="008C49D5">
        <w:rPr>
          <w:rStyle w:val="StyleUnderline"/>
        </w:rPr>
        <w:t xml:space="preserve"> immediate </w:t>
      </w:r>
      <w:r w:rsidRPr="00EB3919">
        <w:rPr>
          <w:rStyle w:val="Emphasis"/>
          <w:highlight w:val="cyan"/>
        </w:rPr>
        <w:t>demands for</w:t>
      </w:r>
      <w:r w:rsidRPr="008C49D5">
        <w:rPr>
          <w:rStyle w:val="StyleUnderline"/>
        </w:rPr>
        <w:t xml:space="preserve"> quality of life, </w:t>
      </w:r>
      <w:r w:rsidRPr="00EB3919">
        <w:rPr>
          <w:rStyle w:val="Emphasis"/>
          <w:highlight w:val="cyan"/>
        </w:rPr>
        <w:t>affordable energy</w:t>
      </w:r>
      <w:r w:rsidRPr="008C49D5">
        <w:rPr>
          <w:rStyle w:val="StyleUnderline"/>
        </w:rPr>
        <w:t xml:space="preserve">, and economic security </w:t>
      </w:r>
      <w:r w:rsidRPr="00EB3919">
        <w:rPr>
          <w:rStyle w:val="Emphasis"/>
          <w:highlight w:val="cyan"/>
        </w:rPr>
        <w:t>with</w:t>
      </w:r>
      <w:r w:rsidRPr="008C49D5">
        <w:rPr>
          <w:rStyle w:val="Emphasis"/>
        </w:rPr>
        <w:t xml:space="preserve"> long-term </w:t>
      </w:r>
      <w:r w:rsidRPr="00EB3919">
        <w:rPr>
          <w:rStyle w:val="Emphasis"/>
          <w:highlight w:val="cyan"/>
        </w:rPr>
        <w:t>sustainability</w:t>
      </w:r>
      <w:r w:rsidRPr="008C49D5">
        <w:rPr>
          <w:sz w:val="16"/>
        </w:rPr>
        <w:t xml:space="preserve">. As the New York Times’ Ezra Klein eloquently put it, </w:t>
      </w:r>
      <w:r w:rsidRPr="008C49D5">
        <w:rPr>
          <w:rStyle w:val="Emphasis"/>
        </w:rPr>
        <w:t xml:space="preserve">the </w:t>
      </w:r>
      <w:r w:rsidRPr="00EB3919">
        <w:rPr>
          <w:rStyle w:val="Emphasis"/>
          <w:highlight w:val="cyan"/>
        </w:rPr>
        <w:t>degrowth</w:t>
      </w:r>
      <w:r w:rsidRPr="008C49D5">
        <w:rPr>
          <w:rStyle w:val="Emphasis"/>
        </w:rPr>
        <w:t xml:space="preserve"> movement </w:t>
      </w:r>
      <w:r w:rsidRPr="00EB3919">
        <w:rPr>
          <w:rStyle w:val="Emphasis"/>
          <w:highlight w:val="cyan"/>
        </w:rPr>
        <w:t>is “trying to take the politics out of politics</w:t>
      </w:r>
      <w:r w:rsidRPr="008C49D5">
        <w:rPr>
          <w:sz w:val="16"/>
        </w:rPr>
        <w:t>” and is “attacking the flaws of the current strategy as not moving fast enough when the impediments are political, but then not accepting the impediments to its own political path forward.”</w:t>
      </w:r>
    </w:p>
    <w:p w14:paraId="56D2AB45" w14:textId="77777777" w:rsidR="00132BC9" w:rsidRPr="008C49D5" w:rsidRDefault="00132BC9" w:rsidP="00132BC9">
      <w:pPr>
        <w:rPr>
          <w:rStyle w:val="StyleUnderline"/>
        </w:rPr>
      </w:pPr>
      <w:r w:rsidRPr="00EB3919">
        <w:rPr>
          <w:rStyle w:val="Emphasis"/>
          <w:highlight w:val="cyan"/>
        </w:rPr>
        <w:t>Instead of trying to halt growth, we must</w:t>
      </w:r>
      <w:r w:rsidRPr="008C49D5">
        <w:rPr>
          <w:rStyle w:val="Emphasis"/>
        </w:rPr>
        <w:t xml:space="preserve"> redefine and </w:t>
      </w:r>
      <w:r w:rsidRPr="00EB3919">
        <w:rPr>
          <w:rStyle w:val="Emphasis"/>
          <w:highlight w:val="cyan"/>
        </w:rPr>
        <w:t>reorient</w:t>
      </w:r>
      <w:r w:rsidRPr="008C49D5">
        <w:rPr>
          <w:rStyle w:val="Emphasis"/>
        </w:rPr>
        <w:t xml:space="preserve"> our </w:t>
      </w:r>
      <w:r w:rsidRPr="00EB3919">
        <w:rPr>
          <w:rStyle w:val="Emphasis"/>
          <w:highlight w:val="cyan"/>
        </w:rPr>
        <w:t>growth</w:t>
      </w:r>
      <w:r w:rsidRPr="008C49D5">
        <w:rPr>
          <w:rStyle w:val="Emphasis"/>
        </w:rPr>
        <w:t xml:space="preserve"> patterns </w:t>
      </w:r>
      <w:r w:rsidRPr="00EB3919">
        <w:rPr>
          <w:rStyle w:val="Emphasis"/>
          <w:highlight w:val="cyan"/>
        </w:rPr>
        <w:t>toward sustainability</w:t>
      </w:r>
      <w:r w:rsidRPr="008C49D5">
        <w:rPr>
          <w:sz w:val="16"/>
        </w:rPr>
        <w:t xml:space="preserve">, so that we can reconcile the persistent desire to consume more with the imperative to make greener choices. </w:t>
      </w:r>
      <w:r w:rsidRPr="008C49D5">
        <w:rPr>
          <w:rStyle w:val="StyleUnderline"/>
        </w:rPr>
        <w:t>Tech</w:t>
      </w:r>
      <w:r w:rsidRPr="008C49D5">
        <w:rPr>
          <w:sz w:val="16"/>
        </w:rPr>
        <w:t xml:space="preserve">nological advances, </w:t>
      </w:r>
      <w:r w:rsidRPr="008C49D5">
        <w:rPr>
          <w:rStyle w:val="StyleUnderline"/>
        </w:rPr>
        <w:t>renewable energy, and a</w:t>
      </w:r>
      <w:r w:rsidRPr="008C49D5">
        <w:rPr>
          <w:sz w:val="16"/>
        </w:rPr>
        <w:t xml:space="preserve"> shift toward a </w:t>
      </w:r>
      <w:r w:rsidRPr="008C49D5">
        <w:rPr>
          <w:rStyle w:val="StyleUnderline"/>
        </w:rPr>
        <w:t>circular economy offer ways to align economic progress with environmental stewardship.</w:t>
      </w:r>
    </w:p>
    <w:p w14:paraId="6B0147BC" w14:textId="77777777" w:rsidR="00132BC9" w:rsidRPr="008C49D5" w:rsidRDefault="00132BC9" w:rsidP="00132BC9">
      <w:pPr>
        <w:rPr>
          <w:sz w:val="16"/>
        </w:rPr>
      </w:pPr>
      <w:r w:rsidRPr="008C49D5">
        <w:rPr>
          <w:sz w:val="16"/>
        </w:rPr>
        <w:t xml:space="preserve">The </w:t>
      </w:r>
      <w:r w:rsidRPr="00EB3919">
        <w:rPr>
          <w:rStyle w:val="Emphasis"/>
          <w:highlight w:val="cyan"/>
        </w:rPr>
        <w:t>political obstacles facing</w:t>
      </w:r>
      <w:r w:rsidRPr="008C49D5">
        <w:rPr>
          <w:rStyle w:val="Emphasis"/>
        </w:rPr>
        <w:t xml:space="preserve"> the </w:t>
      </w:r>
      <w:r w:rsidRPr="00EB3919">
        <w:rPr>
          <w:rStyle w:val="Emphasis"/>
          <w:highlight w:val="cyan"/>
        </w:rPr>
        <w:t>degrowth</w:t>
      </w:r>
      <w:r w:rsidRPr="008C49D5">
        <w:rPr>
          <w:rStyle w:val="Emphasis"/>
        </w:rPr>
        <w:t xml:space="preserve"> movement </w:t>
      </w:r>
      <w:r w:rsidRPr="00EB3919">
        <w:rPr>
          <w:rStyle w:val="Emphasis"/>
          <w:highlight w:val="cyan"/>
        </w:rPr>
        <w:t>are insurmountable</w:t>
      </w:r>
      <w:r w:rsidRPr="008C49D5">
        <w:rPr>
          <w:sz w:val="16"/>
        </w:rPr>
        <w:t>, which is why its newfound prominence will prove ephemeral. The most degrowthers can hope to achieve is to prod a privileged few toward more sustainable consumption habits. To the extent that it is successful, the movement will contribute, albeit modestly, to mitigating the effects of climate change.</w:t>
      </w:r>
    </w:p>
    <w:p w14:paraId="2B29F70D" w14:textId="77777777" w:rsidR="00132BC9" w:rsidRPr="008C49D5" w:rsidRDefault="00132BC9" w:rsidP="00132BC9">
      <w:pPr>
        <w:rPr>
          <w:rStyle w:val="Emphasis"/>
        </w:rPr>
      </w:pPr>
      <w:r w:rsidRPr="008C49D5">
        <w:rPr>
          <w:sz w:val="16"/>
        </w:rPr>
        <w:t xml:space="preserve">As climate experts often remind us, </w:t>
      </w:r>
      <w:r w:rsidRPr="008C49D5">
        <w:rPr>
          <w:rStyle w:val="StyleUnderline"/>
        </w:rPr>
        <w:t>there is no silver bullet for global warming. Avoiding a climate catastrophe demands a multifaceted strategy</w:t>
      </w:r>
      <w:r w:rsidRPr="008C49D5">
        <w:rPr>
          <w:sz w:val="16"/>
        </w:rPr>
        <w:t xml:space="preserve"> comprising multiple solutions. But </w:t>
      </w:r>
      <w:r w:rsidRPr="008C49D5">
        <w:rPr>
          <w:rStyle w:val="Emphasis"/>
        </w:rPr>
        <w:t>degrowth is not one of them.</w:t>
      </w:r>
    </w:p>
    <w:p w14:paraId="304928FE" w14:textId="77777777" w:rsidR="00132BC9" w:rsidRPr="00627402" w:rsidRDefault="00132BC9" w:rsidP="00132BC9">
      <w:pPr>
        <w:pStyle w:val="Heading4"/>
      </w:pPr>
      <w:r>
        <w:t>Trump degrowth is the worst of both worlds---guarantees fascism while destroying the environment</w:t>
      </w:r>
    </w:p>
    <w:p w14:paraId="01B66EAB" w14:textId="77777777" w:rsidR="00132BC9" w:rsidRPr="00627402" w:rsidRDefault="00132BC9" w:rsidP="00132BC9">
      <w:r>
        <w:t xml:space="preserve">Robert </w:t>
      </w:r>
      <w:r w:rsidRPr="00627402">
        <w:rPr>
          <w:rStyle w:val="Style13ptBold"/>
        </w:rPr>
        <w:t>Kopp 2024</w:t>
      </w:r>
      <w:r>
        <w:t xml:space="preserve">, professor of Earth and Planetary Sciences at Rutgers University, “A Climate Scientist on What Trump’s Victory Means for Global Warming”, November 8, </w:t>
      </w:r>
      <w:hyperlink r:id="rId35" w:history="1">
        <w:r w:rsidRPr="00DE7F37">
          <w:rPr>
            <w:rStyle w:val="Hyperlink"/>
          </w:rPr>
          <w:t>https://newrepublic.com/article/188112/climate-scientist-trump-global-warming</w:t>
        </w:r>
      </w:hyperlink>
      <w:r>
        <w:t>, accessed 3-20-25, HMc</w:t>
      </w:r>
    </w:p>
    <w:p w14:paraId="4EC05A28" w14:textId="77777777" w:rsidR="00132BC9" w:rsidRPr="00627402" w:rsidRDefault="00132BC9" w:rsidP="00132BC9">
      <w:pPr>
        <w:rPr>
          <w:sz w:val="16"/>
        </w:rPr>
      </w:pPr>
      <w:r w:rsidRPr="00CE1770">
        <w:rPr>
          <w:rStyle w:val="StyleUnderline"/>
          <w:highlight w:val="cyan"/>
        </w:rPr>
        <w:t>Some</w:t>
      </w:r>
      <w:r w:rsidRPr="00627402">
        <w:rPr>
          <w:sz w:val="16"/>
        </w:rPr>
        <w:t xml:space="preserve"> heterodox economists </w:t>
      </w:r>
      <w:r w:rsidRPr="00CE1770">
        <w:rPr>
          <w:rStyle w:val="StyleUnderline"/>
          <w:highlight w:val="cyan"/>
        </w:rPr>
        <w:t>argue for “degrowth</w:t>
      </w:r>
      <w:r w:rsidRPr="00627402">
        <w:rPr>
          <w:rStyle w:val="StyleUnderline"/>
        </w:rPr>
        <w:t>” as a solution to climate change</w:t>
      </w:r>
      <w:r w:rsidRPr="00627402">
        <w:rPr>
          <w:sz w:val="16"/>
        </w:rPr>
        <w:t xml:space="preserve">. This is problematic for many reasons, </w:t>
      </w:r>
      <w:r w:rsidRPr="00CE1770">
        <w:rPr>
          <w:rStyle w:val="StyleUnderline"/>
          <w:highlight w:val="cyan"/>
        </w:rPr>
        <w:t>but the degrowth for which they argue is smart</w:t>
      </w:r>
      <w:r w:rsidRPr="00627402">
        <w:rPr>
          <w:rStyle w:val="StyleUnderline"/>
        </w:rPr>
        <w:t xml:space="preserve"> degrowth coupled with </w:t>
      </w:r>
      <w:r w:rsidRPr="00627402">
        <w:rPr>
          <w:sz w:val="16"/>
        </w:rPr>
        <w:t xml:space="preserve">a </w:t>
      </w:r>
      <w:r w:rsidRPr="00627402">
        <w:rPr>
          <w:rStyle w:val="StyleUnderline"/>
        </w:rPr>
        <w:t>redistribution</w:t>
      </w:r>
      <w:r w:rsidRPr="00627402">
        <w:rPr>
          <w:sz w:val="16"/>
        </w:rPr>
        <w:t xml:space="preserve"> agenda to limit hardship. The </w:t>
      </w:r>
      <w:r w:rsidRPr="00CE1770">
        <w:rPr>
          <w:rStyle w:val="Emphasis"/>
          <w:highlight w:val="cyan"/>
        </w:rPr>
        <w:t>degrowth</w:t>
      </w:r>
      <w:r w:rsidRPr="00627402">
        <w:rPr>
          <w:sz w:val="16"/>
        </w:rPr>
        <w:t xml:space="preserve"> that might occur </w:t>
      </w:r>
      <w:r w:rsidRPr="00CE1770">
        <w:rPr>
          <w:rStyle w:val="StyleUnderline"/>
          <w:highlight w:val="cyan"/>
        </w:rPr>
        <w:t>from</w:t>
      </w:r>
      <w:r w:rsidRPr="00CE1770">
        <w:rPr>
          <w:sz w:val="16"/>
          <w:highlight w:val="cyan"/>
        </w:rPr>
        <w:t xml:space="preserve"> </w:t>
      </w:r>
      <w:r w:rsidRPr="00CE1770">
        <w:rPr>
          <w:rStyle w:val="Emphasis"/>
          <w:highlight w:val="cyan"/>
        </w:rPr>
        <w:t>Trump’s policies would be accidental and reckless. Reversing economic growth is the worst way to slow emissions</w:t>
      </w:r>
      <w:r w:rsidRPr="00627402">
        <w:rPr>
          <w:rStyle w:val="Emphasis"/>
        </w:rPr>
        <w:t xml:space="preserve"> growth</w:t>
      </w:r>
      <w:r w:rsidRPr="00627402">
        <w:rPr>
          <w:sz w:val="16"/>
        </w:rPr>
        <w:t>—but that’s likely what will happen. So the harm Trump will do in terms of emissions may be limited by his diminishment of the U.S. economy.</w:t>
      </w:r>
    </w:p>
    <w:p w14:paraId="444F87AD" w14:textId="77777777" w:rsidR="00132BC9" w:rsidRPr="00627402" w:rsidRDefault="00132BC9" w:rsidP="00132BC9">
      <w:pPr>
        <w:rPr>
          <w:sz w:val="16"/>
        </w:rPr>
      </w:pPr>
      <w:r w:rsidRPr="00627402">
        <w:rPr>
          <w:sz w:val="16"/>
        </w:rPr>
        <w:t xml:space="preserve">There’s also another possibility worth considering: that the </w:t>
      </w:r>
      <w:r w:rsidRPr="00CE1770">
        <w:rPr>
          <w:rStyle w:val="StyleUnderline"/>
          <w:highlight w:val="cyan"/>
        </w:rPr>
        <w:t>MAGA</w:t>
      </w:r>
      <w:r w:rsidRPr="00627402">
        <w:rPr>
          <w:sz w:val="16"/>
        </w:rPr>
        <w:t xml:space="preserve"> coalition </w:t>
      </w:r>
      <w:r w:rsidRPr="00CE1770">
        <w:rPr>
          <w:rStyle w:val="StyleUnderline"/>
          <w:highlight w:val="cyan"/>
        </w:rPr>
        <w:t>might</w:t>
      </w:r>
      <w:r w:rsidRPr="00627402">
        <w:rPr>
          <w:rStyle w:val="StyleUnderline"/>
        </w:rPr>
        <w:t xml:space="preserve"> take an unexpected turn, </w:t>
      </w:r>
      <w:r w:rsidRPr="00EB3919">
        <w:rPr>
          <w:rStyle w:val="StyleUnderline"/>
        </w:rPr>
        <w:t>fusing its xenophobia with a climate agenda</w:t>
      </w:r>
      <w:r w:rsidRPr="00EB3919">
        <w:rPr>
          <w:sz w:val="16"/>
        </w:rPr>
        <w:t>. Elon</w:t>
      </w:r>
      <w:r w:rsidRPr="00627402">
        <w:rPr>
          <w:sz w:val="16"/>
        </w:rPr>
        <w:t xml:space="preserve"> Musk is, of course, well aware of the climate challenge. More surprisingly, in the October vice presidential debate, J.D. Vance hinted at a decarbonization policy not unlike that of the Biden-Harris administration: “You’d want to reshore as much American manufacturing as possible, and you’d want to produce as much energy as possible … double down and invest in American workers and the American people.” Of course, he bracketed this proposal with a dismissal of climate change as “weird science” and denied that these were the Biden administration policies.</w:t>
      </w:r>
    </w:p>
    <w:p w14:paraId="3A14CBD8" w14:textId="77777777" w:rsidR="00132BC9" w:rsidRPr="00627402" w:rsidRDefault="00132BC9" w:rsidP="00132BC9">
      <w:pPr>
        <w:rPr>
          <w:sz w:val="16"/>
        </w:rPr>
      </w:pPr>
      <w:r w:rsidRPr="00627402">
        <w:rPr>
          <w:sz w:val="16"/>
        </w:rPr>
        <w:t xml:space="preserve">But as climate disasters continue to accumulate, </w:t>
      </w:r>
      <w:r w:rsidRPr="00627402">
        <w:rPr>
          <w:rStyle w:val="StyleUnderline"/>
        </w:rPr>
        <w:t>it seems quite possible</w:t>
      </w:r>
      <w:r w:rsidRPr="00627402">
        <w:rPr>
          <w:sz w:val="16"/>
        </w:rPr>
        <w:t xml:space="preserve"> a growing </w:t>
      </w:r>
      <w:r w:rsidRPr="00627402">
        <w:rPr>
          <w:rStyle w:val="StyleUnderline"/>
        </w:rPr>
        <w:t>MAGA</w:t>
      </w:r>
      <w:r w:rsidRPr="00627402">
        <w:rPr>
          <w:sz w:val="16"/>
        </w:rPr>
        <w:t xml:space="preserve"> faction </w:t>
      </w:r>
      <w:r w:rsidRPr="00627402">
        <w:rPr>
          <w:rStyle w:val="StyleUnderline"/>
        </w:rPr>
        <w:t>will</w:t>
      </w:r>
      <w:r w:rsidRPr="00627402">
        <w:rPr>
          <w:sz w:val="16"/>
        </w:rPr>
        <w:t xml:space="preserve">, like France’s Marine Le Pen, </w:t>
      </w:r>
      <w:r w:rsidRPr="00EB3919">
        <w:rPr>
          <w:rStyle w:val="Emphasis"/>
          <w:highlight w:val="cyan"/>
        </w:rPr>
        <w:t>tilt</w:t>
      </w:r>
      <w:r w:rsidRPr="00627402">
        <w:rPr>
          <w:rStyle w:val="Emphasis"/>
        </w:rPr>
        <w:t xml:space="preserve"> in an </w:t>
      </w:r>
      <w:r w:rsidRPr="00EB3919">
        <w:rPr>
          <w:rStyle w:val="Emphasis"/>
          <w:highlight w:val="cyan"/>
        </w:rPr>
        <w:t>ecofascist</w:t>
      </w:r>
      <w:r w:rsidRPr="00627402">
        <w:rPr>
          <w:rStyle w:val="Emphasis"/>
        </w:rPr>
        <w:t xml:space="preserve"> direction</w:t>
      </w:r>
      <w:r w:rsidRPr="00627402">
        <w:rPr>
          <w:sz w:val="16"/>
        </w:rPr>
        <w:t xml:space="preserve">. Many on the left have, after all, talked about the need to declare a “climate emergency” and for a “wartime mobilization” to fight climate change. </w:t>
      </w:r>
      <w:r w:rsidRPr="00EB3919">
        <w:rPr>
          <w:rStyle w:val="Emphasis"/>
          <w:highlight w:val="cyan"/>
        </w:rPr>
        <w:t>Authoritarians love states of emergency</w:t>
      </w:r>
      <w:r w:rsidRPr="00627402">
        <w:rPr>
          <w:sz w:val="16"/>
        </w:rPr>
        <w:t xml:space="preserve">, particularly ones with no obvious end point, and </w:t>
      </w:r>
      <w:r w:rsidRPr="00627402">
        <w:rPr>
          <w:rStyle w:val="StyleUnderline"/>
        </w:rPr>
        <w:t xml:space="preserve">such calls could easily be turned in an illiberal direction. </w:t>
      </w:r>
      <w:r w:rsidRPr="00EB3919">
        <w:rPr>
          <w:rStyle w:val="StyleUnderline"/>
          <w:highlight w:val="cyan"/>
        </w:rPr>
        <w:t>An ecofascist MAGA</w:t>
      </w:r>
      <w:r w:rsidRPr="00627402">
        <w:rPr>
          <w:rStyle w:val="StyleUnderline"/>
        </w:rPr>
        <w:t xml:space="preserve"> president </w:t>
      </w:r>
      <w:r w:rsidRPr="00EB3919">
        <w:rPr>
          <w:rStyle w:val="StyleUnderline"/>
          <w:highlight w:val="cyan"/>
        </w:rPr>
        <w:t>might pair</w:t>
      </w:r>
      <w:r w:rsidRPr="00627402">
        <w:rPr>
          <w:rStyle w:val="StyleUnderline"/>
        </w:rPr>
        <w:t xml:space="preserve"> a declared </w:t>
      </w:r>
      <w:r w:rsidRPr="00EB3919">
        <w:rPr>
          <w:rStyle w:val="StyleUnderline"/>
          <w:highlight w:val="cyan"/>
        </w:rPr>
        <w:t>climate emergency with</w:t>
      </w:r>
      <w:r w:rsidRPr="00627402">
        <w:rPr>
          <w:rStyle w:val="StyleUnderline"/>
        </w:rPr>
        <w:t xml:space="preserve"> draconian </w:t>
      </w:r>
      <w:r w:rsidRPr="00EB3919">
        <w:rPr>
          <w:rStyle w:val="StyleUnderline"/>
          <w:highlight w:val="cyan"/>
        </w:rPr>
        <w:t>measures directed</w:t>
      </w:r>
      <w:r w:rsidRPr="00627402">
        <w:rPr>
          <w:sz w:val="16"/>
        </w:rPr>
        <w:t xml:space="preserve">, for example, </w:t>
      </w:r>
      <w:r w:rsidRPr="00EB3919">
        <w:rPr>
          <w:rStyle w:val="StyleUnderline"/>
          <w:highlight w:val="cyan"/>
        </w:rPr>
        <w:t>against migrants</w:t>
      </w:r>
      <w:r w:rsidRPr="00627402">
        <w:rPr>
          <w:sz w:val="16"/>
        </w:rPr>
        <w:t xml:space="preserve"> or other scapegoats.</w:t>
      </w:r>
    </w:p>
    <w:p w14:paraId="4ADCE8B2" w14:textId="77777777" w:rsidR="00132BC9" w:rsidRPr="00627402" w:rsidRDefault="00132BC9" w:rsidP="00132BC9">
      <w:pPr>
        <w:rPr>
          <w:sz w:val="16"/>
        </w:rPr>
      </w:pPr>
      <w:r w:rsidRPr="00627402">
        <w:rPr>
          <w:sz w:val="16"/>
        </w:rPr>
        <w:t xml:space="preserve">Regardless of future emissions, we are already experiencing a dangerous stream of </w:t>
      </w:r>
      <w:r w:rsidRPr="00627402">
        <w:rPr>
          <w:rStyle w:val="StyleUnderline"/>
        </w:rPr>
        <w:t>climate disasters</w:t>
      </w:r>
      <w:r w:rsidRPr="00627402">
        <w:rPr>
          <w:sz w:val="16"/>
        </w:rPr>
        <w:t xml:space="preserve">. Dealing with these threats </w:t>
      </w:r>
      <w:r w:rsidRPr="00627402">
        <w:rPr>
          <w:rStyle w:val="StyleUnderline"/>
        </w:rPr>
        <w:t>requires good governance</w:t>
      </w:r>
      <w:r w:rsidRPr="00627402">
        <w:rPr>
          <w:sz w:val="16"/>
        </w:rPr>
        <w:t xml:space="preserve"> and an attention to on-the-ground facts; </w:t>
      </w:r>
      <w:r w:rsidRPr="00627402">
        <w:rPr>
          <w:rStyle w:val="StyleUnderline"/>
        </w:rPr>
        <w:t>Trump</w:t>
      </w:r>
      <w:r w:rsidRPr="00627402">
        <w:rPr>
          <w:sz w:val="16"/>
        </w:rPr>
        <w:t xml:space="preserve">, by contrast, </w:t>
      </w:r>
      <w:r w:rsidRPr="00627402">
        <w:rPr>
          <w:rStyle w:val="StyleUnderline"/>
        </w:rPr>
        <w:t>represents a move toward Russian-style kleptocracy</w:t>
      </w:r>
      <w:r w:rsidRPr="00627402">
        <w:rPr>
          <w:sz w:val="16"/>
        </w:rPr>
        <w:t>, with little attention to long-term planning and little regard for truth. Trump has a history of trying to link disaster relief to political support and famously edited a National Weather Service hurricane forecast to align with his statements.</w:t>
      </w:r>
    </w:p>
    <w:p w14:paraId="17D7DC98" w14:textId="77777777" w:rsidR="00132BC9" w:rsidRPr="00627402" w:rsidRDefault="00132BC9" w:rsidP="00132BC9">
      <w:pPr>
        <w:rPr>
          <w:sz w:val="16"/>
        </w:rPr>
      </w:pPr>
      <w:r w:rsidRPr="00627402">
        <w:rPr>
          <w:sz w:val="16"/>
        </w:rPr>
        <w:t xml:space="preserve">The onset of the </w:t>
      </w:r>
      <w:r w:rsidRPr="00627402">
        <w:rPr>
          <w:rStyle w:val="StyleUnderline"/>
        </w:rPr>
        <w:t>Covid</w:t>
      </w:r>
      <w:r w:rsidRPr="00627402">
        <w:rPr>
          <w:sz w:val="16"/>
        </w:rPr>
        <w:t xml:space="preserve">-19 pandemic in 2020 </w:t>
      </w:r>
      <w:r w:rsidRPr="00627402">
        <w:rPr>
          <w:rStyle w:val="StyleUnderline"/>
        </w:rPr>
        <w:t>proved the ultimate test of the Trump administration’s skill in disaster management</w:t>
      </w:r>
      <w:r w:rsidRPr="00627402">
        <w:rPr>
          <w:sz w:val="16"/>
        </w:rPr>
        <w:t>. Though most Americans now report believing they were better off four years ago—a time of mass death and supply shortages—than they are today, it is hard to argue that the administration passed this test.</w:t>
      </w:r>
    </w:p>
    <w:p w14:paraId="4F366439" w14:textId="77777777" w:rsidR="00132BC9" w:rsidRPr="00627402" w:rsidRDefault="00132BC9" w:rsidP="00132BC9">
      <w:pPr>
        <w:rPr>
          <w:rStyle w:val="StyleUnderline"/>
        </w:rPr>
      </w:pPr>
      <w:r w:rsidRPr="00627402">
        <w:rPr>
          <w:sz w:val="16"/>
        </w:rPr>
        <w:t xml:space="preserve">Trump’s confederates also seek to dismantle our ability to study climate threats. If enacted, the </w:t>
      </w:r>
      <w:r w:rsidRPr="00EB3919">
        <w:rPr>
          <w:rStyle w:val="StyleUnderline"/>
          <w:highlight w:val="cyan"/>
        </w:rPr>
        <w:t>Project 2025</w:t>
      </w:r>
      <w:r w:rsidRPr="00627402">
        <w:rPr>
          <w:rStyle w:val="StyleUnderline"/>
        </w:rPr>
        <w:t xml:space="preserve"> agenda </w:t>
      </w:r>
      <w:r w:rsidRPr="00EB3919">
        <w:rPr>
          <w:rStyle w:val="StyleUnderline"/>
          <w:highlight w:val="cyan"/>
        </w:rPr>
        <w:t>would</w:t>
      </w:r>
      <w:r w:rsidRPr="00627402">
        <w:rPr>
          <w:rStyle w:val="StyleUnderline"/>
        </w:rPr>
        <w:t xml:space="preserve"> dismantle the National Oceanic and Atmospheric Administration, commercialize the National Weather Service’s forecasts, </w:t>
      </w:r>
      <w:r w:rsidRPr="00EB3919">
        <w:rPr>
          <w:rStyle w:val="StyleUnderline"/>
        </w:rPr>
        <w:t>and block the periodic scientific assessments of climate change</w:t>
      </w:r>
      <w:r w:rsidRPr="00627402">
        <w:rPr>
          <w:sz w:val="16"/>
        </w:rPr>
        <w:t xml:space="preserve"> that have been required by law since the George H.W. Bush administration, and to which I myself have contributed. </w:t>
      </w:r>
      <w:r w:rsidRPr="00627402">
        <w:rPr>
          <w:rStyle w:val="StyleUnderline"/>
        </w:rPr>
        <w:t xml:space="preserve">These moves would </w:t>
      </w:r>
      <w:r w:rsidRPr="00EB3919">
        <w:rPr>
          <w:rStyle w:val="StyleUnderline"/>
          <w:highlight w:val="cyan"/>
        </w:rPr>
        <w:t>make it harder to measure</w:t>
      </w:r>
      <w:r w:rsidRPr="00627402">
        <w:rPr>
          <w:rStyle w:val="StyleUnderline"/>
        </w:rPr>
        <w:t xml:space="preserve"> the effects of human activity on </w:t>
      </w:r>
      <w:r w:rsidRPr="00EB3919">
        <w:rPr>
          <w:rStyle w:val="StyleUnderline"/>
          <w:highlight w:val="cyan"/>
        </w:rPr>
        <w:t>the climate</w:t>
      </w:r>
      <w:r w:rsidRPr="00627402">
        <w:rPr>
          <w:rStyle w:val="StyleUnderline"/>
        </w:rPr>
        <w:t xml:space="preserve">, harder to </w:t>
      </w:r>
      <w:r w:rsidRPr="00EB3919">
        <w:rPr>
          <w:rStyle w:val="StyleUnderline"/>
          <w:highlight w:val="cyan"/>
        </w:rPr>
        <w:t>learn about extreme weather</w:t>
      </w:r>
      <w:r w:rsidRPr="00627402">
        <w:rPr>
          <w:rStyle w:val="StyleUnderline"/>
        </w:rPr>
        <w:t xml:space="preserve"> as it is brewing, </w:t>
      </w:r>
      <w:r w:rsidRPr="00EB3919">
        <w:rPr>
          <w:rStyle w:val="StyleUnderline"/>
          <w:highlight w:val="cyan"/>
        </w:rPr>
        <w:t>and</w:t>
      </w:r>
      <w:r w:rsidRPr="00627402">
        <w:rPr>
          <w:rStyle w:val="StyleUnderline"/>
        </w:rPr>
        <w:t xml:space="preserve"> thus harder to </w:t>
      </w:r>
      <w:r w:rsidRPr="00EB3919">
        <w:rPr>
          <w:rStyle w:val="StyleUnderline"/>
          <w:highlight w:val="cyan"/>
        </w:rPr>
        <w:t>protect ourselves</w:t>
      </w:r>
      <w:r w:rsidRPr="00627402">
        <w:rPr>
          <w:rStyle w:val="StyleUnderline"/>
        </w:rPr>
        <w:t>.</w:t>
      </w:r>
    </w:p>
    <w:p w14:paraId="74AFB09A" w14:textId="77777777" w:rsidR="00132BC9" w:rsidRDefault="00132BC9" w:rsidP="00132BC9">
      <w:pPr>
        <w:rPr>
          <w:sz w:val="16"/>
        </w:rPr>
      </w:pPr>
      <w:r w:rsidRPr="00627402">
        <w:rPr>
          <w:rStyle w:val="StyleUnderline"/>
        </w:rPr>
        <w:t>Halting further warming and building resilience</w:t>
      </w:r>
      <w:r w:rsidRPr="00627402">
        <w:rPr>
          <w:sz w:val="16"/>
        </w:rPr>
        <w:t xml:space="preserve"> to climate disasters </w:t>
      </w:r>
      <w:r w:rsidRPr="00627402">
        <w:rPr>
          <w:rStyle w:val="StyleUnderline"/>
        </w:rPr>
        <w:t>are essential for both the economy and national security. And yet the American people have chosen an executive who has campaigned not on solving these problems but on authoritarianism and conspiracy theories.</w:t>
      </w:r>
      <w:r w:rsidRPr="00627402">
        <w:rPr>
          <w:sz w:val="16"/>
        </w:rPr>
        <w:t xml:space="preserve"> This is a path to American decline, not a path to American greatness</w:t>
      </w:r>
    </w:p>
    <w:p w14:paraId="6A35D61E" w14:textId="77777777" w:rsidR="00132BC9" w:rsidRPr="00484361" w:rsidRDefault="00132BC9" w:rsidP="00132BC9">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Growth is sustainable---It </w:t>
      </w:r>
      <w:r w:rsidRPr="00484361">
        <w:rPr>
          <w:rFonts w:eastAsia="Times New Roman" w:cs="Times New Roman"/>
          <w:b/>
          <w:iCs/>
          <w:sz w:val="26"/>
          <w:u w:val="single"/>
        </w:rPr>
        <w:t>solves</w:t>
      </w:r>
      <w:r w:rsidRPr="00484361">
        <w:rPr>
          <w:rFonts w:eastAsia="Times New Roman" w:cs="Times New Roman"/>
          <w:b/>
          <w:iCs/>
          <w:sz w:val="26"/>
        </w:rPr>
        <w:t xml:space="preserve"> their impacts BUT </w:t>
      </w:r>
      <w:r w:rsidRPr="00484361">
        <w:rPr>
          <w:rFonts w:eastAsia="Times New Roman" w:cs="Times New Roman"/>
          <w:b/>
          <w:iCs/>
          <w:sz w:val="26"/>
          <w:u w:val="single"/>
        </w:rPr>
        <w:t>limits</w:t>
      </w:r>
      <w:r w:rsidRPr="00484361">
        <w:rPr>
          <w:rFonts w:eastAsia="Times New Roman" w:cs="Times New Roman"/>
          <w:b/>
          <w:iCs/>
          <w:sz w:val="26"/>
        </w:rPr>
        <w:t xml:space="preserve"> are </w:t>
      </w:r>
      <w:r w:rsidRPr="00484361">
        <w:rPr>
          <w:rFonts w:eastAsia="Times New Roman" w:cs="Times New Roman"/>
          <w:b/>
          <w:iCs/>
          <w:sz w:val="26"/>
          <w:u w:val="single"/>
        </w:rPr>
        <w:t>wrong</w:t>
      </w:r>
      <w:r w:rsidRPr="00484361">
        <w:rPr>
          <w:rFonts w:eastAsia="Times New Roman" w:cs="Times New Roman"/>
          <w:b/>
          <w:iCs/>
          <w:sz w:val="26"/>
        </w:rPr>
        <w:t>.</w:t>
      </w:r>
    </w:p>
    <w:p w14:paraId="2E64292C" w14:textId="77777777" w:rsidR="00132BC9" w:rsidRPr="00484361" w:rsidRDefault="00132BC9" w:rsidP="00132BC9">
      <w:pPr>
        <w:spacing w:line="256" w:lineRule="auto"/>
        <w:rPr>
          <w:rFonts w:eastAsia="Calibri"/>
        </w:rPr>
      </w:pPr>
      <w:r w:rsidRPr="00484361">
        <w:rPr>
          <w:rFonts w:eastAsia="Calibri"/>
        </w:rPr>
        <w:t>---T = dirty technology.</w:t>
      </w:r>
    </w:p>
    <w:p w14:paraId="538C4284" w14:textId="77777777" w:rsidR="00132BC9" w:rsidRPr="00484361" w:rsidRDefault="00132BC9" w:rsidP="00132BC9">
      <w:pPr>
        <w:spacing w:line="256" w:lineRule="auto"/>
        <w:rPr>
          <w:rFonts w:eastAsia="Calibri"/>
        </w:rPr>
      </w:pPr>
      <w:r w:rsidRPr="00484361">
        <w:rPr>
          <w:rFonts w:eastAsia="Calibri"/>
        </w:rPr>
        <w:t>---A = affluence.</w:t>
      </w:r>
    </w:p>
    <w:p w14:paraId="46E0B15F" w14:textId="77777777" w:rsidR="00132BC9" w:rsidRPr="00484361" w:rsidRDefault="00132BC9" w:rsidP="00132BC9">
      <w:pPr>
        <w:spacing w:line="256" w:lineRule="auto"/>
        <w:rPr>
          <w:rFonts w:eastAsia="Calibri"/>
        </w:rPr>
      </w:pPr>
      <w:r w:rsidRPr="00484361">
        <w:rPr>
          <w:rFonts w:eastAsia="Calibri"/>
        </w:rPr>
        <w:t xml:space="preserve">Stijn </w:t>
      </w:r>
      <w:r w:rsidRPr="00484361">
        <w:rPr>
          <w:rFonts w:eastAsia="Calibri"/>
          <w:b/>
          <w:bCs/>
          <w:sz w:val="26"/>
        </w:rPr>
        <w:t>Bruers 21</w:t>
      </w:r>
      <w:r w:rsidRPr="00484361">
        <w:rPr>
          <w:rFonts w:eastAsia="Calibri"/>
        </w:rPr>
        <w:t>, PhD, Researcher, Physics &amp; Philosophy, KU Leuven, "The Case Against Degrowth," Stijn Bruers – Word Press, 12/29/2021, https://stijnbruers.wordpress.com/2021/12/29/the-case-against-degrowth/.</w:t>
      </w:r>
    </w:p>
    <w:p w14:paraId="3501672C" w14:textId="77777777" w:rsidR="00132BC9" w:rsidRPr="00484361" w:rsidRDefault="00132BC9" w:rsidP="00132BC9">
      <w:pPr>
        <w:spacing w:line="256" w:lineRule="auto"/>
        <w:rPr>
          <w:rFonts w:eastAsia="Calibri"/>
          <w:sz w:val="16"/>
        </w:rPr>
      </w:pPr>
      <w:r w:rsidRPr="00484361">
        <w:rPr>
          <w:rFonts w:eastAsia="Calibri"/>
          <w:sz w:val="16"/>
        </w:rPr>
        <w:t xml:space="preserve">Economic </w:t>
      </w:r>
      <w:r w:rsidRPr="00484361">
        <w:rPr>
          <w:rFonts w:eastAsia="Calibri"/>
          <w:u w:val="single"/>
        </w:rPr>
        <w:t>degrowth</w:t>
      </w:r>
      <w:r w:rsidRPr="00484361">
        <w:rPr>
          <w:rFonts w:eastAsia="Calibri"/>
          <w:sz w:val="16"/>
        </w:rPr>
        <w:t xml:space="preserve"> is not necessary, because it </w:t>
      </w:r>
      <w:r w:rsidRPr="00484361">
        <w:rPr>
          <w:rFonts w:eastAsia="Calibri"/>
          <w:u w:val="single"/>
        </w:rPr>
        <w:t>targets the</w:t>
      </w:r>
      <w:r w:rsidRPr="00484361">
        <w:rPr>
          <w:rFonts w:eastAsia="Calibri"/>
          <w:sz w:val="16"/>
        </w:rPr>
        <w:t xml:space="preserve"> </w:t>
      </w:r>
      <w:r w:rsidRPr="00484361">
        <w:rPr>
          <w:rFonts w:eastAsia="Calibri"/>
          <w:b/>
          <w:iCs/>
          <w:u w:val="single"/>
        </w:rPr>
        <w:t>wrong enemy</w:t>
      </w:r>
      <w:r w:rsidRPr="00484361">
        <w:rPr>
          <w:rFonts w:eastAsia="Calibri"/>
          <w:sz w:val="16"/>
        </w:rPr>
        <w:t xml:space="preserve">. GDP is not the enemy; environmental impact is the enemy. Environmental </w:t>
      </w:r>
      <w:r w:rsidRPr="00484361">
        <w:rPr>
          <w:rFonts w:eastAsia="Calibri"/>
          <w:u w:val="single"/>
        </w:rPr>
        <w:t>scientists</w:t>
      </w:r>
      <w:r w:rsidRPr="00484361">
        <w:rPr>
          <w:rFonts w:eastAsia="Calibri"/>
          <w:sz w:val="16"/>
        </w:rPr>
        <w:t xml:space="preserve"> are able to </w:t>
      </w:r>
      <w:r w:rsidRPr="00484361">
        <w:rPr>
          <w:rFonts w:eastAsia="Calibri"/>
          <w:u w:val="single"/>
        </w:rPr>
        <w:t>determine</w:t>
      </w:r>
      <w:r w:rsidRPr="00484361">
        <w:rPr>
          <w:rFonts w:eastAsia="Calibri"/>
          <w:sz w:val="16"/>
        </w:rPr>
        <w:t xml:space="preserve"> </w:t>
      </w:r>
      <w:r w:rsidRPr="00484361">
        <w:rPr>
          <w:rFonts w:eastAsia="Calibri"/>
          <w:b/>
          <w:iCs/>
          <w:u w:val="single"/>
        </w:rPr>
        <w:t>upper</w:t>
      </w:r>
      <w:r w:rsidRPr="00484361">
        <w:rPr>
          <w:rFonts w:eastAsia="Calibri"/>
          <w:sz w:val="16"/>
        </w:rPr>
        <w:t xml:space="preserve"> </w:t>
      </w:r>
      <w:r w:rsidRPr="00484361">
        <w:rPr>
          <w:rFonts w:eastAsia="Calibri"/>
          <w:u w:val="single"/>
        </w:rPr>
        <w:t>bounds on environmental impacts</w:t>
      </w:r>
      <w:r w:rsidRPr="00484361">
        <w:rPr>
          <w:rFonts w:eastAsia="Calibri"/>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484361">
        <w:rPr>
          <w:rFonts w:eastAsia="Calibri"/>
          <w:u w:val="single"/>
        </w:rPr>
        <w:t>none of the</w:t>
      </w:r>
      <w:r w:rsidRPr="00484361">
        <w:rPr>
          <w:rFonts w:eastAsia="Calibri"/>
          <w:sz w:val="16"/>
        </w:rPr>
        <w:t xml:space="preserve"> economic </w:t>
      </w:r>
      <w:r w:rsidRPr="00484361">
        <w:rPr>
          <w:rFonts w:eastAsia="Calibri"/>
          <w:u w:val="single"/>
        </w:rPr>
        <w:t>degrowthers are able to say what is the upper bound or true limit</w:t>
      </w:r>
      <w:r w:rsidRPr="00484361">
        <w:rPr>
          <w:rFonts w:eastAsia="Calibri"/>
          <w:sz w:val="16"/>
        </w:rPr>
        <w:t xml:space="preserve"> </w:t>
      </w:r>
      <w:r w:rsidRPr="00484361">
        <w:rPr>
          <w:rFonts w:eastAsia="Calibri"/>
          <w:b/>
          <w:iCs/>
          <w:u w:val="single"/>
        </w:rPr>
        <w:t>on affluence</w:t>
      </w:r>
      <w:r w:rsidRPr="00484361">
        <w:rPr>
          <w:rFonts w:eastAsia="Calibri"/>
          <w:sz w:val="16"/>
        </w:rPr>
        <w:t xml:space="preserve">. </w:t>
      </w:r>
      <w:r w:rsidRPr="00484361">
        <w:rPr>
          <w:rFonts w:eastAsia="Calibri"/>
          <w:u w:val="single"/>
        </w:rPr>
        <w:t>There are</w:t>
      </w:r>
      <w:r w:rsidRPr="00484361">
        <w:rPr>
          <w:rFonts w:eastAsia="Calibri"/>
          <w:sz w:val="16"/>
        </w:rPr>
        <w:t xml:space="preserve"> </w:t>
      </w:r>
      <w:r w:rsidRPr="00484361">
        <w:rPr>
          <w:rFonts w:eastAsia="Calibri"/>
          <w:b/>
          <w:iCs/>
          <w:u w:val="single"/>
        </w:rPr>
        <w:t>no scientific studies</w:t>
      </w:r>
      <w:r w:rsidRPr="00484361">
        <w:rPr>
          <w:rFonts w:eastAsia="Calibri"/>
          <w:sz w:val="16"/>
        </w:rPr>
        <w:t xml:space="preserve"> </w:t>
      </w:r>
      <w:r w:rsidRPr="00484361">
        <w:rPr>
          <w:rFonts w:eastAsia="Calibri"/>
          <w:u w:val="single"/>
        </w:rPr>
        <w:t>that estimate the</w:t>
      </w:r>
      <w:r w:rsidRPr="00484361">
        <w:rPr>
          <w:rFonts w:eastAsia="Calibri"/>
          <w:sz w:val="16"/>
        </w:rPr>
        <w:t xml:space="preserve"> </w:t>
      </w:r>
      <w:r w:rsidRPr="00484361">
        <w:rPr>
          <w:rFonts w:eastAsia="Calibri"/>
          <w:b/>
          <w:iCs/>
          <w:u w:val="single"/>
        </w:rPr>
        <w:t>maximum</w:t>
      </w:r>
      <w:r w:rsidRPr="00484361">
        <w:rPr>
          <w:rFonts w:eastAsia="Calibri"/>
          <w:sz w:val="16"/>
        </w:rPr>
        <w:t xml:space="preserve"> </w:t>
      </w:r>
      <w:r w:rsidRPr="00484361">
        <w:rPr>
          <w:rFonts w:eastAsia="Calibri"/>
          <w:u w:val="single"/>
        </w:rPr>
        <w:t>level of GDP that is</w:t>
      </w:r>
      <w:r w:rsidRPr="00484361">
        <w:rPr>
          <w:rFonts w:eastAsia="Calibri"/>
          <w:sz w:val="16"/>
        </w:rPr>
        <w:t xml:space="preserve"> still </w:t>
      </w:r>
      <w:r w:rsidRPr="00484361">
        <w:rPr>
          <w:rFonts w:eastAsia="Calibri"/>
          <w:u w:val="single"/>
        </w:rPr>
        <w:t>permissible</w:t>
      </w:r>
      <w:r w:rsidRPr="00484361">
        <w:rPr>
          <w:rFonts w:eastAsia="Calibri"/>
          <w:sz w:val="16"/>
        </w:rPr>
        <w:t>.</w:t>
      </w:r>
    </w:p>
    <w:p w14:paraId="11DFDEC6" w14:textId="77777777" w:rsidR="00132BC9" w:rsidRPr="00484361" w:rsidRDefault="00132BC9" w:rsidP="00132BC9">
      <w:pPr>
        <w:spacing w:line="256" w:lineRule="auto"/>
        <w:rPr>
          <w:rFonts w:eastAsia="Calibri"/>
          <w:sz w:val="16"/>
        </w:rPr>
      </w:pPr>
      <w:r w:rsidRPr="00484361">
        <w:rPr>
          <w:rFonts w:eastAsia="Calibri"/>
          <w:sz w:val="16"/>
        </w:rPr>
        <w:t xml:space="preserve">In the very end, </w:t>
      </w:r>
      <w:r w:rsidRPr="00484361">
        <w:rPr>
          <w:rFonts w:eastAsia="Calibri"/>
          <w:u w:val="single"/>
        </w:rPr>
        <w:t>it</w:t>
      </w:r>
      <w:r w:rsidRPr="00484361">
        <w:rPr>
          <w:rFonts w:eastAsia="Calibri"/>
          <w:sz w:val="16"/>
        </w:rPr>
        <w:t xml:space="preserve"> all </w:t>
      </w:r>
      <w:r w:rsidRPr="00484361">
        <w:rPr>
          <w:rFonts w:eastAsia="Calibri"/>
          <w:u w:val="single"/>
        </w:rPr>
        <w:t>comes down to</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(information processing). </w:t>
      </w:r>
      <w:r w:rsidRPr="00484361">
        <w:rPr>
          <w:rFonts w:eastAsia="Calibri"/>
          <w:u w:val="single"/>
        </w:rPr>
        <w:t>Everything we</w:t>
      </w:r>
      <w:r w:rsidRPr="00484361">
        <w:rPr>
          <w:rFonts w:eastAsia="Calibri"/>
          <w:sz w:val="16"/>
        </w:rPr>
        <w:t xml:space="preserve"> </w:t>
      </w:r>
      <w:r w:rsidRPr="00484361">
        <w:rPr>
          <w:rFonts w:eastAsia="Calibri"/>
          <w:b/>
          <w:iCs/>
          <w:u w:val="single"/>
        </w:rPr>
        <w:t>value</w:t>
      </w:r>
      <w:r w:rsidRPr="00484361">
        <w:rPr>
          <w:rFonts w:eastAsia="Calibri"/>
          <w:sz w:val="16"/>
        </w:rPr>
        <w:t xml:space="preserve">, such as the feelings of well-being created by our computing brains or the biological diversity created by ecosystem processes, </w:t>
      </w:r>
      <w:r w:rsidRPr="00484361">
        <w:rPr>
          <w:rFonts w:eastAsia="Calibri"/>
          <w:u w:val="single"/>
        </w:rPr>
        <w:t>is based on</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The true </w:t>
      </w:r>
      <w:r w:rsidRPr="00484361">
        <w:rPr>
          <w:rFonts w:eastAsia="Calibri"/>
          <w:highlight w:val="cyan"/>
          <w:u w:val="single"/>
        </w:rPr>
        <w:t>limits to growth</w:t>
      </w:r>
      <w:r w:rsidRPr="00484361">
        <w:rPr>
          <w:rFonts w:eastAsia="Calibri"/>
          <w:u w:val="single"/>
        </w:rPr>
        <w:t>, are the limits of</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w:t>
      </w:r>
      <w:r w:rsidRPr="00484361">
        <w:rPr>
          <w:rFonts w:eastAsia="Calibri"/>
          <w:u w:val="single"/>
        </w:rPr>
        <w:t>and these are</w:t>
      </w:r>
      <w:r w:rsidRPr="00484361">
        <w:rPr>
          <w:rFonts w:eastAsia="Calibri"/>
          <w:sz w:val="16"/>
        </w:rPr>
        <w:t xml:space="preserve"> </w:t>
      </w:r>
      <w:r w:rsidRPr="00484361">
        <w:rPr>
          <w:rFonts w:eastAsia="Calibri"/>
          <w:b/>
          <w:iCs/>
          <w:highlight w:val="cyan"/>
          <w:u w:val="single"/>
        </w:rPr>
        <w:t>extremely far away</w:t>
      </w:r>
      <w:r w:rsidRPr="00484361">
        <w:rPr>
          <w:rFonts w:eastAsia="Calibri"/>
          <w:sz w:val="16"/>
        </w:rPr>
        <w:t xml:space="preserve">. </w:t>
      </w:r>
      <w:r w:rsidRPr="00484361">
        <w:rPr>
          <w:rFonts w:eastAsia="Calibri"/>
          <w:u w:val="single"/>
        </w:rPr>
        <w:t>GDP can</w:t>
      </w:r>
      <w:r w:rsidRPr="00484361">
        <w:rPr>
          <w:rFonts w:eastAsia="Calibri"/>
          <w:sz w:val="16"/>
        </w:rPr>
        <w:t xml:space="preserve"> still </w:t>
      </w:r>
      <w:r w:rsidRPr="00484361">
        <w:rPr>
          <w:rFonts w:eastAsia="Calibri"/>
          <w:u w:val="single"/>
        </w:rPr>
        <w:t>grow</w:t>
      </w:r>
      <w:r w:rsidRPr="00484361">
        <w:rPr>
          <w:rFonts w:eastAsia="Calibri"/>
          <w:sz w:val="16"/>
        </w:rPr>
        <w:t xml:space="preserve"> by </w:t>
      </w:r>
      <w:r w:rsidRPr="00484361">
        <w:rPr>
          <w:rFonts w:eastAsia="Calibri"/>
          <w:u w:val="single"/>
        </w:rPr>
        <w:t>an</w:t>
      </w:r>
      <w:r w:rsidRPr="00484361">
        <w:rPr>
          <w:rFonts w:eastAsia="Calibri"/>
          <w:sz w:val="16"/>
        </w:rPr>
        <w:t xml:space="preserve"> </w:t>
      </w:r>
      <w:r w:rsidRPr="00484361">
        <w:rPr>
          <w:rFonts w:eastAsia="Calibri"/>
          <w:b/>
          <w:iCs/>
          <w:sz w:val="24"/>
          <w:u w:val="single"/>
        </w:rPr>
        <w:t>extremely huge amount</w:t>
      </w:r>
      <w:r w:rsidRPr="00484361">
        <w:rPr>
          <w:rFonts w:eastAsia="Calibri"/>
          <w:sz w:val="16"/>
        </w:rPr>
        <w:t xml:space="preserve"> </w:t>
      </w:r>
      <w:r w:rsidRPr="00484361">
        <w:rPr>
          <w:rFonts w:eastAsia="Calibri"/>
          <w:u w:val="single"/>
        </w:rPr>
        <w:t>before hitting</w:t>
      </w:r>
      <w:r w:rsidRPr="00484361">
        <w:rPr>
          <w:rFonts w:eastAsia="Calibri"/>
          <w:sz w:val="16"/>
        </w:rPr>
        <w:t xml:space="preserve"> these </w:t>
      </w:r>
      <w:r w:rsidRPr="00484361">
        <w:rPr>
          <w:rFonts w:eastAsia="Calibri"/>
          <w:u w:val="single"/>
        </w:rPr>
        <w:t>limits</w:t>
      </w:r>
      <w:r w:rsidRPr="00484361">
        <w:rPr>
          <w:rFonts w:eastAsia="Calibri"/>
          <w:sz w:val="16"/>
        </w:rPr>
        <w:t>.</w:t>
      </w:r>
    </w:p>
    <w:p w14:paraId="547218F6" w14:textId="77777777" w:rsidR="00132BC9" w:rsidRPr="00484361" w:rsidRDefault="00132BC9" w:rsidP="00132BC9">
      <w:pPr>
        <w:spacing w:line="256" w:lineRule="auto"/>
        <w:rPr>
          <w:rFonts w:eastAsia="Calibri"/>
          <w:sz w:val="16"/>
        </w:rPr>
      </w:pPr>
      <w:r w:rsidRPr="00484361">
        <w:rPr>
          <w:rFonts w:eastAsia="Calibri"/>
          <w:sz w:val="16"/>
        </w:rPr>
        <w:t xml:space="preserve">Economic degrowth is not an effective strategy to reduce environmental impact. First, from a global social justice perspective, economic </w:t>
      </w:r>
      <w:r w:rsidRPr="00484361">
        <w:rPr>
          <w:rFonts w:eastAsia="Calibri"/>
          <w:u w:val="single"/>
        </w:rPr>
        <w:t>degrowth should apply</w:t>
      </w:r>
      <w:r w:rsidRPr="00484361">
        <w:rPr>
          <w:rFonts w:eastAsia="Calibri"/>
          <w:sz w:val="16"/>
        </w:rPr>
        <w:t xml:space="preserve"> </w:t>
      </w:r>
      <w:r w:rsidRPr="00484361">
        <w:rPr>
          <w:rFonts w:eastAsia="Calibri"/>
          <w:b/>
          <w:iCs/>
          <w:u w:val="single"/>
        </w:rPr>
        <w:t>only</w:t>
      </w:r>
      <w:r w:rsidRPr="00484361">
        <w:rPr>
          <w:rFonts w:eastAsia="Calibri"/>
          <w:sz w:val="16"/>
        </w:rPr>
        <w:t xml:space="preserve"> </w:t>
      </w:r>
      <w:r w:rsidRPr="00484361">
        <w:rPr>
          <w:rFonts w:eastAsia="Calibri"/>
          <w:u w:val="single"/>
        </w:rPr>
        <w:t>to</w:t>
      </w:r>
      <w:r w:rsidRPr="00484361">
        <w:rPr>
          <w:rFonts w:eastAsia="Calibri"/>
          <w:sz w:val="16"/>
        </w:rPr>
        <w:t xml:space="preserve"> the </w:t>
      </w:r>
      <w:r w:rsidRPr="00484361">
        <w:rPr>
          <w:rFonts w:eastAsia="Calibri"/>
          <w:u w:val="single"/>
        </w:rPr>
        <w:t>high-income countries</w:t>
      </w:r>
      <w:r w:rsidRPr="00484361">
        <w:rPr>
          <w:rFonts w:eastAsia="Calibri"/>
          <w:sz w:val="16"/>
        </w:rPr>
        <w:t xml:space="preserve">. </w:t>
      </w:r>
      <w:r w:rsidRPr="00484361">
        <w:rPr>
          <w:rFonts w:eastAsia="Calibri"/>
          <w:b/>
          <w:iCs/>
          <w:u w:val="single"/>
        </w:rPr>
        <w:t>Poorer countries</w:t>
      </w:r>
      <w:r w:rsidRPr="00484361">
        <w:rPr>
          <w:rFonts w:eastAsia="Calibri"/>
          <w:sz w:val="16"/>
        </w:rPr>
        <w:t xml:space="preserve"> </w:t>
      </w:r>
      <w:r w:rsidRPr="00484361">
        <w:rPr>
          <w:rFonts w:eastAsia="Calibri"/>
          <w:u w:val="single"/>
        </w:rPr>
        <w:t>should be allowed to</w:t>
      </w:r>
      <w:r w:rsidRPr="00484361">
        <w:rPr>
          <w:rFonts w:eastAsia="Calibri"/>
          <w:sz w:val="16"/>
        </w:rPr>
        <w:t xml:space="preserve"> grow in order to </w:t>
      </w:r>
      <w:r w:rsidRPr="00484361">
        <w:rPr>
          <w:rFonts w:eastAsia="Calibri"/>
          <w:u w:val="single"/>
        </w:rPr>
        <w:t>reduce poverty</w:t>
      </w:r>
      <w:r w:rsidRPr="00484361">
        <w:rPr>
          <w:rFonts w:eastAsia="Calibri"/>
          <w:sz w:val="16"/>
        </w:rPr>
        <w:t xml:space="preserve">. However, </w:t>
      </w:r>
      <w:r w:rsidRPr="00484361">
        <w:rPr>
          <w:rFonts w:eastAsia="Calibri"/>
          <w:highlight w:val="cyan"/>
          <w:u w:val="single"/>
        </w:rPr>
        <w:t>most</w:t>
      </w:r>
      <w:r w:rsidRPr="00484361">
        <w:rPr>
          <w:rFonts w:eastAsia="Calibri"/>
          <w:sz w:val="16"/>
        </w:rPr>
        <w:t xml:space="preserve"> (more than 50%) of </w:t>
      </w:r>
      <w:r w:rsidRPr="00484361">
        <w:rPr>
          <w:rFonts w:eastAsia="Calibri"/>
          <w:u w:val="single"/>
        </w:rPr>
        <w:t>the</w:t>
      </w:r>
      <w:r w:rsidRPr="00484361">
        <w:rPr>
          <w:rFonts w:eastAsia="Calibri"/>
          <w:sz w:val="16"/>
        </w:rPr>
        <w:t xml:space="preserve"> global </w:t>
      </w:r>
      <w:r w:rsidRPr="00484361">
        <w:rPr>
          <w:rFonts w:eastAsia="Calibri"/>
          <w:highlight w:val="cyan"/>
          <w:u w:val="single"/>
        </w:rPr>
        <w:t>environment</w:t>
      </w:r>
      <w:r w:rsidRPr="00484361">
        <w:rPr>
          <w:rFonts w:eastAsia="Calibri"/>
          <w:u w:val="single"/>
        </w:rPr>
        <w:t xml:space="preserve">al </w:t>
      </w:r>
      <w:r w:rsidRPr="00484361">
        <w:rPr>
          <w:rFonts w:eastAsia="Calibri"/>
          <w:highlight w:val="cyan"/>
          <w:u w:val="single"/>
        </w:rPr>
        <w:t>impact</w:t>
      </w:r>
      <w:r w:rsidRPr="00484361">
        <w:rPr>
          <w:rFonts w:eastAsia="Calibri"/>
          <w:sz w:val="16"/>
        </w:rPr>
        <w:t xml:space="preserve"> (for example global greenhouse gas emissions) </w:t>
      </w:r>
      <w:r w:rsidRPr="00484361">
        <w:rPr>
          <w:rFonts w:eastAsia="Calibri"/>
          <w:highlight w:val="cyan"/>
          <w:u w:val="single"/>
        </w:rPr>
        <w:t>occurs in</w:t>
      </w:r>
      <w:r w:rsidRPr="00484361">
        <w:rPr>
          <w:rFonts w:eastAsia="Calibri"/>
          <w:sz w:val="16"/>
          <w:highlight w:val="cyan"/>
        </w:rPr>
        <w:t xml:space="preserve"> </w:t>
      </w:r>
      <w:r w:rsidRPr="00484361">
        <w:rPr>
          <w:rFonts w:eastAsia="Calibri"/>
          <w:b/>
          <w:iCs/>
          <w:highlight w:val="cyan"/>
          <w:u w:val="single"/>
        </w:rPr>
        <w:t>non-high-income countries</w:t>
      </w:r>
      <w:r w:rsidRPr="00484361">
        <w:rPr>
          <w:rFonts w:eastAsia="Calibri"/>
          <w:sz w:val="16"/>
        </w:rPr>
        <w:t xml:space="preserve"> with high levels of poverty, </w:t>
      </w:r>
      <w:r w:rsidRPr="00484361">
        <w:rPr>
          <w:rFonts w:eastAsia="Calibri"/>
          <w:u w:val="single"/>
        </w:rPr>
        <w:t>where degrowth is not appropriate</w:t>
      </w:r>
      <w:r w:rsidRPr="00484361">
        <w:rPr>
          <w:rFonts w:eastAsia="Calibri"/>
          <w:sz w:val="16"/>
        </w:rPr>
        <w:t xml:space="preserve">. Suppose </w:t>
      </w:r>
      <w:r w:rsidRPr="00484361">
        <w:rPr>
          <w:rFonts w:eastAsia="Calibri"/>
          <w:highlight w:val="cyan"/>
          <w:u w:val="single"/>
        </w:rPr>
        <w:t>degrowth</w:t>
      </w:r>
      <w:r w:rsidRPr="00484361">
        <w:rPr>
          <w:rFonts w:eastAsia="Calibri"/>
          <w:sz w:val="16"/>
        </w:rPr>
        <w:t xml:space="preserve"> results </w:t>
      </w:r>
      <w:r w:rsidRPr="00484361">
        <w:rPr>
          <w:rFonts w:eastAsia="Calibri"/>
          <w:highlight w:val="cyan"/>
          <w:u w:val="single"/>
        </w:rPr>
        <w:t>in</w:t>
      </w:r>
      <w:r w:rsidRPr="00484361">
        <w:rPr>
          <w:rFonts w:eastAsia="Calibri"/>
          <w:sz w:val="16"/>
        </w:rPr>
        <w:t xml:space="preserve"> a reduction of 50% of the average GDP per capita in the </w:t>
      </w:r>
      <w:r w:rsidRPr="00484361">
        <w:rPr>
          <w:rFonts w:eastAsia="Calibri"/>
          <w:b/>
          <w:iCs/>
          <w:highlight w:val="cyan"/>
          <w:u w:val="single"/>
        </w:rPr>
        <w:t>high-income</w:t>
      </w:r>
      <w:r w:rsidRPr="00484361">
        <w:rPr>
          <w:rFonts w:eastAsia="Calibri"/>
          <w:sz w:val="16"/>
        </w:rPr>
        <w:t xml:space="preserve"> </w:t>
      </w:r>
      <w:r w:rsidRPr="00484361">
        <w:rPr>
          <w:rFonts w:eastAsia="Calibri"/>
          <w:u w:val="single"/>
        </w:rPr>
        <w:t>countries</w:t>
      </w:r>
      <w:r w:rsidRPr="00484361">
        <w:rPr>
          <w:rFonts w:eastAsia="Calibri"/>
          <w:sz w:val="16"/>
        </w:rPr>
        <w:t xml:space="preserve">. This </w:t>
      </w:r>
      <w:r w:rsidRPr="00484361">
        <w:rPr>
          <w:rFonts w:eastAsia="Calibri"/>
          <w:u w:val="single"/>
        </w:rPr>
        <w:t>will reduce the total impact with</w:t>
      </w:r>
      <w:r w:rsidRPr="00484361">
        <w:rPr>
          <w:rFonts w:eastAsia="Calibri"/>
          <w:sz w:val="16"/>
        </w:rPr>
        <w:t xml:space="preserve"> </w:t>
      </w:r>
      <w:r w:rsidRPr="00484361">
        <w:rPr>
          <w:rFonts w:eastAsia="Calibri"/>
          <w:b/>
          <w:iCs/>
          <w:u w:val="single"/>
        </w:rPr>
        <w:t>less than 25%</w:t>
      </w:r>
      <w:r w:rsidRPr="00484361">
        <w:rPr>
          <w:rFonts w:eastAsia="Calibri"/>
          <w:sz w:val="16"/>
        </w:rPr>
        <w:t xml:space="preserve">. Such </w:t>
      </w:r>
      <w:r w:rsidRPr="00484361">
        <w:rPr>
          <w:rFonts w:eastAsia="Calibri"/>
          <w:u w:val="single"/>
        </w:rPr>
        <w:t>a</w:t>
      </w:r>
      <w:r w:rsidRPr="00484361">
        <w:rPr>
          <w:rFonts w:eastAsia="Calibri"/>
          <w:sz w:val="16"/>
        </w:rPr>
        <w:t xml:space="preserve"> </w:t>
      </w:r>
      <w:r w:rsidRPr="00484361">
        <w:rPr>
          <w:rFonts w:eastAsia="Calibri"/>
          <w:b/>
          <w:iCs/>
          <w:u w:val="single"/>
        </w:rPr>
        <w:t>small</w:t>
      </w:r>
      <w:r w:rsidRPr="00484361">
        <w:rPr>
          <w:rFonts w:eastAsia="Calibri"/>
          <w:sz w:val="16"/>
        </w:rPr>
        <w:t xml:space="preserve"> </w:t>
      </w:r>
      <w:r w:rsidRPr="00484361">
        <w:rPr>
          <w:rFonts w:eastAsia="Calibri"/>
          <w:u w:val="single"/>
        </w:rPr>
        <w:t>reduction</w:t>
      </w:r>
      <w:r w:rsidRPr="00484361">
        <w:rPr>
          <w:rFonts w:eastAsia="Calibri"/>
          <w:sz w:val="16"/>
        </w:rPr>
        <w:t xml:space="preserve"> in greenhouse gas emissions </w:t>
      </w:r>
      <w:r w:rsidRPr="00484361">
        <w:rPr>
          <w:rFonts w:eastAsia="Calibri"/>
          <w:highlight w:val="cyan"/>
          <w:u w:val="single"/>
        </w:rPr>
        <w:t>is</w:t>
      </w:r>
      <w:r w:rsidRPr="00484361">
        <w:rPr>
          <w:rFonts w:eastAsia="Calibri"/>
          <w:sz w:val="16"/>
          <w:highlight w:val="cyan"/>
        </w:rPr>
        <w:t xml:space="preserve"> </w:t>
      </w:r>
      <w:r w:rsidRPr="00484361">
        <w:rPr>
          <w:rFonts w:eastAsia="Calibri"/>
          <w:b/>
          <w:iCs/>
          <w:highlight w:val="cyan"/>
          <w:u w:val="single"/>
        </w:rPr>
        <w:t>not sufficient</w:t>
      </w:r>
      <w:r w:rsidRPr="00484361">
        <w:rPr>
          <w:rFonts w:eastAsia="Calibri"/>
          <w:sz w:val="16"/>
        </w:rPr>
        <w:t xml:space="preserve"> </w:t>
      </w:r>
      <w:r w:rsidRPr="00484361">
        <w:rPr>
          <w:rFonts w:eastAsia="Calibri"/>
          <w:u w:val="single"/>
        </w:rPr>
        <w:t>to meet climate targets</w:t>
      </w:r>
      <w:r w:rsidRPr="00484361">
        <w:rPr>
          <w:rFonts w:eastAsia="Calibri"/>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383476B3" w14:textId="77777777" w:rsidR="00132BC9" w:rsidRPr="00484361" w:rsidRDefault="00132BC9" w:rsidP="00132BC9">
      <w:pPr>
        <w:spacing w:line="256" w:lineRule="auto"/>
        <w:rPr>
          <w:rFonts w:eastAsia="Calibri"/>
          <w:sz w:val="16"/>
        </w:rPr>
      </w:pPr>
      <w:r w:rsidRPr="00484361">
        <w:rPr>
          <w:rFonts w:eastAsia="Calibri"/>
          <w:sz w:val="16"/>
        </w:rPr>
        <w:t xml:space="preserve">Economic </w:t>
      </w:r>
      <w:r w:rsidRPr="00484361">
        <w:rPr>
          <w:rFonts w:eastAsia="Calibri"/>
          <w:u w:val="single"/>
        </w:rPr>
        <w:t>degrowth is</w:t>
      </w:r>
      <w:r w:rsidRPr="00484361">
        <w:rPr>
          <w:rFonts w:eastAsia="Calibri"/>
          <w:sz w:val="16"/>
        </w:rPr>
        <w:t xml:space="preserve"> </w:t>
      </w:r>
      <w:r w:rsidRPr="00484361">
        <w:rPr>
          <w:rFonts w:eastAsia="Calibri"/>
          <w:b/>
          <w:iCs/>
          <w:highlight w:val="cyan"/>
          <w:u w:val="single"/>
        </w:rPr>
        <w:t>not</w:t>
      </w:r>
      <w:r w:rsidRPr="00484361">
        <w:rPr>
          <w:rFonts w:eastAsia="Calibri"/>
          <w:sz w:val="16"/>
        </w:rPr>
        <w:t xml:space="preserve"> so </w:t>
      </w:r>
      <w:r w:rsidRPr="00484361">
        <w:rPr>
          <w:rFonts w:eastAsia="Calibri"/>
          <w:b/>
          <w:iCs/>
          <w:u w:val="single"/>
        </w:rPr>
        <w:t xml:space="preserve">politically </w:t>
      </w:r>
      <w:r w:rsidRPr="00484361">
        <w:rPr>
          <w:rFonts w:eastAsia="Calibri"/>
          <w:b/>
          <w:iCs/>
          <w:highlight w:val="cyan"/>
          <w:u w:val="single"/>
        </w:rPr>
        <w:t>feasible</w:t>
      </w:r>
      <w:r w:rsidRPr="00484361">
        <w:rPr>
          <w:rFonts w:eastAsia="Calibri"/>
          <w:sz w:val="16"/>
          <w:highlight w:val="cyan"/>
        </w:rPr>
        <w:t xml:space="preserve">, </w:t>
      </w:r>
      <w:r w:rsidRPr="00484361">
        <w:rPr>
          <w:rFonts w:eastAsia="Calibri"/>
          <w:highlight w:val="cyan"/>
          <w:u w:val="single"/>
        </w:rPr>
        <w:t>as it requires</w:t>
      </w:r>
      <w:r w:rsidRPr="00484361">
        <w:rPr>
          <w:rFonts w:eastAsia="Calibri"/>
          <w:sz w:val="16"/>
        </w:rPr>
        <w:t xml:space="preserve"> a lot of </w:t>
      </w:r>
      <w:r w:rsidRPr="00484361">
        <w:rPr>
          <w:rFonts w:eastAsia="Calibri"/>
          <w:u w:val="single"/>
        </w:rPr>
        <w:t>international</w:t>
      </w:r>
      <w:r w:rsidRPr="00484361">
        <w:rPr>
          <w:rFonts w:eastAsia="Calibri"/>
          <w:sz w:val="16"/>
        </w:rPr>
        <w:t xml:space="preserve"> </w:t>
      </w:r>
      <w:r w:rsidRPr="00484361">
        <w:rPr>
          <w:rFonts w:eastAsia="Calibri"/>
          <w:b/>
          <w:iCs/>
          <w:highlight w:val="cyan"/>
          <w:u w:val="single"/>
        </w:rPr>
        <w:t>coop</w:t>
      </w:r>
      <w:r w:rsidRPr="00484361">
        <w:rPr>
          <w:rFonts w:eastAsia="Calibri"/>
          <w:b/>
          <w:iCs/>
          <w:u w:val="single"/>
        </w:rPr>
        <w:t>eration</w:t>
      </w:r>
      <w:r w:rsidRPr="00484361">
        <w:rPr>
          <w:rFonts w:eastAsia="Calibri"/>
          <w:sz w:val="16"/>
        </w:rPr>
        <w:t xml:space="preserve"> </w:t>
      </w:r>
      <w:r w:rsidRPr="00484361">
        <w:rPr>
          <w:rFonts w:eastAsia="Calibri"/>
          <w:u w:val="single"/>
        </w:rPr>
        <w:t>between high-income countries</w:t>
      </w:r>
      <w:r w:rsidRPr="00484361">
        <w:rPr>
          <w:rFonts w:eastAsia="Calibri"/>
          <w:sz w:val="16"/>
        </w:rPr>
        <w:t xml:space="preserve">. Reducing GDP is an objective of economic degrowth, </w:t>
      </w:r>
      <w:r w:rsidRPr="00484361">
        <w:rPr>
          <w:rFonts w:eastAsia="Calibri"/>
          <w:highlight w:val="cyan"/>
          <w:u w:val="single"/>
        </w:rPr>
        <w:t>but</w:t>
      </w:r>
      <w:r w:rsidRPr="00484361">
        <w:rPr>
          <w:rFonts w:eastAsia="Calibri"/>
          <w:u w:val="single"/>
        </w:rPr>
        <w:t xml:space="preserve"> that </w:t>
      </w:r>
      <w:r w:rsidRPr="00484361">
        <w:rPr>
          <w:rFonts w:eastAsia="Calibri"/>
          <w:highlight w:val="cyan"/>
          <w:u w:val="single"/>
        </w:rPr>
        <w:t>does not</w:t>
      </w:r>
      <w:r w:rsidRPr="00484361">
        <w:rPr>
          <w:rFonts w:eastAsia="Calibri"/>
          <w:sz w:val="16"/>
        </w:rPr>
        <w:t xml:space="preserve"> immediately </w:t>
      </w:r>
      <w:r w:rsidRPr="00484361">
        <w:rPr>
          <w:rFonts w:eastAsia="Calibri"/>
          <w:b/>
          <w:iCs/>
          <w:highlight w:val="cyan"/>
          <w:u w:val="single"/>
        </w:rPr>
        <w:t>translate</w:t>
      </w:r>
      <w:r w:rsidRPr="00484361">
        <w:rPr>
          <w:rFonts w:eastAsia="Calibri"/>
          <w:sz w:val="16"/>
          <w:highlight w:val="cyan"/>
        </w:rPr>
        <w:t xml:space="preserve"> </w:t>
      </w:r>
      <w:r w:rsidRPr="00484361">
        <w:rPr>
          <w:rFonts w:eastAsia="Calibri"/>
          <w:highlight w:val="cyan"/>
          <w:u w:val="single"/>
        </w:rPr>
        <w:t>into</w:t>
      </w:r>
      <w:r w:rsidRPr="00484361">
        <w:rPr>
          <w:rFonts w:eastAsia="Calibri"/>
          <w:sz w:val="16"/>
        </w:rPr>
        <w:t xml:space="preserve"> a </w:t>
      </w:r>
      <w:r w:rsidRPr="00484361">
        <w:rPr>
          <w:rFonts w:eastAsia="Calibri"/>
          <w:highlight w:val="cyan"/>
          <w:u w:val="single"/>
        </w:rPr>
        <w:t>concrete policy</w:t>
      </w:r>
      <w:r w:rsidRPr="00484361">
        <w:rPr>
          <w:rFonts w:eastAsia="Calibri"/>
          <w:sz w:val="16"/>
        </w:rPr>
        <w:t>. To study the effectiveness and feasibility of economic degrowth, we have to look at specific policy proposals made by degrowthers.</w:t>
      </w:r>
    </w:p>
    <w:p w14:paraId="4FBA88FE" w14:textId="77777777" w:rsidR="00132BC9" w:rsidRPr="00484361" w:rsidRDefault="00132BC9" w:rsidP="00132BC9">
      <w:pPr>
        <w:spacing w:line="256" w:lineRule="auto"/>
        <w:rPr>
          <w:rFonts w:eastAsia="Calibri"/>
          <w:sz w:val="16"/>
        </w:rPr>
      </w:pPr>
      <w:r w:rsidRPr="00484361">
        <w:rPr>
          <w:rFonts w:eastAsia="Calibri"/>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42265B8E" w14:textId="77777777" w:rsidR="00132BC9" w:rsidRPr="00484361" w:rsidRDefault="00132BC9" w:rsidP="00132BC9">
      <w:pPr>
        <w:spacing w:line="256" w:lineRule="auto"/>
        <w:rPr>
          <w:rFonts w:eastAsia="Calibri"/>
          <w:sz w:val="16"/>
        </w:rPr>
      </w:pPr>
      <w:r w:rsidRPr="00484361">
        <w:rPr>
          <w:rFonts w:eastAsia="Calibri"/>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549323E9" w14:textId="77777777" w:rsidR="00132BC9" w:rsidRPr="00484361" w:rsidRDefault="00132BC9" w:rsidP="00132BC9">
      <w:pPr>
        <w:spacing w:line="256" w:lineRule="auto"/>
        <w:rPr>
          <w:rFonts w:eastAsia="Calibri"/>
          <w:sz w:val="16"/>
        </w:rPr>
      </w:pPr>
      <w:r w:rsidRPr="00484361">
        <w:rPr>
          <w:rFonts w:eastAsia="Calibri"/>
          <w:sz w:val="16"/>
        </w:rPr>
        <w:t xml:space="preserve">A more problematic aspect of a maximum income, is that </w:t>
      </w:r>
      <w:r w:rsidRPr="00484361">
        <w:rPr>
          <w:rFonts w:eastAsia="Calibri"/>
          <w:u w:val="single"/>
        </w:rPr>
        <w:t>it can</w:t>
      </w:r>
      <w:r w:rsidRPr="00484361">
        <w:rPr>
          <w:rFonts w:eastAsia="Calibri"/>
          <w:sz w:val="16"/>
        </w:rPr>
        <w:t xml:space="preserve"> </w:t>
      </w:r>
      <w:r w:rsidRPr="00484361">
        <w:rPr>
          <w:rFonts w:eastAsia="Calibri"/>
          <w:b/>
          <w:iCs/>
          <w:highlight w:val="cyan"/>
          <w:u w:val="single"/>
        </w:rPr>
        <w:t>decrease</w:t>
      </w:r>
      <w:r w:rsidRPr="00484361">
        <w:rPr>
          <w:rFonts w:eastAsia="Calibri"/>
          <w:sz w:val="16"/>
        </w:rPr>
        <w:t xml:space="preserve"> </w:t>
      </w:r>
      <w:r w:rsidRPr="00484361">
        <w:rPr>
          <w:rFonts w:eastAsia="Calibri"/>
          <w:u w:val="single"/>
        </w:rPr>
        <w:t xml:space="preserve">innovation and </w:t>
      </w:r>
      <w:r w:rsidRPr="00484361">
        <w:rPr>
          <w:rFonts w:eastAsia="Calibri"/>
          <w:highlight w:val="cyan"/>
          <w:u w:val="single"/>
        </w:rPr>
        <w:t>tech</w:t>
      </w:r>
      <w:r w:rsidRPr="00484361">
        <w:rPr>
          <w:rFonts w:eastAsia="Calibri"/>
          <w:u w:val="single"/>
        </w:rPr>
        <w:t xml:space="preserve">nological </w:t>
      </w:r>
      <w:r w:rsidRPr="00484361">
        <w:rPr>
          <w:rFonts w:eastAsia="Calibri"/>
          <w:highlight w:val="cyan"/>
          <w:u w:val="single"/>
        </w:rPr>
        <w:t>progress, because it</w:t>
      </w:r>
      <w:r w:rsidRPr="00484361">
        <w:rPr>
          <w:rFonts w:eastAsia="Calibri"/>
          <w:sz w:val="16"/>
          <w:highlight w:val="cyan"/>
        </w:rPr>
        <w:t xml:space="preserve"> </w:t>
      </w:r>
      <w:r w:rsidRPr="00484361">
        <w:rPr>
          <w:rFonts w:eastAsia="Calibri"/>
          <w:b/>
          <w:iCs/>
          <w:highlight w:val="cyan"/>
          <w:u w:val="single"/>
        </w:rPr>
        <w:t>reduces</w:t>
      </w:r>
      <w:r w:rsidRPr="00484361">
        <w:rPr>
          <w:rFonts w:eastAsia="Calibri"/>
          <w:b/>
          <w:iCs/>
          <w:u w:val="single"/>
        </w:rPr>
        <w:t xml:space="preserve"> the </w:t>
      </w:r>
      <w:r w:rsidRPr="00484361">
        <w:rPr>
          <w:rFonts w:eastAsia="Calibri"/>
          <w:b/>
          <w:iCs/>
          <w:highlight w:val="cyan"/>
          <w:u w:val="single"/>
        </w:rPr>
        <w:t>incentive</w:t>
      </w:r>
      <w:r w:rsidRPr="00484361">
        <w:rPr>
          <w:rFonts w:eastAsia="Calibri"/>
          <w:sz w:val="16"/>
          <w:highlight w:val="cyan"/>
        </w:rPr>
        <w:t xml:space="preserve"> </w:t>
      </w:r>
      <w:r w:rsidRPr="00484361">
        <w:rPr>
          <w:rFonts w:eastAsia="Calibri"/>
          <w:highlight w:val="cyan"/>
          <w:u w:val="single"/>
        </w:rPr>
        <w:t>to</w:t>
      </w:r>
      <w:r w:rsidRPr="00484361">
        <w:rPr>
          <w:rFonts w:eastAsia="Calibri"/>
          <w:u w:val="single"/>
        </w:rPr>
        <w:t xml:space="preserve"> earn more money by </w:t>
      </w:r>
      <w:r w:rsidRPr="00484361">
        <w:rPr>
          <w:rFonts w:eastAsia="Calibri"/>
          <w:highlight w:val="cyan"/>
          <w:u w:val="single"/>
        </w:rPr>
        <w:t>tak</w:t>
      </w:r>
      <w:r w:rsidRPr="00484361">
        <w:rPr>
          <w:rFonts w:eastAsia="Calibri"/>
          <w:u w:val="single"/>
        </w:rPr>
        <w:t>ing</w:t>
      </w:r>
      <w:r w:rsidRPr="00484361">
        <w:rPr>
          <w:rFonts w:eastAsia="Calibri"/>
          <w:sz w:val="16"/>
        </w:rPr>
        <w:t xml:space="preserve"> </w:t>
      </w:r>
      <w:r w:rsidRPr="00484361">
        <w:rPr>
          <w:rFonts w:eastAsia="Calibri"/>
          <w:b/>
          <w:iCs/>
          <w:highlight w:val="cyan"/>
          <w:u w:val="single"/>
        </w:rPr>
        <w:t>risks</w:t>
      </w:r>
      <w:r w:rsidRPr="00484361">
        <w:rPr>
          <w:rFonts w:eastAsia="Calibri"/>
          <w:sz w:val="16"/>
          <w:highlight w:val="cyan"/>
        </w:rPr>
        <w:t xml:space="preserve"> </w:t>
      </w:r>
      <w:r w:rsidRPr="00484361">
        <w:rPr>
          <w:rFonts w:eastAsia="Calibri"/>
          <w:highlight w:val="cyan"/>
          <w:u w:val="single"/>
        </w:rPr>
        <w:t>and</w:t>
      </w:r>
      <w:r w:rsidRPr="00484361">
        <w:rPr>
          <w:rFonts w:eastAsia="Calibri"/>
          <w:sz w:val="16"/>
          <w:highlight w:val="cyan"/>
        </w:rPr>
        <w:t xml:space="preserve"> </w:t>
      </w:r>
      <w:r w:rsidRPr="00484361">
        <w:rPr>
          <w:rFonts w:eastAsia="Calibri"/>
          <w:b/>
          <w:iCs/>
          <w:highlight w:val="cyan"/>
          <w:u w:val="single"/>
        </w:rPr>
        <w:t>invest</w:t>
      </w:r>
      <w:r w:rsidRPr="00484361">
        <w:rPr>
          <w:rFonts w:eastAsia="Calibri"/>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2BD58CDE" w14:textId="77777777" w:rsidR="00132BC9" w:rsidRPr="00484361" w:rsidRDefault="00132BC9" w:rsidP="00132BC9">
      <w:pPr>
        <w:spacing w:line="256" w:lineRule="auto"/>
        <w:rPr>
          <w:rFonts w:eastAsia="Calibri"/>
          <w:sz w:val="16"/>
        </w:rPr>
      </w:pPr>
      <w:r w:rsidRPr="00484361">
        <w:rPr>
          <w:rFonts w:eastAsia="Calibri"/>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3A89F7B7" w14:textId="77777777" w:rsidR="00132BC9" w:rsidRPr="00484361" w:rsidRDefault="00132BC9" w:rsidP="00132BC9">
      <w:pPr>
        <w:spacing w:line="256" w:lineRule="auto"/>
        <w:rPr>
          <w:rFonts w:eastAsia="Calibri"/>
          <w:sz w:val="16"/>
        </w:rPr>
      </w:pPr>
      <w:r w:rsidRPr="00484361">
        <w:rPr>
          <w:rFonts w:eastAsia="Calibri"/>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484361">
        <w:rPr>
          <w:rFonts w:eastAsia="Calibri"/>
          <w:u w:val="single"/>
        </w:rPr>
        <w:t>poorer countries can be harmed if richer countries</w:t>
      </w:r>
      <w:r w:rsidRPr="00484361">
        <w:rPr>
          <w:rFonts w:eastAsia="Calibri"/>
          <w:sz w:val="16"/>
        </w:rPr>
        <w:t xml:space="preserve"> </w:t>
      </w:r>
      <w:r w:rsidRPr="00484361">
        <w:rPr>
          <w:rFonts w:eastAsia="Calibri"/>
          <w:b/>
          <w:iCs/>
          <w:u w:val="single"/>
        </w:rPr>
        <w:t>degrow</w:t>
      </w:r>
      <w:r w:rsidRPr="00484361">
        <w:rPr>
          <w:rFonts w:eastAsia="Calibri"/>
          <w:sz w:val="16"/>
        </w:rPr>
        <w:t xml:space="preserve">, </w:t>
      </w:r>
      <w:r w:rsidRPr="00484361">
        <w:rPr>
          <w:rFonts w:eastAsia="Calibri"/>
          <w:u w:val="single"/>
        </w:rPr>
        <w:t>because</w:t>
      </w:r>
      <w:r w:rsidRPr="00484361">
        <w:rPr>
          <w:rFonts w:eastAsia="Calibri"/>
          <w:sz w:val="16"/>
        </w:rPr>
        <w:t xml:space="preserve"> of </w:t>
      </w:r>
      <w:r w:rsidRPr="00484361">
        <w:rPr>
          <w:rFonts w:eastAsia="Calibri"/>
          <w:b/>
          <w:iCs/>
          <w:u w:val="single"/>
        </w:rPr>
        <w:t>reduced international trade</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decreasing export levels</w:t>
      </w:r>
      <w:r w:rsidRPr="00484361">
        <w:rPr>
          <w:rFonts w:eastAsia="Calibri"/>
          <w:sz w:val="16"/>
        </w:rPr>
        <w:t xml:space="preserve"> </w:t>
      </w:r>
      <w:r w:rsidRPr="00484361">
        <w:rPr>
          <w:rFonts w:eastAsia="Calibri"/>
          <w:u w:val="single"/>
        </w:rPr>
        <w:t>towards degrowing richer countries</w:t>
      </w:r>
      <w:r w:rsidRPr="00484361">
        <w:rPr>
          <w:rFonts w:eastAsia="Calibri"/>
          <w:sz w:val="16"/>
        </w:rPr>
        <w:t>.</w:t>
      </w:r>
    </w:p>
    <w:p w14:paraId="59F103DE" w14:textId="77777777" w:rsidR="00132BC9" w:rsidRPr="00484361" w:rsidRDefault="00132BC9" w:rsidP="00132BC9">
      <w:pPr>
        <w:spacing w:line="256" w:lineRule="auto"/>
        <w:rPr>
          <w:rFonts w:eastAsia="Calibri"/>
          <w:sz w:val="16"/>
        </w:rPr>
      </w:pPr>
      <w:r w:rsidRPr="00484361">
        <w:rPr>
          <w:rFonts w:eastAsia="Calibri"/>
          <w:sz w:val="16"/>
        </w:rPr>
        <w:t>Reducing resource consumption: the resource degrowth objective</w:t>
      </w:r>
    </w:p>
    <w:p w14:paraId="0E2E3411" w14:textId="77777777" w:rsidR="00132BC9" w:rsidRPr="00484361" w:rsidRDefault="00132BC9" w:rsidP="00132BC9">
      <w:pPr>
        <w:spacing w:line="256" w:lineRule="auto"/>
        <w:rPr>
          <w:rFonts w:eastAsia="Calibri"/>
          <w:sz w:val="16"/>
        </w:rPr>
      </w:pPr>
      <w:r w:rsidRPr="00484361">
        <w:rPr>
          <w:rFonts w:eastAsia="Calibri"/>
          <w:sz w:val="16"/>
        </w:rPr>
        <w:t xml:space="preserve">A third </w:t>
      </w:r>
      <w:r w:rsidRPr="00484361">
        <w:rPr>
          <w:rFonts w:eastAsia="Calibri"/>
          <w:u w:val="single"/>
        </w:rPr>
        <w:t>strategy to reduce environmental impact, is to reduce</w:t>
      </w:r>
      <w:r w:rsidRPr="00484361">
        <w:rPr>
          <w:rFonts w:eastAsia="Calibri"/>
          <w:sz w:val="16"/>
        </w:rPr>
        <w:t xml:space="preserve"> the </w:t>
      </w:r>
      <w:r w:rsidRPr="00484361">
        <w:rPr>
          <w:rFonts w:eastAsia="Calibri"/>
          <w:b/>
          <w:iCs/>
          <w:u w:val="single"/>
        </w:rPr>
        <w:t>resource consumption</w:t>
      </w:r>
      <w:r w:rsidRPr="00484361">
        <w:rPr>
          <w:rFonts w:eastAsia="Calibri"/>
          <w:sz w:val="16"/>
        </w:rPr>
        <w:t xml:space="preserve"> </w:t>
      </w:r>
      <w:r w:rsidRPr="00484361">
        <w:rPr>
          <w:rFonts w:eastAsia="Calibri"/>
          <w:u w:val="single"/>
        </w:rPr>
        <w:t>intensity</w:t>
      </w:r>
      <w:r w:rsidRPr="00484361">
        <w:rPr>
          <w:rFonts w:eastAsia="Calibri"/>
          <w:sz w:val="16"/>
        </w:rPr>
        <w:t xml:space="preserve"> C. This can be very cost-effective, as it saves energy and resource costs, but </w:t>
      </w:r>
      <w:r w:rsidRPr="00484361">
        <w:rPr>
          <w:rFonts w:eastAsia="Calibri"/>
          <w:u w:val="single"/>
        </w:rPr>
        <w:t>it has</w:t>
      </w:r>
      <w:r w:rsidRPr="00484361">
        <w:rPr>
          <w:rFonts w:eastAsia="Calibri"/>
          <w:sz w:val="16"/>
        </w:rPr>
        <w:t xml:space="preserve"> </w:t>
      </w:r>
      <w:r w:rsidRPr="00484361">
        <w:rPr>
          <w:rFonts w:eastAsia="Calibri"/>
          <w:b/>
          <w:iCs/>
          <w:sz w:val="24"/>
          <w:u w:val="single"/>
        </w:rPr>
        <w:t>limited feasibility</w:t>
      </w:r>
      <w:r w:rsidRPr="00484361">
        <w:rPr>
          <w:rFonts w:eastAsia="Calibri"/>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1D90308B" w14:textId="77777777" w:rsidR="00132BC9" w:rsidRPr="00484361" w:rsidRDefault="00132BC9" w:rsidP="00132BC9">
      <w:pPr>
        <w:spacing w:line="256" w:lineRule="auto"/>
        <w:rPr>
          <w:rFonts w:eastAsia="Calibri"/>
          <w:sz w:val="16"/>
        </w:rPr>
      </w:pPr>
      <w:r w:rsidRPr="00484361">
        <w:rPr>
          <w:rFonts w:eastAsia="Calibri"/>
          <w:u w:val="single"/>
        </w:rPr>
        <w:t>Due to</w:t>
      </w:r>
      <w:r w:rsidRPr="00484361">
        <w:rPr>
          <w:rFonts w:eastAsia="Calibri"/>
          <w:sz w:val="16"/>
        </w:rPr>
        <w:t xml:space="preserve"> its </w:t>
      </w:r>
      <w:r w:rsidRPr="00484361">
        <w:rPr>
          <w:rFonts w:eastAsia="Calibri"/>
          <w:b/>
          <w:iCs/>
          <w:u w:val="single"/>
        </w:rPr>
        <w:t>cost-effectiveness</w:t>
      </w:r>
      <w:r w:rsidRPr="00484361">
        <w:rPr>
          <w:rFonts w:eastAsia="Calibri"/>
          <w:sz w:val="16"/>
        </w:rPr>
        <w:t xml:space="preserve">, </w:t>
      </w:r>
      <w:r w:rsidRPr="00484361">
        <w:rPr>
          <w:rFonts w:eastAsia="Calibri"/>
          <w:u w:val="single"/>
        </w:rPr>
        <w:t>we</w:t>
      </w:r>
      <w:r w:rsidRPr="00484361">
        <w:rPr>
          <w:rFonts w:eastAsia="Calibri"/>
          <w:sz w:val="16"/>
        </w:rPr>
        <w:t xml:space="preserve"> </w:t>
      </w:r>
      <w:r w:rsidRPr="00484361">
        <w:rPr>
          <w:rFonts w:eastAsia="Calibri"/>
          <w:b/>
          <w:iCs/>
          <w:highlight w:val="cyan"/>
          <w:u w:val="single"/>
        </w:rPr>
        <w:t>already</w:t>
      </w:r>
      <w:r w:rsidRPr="00484361">
        <w:rPr>
          <w:rFonts w:eastAsia="Calibri"/>
          <w:sz w:val="16"/>
          <w:highlight w:val="cyan"/>
        </w:rPr>
        <w:t xml:space="preserve"> </w:t>
      </w:r>
      <w:r w:rsidRPr="00484361">
        <w:rPr>
          <w:rFonts w:eastAsia="Calibri"/>
          <w:highlight w:val="cyan"/>
          <w:u w:val="single"/>
        </w:rPr>
        <w:t>see</w:t>
      </w:r>
      <w:r w:rsidRPr="00484361">
        <w:rPr>
          <w:rFonts w:eastAsia="Calibri"/>
          <w:u w:val="single"/>
        </w:rPr>
        <w:t xml:space="preserve"> a </w:t>
      </w:r>
      <w:r w:rsidRPr="00484361">
        <w:rPr>
          <w:rFonts w:eastAsia="Calibri"/>
          <w:highlight w:val="cyan"/>
          <w:u w:val="single"/>
        </w:rPr>
        <w:t>decrease in</w:t>
      </w:r>
      <w:r w:rsidRPr="00484361">
        <w:rPr>
          <w:rFonts w:eastAsia="Calibri"/>
          <w:sz w:val="16"/>
        </w:rPr>
        <w:t xml:space="preserve"> the </w:t>
      </w:r>
      <w:r w:rsidRPr="00484361">
        <w:rPr>
          <w:rFonts w:eastAsia="Calibri"/>
          <w:highlight w:val="cyan"/>
          <w:u w:val="single"/>
        </w:rPr>
        <w:t>global</w:t>
      </w:r>
      <w:r w:rsidRPr="00484361">
        <w:rPr>
          <w:rFonts w:eastAsia="Calibri"/>
          <w:u w:val="single"/>
        </w:rPr>
        <w:t xml:space="preserve"> average </w:t>
      </w:r>
      <w:r w:rsidRPr="00484361">
        <w:rPr>
          <w:rFonts w:eastAsia="Calibri"/>
          <w:highlight w:val="cyan"/>
          <w:u w:val="single"/>
        </w:rPr>
        <w:t>energy intensity</w:t>
      </w:r>
      <w:r w:rsidRPr="00484361">
        <w:rPr>
          <w:rFonts w:eastAsia="Calibri"/>
          <w:sz w:val="16"/>
        </w:rPr>
        <w:t xml:space="preserve"> (kWh energy used per dollar GDP) with 1% per year over the past two decades.</w:t>
      </w:r>
    </w:p>
    <w:p w14:paraId="3FA2F919" w14:textId="77777777" w:rsidR="00132BC9" w:rsidRPr="00484361" w:rsidRDefault="00132BC9" w:rsidP="00132BC9">
      <w:pPr>
        <w:spacing w:line="256" w:lineRule="auto"/>
        <w:rPr>
          <w:rFonts w:eastAsia="Calibri"/>
          <w:sz w:val="16"/>
        </w:rPr>
      </w:pPr>
      <w:r w:rsidRPr="00484361">
        <w:rPr>
          <w:rFonts w:eastAsia="Calibri"/>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6A3AFB30" w14:textId="77777777" w:rsidR="00132BC9" w:rsidRPr="00484361" w:rsidRDefault="00132BC9" w:rsidP="00132BC9">
      <w:pPr>
        <w:spacing w:line="256" w:lineRule="auto"/>
        <w:rPr>
          <w:rFonts w:eastAsia="Calibri"/>
          <w:sz w:val="16"/>
        </w:rPr>
      </w:pPr>
      <w:r w:rsidRPr="00484361">
        <w:rPr>
          <w:rFonts w:eastAsia="Calibri"/>
          <w:sz w:val="16"/>
        </w:rPr>
        <w:t xml:space="preserve">As with economic degrowth, resource </w:t>
      </w:r>
      <w:r w:rsidRPr="00484361">
        <w:rPr>
          <w:rFonts w:eastAsia="Calibri"/>
          <w:u w:val="single"/>
        </w:rPr>
        <w:t>degrowth is not</w:t>
      </w:r>
      <w:r w:rsidRPr="00484361">
        <w:rPr>
          <w:rFonts w:eastAsia="Calibri"/>
          <w:sz w:val="16"/>
        </w:rPr>
        <w:t xml:space="preserve"> </w:t>
      </w:r>
      <w:r w:rsidRPr="00484361">
        <w:rPr>
          <w:rFonts w:eastAsia="Calibri"/>
          <w:b/>
          <w:iCs/>
          <w:u w:val="single"/>
        </w:rPr>
        <w:t>necessary</w:t>
      </w:r>
      <w:r w:rsidRPr="00484361">
        <w:rPr>
          <w:rFonts w:eastAsia="Calibri"/>
          <w:sz w:val="16"/>
        </w:rPr>
        <w:t xml:space="preserve">, not </w:t>
      </w:r>
      <w:r w:rsidRPr="00484361">
        <w:rPr>
          <w:rFonts w:eastAsia="Calibri"/>
          <w:b/>
          <w:iCs/>
          <w:u w:val="single"/>
        </w:rPr>
        <w:t>effective</w:t>
      </w:r>
      <w:r w:rsidRPr="00484361">
        <w:rPr>
          <w:rFonts w:eastAsia="Calibri"/>
          <w:sz w:val="16"/>
        </w:rPr>
        <w:t xml:space="preserve">, not </w:t>
      </w:r>
      <w:r w:rsidRPr="00484361">
        <w:rPr>
          <w:rFonts w:eastAsia="Calibri"/>
          <w:b/>
          <w:iCs/>
          <w:u w:val="single"/>
        </w:rPr>
        <w:t>politically feasible</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potentially harmful</w:t>
      </w:r>
      <w:r w:rsidRPr="00484361">
        <w:rPr>
          <w:rFonts w:eastAsia="Calibri"/>
          <w:sz w:val="16"/>
        </w:rPr>
        <w:t>.</w:t>
      </w:r>
    </w:p>
    <w:p w14:paraId="73C348BC" w14:textId="77777777" w:rsidR="00132BC9" w:rsidRPr="00484361" w:rsidRDefault="00132BC9" w:rsidP="00132BC9">
      <w:pPr>
        <w:spacing w:line="256" w:lineRule="auto"/>
        <w:rPr>
          <w:rFonts w:eastAsia="Calibri"/>
          <w:sz w:val="16"/>
        </w:rPr>
      </w:pPr>
      <w:r w:rsidRPr="00484361">
        <w:rPr>
          <w:rFonts w:eastAsia="Calibri"/>
          <w:sz w:val="16"/>
        </w:rPr>
        <w:t xml:space="preserve">The major criticism against resource degrowth policies, is its lack of necessity. First, </w:t>
      </w:r>
      <w:r w:rsidRPr="00484361">
        <w:rPr>
          <w:rFonts w:eastAsia="Calibri"/>
          <w:u w:val="single"/>
        </w:rPr>
        <w:t>the</w:t>
      </w:r>
      <w:r w:rsidRPr="00484361">
        <w:rPr>
          <w:rFonts w:eastAsia="Calibri"/>
          <w:sz w:val="16"/>
        </w:rPr>
        <w:t xml:space="preserve"> real </w:t>
      </w:r>
      <w:r w:rsidRPr="00484361">
        <w:rPr>
          <w:rFonts w:eastAsia="Calibri"/>
          <w:b/>
          <w:iCs/>
          <w:u w:val="single"/>
        </w:rPr>
        <w:t>limits</w:t>
      </w:r>
      <w:r w:rsidRPr="00484361">
        <w:rPr>
          <w:rFonts w:eastAsia="Calibri"/>
          <w:sz w:val="16"/>
        </w:rPr>
        <w:t xml:space="preserve"> </w:t>
      </w:r>
      <w:r w:rsidRPr="00484361">
        <w:rPr>
          <w:rFonts w:eastAsia="Calibri"/>
          <w:u w:val="single"/>
        </w:rPr>
        <w:t>to growth are</w:t>
      </w:r>
      <w:r w:rsidRPr="00484361">
        <w:rPr>
          <w:rFonts w:eastAsia="Calibri"/>
          <w:sz w:val="16"/>
        </w:rPr>
        <w:t xml:space="preserve"> still </w:t>
      </w:r>
      <w:r w:rsidRPr="00484361">
        <w:rPr>
          <w:rFonts w:eastAsia="Calibri"/>
          <w:b/>
          <w:iCs/>
          <w:u w:val="single"/>
        </w:rPr>
        <w:t>far away</w:t>
      </w:r>
      <w:r w:rsidRPr="00484361">
        <w:rPr>
          <w:rFonts w:eastAsia="Calibri"/>
          <w:sz w:val="16"/>
        </w:rPr>
        <w:t xml:space="preserve">. </w:t>
      </w:r>
      <w:r w:rsidRPr="00484361">
        <w:rPr>
          <w:rFonts w:eastAsia="Calibri"/>
          <w:u w:val="single"/>
        </w:rPr>
        <w:t>Consider</w:t>
      </w:r>
      <w:r w:rsidRPr="00484361">
        <w:rPr>
          <w:rFonts w:eastAsia="Calibri"/>
          <w:sz w:val="16"/>
        </w:rPr>
        <w:t xml:space="preserve"> </w:t>
      </w:r>
      <w:r w:rsidRPr="00484361">
        <w:rPr>
          <w:rFonts w:eastAsia="Calibri"/>
          <w:b/>
          <w:iCs/>
          <w:u w:val="single"/>
        </w:rPr>
        <w:t>energy</w:t>
      </w:r>
      <w:r w:rsidRPr="00484361">
        <w:rPr>
          <w:rFonts w:eastAsia="Calibri"/>
          <w:sz w:val="16"/>
        </w:rPr>
        <w:t xml:space="preserve"> </w:t>
      </w:r>
      <w:r w:rsidRPr="00484361">
        <w:rPr>
          <w:rFonts w:eastAsia="Calibri"/>
          <w:u w:val="single"/>
        </w:rPr>
        <w:t>scarcity</w:t>
      </w:r>
      <w:r w:rsidRPr="00484361">
        <w:rPr>
          <w:rFonts w:eastAsia="Calibri"/>
          <w:sz w:val="16"/>
        </w:rPr>
        <w:t xml:space="preserve">. The </w:t>
      </w:r>
      <w:r w:rsidRPr="00484361">
        <w:rPr>
          <w:rFonts w:eastAsia="Calibri"/>
          <w:u w:val="single"/>
        </w:rPr>
        <w:t xml:space="preserve">amount of </w:t>
      </w:r>
      <w:r w:rsidRPr="00484361">
        <w:rPr>
          <w:rFonts w:eastAsia="Calibri"/>
          <w:highlight w:val="cyan"/>
          <w:u w:val="single"/>
        </w:rPr>
        <w:t>solar energy</w:t>
      </w:r>
      <w:r w:rsidRPr="00484361">
        <w:rPr>
          <w:rFonts w:eastAsia="Calibri"/>
          <w:sz w:val="16"/>
        </w:rPr>
        <w:t xml:space="preserve"> that hits the earth </w:t>
      </w:r>
      <w:r w:rsidRPr="00484361">
        <w:rPr>
          <w:rFonts w:eastAsia="Calibri"/>
          <w:highlight w:val="cyan"/>
          <w:u w:val="single"/>
        </w:rPr>
        <w:t>is</w:t>
      </w:r>
      <w:r w:rsidRPr="00484361">
        <w:rPr>
          <w:rFonts w:eastAsia="Calibri"/>
          <w:sz w:val="16"/>
        </w:rPr>
        <w:t xml:space="preserve"> almost </w:t>
      </w:r>
      <w:r w:rsidRPr="00484361">
        <w:rPr>
          <w:rFonts w:eastAsia="Calibri"/>
          <w:b/>
          <w:iCs/>
          <w:highlight w:val="cyan"/>
          <w:u w:val="single"/>
        </w:rPr>
        <w:t>10.000 times</w:t>
      </w:r>
      <w:r w:rsidRPr="00484361">
        <w:rPr>
          <w:rFonts w:eastAsia="Calibri"/>
          <w:sz w:val="16"/>
          <w:highlight w:val="cyan"/>
        </w:rPr>
        <w:t xml:space="preserve"> </w:t>
      </w:r>
      <w:r w:rsidRPr="00484361">
        <w:rPr>
          <w:rFonts w:eastAsia="Calibri"/>
          <w:highlight w:val="cyan"/>
          <w:u w:val="single"/>
        </w:rPr>
        <w:t>more</w:t>
      </w:r>
      <w:r w:rsidRPr="00484361">
        <w:rPr>
          <w:rFonts w:eastAsia="Calibri"/>
          <w:u w:val="single"/>
        </w:rPr>
        <w:t xml:space="preserve"> than</w:t>
      </w:r>
      <w:r w:rsidRPr="00484361">
        <w:rPr>
          <w:rFonts w:eastAsia="Calibri"/>
          <w:sz w:val="16"/>
        </w:rPr>
        <w:t xml:space="preserve"> the </w:t>
      </w:r>
      <w:r w:rsidRPr="00484361">
        <w:rPr>
          <w:rFonts w:eastAsia="Calibri"/>
          <w:u w:val="single"/>
        </w:rPr>
        <w:t>energy used by all humans</w:t>
      </w:r>
      <w:r w:rsidRPr="00484361">
        <w:rPr>
          <w:rFonts w:eastAsia="Calibri"/>
          <w:sz w:val="16"/>
        </w:rPr>
        <w:t xml:space="preserve">. </w:t>
      </w:r>
      <w:r w:rsidRPr="00484361">
        <w:rPr>
          <w:rFonts w:eastAsia="Calibri"/>
          <w:highlight w:val="cyan"/>
          <w:u w:val="single"/>
        </w:rPr>
        <w:t>Add</w:t>
      </w:r>
      <w:r w:rsidRPr="00484361">
        <w:rPr>
          <w:rFonts w:eastAsia="Calibri"/>
          <w:sz w:val="16"/>
        </w:rPr>
        <w:t xml:space="preserve"> the </w:t>
      </w:r>
      <w:r w:rsidRPr="00484361">
        <w:rPr>
          <w:rFonts w:eastAsia="Calibri"/>
          <w:u w:val="single"/>
        </w:rPr>
        <w:t xml:space="preserve">solar </w:t>
      </w:r>
      <w:r w:rsidRPr="00484361">
        <w:rPr>
          <w:rFonts w:eastAsia="Calibri"/>
          <w:highlight w:val="cyan"/>
          <w:u w:val="single"/>
        </w:rPr>
        <w:t>energy</w:t>
      </w:r>
      <w:r w:rsidRPr="00484361">
        <w:rPr>
          <w:rFonts w:eastAsia="Calibri"/>
          <w:sz w:val="16"/>
        </w:rPr>
        <w:t xml:space="preserve"> that can be </w:t>
      </w:r>
      <w:r w:rsidRPr="00484361">
        <w:rPr>
          <w:rFonts w:eastAsia="Calibri"/>
          <w:b/>
          <w:iCs/>
          <w:highlight w:val="cyan"/>
          <w:u w:val="single"/>
        </w:rPr>
        <w:t>captured in space</w:t>
      </w:r>
      <w:r w:rsidRPr="00484361">
        <w:rPr>
          <w:rFonts w:eastAsia="Calibri"/>
          <w:sz w:val="16"/>
        </w:rPr>
        <w:t xml:space="preserve"> (e.g. on the moon), </w:t>
      </w:r>
      <w:r w:rsidRPr="00484361">
        <w:rPr>
          <w:rFonts w:eastAsia="Calibri"/>
          <w:u w:val="single"/>
        </w:rPr>
        <w:t>all</w:t>
      </w:r>
      <w:r w:rsidRPr="00484361">
        <w:rPr>
          <w:rFonts w:eastAsia="Calibri"/>
          <w:sz w:val="16"/>
        </w:rPr>
        <w:t xml:space="preserve"> </w:t>
      </w:r>
      <w:r w:rsidRPr="00484361">
        <w:rPr>
          <w:rFonts w:eastAsia="Calibri"/>
          <w:b/>
          <w:iCs/>
          <w:highlight w:val="cyan"/>
          <w:u w:val="single"/>
        </w:rPr>
        <w:t>geothermal</w:t>
      </w:r>
      <w:r w:rsidRPr="00484361">
        <w:rPr>
          <w:rFonts w:eastAsia="Calibri"/>
          <w:b/>
          <w:iCs/>
          <w:u w:val="single"/>
        </w:rPr>
        <w:t xml:space="preserve"> energy</w:t>
      </w:r>
      <w:r w:rsidRPr="00484361">
        <w:rPr>
          <w:rFonts w:eastAsia="Calibri"/>
          <w:sz w:val="16"/>
        </w:rPr>
        <w:t xml:space="preserve"> </w:t>
      </w:r>
      <w:r w:rsidRPr="00484361">
        <w:rPr>
          <w:rFonts w:eastAsia="Calibri"/>
          <w:u w:val="single"/>
        </w:rPr>
        <w:t xml:space="preserve">that can be captured, </w:t>
      </w:r>
      <w:r w:rsidRPr="00484361">
        <w:rPr>
          <w:rFonts w:eastAsia="Calibri"/>
          <w:highlight w:val="cyan"/>
          <w:u w:val="single"/>
        </w:rPr>
        <w:t>and</w:t>
      </w:r>
      <w:r w:rsidRPr="00484361">
        <w:rPr>
          <w:rFonts w:eastAsia="Calibri"/>
          <w:sz w:val="16"/>
          <w:highlight w:val="cyan"/>
        </w:rPr>
        <w:t xml:space="preserve"> </w:t>
      </w:r>
      <w:r w:rsidRPr="00484361">
        <w:rPr>
          <w:rFonts w:eastAsia="Calibri"/>
          <w:b/>
          <w:iCs/>
          <w:highlight w:val="cyan"/>
          <w:u w:val="single"/>
        </w:rPr>
        <w:t>nuclear energy</w:t>
      </w:r>
      <w:r w:rsidRPr="00484361">
        <w:rPr>
          <w:rFonts w:eastAsia="Calibri"/>
          <w:sz w:val="16"/>
        </w:rPr>
        <w:t xml:space="preserve"> from both fission and fusion, </w:t>
      </w:r>
      <w:r w:rsidRPr="00484361">
        <w:rPr>
          <w:rFonts w:eastAsia="Calibri"/>
          <w:u w:val="single"/>
        </w:rPr>
        <w:t>and it becomes</w:t>
      </w:r>
      <w:r w:rsidRPr="00484361">
        <w:rPr>
          <w:rFonts w:eastAsia="Calibri"/>
          <w:sz w:val="16"/>
        </w:rPr>
        <w:t xml:space="preserve"> </w:t>
      </w:r>
      <w:r w:rsidRPr="00484361">
        <w:rPr>
          <w:rFonts w:eastAsia="Calibri"/>
          <w:b/>
          <w:iCs/>
          <w:u w:val="single"/>
        </w:rPr>
        <w:t>clear</w:t>
      </w:r>
      <w:r w:rsidRPr="00484361">
        <w:rPr>
          <w:rFonts w:eastAsia="Calibri"/>
          <w:sz w:val="16"/>
        </w:rPr>
        <w:t xml:space="preserve"> that </w:t>
      </w:r>
      <w:r w:rsidRPr="00484361">
        <w:rPr>
          <w:rFonts w:eastAsia="Calibri"/>
          <w:u w:val="single"/>
        </w:rPr>
        <w:t>there is an abundance of energy</w:t>
      </w:r>
      <w:r w:rsidRPr="00484361">
        <w:rPr>
          <w:rFonts w:eastAsia="Calibri"/>
          <w:sz w:val="16"/>
        </w:rPr>
        <w:t xml:space="preserve">. </w:t>
      </w:r>
      <w:r w:rsidRPr="00484361">
        <w:rPr>
          <w:rFonts w:eastAsia="Calibri"/>
          <w:u w:val="single"/>
        </w:rPr>
        <w:t>Limits on</w:t>
      </w:r>
      <w:r w:rsidRPr="00484361">
        <w:rPr>
          <w:rFonts w:eastAsia="Calibri"/>
          <w:sz w:val="16"/>
        </w:rPr>
        <w:t xml:space="preserve"> </w:t>
      </w:r>
      <w:r w:rsidRPr="00484361">
        <w:rPr>
          <w:rFonts w:eastAsia="Calibri"/>
          <w:b/>
          <w:iCs/>
          <w:u w:val="single"/>
        </w:rPr>
        <w:t>materials</w:t>
      </w:r>
      <w:r w:rsidRPr="00484361">
        <w:rPr>
          <w:rFonts w:eastAsia="Calibri"/>
          <w:sz w:val="16"/>
        </w:rPr>
        <w:t xml:space="preserve"> (e.g. metals and minerals) </w:t>
      </w:r>
      <w:r w:rsidRPr="00484361">
        <w:rPr>
          <w:rFonts w:eastAsia="Calibri"/>
          <w:u w:val="single"/>
        </w:rPr>
        <w:t>are less stringent, because given</w:t>
      </w:r>
      <w:r w:rsidRPr="00484361">
        <w:rPr>
          <w:rFonts w:eastAsia="Calibri"/>
          <w:sz w:val="16"/>
        </w:rPr>
        <w:t xml:space="preserve"> </w:t>
      </w:r>
      <w:r w:rsidRPr="00484361">
        <w:rPr>
          <w:rFonts w:eastAsia="Calibri"/>
          <w:b/>
          <w:iCs/>
          <w:u w:val="single"/>
        </w:rPr>
        <w:t>enough energy</w:t>
      </w:r>
      <w:r w:rsidRPr="00484361">
        <w:rPr>
          <w:rFonts w:eastAsia="Calibri"/>
          <w:sz w:val="16"/>
        </w:rPr>
        <w:t xml:space="preserve">, </w:t>
      </w:r>
      <w:r w:rsidRPr="00484361">
        <w:rPr>
          <w:rFonts w:eastAsia="Calibri"/>
          <w:highlight w:val="cyan"/>
          <w:u w:val="single"/>
        </w:rPr>
        <w:t>materials can be</w:t>
      </w:r>
      <w:r w:rsidRPr="00484361">
        <w:rPr>
          <w:rFonts w:eastAsia="Calibri"/>
          <w:sz w:val="16"/>
          <w:highlight w:val="cyan"/>
        </w:rPr>
        <w:t xml:space="preserve"> </w:t>
      </w:r>
      <w:r w:rsidRPr="00484361">
        <w:rPr>
          <w:rFonts w:eastAsia="Calibri"/>
          <w:b/>
          <w:iCs/>
          <w:highlight w:val="cyan"/>
          <w:u w:val="single"/>
        </w:rPr>
        <w:t>recycled</w:t>
      </w:r>
      <w:r w:rsidRPr="00484361">
        <w:rPr>
          <w:rFonts w:eastAsia="Calibri"/>
          <w:sz w:val="16"/>
          <w:highlight w:val="cyan"/>
        </w:rPr>
        <w:t xml:space="preserve"> </w:t>
      </w:r>
      <w:r w:rsidRPr="00484361">
        <w:rPr>
          <w:rFonts w:eastAsia="Calibri"/>
          <w:highlight w:val="cyan"/>
          <w:u w:val="single"/>
        </w:rPr>
        <w:t>or</w:t>
      </w:r>
      <w:r w:rsidRPr="00484361">
        <w:rPr>
          <w:rFonts w:eastAsia="Calibri"/>
          <w:sz w:val="16"/>
          <w:highlight w:val="cyan"/>
        </w:rPr>
        <w:t xml:space="preserve"> </w:t>
      </w:r>
      <w:r w:rsidRPr="00484361">
        <w:rPr>
          <w:rFonts w:eastAsia="Calibri"/>
          <w:b/>
          <w:iCs/>
          <w:highlight w:val="cyan"/>
          <w:u w:val="single"/>
        </w:rPr>
        <w:t>mined</w:t>
      </w:r>
      <w:r w:rsidRPr="00484361">
        <w:rPr>
          <w:rFonts w:eastAsia="Calibri"/>
          <w:sz w:val="16"/>
        </w:rPr>
        <w:t xml:space="preserve"> </w:t>
      </w:r>
      <w:r w:rsidRPr="00484361">
        <w:rPr>
          <w:rFonts w:eastAsia="Calibri"/>
          <w:u w:val="single"/>
        </w:rPr>
        <w:t>at hard-to-reach places</w:t>
      </w:r>
      <w:r w:rsidRPr="00484361">
        <w:rPr>
          <w:rFonts w:eastAsia="Calibri"/>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25CA4E82" w14:textId="77777777" w:rsidR="00132BC9" w:rsidRPr="00484361" w:rsidRDefault="00132BC9" w:rsidP="00132BC9">
      <w:pPr>
        <w:spacing w:line="256" w:lineRule="auto"/>
        <w:rPr>
          <w:rFonts w:eastAsia="Calibri"/>
          <w:sz w:val="16"/>
        </w:rPr>
      </w:pPr>
      <w:r w:rsidRPr="00484361">
        <w:rPr>
          <w:rFonts w:eastAsia="Calibri"/>
          <w:sz w:val="16"/>
        </w:rPr>
        <w:t xml:space="preserve">Second, even if we hit the limits, planned policies are not required. </w:t>
      </w:r>
      <w:r w:rsidRPr="00484361">
        <w:rPr>
          <w:rFonts w:eastAsia="Calibri"/>
          <w:b/>
          <w:iCs/>
          <w:u w:val="single"/>
        </w:rPr>
        <w:t>Private</w:t>
      </w:r>
      <w:r w:rsidRPr="00484361">
        <w:rPr>
          <w:rFonts w:eastAsia="Calibri"/>
          <w:sz w:val="16"/>
        </w:rPr>
        <w:t xml:space="preserve"> property rights on resources (energy, land, minerals) </w:t>
      </w:r>
      <w:r w:rsidRPr="00484361">
        <w:rPr>
          <w:rFonts w:eastAsia="Calibri"/>
          <w:u w:val="single"/>
        </w:rPr>
        <w:t>are</w:t>
      </w:r>
      <w:r w:rsidRPr="00484361">
        <w:rPr>
          <w:rFonts w:eastAsia="Calibri"/>
          <w:sz w:val="16"/>
        </w:rPr>
        <w:t xml:space="preserve"> </w:t>
      </w:r>
      <w:r w:rsidRPr="00484361">
        <w:rPr>
          <w:rFonts w:eastAsia="Calibri"/>
          <w:b/>
          <w:iCs/>
          <w:u w:val="single"/>
        </w:rPr>
        <w:t>feasible</w:t>
      </w:r>
      <w:r w:rsidRPr="00484361">
        <w:rPr>
          <w:rFonts w:eastAsia="Calibri"/>
          <w:sz w:val="16"/>
        </w:rPr>
        <w:t xml:space="preserve">. These rights are already in place or easily implementable. With such property rights, </w:t>
      </w:r>
      <w:r w:rsidRPr="00484361">
        <w:rPr>
          <w:rFonts w:eastAsia="Calibri"/>
          <w:u w:val="single"/>
        </w:rPr>
        <w:t>there is</w:t>
      </w:r>
      <w:r w:rsidRPr="00484361">
        <w:rPr>
          <w:rFonts w:eastAsia="Calibri"/>
          <w:sz w:val="16"/>
        </w:rPr>
        <w:t xml:space="preserve"> </w:t>
      </w:r>
      <w:r w:rsidRPr="00484361">
        <w:rPr>
          <w:rFonts w:eastAsia="Calibri"/>
          <w:b/>
          <w:iCs/>
          <w:u w:val="single"/>
        </w:rPr>
        <w:t>no market failure</w:t>
      </w:r>
      <w:r w:rsidRPr="00484361">
        <w:rPr>
          <w:rFonts w:eastAsia="Calibri"/>
          <w:sz w:val="16"/>
        </w:rPr>
        <w:t xml:space="preserve">, </w:t>
      </w:r>
      <w:r w:rsidRPr="00484361">
        <w:rPr>
          <w:rFonts w:eastAsia="Calibri"/>
          <w:u w:val="single"/>
        </w:rPr>
        <w:t>which means</w:t>
      </w:r>
      <w:r w:rsidRPr="00484361">
        <w:rPr>
          <w:rFonts w:eastAsia="Calibri"/>
          <w:sz w:val="16"/>
        </w:rPr>
        <w:t xml:space="preserve"> that </w:t>
      </w:r>
      <w:r w:rsidRPr="00484361">
        <w:rPr>
          <w:rFonts w:eastAsia="Calibri"/>
          <w:b/>
          <w:iCs/>
          <w:u w:val="single"/>
        </w:rPr>
        <w:t>free markets</w:t>
      </w:r>
      <w:r w:rsidRPr="00484361">
        <w:rPr>
          <w:rFonts w:eastAsia="Calibri"/>
          <w:sz w:val="16"/>
        </w:rPr>
        <w:t xml:space="preserve"> </w:t>
      </w:r>
      <w:r w:rsidRPr="00484361">
        <w:rPr>
          <w:rFonts w:eastAsia="Calibri"/>
          <w:u w:val="single"/>
        </w:rPr>
        <w:t>solve the scarcity problem through</w:t>
      </w:r>
      <w:r w:rsidRPr="00484361">
        <w:rPr>
          <w:rFonts w:eastAsia="Calibri"/>
          <w:sz w:val="16"/>
        </w:rPr>
        <w:t xml:space="preserve"> the </w:t>
      </w:r>
      <w:r w:rsidRPr="00484361">
        <w:rPr>
          <w:rFonts w:eastAsia="Calibri"/>
          <w:b/>
          <w:iCs/>
          <w:u w:val="single"/>
        </w:rPr>
        <w:t>price</w:t>
      </w:r>
      <w:r w:rsidRPr="00484361">
        <w:rPr>
          <w:rFonts w:eastAsia="Calibri"/>
          <w:sz w:val="16"/>
        </w:rPr>
        <w:t xml:space="preserve"> mechanism. In other words; markets will </w:t>
      </w:r>
      <w:r w:rsidRPr="00484361">
        <w:rPr>
          <w:rFonts w:eastAsia="Calibri"/>
          <w:b/>
          <w:iCs/>
          <w:u w:val="single"/>
        </w:rPr>
        <w:t>automatically</w:t>
      </w:r>
      <w:r w:rsidRPr="00484361">
        <w:rPr>
          <w:rFonts w:eastAsia="Calibri"/>
          <w:sz w:val="16"/>
        </w:rPr>
        <w:t xml:space="preserve"> </w:t>
      </w:r>
      <w:r w:rsidRPr="00484361">
        <w:rPr>
          <w:rFonts w:eastAsia="Calibri"/>
          <w:u w:val="single"/>
        </w:rPr>
        <w:t>indicate whether resource</w:t>
      </w:r>
      <w:r w:rsidRPr="00484361">
        <w:rPr>
          <w:rFonts w:eastAsia="Calibri"/>
          <w:sz w:val="16"/>
        </w:rPr>
        <w:t xml:space="preserve"> growth </w:t>
      </w:r>
      <w:r w:rsidRPr="00484361">
        <w:rPr>
          <w:rFonts w:eastAsia="Calibri"/>
          <w:u w:val="single"/>
        </w:rPr>
        <w:t>and GDP growth are no longer possible</w:t>
      </w:r>
      <w:r w:rsidRPr="00484361">
        <w:rPr>
          <w:rFonts w:eastAsia="Calibri"/>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5D328E97" w14:textId="77777777" w:rsidR="00132BC9" w:rsidRPr="00484361" w:rsidRDefault="00132BC9" w:rsidP="00132BC9">
      <w:pPr>
        <w:spacing w:line="256" w:lineRule="auto"/>
        <w:rPr>
          <w:rFonts w:eastAsia="Calibri"/>
          <w:sz w:val="16"/>
        </w:rPr>
      </w:pPr>
      <w:r w:rsidRPr="00484361">
        <w:rPr>
          <w:rFonts w:eastAsia="Calibri"/>
          <w:sz w:val="16"/>
        </w:rPr>
        <w:t xml:space="preserve">But at this moment, </w:t>
      </w:r>
      <w:r w:rsidRPr="00484361">
        <w:rPr>
          <w:rFonts w:eastAsia="Calibri"/>
          <w:u w:val="single"/>
        </w:rPr>
        <w:t>there are</w:t>
      </w:r>
      <w:r w:rsidRPr="00484361">
        <w:rPr>
          <w:rFonts w:eastAsia="Calibri"/>
          <w:sz w:val="16"/>
        </w:rPr>
        <w:t xml:space="preserve"> </w:t>
      </w:r>
      <w:r w:rsidRPr="00484361">
        <w:rPr>
          <w:rFonts w:eastAsia="Calibri"/>
          <w:b/>
          <w:iCs/>
          <w:highlight w:val="cyan"/>
          <w:u w:val="single"/>
        </w:rPr>
        <w:t>no indication</w:t>
      </w:r>
      <w:r w:rsidRPr="00484361">
        <w:rPr>
          <w:rFonts w:eastAsia="Calibri"/>
          <w:b/>
          <w:iCs/>
          <w:u w:val="single"/>
        </w:rPr>
        <w:t>s</w:t>
      </w:r>
      <w:r w:rsidRPr="00484361">
        <w:rPr>
          <w:rFonts w:eastAsia="Calibri"/>
          <w:sz w:val="16"/>
        </w:rPr>
        <w:t xml:space="preserve"> </w:t>
      </w:r>
      <w:r w:rsidRPr="00484361">
        <w:rPr>
          <w:rFonts w:eastAsia="Calibri"/>
          <w:u w:val="single"/>
        </w:rPr>
        <w:t xml:space="preserve">that </w:t>
      </w:r>
      <w:r w:rsidRPr="00484361">
        <w:rPr>
          <w:rFonts w:eastAsia="Calibri"/>
          <w:highlight w:val="cyan"/>
          <w:u w:val="single"/>
        </w:rPr>
        <w:t>we are near the limit</w:t>
      </w:r>
      <w:r w:rsidRPr="00484361">
        <w:rPr>
          <w:rFonts w:eastAsia="Calibri"/>
          <w:sz w:val="16"/>
        </w:rPr>
        <w:t xml:space="preserve">. For example, </w:t>
      </w:r>
      <w:r w:rsidRPr="00484361">
        <w:rPr>
          <w:rFonts w:eastAsia="Calibri"/>
          <w:u w:val="single"/>
        </w:rPr>
        <w:t>energy expenditure accounts for</w:t>
      </w:r>
      <w:r w:rsidRPr="00484361">
        <w:rPr>
          <w:rFonts w:eastAsia="Calibri"/>
          <w:sz w:val="16"/>
        </w:rPr>
        <w:t xml:space="preserve"> </w:t>
      </w:r>
      <w:r w:rsidRPr="00484361">
        <w:rPr>
          <w:rFonts w:eastAsia="Calibri"/>
          <w:b/>
          <w:iCs/>
          <w:u w:val="single"/>
        </w:rPr>
        <w:t>less than 10%</w:t>
      </w:r>
      <w:r w:rsidRPr="00484361">
        <w:rPr>
          <w:rFonts w:eastAsia="Calibri"/>
          <w:sz w:val="16"/>
        </w:rPr>
        <w:t xml:space="preserve"> </w:t>
      </w:r>
      <w:r w:rsidRPr="00484361">
        <w:rPr>
          <w:rFonts w:eastAsia="Calibri"/>
          <w:u w:val="single"/>
        </w:rPr>
        <w:t>of GDP</w:t>
      </w:r>
      <w:r w:rsidRPr="00484361">
        <w:rPr>
          <w:rFonts w:eastAsia="Calibri"/>
          <w:sz w:val="16"/>
        </w:rPr>
        <w:t xml:space="preserve"> in high-income countries. That </w:t>
      </w:r>
      <w:r w:rsidRPr="00484361">
        <w:rPr>
          <w:rFonts w:eastAsia="Calibri"/>
          <w:u w:val="single"/>
        </w:rPr>
        <w:t>means</w:t>
      </w:r>
      <w:r w:rsidRPr="00484361">
        <w:rPr>
          <w:rFonts w:eastAsia="Calibri"/>
          <w:sz w:val="16"/>
        </w:rPr>
        <w:t xml:space="preserve"> that the </w:t>
      </w:r>
      <w:r w:rsidRPr="00484361">
        <w:rPr>
          <w:rFonts w:eastAsia="Calibri"/>
          <w:u w:val="single"/>
        </w:rPr>
        <w:t>energy prices need to increase</w:t>
      </w:r>
      <w:r w:rsidRPr="00484361">
        <w:rPr>
          <w:rFonts w:eastAsia="Calibri"/>
          <w:sz w:val="16"/>
        </w:rPr>
        <w:t xml:space="preserve"> </w:t>
      </w:r>
      <w:r w:rsidRPr="00484361">
        <w:rPr>
          <w:rFonts w:eastAsia="Calibri"/>
          <w:b/>
          <w:iCs/>
          <w:u w:val="single"/>
        </w:rPr>
        <w:t>really a lot</w:t>
      </w:r>
      <w:r w:rsidRPr="00484361">
        <w:rPr>
          <w:rFonts w:eastAsia="Calibri"/>
          <w:sz w:val="16"/>
        </w:rPr>
        <w:t xml:space="preserve"> </w:t>
      </w:r>
      <w:r w:rsidRPr="00484361">
        <w:rPr>
          <w:rFonts w:eastAsia="Calibri"/>
          <w:u w:val="single"/>
        </w:rPr>
        <w:t>before they impact</w:t>
      </w:r>
      <w:r w:rsidRPr="00484361">
        <w:rPr>
          <w:rFonts w:eastAsia="Calibri"/>
          <w:sz w:val="16"/>
        </w:rPr>
        <w:t xml:space="preserve"> economic </w:t>
      </w:r>
      <w:r w:rsidRPr="00484361">
        <w:rPr>
          <w:rFonts w:eastAsia="Calibri"/>
          <w:u w:val="single"/>
        </w:rPr>
        <w:t>growth</w:t>
      </w:r>
      <w:r w:rsidRPr="00484361">
        <w:rPr>
          <w:rFonts w:eastAsia="Calibri"/>
          <w:sz w:val="16"/>
        </w:rPr>
        <w:t xml:space="preserve">. But the </w:t>
      </w:r>
      <w:r w:rsidRPr="00484361">
        <w:rPr>
          <w:rFonts w:eastAsia="Calibri"/>
          <w:u w:val="single"/>
        </w:rPr>
        <w:t>prices of resources do not increase so fast</w:t>
      </w:r>
      <w:r w:rsidRPr="00484361">
        <w:rPr>
          <w:rFonts w:eastAsia="Calibri"/>
          <w:sz w:val="16"/>
        </w:rPr>
        <w:t xml:space="preserve"> that </w:t>
      </w:r>
      <w:r w:rsidRPr="00484361">
        <w:rPr>
          <w:rFonts w:eastAsia="Calibri"/>
          <w:u w:val="single"/>
        </w:rPr>
        <w:t>growth becomes</w:t>
      </w:r>
      <w:r w:rsidRPr="00484361">
        <w:rPr>
          <w:rFonts w:eastAsia="Calibri"/>
          <w:sz w:val="16"/>
        </w:rPr>
        <w:t xml:space="preserve"> </w:t>
      </w:r>
      <w:r w:rsidRPr="00484361">
        <w:rPr>
          <w:rFonts w:eastAsia="Calibri"/>
          <w:b/>
          <w:iCs/>
          <w:u w:val="single"/>
        </w:rPr>
        <w:t>impossible</w:t>
      </w:r>
      <w:r w:rsidRPr="00484361">
        <w:rPr>
          <w:rFonts w:eastAsia="Calibri"/>
          <w:sz w:val="16"/>
        </w:rPr>
        <w:t xml:space="preserve">. In fact, the </w:t>
      </w:r>
      <w:r w:rsidRPr="00484361">
        <w:rPr>
          <w:rFonts w:eastAsia="Calibri"/>
          <w:highlight w:val="cyan"/>
          <w:u w:val="single"/>
        </w:rPr>
        <w:t>prices of</w:t>
      </w:r>
      <w:r w:rsidRPr="00484361">
        <w:rPr>
          <w:rFonts w:eastAsia="Calibri"/>
          <w:sz w:val="16"/>
        </w:rPr>
        <w:t xml:space="preserve"> </w:t>
      </w:r>
      <w:r w:rsidRPr="00484361">
        <w:rPr>
          <w:rFonts w:eastAsia="Calibri"/>
          <w:b/>
          <w:iCs/>
          <w:u w:val="single"/>
        </w:rPr>
        <w:t xml:space="preserve">most </w:t>
      </w:r>
      <w:r w:rsidRPr="00484361">
        <w:rPr>
          <w:rFonts w:eastAsia="Calibri"/>
          <w:b/>
          <w:iCs/>
          <w:highlight w:val="cyan"/>
          <w:u w:val="single"/>
        </w:rPr>
        <w:t>resources</w:t>
      </w:r>
      <w:r w:rsidRPr="00484361">
        <w:rPr>
          <w:rFonts w:eastAsia="Calibri"/>
          <w:sz w:val="16"/>
        </w:rPr>
        <w:t xml:space="preserve"> (adjusted for inflation) </w:t>
      </w:r>
      <w:r w:rsidRPr="00484361">
        <w:rPr>
          <w:rFonts w:eastAsia="Calibri"/>
          <w:highlight w:val="cyan"/>
          <w:u w:val="single"/>
        </w:rPr>
        <w:t>are</w:t>
      </w:r>
      <w:r w:rsidRPr="00484361">
        <w:rPr>
          <w:rFonts w:eastAsia="Calibri"/>
          <w:sz w:val="16"/>
          <w:highlight w:val="cyan"/>
        </w:rPr>
        <w:t xml:space="preserve"> </w:t>
      </w:r>
      <w:r w:rsidRPr="00484361">
        <w:rPr>
          <w:rFonts w:eastAsia="Calibri"/>
          <w:b/>
          <w:iCs/>
          <w:highlight w:val="cyan"/>
          <w:u w:val="single"/>
        </w:rPr>
        <w:t>not</w:t>
      </w:r>
      <w:r w:rsidRPr="00484361">
        <w:rPr>
          <w:rFonts w:eastAsia="Calibri"/>
          <w:sz w:val="16"/>
        </w:rPr>
        <w:t xml:space="preserve"> even </w:t>
      </w:r>
      <w:r w:rsidRPr="00484361">
        <w:rPr>
          <w:rFonts w:eastAsia="Calibri"/>
          <w:highlight w:val="cyan"/>
          <w:u w:val="single"/>
        </w:rPr>
        <w:t>increasing</w:t>
      </w:r>
      <w:r w:rsidRPr="00484361">
        <w:rPr>
          <w:rFonts w:eastAsia="Calibri"/>
          <w:sz w:val="16"/>
        </w:rPr>
        <w:t xml:space="preserve">. There is more evidence for a general decreasing trend of resource prices the past decades. This is </w:t>
      </w:r>
      <w:r w:rsidRPr="00484361">
        <w:rPr>
          <w:rFonts w:eastAsia="Calibri"/>
          <w:u w:val="single"/>
        </w:rPr>
        <w:t>the</w:t>
      </w:r>
      <w:r w:rsidRPr="00484361">
        <w:rPr>
          <w:rFonts w:eastAsia="Calibri"/>
          <w:sz w:val="16"/>
        </w:rPr>
        <w:t xml:space="preserve"> </w:t>
      </w:r>
      <w:r w:rsidRPr="00484361">
        <w:rPr>
          <w:rFonts w:eastAsia="Calibri"/>
          <w:b/>
          <w:iCs/>
          <w:u w:val="single"/>
        </w:rPr>
        <w:t>opposite</w:t>
      </w:r>
      <w:r w:rsidRPr="00484361">
        <w:rPr>
          <w:rFonts w:eastAsia="Calibri"/>
          <w:sz w:val="16"/>
        </w:rPr>
        <w:t xml:space="preserve"> </w:t>
      </w:r>
      <w:r w:rsidRPr="00484361">
        <w:rPr>
          <w:rFonts w:eastAsia="Calibri"/>
          <w:u w:val="single"/>
        </w:rPr>
        <w:t>of what one would expect if we reached the</w:t>
      </w:r>
      <w:r w:rsidRPr="00484361">
        <w:rPr>
          <w:rFonts w:eastAsia="Calibri"/>
          <w:sz w:val="16"/>
        </w:rPr>
        <w:t xml:space="preserve"> </w:t>
      </w:r>
      <w:r w:rsidRPr="00484361">
        <w:rPr>
          <w:rFonts w:eastAsia="Calibri"/>
          <w:b/>
          <w:iCs/>
          <w:u w:val="single"/>
        </w:rPr>
        <w:t>limits</w:t>
      </w:r>
      <w:r w:rsidRPr="00484361">
        <w:rPr>
          <w:rFonts w:eastAsia="Calibri"/>
          <w:sz w:val="16"/>
        </w:rPr>
        <w:t xml:space="preserve"> to growth.</w:t>
      </w:r>
    </w:p>
    <w:p w14:paraId="77952DFD" w14:textId="77777777" w:rsidR="00132BC9" w:rsidRPr="00484361" w:rsidRDefault="00132BC9" w:rsidP="00132BC9">
      <w:pPr>
        <w:spacing w:line="256" w:lineRule="auto"/>
        <w:rPr>
          <w:rFonts w:eastAsia="Calibri"/>
          <w:sz w:val="10"/>
          <w:szCs w:val="10"/>
        </w:rPr>
      </w:pPr>
      <w:r w:rsidRPr="00484361">
        <w:rPr>
          <w:rFonts w:eastAsia="Calibri"/>
          <w:sz w:val="10"/>
          <w:szCs w:val="10"/>
        </w:rPr>
        <w:t>Next to their lack of necessity, the resource degrowth policy proposals are not so effective. The two most relevant proposals are an advertisement ban and a resource taxation.</w:t>
      </w:r>
    </w:p>
    <w:p w14:paraId="31123BC5" w14:textId="77777777" w:rsidR="00132BC9" w:rsidRPr="00484361" w:rsidRDefault="00132BC9" w:rsidP="00132BC9">
      <w:pPr>
        <w:spacing w:line="256" w:lineRule="auto"/>
        <w:rPr>
          <w:rFonts w:eastAsia="Calibri"/>
          <w:sz w:val="10"/>
          <w:szCs w:val="10"/>
        </w:rPr>
      </w:pPr>
      <w:r w:rsidRPr="00484361">
        <w:rPr>
          <w:rFonts w:eastAsia="Calibri"/>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238BCDF5" w14:textId="77777777" w:rsidR="00132BC9" w:rsidRPr="00484361" w:rsidRDefault="00132BC9" w:rsidP="00132BC9">
      <w:pPr>
        <w:spacing w:line="256" w:lineRule="auto"/>
        <w:rPr>
          <w:rFonts w:eastAsia="Calibri"/>
          <w:sz w:val="10"/>
          <w:szCs w:val="10"/>
        </w:rPr>
      </w:pPr>
      <w:r w:rsidRPr="00484361">
        <w:rPr>
          <w:rFonts w:eastAsia="Calibri"/>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4568FE3B" w14:textId="77777777" w:rsidR="00132BC9" w:rsidRPr="00484361" w:rsidRDefault="00132BC9" w:rsidP="00132BC9">
      <w:pPr>
        <w:spacing w:line="256" w:lineRule="auto"/>
        <w:rPr>
          <w:rFonts w:eastAsia="Calibri"/>
          <w:sz w:val="10"/>
          <w:szCs w:val="10"/>
        </w:rPr>
      </w:pPr>
      <w:r w:rsidRPr="00484361">
        <w:rPr>
          <w:rFonts w:eastAsia="Calibri"/>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67EDE92F" w14:textId="77777777" w:rsidR="00132BC9" w:rsidRPr="00484361" w:rsidRDefault="00132BC9" w:rsidP="00132BC9">
      <w:pPr>
        <w:spacing w:line="256" w:lineRule="auto"/>
        <w:rPr>
          <w:rFonts w:eastAsia="Calibri"/>
          <w:sz w:val="10"/>
          <w:szCs w:val="10"/>
        </w:rPr>
      </w:pPr>
      <w:r w:rsidRPr="00484361">
        <w:rPr>
          <w:rFonts w:eastAsia="Calibri"/>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2D17A26B" w14:textId="77777777" w:rsidR="00132BC9" w:rsidRPr="00484361" w:rsidRDefault="00132BC9" w:rsidP="00132BC9">
      <w:pPr>
        <w:spacing w:line="256" w:lineRule="auto"/>
        <w:rPr>
          <w:rFonts w:eastAsia="Calibri"/>
          <w:sz w:val="10"/>
          <w:szCs w:val="10"/>
        </w:rPr>
      </w:pPr>
      <w:r w:rsidRPr="00484361">
        <w:rPr>
          <w:rFonts w:eastAsia="Calibri"/>
          <w:sz w:val="10"/>
          <w:szCs w:val="10"/>
        </w:rPr>
        <w:t>Improving technology; the ecomodernist objective</w:t>
      </w:r>
    </w:p>
    <w:p w14:paraId="7EBE9D63" w14:textId="77777777" w:rsidR="00132BC9" w:rsidRPr="00484361" w:rsidRDefault="00132BC9" w:rsidP="00132BC9">
      <w:pPr>
        <w:spacing w:line="256" w:lineRule="auto"/>
        <w:rPr>
          <w:rFonts w:eastAsia="Calibri"/>
          <w:sz w:val="16"/>
        </w:rPr>
      </w:pPr>
      <w:r w:rsidRPr="00484361">
        <w:rPr>
          <w:rFonts w:eastAsia="Calibri"/>
          <w:sz w:val="16"/>
        </w:rPr>
        <w:t xml:space="preserve">In contrast with the degrowth movement, the ecomodernist and effective environmentalist movements primarily focus on the fourth factor in the ImPACT-equation. This T-factor represents technology. A high </w:t>
      </w:r>
      <w:r w:rsidRPr="00484361">
        <w:rPr>
          <w:rFonts w:eastAsia="Calibri"/>
          <w:b/>
          <w:iCs/>
          <w:u w:val="single"/>
        </w:rPr>
        <w:t>T-factor</w:t>
      </w:r>
      <w:r w:rsidRPr="00484361">
        <w:rPr>
          <w:rFonts w:eastAsia="Calibri"/>
          <w:sz w:val="16"/>
        </w:rPr>
        <w:t xml:space="preserve"> means a lot of </w:t>
      </w:r>
      <w:r w:rsidRPr="00484361">
        <w:rPr>
          <w:rFonts w:eastAsia="Calibri"/>
          <w:b/>
          <w:iCs/>
          <w:u w:val="single"/>
        </w:rPr>
        <w:t>dirty tech</w:t>
      </w:r>
      <w:r w:rsidRPr="00484361">
        <w:rPr>
          <w:rFonts w:eastAsia="Calibri"/>
          <w:sz w:val="16"/>
        </w:rPr>
        <w:t>nology is being used in the economy. Ecomodernists and effective environmentalists campaign for increased government funding in clean technology research and development.</w:t>
      </w:r>
    </w:p>
    <w:p w14:paraId="71A8D9D8" w14:textId="77777777" w:rsidR="00132BC9" w:rsidRPr="00484361" w:rsidRDefault="00132BC9" w:rsidP="00132BC9">
      <w:pPr>
        <w:spacing w:line="256" w:lineRule="auto"/>
        <w:rPr>
          <w:rFonts w:eastAsia="Calibri"/>
          <w:sz w:val="16"/>
        </w:rPr>
      </w:pPr>
      <w:r w:rsidRPr="00484361">
        <w:rPr>
          <w:rFonts w:eastAsia="Calibri"/>
          <w:sz w:val="16"/>
        </w:rPr>
        <w:t>There are several reasons why ecomodernists and effective environmentalists focus on reducing the T-factor by increasing government spending on clean tech innovation.</w:t>
      </w:r>
    </w:p>
    <w:p w14:paraId="75BA2F79" w14:textId="77777777" w:rsidR="00132BC9" w:rsidRPr="00484361" w:rsidRDefault="00132BC9" w:rsidP="00132BC9">
      <w:pPr>
        <w:spacing w:line="256" w:lineRule="auto"/>
        <w:rPr>
          <w:rFonts w:eastAsia="Calibri"/>
          <w:sz w:val="16"/>
        </w:rPr>
      </w:pPr>
      <w:r w:rsidRPr="00484361">
        <w:rPr>
          <w:rFonts w:eastAsia="Calibri"/>
          <w:sz w:val="16"/>
        </w:rPr>
        <w:t xml:space="preserve">A first reason is that of all factors in the ImPACT-equation, </w:t>
      </w:r>
      <w:r w:rsidRPr="00484361">
        <w:rPr>
          <w:rFonts w:eastAsia="Calibri"/>
          <w:b/>
          <w:iCs/>
          <w:highlight w:val="cyan"/>
          <w:u w:val="single"/>
        </w:rPr>
        <w:t>T</w:t>
      </w:r>
      <w:r w:rsidRPr="00484361">
        <w:rPr>
          <w:rFonts w:eastAsia="Calibri"/>
          <w:sz w:val="16"/>
          <w:highlight w:val="cyan"/>
        </w:rPr>
        <w:t xml:space="preserve"> </w:t>
      </w:r>
      <w:r w:rsidRPr="00484361">
        <w:rPr>
          <w:rFonts w:eastAsia="Calibri"/>
          <w:highlight w:val="cyan"/>
          <w:u w:val="single"/>
        </w:rPr>
        <w:t>is the only factor that can</w:t>
      </w:r>
      <w:r w:rsidRPr="00484361">
        <w:rPr>
          <w:rFonts w:eastAsia="Calibri"/>
          <w:sz w:val="16"/>
        </w:rPr>
        <w:t xml:space="preserve"> </w:t>
      </w:r>
      <w:r w:rsidRPr="00484361">
        <w:rPr>
          <w:rFonts w:eastAsia="Calibri"/>
          <w:b/>
          <w:iCs/>
          <w:u w:val="single"/>
        </w:rPr>
        <w:t>feasibly</w:t>
      </w:r>
      <w:r w:rsidRPr="00484361">
        <w:rPr>
          <w:rFonts w:eastAsia="Calibri"/>
          <w:sz w:val="16"/>
        </w:rPr>
        <w:t xml:space="preserve"> (according to the laws of physics, without much political resistance) </w:t>
      </w:r>
      <w:r w:rsidRPr="00484361">
        <w:rPr>
          <w:rFonts w:eastAsia="Calibri"/>
          <w:highlight w:val="cyan"/>
          <w:u w:val="single"/>
        </w:rPr>
        <w:t>be reduced</w:t>
      </w:r>
      <w:r w:rsidRPr="00484361">
        <w:rPr>
          <w:rFonts w:eastAsia="Calibri"/>
          <w:sz w:val="16"/>
        </w:rPr>
        <w:t xml:space="preserve"> </w:t>
      </w:r>
      <w:r w:rsidRPr="00484361">
        <w:rPr>
          <w:rFonts w:eastAsia="Calibri"/>
          <w:b/>
          <w:iCs/>
          <w:u w:val="single"/>
        </w:rPr>
        <w:t>all the way to</w:t>
      </w:r>
      <w:r w:rsidRPr="00484361">
        <w:rPr>
          <w:rFonts w:eastAsia="Calibri"/>
          <w:sz w:val="16"/>
        </w:rPr>
        <w:t xml:space="preserve"> (almost) </w:t>
      </w:r>
      <w:r w:rsidRPr="00484361">
        <w:rPr>
          <w:rFonts w:eastAsia="Calibri"/>
          <w:b/>
          <w:iCs/>
          <w:u w:val="single"/>
        </w:rPr>
        <w:t>zero</w:t>
      </w:r>
      <w:r w:rsidRPr="00484361">
        <w:rPr>
          <w:rFonts w:eastAsia="Calibri"/>
          <w:sz w:val="16"/>
        </w:rPr>
        <w:t xml:space="preserve">, </w:t>
      </w:r>
      <w:r w:rsidRPr="00484361">
        <w:rPr>
          <w:rFonts w:eastAsia="Calibri"/>
          <w:u w:val="single"/>
        </w:rPr>
        <w:t>such that the environmental impact becomes</w:t>
      </w:r>
      <w:r w:rsidRPr="00484361">
        <w:rPr>
          <w:rFonts w:eastAsia="Calibri"/>
          <w:sz w:val="16"/>
        </w:rPr>
        <w:t xml:space="preserve"> (almost) </w:t>
      </w:r>
      <w:r w:rsidRPr="00484361">
        <w:rPr>
          <w:rFonts w:eastAsia="Calibri"/>
          <w:u w:val="single"/>
        </w:rPr>
        <w:t>zero</w:t>
      </w:r>
      <w:r w:rsidRPr="00484361">
        <w:rPr>
          <w:rFonts w:eastAsia="Calibri"/>
          <w:sz w:val="16"/>
        </w:rPr>
        <w:t xml:space="preserve">. For example, </w:t>
      </w:r>
      <w:r w:rsidRPr="00484361">
        <w:rPr>
          <w:rFonts w:eastAsia="Calibri"/>
          <w:u w:val="single"/>
        </w:rPr>
        <w:t>there are</w:t>
      </w:r>
      <w:r w:rsidRPr="00484361">
        <w:rPr>
          <w:rFonts w:eastAsia="Calibri"/>
          <w:sz w:val="16"/>
        </w:rPr>
        <w:t xml:space="preserve"> </w:t>
      </w:r>
      <w:r w:rsidRPr="00484361">
        <w:rPr>
          <w:rFonts w:eastAsia="Calibri"/>
          <w:b/>
          <w:iCs/>
          <w:u w:val="single"/>
        </w:rPr>
        <w:t>clean energy tech</w:t>
      </w:r>
      <w:r w:rsidRPr="00484361">
        <w:rPr>
          <w:rFonts w:eastAsia="Calibri"/>
          <w:sz w:val="16"/>
        </w:rPr>
        <w:t>nologie</w:t>
      </w:r>
      <w:r w:rsidRPr="00484361">
        <w:rPr>
          <w:rFonts w:eastAsia="Calibri"/>
          <w:b/>
          <w:iCs/>
          <w:u w:val="single"/>
        </w:rPr>
        <w:t>s</w:t>
      </w:r>
      <w:r w:rsidRPr="00484361">
        <w:rPr>
          <w:rFonts w:eastAsia="Calibri"/>
          <w:sz w:val="16"/>
        </w:rPr>
        <w:t xml:space="preserve">, </w:t>
      </w:r>
      <w:r w:rsidRPr="00484361">
        <w:rPr>
          <w:rFonts w:eastAsia="Calibri"/>
          <w:u w:val="single"/>
        </w:rPr>
        <w:t>such as</w:t>
      </w:r>
      <w:r w:rsidRPr="00484361">
        <w:rPr>
          <w:rFonts w:eastAsia="Calibri"/>
          <w:sz w:val="16"/>
        </w:rPr>
        <w:t xml:space="preserve"> </w:t>
      </w:r>
      <w:r w:rsidRPr="00484361">
        <w:rPr>
          <w:rFonts w:eastAsia="Calibri"/>
          <w:b/>
          <w:iCs/>
          <w:u w:val="single"/>
        </w:rPr>
        <w:t>nuclear</w:t>
      </w:r>
      <w:r w:rsidRPr="00484361">
        <w:rPr>
          <w:rFonts w:eastAsia="Calibri"/>
          <w:sz w:val="16"/>
        </w:rPr>
        <w:t xml:space="preserve"> energy and </w:t>
      </w:r>
      <w:r w:rsidRPr="00484361">
        <w:rPr>
          <w:rFonts w:eastAsia="Calibri"/>
          <w:b/>
          <w:iCs/>
          <w:u w:val="single"/>
        </w:rPr>
        <w:t>renewable</w:t>
      </w:r>
      <w:r w:rsidRPr="00484361">
        <w:rPr>
          <w:rFonts w:eastAsia="Calibri"/>
          <w:sz w:val="16"/>
        </w:rPr>
        <w:t xml:space="preserve"> </w:t>
      </w:r>
      <w:r w:rsidRPr="00484361">
        <w:rPr>
          <w:rFonts w:eastAsia="Calibri"/>
          <w:u w:val="single"/>
        </w:rPr>
        <w:t>energy</w:t>
      </w:r>
      <w:r w:rsidRPr="00484361">
        <w:rPr>
          <w:rFonts w:eastAsia="Calibri"/>
          <w:sz w:val="16"/>
        </w:rPr>
        <w:t>, that have (almost) zero greenhouse gas emissions per energy unit.</w:t>
      </w:r>
    </w:p>
    <w:p w14:paraId="02BC267A" w14:textId="77777777" w:rsidR="00132BC9" w:rsidRPr="00484361" w:rsidRDefault="00132BC9" w:rsidP="00132BC9">
      <w:pPr>
        <w:spacing w:line="256" w:lineRule="auto"/>
        <w:rPr>
          <w:rFonts w:eastAsia="Calibri"/>
          <w:sz w:val="16"/>
        </w:rPr>
      </w:pPr>
      <w:r w:rsidRPr="00484361">
        <w:rPr>
          <w:rFonts w:eastAsia="Calibri"/>
          <w:u w:val="single"/>
        </w:rPr>
        <w:t>Due to</w:t>
      </w:r>
      <w:r w:rsidRPr="00484361">
        <w:rPr>
          <w:rFonts w:eastAsia="Calibri"/>
          <w:sz w:val="16"/>
        </w:rPr>
        <w:t xml:space="preserve"> technological </w:t>
      </w:r>
      <w:r w:rsidRPr="00484361">
        <w:rPr>
          <w:rFonts w:eastAsia="Calibri"/>
          <w:b/>
          <w:iCs/>
          <w:u w:val="single"/>
        </w:rPr>
        <w:t>innovation</w:t>
      </w:r>
      <w:r w:rsidRPr="00484361">
        <w:rPr>
          <w:rFonts w:eastAsia="Calibri"/>
          <w:sz w:val="16"/>
        </w:rPr>
        <w:t xml:space="preserve"> (research and development of clean technology that has a low environmental impact), </w:t>
      </w:r>
      <w:r w:rsidRPr="00484361">
        <w:rPr>
          <w:rFonts w:eastAsia="Calibri"/>
          <w:u w:val="single"/>
        </w:rPr>
        <w:t>we already see a</w:t>
      </w:r>
      <w:r w:rsidRPr="00484361">
        <w:rPr>
          <w:rFonts w:eastAsia="Calibri"/>
          <w:sz w:val="16"/>
        </w:rPr>
        <w:t xml:space="preserve"> </w:t>
      </w:r>
      <w:r w:rsidRPr="00484361">
        <w:rPr>
          <w:rFonts w:eastAsia="Calibri"/>
          <w:b/>
          <w:iCs/>
          <w:u w:val="single"/>
        </w:rPr>
        <w:t>decoupling</w:t>
      </w:r>
      <w:r w:rsidRPr="00484361">
        <w:rPr>
          <w:rFonts w:eastAsia="Calibri"/>
          <w:sz w:val="16"/>
        </w:rPr>
        <w:t xml:space="preserve"> </w:t>
      </w:r>
      <w:r w:rsidRPr="00484361">
        <w:rPr>
          <w:rFonts w:eastAsia="Calibri"/>
          <w:u w:val="single"/>
        </w:rPr>
        <w:t>of climate impact and economic growth</w:t>
      </w:r>
      <w:r w:rsidRPr="00484361">
        <w:rPr>
          <w:rFonts w:eastAsia="Calibri"/>
          <w:sz w:val="16"/>
        </w:rPr>
        <w:t xml:space="preserve"> in most high-income countries. The consumption-based per capita </w:t>
      </w:r>
      <w:r w:rsidRPr="00484361">
        <w:rPr>
          <w:rFonts w:eastAsia="Calibri"/>
          <w:u w:val="single"/>
        </w:rPr>
        <w:t>CO2-emissions</w:t>
      </w:r>
      <w:r w:rsidRPr="00484361">
        <w:rPr>
          <w:rFonts w:eastAsia="Calibri"/>
          <w:sz w:val="16"/>
        </w:rPr>
        <w:t xml:space="preserve"> in almost all high-income countries (e.g. EU, US,…) </w:t>
      </w:r>
      <w:r w:rsidRPr="00484361">
        <w:rPr>
          <w:rFonts w:eastAsia="Calibri"/>
          <w:u w:val="single"/>
        </w:rPr>
        <w:t>dropped by</w:t>
      </w:r>
      <w:r w:rsidRPr="00484361">
        <w:rPr>
          <w:rFonts w:eastAsia="Calibri"/>
          <w:sz w:val="16"/>
        </w:rPr>
        <w:t xml:space="preserve"> about </w:t>
      </w:r>
      <w:r w:rsidRPr="00484361">
        <w:rPr>
          <w:rFonts w:eastAsia="Calibri"/>
          <w:b/>
          <w:iCs/>
          <w:u w:val="single"/>
        </w:rPr>
        <w:t>25%</w:t>
      </w:r>
      <w:r w:rsidRPr="00484361">
        <w:rPr>
          <w:rFonts w:eastAsia="Calibri"/>
          <w:sz w:val="16"/>
        </w:rPr>
        <w:t xml:space="preserve"> </w:t>
      </w:r>
      <w:r w:rsidRPr="00484361">
        <w:rPr>
          <w:rFonts w:eastAsia="Calibri"/>
          <w:u w:val="single"/>
        </w:rPr>
        <w:t>the past 15 years</w:t>
      </w:r>
      <w:r w:rsidRPr="00484361">
        <w:rPr>
          <w:rFonts w:eastAsia="Calibri"/>
          <w:sz w:val="16"/>
        </w:rPr>
        <w:t xml:space="preserve"> (since 2005), </w:t>
      </w:r>
      <w:r w:rsidRPr="00484361">
        <w:rPr>
          <w:rFonts w:eastAsia="Calibri"/>
          <w:u w:val="single"/>
        </w:rPr>
        <w:t>whereas</w:t>
      </w:r>
      <w:r w:rsidRPr="00484361">
        <w:rPr>
          <w:rFonts w:eastAsia="Calibri"/>
          <w:sz w:val="16"/>
        </w:rPr>
        <w:t xml:space="preserve"> their </w:t>
      </w:r>
      <w:r w:rsidRPr="00484361">
        <w:rPr>
          <w:rFonts w:eastAsia="Calibri"/>
          <w:b/>
          <w:iCs/>
          <w:u w:val="single"/>
        </w:rPr>
        <w:t>levels of GDP</w:t>
      </w:r>
      <w:r w:rsidRPr="00484361">
        <w:rPr>
          <w:rFonts w:eastAsia="Calibri"/>
          <w:sz w:val="16"/>
        </w:rPr>
        <w:t xml:space="preserve"> per capita </w:t>
      </w:r>
      <w:r w:rsidRPr="00484361">
        <w:rPr>
          <w:rFonts w:eastAsia="Calibri"/>
          <w:u w:val="single"/>
        </w:rPr>
        <w:t>kept increasing</w:t>
      </w:r>
      <w:r w:rsidRPr="00484361">
        <w:rPr>
          <w:rFonts w:eastAsia="Calibri"/>
          <w:sz w:val="16"/>
        </w:rPr>
        <w:t xml:space="preserve">. Degrowthers are skeptical about such decoupling, and argue that such decoupling is not fast enough to meet climate targets and avoid 1,5°C global warming. But at least </w:t>
      </w:r>
      <w:r w:rsidRPr="00484361">
        <w:rPr>
          <w:rFonts w:eastAsia="Calibri"/>
          <w:u w:val="single"/>
        </w:rPr>
        <w:t>we have</w:t>
      </w:r>
      <w:r w:rsidRPr="00484361">
        <w:rPr>
          <w:rFonts w:eastAsia="Calibri"/>
          <w:sz w:val="16"/>
        </w:rPr>
        <w:t xml:space="preserve"> </w:t>
      </w:r>
      <w:r w:rsidRPr="00484361">
        <w:rPr>
          <w:rFonts w:eastAsia="Calibri"/>
          <w:b/>
          <w:iCs/>
          <w:u w:val="single"/>
        </w:rPr>
        <w:t>evidence</w:t>
      </w:r>
      <w:r w:rsidRPr="00484361">
        <w:rPr>
          <w:rFonts w:eastAsia="Calibri"/>
          <w:sz w:val="16"/>
        </w:rPr>
        <w:t xml:space="preserve"> that </w:t>
      </w:r>
      <w:r w:rsidRPr="00484361">
        <w:rPr>
          <w:rFonts w:eastAsia="Calibri"/>
          <w:highlight w:val="cyan"/>
          <w:u w:val="single"/>
        </w:rPr>
        <w:t>decoupling</w:t>
      </w:r>
      <w:r w:rsidRPr="00484361">
        <w:rPr>
          <w:rFonts w:eastAsia="Calibri"/>
          <w:u w:val="single"/>
        </w:rPr>
        <w:t xml:space="preserve"> due to</w:t>
      </w:r>
      <w:r w:rsidRPr="00484361">
        <w:rPr>
          <w:rFonts w:eastAsia="Calibri"/>
          <w:sz w:val="16"/>
        </w:rPr>
        <w:t xml:space="preserve"> technological </w:t>
      </w:r>
      <w:r w:rsidRPr="00484361">
        <w:rPr>
          <w:rFonts w:eastAsia="Calibri"/>
          <w:u w:val="single"/>
        </w:rPr>
        <w:t xml:space="preserve">innovation </w:t>
      </w:r>
      <w:r w:rsidRPr="00484361">
        <w:rPr>
          <w:rFonts w:eastAsia="Calibri"/>
          <w:highlight w:val="cyan"/>
          <w:u w:val="single"/>
        </w:rPr>
        <w:t>is</w:t>
      </w:r>
      <w:r w:rsidRPr="00484361">
        <w:rPr>
          <w:rFonts w:eastAsia="Calibri"/>
          <w:sz w:val="16"/>
          <w:highlight w:val="cyan"/>
        </w:rPr>
        <w:t xml:space="preserve"> </w:t>
      </w:r>
      <w:r w:rsidRPr="00484361">
        <w:rPr>
          <w:rFonts w:eastAsia="Calibri"/>
          <w:b/>
          <w:iCs/>
          <w:highlight w:val="cyan"/>
          <w:u w:val="single"/>
        </w:rPr>
        <w:t>possible</w:t>
      </w:r>
      <w:r w:rsidRPr="00484361">
        <w:rPr>
          <w:rFonts w:eastAsia="Calibri"/>
          <w:sz w:val="16"/>
        </w:rPr>
        <w:t xml:space="preserve">. </w:t>
      </w:r>
      <w:r w:rsidRPr="00484361">
        <w:rPr>
          <w:rFonts w:eastAsia="Calibri"/>
          <w:u w:val="single"/>
        </w:rPr>
        <w:t>In</w:t>
      </w:r>
      <w:r w:rsidRPr="00484361">
        <w:rPr>
          <w:rFonts w:eastAsia="Calibri"/>
          <w:sz w:val="16"/>
        </w:rPr>
        <w:t xml:space="preserve"> </w:t>
      </w:r>
      <w:r w:rsidRPr="00484361">
        <w:rPr>
          <w:rFonts w:eastAsia="Calibri"/>
          <w:b/>
          <w:iCs/>
          <w:u w:val="single"/>
        </w:rPr>
        <w:t>contrast</w:t>
      </w:r>
      <w:r w:rsidRPr="00484361">
        <w:rPr>
          <w:rFonts w:eastAsia="Calibri"/>
          <w:sz w:val="16"/>
        </w:rPr>
        <w:t xml:space="preserve">, degrowthers believe in the feasibility of another kind of decoupling, between economic wealth and human well-being or life satisfaction. But there are </w:t>
      </w:r>
      <w:r w:rsidRPr="00484361">
        <w:rPr>
          <w:rFonts w:eastAsia="Calibri"/>
          <w:b/>
          <w:iCs/>
          <w:highlight w:val="cyan"/>
          <w:u w:val="single"/>
        </w:rPr>
        <w:t>no countries</w:t>
      </w:r>
      <w:r w:rsidRPr="00484361">
        <w:rPr>
          <w:rFonts w:eastAsia="Calibri"/>
          <w:sz w:val="16"/>
        </w:rPr>
        <w:t xml:space="preserve"> </w:t>
      </w:r>
      <w:r w:rsidRPr="00484361">
        <w:rPr>
          <w:rFonts w:eastAsia="Calibri"/>
          <w:u w:val="single"/>
        </w:rPr>
        <w:t xml:space="preserve">that </w:t>
      </w:r>
      <w:r w:rsidRPr="00484361">
        <w:rPr>
          <w:rFonts w:eastAsia="Calibri"/>
          <w:highlight w:val="cyan"/>
          <w:u w:val="single"/>
        </w:rPr>
        <w:t>show</w:t>
      </w:r>
      <w:r w:rsidRPr="00484361">
        <w:rPr>
          <w:rFonts w:eastAsia="Calibri"/>
          <w:u w:val="single"/>
        </w:rPr>
        <w:t xml:space="preserve"> an</w:t>
      </w:r>
      <w:r w:rsidRPr="00484361">
        <w:rPr>
          <w:rFonts w:eastAsia="Calibri"/>
          <w:sz w:val="16"/>
        </w:rPr>
        <w:t xml:space="preserve"> </w:t>
      </w:r>
      <w:r w:rsidRPr="00484361">
        <w:rPr>
          <w:rFonts w:eastAsia="Calibri"/>
          <w:b/>
          <w:iCs/>
          <w:highlight w:val="cyan"/>
          <w:u w:val="single"/>
        </w:rPr>
        <w:t>increase in well-being</w:t>
      </w:r>
      <w:r w:rsidRPr="00484361">
        <w:rPr>
          <w:rFonts w:eastAsia="Calibri"/>
          <w:sz w:val="16"/>
        </w:rPr>
        <w:t xml:space="preserve"> (e.g. an increase in living standards or flourishing) </w:t>
      </w:r>
      <w:r w:rsidRPr="00484361">
        <w:rPr>
          <w:rFonts w:eastAsia="Calibri"/>
          <w:highlight w:val="cyan"/>
          <w:u w:val="single"/>
        </w:rPr>
        <w:t>and</w:t>
      </w:r>
      <w:r w:rsidRPr="00484361">
        <w:rPr>
          <w:rFonts w:eastAsia="Calibri"/>
          <w:u w:val="single"/>
        </w:rPr>
        <w:t xml:space="preserve"> a</w:t>
      </w:r>
      <w:r w:rsidRPr="00484361">
        <w:rPr>
          <w:rFonts w:eastAsia="Calibri"/>
          <w:sz w:val="16"/>
        </w:rPr>
        <w:t xml:space="preserve"> </w:t>
      </w:r>
      <w:r w:rsidRPr="00484361">
        <w:rPr>
          <w:rFonts w:eastAsia="Calibri"/>
          <w:b/>
          <w:iCs/>
          <w:highlight w:val="cyan"/>
          <w:u w:val="single"/>
        </w:rPr>
        <w:t>decrease</w:t>
      </w:r>
      <w:r w:rsidRPr="00484361">
        <w:rPr>
          <w:rFonts w:eastAsia="Calibri"/>
          <w:sz w:val="16"/>
          <w:highlight w:val="cyan"/>
        </w:rPr>
        <w:t xml:space="preserve"> </w:t>
      </w:r>
      <w:r w:rsidRPr="00484361">
        <w:rPr>
          <w:rFonts w:eastAsia="Calibri"/>
          <w:highlight w:val="cyan"/>
          <w:u w:val="single"/>
        </w:rPr>
        <w:t>in</w:t>
      </w:r>
      <w:r w:rsidRPr="00484361">
        <w:rPr>
          <w:rFonts w:eastAsia="Calibri"/>
          <w:sz w:val="16"/>
          <w:highlight w:val="cyan"/>
        </w:rPr>
        <w:t xml:space="preserve"> </w:t>
      </w:r>
      <w:r w:rsidRPr="00484361">
        <w:rPr>
          <w:rFonts w:eastAsia="Calibri"/>
          <w:b/>
          <w:iCs/>
          <w:highlight w:val="cyan"/>
          <w:u w:val="single"/>
        </w:rPr>
        <w:t>GDP</w:t>
      </w:r>
      <w:r w:rsidRPr="00484361">
        <w:rPr>
          <w:rFonts w:eastAsia="Calibri"/>
          <w:sz w:val="16"/>
        </w:rPr>
        <w:t xml:space="preserve"> </w:t>
      </w:r>
      <w:r w:rsidRPr="00484361">
        <w:rPr>
          <w:rFonts w:eastAsia="Calibri"/>
          <w:u w:val="single"/>
        </w:rPr>
        <w:t>or</w:t>
      </w:r>
      <w:r w:rsidRPr="00484361">
        <w:rPr>
          <w:rFonts w:eastAsia="Calibri"/>
          <w:sz w:val="16"/>
        </w:rPr>
        <w:t xml:space="preserve"> </w:t>
      </w:r>
      <w:r w:rsidRPr="00484361">
        <w:rPr>
          <w:rFonts w:eastAsia="Calibri"/>
          <w:b/>
          <w:iCs/>
          <w:u w:val="single"/>
        </w:rPr>
        <w:t>resource use</w:t>
      </w:r>
      <w:r w:rsidRPr="00484361">
        <w:rPr>
          <w:rFonts w:eastAsia="Calibri"/>
          <w:sz w:val="16"/>
        </w:rPr>
        <w:t>. There is strong evidence that GDP is positively correlated with measures of well-being. Degrowthers should be more skeptical about the decoupling of well-being and GDP, than about the decoupling of GDP and environmental impact.</w:t>
      </w:r>
    </w:p>
    <w:p w14:paraId="071CD0FE" w14:textId="77777777" w:rsidR="00132BC9" w:rsidRPr="00484361" w:rsidRDefault="00132BC9" w:rsidP="00132BC9">
      <w:pPr>
        <w:spacing w:line="256" w:lineRule="auto"/>
        <w:rPr>
          <w:rFonts w:eastAsia="Calibri"/>
          <w:sz w:val="16"/>
        </w:rPr>
      </w:pPr>
      <w:r w:rsidRPr="00484361">
        <w:rPr>
          <w:rFonts w:eastAsia="Calibri"/>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484361">
        <w:rPr>
          <w:rFonts w:eastAsia="Calibri"/>
          <w:u w:val="single"/>
        </w:rPr>
        <w:t>an</w:t>
      </w:r>
      <w:r w:rsidRPr="00484361">
        <w:rPr>
          <w:rFonts w:eastAsia="Calibri"/>
          <w:sz w:val="16"/>
        </w:rPr>
        <w:t xml:space="preserve"> </w:t>
      </w:r>
      <w:r w:rsidRPr="00484361">
        <w:rPr>
          <w:rFonts w:eastAsia="Calibri"/>
          <w:b/>
          <w:iCs/>
          <w:highlight w:val="cyan"/>
          <w:u w:val="single"/>
        </w:rPr>
        <w:t>increase in A</w:t>
      </w:r>
      <w:r w:rsidRPr="00484361">
        <w:rPr>
          <w:rFonts w:eastAsia="Calibri"/>
          <w:sz w:val="16"/>
        </w:rPr>
        <w:t xml:space="preserve"> </w:t>
      </w:r>
      <w:r w:rsidRPr="00484361">
        <w:rPr>
          <w:rFonts w:eastAsia="Calibri"/>
          <w:u w:val="single"/>
        </w:rPr>
        <w:t>could</w:t>
      </w:r>
      <w:r w:rsidRPr="00484361">
        <w:rPr>
          <w:rFonts w:eastAsia="Calibri"/>
          <w:sz w:val="16"/>
        </w:rPr>
        <w:t xml:space="preserve"> </w:t>
      </w:r>
      <w:r w:rsidRPr="00484361">
        <w:rPr>
          <w:rFonts w:eastAsia="Calibri"/>
          <w:b/>
          <w:iCs/>
          <w:highlight w:val="cyan"/>
          <w:u w:val="single"/>
        </w:rPr>
        <w:t>reduce</w:t>
      </w:r>
      <w:r w:rsidRPr="00484361">
        <w:rPr>
          <w:rFonts w:eastAsia="Calibri"/>
          <w:sz w:val="16"/>
        </w:rPr>
        <w:t xml:space="preserve"> the </w:t>
      </w:r>
      <w:r w:rsidRPr="00484361">
        <w:rPr>
          <w:rFonts w:eastAsia="Calibri"/>
          <w:u w:val="single"/>
        </w:rPr>
        <w:t xml:space="preserve">total environmental </w:t>
      </w:r>
      <w:r w:rsidRPr="00484361">
        <w:rPr>
          <w:rFonts w:eastAsia="Calibri"/>
          <w:highlight w:val="cyan"/>
          <w:u w:val="single"/>
        </w:rPr>
        <w:t>impact</w:t>
      </w:r>
      <w:r w:rsidRPr="00484361">
        <w:rPr>
          <w:rFonts w:eastAsia="Calibri"/>
          <w:u w:val="single"/>
        </w:rPr>
        <w:t>, because the factor</w:t>
      </w:r>
      <w:r w:rsidRPr="00484361">
        <w:rPr>
          <w:rFonts w:eastAsia="Calibri"/>
          <w:sz w:val="16"/>
        </w:rPr>
        <w:t xml:space="preserve"> </w:t>
      </w:r>
      <w:r w:rsidRPr="00484361">
        <w:rPr>
          <w:rFonts w:eastAsia="Calibri"/>
          <w:b/>
          <w:iCs/>
          <w:u w:val="single"/>
        </w:rPr>
        <w:t>T</w:t>
      </w:r>
      <w:r w:rsidRPr="00484361">
        <w:rPr>
          <w:rFonts w:eastAsia="Calibri"/>
          <w:sz w:val="16"/>
        </w:rPr>
        <w:t xml:space="preserve"> </w:t>
      </w:r>
      <w:r w:rsidRPr="00484361">
        <w:rPr>
          <w:rFonts w:eastAsia="Calibri"/>
          <w:u w:val="single"/>
        </w:rPr>
        <w:t>decreases</w:t>
      </w:r>
      <w:r w:rsidRPr="00484361">
        <w:rPr>
          <w:rFonts w:eastAsia="Calibri"/>
          <w:sz w:val="16"/>
        </w:rPr>
        <w:t xml:space="preserve"> </w:t>
      </w:r>
      <w:r w:rsidRPr="00484361">
        <w:rPr>
          <w:rFonts w:eastAsia="Calibri"/>
          <w:b/>
          <w:iCs/>
          <w:u w:val="single"/>
        </w:rPr>
        <w:t>stronger</w:t>
      </w:r>
      <w:r w:rsidRPr="00484361">
        <w:rPr>
          <w:rFonts w:eastAsia="Calibri"/>
          <w:sz w:val="16"/>
        </w:rPr>
        <w:t xml:space="preserve"> </w:t>
      </w:r>
      <w:r w:rsidRPr="00484361">
        <w:rPr>
          <w:rFonts w:eastAsia="Calibri"/>
          <w:u w:val="single"/>
        </w:rPr>
        <w:t>than the increase in A</w:t>
      </w:r>
      <w:r w:rsidRPr="00484361">
        <w:rPr>
          <w:rFonts w:eastAsia="Calibri"/>
          <w:sz w:val="16"/>
        </w:rPr>
        <w:t xml:space="preserve">. Suppose the affluence A increases with 10% (which can be reasonably expected after 5 years of growth at the average growth rate of the past two centuries). </w:t>
      </w:r>
      <w:r w:rsidRPr="00484361">
        <w:rPr>
          <w:rFonts w:eastAsia="Calibri"/>
          <w:u w:val="single"/>
        </w:rPr>
        <w:t>If</w:t>
      </w:r>
      <w:r w:rsidRPr="00484361">
        <w:rPr>
          <w:rFonts w:eastAsia="Calibri"/>
          <w:sz w:val="16"/>
        </w:rPr>
        <w:t xml:space="preserve"> </w:t>
      </w:r>
      <w:r w:rsidRPr="00484361">
        <w:rPr>
          <w:rFonts w:eastAsia="Calibri"/>
          <w:b/>
          <w:iCs/>
          <w:u w:val="single"/>
        </w:rPr>
        <w:t xml:space="preserve">only </w:t>
      </w:r>
      <w:r w:rsidRPr="00484361">
        <w:rPr>
          <w:rFonts w:eastAsia="Calibri"/>
          <w:b/>
          <w:iCs/>
          <w:highlight w:val="cyan"/>
          <w:u w:val="single"/>
        </w:rPr>
        <w:t>1%</w:t>
      </w:r>
      <w:r w:rsidRPr="00484361">
        <w:rPr>
          <w:rFonts w:eastAsia="Calibri"/>
          <w:sz w:val="16"/>
        </w:rPr>
        <w:t xml:space="preserve"> of </w:t>
      </w:r>
      <w:r w:rsidRPr="00484361">
        <w:rPr>
          <w:rFonts w:eastAsia="Calibri"/>
          <w:u w:val="single"/>
        </w:rPr>
        <w:t xml:space="preserve">that </w:t>
      </w:r>
      <w:r w:rsidRPr="00484361">
        <w:rPr>
          <w:rFonts w:eastAsia="Calibri"/>
          <w:highlight w:val="cyan"/>
          <w:u w:val="single"/>
        </w:rPr>
        <w:t>increase</w:t>
      </w:r>
      <w:r w:rsidRPr="00484361">
        <w:rPr>
          <w:rFonts w:eastAsia="Calibri"/>
          <w:u w:val="single"/>
        </w:rPr>
        <w:t xml:space="preserve"> in GDP is used for funding of</w:t>
      </w:r>
      <w:r w:rsidRPr="00484361">
        <w:rPr>
          <w:rFonts w:eastAsia="Calibri"/>
          <w:sz w:val="16"/>
        </w:rPr>
        <w:t xml:space="preserve"> </w:t>
      </w:r>
      <w:r w:rsidRPr="00484361">
        <w:rPr>
          <w:rFonts w:eastAsia="Calibri"/>
          <w:b/>
          <w:iCs/>
          <w:u w:val="single"/>
        </w:rPr>
        <w:t>clean tech</w:t>
      </w:r>
      <w:r w:rsidRPr="00484361">
        <w:rPr>
          <w:rFonts w:eastAsia="Calibri"/>
          <w:sz w:val="16"/>
        </w:rPr>
        <w:t xml:space="preserve">nology </w:t>
      </w:r>
      <w:r w:rsidRPr="00484361">
        <w:rPr>
          <w:rFonts w:eastAsia="Calibri"/>
          <w:b/>
          <w:iCs/>
          <w:u w:val="single"/>
        </w:rPr>
        <w:t>innovation</w:t>
      </w:r>
      <w:r w:rsidRPr="00484361">
        <w:rPr>
          <w:rFonts w:eastAsia="Calibri"/>
          <w:sz w:val="16"/>
        </w:rPr>
        <w:t xml:space="preserve">, </w:t>
      </w:r>
      <w:r w:rsidRPr="00484361">
        <w:rPr>
          <w:rFonts w:eastAsia="Calibri"/>
          <w:u w:val="single"/>
        </w:rPr>
        <w:t>which should be politically feasible</w:t>
      </w:r>
      <w:r w:rsidRPr="00484361">
        <w:rPr>
          <w:rFonts w:eastAsia="Calibri"/>
          <w:sz w:val="16"/>
        </w:rPr>
        <w:t xml:space="preserve">, the </w:t>
      </w:r>
      <w:r w:rsidRPr="00484361">
        <w:rPr>
          <w:rFonts w:eastAsia="Calibri"/>
          <w:u w:val="single"/>
        </w:rPr>
        <w:t xml:space="preserve">global </w:t>
      </w:r>
      <w:r w:rsidRPr="00484361">
        <w:rPr>
          <w:rFonts w:eastAsia="Calibri"/>
          <w:highlight w:val="cyan"/>
          <w:u w:val="single"/>
        </w:rPr>
        <w:t>budget for</w:t>
      </w:r>
      <w:r w:rsidRPr="00484361">
        <w:rPr>
          <w:rFonts w:eastAsia="Calibri"/>
          <w:u w:val="single"/>
        </w:rPr>
        <w:t xml:space="preserve"> clean technology </w:t>
      </w:r>
      <w:r w:rsidRPr="00484361">
        <w:rPr>
          <w:rFonts w:eastAsia="Calibri"/>
          <w:highlight w:val="cyan"/>
          <w:u w:val="single"/>
        </w:rPr>
        <w:t>R&amp;D</w:t>
      </w:r>
      <w:r w:rsidRPr="00484361">
        <w:rPr>
          <w:rFonts w:eastAsia="Calibri"/>
          <w:sz w:val="16"/>
          <w:highlight w:val="cyan"/>
        </w:rPr>
        <w:t xml:space="preserve"> </w:t>
      </w:r>
      <w:r w:rsidRPr="00484361">
        <w:rPr>
          <w:rFonts w:eastAsia="Calibri"/>
          <w:b/>
          <w:iCs/>
          <w:highlight w:val="cyan"/>
          <w:u w:val="single"/>
        </w:rPr>
        <w:t>more than doubles</w:t>
      </w:r>
      <w:r w:rsidRPr="00484361">
        <w:rPr>
          <w:rFonts w:eastAsia="Calibri"/>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484361">
        <w:rPr>
          <w:rFonts w:eastAsia="Calibri"/>
          <w:u w:val="single"/>
        </w:rPr>
        <w:t>Reducing</w:t>
      </w:r>
      <w:r w:rsidRPr="00484361">
        <w:rPr>
          <w:rFonts w:eastAsia="Calibri"/>
          <w:sz w:val="16"/>
        </w:rPr>
        <w:t xml:space="preserve"> </w:t>
      </w:r>
      <w:r w:rsidRPr="00484361">
        <w:rPr>
          <w:rFonts w:eastAsia="Calibri"/>
          <w:b/>
          <w:iCs/>
          <w:u w:val="single"/>
        </w:rPr>
        <w:t>GDP</w:t>
      </w:r>
      <w:r w:rsidRPr="00484361">
        <w:rPr>
          <w:rFonts w:eastAsia="Calibri"/>
          <w:sz w:val="16"/>
        </w:rPr>
        <w:t xml:space="preserve">, on the other hand, </w:t>
      </w:r>
      <w:r w:rsidRPr="00484361">
        <w:rPr>
          <w:rFonts w:eastAsia="Calibri"/>
          <w:u w:val="single"/>
        </w:rPr>
        <w:t>is</w:t>
      </w:r>
      <w:r w:rsidRPr="00484361">
        <w:rPr>
          <w:rFonts w:eastAsia="Calibri"/>
          <w:sz w:val="16"/>
        </w:rPr>
        <w:t xml:space="preserve"> </w:t>
      </w:r>
      <w:r w:rsidRPr="00484361">
        <w:rPr>
          <w:rFonts w:eastAsia="Calibri"/>
          <w:b/>
          <w:iCs/>
          <w:u w:val="single"/>
        </w:rPr>
        <w:t>dangerous</w:t>
      </w:r>
      <w:r w:rsidRPr="00484361">
        <w:rPr>
          <w:rFonts w:eastAsia="Calibri"/>
          <w:sz w:val="16"/>
        </w:rPr>
        <w:t xml:space="preserve">, </w:t>
      </w:r>
      <w:r w:rsidRPr="00484361">
        <w:rPr>
          <w:rFonts w:eastAsia="Calibri"/>
          <w:u w:val="single"/>
        </w:rPr>
        <w:t>because there will be</w:t>
      </w:r>
      <w:r w:rsidRPr="00484361">
        <w:rPr>
          <w:rFonts w:eastAsia="Calibri"/>
          <w:sz w:val="16"/>
        </w:rPr>
        <w:t xml:space="preserve"> </w:t>
      </w:r>
      <w:r w:rsidRPr="00484361">
        <w:rPr>
          <w:rFonts w:eastAsia="Calibri"/>
          <w:b/>
          <w:iCs/>
          <w:u w:val="single"/>
        </w:rPr>
        <w:t>less money available</w:t>
      </w:r>
      <w:r w:rsidRPr="00484361">
        <w:rPr>
          <w:rFonts w:eastAsia="Calibri"/>
          <w:sz w:val="16"/>
        </w:rPr>
        <w:t xml:space="preserve"> </w:t>
      </w:r>
      <w:r w:rsidRPr="00484361">
        <w:rPr>
          <w:rFonts w:eastAsia="Calibri"/>
          <w:u w:val="single"/>
        </w:rPr>
        <w:t>for funding</w:t>
      </w:r>
      <w:r w:rsidRPr="00484361">
        <w:rPr>
          <w:rFonts w:eastAsia="Calibri"/>
          <w:sz w:val="16"/>
        </w:rPr>
        <w:t xml:space="preserve"> of </w:t>
      </w:r>
      <w:r w:rsidRPr="00484361">
        <w:rPr>
          <w:rFonts w:eastAsia="Calibri"/>
          <w:u w:val="single"/>
        </w:rPr>
        <w:t>clean tech R&amp;D and</w:t>
      </w:r>
      <w:r w:rsidRPr="00484361">
        <w:rPr>
          <w:rFonts w:eastAsia="Calibri"/>
          <w:sz w:val="16"/>
        </w:rPr>
        <w:t xml:space="preserve"> for </w:t>
      </w:r>
      <w:r w:rsidRPr="00484361">
        <w:rPr>
          <w:rFonts w:eastAsia="Calibri"/>
          <w:u w:val="single"/>
        </w:rPr>
        <w:t>paying for the new clean tech infrastructure</w:t>
      </w:r>
      <w:r w:rsidRPr="00484361">
        <w:rPr>
          <w:rFonts w:eastAsia="Calibri"/>
          <w:sz w:val="16"/>
        </w:rPr>
        <w:t>.</w:t>
      </w:r>
    </w:p>
    <w:p w14:paraId="778A5C5D" w14:textId="77777777" w:rsidR="00132BC9" w:rsidRPr="00484361" w:rsidRDefault="00132BC9" w:rsidP="00132BC9">
      <w:pPr>
        <w:spacing w:line="256" w:lineRule="auto"/>
        <w:rPr>
          <w:rFonts w:eastAsia="Calibri"/>
          <w:sz w:val="16"/>
        </w:rPr>
      </w:pPr>
      <w:r w:rsidRPr="00484361">
        <w:rPr>
          <w:rFonts w:eastAsia="Calibri"/>
          <w:sz w:val="16"/>
        </w:rPr>
        <w:t xml:space="preserve">Third, technological </w:t>
      </w:r>
      <w:r w:rsidRPr="00484361">
        <w:rPr>
          <w:rFonts w:eastAsia="Calibri"/>
          <w:u w:val="single"/>
        </w:rPr>
        <w:t xml:space="preserve">innovations </w:t>
      </w:r>
      <w:r w:rsidRPr="00484361">
        <w:rPr>
          <w:rFonts w:eastAsia="Calibri"/>
          <w:highlight w:val="cyan"/>
          <w:u w:val="single"/>
        </w:rPr>
        <w:t>have</w:t>
      </w:r>
      <w:r w:rsidRPr="00484361">
        <w:rPr>
          <w:rFonts w:eastAsia="Calibri"/>
          <w:sz w:val="16"/>
          <w:highlight w:val="cyan"/>
        </w:rPr>
        <w:t xml:space="preserve"> </w:t>
      </w:r>
      <w:r w:rsidRPr="00484361">
        <w:rPr>
          <w:rFonts w:eastAsia="Calibri"/>
          <w:b/>
          <w:iCs/>
          <w:highlight w:val="cyan"/>
          <w:u w:val="single"/>
        </w:rPr>
        <w:t>positive returns</w:t>
      </w:r>
      <w:r w:rsidRPr="00484361">
        <w:rPr>
          <w:rFonts w:eastAsia="Calibri"/>
          <w:b/>
          <w:iCs/>
          <w:u w:val="single"/>
        </w:rPr>
        <w:t xml:space="preserve"> to scale</w:t>
      </w:r>
      <w:r w:rsidRPr="00484361">
        <w:rPr>
          <w:rFonts w:eastAsia="Calibri"/>
          <w:sz w:val="16"/>
        </w:rPr>
        <w:t xml:space="preserve">. </w:t>
      </w:r>
      <w:r w:rsidRPr="00484361">
        <w:rPr>
          <w:rFonts w:eastAsia="Calibri"/>
          <w:u w:val="single"/>
        </w:rPr>
        <w:t>Technology has</w:t>
      </w:r>
      <w:r w:rsidRPr="00484361">
        <w:rPr>
          <w:rFonts w:eastAsia="Calibri"/>
          <w:sz w:val="16"/>
        </w:rPr>
        <w:t xml:space="preserve"> </w:t>
      </w:r>
      <w:r w:rsidRPr="00484361">
        <w:rPr>
          <w:rFonts w:eastAsia="Calibri"/>
          <w:b/>
          <w:iCs/>
          <w:u w:val="single"/>
        </w:rPr>
        <w:t>large spillovers</w:t>
      </w:r>
      <w:r w:rsidRPr="00484361">
        <w:rPr>
          <w:rFonts w:eastAsia="Calibri"/>
          <w:sz w:val="16"/>
        </w:rPr>
        <w:t xml:space="preserve">: once invented, </w:t>
      </w:r>
      <w:r w:rsidRPr="00484361">
        <w:rPr>
          <w:rFonts w:eastAsia="Calibri"/>
          <w:u w:val="single"/>
        </w:rPr>
        <w:t>the</w:t>
      </w:r>
      <w:r w:rsidRPr="00484361">
        <w:rPr>
          <w:rFonts w:eastAsia="Calibri"/>
          <w:sz w:val="16"/>
        </w:rPr>
        <w:t xml:space="preserve"> </w:t>
      </w:r>
      <w:r w:rsidRPr="00484361">
        <w:rPr>
          <w:rFonts w:eastAsia="Calibri"/>
          <w:b/>
          <w:iCs/>
          <w:u w:val="single"/>
        </w:rPr>
        <w:t>whole</w:t>
      </w:r>
      <w:r w:rsidRPr="00484361">
        <w:rPr>
          <w:rFonts w:eastAsia="Calibri"/>
          <w:sz w:val="16"/>
        </w:rPr>
        <w:t xml:space="preserve"> world </w:t>
      </w:r>
      <w:r w:rsidRPr="00484361">
        <w:rPr>
          <w:rFonts w:eastAsia="Calibri"/>
          <w:u w:val="single"/>
        </w:rPr>
        <w:t>population can adopt</w:t>
      </w:r>
      <w:r w:rsidRPr="00484361">
        <w:rPr>
          <w:rFonts w:eastAsia="Calibri"/>
          <w:sz w:val="16"/>
        </w:rPr>
        <w:t xml:space="preserve"> the </w:t>
      </w:r>
      <w:r w:rsidRPr="00484361">
        <w:rPr>
          <w:rFonts w:eastAsia="Calibri"/>
          <w:u w:val="single"/>
        </w:rPr>
        <w:t>clean technology without</w:t>
      </w:r>
      <w:r w:rsidRPr="00484361">
        <w:rPr>
          <w:rFonts w:eastAsia="Calibri"/>
          <w:sz w:val="16"/>
        </w:rPr>
        <w:t xml:space="preserve"> </w:t>
      </w:r>
      <w:r w:rsidRPr="00484361">
        <w:rPr>
          <w:rFonts w:eastAsia="Calibri"/>
          <w:b/>
          <w:iCs/>
          <w:u w:val="single"/>
        </w:rPr>
        <w:t>extra</w:t>
      </w:r>
      <w:r w:rsidRPr="00484361">
        <w:rPr>
          <w:rFonts w:eastAsia="Calibri"/>
          <w:sz w:val="16"/>
        </w:rPr>
        <w:t xml:space="preserve"> </w:t>
      </w:r>
      <w:r w:rsidRPr="00484361">
        <w:rPr>
          <w:rFonts w:eastAsia="Calibri"/>
          <w:u w:val="single"/>
        </w:rPr>
        <w:t>R&amp;D costs</w:t>
      </w:r>
      <w:r w:rsidRPr="00484361">
        <w:rPr>
          <w:rFonts w:eastAsia="Calibri"/>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1206668C" w14:textId="77777777" w:rsidR="00132BC9" w:rsidRPr="00484361" w:rsidRDefault="00132BC9" w:rsidP="00132BC9">
      <w:pPr>
        <w:spacing w:line="256" w:lineRule="auto"/>
        <w:rPr>
          <w:rFonts w:eastAsia="Calibri"/>
          <w:sz w:val="16"/>
        </w:rPr>
      </w:pPr>
      <w:r w:rsidRPr="00484361">
        <w:rPr>
          <w:rFonts w:eastAsia="Calibri"/>
          <w:sz w:val="16"/>
        </w:rPr>
        <w:t>Fourth: technological innovation is politically feasible. It does not require international cooperation. It does not face much societal resistance.</w:t>
      </w:r>
    </w:p>
    <w:p w14:paraId="1A98BC7D" w14:textId="77777777" w:rsidR="00132BC9" w:rsidRPr="001000CF" w:rsidRDefault="00132BC9" w:rsidP="00132BC9">
      <w:pPr>
        <w:spacing w:line="256" w:lineRule="auto"/>
        <w:rPr>
          <w:rFonts w:eastAsia="Calibri"/>
          <w:sz w:val="16"/>
        </w:rPr>
      </w:pPr>
      <w:r w:rsidRPr="00484361">
        <w:rPr>
          <w:rFonts w:eastAsia="Calibri"/>
          <w:u w:val="single"/>
        </w:rPr>
        <w:t>Degrowthers argue</w:t>
      </w:r>
      <w:r w:rsidRPr="00484361">
        <w:rPr>
          <w:rFonts w:eastAsia="Calibri"/>
          <w:sz w:val="16"/>
        </w:rPr>
        <w:t xml:space="preserve"> that </w:t>
      </w:r>
      <w:r w:rsidRPr="00484361">
        <w:rPr>
          <w:rFonts w:eastAsia="Calibri"/>
          <w:u w:val="single"/>
        </w:rPr>
        <w:t>clean tech innovation introduces</w:t>
      </w:r>
      <w:r w:rsidRPr="00484361">
        <w:rPr>
          <w:rFonts w:eastAsia="Calibri"/>
          <w:sz w:val="16"/>
        </w:rPr>
        <w:t xml:space="preserve"> </w:t>
      </w:r>
      <w:r w:rsidRPr="00484361">
        <w:rPr>
          <w:rFonts w:eastAsia="Calibri"/>
          <w:b/>
          <w:iCs/>
          <w:u w:val="single"/>
        </w:rPr>
        <w:t>rebound effects</w:t>
      </w:r>
      <w:r w:rsidRPr="00484361">
        <w:rPr>
          <w:rFonts w:eastAsia="Calibri"/>
          <w:sz w:val="16"/>
        </w:rPr>
        <w:t xml:space="preserve"> </w:t>
      </w:r>
      <w:r w:rsidRPr="00484361">
        <w:rPr>
          <w:rFonts w:eastAsia="Calibri"/>
          <w:u w:val="single"/>
        </w:rPr>
        <w:t>that make this</w:t>
      </w:r>
      <w:r w:rsidRPr="00484361">
        <w:rPr>
          <w:rFonts w:eastAsia="Calibri"/>
          <w:sz w:val="16"/>
        </w:rPr>
        <w:t xml:space="preserve"> policy </w:t>
      </w:r>
      <w:r w:rsidRPr="00484361">
        <w:rPr>
          <w:rFonts w:eastAsia="Calibri"/>
          <w:u w:val="single"/>
        </w:rPr>
        <w:t>less effective</w:t>
      </w:r>
      <w:r w:rsidRPr="00484361">
        <w:rPr>
          <w:rFonts w:eastAsia="Calibri"/>
          <w:sz w:val="16"/>
        </w:rPr>
        <w:t xml:space="preserve">.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 technologies. </w:t>
      </w:r>
      <w:r w:rsidRPr="00484361">
        <w:rPr>
          <w:rFonts w:eastAsia="Calibri"/>
          <w:highlight w:val="cyan"/>
          <w:u w:val="single"/>
        </w:rPr>
        <w:t>If</w:t>
      </w:r>
      <w:r w:rsidRPr="00484361">
        <w:rPr>
          <w:rFonts w:eastAsia="Calibri"/>
          <w:sz w:val="16"/>
          <w:highlight w:val="cyan"/>
        </w:rPr>
        <w:t xml:space="preserve"> </w:t>
      </w:r>
      <w:r w:rsidRPr="00484361">
        <w:rPr>
          <w:rFonts w:eastAsia="Calibri"/>
          <w:b/>
          <w:iCs/>
          <w:highlight w:val="cyan"/>
          <w:u w:val="single"/>
        </w:rPr>
        <w:t>clean tech</w:t>
      </w:r>
      <w:r w:rsidRPr="00484361">
        <w:rPr>
          <w:rFonts w:eastAsia="Calibri"/>
          <w:sz w:val="16"/>
          <w:highlight w:val="cyan"/>
        </w:rPr>
        <w:t xml:space="preserve"> </w:t>
      </w:r>
      <w:r w:rsidRPr="00484361">
        <w:rPr>
          <w:rFonts w:eastAsia="Calibri"/>
          <w:highlight w:val="cyan"/>
          <w:u w:val="single"/>
        </w:rPr>
        <w:t>is</w:t>
      </w:r>
      <w:r w:rsidRPr="00484361">
        <w:rPr>
          <w:rFonts w:eastAsia="Calibri"/>
          <w:u w:val="single"/>
        </w:rPr>
        <w:t xml:space="preserve"> a</w:t>
      </w:r>
      <w:r w:rsidRPr="00484361">
        <w:rPr>
          <w:rFonts w:eastAsia="Calibri"/>
          <w:sz w:val="16"/>
        </w:rPr>
        <w:t xml:space="preserve"> </w:t>
      </w:r>
      <w:r w:rsidRPr="00484361">
        <w:rPr>
          <w:rFonts w:eastAsia="Calibri"/>
          <w:b/>
          <w:iCs/>
          <w:highlight w:val="cyan"/>
          <w:u w:val="single"/>
        </w:rPr>
        <w:t>good</w:t>
      </w:r>
      <w:r w:rsidRPr="00484361">
        <w:rPr>
          <w:rFonts w:eastAsia="Calibri"/>
          <w:sz w:val="16"/>
        </w:rPr>
        <w:t xml:space="preserve"> </w:t>
      </w:r>
      <w:r w:rsidRPr="00484361">
        <w:rPr>
          <w:rFonts w:eastAsia="Calibri"/>
          <w:u w:val="single"/>
        </w:rPr>
        <w:t xml:space="preserve">substitute, </w:t>
      </w:r>
      <w:r w:rsidRPr="00484361">
        <w:rPr>
          <w:rFonts w:eastAsia="Calibri"/>
          <w:highlight w:val="cyan"/>
          <w:u w:val="single"/>
        </w:rPr>
        <w:t>it can</w:t>
      </w:r>
      <w:r w:rsidRPr="00484361">
        <w:rPr>
          <w:rFonts w:eastAsia="Calibri"/>
          <w:sz w:val="16"/>
          <w:highlight w:val="cyan"/>
        </w:rPr>
        <w:t xml:space="preserve"> </w:t>
      </w:r>
      <w:r w:rsidRPr="00484361">
        <w:rPr>
          <w:rFonts w:eastAsia="Calibri"/>
          <w:b/>
          <w:iCs/>
          <w:highlight w:val="cyan"/>
          <w:u w:val="single"/>
        </w:rPr>
        <w:t>automatically outcompete</w:t>
      </w:r>
      <w:r w:rsidRPr="00484361">
        <w:rPr>
          <w:rFonts w:eastAsia="Calibri"/>
          <w:sz w:val="16"/>
        </w:rPr>
        <w:t xml:space="preserve"> </w:t>
      </w:r>
      <w:r w:rsidRPr="00484361">
        <w:rPr>
          <w:rFonts w:eastAsia="Calibri"/>
          <w:u w:val="single"/>
        </w:rPr>
        <w:t>dirty technologies</w:t>
      </w:r>
      <w:r w:rsidRPr="00484361">
        <w:rPr>
          <w:rFonts w:eastAsia="Calibri"/>
          <w:sz w:val="16"/>
        </w:rPr>
        <w:t xml:space="preserve"> from the market. </w:t>
      </w:r>
      <w:r w:rsidRPr="00484361">
        <w:rPr>
          <w:rFonts w:eastAsia="Calibri"/>
          <w:u w:val="single"/>
        </w:rPr>
        <w:t>Compare it with the transition from</w:t>
      </w:r>
      <w:r w:rsidRPr="00484361">
        <w:rPr>
          <w:rFonts w:eastAsia="Calibri"/>
          <w:sz w:val="16"/>
        </w:rPr>
        <w:t xml:space="preserve"> </w:t>
      </w:r>
      <w:r w:rsidRPr="00484361">
        <w:rPr>
          <w:rFonts w:eastAsia="Calibri"/>
          <w:b/>
          <w:iCs/>
          <w:u w:val="single"/>
        </w:rPr>
        <w:t>horse carriages</w:t>
      </w:r>
      <w:r w:rsidRPr="00484361">
        <w:rPr>
          <w:rFonts w:eastAsia="Calibri"/>
          <w:sz w:val="16"/>
        </w:rPr>
        <w:t xml:space="preserve"> </w:t>
      </w:r>
      <w:r w:rsidRPr="00484361">
        <w:rPr>
          <w:rFonts w:eastAsia="Calibri"/>
          <w:u w:val="single"/>
        </w:rPr>
        <w:t>to</w:t>
      </w:r>
      <w:r w:rsidRPr="00484361">
        <w:rPr>
          <w:rFonts w:eastAsia="Calibri"/>
          <w:sz w:val="16"/>
        </w:rPr>
        <w:t xml:space="preserve"> motorized </w:t>
      </w:r>
      <w:r w:rsidRPr="00484361">
        <w:rPr>
          <w:rFonts w:eastAsia="Calibri"/>
          <w:b/>
          <w:iCs/>
          <w:u w:val="single"/>
        </w:rPr>
        <w:t>cars</w:t>
      </w:r>
      <w:r w:rsidRPr="00484361">
        <w:rPr>
          <w:rFonts w:eastAsia="Calibri"/>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63A546F0" w14:textId="77777777" w:rsidR="00132BC9" w:rsidRDefault="00132BC9" w:rsidP="00132BC9">
      <w:pPr>
        <w:rPr>
          <w:sz w:val="16"/>
        </w:rPr>
      </w:pPr>
    </w:p>
    <w:p w14:paraId="211C8D89" w14:textId="77777777" w:rsidR="00B96CFD" w:rsidRDefault="00B96CFD"/>
    <w:sectPr w:rsidR="00B96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gnifi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069119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39599536352"/>
  </w:docVars>
  <w:rsids>
    <w:rsidRoot w:val="006D2C98"/>
    <w:rsid w:val="00132BC9"/>
    <w:rsid w:val="00171C79"/>
    <w:rsid w:val="001944CC"/>
    <w:rsid w:val="003778BC"/>
    <w:rsid w:val="006D2C98"/>
    <w:rsid w:val="00744FFF"/>
    <w:rsid w:val="00B448D7"/>
    <w:rsid w:val="00B96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B6306"/>
  <w15:chartTrackingRefBased/>
  <w15:docId w15:val="{68B3A1FC-EFAD-4DC8-AD82-7567B8AD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2BC9"/>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778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78B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778B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3778BC"/>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78B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D2C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C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C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C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78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78BC"/>
  </w:style>
  <w:style w:type="character" w:customStyle="1" w:styleId="Heading1Char">
    <w:name w:val="Heading 1 Char"/>
    <w:aliases w:val="Pocket Char"/>
    <w:basedOn w:val="DefaultParagraphFont"/>
    <w:link w:val="Heading1"/>
    <w:rsid w:val="003778B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778B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778B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ta Ch"/>
    <w:basedOn w:val="DefaultParagraphFont"/>
    <w:link w:val="Heading4"/>
    <w:uiPriority w:val="3"/>
    <w:rsid w:val="003778B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778B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D2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C98"/>
    <w:rPr>
      <w:rFonts w:eastAsiaTheme="majorEastAsia" w:cstheme="majorBidi"/>
      <w:color w:val="272727" w:themeColor="text1" w:themeTint="D8"/>
    </w:rPr>
  </w:style>
  <w:style w:type="paragraph" w:styleId="Title">
    <w:name w:val="Title"/>
    <w:basedOn w:val="Normal"/>
    <w:next w:val="Normal"/>
    <w:link w:val="TitleChar"/>
    <w:uiPriority w:val="10"/>
    <w:qFormat/>
    <w:rsid w:val="006D2C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C98"/>
    <w:pPr>
      <w:spacing w:before="160"/>
      <w:jc w:val="center"/>
    </w:pPr>
    <w:rPr>
      <w:i/>
      <w:iCs/>
      <w:color w:val="404040" w:themeColor="text1" w:themeTint="BF"/>
    </w:rPr>
  </w:style>
  <w:style w:type="character" w:customStyle="1" w:styleId="QuoteChar">
    <w:name w:val="Quote Char"/>
    <w:basedOn w:val="DefaultParagraphFont"/>
    <w:link w:val="Quote"/>
    <w:uiPriority w:val="29"/>
    <w:rsid w:val="006D2C98"/>
    <w:rPr>
      <w:i/>
      <w:iCs/>
      <w:color w:val="404040" w:themeColor="text1" w:themeTint="BF"/>
    </w:rPr>
  </w:style>
  <w:style w:type="paragraph" w:styleId="ListParagraph">
    <w:name w:val="List Paragraph"/>
    <w:basedOn w:val="Normal"/>
    <w:uiPriority w:val="34"/>
    <w:qFormat/>
    <w:rsid w:val="006D2C98"/>
    <w:pPr>
      <w:ind w:left="720"/>
      <w:contextualSpacing/>
    </w:pPr>
  </w:style>
  <w:style w:type="character" w:styleId="IntenseEmphasis">
    <w:name w:val="Intense Emphasis"/>
    <w:basedOn w:val="DefaultParagraphFont"/>
    <w:uiPriority w:val="21"/>
    <w:qFormat/>
    <w:rsid w:val="006D2C98"/>
    <w:rPr>
      <w:i/>
      <w:iCs/>
      <w:color w:val="0F4761" w:themeColor="accent1" w:themeShade="BF"/>
    </w:rPr>
  </w:style>
  <w:style w:type="paragraph" w:styleId="IntenseQuote">
    <w:name w:val="Intense Quote"/>
    <w:basedOn w:val="Normal"/>
    <w:next w:val="Normal"/>
    <w:link w:val="IntenseQuoteChar"/>
    <w:uiPriority w:val="30"/>
    <w:qFormat/>
    <w:rsid w:val="006D2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C98"/>
    <w:rPr>
      <w:i/>
      <w:iCs/>
      <w:color w:val="0F4761" w:themeColor="accent1" w:themeShade="BF"/>
    </w:rPr>
  </w:style>
  <w:style w:type="character" w:styleId="IntenseReference">
    <w:name w:val="Intense Reference"/>
    <w:basedOn w:val="DefaultParagraphFont"/>
    <w:uiPriority w:val="32"/>
    <w:qFormat/>
    <w:rsid w:val="006D2C98"/>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Emphasis1"/>
    <w:uiPriority w:val="8"/>
    <w:qFormat/>
    <w:rsid w:val="003778B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78B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78B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3778BC"/>
    <w:rPr>
      <w:b w:val="0"/>
      <w:sz w:val="22"/>
      <w:u w:val="single"/>
    </w:rPr>
  </w:style>
  <w:style w:type="character" w:styleId="Strong">
    <w:name w:val="Strong"/>
    <w:basedOn w:val="DefaultParagraphFont"/>
    <w:uiPriority w:val="22"/>
    <w:qFormat/>
    <w:rsid w:val="003778BC"/>
    <w:rPr>
      <w:b/>
      <w:bCs/>
    </w:rPr>
  </w:style>
  <w:style w:type="character" w:styleId="BookTitle">
    <w:name w:val="Book Title"/>
    <w:basedOn w:val="DefaultParagraphFont"/>
    <w:uiPriority w:val="33"/>
    <w:qFormat/>
    <w:rsid w:val="003778BC"/>
    <w:rPr>
      <w:b/>
      <w:bCs/>
      <w:i/>
      <w:iCs/>
      <w:spacing w:val="5"/>
    </w:rPr>
  </w:style>
  <w:style w:type="numbering" w:styleId="111111">
    <w:name w:val="Outline List 2"/>
    <w:basedOn w:val="NoList"/>
    <w:uiPriority w:val="99"/>
    <w:semiHidden/>
    <w:unhideWhenUsed/>
    <w:rsid w:val="003778BC"/>
  </w:style>
  <w:style w:type="paragraph" w:styleId="Header">
    <w:name w:val="header"/>
    <w:basedOn w:val="Normal"/>
    <w:link w:val="HeaderChar"/>
    <w:uiPriority w:val="99"/>
    <w:semiHidden/>
    <w:rsid w:val="003778BC"/>
    <w:pPr>
      <w:tabs>
        <w:tab w:val="center" w:pos="4680"/>
        <w:tab w:val="right" w:pos="9360"/>
      </w:tabs>
    </w:pPr>
  </w:style>
  <w:style w:type="character" w:customStyle="1" w:styleId="HeaderChar">
    <w:name w:val="Header Char"/>
    <w:basedOn w:val="DefaultParagraphFont"/>
    <w:link w:val="Header"/>
    <w:uiPriority w:val="99"/>
    <w:semiHidden/>
    <w:rsid w:val="003778BC"/>
    <w:rPr>
      <w:rFonts w:ascii="Calibri" w:hAnsi="Calibri" w:cs="Calibri"/>
      <w:kern w:val="0"/>
      <w:sz w:val="22"/>
      <w:szCs w:val="22"/>
      <w14:ligatures w14:val="none"/>
    </w:rPr>
  </w:style>
  <w:style w:type="paragraph" w:styleId="Footer">
    <w:name w:val="footer"/>
    <w:basedOn w:val="Normal"/>
    <w:link w:val="FooterChar"/>
    <w:uiPriority w:val="99"/>
    <w:semiHidden/>
    <w:rsid w:val="003778BC"/>
    <w:pPr>
      <w:tabs>
        <w:tab w:val="center" w:pos="4680"/>
        <w:tab w:val="right" w:pos="9360"/>
      </w:tabs>
    </w:pPr>
  </w:style>
  <w:style w:type="character" w:customStyle="1" w:styleId="FooterChar">
    <w:name w:val="Footer Char"/>
    <w:basedOn w:val="DefaultParagraphFont"/>
    <w:link w:val="Footer"/>
    <w:uiPriority w:val="99"/>
    <w:semiHidden/>
    <w:rsid w:val="003778B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778BC"/>
    <w:pPr>
      <w:spacing w:after="120"/>
    </w:pPr>
  </w:style>
  <w:style w:type="character" w:customStyle="1" w:styleId="BodyTextChar">
    <w:name w:val="Body Text Char"/>
    <w:basedOn w:val="DefaultParagraphFont"/>
    <w:link w:val="BodyText"/>
    <w:uiPriority w:val="99"/>
    <w:semiHidden/>
    <w:rsid w:val="003778BC"/>
    <w:rPr>
      <w:rFonts w:ascii="Calibri" w:hAnsi="Calibri" w:cs="Calibri"/>
      <w:kern w:val="0"/>
      <w:sz w:val="22"/>
      <w:szCs w:val="22"/>
      <w14:ligatures w14:val="none"/>
    </w:rPr>
  </w:style>
  <w:style w:type="paragraph" w:styleId="NoSpacing">
    <w:name w:val="No Spacing"/>
    <w:link w:val="NoSpacingChar"/>
    <w:uiPriority w:val="99"/>
    <w:unhideWhenUsed/>
    <w:qFormat/>
    <w:rsid w:val="003778B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778BC"/>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Important,Read"/>
    <w:basedOn w:val="DefaultParagraphFont"/>
    <w:link w:val="Heading411"/>
    <w:uiPriority w:val="99"/>
    <w:unhideWhenUsed/>
    <w:rsid w:val="003778BC"/>
    <w:rPr>
      <w:color w:val="467886" w:themeColor="hyperlink"/>
      <w:u w:val="single"/>
    </w:rPr>
  </w:style>
  <w:style w:type="character" w:styleId="UnresolvedMention">
    <w:name w:val="Unresolved Mention"/>
    <w:basedOn w:val="DefaultParagraphFont"/>
    <w:uiPriority w:val="99"/>
    <w:semiHidden/>
    <w:unhideWhenUsed/>
    <w:rsid w:val="003778BC"/>
    <w:rPr>
      <w:color w:val="605E5C"/>
      <w:shd w:val="clear" w:color="auto" w:fill="E1DFDD"/>
    </w:rPr>
  </w:style>
  <w:style w:type="paragraph" w:customStyle="1" w:styleId="analyticals">
    <w:name w:val="analyticals"/>
    <w:basedOn w:val="Heading5"/>
    <w:link w:val="analyticalsChar"/>
    <w:autoRedefine/>
    <w:uiPriority w:val="5"/>
    <w:qFormat/>
    <w:rsid w:val="00132BC9"/>
    <w:rPr>
      <w:b/>
    </w:rPr>
  </w:style>
  <w:style w:type="character" w:customStyle="1" w:styleId="analyticalsChar">
    <w:name w:val="analyticals Char"/>
    <w:basedOn w:val="Heading5Char"/>
    <w:link w:val="analyticals"/>
    <w:uiPriority w:val="5"/>
    <w:rsid w:val="00132BC9"/>
    <w:rPr>
      <w:rFonts w:asciiTheme="majorHAnsi" w:eastAsiaTheme="majorEastAsia" w:hAnsiTheme="majorHAnsi" w:cstheme="majorBidi"/>
      <w:b/>
      <w:color w:val="0F4761" w:themeColor="accent1" w:themeShade="BF"/>
      <w:kern w:val="0"/>
      <w:sz w:val="22"/>
      <w:szCs w:val="22"/>
      <w14:ligatures w14:val="none"/>
    </w:rPr>
  </w:style>
  <w:style w:type="paragraph" w:customStyle="1" w:styleId="Emphasis1">
    <w:name w:val="Emphasis1"/>
    <w:basedOn w:val="Normal"/>
    <w:link w:val="Emphasis"/>
    <w:autoRedefine/>
    <w:uiPriority w:val="8"/>
    <w:qFormat/>
    <w:rsid w:val="00132BC9"/>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132BC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132BC9"/>
    <w:pPr>
      <w:widowControl w:val="0"/>
      <w:suppressAutoHyphens/>
      <w:spacing w:after="200"/>
      <w:contextualSpacing/>
    </w:pPr>
    <w:rPr>
      <w:rFonts w:asciiTheme="minorHAnsi" w:hAnsiTheme="minorHAnsi" w:cstheme="minorBidi"/>
      <w:b/>
      <w:sz w:val="26"/>
      <w:u w:val="single"/>
    </w:rPr>
  </w:style>
  <w:style w:type="paragraph" w:customStyle="1" w:styleId="textbold">
    <w:name w:val="text bold"/>
    <w:basedOn w:val="Normal"/>
    <w:autoRedefine/>
    <w:uiPriority w:val="8"/>
    <w:qFormat/>
    <w:rsid w:val="00132BC9"/>
    <w:pPr>
      <w:spacing w:after="160" w:line="259" w:lineRule="auto"/>
      <w:ind w:left="720"/>
      <w:jc w:val="both"/>
    </w:pPr>
    <w:rPr>
      <w:b/>
      <w:iCs/>
      <w:sz w:val="26"/>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epr.net/report/contagion-nation-2020-united-states-still-the-only-wealthy-nation-without-paid-sick-leave/" TargetMode="External"/><Relationship Id="rId18" Type="http://schemas.openxmlformats.org/officeDocument/2006/relationships/hyperlink" Target="https://www.businessinsider.com/will-rail-workers-strike-paid-sick-leave-rallies-executive-order-2022-12" TargetMode="External"/><Relationship Id="rId26" Type="http://schemas.openxmlformats.org/officeDocument/2006/relationships/hyperlink" Target="https://csalateral.org/issue/6-1/forum-alt-humanities-critical-disability-studies-crip-of-color-critique-kim/" TargetMode="External"/><Relationship Id="rId21" Type="http://schemas.openxmlformats.org/officeDocument/2006/relationships/hyperlink" Target="https://csalateral.org/issue/6-1/forum-alt-humanities-critical-disability-studies-crip-of-color-critique-kim/" TargetMode="External"/><Relationship Id="rId34" Type="http://schemas.openxmlformats.org/officeDocument/2006/relationships/hyperlink" Target="https://www.project-syndicate.org/commentary/degrowth-movement-is-politically-impractical-by-alessio-terzi-2024-03" TargetMode="External"/><Relationship Id="rId7" Type="http://schemas.openxmlformats.org/officeDocument/2006/relationships/hyperlink" Target="https://mitchthelawyer.substack.com/p/the-2026-midterms-could-save-america" TargetMode="External"/><Relationship Id="rId12" Type="http://schemas.openxmlformats.org/officeDocument/2006/relationships/hyperlink" Target="http://go.nationalpartnership.org/site/DocServer/PSD_Briefing_Book.pdf;jsessionid=00000000.app20113a?NONCE_TOKEN=4766EFD6C28203D127C4B59DD5474BAE" TargetMode="External"/><Relationship Id="rId17" Type="http://schemas.openxmlformats.org/officeDocument/2006/relationships/hyperlink" Target="https://twitter.com/FreshFredKid/status/1604498925456478208?s=20&amp;t=JwjY3xufbZTtjMID6Po7HQ" TargetMode="External"/><Relationship Id="rId25" Type="http://schemas.openxmlformats.org/officeDocument/2006/relationships/hyperlink" Target="https://csalateral.org/issue/6-1/forum-alt-humanities-critical-disability-studies-crip-of-color-critique-kim/" TargetMode="External"/><Relationship Id="rId33" Type="http://schemas.openxmlformats.org/officeDocument/2006/relationships/hyperlink" Target="https://csalateral.org/issue/6-1/forum-alt-humanities-critical-disability-studies-crip-of-color-critique-kim/" TargetMode="External"/><Relationship Id="rId2" Type="http://schemas.openxmlformats.org/officeDocument/2006/relationships/styles" Target="styles.xml"/><Relationship Id="rId16" Type="http://schemas.openxmlformats.org/officeDocument/2006/relationships/hyperlink" Target="https://twitter.com/AJMooreHealth/status/1604604689323937792?s=20&amp;t=JwjY3xufbZTtjMID6Po7HQ" TargetMode="External"/><Relationship Id="rId20" Type="http://schemas.openxmlformats.org/officeDocument/2006/relationships/hyperlink" Target="https://doi.org/10.25158/L6.1.14" TargetMode="External"/><Relationship Id="rId29" Type="http://schemas.openxmlformats.org/officeDocument/2006/relationships/hyperlink" Target="https://csalateral.org/issue/6-1/forum-alt-humanities-critical-disability-studies-crip-of-color-critique-kim/" TargetMode="External"/><Relationship Id="rId1" Type="http://schemas.openxmlformats.org/officeDocument/2006/relationships/numbering" Target="numbering.xml"/><Relationship Id="rId6" Type="http://schemas.openxmlformats.org/officeDocument/2006/relationships/hyperlink" Target="https://commonplace.org/2025/05/22/can-american-labor-law-be-renewed/" TargetMode="External"/><Relationship Id="rId11" Type="http://schemas.openxmlformats.org/officeDocument/2006/relationships/hyperlink" Target="https://www.axios.com/2022/10/13/remote-work-disabilities-boost" TargetMode="External"/><Relationship Id="rId24" Type="http://schemas.openxmlformats.org/officeDocument/2006/relationships/hyperlink" Target="https://csalateral.org/issue/6-1/forum-alt-humanities-critical-disability-studies-crip-of-color-critique-kim/" TargetMode="External"/><Relationship Id="rId32" Type="http://schemas.openxmlformats.org/officeDocument/2006/relationships/hyperlink" Target="https://csalateral.org/issue/6-1/forum-alt-humanities-critical-disability-studies-crip-of-color-critique-kim/" TargetMode="External"/><Relationship Id="rId37" Type="http://schemas.openxmlformats.org/officeDocument/2006/relationships/theme" Target="theme/theme1.xml"/><Relationship Id="rId5" Type="http://schemas.openxmlformats.org/officeDocument/2006/relationships/hyperlink" Target="https://images.jacobinmag.com/wp-content/uploads/2025/07/20091032/CWCP-Jacobin-report-20250721.pdf" TargetMode="External"/><Relationship Id="rId15" Type="http://schemas.openxmlformats.org/officeDocument/2006/relationships/hyperlink" Target="https://www.capradio.org/articles/2022/11/28/disability-rights-are-workers-rights-disabled-uc-davis-workers-on-strike-advocate-for-greater-accessibility-on-the-picket-and-in-the-university/" TargetMode="External"/><Relationship Id="rId23" Type="http://schemas.openxmlformats.org/officeDocument/2006/relationships/hyperlink" Target="https://csalateral.org/issue/6-1/forum-alt-humanities-critical-disability-studies-crip-of-color-critique-kim/" TargetMode="External"/><Relationship Id="rId28" Type="http://schemas.openxmlformats.org/officeDocument/2006/relationships/hyperlink" Target="https://csalateral.org/issue/6-1/forum-alt-humanities-critical-disability-studies-crip-of-color-critique-kim/" TargetMode="External"/><Relationship Id="rId36" Type="http://schemas.openxmlformats.org/officeDocument/2006/relationships/fontTable" Target="fontTable.xml"/><Relationship Id="rId10" Type="http://schemas.openxmlformats.org/officeDocument/2006/relationships/hyperlink" Target="https://data.census.gov/table?q=disability+employment&amp;tid=ACSDT1Y2021.C18120" TargetMode="External"/><Relationship Id="rId19" Type="http://schemas.openxmlformats.org/officeDocument/2006/relationships/hyperlink" Target="https://www.npr.org/2022/11/21/1137640529/railroads-freight-rail-unions-vote-contract-strike" TargetMode="External"/><Relationship Id="rId31" Type="http://schemas.openxmlformats.org/officeDocument/2006/relationships/hyperlink" Target="https://csalateral.org/issue/6-1/forum-alt-humanities-critical-disability-studies-crip-of-color-critique-kim/" TargetMode="External"/><Relationship Id="rId4" Type="http://schemas.openxmlformats.org/officeDocument/2006/relationships/webSettings" Target="webSettings.xml"/><Relationship Id="rId9" Type="http://schemas.openxmlformats.org/officeDocument/2006/relationships/hyperlink" Target="http://arielprag.com/" TargetMode="External"/><Relationship Id="rId14" Type="http://schemas.openxmlformats.org/officeDocument/2006/relationships/hyperlink" Target="https://www.pestemag.com/large-scale-medicine/disability-rights-are-workers-rights" TargetMode="External"/><Relationship Id="rId22" Type="http://schemas.openxmlformats.org/officeDocument/2006/relationships/hyperlink" Target="https://csalateral.org/issue/6-1/forum-alt-humanities-critical-disability-studies-crip-of-color-critique-kim/" TargetMode="External"/><Relationship Id="rId27" Type="http://schemas.openxmlformats.org/officeDocument/2006/relationships/hyperlink" Target="https://csalateral.org/issue/6-1/forum-alt-humanities-critical-disability-studies-crip-of-color-critique-kim/" TargetMode="External"/><Relationship Id="rId30" Type="http://schemas.openxmlformats.org/officeDocument/2006/relationships/hyperlink" Target="https://csalateral.org/issue/6-1/forum-alt-humanities-critical-disability-studies-crip-of-color-critique-kim/" TargetMode="External"/><Relationship Id="rId35" Type="http://schemas.openxmlformats.org/officeDocument/2006/relationships/hyperlink" Target="https://newrepublic.com/article/188112/climate-scientist-trump-global-warming" TargetMode="External"/><Relationship Id="rId8" Type="http://schemas.openxmlformats.org/officeDocument/2006/relationships/hyperlink" Target="https://www.census.gov/library/working-papers/2023/adrm/CES-WP-23-35.html"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25709</Words>
  <Characters>146544</Characters>
  <Application>Microsoft Office Word</Application>
  <DocSecurity>0</DocSecurity>
  <Lines>1221</Lines>
  <Paragraphs>343</Paragraphs>
  <ScaleCrop>false</ScaleCrop>
  <Company/>
  <LinksUpToDate>false</LinksUpToDate>
  <CharactersWithSpaces>171910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4</cp:revision>
  <dcterms:created xsi:type="dcterms:W3CDTF">2026-03-08T19:10:00Z</dcterms:created>
  <dcterms:modified xsi:type="dcterms:W3CDTF">2026-03-08T19:12:00Z</dcterms:modified>
</cp:coreProperties>
</file>