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86E8" w14:textId="03D2ADD8" w:rsidR="00BD66F0" w:rsidRDefault="00BD66F0" w:rsidP="00734219">
      <w:pPr>
        <w:pStyle w:val="Heading1"/>
      </w:pPr>
      <w:r>
        <w:t>1NC</w:t>
      </w:r>
    </w:p>
    <w:p w14:paraId="3F7EFACE" w14:textId="77777777" w:rsidR="00734219" w:rsidRDefault="00734219" w:rsidP="00734219">
      <w:pPr>
        <w:pStyle w:val="Heading2"/>
      </w:pPr>
      <w:r>
        <w:t>T</w:t>
      </w:r>
    </w:p>
    <w:p w14:paraId="05687B78" w14:textId="77777777" w:rsidR="00734219" w:rsidRDefault="00734219" w:rsidP="00734219">
      <w:pPr>
        <w:pStyle w:val="Heading4"/>
      </w:pPr>
      <w:r>
        <w:t xml:space="preserve">The strength and scope of a right are </w:t>
      </w:r>
      <w:r>
        <w:rPr>
          <w:u w:val="single"/>
        </w:rPr>
        <w:t>distinct</w:t>
      </w:r>
      <w:r>
        <w:t xml:space="preserve"> and in </w:t>
      </w:r>
      <w:r>
        <w:rPr>
          <w:u w:val="single"/>
        </w:rPr>
        <w:t>opposition</w:t>
      </w:r>
      <w:r>
        <w:t>.</w:t>
      </w:r>
    </w:p>
    <w:p w14:paraId="14555AC7" w14:textId="77777777" w:rsidR="00734219" w:rsidRPr="00A228A9" w:rsidRDefault="00734219" w:rsidP="00734219">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29882FE7" w14:textId="77777777" w:rsidR="00734219" w:rsidRDefault="00734219" w:rsidP="00734219">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68A27FD1" w14:textId="77777777" w:rsidR="00734219" w:rsidRDefault="00734219" w:rsidP="00734219">
      <w:pPr>
        <w:keepNext/>
        <w:keepLines/>
        <w:spacing w:before="4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3D0E5908" w14:textId="77777777" w:rsidR="00734219" w:rsidRPr="00F022A5" w:rsidRDefault="00734219" w:rsidP="00734219">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6A7A5528" w14:textId="77777777" w:rsidR="00734219" w:rsidRPr="00E57A76" w:rsidRDefault="00734219" w:rsidP="00734219">
      <w:pPr>
        <w:rPr>
          <w:rFonts w:eastAsia="Calibri"/>
          <w:sz w:val="16"/>
        </w:rPr>
      </w:pPr>
      <w:r w:rsidRPr="00E57A76">
        <w:rPr>
          <w:rFonts w:eastAsia="Calibri"/>
          <w:u w:val="single"/>
        </w:rPr>
        <w:t xml:space="preserve">The </w:t>
      </w:r>
      <w:r w:rsidRPr="005B4E28">
        <w:rPr>
          <w:rFonts w:eastAsia="Calibri"/>
          <w:highlight w:val="cyan"/>
          <w:u w:val="single"/>
        </w:rPr>
        <w:t xml:space="preserve">Court finds </w:t>
      </w:r>
      <w:r w:rsidRPr="005B4E28">
        <w:rPr>
          <w:rFonts w:eastAsia="Calibri"/>
          <w:b/>
          <w:iCs/>
          <w:highlight w:val="cyan"/>
          <w:u w:val="single"/>
          <w:bdr w:val="single" w:sz="8" w:space="0" w:color="auto"/>
        </w:rPr>
        <w:t>unpersuasive</w:t>
      </w:r>
      <w:r w:rsidRPr="005B4E28">
        <w:rPr>
          <w:rFonts w:eastAsia="Calibri"/>
          <w:highlight w:val="cyan"/>
          <w:u w:val="single"/>
        </w:rPr>
        <w:t xml:space="preserve"> the</w:t>
      </w:r>
      <w:r w:rsidRPr="00E57A76">
        <w:rPr>
          <w:rFonts w:eastAsia="Calibri"/>
          <w:sz w:val="16"/>
        </w:rPr>
        <w:t xml:space="preserve"> Under Secretary's </w:t>
      </w:r>
      <w:r w:rsidRPr="005B4E28">
        <w:rPr>
          <w:rFonts w:eastAsia="Calibri"/>
          <w:highlight w:val="cyan"/>
          <w:u w:val="single"/>
        </w:rPr>
        <w:t>conclusion</w:t>
      </w:r>
      <w:r w:rsidRPr="00E57A76">
        <w:rPr>
          <w:rFonts w:eastAsia="Calibri"/>
          <w:u w:val="single"/>
        </w:rPr>
        <w:t xml:space="preserve"> that </w:t>
      </w:r>
      <w:r w:rsidRPr="005B4E2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5B4E28">
        <w:rPr>
          <w:rFonts w:eastAsia="Calibri"/>
          <w:highlight w:val="cyan"/>
          <w:u w:val="single"/>
        </w:rPr>
        <w:t xml:space="preserve">are </w:t>
      </w:r>
      <w:r w:rsidRPr="005B4E28">
        <w:rPr>
          <w:rFonts w:eastAsia="Calibri"/>
          <w:b/>
          <w:iCs/>
          <w:highlight w:val="cyan"/>
          <w:u w:val="single"/>
          <w:bdr w:val="single" w:sz="8" w:space="0" w:color="auto"/>
        </w:rPr>
        <w:t>part of</w:t>
      </w:r>
      <w:r w:rsidRPr="00E57A76">
        <w:rPr>
          <w:rFonts w:eastAsia="Calibri"/>
          <w:u w:val="single"/>
        </w:rPr>
        <w:t xml:space="preserve"> the general </w:t>
      </w:r>
      <w:r w:rsidRPr="005B4E2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5B4E28">
        <w:rPr>
          <w:rFonts w:eastAsia="Calibri"/>
          <w:highlight w:val="cyan"/>
          <w:u w:val="single"/>
        </w:rPr>
        <w:t>Among</w:t>
      </w:r>
      <w:r w:rsidRPr="00E57A76">
        <w:rPr>
          <w:rFonts w:eastAsia="Calibri"/>
          <w:u w:val="single"/>
        </w:rPr>
        <w:t xml:space="preserve"> these "</w:t>
      </w:r>
      <w:r w:rsidRPr="005B4E28">
        <w:rPr>
          <w:rFonts w:eastAsia="Calibri"/>
          <w:highlight w:val="cyan"/>
          <w:u w:val="single"/>
        </w:rPr>
        <w:t>unfair labor practice</w:t>
      </w:r>
      <w:r w:rsidRPr="00E57A76">
        <w:rPr>
          <w:rFonts w:eastAsia="Calibri"/>
          <w:u w:val="single"/>
        </w:rPr>
        <w:t xml:space="preserve">[s]" </w:t>
      </w:r>
      <w:r w:rsidRPr="005B4E2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5B4E28">
        <w:rPr>
          <w:rFonts w:eastAsia="Calibri"/>
          <w:highlight w:val="cyan"/>
          <w:u w:val="single"/>
        </w:rPr>
        <w:t xml:space="preserve">to </w:t>
      </w:r>
      <w:r w:rsidRPr="005B4E28">
        <w:rPr>
          <w:rFonts w:eastAsia="Calibri"/>
          <w:b/>
          <w:iCs/>
          <w:highlight w:val="cyan"/>
          <w:u w:val="single"/>
          <w:bdr w:val="single" w:sz="8" w:space="0" w:color="auto"/>
        </w:rPr>
        <w:t>encourage</w:t>
      </w:r>
      <w:r w:rsidRPr="005B4E28">
        <w:rPr>
          <w:rFonts w:eastAsia="Calibri"/>
          <w:highlight w:val="cyan"/>
          <w:u w:val="single"/>
        </w:rPr>
        <w:t xml:space="preserve"> or </w:t>
      </w:r>
      <w:r w:rsidRPr="005B4E28">
        <w:rPr>
          <w:rFonts w:eastAsia="Calibri"/>
          <w:b/>
          <w:iCs/>
          <w:highlight w:val="cyan"/>
          <w:u w:val="single"/>
          <w:bdr w:val="single" w:sz="8" w:space="0" w:color="auto"/>
        </w:rPr>
        <w:t>discourage</w:t>
      </w:r>
      <w:r w:rsidRPr="005B4E2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5B4E28">
        <w:rPr>
          <w:rFonts w:eastAsia="Calibri"/>
          <w:highlight w:val="cyan"/>
          <w:u w:val="single"/>
        </w:rPr>
        <w:t>by discrimination in</w:t>
      </w:r>
      <w:r w:rsidRPr="00E57A76">
        <w:rPr>
          <w:rFonts w:eastAsia="Calibri"/>
          <w:sz w:val="16"/>
        </w:rPr>
        <w:t xml:space="preserve"> connection with </w:t>
      </w:r>
      <w:r w:rsidRPr="005B4E28">
        <w:rPr>
          <w:rFonts w:eastAsia="Calibri"/>
          <w:b/>
          <w:iCs/>
          <w:highlight w:val="cyan"/>
          <w:u w:val="single"/>
          <w:bdr w:val="single" w:sz="8" w:space="0" w:color="auto"/>
        </w:rPr>
        <w:t>hiring</w:t>
      </w:r>
      <w:r w:rsidRPr="005B4E28">
        <w:rPr>
          <w:rFonts w:eastAsia="Calibri"/>
          <w:highlight w:val="cyan"/>
          <w:u w:val="single"/>
        </w:rPr>
        <w:t xml:space="preserve">, tenure, </w:t>
      </w:r>
      <w:r w:rsidRPr="005B4E28">
        <w:rPr>
          <w:rFonts w:eastAsia="Calibri"/>
          <w:b/>
          <w:iCs/>
          <w:highlight w:val="cyan"/>
          <w:u w:val="single"/>
          <w:bdr w:val="single" w:sz="8" w:space="0" w:color="auto"/>
        </w:rPr>
        <w:t>promotion</w:t>
      </w:r>
      <w:r w:rsidRPr="005B4E28">
        <w:rPr>
          <w:rFonts w:eastAsia="Calibri"/>
          <w:highlight w:val="cyan"/>
          <w:u w:val="single"/>
        </w:rPr>
        <w:t xml:space="preserve">, or </w:t>
      </w:r>
      <w:r w:rsidRPr="005B4E2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7221C3C8" w14:textId="77777777" w:rsidR="00734219" w:rsidRPr="00E57A76" w:rsidRDefault="00734219" w:rsidP="00734219">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1460D136" w14:textId="77777777" w:rsidR="00734219" w:rsidRPr="00E57A76" w:rsidRDefault="00734219" w:rsidP="00734219">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6146BA57" w14:textId="77777777" w:rsidR="00734219" w:rsidRPr="00E57A76" w:rsidRDefault="00734219" w:rsidP="00734219">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71677E82" w14:textId="77777777" w:rsidR="00734219" w:rsidRPr="00E57A76" w:rsidRDefault="00734219" w:rsidP="00734219">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2A6D3870" w14:textId="77777777" w:rsidR="00734219" w:rsidRPr="00E57A76" w:rsidRDefault="00734219" w:rsidP="00734219">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5B4E28">
        <w:rPr>
          <w:rFonts w:eastAsia="Calibri"/>
          <w:highlight w:val="cyan"/>
          <w:u w:val="single"/>
        </w:rPr>
        <w:t xml:space="preserve">the 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u w:val="single"/>
        </w:rPr>
        <w:t xml:space="preserve"> without reprisal </w:t>
      </w:r>
      <w:r w:rsidRPr="005B4E28">
        <w:rPr>
          <w:rFonts w:eastAsia="Calibri"/>
          <w:highlight w:val="cyan"/>
          <w:u w:val="single"/>
        </w:rPr>
        <w:t xml:space="preserve">is </w:t>
      </w:r>
      <w:r w:rsidRPr="005B4E28">
        <w:rPr>
          <w:rFonts w:eastAsia="Calibri"/>
          <w:b/>
          <w:iCs/>
          <w:highlight w:val="cyan"/>
          <w:u w:val="single"/>
          <w:bdr w:val="single" w:sz="8" w:space="0" w:color="auto"/>
        </w:rPr>
        <w:t>broader</w:t>
      </w:r>
      <w:r w:rsidRPr="005B4E28">
        <w:rPr>
          <w:rFonts w:eastAsia="Calibri"/>
          <w:highlight w:val="cyan"/>
          <w:u w:val="single"/>
        </w:rPr>
        <w:t xml:space="preserve"> than </w:t>
      </w:r>
      <w:r w:rsidRPr="005B4E28">
        <w:rPr>
          <w:rFonts w:eastAsia="Calibri"/>
          <w:b/>
          <w:iCs/>
          <w:highlight w:val="cyan"/>
          <w:u w:val="single"/>
          <w:bdr w:val="single" w:sz="8" w:space="0" w:color="auto"/>
        </w:rPr>
        <w:t>the right</w:t>
      </w:r>
      <w:r w:rsidRPr="005B4E28">
        <w:rPr>
          <w:rFonts w:eastAsia="Calibri"/>
          <w:highlight w:val="cyan"/>
          <w:u w:val="single"/>
        </w:rPr>
        <w:t xml:space="preserve"> to engage in </w:t>
      </w:r>
      <w:r w:rsidRPr="005B4E28">
        <w:rPr>
          <w:rFonts w:eastAsia="Calibri"/>
          <w:b/>
          <w:iCs/>
          <w:highlight w:val="cyan"/>
          <w:u w:val="single"/>
          <w:bdr w:val="single" w:sz="8" w:space="0" w:color="auto"/>
        </w:rPr>
        <w:t>collective bargaining</w:t>
      </w:r>
      <w:r w:rsidRPr="00E57A76">
        <w:rPr>
          <w:rFonts w:eastAsia="Calibri"/>
          <w:u w:val="single"/>
        </w:rPr>
        <w:t xml:space="preserve"> because </w:t>
      </w:r>
      <w:r w:rsidRPr="005B4E28">
        <w:rPr>
          <w:rFonts w:eastAsia="Calibri"/>
          <w:b/>
          <w:iCs/>
          <w:highlight w:val="cyan"/>
          <w:u w:val="single"/>
          <w:bdr w:val="single" w:sz="8" w:space="0" w:color="auto"/>
        </w:rPr>
        <w:t>the former</w:t>
      </w:r>
      <w:r w:rsidRPr="00E57A76">
        <w:rPr>
          <w:rFonts w:eastAsia="Calibri"/>
          <w:u w:val="single"/>
        </w:rPr>
        <w:t xml:space="preserve"> right </w:t>
      </w:r>
      <w:r w:rsidRPr="005B4E2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5B4E28">
        <w:rPr>
          <w:rFonts w:eastAsia="Calibri"/>
          <w:b/>
          <w:iCs/>
          <w:highlight w:val="cyan"/>
          <w:u w:val="single"/>
          <w:bdr w:val="single" w:sz="8" w:space="0" w:color="auto"/>
        </w:rPr>
        <w:t>violations</w:t>
      </w:r>
      <w:r w:rsidRPr="005B4E28">
        <w:rPr>
          <w:rFonts w:eastAsia="Calibri"/>
          <w:highlight w:val="cyan"/>
          <w:u w:val="single"/>
        </w:rPr>
        <w:t xml:space="preserve"> of</w:t>
      </w:r>
      <w:r w:rsidRPr="00E57A76">
        <w:rPr>
          <w:rFonts w:eastAsia="Calibri"/>
          <w:u w:val="single"/>
        </w:rPr>
        <w:t xml:space="preserve"> the </w:t>
      </w:r>
      <w:r w:rsidRPr="005B4E28">
        <w:rPr>
          <w:rFonts w:eastAsia="Calibri"/>
          <w:highlight w:val="cyan"/>
          <w:u w:val="single"/>
        </w:rPr>
        <w:t xml:space="preserve">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sz w:val="16"/>
        </w:rPr>
        <w:t xml:space="preserve"> without reprisal </w:t>
      </w:r>
      <w:r w:rsidRPr="005B4E28">
        <w:rPr>
          <w:rFonts w:eastAsia="Calibri"/>
          <w:b/>
          <w:iCs/>
          <w:highlight w:val="cyan"/>
          <w:u w:val="single"/>
          <w:bdr w:val="single" w:sz="8" w:space="0" w:color="auto"/>
        </w:rPr>
        <w:t>do not</w:t>
      </w:r>
      <w:r w:rsidRPr="00E57A76">
        <w:rPr>
          <w:rFonts w:eastAsia="Calibri"/>
          <w:u w:val="single"/>
        </w:rPr>
        <w:t xml:space="preserve"> necessarily </w:t>
      </w:r>
      <w:r w:rsidRPr="005B4E28">
        <w:rPr>
          <w:rFonts w:eastAsia="Calibri"/>
          <w:highlight w:val="cyan"/>
          <w:u w:val="single"/>
        </w:rPr>
        <w:t>implicate the right to</w:t>
      </w:r>
      <w:r w:rsidRPr="00E57A76">
        <w:rPr>
          <w:rFonts w:eastAsia="Calibri"/>
          <w:u w:val="single"/>
        </w:rPr>
        <w:t xml:space="preserve"> engage in </w:t>
      </w:r>
      <w:r w:rsidRPr="005B4E2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3B1AFA3A" w14:textId="77777777" w:rsidR="00734219" w:rsidRDefault="00734219" w:rsidP="00734219">
      <w:pPr>
        <w:pStyle w:val="Heading4"/>
      </w:pPr>
      <w:r>
        <w:t>Vote NEG:</w:t>
      </w:r>
    </w:p>
    <w:p w14:paraId="14FE5F3C" w14:textId="77777777" w:rsidR="00734219" w:rsidRDefault="00734219" w:rsidP="00734219">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7D98444E" w14:textId="77777777" w:rsidR="00734219" w:rsidRDefault="00734219" w:rsidP="00734219">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5581576D" w14:textId="77777777" w:rsidR="00734219" w:rsidRDefault="00734219" w:rsidP="00734219"/>
    <w:p w14:paraId="5E03CA6F" w14:textId="77777777" w:rsidR="00734219" w:rsidRDefault="00734219" w:rsidP="00734219">
      <w:pPr>
        <w:pStyle w:val="Heading2"/>
      </w:pPr>
      <w:r>
        <w:t>Rates DA</w:t>
      </w:r>
    </w:p>
    <w:p w14:paraId="5279FC5C" w14:textId="77777777" w:rsidR="00734219" w:rsidRPr="00E1325F" w:rsidRDefault="00734219" w:rsidP="00734219">
      <w:r w:rsidRPr="00E1325F">
        <w:t>Rates DA</w:t>
      </w:r>
    </w:p>
    <w:p w14:paraId="2CD32ED0" w14:textId="77777777" w:rsidR="00734219" w:rsidRDefault="00734219" w:rsidP="00734219">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3CB7AFCA" w14:textId="77777777" w:rsidR="00734219" w:rsidRDefault="00734219" w:rsidP="00734219">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5" w:history="1">
        <w:r w:rsidRPr="00B67421">
          <w:rPr>
            <w:rStyle w:val="Hyperlink"/>
          </w:rPr>
          <w:t>https://theconversation.com/fed-rate-cut-is-attempt-to-prevent-recession-without-sending-prices-soaring-265370</w:t>
        </w:r>
      </w:hyperlink>
    </w:p>
    <w:p w14:paraId="6DDFA422" w14:textId="77777777" w:rsidR="00734219" w:rsidRPr="00EC3F7B" w:rsidRDefault="00734219" w:rsidP="00734219">
      <w:pPr>
        <w:rPr>
          <w:rStyle w:val="StyleUnderline"/>
        </w:rPr>
      </w:pPr>
      <w:r w:rsidRPr="00EC3F7B">
        <w:rPr>
          <w:rStyle w:val="StyleUnderline"/>
        </w:rPr>
        <w:t xml:space="preserve">A narrow path to a </w:t>
      </w:r>
      <w:r w:rsidRPr="00EC3F7B">
        <w:rPr>
          <w:rStyle w:val="Emphasis"/>
        </w:rPr>
        <w:t>soft landing</w:t>
      </w:r>
    </w:p>
    <w:p w14:paraId="37A89EB1" w14:textId="77777777" w:rsidR="00734219" w:rsidRPr="00722083" w:rsidRDefault="00734219" w:rsidP="00734219">
      <w:pPr>
        <w:rPr>
          <w:sz w:val="16"/>
        </w:rPr>
      </w:pPr>
      <w:r w:rsidRPr="00722083">
        <w:rPr>
          <w:sz w:val="16"/>
        </w:rPr>
        <w:t xml:space="preserve">As it resumes cutting rates, </w:t>
      </w:r>
      <w:r w:rsidRPr="00ED3B0F">
        <w:rPr>
          <w:rStyle w:val="StyleUnderline"/>
          <w:highlight w:val="cyan"/>
        </w:rPr>
        <w:t>the Fed</w:t>
      </w:r>
      <w:r w:rsidRPr="00EC3F7B">
        <w:rPr>
          <w:rStyle w:val="StyleUnderline"/>
        </w:rPr>
        <w:t xml:space="preserve">eral Reserve </w:t>
      </w:r>
      <w:r w:rsidRPr="00ED3B0F">
        <w:rPr>
          <w:rStyle w:val="StyleUnderline"/>
          <w:highlight w:val="cyan"/>
        </w:rPr>
        <w:t xml:space="preserve">is trying to </w:t>
      </w:r>
      <w:r w:rsidRPr="00ED3B0F">
        <w:rPr>
          <w:rStyle w:val="Emphasis"/>
          <w:highlight w:val="cyan"/>
        </w:rPr>
        <w:t>thread a narrow needle</w:t>
      </w:r>
      <w:r w:rsidRPr="00722083">
        <w:rPr>
          <w:sz w:val="16"/>
        </w:rPr>
        <w:t xml:space="preserve"> – </w:t>
      </w:r>
      <w:r w:rsidRPr="00ED3B0F">
        <w:rPr>
          <w:rStyle w:val="StyleUnderline"/>
          <w:highlight w:val="cyan"/>
        </w:rPr>
        <w:t>easing</w:t>
      </w:r>
      <w:r w:rsidRPr="00EC3F7B">
        <w:rPr>
          <w:rStyle w:val="StyleUnderline"/>
        </w:rPr>
        <w:t xml:space="preserve"> policy </w:t>
      </w:r>
      <w:r w:rsidRPr="00ED3B0F">
        <w:rPr>
          <w:rStyle w:val="StyleUnderline"/>
          <w:highlight w:val="cyan"/>
        </w:rPr>
        <w:t>enough</w:t>
      </w:r>
      <w:r w:rsidRPr="00EC3F7B">
        <w:rPr>
          <w:rStyle w:val="StyleUnderline"/>
        </w:rPr>
        <w:t xml:space="preserve"> to keep the labor market from cracking </w:t>
      </w:r>
      <w:r w:rsidRPr="00ED3B0F">
        <w:rPr>
          <w:rStyle w:val="StyleUnderline"/>
          <w:highlight w:val="cyan"/>
        </w:rPr>
        <w:t xml:space="preserve">while not </w:t>
      </w:r>
      <w:r w:rsidRPr="00ED3B0F">
        <w:rPr>
          <w:rStyle w:val="Emphasis"/>
          <w:highlight w:val="cyan"/>
        </w:rPr>
        <w:t>reigniting inflation</w:t>
      </w:r>
      <w:r w:rsidRPr="00722083">
        <w:rPr>
          <w:sz w:val="16"/>
        </w:rPr>
        <w:t>, which is proving stickier in part because of tariffs.</w:t>
      </w:r>
    </w:p>
    <w:p w14:paraId="5ADCCD55" w14:textId="77777777" w:rsidR="00734219" w:rsidRPr="00EC3F7B" w:rsidRDefault="00734219" w:rsidP="00734219">
      <w:pPr>
        <w:rPr>
          <w:rStyle w:val="StyleUnderline"/>
        </w:rPr>
      </w:pPr>
      <w:r w:rsidRPr="00ED3B0F">
        <w:rPr>
          <w:rStyle w:val="StyleUnderline"/>
          <w:highlight w:val="cyan"/>
        </w:rPr>
        <w:t xml:space="preserve">Markets are </w:t>
      </w:r>
      <w:r w:rsidRPr="00ED3B0F">
        <w:rPr>
          <w:rStyle w:val="Emphasis"/>
          <w:highlight w:val="cyan"/>
        </w:rPr>
        <w:t>betting</w:t>
      </w:r>
      <w:r w:rsidRPr="00ED3B0F">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63BE1855" w14:textId="77777777" w:rsidR="00734219" w:rsidRPr="00722083" w:rsidRDefault="00734219" w:rsidP="00734219">
      <w:pPr>
        <w:rPr>
          <w:sz w:val="16"/>
        </w:rPr>
      </w:pPr>
      <w:r w:rsidRPr="00722083">
        <w:rPr>
          <w:sz w:val="16"/>
        </w:rPr>
        <w:t>At its latest meeting, the Fed signaled two more rate cuts in 2025 and at least one rate cut in 2026.</w:t>
      </w:r>
    </w:p>
    <w:p w14:paraId="0EB868A5" w14:textId="77777777" w:rsidR="00734219" w:rsidRPr="00722083" w:rsidRDefault="00734219" w:rsidP="00734219">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down and more workers stuck in long-term unemployment – that expectation will likely harden into consensus.</w:t>
      </w:r>
    </w:p>
    <w:p w14:paraId="53934DC5" w14:textId="77777777" w:rsidR="00734219" w:rsidRPr="00EC3F7B" w:rsidRDefault="00734219" w:rsidP="00734219">
      <w:pPr>
        <w:rPr>
          <w:rStyle w:val="StyleUnderline"/>
        </w:rPr>
      </w:pPr>
      <w:r w:rsidRPr="00722083">
        <w:rPr>
          <w:sz w:val="16"/>
        </w:rPr>
        <w:t xml:space="preserve">But the path is far from certain. </w:t>
      </w:r>
      <w:r w:rsidRPr="00ED3B0F">
        <w:rPr>
          <w:rStyle w:val="StyleUnderline"/>
          <w:highlight w:val="cyan"/>
        </w:rPr>
        <w:t>Cutting</w:t>
      </w:r>
      <w:r w:rsidRPr="00EC3F7B">
        <w:rPr>
          <w:rStyle w:val="StyleUnderline"/>
        </w:rPr>
        <w:t xml:space="preserve"> rates </w:t>
      </w:r>
      <w:r w:rsidRPr="00ED3B0F">
        <w:rPr>
          <w:rStyle w:val="StyleUnderline"/>
          <w:highlight w:val="cyan"/>
        </w:rPr>
        <w:t>too quickly could cause inflation</w:t>
      </w:r>
      <w:r w:rsidRPr="00EC3F7B">
        <w:rPr>
          <w:rStyle w:val="StyleUnderline"/>
        </w:rPr>
        <w:t xml:space="preserve"> to spike, </w:t>
      </w:r>
      <w:r w:rsidRPr="00ED3B0F">
        <w:rPr>
          <w:rStyle w:val="StyleUnderline"/>
          <w:highlight w:val="cyan"/>
        </w:rPr>
        <w:t>while going too slow could lead to</w:t>
      </w:r>
      <w:r w:rsidRPr="00EC3F7B">
        <w:rPr>
          <w:rStyle w:val="StyleUnderline"/>
        </w:rPr>
        <w:t xml:space="preserve"> further </w:t>
      </w:r>
      <w:r w:rsidRPr="00ED3B0F">
        <w:rPr>
          <w:rStyle w:val="StyleUnderline"/>
          <w:highlight w:val="cyan"/>
        </w:rPr>
        <w:t>deterioration in</w:t>
      </w:r>
      <w:r w:rsidRPr="00EC3F7B">
        <w:rPr>
          <w:rStyle w:val="StyleUnderline"/>
        </w:rPr>
        <w:t xml:space="preserve"> the </w:t>
      </w:r>
      <w:r w:rsidRPr="00ED3B0F">
        <w:rPr>
          <w:rStyle w:val="StyleUnderline"/>
          <w:highlight w:val="cyan"/>
        </w:rPr>
        <w:t>labor</w:t>
      </w:r>
      <w:r w:rsidRPr="00EC3F7B">
        <w:rPr>
          <w:rStyle w:val="StyleUnderline"/>
        </w:rPr>
        <w:t xml:space="preserve"> market. </w:t>
      </w:r>
      <w:r w:rsidRPr="00ED3B0F">
        <w:rPr>
          <w:rStyle w:val="StyleUnderline"/>
          <w:highlight w:val="cyan"/>
        </w:rPr>
        <w:t>Either</w:t>
      </w:r>
      <w:r w:rsidRPr="00EC3F7B">
        <w:rPr>
          <w:rStyle w:val="StyleUnderline"/>
        </w:rPr>
        <w:t xml:space="preserve"> outcome would </w:t>
      </w:r>
      <w:r w:rsidRPr="00ED3B0F">
        <w:rPr>
          <w:rStyle w:val="Emphasis"/>
          <w:highlight w:val="cyan"/>
        </w:rPr>
        <w:t>jeopardize</w:t>
      </w:r>
      <w:r w:rsidRPr="00EC3F7B">
        <w:rPr>
          <w:rStyle w:val="StyleUnderline"/>
        </w:rPr>
        <w:t xml:space="preserve"> the Fed’s </w:t>
      </w:r>
      <w:r w:rsidRPr="00ED3B0F">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551B5183" w14:textId="77777777" w:rsidR="00734219" w:rsidRPr="00722083" w:rsidRDefault="00734219" w:rsidP="00734219">
      <w:pPr>
        <w:rPr>
          <w:sz w:val="16"/>
        </w:rPr>
      </w:pPr>
      <w:r w:rsidRPr="00722083">
        <w:rPr>
          <w:sz w:val="16"/>
        </w:rPr>
        <w:t>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actually are, suggesting it’s been following the data.</w:t>
      </w:r>
    </w:p>
    <w:p w14:paraId="1412EB5B" w14:textId="77777777" w:rsidR="00734219" w:rsidRPr="00EC3F7B" w:rsidRDefault="00734219" w:rsidP="00734219">
      <w:pPr>
        <w:rPr>
          <w:rStyle w:val="StyleUnderline"/>
        </w:rPr>
      </w:pPr>
      <w:r w:rsidRPr="00ED3B0F">
        <w:rPr>
          <w:rStyle w:val="StyleUnderline"/>
          <w:highlight w:val="cyan"/>
        </w:rPr>
        <w:t>The economy</w:t>
      </w:r>
      <w:r w:rsidRPr="00EC3F7B">
        <w:rPr>
          <w:rStyle w:val="StyleUnderline"/>
        </w:rPr>
        <w:t xml:space="preserve"> appears to be slowing but </w:t>
      </w:r>
      <w:r w:rsidRPr="00ED3B0F">
        <w:rPr>
          <w:rStyle w:val="Emphasis"/>
          <w:highlight w:val="cyan"/>
        </w:rPr>
        <w:t>remains resilient</w:t>
      </w:r>
      <w:r w:rsidRPr="00EC3F7B">
        <w:rPr>
          <w:rStyle w:val="StyleUnderline"/>
        </w:rPr>
        <w:t xml:space="preserve">, which is why </w:t>
      </w:r>
      <w:r w:rsidRPr="00ED3B0F">
        <w:rPr>
          <w:rStyle w:val="StyleUnderline"/>
          <w:highlight w:val="cyan"/>
        </w:rPr>
        <w:t>the Fed is likely to move gradually</w:t>
      </w:r>
      <w:r w:rsidRPr="00722083">
        <w:rPr>
          <w:sz w:val="16"/>
        </w:rPr>
        <w:t xml:space="preserve">. </w:t>
      </w:r>
      <w:r w:rsidRPr="00ED3B0F">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34DBB097" w14:textId="77777777" w:rsidR="00734219" w:rsidRPr="00E1325F" w:rsidRDefault="00734219" w:rsidP="00734219">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worker bargaining power </w:t>
      </w:r>
      <w:r w:rsidRPr="00E1325F">
        <w:rPr>
          <w:rFonts w:cs="Times New Roman"/>
          <w:u w:val="single"/>
        </w:rPr>
        <w:t>subdues</w:t>
      </w:r>
      <w:r w:rsidRPr="00E1325F">
        <w:rPr>
          <w:rFonts w:cs="Times New Roman"/>
        </w:rPr>
        <w:t xml:space="preserve"> wage growth. </w:t>
      </w:r>
    </w:p>
    <w:p w14:paraId="6B1262F9" w14:textId="77777777" w:rsidR="00734219" w:rsidRPr="00E1325F" w:rsidRDefault="00734219" w:rsidP="00734219">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3B6BEDA8" w14:textId="77777777" w:rsidR="00734219" w:rsidRPr="00E1325F" w:rsidRDefault="00734219" w:rsidP="00734219">
      <w:pPr>
        <w:rPr>
          <w:rStyle w:val="StyleUnderline"/>
        </w:rPr>
      </w:pPr>
      <w:r w:rsidRPr="00FD75EA">
        <w:rPr>
          <w:rStyle w:val="StyleUnderline"/>
          <w:highlight w:val="cyan"/>
        </w:rPr>
        <w:t>The Fed</w:t>
      </w:r>
      <w:r w:rsidRPr="00E1325F">
        <w:rPr>
          <w:rStyle w:val="StyleUnderline"/>
        </w:rPr>
        <w:t xml:space="preserve">eral Reserve </w:t>
      </w:r>
      <w:r w:rsidRPr="00FD75EA">
        <w:rPr>
          <w:rStyle w:val="StyleUnderline"/>
          <w:highlight w:val="cyan"/>
        </w:rPr>
        <w:t xml:space="preserve">faces a </w:t>
      </w:r>
      <w:r w:rsidRPr="00FD75EA">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FD75EA">
        <w:rPr>
          <w:rStyle w:val="StyleUnderline"/>
          <w:highlight w:val="cyan"/>
        </w:rPr>
        <w:t>officials</w:t>
      </w:r>
      <w:r w:rsidRPr="001C411E">
        <w:rPr>
          <w:sz w:val="16"/>
        </w:rPr>
        <w:t xml:space="preserve"> had </w:t>
      </w:r>
      <w:r w:rsidRPr="00FD75EA">
        <w:rPr>
          <w:rStyle w:val="StyleUnderline"/>
          <w:highlight w:val="cyan"/>
        </w:rPr>
        <w:t>previously stated</w:t>
      </w:r>
      <w:r w:rsidRPr="00E1325F">
        <w:rPr>
          <w:rStyle w:val="StyleUnderline"/>
        </w:rPr>
        <w:t xml:space="preserve"> that </w:t>
      </w:r>
      <w:r w:rsidRPr="00FD75EA">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FD75EA">
        <w:rPr>
          <w:rStyle w:val="StyleUnderline"/>
          <w:highlight w:val="cyan"/>
        </w:rPr>
        <w:t>the Fed</w:t>
      </w:r>
      <w:r w:rsidRPr="00E1325F">
        <w:rPr>
          <w:rStyle w:val="StyleUnderline"/>
        </w:rPr>
        <w:t xml:space="preserve">eral Reserve </w:t>
      </w:r>
      <w:r w:rsidRPr="00FD75EA">
        <w:rPr>
          <w:rStyle w:val="StyleUnderline"/>
          <w:highlight w:val="cyan"/>
        </w:rPr>
        <w:t>should</w:t>
      </w:r>
      <w:r w:rsidRPr="00E1325F">
        <w:rPr>
          <w:rStyle w:val="StyleUnderline"/>
        </w:rPr>
        <w:t xml:space="preserve"> prioritize </w:t>
      </w:r>
      <w:r w:rsidRPr="00FD75EA">
        <w:rPr>
          <w:rStyle w:val="Emphasis"/>
          <w:highlight w:val="cyan"/>
        </w:rPr>
        <w:t>control</w:t>
      </w:r>
      <w:r w:rsidRPr="00E1325F">
        <w:rPr>
          <w:rStyle w:val="Emphasis"/>
        </w:rPr>
        <w:t xml:space="preserve">ling </w:t>
      </w:r>
      <w:r w:rsidRPr="00FD75EA">
        <w:rPr>
          <w:rStyle w:val="Emphasis"/>
          <w:highlight w:val="cyan"/>
        </w:rPr>
        <w:t>inflation</w:t>
      </w:r>
      <w:r w:rsidRPr="001C411E">
        <w:rPr>
          <w:sz w:val="16"/>
        </w:rPr>
        <w:t xml:space="preserve"> and maintaining high interest rates. </w:t>
      </w:r>
      <w:r w:rsidRPr="00FD75EA">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FD75EA">
        <w:rPr>
          <w:rStyle w:val="StyleUnderline"/>
          <w:highlight w:val="cyan"/>
        </w:rPr>
        <w:t>made</w:t>
      </w:r>
      <w:r w:rsidRPr="001C411E">
        <w:rPr>
          <w:sz w:val="16"/>
        </w:rPr>
        <w:t xml:space="preserve"> it </w:t>
      </w:r>
      <w:r w:rsidRPr="00FD75EA">
        <w:rPr>
          <w:rStyle w:val="StyleUnderline"/>
          <w:highlight w:val="cyan"/>
        </w:rPr>
        <w:t>clear that the Fed</w:t>
      </w:r>
      <w:r w:rsidRPr="00E1325F">
        <w:rPr>
          <w:rStyle w:val="StyleUnderline"/>
        </w:rPr>
        <w:t xml:space="preserve">eral Reserve </w:t>
      </w:r>
      <w:r w:rsidRPr="00FD75EA">
        <w:rPr>
          <w:rStyle w:val="StyleUnderline"/>
          <w:highlight w:val="cyan"/>
        </w:rPr>
        <w:t xml:space="preserve">believes the </w:t>
      </w:r>
      <w:r w:rsidRPr="00FD75EA">
        <w:rPr>
          <w:rStyle w:val="Emphasis"/>
          <w:highlight w:val="cyan"/>
        </w:rPr>
        <w:t>labor market</w:t>
      </w:r>
      <w:r w:rsidRPr="00FD75EA">
        <w:rPr>
          <w:rStyle w:val="StyleUnderline"/>
          <w:highlight w:val="cyan"/>
        </w:rPr>
        <w:t xml:space="preserve"> needs</w:t>
      </w:r>
      <w:r w:rsidRPr="00E1325F">
        <w:rPr>
          <w:rStyle w:val="StyleUnderline"/>
        </w:rPr>
        <w:t xml:space="preserve"> "</w:t>
      </w:r>
      <w:r w:rsidRPr="00E1325F">
        <w:rPr>
          <w:rStyle w:val="Emphasis"/>
        </w:rPr>
        <w:t xml:space="preserve">urgent </w:t>
      </w:r>
      <w:r w:rsidRPr="00FD75EA">
        <w:rPr>
          <w:rStyle w:val="Emphasis"/>
          <w:highlight w:val="cyan"/>
        </w:rPr>
        <w:t>help</w:t>
      </w:r>
      <w:r w:rsidRPr="00E1325F">
        <w:rPr>
          <w:rStyle w:val="StyleUnderline"/>
        </w:rPr>
        <w:t>."</w:t>
      </w:r>
    </w:p>
    <w:p w14:paraId="368921F8" w14:textId="77777777" w:rsidR="00734219" w:rsidRPr="001C411E" w:rsidRDefault="00734219" w:rsidP="00734219">
      <w:pPr>
        <w:rPr>
          <w:sz w:val="16"/>
        </w:rPr>
      </w:pPr>
      <w:r w:rsidRPr="001C411E">
        <w:rPr>
          <w:sz w:val="16"/>
        </w:rPr>
        <w:t>Rising Risks in the Labor Market</w:t>
      </w:r>
    </w:p>
    <w:p w14:paraId="45E8FC10" w14:textId="77777777" w:rsidR="00734219" w:rsidRPr="00E1325F" w:rsidRDefault="00734219" w:rsidP="00734219">
      <w:pPr>
        <w:rPr>
          <w:rStyle w:val="StyleUnderline"/>
        </w:rPr>
      </w:pPr>
      <w:r w:rsidRPr="001C411E">
        <w:rPr>
          <w:sz w:val="16"/>
        </w:rPr>
        <w:t>Powell warned that "</w:t>
      </w:r>
      <w:r w:rsidRPr="00FD75EA">
        <w:rPr>
          <w:rStyle w:val="StyleUnderline"/>
          <w:highlight w:val="cyan"/>
        </w:rPr>
        <w:t>downside risks</w:t>
      </w:r>
      <w:r w:rsidRPr="00E1325F">
        <w:rPr>
          <w:rStyle w:val="StyleUnderline"/>
        </w:rPr>
        <w:t xml:space="preserve"> in the labor market </w:t>
      </w:r>
      <w:r w:rsidRPr="00FD75EA">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FD75EA">
        <w:rPr>
          <w:rStyle w:val="StyleUnderline"/>
          <w:highlight w:val="cyan"/>
        </w:rPr>
        <w:t>the main reason</w:t>
      </w:r>
      <w:r w:rsidRPr="00E1325F">
        <w:rPr>
          <w:rStyle w:val="StyleUnderline"/>
        </w:rPr>
        <w:t xml:space="preserve"> for Powell's audacity in sending the signal of change </w:t>
      </w:r>
      <w:r w:rsidRPr="00FD75EA">
        <w:rPr>
          <w:rStyle w:val="StyleUnderline"/>
          <w:highlight w:val="cyan"/>
        </w:rPr>
        <w:t>is</w:t>
      </w:r>
      <w:r w:rsidRPr="001C411E">
        <w:rPr>
          <w:sz w:val="16"/>
        </w:rPr>
        <w:t xml:space="preserve"> the absence of signs of tightness in the labor market, and </w:t>
      </w:r>
      <w:r w:rsidRPr="00FD75EA">
        <w:rPr>
          <w:rStyle w:val="StyleUnderline"/>
          <w:sz w:val="24"/>
          <w:szCs w:val="24"/>
          <w:highlight w:val="cyan"/>
        </w:rPr>
        <w:t xml:space="preserve">the lack of </w:t>
      </w:r>
      <w:r w:rsidRPr="00FD75EA">
        <w:rPr>
          <w:rStyle w:val="Emphasis"/>
          <w:sz w:val="24"/>
          <w:highlight w:val="cyan"/>
        </w:rPr>
        <w:t>bargaining power</w:t>
      </w:r>
      <w:r w:rsidRPr="00FD75EA">
        <w:rPr>
          <w:rStyle w:val="StyleUnderline"/>
          <w:sz w:val="24"/>
          <w:szCs w:val="24"/>
          <w:highlight w:val="cyan"/>
        </w:rPr>
        <w:t xml:space="preserve"> among workers to drive up wages.</w:t>
      </w:r>
    </w:p>
    <w:p w14:paraId="161ACAE8" w14:textId="77777777" w:rsidR="00734219" w:rsidRPr="00E1325F" w:rsidRDefault="00734219" w:rsidP="00734219">
      <w:pPr>
        <w:rPr>
          <w:rStyle w:val="Emphasis"/>
          <w:sz w:val="24"/>
        </w:rPr>
      </w:pPr>
      <w:r w:rsidRPr="00E1325F">
        <w:rPr>
          <w:rStyle w:val="Emphasis"/>
          <w:sz w:val="24"/>
        </w:rPr>
        <w:t>Absence of Wage-Price Spiral</w:t>
      </w:r>
    </w:p>
    <w:p w14:paraId="1CE6D8A3" w14:textId="77777777" w:rsidR="00734219" w:rsidRPr="001C411E" w:rsidRDefault="00734219" w:rsidP="00734219">
      <w:pPr>
        <w:rPr>
          <w:sz w:val="16"/>
        </w:rPr>
      </w:pPr>
      <w:r w:rsidRPr="001C411E">
        <w:rPr>
          <w:sz w:val="16"/>
        </w:rPr>
        <w:t xml:space="preserve">It is known that </w:t>
      </w:r>
      <w:r w:rsidRPr="00E1325F">
        <w:rPr>
          <w:rStyle w:val="StyleUnderline"/>
        </w:rPr>
        <w:t xml:space="preserve">one of </w:t>
      </w:r>
      <w:r w:rsidRPr="00FD75EA">
        <w:rPr>
          <w:rStyle w:val="StyleUnderline"/>
          <w:highlight w:val="cyan"/>
        </w:rPr>
        <w:t>the biggest risks</w:t>
      </w:r>
      <w:r w:rsidRPr="00E1325F">
        <w:rPr>
          <w:rStyle w:val="StyleUnderline"/>
        </w:rPr>
        <w:t xml:space="preserve"> of inflation </w:t>
      </w:r>
      <w:r w:rsidRPr="00FD75EA">
        <w:rPr>
          <w:rStyle w:val="StyleUnderline"/>
          <w:highlight w:val="cyan"/>
        </w:rPr>
        <w:t xml:space="preserve">comes from the "wage-price spiral," where workers </w:t>
      </w:r>
      <w:r w:rsidRPr="00FD75EA">
        <w:rPr>
          <w:rStyle w:val="Emphasis"/>
          <w:highlight w:val="cyan"/>
        </w:rPr>
        <w:t>demand</w:t>
      </w:r>
      <w:r w:rsidRPr="00FD75EA">
        <w:rPr>
          <w:rStyle w:val="StyleUnderline"/>
          <w:highlight w:val="cyan"/>
        </w:rPr>
        <w:t xml:space="preserve"> higher wages, prompting companies to </w:t>
      </w:r>
      <w:r w:rsidRPr="00FD75EA">
        <w:rPr>
          <w:rStyle w:val="Emphasis"/>
          <w:highlight w:val="cyan"/>
        </w:rPr>
        <w:t>raise prices</w:t>
      </w:r>
      <w:r w:rsidRPr="001C411E">
        <w:rPr>
          <w:sz w:val="16"/>
        </w:rPr>
        <w:t>. But Millar points out that "</w:t>
      </w:r>
      <w:r w:rsidRPr="00FD75EA">
        <w:rPr>
          <w:rStyle w:val="StyleUnderline"/>
          <w:sz w:val="24"/>
          <w:szCs w:val="24"/>
          <w:highlight w:val="cyan"/>
        </w:rPr>
        <w:t>there are</w:t>
      </w:r>
      <w:r w:rsidRPr="00E1325F">
        <w:rPr>
          <w:rStyle w:val="StyleUnderline"/>
          <w:sz w:val="24"/>
          <w:szCs w:val="24"/>
        </w:rPr>
        <w:t xml:space="preserve"> currently </w:t>
      </w:r>
      <w:r w:rsidRPr="00FD75EA">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5F119B16" w14:textId="77777777" w:rsidR="00734219" w:rsidRPr="001C411E" w:rsidRDefault="00734219" w:rsidP="00734219">
      <w:pPr>
        <w:rPr>
          <w:sz w:val="16"/>
        </w:rPr>
      </w:pPr>
      <w:r w:rsidRPr="001C411E">
        <w:rPr>
          <w:sz w:val="16"/>
        </w:rPr>
        <w:t>The Future of Interest Rates</w:t>
      </w:r>
    </w:p>
    <w:p w14:paraId="41778BD6" w14:textId="77777777" w:rsidR="00734219" w:rsidRPr="001C411E" w:rsidRDefault="00734219" w:rsidP="00734219">
      <w:pPr>
        <w:rPr>
          <w:sz w:val="16"/>
        </w:rPr>
      </w:pPr>
      <w:r w:rsidRPr="001C411E">
        <w:rPr>
          <w:sz w:val="16"/>
        </w:rPr>
        <w:t xml:space="preserve">Millar believes that </w:t>
      </w:r>
      <w:r w:rsidRPr="00FD75EA">
        <w:rPr>
          <w:rStyle w:val="StyleUnderline"/>
          <w:highlight w:val="cyan"/>
        </w:rPr>
        <w:t>the pace of</w:t>
      </w:r>
      <w:r w:rsidRPr="00E1325F">
        <w:rPr>
          <w:rStyle w:val="StyleUnderline"/>
        </w:rPr>
        <w:t xml:space="preserve"> interest rate </w:t>
      </w:r>
      <w:r w:rsidRPr="00FD75EA">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FD75EA">
        <w:rPr>
          <w:rStyle w:val="StyleUnderline"/>
          <w:highlight w:val="cyan"/>
        </w:rPr>
        <w:t xml:space="preserve">depend on changes in the </w:t>
      </w:r>
      <w:r w:rsidRPr="00FD75EA">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223C595A" w14:textId="77777777" w:rsidR="00734219" w:rsidRPr="00E1325F" w:rsidRDefault="00734219" w:rsidP="00734219">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003C858D" w14:textId="77777777" w:rsidR="00734219" w:rsidRPr="00E1325F" w:rsidRDefault="00734219" w:rsidP="00734219">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2CDC1A03" w14:textId="77777777" w:rsidR="00734219" w:rsidRPr="001C411E" w:rsidRDefault="00734219" w:rsidP="00734219">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357053">
        <w:rPr>
          <w:sz w:val="16"/>
        </w:rPr>
        <w:t xml:space="preserve">. </w:t>
      </w:r>
      <w:r w:rsidRPr="00357053">
        <w:rPr>
          <w:rStyle w:val="StyleUnderline"/>
        </w:rPr>
        <w:t xml:space="preserve">Unions want </w:t>
      </w:r>
      <w:r w:rsidRPr="00357053">
        <w:rPr>
          <w:rStyle w:val="Emphasis"/>
        </w:rPr>
        <w:t>high wages</w:t>
      </w:r>
      <w:r w:rsidRPr="00357053">
        <w:rPr>
          <w:sz w:val="16"/>
        </w:rPr>
        <w:t xml:space="preserve">, </w:t>
      </w:r>
      <w:r w:rsidRPr="00357053">
        <w:rPr>
          <w:rStyle w:val="StyleUnderline"/>
        </w:rPr>
        <w:t>but</w:t>
      </w:r>
      <w:r w:rsidRPr="00357053">
        <w:rPr>
          <w:sz w:val="16"/>
        </w:rPr>
        <w:t xml:space="preserve"> also </w:t>
      </w:r>
      <w:r w:rsidRPr="00357053">
        <w:rPr>
          <w:rStyle w:val="StyleUnderline"/>
        </w:rPr>
        <w:t>have an interest in not endangering</w:t>
      </w:r>
      <w:r w:rsidRPr="00357053">
        <w:rPr>
          <w:sz w:val="16"/>
        </w:rPr>
        <w:t xml:space="preserve"> the </w:t>
      </w:r>
      <w:r w:rsidRPr="00357053">
        <w:rPr>
          <w:rStyle w:val="StyleUnderline"/>
        </w:rPr>
        <w:t>jobs</w:t>
      </w:r>
      <w:r w:rsidRPr="00357053">
        <w:rPr>
          <w:sz w:val="16"/>
        </w:rPr>
        <w:t xml:space="preserve"> of their members. Therefore, </w:t>
      </w:r>
      <w:r w:rsidRPr="00357053">
        <w:rPr>
          <w:rStyle w:val="StyleUnderline"/>
        </w:rPr>
        <w:t>they should</w:t>
      </w:r>
      <w:r w:rsidRPr="00357053">
        <w:rPr>
          <w:sz w:val="16"/>
        </w:rPr>
        <w:t xml:space="preserve"> take care </w:t>
      </w:r>
      <w:r w:rsidRPr="00357053">
        <w:rPr>
          <w:rStyle w:val="StyleUnderline"/>
        </w:rPr>
        <w:t>not</w:t>
      </w:r>
      <w:r w:rsidRPr="00357053">
        <w:rPr>
          <w:sz w:val="16"/>
        </w:rPr>
        <w:t xml:space="preserve"> to </w:t>
      </w:r>
      <w:r w:rsidRPr="00357053">
        <w:rPr>
          <w:rStyle w:val="Emphasis"/>
        </w:rPr>
        <w:t>overreach</w:t>
      </w:r>
      <w:r w:rsidRPr="00357053">
        <w:rPr>
          <w:sz w:val="16"/>
        </w:rPr>
        <w:t xml:space="preserve"> regar</w:t>
      </w:r>
      <w:r w:rsidRPr="001C411E">
        <w:rPr>
          <w:sz w:val="16"/>
        </w:rPr>
        <w:t>ding their demands.</w:t>
      </w:r>
    </w:p>
    <w:p w14:paraId="12DEA9E1" w14:textId="77777777" w:rsidR="00734219" w:rsidRPr="001C411E" w:rsidRDefault="00734219" w:rsidP="00734219">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357053">
        <w:rPr>
          <w:rStyle w:val="Emphasis"/>
        </w:rPr>
        <w:t xml:space="preserve">Far-Reaching </w:t>
      </w:r>
      <w:r w:rsidRPr="00FD75EA">
        <w:rPr>
          <w:rStyle w:val="Emphasis"/>
          <w:highlight w:val="cyan"/>
        </w:rPr>
        <w:t>Consequences</w:t>
      </w:r>
    </w:p>
    <w:p w14:paraId="0327D4DD" w14:textId="77777777" w:rsidR="00734219" w:rsidRPr="001C411E" w:rsidRDefault="00734219" w:rsidP="00734219">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2A1DD7A3" w14:textId="77777777" w:rsidR="00734219" w:rsidRDefault="00734219" w:rsidP="00734219">
      <w:pPr>
        <w:rPr>
          <w:rStyle w:val="StyleUnderline"/>
        </w:rPr>
      </w:pPr>
      <w:r w:rsidRPr="001C411E">
        <w:rPr>
          <w:sz w:val="16"/>
        </w:rPr>
        <w:t xml:space="preserve">However, the </w:t>
      </w:r>
      <w:r w:rsidRPr="00E1325F">
        <w:rPr>
          <w:rStyle w:val="StyleUnderline"/>
          <w:sz w:val="24"/>
          <w:szCs w:val="24"/>
        </w:rPr>
        <w:t xml:space="preserve">collective bargaining </w:t>
      </w:r>
      <w:r w:rsidRPr="00357053">
        <w:rPr>
          <w:rStyle w:val="StyleUnderline"/>
          <w:sz w:val="24"/>
          <w:szCs w:val="24"/>
        </w:rPr>
        <w:t xml:space="preserve">partners bear a great deal of responsibility: wage 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55E64848" w14:textId="77777777" w:rsidR="00734219" w:rsidRPr="00E1325F" w:rsidRDefault="00734219" w:rsidP="00734219">
      <w:pPr>
        <w:pStyle w:val="Heading4"/>
        <w:rPr>
          <w:rFonts w:cs="Times New Roman"/>
        </w:rPr>
      </w:pPr>
      <w:r w:rsidRPr="00E1325F">
        <w:rPr>
          <w:rFonts w:cs="Times New Roman"/>
        </w:rPr>
        <w:t xml:space="preserve">Resuming rate cuts </w:t>
      </w:r>
      <w:r w:rsidRPr="00E1325F">
        <w:rPr>
          <w:rFonts w:cs="Times New Roman"/>
          <w:u w:val="single"/>
        </w:rPr>
        <w:t>revive</w:t>
      </w:r>
      <w:r w:rsidRPr="00E1325F">
        <w:rPr>
          <w:rFonts w:cs="Times New Roman"/>
        </w:rPr>
        <w:t xml:space="preserve"> American biotech innovation. </w:t>
      </w:r>
    </w:p>
    <w:p w14:paraId="7E6FC83F" w14:textId="77777777" w:rsidR="00734219" w:rsidRPr="00E1325F" w:rsidRDefault="00734219" w:rsidP="00734219">
      <w:r w:rsidRPr="00E1325F">
        <w:t xml:space="preserve">Philip </w:t>
      </w:r>
      <w:r w:rsidRPr="00E1325F">
        <w:rPr>
          <w:rStyle w:val="Style13ptBold"/>
        </w:rPr>
        <w:t>Carter 8-13</w:t>
      </w:r>
      <w:r w:rsidRPr="00E1325F">
        <w:t>, Chief Financial Officer, “Interest Rate Cuts and Their Impact on Healthcare and Biotech Stocks: Seizing Undervaluation Opportunities in High-Quality Growth Firms”, AInvest, 8-13-25, https://www.ainvest.com/news/interest-rate-cuts-impact-healthcare-biotech-stocks-seizing-undervaluation-opportunities-high-quality-growth-firms-2508/, JA</w:t>
      </w:r>
    </w:p>
    <w:p w14:paraId="21620DC7" w14:textId="77777777" w:rsidR="00734219" w:rsidRPr="00E1325F" w:rsidRDefault="00734219" w:rsidP="00734219">
      <w:r w:rsidRPr="00FD75EA">
        <w:rPr>
          <w:rStyle w:val="StyleUnderline"/>
          <w:highlight w:val="cyan"/>
        </w:rPr>
        <w:t>The Fed</w:t>
      </w:r>
      <w:r w:rsidRPr="00E1325F">
        <w:rPr>
          <w:rStyle w:val="StyleUnderline"/>
        </w:rPr>
        <w:t>eral Reserve</w:t>
      </w:r>
      <w:r w:rsidRPr="00FD75EA">
        <w:rPr>
          <w:rStyle w:val="StyleUnderline"/>
          <w:highlight w:val="cyan"/>
        </w:rPr>
        <w:t>'s</w:t>
      </w:r>
      <w:r w:rsidRPr="00E1325F">
        <w:rPr>
          <w:rStyle w:val="StyleUnderline"/>
        </w:rPr>
        <w:t xml:space="preserve"> gradual </w:t>
      </w:r>
      <w:r w:rsidRPr="00FD75EA">
        <w:rPr>
          <w:rStyle w:val="StyleUnderline"/>
          <w:highlight w:val="cyan"/>
        </w:rPr>
        <w:t>reduction of</w:t>
      </w:r>
      <w:r w:rsidRPr="00E1325F">
        <w:rPr>
          <w:rStyle w:val="StyleUnderline"/>
        </w:rPr>
        <w:t xml:space="preserve"> interest </w:t>
      </w:r>
      <w:r w:rsidRPr="00FD75EA">
        <w:rPr>
          <w:rStyle w:val="StyleUnderline"/>
          <w:highlight w:val="cyan"/>
        </w:rPr>
        <w:t>rates</w:t>
      </w:r>
      <w:r w:rsidRPr="00E1325F">
        <w:rPr>
          <w:rStyle w:val="StyleUnderline"/>
        </w:rPr>
        <w:t xml:space="preserve"> in 2025 has </w:t>
      </w:r>
      <w:r w:rsidRPr="00FD75EA">
        <w:rPr>
          <w:rStyle w:val="StyleUnderline"/>
          <w:highlight w:val="cyan"/>
        </w:rPr>
        <w:t xml:space="preserve">created a </w:t>
      </w:r>
      <w:r w:rsidRPr="00FD75EA">
        <w:rPr>
          <w:rStyle w:val="Emphasis"/>
          <w:highlight w:val="cyan"/>
        </w:rPr>
        <w:t>fertile ground</w:t>
      </w:r>
      <w:r w:rsidRPr="00FD75EA">
        <w:rPr>
          <w:rStyle w:val="StyleUnderline"/>
          <w:highlight w:val="cyan"/>
        </w:rPr>
        <w:t xml:space="preserve"> for</w:t>
      </w:r>
      <w:r w:rsidRPr="00E1325F">
        <w:rPr>
          <w:rStyle w:val="StyleUnderline"/>
        </w:rPr>
        <w:t xml:space="preserve"> high-growth sectors like </w:t>
      </w:r>
      <w:r w:rsidRPr="00FD75EA">
        <w:rPr>
          <w:rStyle w:val="Emphasis"/>
          <w:highlight w:val="cyan"/>
        </w:rPr>
        <w:t>healthcare</w:t>
      </w:r>
      <w:r w:rsidRPr="00FD75EA">
        <w:rPr>
          <w:rStyle w:val="StyleUnderline"/>
          <w:highlight w:val="cyan"/>
        </w:rPr>
        <w:t xml:space="preserve"> and </w:t>
      </w:r>
      <w:r w:rsidRPr="00FD75EA">
        <w:rPr>
          <w:rStyle w:val="Emphasis"/>
          <w:highlight w:val="cyan"/>
        </w:rPr>
        <w:t>biotech</w:t>
      </w:r>
      <w:r w:rsidRPr="00E1325F">
        <w:t xml:space="preserve">. With the median federal funds rate projected to decline from 3.9% in 2025 to 3.0% in the long run, </w:t>
      </w:r>
      <w:r w:rsidRPr="00FD75EA">
        <w:rPr>
          <w:rStyle w:val="StyleUnderline"/>
          <w:highlight w:val="cyan"/>
        </w:rPr>
        <w:t>investors are</w:t>
      </w:r>
      <w:r w:rsidRPr="00E1325F">
        <w:rPr>
          <w:rStyle w:val="StyleUnderline"/>
        </w:rPr>
        <w:t xml:space="preserve"> increasingly </w:t>
      </w:r>
      <w:r w:rsidRPr="00FD75EA">
        <w:rPr>
          <w:rStyle w:val="StyleUnderline"/>
          <w:highlight w:val="cyan"/>
        </w:rPr>
        <w:t>turning to sectors where cash</w:t>
      </w:r>
      <w:r w:rsidRPr="00E1325F">
        <w:rPr>
          <w:rStyle w:val="StyleUnderline"/>
        </w:rPr>
        <w:t xml:space="preserve"> flow reinvestment</w:t>
      </w:r>
      <w:r w:rsidRPr="00E1325F">
        <w:t xml:space="preserve"> and long-term innovation </w:t>
      </w:r>
      <w:r w:rsidRPr="00FD75EA">
        <w:rPr>
          <w:rStyle w:val="StyleUnderline"/>
          <w:highlight w:val="cyan"/>
        </w:rPr>
        <w:t>can compound value</w:t>
      </w:r>
      <w:r w:rsidRPr="00E1325F">
        <w:t xml:space="preserve">. </w:t>
      </w:r>
      <w:r w:rsidRPr="00E1325F">
        <w:rPr>
          <w:rStyle w:val="StyleUnderline"/>
        </w:rPr>
        <w:t>Healthcare and biotech firms</w:t>
      </w:r>
      <w:r w:rsidRPr="00E1325F">
        <w:t xml:space="preserve">, </w:t>
      </w:r>
      <w:r w:rsidRPr="00E1325F">
        <w:rPr>
          <w:rStyle w:val="Emphasis"/>
        </w:rPr>
        <w:t>often capital-intensive</w:t>
      </w:r>
      <w:r w:rsidRPr="00E1325F">
        <w:t xml:space="preserve"> and reliant on R&amp;D pipelines, </w:t>
      </w:r>
      <w:r w:rsidRPr="00E1325F">
        <w:rPr>
          <w:rStyle w:val="StyleUnderline"/>
        </w:rPr>
        <w:t>stand to benefit from lower borrowing costs</w:t>
      </w:r>
      <w:r w:rsidRPr="00E1325F">
        <w:t xml:space="preserve"> and higher valuations. This article examines five high-quality, growth-oriented companies—NeoGenomics, Progyny, Repligen, Revvity, and Waters Corporation—to identify undervaluation opportunities in a low-rate environment.</w:t>
      </w:r>
    </w:p>
    <w:p w14:paraId="49B74C8E" w14:textId="77777777" w:rsidR="00734219" w:rsidRPr="00E1325F" w:rsidRDefault="00734219" w:rsidP="00734219">
      <w:pPr>
        <w:rPr>
          <w:rStyle w:val="StyleUnderline"/>
        </w:rPr>
      </w:pPr>
      <w:r w:rsidRPr="00E1325F">
        <w:t xml:space="preserve">The Macroeconomic Tailwind: Why </w:t>
      </w:r>
      <w:r w:rsidRPr="00E1325F">
        <w:rPr>
          <w:rStyle w:val="StyleUnderline"/>
        </w:rPr>
        <w:t xml:space="preserve">Healthcare and </w:t>
      </w:r>
      <w:r w:rsidRPr="00FD75EA">
        <w:rPr>
          <w:rStyle w:val="StyleUnderline"/>
          <w:highlight w:val="cyan"/>
        </w:rPr>
        <w:t xml:space="preserve">Biotech Thrive in a </w:t>
      </w:r>
      <w:r w:rsidRPr="00FD75EA">
        <w:rPr>
          <w:rStyle w:val="Emphasis"/>
          <w:highlight w:val="cyan"/>
        </w:rPr>
        <w:t>Low-Rate World</w:t>
      </w:r>
    </w:p>
    <w:p w14:paraId="1800C572" w14:textId="77777777" w:rsidR="00734219" w:rsidRPr="00E1325F" w:rsidRDefault="00734219" w:rsidP="00734219">
      <w:pPr>
        <w:rPr>
          <w:rStyle w:val="StyleUnderline"/>
        </w:rPr>
      </w:pPr>
      <w:r w:rsidRPr="00FD75EA">
        <w:rPr>
          <w:rStyle w:val="StyleUnderline"/>
          <w:highlight w:val="cyan"/>
        </w:rPr>
        <w:t>Lower</w:t>
      </w:r>
      <w:r w:rsidRPr="00E1325F">
        <w:t xml:space="preserve"> interest </w:t>
      </w:r>
      <w:r w:rsidRPr="00FD75EA">
        <w:rPr>
          <w:rStyle w:val="StyleUnderline"/>
          <w:highlight w:val="cyan"/>
        </w:rPr>
        <w:t>rates reduce the discount rate</w:t>
      </w:r>
      <w:r w:rsidRPr="00E1325F">
        <w:rPr>
          <w:rStyle w:val="StyleUnderline"/>
        </w:rPr>
        <w:t xml:space="preserve"> applied to future cash flows, </w:t>
      </w:r>
      <w:r w:rsidRPr="00FD75EA">
        <w:rPr>
          <w:rStyle w:val="StyleUnderline"/>
          <w:highlight w:val="cyan"/>
        </w:rPr>
        <w:t>making long-term</w:t>
      </w:r>
      <w:r w:rsidRPr="00E1325F">
        <w:rPr>
          <w:rStyle w:val="StyleUnderline"/>
        </w:rPr>
        <w:t xml:space="preserve"> growth </w:t>
      </w:r>
      <w:r w:rsidRPr="00FD75EA">
        <w:rPr>
          <w:rStyle w:val="StyleUnderline"/>
          <w:highlight w:val="cyan"/>
        </w:rPr>
        <w:t>stories</w:t>
      </w:r>
      <w:r w:rsidRPr="00E1325F">
        <w:rPr>
          <w:rStyle w:val="StyleUnderline"/>
        </w:rPr>
        <w:t xml:space="preserve"> </w:t>
      </w:r>
      <w:r w:rsidRPr="00FD75EA">
        <w:rPr>
          <w:rStyle w:val="StyleUnderline"/>
          <w:highlight w:val="cyan"/>
        </w:rPr>
        <w:t>more attractive</w:t>
      </w:r>
      <w:r w:rsidRPr="00E1325F">
        <w:t xml:space="preserve">. For healthcare and biotech firms, </w:t>
      </w:r>
      <w:r w:rsidRPr="00E1325F">
        <w:rPr>
          <w:rStyle w:val="StyleUnderline"/>
        </w:rPr>
        <w:t>this is particularly impactful:</w:t>
      </w:r>
    </w:p>
    <w:p w14:paraId="70A3626E" w14:textId="77777777" w:rsidR="00734219" w:rsidRPr="00E1325F" w:rsidRDefault="00734219" w:rsidP="00734219">
      <w:pPr>
        <w:rPr>
          <w:rStyle w:val="StyleUnderline"/>
        </w:rPr>
      </w:pPr>
      <w:r w:rsidRPr="00E1325F">
        <w:t xml:space="preserve">- </w:t>
      </w:r>
      <w:r w:rsidRPr="00FD75EA">
        <w:rPr>
          <w:rStyle w:val="Emphasis"/>
          <w:highlight w:val="cyan"/>
        </w:rPr>
        <w:t>Capital allocation</w:t>
      </w:r>
      <w:r w:rsidRPr="00E1325F">
        <w:t xml:space="preserve">: </w:t>
      </w:r>
      <w:r w:rsidRPr="00E1325F">
        <w:rPr>
          <w:rStyle w:val="StyleUnderline"/>
        </w:rPr>
        <w:t xml:space="preserve">Biotech companies often </w:t>
      </w:r>
      <w:r w:rsidRPr="00E1325F">
        <w:rPr>
          <w:rStyle w:val="Emphasis"/>
        </w:rPr>
        <w:t>reinvest profits</w:t>
      </w:r>
      <w:r w:rsidRPr="00E1325F">
        <w:rPr>
          <w:rStyle w:val="StyleUnderline"/>
        </w:rPr>
        <w:t xml:space="preserve"> into </w:t>
      </w:r>
      <w:r w:rsidRPr="00E1325F">
        <w:rPr>
          <w:rStyle w:val="Emphasis"/>
        </w:rPr>
        <w:t>R&amp;D</w:t>
      </w:r>
      <w:r w:rsidRPr="00E1325F">
        <w:rPr>
          <w:rStyle w:val="StyleUnderline"/>
        </w:rPr>
        <w:t xml:space="preserve">, a process that becomes </w:t>
      </w:r>
      <w:r w:rsidRPr="00E1325F">
        <w:rPr>
          <w:rStyle w:val="Emphasis"/>
        </w:rPr>
        <w:t>cheaper</w:t>
      </w:r>
      <w:r w:rsidRPr="00E1325F">
        <w:rPr>
          <w:rStyle w:val="StyleUnderline"/>
        </w:rPr>
        <w:t xml:space="preserve"> with lower rates.</w:t>
      </w:r>
    </w:p>
    <w:p w14:paraId="470402C2" w14:textId="77777777" w:rsidR="00734219" w:rsidRPr="00E1325F" w:rsidRDefault="00734219" w:rsidP="00734219">
      <w:r w:rsidRPr="00E1325F">
        <w:t xml:space="preserve">- </w:t>
      </w:r>
      <w:r w:rsidRPr="00FD75EA">
        <w:rPr>
          <w:rStyle w:val="Emphasis"/>
          <w:highlight w:val="cyan"/>
        </w:rPr>
        <w:t>Debt servicing</w:t>
      </w:r>
      <w:r w:rsidRPr="00E1325F">
        <w:t xml:space="preserve">: </w:t>
      </w:r>
      <w:r w:rsidRPr="00E1325F">
        <w:rPr>
          <w:rStyle w:val="StyleUnderline"/>
        </w:rPr>
        <w:t>Companies with high debt loads</w:t>
      </w:r>
      <w:r w:rsidRPr="00E1325F">
        <w:t xml:space="preserve"> (e.g., those funding acquisitions) </w:t>
      </w:r>
      <w:r w:rsidRPr="00E1325F">
        <w:rPr>
          <w:rStyle w:val="StyleUnderline"/>
        </w:rPr>
        <w:t>see reduced interest expenses.</w:t>
      </w:r>
    </w:p>
    <w:p w14:paraId="7FEA9C6C" w14:textId="77777777" w:rsidR="00734219" w:rsidRPr="00E1325F" w:rsidRDefault="00734219" w:rsidP="00734219">
      <w:r w:rsidRPr="00E1325F">
        <w:t xml:space="preserve">- </w:t>
      </w:r>
      <w:r w:rsidRPr="00FD75EA">
        <w:rPr>
          <w:rStyle w:val="Emphasis"/>
          <w:highlight w:val="cyan"/>
        </w:rPr>
        <w:t>Valuation multiples</w:t>
      </w:r>
      <w:r w:rsidRPr="00E1325F">
        <w:t xml:space="preserve">: </w:t>
      </w:r>
      <w:r w:rsidRPr="00E1325F">
        <w:rPr>
          <w:rStyle w:val="StyleUnderline"/>
        </w:rPr>
        <w:t>Earnings growth and revenue expansion are more easily justified in a low-rate environment</w:t>
      </w:r>
      <w:r w:rsidRPr="00E1325F">
        <w:t>, as seen in the sector's historically higher P/E ratios.</w:t>
      </w:r>
    </w:p>
    <w:p w14:paraId="667FD42B" w14:textId="77777777" w:rsidR="00734219" w:rsidRPr="00E1325F" w:rsidRDefault="00734219" w:rsidP="00734219">
      <w:r w:rsidRPr="00FD75EA">
        <w:rPr>
          <w:rStyle w:val="StyleUnderline"/>
          <w:highlight w:val="cyan"/>
        </w:rPr>
        <w:t>The Fed's</w:t>
      </w:r>
      <w:r w:rsidRPr="00E1325F">
        <w:rPr>
          <w:rStyle w:val="StyleUnderline"/>
        </w:rPr>
        <w:t xml:space="preserve"> June 2025 </w:t>
      </w:r>
      <w:r w:rsidRPr="00FD75EA">
        <w:rPr>
          <w:rStyle w:val="StyleUnderline"/>
          <w:highlight w:val="cyan"/>
        </w:rPr>
        <w:t>projections</w:t>
      </w:r>
      <w:r w:rsidRPr="00E1325F">
        <w:t xml:space="preserve">, with a central tendency of 3.9–4.4% for 2025 and a 3.0% long-run target, </w:t>
      </w:r>
      <w:r w:rsidRPr="00FD75EA">
        <w:rPr>
          <w:rStyle w:val="StyleUnderline"/>
          <w:highlight w:val="cyan"/>
        </w:rPr>
        <w:t>suggest</w:t>
      </w:r>
      <w:r w:rsidRPr="00E1325F">
        <w:rPr>
          <w:rStyle w:val="StyleUnderline"/>
        </w:rPr>
        <w:t xml:space="preserve"> a prolonged period of </w:t>
      </w:r>
      <w:r w:rsidRPr="00FD75EA">
        <w:rPr>
          <w:rStyle w:val="Emphasis"/>
          <w:highlight w:val="cyan"/>
        </w:rPr>
        <w:t>accommodative policy</w:t>
      </w:r>
      <w:r w:rsidRPr="00E1325F">
        <w:t xml:space="preserve">. </w:t>
      </w:r>
      <w:r w:rsidRPr="00FD75EA">
        <w:rPr>
          <w:rStyle w:val="StyleUnderline"/>
          <w:highlight w:val="cyan"/>
        </w:rPr>
        <w:t>This sets the stage for</w:t>
      </w:r>
      <w:r w:rsidRPr="00E1325F">
        <w:rPr>
          <w:rStyle w:val="StyleUnderline"/>
        </w:rPr>
        <w:t xml:space="preserve"> healthcare and </w:t>
      </w:r>
      <w:r w:rsidRPr="00FD75EA">
        <w:rPr>
          <w:rStyle w:val="StyleUnderline"/>
          <w:highlight w:val="cyan"/>
        </w:rPr>
        <w:t>biotech</w:t>
      </w:r>
      <w:r w:rsidRPr="00E1325F">
        <w:rPr>
          <w:rStyle w:val="StyleUnderline"/>
        </w:rPr>
        <w:t xml:space="preserve"> stocks </w:t>
      </w:r>
      <w:r w:rsidRPr="00FD75EA">
        <w:rPr>
          <w:rStyle w:val="StyleUnderline"/>
          <w:highlight w:val="cyan"/>
        </w:rPr>
        <w:t xml:space="preserve">to </w:t>
      </w:r>
      <w:r w:rsidRPr="00FD75EA">
        <w:rPr>
          <w:rStyle w:val="Emphasis"/>
          <w:highlight w:val="cyan"/>
        </w:rPr>
        <w:t>outperform</w:t>
      </w:r>
      <w:r w:rsidRPr="00E1325F">
        <w:t>, particularly those with strong fundamentals and undervalued metrics.</w:t>
      </w:r>
    </w:p>
    <w:p w14:paraId="50FB560E" w14:textId="77777777" w:rsidR="00734219" w:rsidRPr="00E1325F" w:rsidRDefault="00734219" w:rsidP="00734219">
      <w:pPr>
        <w:pStyle w:val="Heading4"/>
        <w:rPr>
          <w:rFonts w:cs="Times New Roman"/>
        </w:rPr>
      </w:pPr>
      <w:r w:rsidRPr="00E1325F">
        <w:rPr>
          <w:rFonts w:cs="Times New Roman"/>
        </w:rPr>
        <w:t xml:space="preserve">American leadership solve </w:t>
      </w:r>
      <w:r w:rsidRPr="00E1325F">
        <w:rPr>
          <w:rFonts w:cs="Times New Roman"/>
          <w:u w:val="single"/>
        </w:rPr>
        <w:t>catastrophic bio-risks</w:t>
      </w:r>
      <w:r w:rsidRPr="00E1325F">
        <w:rPr>
          <w:rFonts w:cs="Times New Roman"/>
        </w:rPr>
        <w:t xml:space="preserve">.  </w:t>
      </w:r>
    </w:p>
    <w:p w14:paraId="55212828" w14:textId="77777777" w:rsidR="00734219" w:rsidRPr="00E1325F" w:rsidRDefault="00734219" w:rsidP="00734219">
      <w:r w:rsidRPr="00E1325F">
        <w:t xml:space="preserve">John F. </w:t>
      </w:r>
      <w:r w:rsidRPr="00E1325F">
        <w:rPr>
          <w:rStyle w:val="Style13ptBold"/>
        </w:rPr>
        <w:t>Crowley 24</w:t>
      </w:r>
      <w:r w:rsidRPr="00E1325F">
        <w:t>, president and CEO of the Biotechnology Innovation Organization (BIO), and the former co-founder and executive chairman of Amicus Therapeutics, “For national security, the U.S. must maintain its biotech dominance”, STAT, 4-4-24, https://www.statnews.com/2024/04/04/for-national-security-us-must-maintain-biotech-dominance/, DOA: 10-22-24, JA</w:t>
      </w:r>
    </w:p>
    <w:p w14:paraId="740E74E6" w14:textId="77777777" w:rsidR="00734219" w:rsidRPr="00E1325F" w:rsidRDefault="00734219" w:rsidP="00734219">
      <w:pPr>
        <w:rPr>
          <w:sz w:val="16"/>
        </w:rPr>
      </w:pPr>
      <w:r w:rsidRPr="00E1325F">
        <w:rPr>
          <w:sz w:val="16"/>
        </w:rPr>
        <w:t xml:space="preserve">For more than a century, </w:t>
      </w:r>
      <w:r w:rsidRPr="00E1325F">
        <w:rPr>
          <w:rStyle w:val="StyleUnderline"/>
        </w:rPr>
        <w:t xml:space="preserve">the </w:t>
      </w:r>
      <w:r w:rsidRPr="00E1325F">
        <w:rPr>
          <w:rStyle w:val="Emphasis"/>
        </w:rPr>
        <w:t>U</w:t>
      </w:r>
      <w:r w:rsidRPr="00E1325F">
        <w:rPr>
          <w:rStyle w:val="StyleUnderline"/>
        </w:rPr>
        <w:t xml:space="preserve">nited </w:t>
      </w:r>
      <w:r w:rsidRPr="00E1325F">
        <w:rPr>
          <w:rStyle w:val="Emphasis"/>
        </w:rPr>
        <w:t>S</w:t>
      </w:r>
      <w:r w:rsidRPr="00E1325F">
        <w:rPr>
          <w:rStyle w:val="StyleUnderline"/>
        </w:rPr>
        <w:t xml:space="preserve">tates has been the </w:t>
      </w:r>
      <w:r w:rsidRPr="00E1325F">
        <w:rPr>
          <w:rStyle w:val="Emphasis"/>
        </w:rPr>
        <w:t>undisputed leader</w:t>
      </w:r>
      <w:r w:rsidRPr="00E1325F">
        <w:rPr>
          <w:rStyle w:val="StyleUnderline"/>
        </w:rPr>
        <w:t xml:space="preserve"> in medical and biotechnology innovation</w:t>
      </w:r>
      <w:r w:rsidRPr="00E1325F">
        <w:rPr>
          <w:sz w:val="16"/>
        </w:rPr>
        <w:t>. It saved millions of lives by mass-producing the first polio vaccines. U.S. researchers discovered new antibiotics that turned once-fatal infections into minor ailments, and developed antiretroviral cocktails that transformed HIV from a death sentence into a manageable, chronic disease.</w:t>
      </w:r>
    </w:p>
    <w:p w14:paraId="69A78ABF" w14:textId="77777777" w:rsidR="00734219" w:rsidRPr="00E1325F" w:rsidRDefault="00734219" w:rsidP="00734219">
      <w:pPr>
        <w:rPr>
          <w:sz w:val="16"/>
        </w:rPr>
      </w:pPr>
      <w:r w:rsidRPr="00E1325F">
        <w:rPr>
          <w:sz w:val="16"/>
        </w:rPr>
        <w:t xml:space="preserve">Today, </w:t>
      </w:r>
      <w:r w:rsidRPr="00FD75EA">
        <w:rPr>
          <w:rStyle w:val="StyleUnderline"/>
          <w:highlight w:val="cyan"/>
        </w:rPr>
        <w:t xml:space="preserve">the U.S. is on the </w:t>
      </w:r>
      <w:r w:rsidRPr="00FD75EA">
        <w:rPr>
          <w:rStyle w:val="Emphasis"/>
          <w:highlight w:val="cyan"/>
        </w:rPr>
        <w:t>cusp of a golden age</w:t>
      </w:r>
      <w:r w:rsidRPr="00E1325F">
        <w:rPr>
          <w:rStyle w:val="StyleUnderline"/>
        </w:rPr>
        <w:t xml:space="preserve"> of biotechnology. </w:t>
      </w:r>
      <w:r w:rsidRPr="00FD75EA">
        <w:rPr>
          <w:rStyle w:val="StyleUnderline"/>
          <w:highlight w:val="cyan"/>
        </w:rPr>
        <w:t>Genome editing could</w:t>
      </w:r>
      <w:r w:rsidRPr="00E1325F">
        <w:rPr>
          <w:rStyle w:val="StyleUnderline"/>
        </w:rPr>
        <w:t xml:space="preserve"> soon </w:t>
      </w:r>
      <w:r w:rsidRPr="00FD75EA">
        <w:rPr>
          <w:rStyle w:val="StyleUnderline"/>
          <w:highlight w:val="cyan"/>
        </w:rPr>
        <w:t xml:space="preserve">eradicate </w:t>
      </w:r>
      <w:r w:rsidRPr="00FD75EA">
        <w:rPr>
          <w:rStyle w:val="Emphasis"/>
          <w:highlight w:val="cyan"/>
        </w:rPr>
        <w:t>disease</w:t>
      </w:r>
      <w:r w:rsidRPr="00E1325F">
        <w:rPr>
          <w:rStyle w:val="StyleUnderline"/>
        </w:rPr>
        <w:t xml:space="preserve"> traits</w:t>
      </w:r>
      <w:r w:rsidRPr="00E1325F">
        <w:rPr>
          <w:sz w:val="16"/>
        </w:rPr>
        <w:t xml:space="preserve"> passed from parent to child, and gene therapies could eliminate sickle cell anemia, cystic fibrosis, and certain cancers. </w:t>
      </w:r>
      <w:r w:rsidRPr="00E1325F">
        <w:rPr>
          <w:rStyle w:val="StyleUnderline"/>
        </w:rPr>
        <w:t xml:space="preserve">The development of new </w:t>
      </w:r>
      <w:r w:rsidRPr="00E1325F">
        <w:rPr>
          <w:rStyle w:val="Emphasis"/>
        </w:rPr>
        <w:t>biofuels</w:t>
      </w:r>
      <w:r w:rsidRPr="00E1325F">
        <w:rPr>
          <w:rStyle w:val="StyleUnderline"/>
        </w:rPr>
        <w:t xml:space="preserve"> could transform global politics</w:t>
      </w:r>
      <w:r w:rsidRPr="00E1325F">
        <w:rPr>
          <w:sz w:val="16"/>
        </w:rPr>
        <w:t xml:space="preserve"> as countries grow less reliant on oil-rich nations. And </w:t>
      </w:r>
      <w:r w:rsidRPr="00E1325F">
        <w:rPr>
          <w:rStyle w:val="StyleUnderline"/>
        </w:rPr>
        <w:t>in agriculture</w:t>
      </w:r>
      <w:r w:rsidRPr="00E1325F">
        <w:rPr>
          <w:sz w:val="16"/>
        </w:rPr>
        <w:t xml:space="preserve">, American </w:t>
      </w:r>
      <w:r w:rsidRPr="00E1325F">
        <w:rPr>
          <w:rStyle w:val="StyleUnderline"/>
        </w:rPr>
        <w:t xml:space="preserve">biotech </w:t>
      </w:r>
      <w:r w:rsidRPr="00FD75EA">
        <w:rPr>
          <w:rStyle w:val="StyleUnderline"/>
          <w:highlight w:val="cyan"/>
        </w:rPr>
        <w:t xml:space="preserve">innovations are </w:t>
      </w:r>
      <w:r w:rsidRPr="00FD75EA">
        <w:rPr>
          <w:rStyle w:val="Emphasis"/>
          <w:highlight w:val="cyan"/>
        </w:rPr>
        <w:t>boosting food</w:t>
      </w:r>
      <w:r w:rsidRPr="00E1325F">
        <w:rPr>
          <w:rStyle w:val="Emphasis"/>
        </w:rPr>
        <w:t xml:space="preserve"> and crop </w:t>
      </w:r>
      <w:r w:rsidRPr="00FD75EA">
        <w:rPr>
          <w:rStyle w:val="Emphasis"/>
          <w:highlight w:val="cyan"/>
        </w:rPr>
        <w:t>production</w:t>
      </w:r>
      <w:r w:rsidRPr="00E1325F">
        <w:rPr>
          <w:rStyle w:val="StyleUnderline"/>
        </w:rPr>
        <w:t xml:space="preserve"> across the world, </w:t>
      </w:r>
      <w:r w:rsidRPr="00FD75EA">
        <w:rPr>
          <w:rStyle w:val="StyleUnderline"/>
          <w:highlight w:val="cyan"/>
        </w:rPr>
        <w:t>reducing</w:t>
      </w:r>
      <w:r w:rsidRPr="00E1325F">
        <w:rPr>
          <w:sz w:val="16"/>
        </w:rPr>
        <w:t xml:space="preserve"> the stresses brought by </w:t>
      </w:r>
      <w:r w:rsidRPr="00FD75EA">
        <w:rPr>
          <w:rStyle w:val="StyleUnderline"/>
          <w:highlight w:val="cyan"/>
        </w:rPr>
        <w:t>famine and</w:t>
      </w:r>
      <w:r w:rsidRPr="00FD75EA">
        <w:rPr>
          <w:sz w:val="16"/>
          <w:highlight w:val="cyan"/>
        </w:rPr>
        <w:t xml:space="preserve"> </w:t>
      </w:r>
      <w:r w:rsidRPr="00FD75EA">
        <w:rPr>
          <w:rStyle w:val="Emphasis"/>
          <w:highlight w:val="cyan"/>
        </w:rPr>
        <w:t>food insecurity</w:t>
      </w:r>
      <w:r w:rsidRPr="00E1325F">
        <w:rPr>
          <w:sz w:val="16"/>
        </w:rPr>
        <w:t>.</w:t>
      </w:r>
    </w:p>
    <w:p w14:paraId="5B82B081" w14:textId="77777777" w:rsidR="00734219" w:rsidRPr="00E1325F" w:rsidRDefault="00734219" w:rsidP="00734219">
      <w:pPr>
        <w:rPr>
          <w:sz w:val="16"/>
        </w:rPr>
      </w:pPr>
      <w:r w:rsidRPr="00E1325F">
        <w:rPr>
          <w:sz w:val="16"/>
        </w:rPr>
        <w:t xml:space="preserve">Simply put, the nation’s </w:t>
      </w:r>
      <w:r w:rsidRPr="00FD75EA">
        <w:rPr>
          <w:rStyle w:val="StyleUnderline"/>
          <w:highlight w:val="cyan"/>
        </w:rPr>
        <w:t>leadership</w:t>
      </w:r>
      <w:r w:rsidRPr="00E1325F">
        <w:rPr>
          <w:sz w:val="16"/>
        </w:rPr>
        <w:t xml:space="preserve"> in extending and enhancing human life </w:t>
      </w:r>
      <w:r w:rsidRPr="00E1325F">
        <w:rPr>
          <w:rStyle w:val="StyleUnderline"/>
        </w:rPr>
        <w:t xml:space="preserve">has </w:t>
      </w:r>
      <w:r w:rsidRPr="00FD75EA">
        <w:rPr>
          <w:rStyle w:val="StyleUnderline"/>
          <w:highlight w:val="cyan"/>
        </w:rPr>
        <w:t>advanced</w:t>
      </w:r>
      <w:r w:rsidRPr="00E1325F">
        <w:rPr>
          <w:rStyle w:val="StyleUnderline"/>
        </w:rPr>
        <w:t xml:space="preserve"> its political and moral authority in </w:t>
      </w:r>
      <w:r w:rsidRPr="00E1325F">
        <w:rPr>
          <w:rStyle w:val="Emphasis"/>
        </w:rPr>
        <w:t>global affairs</w:t>
      </w:r>
      <w:r w:rsidRPr="00E1325F">
        <w:rPr>
          <w:rStyle w:val="StyleUnderline"/>
        </w:rPr>
        <w:t xml:space="preserve">, underpinning its economic prosperity, diplomatic leverage, and </w:t>
      </w:r>
      <w:r w:rsidRPr="00FD75EA">
        <w:rPr>
          <w:rStyle w:val="StyleUnderline"/>
          <w:highlight w:val="cyan"/>
        </w:rPr>
        <w:t>national security</w:t>
      </w:r>
      <w:r w:rsidRPr="00E1325F">
        <w:rPr>
          <w:rStyle w:val="StyleUnderline"/>
        </w:rPr>
        <w:t>.</w:t>
      </w:r>
    </w:p>
    <w:p w14:paraId="3FBA2D04" w14:textId="77777777" w:rsidR="00734219" w:rsidRPr="00E1325F" w:rsidRDefault="00734219" w:rsidP="00734219">
      <w:pPr>
        <w:rPr>
          <w:sz w:val="16"/>
        </w:rPr>
      </w:pPr>
      <w:r w:rsidRPr="00E1325F">
        <w:rPr>
          <w:rStyle w:val="StyleUnderline"/>
        </w:rPr>
        <w:t>Yet global competitors are now threatening America’s</w:t>
      </w:r>
      <w:r w:rsidRPr="00E1325F">
        <w:rPr>
          <w:sz w:val="16"/>
        </w:rPr>
        <w:t xml:space="preserve"> biotechnology </w:t>
      </w:r>
      <w:r w:rsidRPr="00E1325F">
        <w:rPr>
          <w:rStyle w:val="StyleUnderline"/>
        </w:rPr>
        <w:t>dominance</w:t>
      </w:r>
      <w:r w:rsidRPr="00E1325F">
        <w:rPr>
          <w:sz w:val="16"/>
        </w:rPr>
        <w:t xml:space="preserve">. The country’s strategic </w:t>
      </w:r>
      <w:r w:rsidRPr="00E1325F">
        <w:rPr>
          <w:rStyle w:val="StyleUnderline"/>
        </w:rPr>
        <w:t>rivals are aggressively investing in biotechnology</w:t>
      </w:r>
      <w:r w:rsidRPr="00E1325F">
        <w:rPr>
          <w:sz w:val="16"/>
        </w:rPr>
        <w:t xml:space="preserve"> in an effort </w:t>
      </w:r>
      <w:r w:rsidRPr="00E1325F">
        <w:rPr>
          <w:rStyle w:val="StyleUnderline"/>
        </w:rPr>
        <w:t>to surpass</w:t>
      </w:r>
      <w:r w:rsidRPr="00E1325F">
        <w:rPr>
          <w:sz w:val="16"/>
        </w:rPr>
        <w:t xml:space="preserve"> and replace </w:t>
      </w:r>
      <w:r w:rsidRPr="00E1325F">
        <w:rPr>
          <w:rStyle w:val="StyleUnderline"/>
        </w:rPr>
        <w:t>U.S. preeminence</w:t>
      </w:r>
      <w:r w:rsidRPr="00E1325F">
        <w:rPr>
          <w:sz w:val="16"/>
        </w:rPr>
        <w:t>. The nation’s future may well depend on how America maintains and extends its current advantage.</w:t>
      </w:r>
    </w:p>
    <w:p w14:paraId="645DB85C" w14:textId="77777777" w:rsidR="00734219" w:rsidRPr="00E1325F" w:rsidRDefault="00734219" w:rsidP="00734219">
      <w:pPr>
        <w:rPr>
          <w:sz w:val="16"/>
        </w:rPr>
      </w:pPr>
      <w:r w:rsidRPr="00E1325F">
        <w:rPr>
          <w:sz w:val="16"/>
        </w:rPr>
        <w:t xml:space="preserve">As a former naval intelligence officer and member of the U.S. intelligence community, I understand the threats posed to America’s security. </w:t>
      </w:r>
      <w:r w:rsidRPr="00E1325F">
        <w:rPr>
          <w:rStyle w:val="StyleUnderline"/>
        </w:rPr>
        <w:t xml:space="preserve">The U.S. and its allies need </w:t>
      </w:r>
      <w:r w:rsidRPr="00FD75EA">
        <w:rPr>
          <w:rStyle w:val="StyleUnderline"/>
          <w:highlight w:val="cyan"/>
        </w:rPr>
        <w:t>a robust</w:t>
      </w:r>
      <w:r w:rsidRPr="00E1325F">
        <w:rPr>
          <w:sz w:val="16"/>
        </w:rPr>
        <w:t xml:space="preserve"> and vibrant </w:t>
      </w:r>
      <w:r w:rsidRPr="00E1325F">
        <w:rPr>
          <w:rStyle w:val="StyleUnderline"/>
        </w:rPr>
        <w:t xml:space="preserve">biotechnology </w:t>
      </w:r>
      <w:r w:rsidRPr="00FD75EA">
        <w:rPr>
          <w:rStyle w:val="StyleUnderline"/>
          <w:highlight w:val="cyan"/>
        </w:rPr>
        <w:t>industry</w:t>
      </w:r>
      <w:r w:rsidRPr="00E1325F">
        <w:rPr>
          <w:sz w:val="16"/>
        </w:rPr>
        <w:t xml:space="preserve">, as </w:t>
      </w:r>
      <w:r w:rsidRPr="00E1325F">
        <w:rPr>
          <w:rStyle w:val="StyleUnderline"/>
        </w:rPr>
        <w:t>biotech</w:t>
      </w:r>
      <w:r w:rsidRPr="00E1325F">
        <w:rPr>
          <w:sz w:val="16"/>
        </w:rPr>
        <w:t xml:space="preserve"> is a vital strategic asset that strengthens a country’s role in the world and </w:t>
      </w:r>
      <w:r w:rsidRPr="00FD75EA">
        <w:rPr>
          <w:rStyle w:val="StyleUnderline"/>
          <w:highlight w:val="cyan"/>
        </w:rPr>
        <w:t>allows it to</w:t>
      </w:r>
      <w:r w:rsidRPr="00E1325F">
        <w:rPr>
          <w:rStyle w:val="StyleUnderline"/>
        </w:rPr>
        <w:t xml:space="preserve"> quickly </w:t>
      </w:r>
      <w:r w:rsidRPr="00FD75EA">
        <w:rPr>
          <w:rStyle w:val="StyleUnderline"/>
          <w:highlight w:val="cyan"/>
        </w:rPr>
        <w:t>respond to</w:t>
      </w:r>
      <w:r w:rsidRPr="00E1325F">
        <w:rPr>
          <w:rStyle w:val="StyleUnderline"/>
        </w:rPr>
        <w:t xml:space="preserve"> future </w:t>
      </w:r>
      <w:r w:rsidRPr="00FD75EA">
        <w:rPr>
          <w:rStyle w:val="Emphasis"/>
          <w:highlight w:val="cyan"/>
        </w:rPr>
        <w:t>bio-health threats</w:t>
      </w:r>
      <w:r w:rsidRPr="00FD75EA">
        <w:rPr>
          <w:sz w:val="16"/>
          <w:highlight w:val="cyan"/>
        </w:rPr>
        <w:t>.</w:t>
      </w:r>
    </w:p>
    <w:p w14:paraId="7A768D51" w14:textId="77777777" w:rsidR="00734219" w:rsidRPr="00E1325F" w:rsidRDefault="00734219" w:rsidP="00734219">
      <w:pPr>
        <w:rPr>
          <w:sz w:val="16"/>
        </w:rPr>
      </w:pPr>
      <w:r w:rsidRPr="00E1325F">
        <w:rPr>
          <w:sz w:val="16"/>
        </w:rPr>
        <w:t>Consider China, which is positioned to assert a leading role in biotech.</w:t>
      </w:r>
    </w:p>
    <w:p w14:paraId="31184BD8" w14:textId="77777777" w:rsidR="00734219" w:rsidRPr="00E1325F" w:rsidRDefault="00734219" w:rsidP="00734219">
      <w:pPr>
        <w:rPr>
          <w:sz w:val="16"/>
        </w:rPr>
      </w:pPr>
      <w:r w:rsidRPr="00E1325F">
        <w:rPr>
          <w:rStyle w:val="StyleUnderline"/>
        </w:rPr>
        <w:t>Beijing has made biotechnology a centerpiece of its strategic plans</w:t>
      </w:r>
      <w:r w:rsidRPr="00E1325F">
        <w:rPr>
          <w:sz w:val="16"/>
        </w:rPr>
        <w:t>,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0C227B35" w14:textId="77777777" w:rsidR="00734219" w:rsidRPr="00E1325F" w:rsidRDefault="00734219" w:rsidP="00734219">
      <w:pPr>
        <w:rPr>
          <w:sz w:val="16"/>
        </w:rPr>
      </w:pPr>
      <w:r w:rsidRPr="00FD75EA">
        <w:rPr>
          <w:rStyle w:val="StyleUnderline"/>
          <w:highlight w:val="cyan"/>
        </w:rPr>
        <w:t>If China becomes the world leader</w:t>
      </w:r>
      <w:r w:rsidRPr="00E1325F">
        <w:rPr>
          <w:sz w:val="16"/>
        </w:rPr>
        <w:t xml:space="preserve"> in biotechnology by 2035, as it intends to do, </w:t>
      </w:r>
      <w:r w:rsidRPr="00FD75EA">
        <w:rPr>
          <w:rStyle w:val="StyleUnderline"/>
          <w:highlight w:val="cyan"/>
        </w:rPr>
        <w:t xml:space="preserve">it will control the availability of </w:t>
      </w:r>
      <w:r w:rsidRPr="00FD75EA">
        <w:rPr>
          <w:rStyle w:val="Emphasis"/>
          <w:highlight w:val="cyan"/>
        </w:rPr>
        <w:t>disease treatment</w:t>
      </w:r>
      <w:r w:rsidRPr="00E1325F">
        <w:rPr>
          <w:rStyle w:val="StyleUnderline"/>
        </w:rPr>
        <w:t xml:space="preserve"> and </w:t>
      </w:r>
      <w:r w:rsidRPr="00E1325F">
        <w:rPr>
          <w:rStyle w:val="Emphasis"/>
        </w:rPr>
        <w:t>genetic information</w:t>
      </w:r>
      <w:r w:rsidRPr="00E1325F">
        <w:rPr>
          <w:sz w:val="16"/>
        </w:rPr>
        <w:t xml:space="preserve">. This </w:t>
      </w:r>
      <w:r w:rsidRPr="00E1325F">
        <w:rPr>
          <w:rStyle w:val="StyleUnderline"/>
        </w:rPr>
        <w:t xml:space="preserve">supremacy would expand its global economic influence while </w:t>
      </w:r>
      <w:r w:rsidRPr="00E1325F">
        <w:rPr>
          <w:rStyle w:val="Emphasis"/>
        </w:rPr>
        <w:t>reshaping the global order</w:t>
      </w:r>
      <w:r w:rsidRPr="00E1325F">
        <w:rPr>
          <w:rStyle w:val="StyleUnderline"/>
        </w:rPr>
        <w:t xml:space="preserve"> to its interests</w:t>
      </w:r>
      <w:r w:rsidRPr="00E1325F">
        <w:rPr>
          <w:sz w:val="16"/>
        </w:rPr>
        <w:t>. And if, as many believe, China has exerted influence through its “Belt and Road Initiative,” imagine its global influence when it controls the world’s supply of state-of-the-art medicines.</w:t>
      </w:r>
    </w:p>
    <w:p w14:paraId="21DD5CA6" w14:textId="77777777" w:rsidR="00734219" w:rsidRPr="00E1325F" w:rsidRDefault="00734219" w:rsidP="00734219">
      <w:pPr>
        <w:rPr>
          <w:rStyle w:val="StyleUnderline"/>
        </w:rPr>
      </w:pPr>
      <w:r w:rsidRPr="00FD75EA">
        <w:rPr>
          <w:rStyle w:val="StyleUnderline"/>
          <w:highlight w:val="cyan"/>
        </w:rPr>
        <w:t>American leadership</w:t>
      </w:r>
      <w:r w:rsidRPr="00E1325F">
        <w:rPr>
          <w:rStyle w:val="StyleUnderline"/>
        </w:rPr>
        <w:t xml:space="preserve"> in biotechnology</w:t>
      </w:r>
      <w:r w:rsidRPr="00E1325F">
        <w:rPr>
          <w:sz w:val="16"/>
        </w:rPr>
        <w:t xml:space="preserve"> also helps </w:t>
      </w:r>
      <w:r w:rsidRPr="00FD75EA">
        <w:rPr>
          <w:rStyle w:val="StyleUnderline"/>
          <w:highlight w:val="cyan"/>
        </w:rPr>
        <w:t xml:space="preserve">minimize </w:t>
      </w:r>
      <w:r w:rsidRPr="00FD75EA">
        <w:rPr>
          <w:rStyle w:val="Emphasis"/>
          <w:highlight w:val="cyan"/>
        </w:rPr>
        <w:t>worst-case scenarios</w:t>
      </w:r>
      <w:r w:rsidRPr="00E1325F">
        <w:rPr>
          <w:sz w:val="16"/>
        </w:rPr>
        <w:t xml:space="preserve">. Consider synthetic biology and gene editing. </w:t>
      </w:r>
      <w:r w:rsidRPr="00E1325F">
        <w:rPr>
          <w:rStyle w:val="StyleUnderline"/>
        </w:rPr>
        <w:t xml:space="preserve">While </w:t>
      </w:r>
      <w:r w:rsidRPr="00FD75EA">
        <w:rPr>
          <w:rStyle w:val="StyleUnderline"/>
          <w:highlight w:val="cyan"/>
        </w:rPr>
        <w:t>advances</w:t>
      </w:r>
      <w:r w:rsidRPr="00E1325F">
        <w:rPr>
          <w:rStyle w:val="StyleUnderline"/>
        </w:rPr>
        <w:t xml:space="preserve"> in these fields </w:t>
      </w:r>
      <w:r w:rsidRPr="00FD75EA">
        <w:rPr>
          <w:rStyle w:val="StyleUnderline"/>
          <w:highlight w:val="cyan"/>
        </w:rPr>
        <w:t>promise solutions to</w:t>
      </w:r>
      <w:r w:rsidRPr="00E1325F">
        <w:rPr>
          <w:rStyle w:val="StyleUnderline"/>
        </w:rPr>
        <w:t xml:space="preserve"> the most </w:t>
      </w:r>
      <w:r w:rsidRPr="00FD75EA">
        <w:rPr>
          <w:rStyle w:val="Emphasis"/>
          <w:highlight w:val="cyan"/>
        </w:rPr>
        <w:t>devastating diseases</w:t>
      </w:r>
      <w:r w:rsidRPr="00E1325F">
        <w:rPr>
          <w:sz w:val="16"/>
        </w:rPr>
        <w:t xml:space="preserve">, these </w:t>
      </w:r>
      <w:r w:rsidRPr="00FD75EA">
        <w:rPr>
          <w:rStyle w:val="StyleUnderline"/>
          <w:highlight w:val="cyan"/>
        </w:rPr>
        <w:t xml:space="preserve">technologies can be </w:t>
      </w:r>
      <w:r w:rsidRPr="00FD75EA">
        <w:rPr>
          <w:rStyle w:val="Emphasis"/>
          <w:highlight w:val="cyan"/>
        </w:rPr>
        <w:t>manipulated</w:t>
      </w:r>
      <w:r w:rsidRPr="00FD75EA">
        <w:rPr>
          <w:rStyle w:val="StyleUnderline"/>
          <w:highlight w:val="cyan"/>
        </w:rPr>
        <w:t xml:space="preserve"> to create </w:t>
      </w:r>
      <w:r w:rsidRPr="00FD75EA">
        <w:rPr>
          <w:rStyle w:val="Emphasis"/>
          <w:highlight w:val="cyan"/>
        </w:rPr>
        <w:t>deadly pathogens</w:t>
      </w:r>
      <w:r w:rsidRPr="00E1325F">
        <w:rPr>
          <w:rStyle w:val="StyleUnderline"/>
        </w:rPr>
        <w:t>.</w:t>
      </w:r>
    </w:p>
    <w:p w14:paraId="44380F37" w14:textId="77777777" w:rsidR="00734219" w:rsidRPr="00E1325F" w:rsidRDefault="00734219" w:rsidP="00734219">
      <w:pPr>
        <w:rPr>
          <w:sz w:val="16"/>
        </w:rPr>
      </w:pPr>
      <w:r w:rsidRPr="00E1325F">
        <w:rPr>
          <w:sz w:val="16"/>
        </w:rPr>
        <w:t xml:space="preserve">Covid-19 demonstrated that </w:t>
      </w:r>
      <w:r w:rsidRPr="00E1325F">
        <w:rPr>
          <w:rStyle w:val="StyleUnderline"/>
        </w:rPr>
        <w:t xml:space="preserve">even a moderately lethal virus can wreak </w:t>
      </w:r>
      <w:r w:rsidRPr="00E1325F">
        <w:rPr>
          <w:rStyle w:val="Emphasis"/>
        </w:rPr>
        <w:t>massive damage</w:t>
      </w:r>
      <w:r w:rsidRPr="00E1325F">
        <w:rPr>
          <w:sz w:val="16"/>
        </w:rPr>
        <w:t>. Currently available technologies can help those with ill intent to engineer far deadlier pathogens. In 2016, Canadian scientists reconstituted an extinct horsepox virus for a mere $100,000 using mail-order DNA fragments, demonstrating how easy it would be to manufacture deadly smallpox, a cousin of horsepox, in a laboratory.</w:t>
      </w:r>
    </w:p>
    <w:p w14:paraId="35AC92B0" w14:textId="77777777" w:rsidR="00734219" w:rsidRPr="00E1325F" w:rsidRDefault="00734219" w:rsidP="00734219">
      <w:pPr>
        <w:rPr>
          <w:sz w:val="16"/>
        </w:rPr>
      </w:pPr>
      <w:r w:rsidRPr="00E1325F">
        <w:rPr>
          <w:rStyle w:val="StyleUnderline"/>
        </w:rPr>
        <w:t>The proliferation of biological know-how has made bioweapons more accessible</w:t>
      </w:r>
      <w:r w:rsidRPr="00E1325F">
        <w:rPr>
          <w:sz w:val="16"/>
        </w:rPr>
        <w:t xml:space="preserve"> to rogue nations and terrorist groups.</w:t>
      </w:r>
    </w:p>
    <w:p w14:paraId="38843E62" w14:textId="77777777" w:rsidR="00734219" w:rsidRPr="00E15ECE" w:rsidRDefault="00734219" w:rsidP="00734219">
      <w:pPr>
        <w:rPr>
          <w:sz w:val="16"/>
        </w:rPr>
      </w:pPr>
      <w:r w:rsidRPr="00FD75EA">
        <w:rPr>
          <w:rStyle w:val="StyleUnderline"/>
          <w:highlight w:val="cyan"/>
        </w:rPr>
        <w:t xml:space="preserve">To </w:t>
      </w:r>
      <w:r w:rsidRPr="00FD75EA">
        <w:rPr>
          <w:rStyle w:val="Emphasis"/>
          <w:highlight w:val="cyan"/>
        </w:rPr>
        <w:t>deter</w:t>
      </w:r>
      <w:r w:rsidRPr="00E1325F">
        <w:rPr>
          <w:rStyle w:val="StyleUnderline"/>
        </w:rPr>
        <w:t xml:space="preserve"> and </w:t>
      </w:r>
      <w:r w:rsidRPr="00E1325F">
        <w:rPr>
          <w:rStyle w:val="Emphasis"/>
        </w:rPr>
        <w:t>defend</w:t>
      </w:r>
      <w:r w:rsidRPr="00E1325F">
        <w:rPr>
          <w:rStyle w:val="StyleUnderline"/>
        </w:rPr>
        <w:t xml:space="preserve"> against </w:t>
      </w:r>
      <w:r w:rsidRPr="00FD75EA">
        <w:rPr>
          <w:rStyle w:val="StyleUnderline"/>
          <w:highlight w:val="cyan"/>
        </w:rPr>
        <w:t xml:space="preserve">biological attacks, America needs its own </w:t>
      </w:r>
      <w:r w:rsidRPr="00FD75EA">
        <w:rPr>
          <w:rStyle w:val="Emphasis"/>
          <w:highlight w:val="cyan"/>
        </w:rPr>
        <w:t>biodefense capabilities</w:t>
      </w:r>
      <w:r w:rsidRPr="00E1325F">
        <w:rPr>
          <w:sz w:val="16"/>
        </w:rPr>
        <w:t>. U.S. scientists should not have to scramble to catch up. But domestic politics and gamesmanship routinely hold them back as the country’s leaders overlook the complexity and fragility of the nation’s pharmaceutical and biotech ecosystems.</w:t>
      </w:r>
    </w:p>
    <w:p w14:paraId="445A0447" w14:textId="77777777" w:rsidR="00734219" w:rsidRDefault="00734219" w:rsidP="00734219">
      <w:pPr>
        <w:pStyle w:val="Heading2"/>
      </w:pPr>
      <w:r>
        <w:t>UCF CP</w:t>
      </w:r>
    </w:p>
    <w:p w14:paraId="4C62E6FE" w14:textId="77777777" w:rsidR="00734219" w:rsidRPr="009A2BA2" w:rsidRDefault="00734219" w:rsidP="00734219">
      <w:r w:rsidRPr="009A2BA2">
        <w:t>Uncooperative Federalism CP</w:t>
      </w:r>
    </w:p>
    <w:p w14:paraId="094477E4" w14:textId="77777777" w:rsidR="00734219" w:rsidRPr="009A2BA2" w:rsidRDefault="00734219" w:rsidP="00734219">
      <w:pPr>
        <w:outlineLvl w:val="3"/>
        <w:rPr>
          <w:rFonts w:eastAsia="Times New Roman"/>
          <w:b/>
          <w:iCs/>
          <w:sz w:val="26"/>
          <w:szCs w:val="28"/>
        </w:rPr>
      </w:pPr>
      <w:r w:rsidRPr="009A2BA2">
        <w:rPr>
          <w:rFonts w:eastAsia="Times New Roman"/>
          <w:b/>
          <w:iCs/>
          <w:sz w:val="26"/>
          <w:szCs w:val="28"/>
        </w:rPr>
        <w:t>The fifty states and relevant subnational actors, including the National Governors Association, ought to suspend their cooperation in the administration of federal programs until the [].</w:t>
      </w:r>
    </w:p>
    <w:p w14:paraId="22B82299" w14:textId="77777777" w:rsidR="00734219" w:rsidRPr="009A2BA2" w:rsidRDefault="00734219" w:rsidP="00734219">
      <w:pPr>
        <w:pStyle w:val="Heading4"/>
        <w:rPr>
          <w:rFonts w:eastAsia="Times New Roman"/>
        </w:rPr>
      </w:pPr>
      <w:r w:rsidRPr="009A2BA2">
        <w:rPr>
          <w:rFonts w:eastAsia="Times New Roman"/>
        </w:rPr>
        <w:t xml:space="preserve">It </w:t>
      </w:r>
      <w:r w:rsidRPr="009A2BA2">
        <w:rPr>
          <w:rFonts w:eastAsia="Times New Roman"/>
          <w:u w:val="single"/>
        </w:rPr>
        <w:t>competes</w:t>
      </w:r>
      <w:r w:rsidRPr="009A2BA2">
        <w:rPr>
          <w:rFonts w:eastAsia="Times New Roman"/>
        </w:rPr>
        <w:t xml:space="preserve"> and </w:t>
      </w:r>
      <w:r w:rsidRPr="009A2BA2">
        <w:rPr>
          <w:rFonts w:eastAsia="Times New Roman"/>
          <w:u w:val="single"/>
        </w:rPr>
        <w:t>solves</w:t>
      </w:r>
      <w:r w:rsidRPr="009A2BA2">
        <w:rPr>
          <w:rFonts w:eastAsia="Times New Roman"/>
        </w:rPr>
        <w:t>---</w:t>
      </w:r>
      <w:r w:rsidRPr="009A2BA2">
        <w:rPr>
          <w:rFonts w:eastAsia="Times New Roman"/>
          <w:u w:val="single"/>
        </w:rPr>
        <w:t>conditioning</w:t>
      </w:r>
      <w:r w:rsidRPr="009A2BA2">
        <w:rPr>
          <w:rFonts w:eastAsia="Times New Roman"/>
        </w:rPr>
        <w:t xml:space="preserve"> the plan </w:t>
      </w:r>
      <w:r w:rsidRPr="009A2BA2">
        <w:rPr>
          <w:rFonts w:eastAsia="Times New Roman"/>
          <w:u w:val="single"/>
        </w:rPr>
        <w:t>never</w:t>
      </w:r>
      <w:r w:rsidRPr="009A2BA2">
        <w:rPr>
          <w:rFonts w:eastAsia="Times New Roman"/>
        </w:rPr>
        <w:t xml:space="preserve"> fiats it, but </w:t>
      </w:r>
      <w:r w:rsidRPr="009A2BA2">
        <w:rPr>
          <w:rFonts w:eastAsia="Times New Roman"/>
          <w:u w:val="single"/>
        </w:rPr>
        <w:t>results</w:t>
      </w:r>
      <w:r w:rsidRPr="009A2BA2">
        <w:rPr>
          <w:rFonts w:eastAsia="Times New Roman"/>
        </w:rPr>
        <w:t xml:space="preserve"> in federal adoption AND aggressively expands </w:t>
      </w:r>
      <w:r w:rsidRPr="009A2BA2">
        <w:rPr>
          <w:rFonts w:eastAsia="Times New Roman"/>
          <w:u w:val="single"/>
        </w:rPr>
        <w:t>dual sovereignty</w:t>
      </w:r>
      <w:r w:rsidRPr="009A2BA2">
        <w:rPr>
          <w:rFonts w:eastAsia="Times New Roman"/>
        </w:rPr>
        <w:t>.</w:t>
      </w:r>
    </w:p>
    <w:p w14:paraId="0D1406FA" w14:textId="77777777" w:rsidR="00734219" w:rsidRPr="009A2BA2" w:rsidRDefault="00734219" w:rsidP="00734219">
      <w:r w:rsidRPr="009A2BA2">
        <w:t xml:space="preserve">Scott </w:t>
      </w:r>
      <w:r w:rsidRPr="009A2BA2">
        <w:rPr>
          <w:rStyle w:val="Style13ptBold"/>
        </w:rPr>
        <w:t>Bloomberg 22</w:t>
      </w:r>
      <w:r w:rsidRPr="009A2BA2">
        <w:t>, Associate Professor of Law at the University of Maine Law School, J.D. from Michigan, “Frenemy Federalism,” 56 U. Rich. L. Rev. 367, 8/4/22, SSRN</w:t>
      </w:r>
    </w:p>
    <w:p w14:paraId="545C4B8F" w14:textId="77777777" w:rsidR="00734219" w:rsidRPr="009A2BA2" w:rsidRDefault="00734219" w:rsidP="00734219">
      <w:pPr>
        <w:rPr>
          <w:sz w:val="16"/>
        </w:rPr>
      </w:pPr>
      <w:r w:rsidRPr="009A2BA2">
        <w:rPr>
          <w:sz w:val="16"/>
        </w:rPr>
        <w:t>1. Uncooperative Federalism</w:t>
      </w:r>
    </w:p>
    <w:p w14:paraId="73CB8344" w14:textId="77777777" w:rsidR="00734219" w:rsidRPr="009A2BA2" w:rsidRDefault="00734219" w:rsidP="00734219">
      <w:pPr>
        <w:rPr>
          <w:sz w:val="16"/>
        </w:rPr>
      </w:pPr>
      <w:r w:rsidRPr="009A2BA2">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9A2BA2">
        <w:rPr>
          <w:u w:val="single"/>
        </w:rPr>
        <w:t xml:space="preserve">Under the </w:t>
      </w:r>
      <w:r w:rsidRPr="009A2BA2">
        <w:rPr>
          <w:rStyle w:val="Emphasis"/>
        </w:rPr>
        <w:t>“state autonomy”</w:t>
      </w:r>
      <w:r w:rsidRPr="009A2BA2">
        <w:rPr>
          <w:u w:val="single"/>
        </w:rPr>
        <w:t xml:space="preserve"> model of federalism, the </w:t>
      </w:r>
      <w:r w:rsidRPr="009A2BA2">
        <w:rPr>
          <w:highlight w:val="cyan"/>
          <w:u w:val="single"/>
        </w:rPr>
        <w:t>states and</w:t>
      </w:r>
      <w:r w:rsidRPr="009A2BA2">
        <w:rPr>
          <w:u w:val="single"/>
        </w:rPr>
        <w:t xml:space="preserve"> the </w:t>
      </w:r>
      <w:r w:rsidRPr="009A2BA2">
        <w:rPr>
          <w:rStyle w:val="Emphasis"/>
          <w:highlight w:val="cyan"/>
        </w:rPr>
        <w:t>fed</w:t>
      </w:r>
      <w:r w:rsidRPr="009A2BA2">
        <w:rPr>
          <w:u w:val="single"/>
        </w:rPr>
        <w:t xml:space="preserve">eral government </w:t>
      </w:r>
      <w:r w:rsidRPr="009A2BA2">
        <w:rPr>
          <w:highlight w:val="cyan"/>
          <w:u w:val="single"/>
        </w:rPr>
        <w:t>are</w:t>
      </w:r>
      <w:r w:rsidRPr="009A2BA2">
        <w:rPr>
          <w:u w:val="single"/>
        </w:rPr>
        <w:t xml:space="preserve"> </w:t>
      </w:r>
      <w:r w:rsidRPr="009A2BA2">
        <w:rPr>
          <w:rStyle w:val="Emphasis"/>
        </w:rPr>
        <w:t>dual sovereigns</w:t>
      </w:r>
      <w:r w:rsidRPr="009A2BA2">
        <w:rPr>
          <w:u w:val="single"/>
        </w:rPr>
        <w:t xml:space="preserve"> who act as </w:t>
      </w:r>
      <w:r w:rsidRPr="009A2BA2">
        <w:rPr>
          <w:rStyle w:val="Emphasis"/>
        </w:rPr>
        <w:t xml:space="preserve">autonomous </w:t>
      </w:r>
      <w:r w:rsidRPr="009A2BA2">
        <w:rPr>
          <w:rStyle w:val="Emphasis"/>
          <w:highlight w:val="cyan"/>
        </w:rPr>
        <w:t>rivals</w:t>
      </w:r>
      <w:r w:rsidRPr="009A2BA2">
        <w:rPr>
          <w:u w:val="single"/>
        </w:rPr>
        <w:t xml:space="preserve">, allowing states to act as </w:t>
      </w:r>
      <w:r w:rsidRPr="009A2BA2">
        <w:rPr>
          <w:rStyle w:val="Emphasis"/>
        </w:rPr>
        <w:t>dissenters</w:t>
      </w:r>
      <w:r w:rsidRPr="009A2BA2">
        <w:rPr>
          <w:u w:val="single"/>
        </w:rPr>
        <w:t xml:space="preserve"> to federal policies they deem </w:t>
      </w:r>
      <w:r w:rsidRPr="009A2BA2">
        <w:rPr>
          <w:rStyle w:val="Emphasis"/>
        </w:rPr>
        <w:t>undesirable</w:t>
      </w:r>
      <w:r w:rsidRPr="009A2BA2">
        <w:rPr>
          <w:sz w:val="16"/>
        </w:rPr>
        <w:t>.109 In contrast, under the “cooperative federalism” approach, the states are like agents or servants of the federal government, dutifully carrying out a federal program to achieve a shared objective.110</w:t>
      </w:r>
    </w:p>
    <w:p w14:paraId="6177AB22" w14:textId="77777777" w:rsidR="00734219" w:rsidRPr="009A2BA2" w:rsidRDefault="00734219" w:rsidP="00734219">
      <w:pPr>
        <w:rPr>
          <w:sz w:val="16"/>
        </w:rPr>
      </w:pPr>
      <w:r w:rsidRPr="009A2BA2">
        <w:rPr>
          <w:u w:val="single"/>
        </w:rPr>
        <w:t xml:space="preserve">Uncooperative </w:t>
      </w:r>
      <w:r w:rsidRPr="009A2BA2">
        <w:rPr>
          <w:highlight w:val="cyan"/>
          <w:u w:val="single"/>
        </w:rPr>
        <w:t>federalism</w:t>
      </w:r>
      <w:r w:rsidRPr="009A2BA2">
        <w:rPr>
          <w:sz w:val="16"/>
        </w:rPr>
        <w:t xml:space="preserve"> presents a third type of relationship between the states and the federal government, one that </w:t>
      </w:r>
      <w:r w:rsidRPr="009A2BA2">
        <w:rPr>
          <w:highlight w:val="cyan"/>
          <w:u w:val="single"/>
        </w:rPr>
        <w:t>recognizes</w:t>
      </w:r>
      <w:r w:rsidRPr="009A2BA2">
        <w:rPr>
          <w:u w:val="single"/>
        </w:rPr>
        <w:t xml:space="preserve"> a principal’s</w:t>
      </w:r>
      <w:r w:rsidRPr="009A2BA2">
        <w:rPr>
          <w:sz w:val="16"/>
        </w:rPr>
        <w:t xml:space="preserve"> or master’s </w:t>
      </w:r>
      <w:r w:rsidRPr="009A2BA2">
        <w:rPr>
          <w:rStyle w:val="Emphasis"/>
        </w:rPr>
        <w:t>dependence</w:t>
      </w:r>
      <w:r w:rsidRPr="009A2BA2">
        <w:rPr>
          <w:u w:val="single"/>
        </w:rPr>
        <w:t xml:space="preserve"> on their agents</w:t>
      </w:r>
      <w:r w:rsidRPr="009A2BA2">
        <w:rPr>
          <w:sz w:val="16"/>
        </w:rPr>
        <w:t xml:space="preserve"> or servants, </w:t>
      </w:r>
      <w:r w:rsidRPr="009A2BA2">
        <w:rPr>
          <w:u w:val="single"/>
        </w:rPr>
        <w:t xml:space="preserve">and the </w:t>
      </w:r>
      <w:r w:rsidRPr="009A2BA2">
        <w:rPr>
          <w:rStyle w:val="Emphasis"/>
        </w:rPr>
        <w:t xml:space="preserve">concomitant </w:t>
      </w:r>
      <w:r w:rsidRPr="009A2BA2">
        <w:rPr>
          <w:rStyle w:val="Emphasis"/>
          <w:highlight w:val="cyan"/>
        </w:rPr>
        <w:t>power</w:t>
      </w:r>
      <w:r w:rsidRPr="009A2BA2">
        <w:rPr>
          <w:u w:val="single"/>
        </w:rPr>
        <w:t xml:space="preserve"> of an embedded agent</w:t>
      </w:r>
      <w:r w:rsidRPr="009A2BA2">
        <w:rPr>
          <w:sz w:val="16"/>
        </w:rPr>
        <w:t xml:space="preserve"> or servant </w:t>
      </w:r>
      <w:r w:rsidRPr="009A2BA2">
        <w:rPr>
          <w:highlight w:val="cyan"/>
          <w:u w:val="single"/>
        </w:rPr>
        <w:t xml:space="preserve">to </w:t>
      </w:r>
      <w:r w:rsidRPr="009A2BA2">
        <w:rPr>
          <w:rStyle w:val="Emphasis"/>
          <w:highlight w:val="cyan"/>
        </w:rPr>
        <w:t>push back</w:t>
      </w:r>
      <w:r w:rsidRPr="009A2BA2">
        <w:rPr>
          <w:u w:val="single"/>
        </w:rPr>
        <w:t xml:space="preserve"> against their superior</w:t>
      </w:r>
      <w:r w:rsidRPr="009A2BA2">
        <w:rPr>
          <w:sz w:val="16"/>
        </w:rPr>
        <w:t xml:space="preserve">.111 Sometimes, the </w:t>
      </w:r>
      <w:r w:rsidRPr="009A2BA2">
        <w:rPr>
          <w:highlight w:val="cyan"/>
          <w:u w:val="single"/>
        </w:rPr>
        <w:t xml:space="preserve">states </w:t>
      </w:r>
      <w:r w:rsidRPr="009A2BA2">
        <w:rPr>
          <w:rStyle w:val="Emphasis"/>
          <w:highlight w:val="cyan"/>
        </w:rPr>
        <w:t>do not</w:t>
      </w:r>
      <w:r w:rsidRPr="009A2BA2">
        <w:rPr>
          <w:u w:val="single"/>
        </w:rPr>
        <w:t xml:space="preserve"> dutifully cooperate in </w:t>
      </w:r>
      <w:r w:rsidRPr="009A2BA2">
        <w:rPr>
          <w:rStyle w:val="Emphasis"/>
          <w:highlight w:val="cyan"/>
        </w:rPr>
        <w:t>administer</w:t>
      </w:r>
      <w:r w:rsidRPr="009A2BA2">
        <w:rPr>
          <w:rStyle w:val="Emphasis"/>
        </w:rPr>
        <w:t>ing</w:t>
      </w:r>
      <w:r w:rsidRPr="009A2BA2">
        <w:rPr>
          <w:u w:val="single"/>
        </w:rPr>
        <w:t xml:space="preserve"> </w:t>
      </w:r>
      <w:r w:rsidRPr="009A2BA2">
        <w:rPr>
          <w:highlight w:val="cyan"/>
          <w:u w:val="single"/>
        </w:rPr>
        <w:t>a</w:t>
      </w:r>
      <w:r w:rsidRPr="009A2BA2">
        <w:rPr>
          <w:u w:val="single"/>
        </w:rPr>
        <w:t xml:space="preserve"> </w:t>
      </w:r>
      <w:r w:rsidRPr="009A2BA2">
        <w:rPr>
          <w:rStyle w:val="Emphasis"/>
        </w:rPr>
        <w:t xml:space="preserve">federal </w:t>
      </w:r>
      <w:r w:rsidRPr="009A2BA2">
        <w:rPr>
          <w:rStyle w:val="Emphasis"/>
          <w:highlight w:val="cyan"/>
        </w:rPr>
        <w:t>program</w:t>
      </w:r>
      <w:r w:rsidRPr="009A2BA2">
        <w:rPr>
          <w:highlight w:val="cyan"/>
          <w:u w:val="single"/>
        </w:rPr>
        <w:t>, but</w:t>
      </w:r>
      <w:r w:rsidRPr="009A2BA2">
        <w:rPr>
          <w:u w:val="single"/>
        </w:rPr>
        <w:t xml:space="preserve"> </w:t>
      </w:r>
      <w:r w:rsidRPr="009A2BA2">
        <w:rPr>
          <w:rStyle w:val="Emphasis"/>
        </w:rPr>
        <w:t xml:space="preserve">actively </w:t>
      </w:r>
      <w:r w:rsidRPr="009A2BA2">
        <w:rPr>
          <w:rStyle w:val="Emphasis"/>
          <w:highlight w:val="cyan"/>
        </w:rPr>
        <w:t>seek</w:t>
      </w:r>
      <w:r w:rsidRPr="009A2BA2">
        <w:rPr>
          <w:highlight w:val="cyan"/>
          <w:u w:val="single"/>
        </w:rPr>
        <w:t xml:space="preserve"> to </w:t>
      </w:r>
      <w:r w:rsidRPr="009A2BA2">
        <w:rPr>
          <w:rStyle w:val="Emphasis"/>
          <w:highlight w:val="cyan"/>
        </w:rPr>
        <w:t>change</w:t>
      </w:r>
      <w:r w:rsidRPr="009A2BA2">
        <w:rPr>
          <w:sz w:val="16"/>
        </w:rPr>
        <w:t xml:space="preserve"> or undermine </w:t>
      </w:r>
      <w:r w:rsidRPr="009A2BA2">
        <w:rPr>
          <w:u w:val="single"/>
        </w:rPr>
        <w:t xml:space="preserve">that program. They are </w:t>
      </w:r>
      <w:r w:rsidRPr="009A2BA2">
        <w:rPr>
          <w:rStyle w:val="Emphasis"/>
        </w:rPr>
        <w:t>uncooperative</w:t>
      </w:r>
      <w:r w:rsidRPr="009A2BA2">
        <w:rPr>
          <w:sz w:val="16"/>
        </w:rPr>
        <w:t>.</w:t>
      </w:r>
    </w:p>
    <w:p w14:paraId="46ED12B0" w14:textId="77777777" w:rsidR="00734219" w:rsidRPr="009A2BA2" w:rsidRDefault="00734219" w:rsidP="00734219">
      <w:pPr>
        <w:rPr>
          <w:sz w:val="16"/>
        </w:rPr>
      </w:pPr>
      <w:r w:rsidRPr="009A2BA2">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9A2BA2">
        <w:rPr>
          <w:u w:val="single"/>
        </w:rPr>
        <w:t xml:space="preserve">These </w:t>
      </w:r>
      <w:r w:rsidRPr="009A2BA2">
        <w:rPr>
          <w:rStyle w:val="Emphasis"/>
        </w:rPr>
        <w:t xml:space="preserve">uncooperative </w:t>
      </w:r>
      <w:r w:rsidRPr="009A2BA2">
        <w:rPr>
          <w:rStyle w:val="Emphasis"/>
          <w:highlight w:val="cyan"/>
        </w:rPr>
        <w:t>states</w:t>
      </w:r>
      <w:r w:rsidRPr="009A2BA2">
        <w:rPr>
          <w:u w:val="single"/>
        </w:rPr>
        <w:t xml:space="preserve"> largely </w:t>
      </w:r>
      <w:r w:rsidRPr="009A2BA2">
        <w:rPr>
          <w:rStyle w:val="Emphasis"/>
          <w:highlight w:val="cyan"/>
        </w:rPr>
        <w:t>succeed</w:t>
      </w:r>
      <w:r w:rsidRPr="009A2BA2">
        <w:rPr>
          <w:u w:val="single"/>
        </w:rPr>
        <w:t xml:space="preserve">ed </w:t>
      </w:r>
      <w:r w:rsidRPr="009A2BA2">
        <w:rPr>
          <w:highlight w:val="cyan"/>
          <w:u w:val="single"/>
        </w:rPr>
        <w:t>in changing</w:t>
      </w:r>
      <w:r w:rsidRPr="009A2BA2">
        <w:rPr>
          <w:u w:val="single"/>
        </w:rPr>
        <w:t xml:space="preserve"> </w:t>
      </w:r>
      <w:r w:rsidRPr="009A2BA2">
        <w:rPr>
          <w:rStyle w:val="Emphasis"/>
        </w:rPr>
        <w:t>federal</w:t>
      </w:r>
      <w:r w:rsidRPr="009A2BA2">
        <w:rPr>
          <w:sz w:val="16"/>
        </w:rPr>
        <w:t xml:space="preserve"> welfare </w:t>
      </w:r>
      <w:r w:rsidRPr="009A2BA2">
        <w:rPr>
          <w:rStyle w:val="Emphasis"/>
          <w:highlight w:val="cyan"/>
        </w:rPr>
        <w:t>law</w:t>
      </w:r>
      <w:r w:rsidRPr="009A2BA2">
        <w:rPr>
          <w:sz w:val="16"/>
        </w:rPr>
        <w:t xml:space="preserve"> when Congress passed the Personal Responsibility and Work Opportunity Reconciliation Act of 1996.</w:t>
      </w:r>
    </w:p>
    <w:p w14:paraId="0FF2D3E4" w14:textId="77777777" w:rsidR="00734219" w:rsidRPr="009A2BA2" w:rsidRDefault="00734219" w:rsidP="00734219">
      <w:pPr>
        <w:rPr>
          <w:sz w:val="16"/>
        </w:rPr>
      </w:pPr>
      <w:r w:rsidRPr="009A2BA2">
        <w:rPr>
          <w:sz w:val="16"/>
        </w:rPr>
        <w:t xml:space="preserve">The second form of uncooperative federalism occurs when </w:t>
      </w:r>
      <w:r w:rsidRPr="009A2BA2">
        <w:rPr>
          <w:u w:val="single"/>
        </w:rPr>
        <w:t xml:space="preserve">states </w:t>
      </w:r>
      <w:r w:rsidRPr="009A2BA2">
        <w:rPr>
          <w:rStyle w:val="Emphasis"/>
          <w:highlight w:val="cyan"/>
        </w:rPr>
        <w:t>exploit gaps</w:t>
      </w:r>
      <w:r w:rsidRPr="009A2BA2">
        <w:rPr>
          <w:highlight w:val="cyan"/>
          <w:u w:val="single"/>
        </w:rPr>
        <w:t xml:space="preserve"> in</w:t>
      </w:r>
      <w:r w:rsidRPr="009A2BA2">
        <w:rPr>
          <w:u w:val="single"/>
        </w:rPr>
        <w:t xml:space="preserve"> federal </w:t>
      </w:r>
      <w:r w:rsidRPr="009A2BA2">
        <w:rPr>
          <w:rStyle w:val="Emphasis"/>
          <w:highlight w:val="cyan"/>
        </w:rPr>
        <w:t>regulatory schemes</w:t>
      </w:r>
      <w:r w:rsidRPr="009A2BA2">
        <w:rPr>
          <w:sz w:val="16"/>
        </w:rPr>
        <w:t xml:space="preserve">. In such cases, “the federal government does not contemplate state variation but </w:t>
      </w:r>
      <w:r w:rsidRPr="009A2BA2">
        <w:rPr>
          <w:u w:val="single"/>
        </w:rPr>
        <w:t xml:space="preserve">states have sufficient discretion that they find ways </w:t>
      </w:r>
      <w:r w:rsidRPr="009A2BA2">
        <w:rPr>
          <w:highlight w:val="cyan"/>
          <w:u w:val="single"/>
        </w:rPr>
        <w:t xml:space="preserve">to </w:t>
      </w:r>
      <w:r w:rsidRPr="009A2BA2">
        <w:rPr>
          <w:rStyle w:val="Emphasis"/>
          <w:highlight w:val="cyan"/>
        </w:rPr>
        <w:t>contest</w:t>
      </w:r>
      <w:r w:rsidRPr="009A2BA2">
        <w:rPr>
          <w:rStyle w:val="Emphasis"/>
        </w:rPr>
        <w:t xml:space="preserve"> federal </w:t>
      </w:r>
      <w:r w:rsidRPr="009A2BA2">
        <w:rPr>
          <w:rStyle w:val="Emphasis"/>
          <w:highlight w:val="cyan"/>
        </w:rPr>
        <w:t>policy</w:t>
      </w:r>
      <w:r w:rsidRPr="009A2BA2">
        <w:rPr>
          <w:sz w:val="16"/>
        </w:rPr>
        <w:t xml:space="preserve">.”116 Bulman-Pozen and Gerken offer California’s efforts to regulate air pollution more stringently than the EPA as an example of this strain of uncooperative federalism. </w:t>
      </w:r>
      <w:r w:rsidRPr="009A2BA2">
        <w:rPr>
          <w:u w:val="single"/>
        </w:rPr>
        <w:t xml:space="preserve">The state has </w:t>
      </w:r>
      <w:r w:rsidRPr="009A2BA2">
        <w:rPr>
          <w:rStyle w:val="Emphasis"/>
        </w:rPr>
        <w:t>successfully exploited</w:t>
      </w:r>
      <w:r w:rsidRPr="009A2BA2">
        <w:rPr>
          <w:u w:val="single"/>
        </w:rPr>
        <w:t xml:space="preserve"> a narrow exception</w:t>
      </w:r>
      <w:r w:rsidRPr="009A2BA2">
        <w:rPr>
          <w:sz w:val="16"/>
        </w:rPr>
        <w:t xml:space="preserve"> to the Clean Air Act’s preemption provision </w:t>
      </w:r>
      <w:r w:rsidRPr="009A2BA2">
        <w:rPr>
          <w:u w:val="single"/>
        </w:rPr>
        <w:t>to drive federal emissions standards for decades</w:t>
      </w:r>
      <w:r w:rsidRPr="009A2BA2">
        <w:rPr>
          <w:sz w:val="16"/>
        </w:rPr>
        <w:t>.117</w:t>
      </w:r>
    </w:p>
    <w:p w14:paraId="71B77F28" w14:textId="77777777" w:rsidR="00734219" w:rsidRPr="009A2BA2" w:rsidRDefault="00734219" w:rsidP="00734219">
      <w:pPr>
        <w:rPr>
          <w:sz w:val="16"/>
        </w:rPr>
      </w:pPr>
      <w:r w:rsidRPr="009A2BA2">
        <w:rPr>
          <w:sz w:val="16"/>
        </w:rPr>
        <w:t xml:space="preserve">The third, and “strongest,” form of uncooperative federalism is civil disobedience, where </w:t>
      </w:r>
      <w:r w:rsidRPr="009A2BA2">
        <w:rPr>
          <w:highlight w:val="cyan"/>
          <w:u w:val="single"/>
        </w:rPr>
        <w:t>states</w:t>
      </w:r>
      <w:r w:rsidRPr="009A2BA2">
        <w:rPr>
          <w:u w:val="single"/>
        </w:rPr>
        <w:t xml:space="preserve"> “simply </w:t>
      </w:r>
      <w:r w:rsidRPr="009A2BA2">
        <w:rPr>
          <w:rStyle w:val="Emphasis"/>
          <w:highlight w:val="cyan"/>
        </w:rPr>
        <w:t>refuse</w:t>
      </w:r>
      <w:r w:rsidRPr="009A2BA2">
        <w:rPr>
          <w:u w:val="single"/>
        </w:rPr>
        <w:t xml:space="preserve"> to comply with </w:t>
      </w:r>
      <w:r w:rsidRPr="009A2BA2">
        <w:rPr>
          <w:highlight w:val="cyan"/>
          <w:u w:val="single"/>
        </w:rPr>
        <w:t>the</w:t>
      </w:r>
      <w:r w:rsidRPr="009A2BA2">
        <w:rPr>
          <w:u w:val="single"/>
        </w:rPr>
        <w:t xml:space="preserve"> </w:t>
      </w:r>
      <w:r w:rsidRPr="009A2BA2">
        <w:rPr>
          <w:rStyle w:val="Emphasis"/>
        </w:rPr>
        <w:t xml:space="preserve">national </w:t>
      </w:r>
      <w:r w:rsidRPr="009A2BA2">
        <w:rPr>
          <w:rStyle w:val="Emphasis"/>
          <w:highlight w:val="cyan"/>
        </w:rPr>
        <w:t>program</w:t>
      </w:r>
      <w:r w:rsidRPr="009A2BA2">
        <w:rPr>
          <w:highlight w:val="cyan"/>
          <w:u w:val="single"/>
        </w:rPr>
        <w:t xml:space="preserve"> or</w:t>
      </w:r>
      <w:r w:rsidRPr="009A2BA2">
        <w:rPr>
          <w:u w:val="single"/>
        </w:rPr>
        <w:t xml:space="preserve"> otherwise </w:t>
      </w:r>
      <w:r w:rsidRPr="009A2BA2">
        <w:rPr>
          <w:rStyle w:val="Emphasis"/>
          <w:highlight w:val="cyan"/>
        </w:rPr>
        <w:t>obstruct it.</w:t>
      </w:r>
      <w:r w:rsidRPr="009A2BA2">
        <w:rPr>
          <w:highlight w:val="cyan"/>
          <w:u w:val="single"/>
        </w:rPr>
        <w:t>”</w:t>
      </w:r>
      <w:r w:rsidRPr="009A2BA2">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9A2BA2">
        <w:rPr>
          <w:highlight w:val="cyan"/>
          <w:u w:val="single"/>
        </w:rPr>
        <w:t>This</w:t>
      </w:r>
      <w:r w:rsidRPr="009A2BA2">
        <w:rPr>
          <w:u w:val="single"/>
        </w:rPr>
        <w:t xml:space="preserve"> </w:t>
      </w:r>
      <w:r w:rsidRPr="009A2BA2">
        <w:rPr>
          <w:rStyle w:val="Emphasis"/>
        </w:rPr>
        <w:t>uncooperative</w:t>
      </w:r>
      <w:r w:rsidRPr="009A2BA2">
        <w:rPr>
          <w:u w:val="single"/>
        </w:rPr>
        <w:t xml:space="preserve"> action </w:t>
      </w:r>
      <w:r w:rsidRPr="009A2BA2">
        <w:rPr>
          <w:highlight w:val="cyan"/>
          <w:u w:val="single"/>
        </w:rPr>
        <w:t>had</w:t>
      </w:r>
      <w:r w:rsidRPr="009A2BA2">
        <w:rPr>
          <w:u w:val="single"/>
        </w:rPr>
        <w:t xml:space="preserve"> </w:t>
      </w:r>
      <w:r w:rsidRPr="009A2BA2">
        <w:rPr>
          <w:rStyle w:val="Emphasis"/>
        </w:rPr>
        <w:t xml:space="preserve">real </w:t>
      </w:r>
      <w:r w:rsidRPr="009A2BA2">
        <w:rPr>
          <w:rStyle w:val="Emphasis"/>
          <w:highlight w:val="cyan"/>
        </w:rPr>
        <w:t>effect</w:t>
      </w:r>
      <w:r w:rsidRPr="009A2BA2">
        <w:rPr>
          <w:highlight w:val="cyan"/>
          <w:u w:val="single"/>
        </w:rPr>
        <w:t xml:space="preserve">, as “the </w:t>
      </w:r>
      <w:r w:rsidRPr="009A2BA2">
        <w:rPr>
          <w:rStyle w:val="Emphasis"/>
          <w:highlight w:val="cyan"/>
        </w:rPr>
        <w:t>fed</w:t>
      </w:r>
      <w:r w:rsidRPr="009A2BA2">
        <w:rPr>
          <w:u w:val="single"/>
        </w:rPr>
        <w:t xml:space="preserve">eral government </w:t>
      </w:r>
      <w:r w:rsidRPr="009A2BA2">
        <w:rPr>
          <w:rStyle w:val="Emphasis"/>
          <w:highlight w:val="cyan"/>
        </w:rPr>
        <w:t>relies on the states</w:t>
      </w:r>
      <w:r w:rsidRPr="009A2BA2">
        <w:rPr>
          <w:highlight w:val="cyan"/>
          <w:u w:val="single"/>
        </w:rPr>
        <w:t xml:space="preserve"> for</w:t>
      </w:r>
      <w:r w:rsidRPr="009A2BA2">
        <w:rPr>
          <w:u w:val="single"/>
        </w:rPr>
        <w:t xml:space="preserve"> </w:t>
      </w:r>
      <w:r w:rsidRPr="009A2BA2">
        <w:rPr>
          <w:rStyle w:val="Emphasis"/>
        </w:rPr>
        <w:t xml:space="preserve">enforcement </w:t>
      </w:r>
      <w:r w:rsidRPr="009A2BA2">
        <w:rPr>
          <w:rStyle w:val="Emphasis"/>
          <w:highlight w:val="cyan"/>
        </w:rPr>
        <w:t>assistance</w:t>
      </w:r>
      <w:r w:rsidRPr="009A2BA2">
        <w:rPr>
          <w:u w:val="single"/>
        </w:rPr>
        <w:t>.”</w:t>
      </w:r>
      <w:r w:rsidRPr="009A2BA2">
        <w:rPr>
          <w:sz w:val="16"/>
        </w:rPr>
        <w:t>120</w:t>
      </w:r>
    </w:p>
    <w:p w14:paraId="27961D9D" w14:textId="77777777" w:rsidR="00734219" w:rsidRPr="009A2BA2" w:rsidRDefault="00734219" w:rsidP="00734219">
      <w:pPr>
        <w:rPr>
          <w:sz w:val="16"/>
        </w:rPr>
      </w:pPr>
      <w:r w:rsidRPr="009A2BA2">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4FAE215" w14:textId="77777777" w:rsidR="00734219" w:rsidRPr="009A2BA2" w:rsidRDefault="00734219" w:rsidP="00734219">
      <w:pPr>
        <w:rPr>
          <w:sz w:val="16"/>
        </w:rPr>
      </w:pPr>
      <w:r w:rsidRPr="009A2BA2">
        <w:rPr>
          <w:sz w:val="16"/>
        </w:rPr>
        <w:t>2. Increased Federal Cooperation</w:t>
      </w:r>
    </w:p>
    <w:p w14:paraId="67C0157F" w14:textId="77777777" w:rsidR="00734219" w:rsidRPr="009A2BA2" w:rsidRDefault="00734219" w:rsidP="00734219">
      <w:pPr>
        <w:rPr>
          <w:u w:val="single"/>
        </w:rPr>
      </w:pPr>
      <w:r w:rsidRPr="009A2BA2">
        <w:rPr>
          <w:sz w:val="16"/>
        </w:rPr>
        <w:t xml:space="preserve">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 </w:t>
      </w:r>
      <w:r w:rsidRPr="009A2BA2">
        <w:rPr>
          <w:highlight w:val="cyan"/>
          <w:u w:val="single"/>
        </w:rPr>
        <w:t xml:space="preserve">In </w:t>
      </w:r>
      <w:r w:rsidRPr="009A2BA2">
        <w:rPr>
          <w:rStyle w:val="Emphasis"/>
          <w:highlight w:val="cyan"/>
        </w:rPr>
        <w:t>conjunction</w:t>
      </w:r>
      <w:r w:rsidRPr="009A2BA2">
        <w:rPr>
          <w:u w:val="single"/>
        </w:rPr>
        <w:t xml:space="preserve"> with these state policy changes, </w:t>
      </w:r>
      <w:r w:rsidRPr="009A2BA2">
        <w:rPr>
          <w:highlight w:val="cyan"/>
          <w:u w:val="single"/>
        </w:rPr>
        <w:t xml:space="preserve">the </w:t>
      </w:r>
      <w:r w:rsidRPr="009A2BA2">
        <w:rPr>
          <w:rStyle w:val="Emphasis"/>
          <w:highlight w:val="cyan"/>
        </w:rPr>
        <w:t>fed</w:t>
      </w:r>
      <w:r w:rsidRPr="009A2BA2">
        <w:rPr>
          <w:u w:val="single"/>
        </w:rPr>
        <w:t xml:space="preserve">eral government’s policy changed as well: it </w:t>
      </w:r>
      <w:r w:rsidRPr="009A2BA2">
        <w:rPr>
          <w:highlight w:val="cyan"/>
          <w:u w:val="single"/>
        </w:rPr>
        <w:t>became</w:t>
      </w:r>
      <w:r w:rsidRPr="009A2BA2">
        <w:rPr>
          <w:u w:val="single"/>
        </w:rPr>
        <w:t xml:space="preserve"> </w:t>
      </w:r>
      <w:r w:rsidRPr="009A2BA2">
        <w:rPr>
          <w:rStyle w:val="Emphasis"/>
        </w:rPr>
        <w:t xml:space="preserve">far more </w:t>
      </w:r>
      <w:r w:rsidRPr="009A2BA2">
        <w:rPr>
          <w:rStyle w:val="Emphasis"/>
          <w:highlight w:val="cyan"/>
        </w:rPr>
        <w:t>cooperative</w:t>
      </w:r>
      <w:r w:rsidRPr="009A2BA2">
        <w:rPr>
          <w:u w:val="single"/>
        </w:rPr>
        <w:t xml:space="preserve"> with the states</w:t>
      </w:r>
    </w:p>
    <w:p w14:paraId="4F05891F" w14:textId="77777777" w:rsidR="00734219" w:rsidRPr="009A2BA2" w:rsidRDefault="00734219" w:rsidP="00734219">
      <w:pPr>
        <w:rPr>
          <w:sz w:val="16"/>
        </w:rPr>
      </w:pPr>
      <w:r w:rsidRPr="009A2BA2">
        <w:rPr>
          <w:highlight w:val="cyan"/>
          <w:u w:val="single"/>
        </w:rPr>
        <w:t>Though</w:t>
      </w:r>
      <w:r w:rsidRPr="009A2BA2">
        <w:rPr>
          <w:u w:val="single"/>
        </w:rPr>
        <w:t xml:space="preserve"> the </w:t>
      </w:r>
      <w:r w:rsidRPr="009A2BA2">
        <w:rPr>
          <w:rStyle w:val="Emphasis"/>
          <w:highlight w:val="cyan"/>
        </w:rPr>
        <w:t>fe</w:t>
      </w:r>
      <w:r w:rsidRPr="009A2BA2">
        <w:rPr>
          <w:u w:val="single"/>
        </w:rPr>
        <w:t xml:space="preserve">deral government indisputably </w:t>
      </w:r>
      <w:r w:rsidRPr="009A2BA2">
        <w:rPr>
          <w:highlight w:val="cyan"/>
          <w:u w:val="single"/>
        </w:rPr>
        <w:t>has</w:t>
      </w:r>
      <w:r w:rsidRPr="009A2BA2">
        <w:rPr>
          <w:u w:val="single"/>
        </w:rPr>
        <w:t xml:space="preserve"> the </w:t>
      </w:r>
      <w:r w:rsidRPr="009A2BA2">
        <w:rPr>
          <w:rStyle w:val="Emphasis"/>
        </w:rPr>
        <w:t xml:space="preserve">constitutional </w:t>
      </w:r>
      <w:r w:rsidRPr="009A2BA2">
        <w:rPr>
          <w:rStyle w:val="Emphasis"/>
          <w:highlight w:val="cyan"/>
        </w:rPr>
        <w:t>authority</w:t>
      </w:r>
      <w:r w:rsidRPr="009A2BA2">
        <w:rPr>
          <w:sz w:val="16"/>
        </w:rPr>
        <w:t xml:space="preserve"> to prosecute marijuana businesses and users operating in states where marijuana is legal, over the years </w:t>
      </w:r>
      <w:r w:rsidRPr="009A2BA2">
        <w:rPr>
          <w:highlight w:val="cyan"/>
          <w:u w:val="single"/>
        </w:rPr>
        <w:t>it</w:t>
      </w:r>
      <w:r w:rsidRPr="009A2BA2">
        <w:rPr>
          <w:u w:val="single"/>
        </w:rPr>
        <w:t xml:space="preserve"> has </w:t>
      </w:r>
      <w:r w:rsidRPr="009A2BA2">
        <w:rPr>
          <w:highlight w:val="cyan"/>
          <w:u w:val="single"/>
        </w:rPr>
        <w:t>agreed</w:t>
      </w:r>
      <w:r w:rsidRPr="009A2BA2">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226A37E4" w14:textId="77777777" w:rsidR="00734219" w:rsidRPr="009A2BA2" w:rsidRDefault="00734219" w:rsidP="00734219">
      <w:pPr>
        <w:rPr>
          <w:sz w:val="16"/>
        </w:rPr>
      </w:pPr>
      <w:r w:rsidRPr="009A2BA2">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A2BA2">
        <w:rPr>
          <w:highlight w:val="cyan"/>
          <w:u w:val="single"/>
        </w:rPr>
        <w:t xml:space="preserve">to </w:t>
      </w:r>
      <w:r w:rsidRPr="009A2BA2">
        <w:rPr>
          <w:rStyle w:val="Emphasis"/>
          <w:highlight w:val="cyan"/>
        </w:rPr>
        <w:t>comply</w:t>
      </w:r>
      <w:r w:rsidRPr="009A2BA2">
        <w:rPr>
          <w:u w:val="single"/>
        </w:rPr>
        <w:t xml:space="preserve"> with </w:t>
      </w:r>
      <w:r w:rsidRPr="009A2BA2">
        <w:rPr>
          <w:rStyle w:val="Emphasis"/>
        </w:rPr>
        <w:t>state law</w:t>
      </w:r>
      <w:r w:rsidRPr="009A2BA2">
        <w:rPr>
          <w:sz w:val="16"/>
        </w:rPr>
        <w:t xml:space="preserve"> in a manner that implicated one of several “potential federal interest[s]” listed in the Ogden Memo.127</w:t>
      </w:r>
    </w:p>
    <w:p w14:paraId="5FEEE032" w14:textId="77777777" w:rsidR="00734219" w:rsidRPr="009A2BA2" w:rsidRDefault="00734219" w:rsidP="00734219">
      <w:pPr>
        <w:keepNext/>
        <w:keepLines/>
        <w:spacing w:before="40"/>
        <w:outlineLvl w:val="3"/>
        <w:rPr>
          <w:rFonts w:eastAsia="Times New Roman"/>
          <w:b/>
          <w:iCs/>
          <w:sz w:val="24"/>
        </w:rPr>
      </w:pPr>
      <w:r w:rsidRPr="009A2BA2">
        <w:rPr>
          <w:rFonts w:eastAsia="Times New Roman"/>
          <w:b/>
          <w:iCs/>
          <w:sz w:val="24"/>
        </w:rPr>
        <w:t xml:space="preserve">Reasserting state sovereignty counterbalances </w:t>
      </w:r>
      <w:r w:rsidRPr="009A2BA2">
        <w:rPr>
          <w:rFonts w:eastAsia="Times New Roman"/>
          <w:b/>
          <w:iCs/>
          <w:sz w:val="24"/>
          <w:u w:val="single"/>
        </w:rPr>
        <w:t>governance failures</w:t>
      </w:r>
      <w:r w:rsidRPr="009A2BA2">
        <w:rPr>
          <w:rFonts w:eastAsia="Times New Roman"/>
          <w:b/>
          <w:iCs/>
          <w:sz w:val="24"/>
        </w:rPr>
        <w:t xml:space="preserve"> from federal </w:t>
      </w:r>
      <w:r w:rsidRPr="009A2BA2">
        <w:rPr>
          <w:rFonts w:eastAsia="Times New Roman"/>
          <w:b/>
          <w:iCs/>
          <w:sz w:val="24"/>
          <w:u w:val="single"/>
        </w:rPr>
        <w:t>encroachment</w:t>
      </w:r>
      <w:r w:rsidRPr="009A2BA2">
        <w:rPr>
          <w:rFonts w:eastAsia="Times New Roman"/>
          <w:b/>
          <w:iCs/>
          <w:sz w:val="24"/>
        </w:rPr>
        <w:t>---extinction.</w:t>
      </w:r>
    </w:p>
    <w:p w14:paraId="6A1BCB1C" w14:textId="77777777" w:rsidR="00734219" w:rsidRPr="009A2BA2" w:rsidRDefault="00734219" w:rsidP="00734219">
      <w:r w:rsidRPr="009A2BA2">
        <w:t xml:space="preserve">Nasos </w:t>
      </w:r>
      <w:r w:rsidRPr="009A2BA2">
        <w:rPr>
          <w:rStyle w:val="Style13ptBold"/>
        </w:rPr>
        <w:t>Mihalakas 19</w:t>
      </w:r>
      <w:r w:rsidRPr="009A2BA2">
        <w:t>,</w:t>
      </w:r>
      <w:r w:rsidRPr="009A2BA2">
        <w:rPr>
          <w:rFonts w:eastAsia="Calibri"/>
        </w:rPr>
        <w:t xml:space="preserve"> Global Professor of Law at the University of Arizona, LL.M. from University College London, J.D. from the University of Pittsburgh School of Law, The Need for Governance Reform – Symptoms vs. Cause,” 5/21/19, https://the-federalism-project.org/2019/05/21/the-need-for-governance-reform-symptoms-vs-cause/</w:t>
      </w:r>
    </w:p>
    <w:p w14:paraId="474BCF0F" w14:textId="77777777" w:rsidR="00734219" w:rsidRPr="009A2BA2" w:rsidRDefault="00734219" w:rsidP="00734219">
      <w:pPr>
        <w:rPr>
          <w:rFonts w:eastAsia="Calibri"/>
          <w:u w:val="single"/>
        </w:rPr>
      </w:pPr>
      <w:bookmarkStart w:id="0" w:name="_Hlk109005751"/>
      <w:r w:rsidRPr="009A2BA2">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A2BA2">
        <w:rPr>
          <w:rFonts w:eastAsia="Calibri"/>
          <w:highlight w:val="cyan"/>
          <w:u w:val="single"/>
        </w:rPr>
        <w:t>We</w:t>
      </w:r>
      <w:r w:rsidRPr="009A2BA2">
        <w:rPr>
          <w:rFonts w:eastAsia="Calibri"/>
          <w:u w:val="single"/>
        </w:rPr>
        <w:t xml:space="preserve"> also </w:t>
      </w:r>
      <w:r w:rsidRPr="009A2BA2">
        <w:rPr>
          <w:rFonts w:eastAsia="Calibri"/>
          <w:highlight w:val="cyan"/>
          <w:u w:val="single"/>
        </w:rPr>
        <w:t>face ‘</w:t>
      </w:r>
      <w:r w:rsidRPr="009A2BA2">
        <w:rPr>
          <w:rStyle w:val="Emphasis"/>
          <w:highlight w:val="cyan"/>
        </w:rPr>
        <w:t>economic</w:t>
      </w:r>
      <w:r w:rsidRPr="009A2BA2">
        <w:rPr>
          <w:rFonts w:eastAsia="Calibri"/>
          <w:u w:val="single"/>
        </w:rPr>
        <w:t xml:space="preserve"> challenge</w:t>
      </w:r>
      <w:r w:rsidRPr="009A2BA2">
        <w:rPr>
          <w:rStyle w:val="Emphasis"/>
        </w:rPr>
        <w:t>s</w:t>
      </w:r>
      <w:r w:rsidRPr="009A2BA2">
        <w:rPr>
          <w:rFonts w:eastAsia="Calibri"/>
          <w:u w:val="single"/>
        </w:rPr>
        <w:t xml:space="preserve">,’ like </w:t>
      </w:r>
      <w:r w:rsidRPr="009A2BA2">
        <w:rPr>
          <w:rStyle w:val="Emphasis"/>
        </w:rPr>
        <w:t>stagnant</w:t>
      </w:r>
      <w:r w:rsidRPr="009A2BA2">
        <w:rPr>
          <w:rFonts w:eastAsia="Calibri"/>
          <w:u w:val="single"/>
        </w:rPr>
        <w:t xml:space="preserve"> salaries and</w:t>
      </w:r>
      <w:r w:rsidRPr="009A2BA2">
        <w:rPr>
          <w:rFonts w:eastAsia="Calibri"/>
          <w:sz w:val="16"/>
        </w:rPr>
        <w:t xml:space="preserve"> low wages, </w:t>
      </w:r>
      <w:r w:rsidRPr="009A2BA2">
        <w:rPr>
          <w:rFonts w:eastAsia="Calibri"/>
          <w:u w:val="single"/>
        </w:rPr>
        <w:t xml:space="preserve">job </w:t>
      </w:r>
      <w:r w:rsidRPr="009A2BA2">
        <w:rPr>
          <w:rStyle w:val="Emphasis"/>
          <w:highlight w:val="cyan"/>
        </w:rPr>
        <w:t>insecurity</w:t>
      </w:r>
      <w:r w:rsidRPr="009A2BA2">
        <w:rPr>
          <w:rFonts w:eastAsia="Calibri"/>
          <w:sz w:val="16"/>
        </w:rPr>
        <w:t xml:space="preserve"> (due to automation or outsourcing), taxes that are too high for some and not high enough for others, mounting student debt, and yes massive income inequality. </w:t>
      </w:r>
      <w:r w:rsidRPr="009A2BA2">
        <w:rPr>
          <w:rFonts w:eastAsia="Calibri"/>
          <w:u w:val="single"/>
        </w:rPr>
        <w:t>And</w:t>
      </w:r>
      <w:r w:rsidRPr="009A2BA2">
        <w:rPr>
          <w:rFonts w:eastAsia="Calibri"/>
          <w:sz w:val="16"/>
        </w:rPr>
        <w:t xml:space="preserve">, of course, we do face </w:t>
      </w:r>
      <w:r w:rsidRPr="009A2BA2">
        <w:rPr>
          <w:rFonts w:eastAsia="Calibri"/>
          <w:u w:val="single"/>
        </w:rPr>
        <w:t>‘</w:t>
      </w:r>
      <w:r w:rsidRPr="009A2BA2">
        <w:rPr>
          <w:rStyle w:val="Emphasis"/>
        </w:rPr>
        <w:t xml:space="preserve">external </w:t>
      </w:r>
      <w:r w:rsidRPr="009A2BA2">
        <w:rPr>
          <w:rStyle w:val="Emphasis"/>
          <w:highlight w:val="cyan"/>
        </w:rPr>
        <w:t>challenges</w:t>
      </w:r>
      <w:r w:rsidRPr="009A2BA2">
        <w:rPr>
          <w:rFonts w:eastAsia="Calibri"/>
          <w:highlight w:val="cyan"/>
          <w:u w:val="single"/>
        </w:rPr>
        <w:t>’, from</w:t>
      </w:r>
      <w:r w:rsidRPr="009A2BA2">
        <w:rPr>
          <w:rFonts w:eastAsia="Calibri"/>
          <w:u w:val="single"/>
        </w:rPr>
        <w:t xml:space="preserve"> </w:t>
      </w:r>
      <w:r w:rsidRPr="009A2BA2">
        <w:rPr>
          <w:rStyle w:val="Emphasis"/>
        </w:rPr>
        <w:t xml:space="preserve">nuclear </w:t>
      </w:r>
      <w:r w:rsidRPr="009A2BA2">
        <w:rPr>
          <w:rStyle w:val="Emphasis"/>
          <w:highlight w:val="cyan"/>
        </w:rPr>
        <w:t>prolif</w:t>
      </w:r>
      <w:r w:rsidRPr="009A2BA2">
        <w:rPr>
          <w:rFonts w:eastAsia="Calibri"/>
          <w:u w:val="single"/>
        </w:rPr>
        <w:t xml:space="preserve">eration in the </w:t>
      </w:r>
      <w:r w:rsidRPr="009A2BA2">
        <w:rPr>
          <w:rStyle w:val="Emphasis"/>
          <w:highlight w:val="cyan"/>
        </w:rPr>
        <w:t>Korea</w:t>
      </w:r>
      <w:r w:rsidRPr="009A2BA2">
        <w:rPr>
          <w:rFonts w:eastAsia="Calibri"/>
          <w:u w:val="single"/>
        </w:rPr>
        <w:t xml:space="preserve">n peninsula, to </w:t>
      </w:r>
      <w:r w:rsidRPr="009A2BA2">
        <w:rPr>
          <w:rStyle w:val="Emphasis"/>
          <w:highlight w:val="cyan"/>
        </w:rPr>
        <w:t>ISIS</w:t>
      </w:r>
      <w:r w:rsidRPr="009A2BA2">
        <w:rPr>
          <w:rFonts w:eastAsia="Calibri"/>
          <w:highlight w:val="cyan"/>
          <w:u w:val="single"/>
        </w:rPr>
        <w:t xml:space="preserve"> and</w:t>
      </w:r>
      <w:r w:rsidRPr="009A2BA2">
        <w:rPr>
          <w:rFonts w:eastAsia="Calibri"/>
          <w:sz w:val="16"/>
        </w:rPr>
        <w:t xml:space="preserve"> religiously motivated </w:t>
      </w:r>
      <w:r w:rsidRPr="009A2BA2">
        <w:rPr>
          <w:rStyle w:val="Emphasis"/>
        </w:rPr>
        <w:t xml:space="preserve">global </w:t>
      </w:r>
      <w:r w:rsidRPr="009A2BA2">
        <w:rPr>
          <w:rStyle w:val="Emphasis"/>
          <w:highlight w:val="cyan"/>
        </w:rPr>
        <w:t>terror</w:t>
      </w:r>
      <w:r w:rsidRPr="009A2BA2">
        <w:rPr>
          <w:rFonts w:eastAsia="Calibri"/>
          <w:u w:val="single"/>
        </w:rPr>
        <w:t xml:space="preserve">ism, </w:t>
      </w:r>
      <w:r w:rsidRPr="009A2BA2">
        <w:rPr>
          <w:rFonts w:eastAsia="Calibri"/>
          <w:highlight w:val="cyan"/>
          <w:u w:val="single"/>
        </w:rPr>
        <w:t>to</w:t>
      </w:r>
      <w:r w:rsidRPr="009A2BA2">
        <w:rPr>
          <w:rFonts w:eastAsia="Calibri"/>
          <w:u w:val="single"/>
        </w:rPr>
        <w:t xml:space="preserve"> </w:t>
      </w:r>
      <w:r w:rsidRPr="009A2BA2">
        <w:rPr>
          <w:rStyle w:val="Emphasis"/>
        </w:rPr>
        <w:t>global</w:t>
      </w:r>
      <w:r w:rsidRPr="009A2BA2">
        <w:rPr>
          <w:rFonts w:eastAsia="Calibri"/>
          <w:b/>
          <w:iCs/>
          <w:u w:val="single"/>
          <w:bdr w:val="single" w:sz="8" w:space="0" w:color="auto"/>
        </w:rPr>
        <w:t xml:space="preserve"> </w:t>
      </w:r>
      <w:r w:rsidRPr="009A2BA2">
        <w:rPr>
          <w:rStyle w:val="Emphasis"/>
          <w:highlight w:val="cyan"/>
        </w:rPr>
        <w:t>warming</w:t>
      </w:r>
      <w:r w:rsidRPr="009A2BA2">
        <w:rPr>
          <w:rFonts w:eastAsia="Calibri"/>
          <w:sz w:val="16"/>
        </w:rPr>
        <w:t xml:space="preserve"> and climate change!</w:t>
      </w:r>
    </w:p>
    <w:p w14:paraId="42533CC7" w14:textId="77777777" w:rsidR="00734219" w:rsidRPr="009A2BA2" w:rsidRDefault="00734219" w:rsidP="00734219">
      <w:pPr>
        <w:rPr>
          <w:rFonts w:eastAsia="Calibri"/>
          <w:sz w:val="16"/>
        </w:rPr>
      </w:pPr>
      <w:r w:rsidRPr="009A2BA2">
        <w:rPr>
          <w:rFonts w:eastAsia="Calibri"/>
          <w:sz w:val="16"/>
        </w:rPr>
        <w:t xml:space="preserve">Yet, most of </w:t>
      </w:r>
      <w:r w:rsidRPr="009A2BA2">
        <w:rPr>
          <w:rFonts w:eastAsia="Calibri"/>
          <w:highlight w:val="cyan"/>
          <w:u w:val="single"/>
        </w:rPr>
        <w:t>these</w:t>
      </w:r>
      <w:r w:rsidRPr="009A2BA2">
        <w:rPr>
          <w:rFonts w:eastAsia="Calibri"/>
          <w:u w:val="single"/>
        </w:rPr>
        <w:t xml:space="preserve"> issues </w:t>
      </w:r>
      <w:r w:rsidRPr="009A2BA2">
        <w:rPr>
          <w:rFonts w:eastAsia="Calibri"/>
          <w:highlight w:val="cyan"/>
          <w:u w:val="single"/>
        </w:rPr>
        <w:t>are</w:t>
      </w:r>
      <w:r w:rsidRPr="009A2BA2">
        <w:rPr>
          <w:rFonts w:eastAsia="Calibri"/>
          <w:u w:val="single"/>
        </w:rPr>
        <w:t xml:space="preserve"> but </w:t>
      </w:r>
      <w:r w:rsidRPr="009A2BA2">
        <w:rPr>
          <w:rStyle w:val="Emphasis"/>
          <w:highlight w:val="cyan"/>
        </w:rPr>
        <w:t>symptoms</w:t>
      </w:r>
      <w:r w:rsidRPr="009A2BA2">
        <w:rPr>
          <w:rFonts w:eastAsia="Calibri"/>
          <w:highlight w:val="cyan"/>
          <w:u w:val="single"/>
        </w:rPr>
        <w:t xml:space="preserve"> of a </w:t>
      </w:r>
      <w:r w:rsidRPr="009A2BA2">
        <w:rPr>
          <w:rStyle w:val="Emphasis"/>
          <w:highlight w:val="cyan"/>
        </w:rPr>
        <w:t>greater</w:t>
      </w:r>
      <w:r w:rsidRPr="009A2BA2">
        <w:rPr>
          <w:rStyle w:val="Emphasis"/>
        </w:rPr>
        <w:t xml:space="preserve"> cause</w:t>
      </w:r>
      <w:r w:rsidRPr="009A2BA2">
        <w:rPr>
          <w:rFonts w:eastAsia="Calibri"/>
          <w:u w:val="single"/>
        </w:rPr>
        <w:t>. Their existence</w:t>
      </w:r>
      <w:r w:rsidRPr="009A2BA2">
        <w:rPr>
          <w:rFonts w:eastAsia="Calibri"/>
          <w:sz w:val="16"/>
        </w:rPr>
        <w:t xml:space="preserve">, or our inability to overcome them, </w:t>
      </w:r>
      <w:r w:rsidRPr="009A2BA2">
        <w:rPr>
          <w:rFonts w:eastAsia="Calibri"/>
          <w:u w:val="single"/>
        </w:rPr>
        <w:t xml:space="preserve">is being caused by a much </w:t>
      </w:r>
      <w:r w:rsidRPr="009A2BA2">
        <w:rPr>
          <w:rStyle w:val="Emphasis"/>
        </w:rPr>
        <w:t xml:space="preserve">greater </w:t>
      </w:r>
      <w:r w:rsidRPr="009A2BA2">
        <w:rPr>
          <w:rStyle w:val="Emphasis"/>
          <w:highlight w:val="cyan"/>
        </w:rPr>
        <w:t>problem</w:t>
      </w:r>
      <w:r w:rsidRPr="009A2BA2">
        <w:rPr>
          <w:rFonts w:eastAsia="Calibri"/>
          <w:sz w:val="16"/>
        </w:rPr>
        <w:t xml:space="preserve"> in our society </w:t>
      </w:r>
      <w:r w:rsidRPr="009A2BA2">
        <w:rPr>
          <w:rFonts w:eastAsia="Calibri"/>
          <w:highlight w:val="cyan"/>
          <w:u w:val="single"/>
        </w:rPr>
        <w:t>that</w:t>
      </w:r>
      <w:r w:rsidRPr="009A2BA2">
        <w:rPr>
          <w:rFonts w:eastAsia="Calibri"/>
          <w:sz w:val="16"/>
        </w:rPr>
        <w:t xml:space="preserve"> unless we address soon we </w:t>
      </w:r>
      <w:r w:rsidRPr="009A2BA2">
        <w:rPr>
          <w:rFonts w:eastAsia="Calibri"/>
          <w:highlight w:val="cyan"/>
          <w:u w:val="single"/>
        </w:rPr>
        <w:t>risk</w:t>
      </w:r>
      <w:r w:rsidRPr="009A2BA2">
        <w:rPr>
          <w:rFonts w:eastAsia="Calibri"/>
          <w:u w:val="single"/>
        </w:rPr>
        <w:t xml:space="preserve"> permanent </w:t>
      </w:r>
      <w:r w:rsidRPr="009A2BA2">
        <w:rPr>
          <w:rStyle w:val="Emphasis"/>
        </w:rPr>
        <w:t xml:space="preserve">societal </w:t>
      </w:r>
      <w:r w:rsidRPr="009A2BA2">
        <w:rPr>
          <w:rStyle w:val="Emphasis"/>
          <w:highlight w:val="cyan"/>
        </w:rPr>
        <w:t>failures</w:t>
      </w:r>
      <w:r w:rsidRPr="009A2BA2">
        <w:rPr>
          <w:rFonts w:eastAsia="Calibri"/>
          <w:highlight w:val="cyan"/>
          <w:u w:val="single"/>
        </w:rPr>
        <w:t xml:space="preserve"> within</w:t>
      </w:r>
      <w:r w:rsidRPr="009A2BA2">
        <w:rPr>
          <w:rFonts w:eastAsia="Calibri"/>
          <w:u w:val="single"/>
        </w:rPr>
        <w:t xml:space="preserve"> the next 20 to 30 </w:t>
      </w:r>
      <w:r w:rsidRPr="009A2BA2">
        <w:rPr>
          <w:rFonts w:eastAsia="Calibri"/>
          <w:highlight w:val="cyan"/>
          <w:u w:val="single"/>
        </w:rPr>
        <w:t>years</w:t>
      </w:r>
      <w:r w:rsidRPr="009A2BA2">
        <w:rPr>
          <w:rFonts w:eastAsia="Calibri"/>
          <w:sz w:val="16"/>
        </w:rPr>
        <w:t>.</w:t>
      </w:r>
    </w:p>
    <w:p w14:paraId="0E4F7F54" w14:textId="77777777" w:rsidR="00734219" w:rsidRPr="009A2BA2" w:rsidRDefault="00734219" w:rsidP="00734219">
      <w:pPr>
        <w:rPr>
          <w:rFonts w:eastAsia="Calibri"/>
          <w:sz w:val="16"/>
        </w:rPr>
      </w:pPr>
      <w:r w:rsidRPr="009A2BA2">
        <w:rPr>
          <w:rFonts w:eastAsia="Calibri"/>
          <w:highlight w:val="cyan"/>
          <w:u w:val="single"/>
        </w:rPr>
        <w:t>This</w:t>
      </w:r>
      <w:r w:rsidRPr="009A2BA2">
        <w:rPr>
          <w:rFonts w:eastAsia="Calibri"/>
          <w:u w:val="single"/>
        </w:rPr>
        <w:t xml:space="preserve"> greater cause </w:t>
      </w:r>
      <w:r w:rsidRPr="009A2BA2">
        <w:rPr>
          <w:rFonts w:eastAsia="Calibri"/>
          <w:highlight w:val="cyan"/>
          <w:u w:val="single"/>
        </w:rPr>
        <w:t>is</w:t>
      </w:r>
      <w:r w:rsidRPr="009A2BA2">
        <w:rPr>
          <w:rFonts w:eastAsia="Calibri"/>
          <w:u w:val="single"/>
        </w:rPr>
        <w:t xml:space="preserve"> our very own </w:t>
      </w:r>
      <w:r w:rsidRPr="009A2BA2">
        <w:rPr>
          <w:rStyle w:val="Emphasis"/>
          <w:highlight w:val="cyan"/>
        </w:rPr>
        <w:t>failing</w:t>
      </w:r>
      <w:r w:rsidRPr="009A2BA2">
        <w:rPr>
          <w:rStyle w:val="Emphasis"/>
        </w:rPr>
        <w:t xml:space="preserve"> system</w:t>
      </w:r>
      <w:r w:rsidRPr="009A2BA2">
        <w:rPr>
          <w:rFonts w:eastAsia="Calibri"/>
          <w:u w:val="single"/>
        </w:rPr>
        <w:t xml:space="preserve"> of </w:t>
      </w:r>
      <w:r w:rsidRPr="009A2BA2">
        <w:rPr>
          <w:rStyle w:val="Emphasis"/>
          <w:highlight w:val="cyan"/>
        </w:rPr>
        <w:t>governance</w:t>
      </w:r>
      <w:r w:rsidRPr="009A2BA2">
        <w:rPr>
          <w:rFonts w:eastAsia="Calibri"/>
          <w:u w:val="single"/>
        </w:rPr>
        <w:t>!!!</w:t>
      </w:r>
    </w:p>
    <w:bookmarkEnd w:id="0"/>
    <w:p w14:paraId="1AD4759C" w14:textId="77777777" w:rsidR="00734219" w:rsidRPr="009A2BA2" w:rsidRDefault="00734219" w:rsidP="00734219">
      <w:pPr>
        <w:rPr>
          <w:rFonts w:eastAsia="Calibri"/>
          <w:sz w:val="16"/>
        </w:rPr>
      </w:pPr>
      <w:r w:rsidRPr="009A2BA2">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9A2BA2">
        <w:rPr>
          <w:rFonts w:eastAsia="Calibri"/>
          <w:u w:val="single"/>
        </w:rPr>
        <w:t xml:space="preserve">During the past 200 years, we witnessed </w:t>
      </w:r>
      <w:r w:rsidRPr="009A2BA2">
        <w:rPr>
          <w:rFonts w:eastAsia="Calibri"/>
          <w:highlight w:val="cyan"/>
          <w:u w:val="single"/>
        </w:rPr>
        <w:t>a</w:t>
      </w:r>
      <w:r w:rsidRPr="009A2BA2">
        <w:rPr>
          <w:rFonts w:eastAsia="Calibri"/>
          <w:u w:val="single"/>
        </w:rPr>
        <w:t xml:space="preserve"> steady </w:t>
      </w:r>
      <w:r w:rsidRPr="009A2BA2">
        <w:rPr>
          <w:rFonts w:eastAsia="Calibri"/>
          <w:highlight w:val="cyan"/>
          <w:u w:val="single"/>
        </w:rPr>
        <w:t>transfer</w:t>
      </w:r>
      <w:r w:rsidRPr="009A2BA2">
        <w:rPr>
          <w:rFonts w:eastAsia="Calibri"/>
          <w:u w:val="single"/>
        </w:rPr>
        <w:t xml:space="preserve"> of power away </w:t>
      </w:r>
      <w:r w:rsidRPr="009A2BA2">
        <w:rPr>
          <w:rFonts w:eastAsia="Calibri"/>
          <w:highlight w:val="cyan"/>
          <w:u w:val="single"/>
        </w:rPr>
        <w:t>from</w:t>
      </w:r>
      <w:r w:rsidRPr="009A2BA2">
        <w:rPr>
          <w:rFonts w:eastAsia="Calibri"/>
          <w:u w:val="single"/>
        </w:rPr>
        <w:t xml:space="preserve"> the </w:t>
      </w:r>
      <w:r w:rsidRPr="009A2BA2">
        <w:rPr>
          <w:rStyle w:val="Emphasis"/>
          <w:highlight w:val="cyan"/>
        </w:rPr>
        <w:t>States</w:t>
      </w:r>
      <w:r w:rsidRPr="009A2BA2">
        <w:rPr>
          <w:rFonts w:eastAsia="Calibri"/>
          <w:u w:val="single"/>
        </w:rPr>
        <w:t xml:space="preserve"> and into the </w:t>
      </w:r>
      <w:r w:rsidRPr="009A2BA2">
        <w:rPr>
          <w:rStyle w:val="Emphasis"/>
        </w:rPr>
        <w:t>Fed</w:t>
      </w:r>
      <w:r w:rsidRPr="009A2BA2">
        <w:rPr>
          <w:rFonts w:eastAsia="Calibri"/>
          <w:u w:val="single"/>
        </w:rPr>
        <w:t>eral</w:t>
      </w:r>
      <w:r w:rsidRPr="009A2BA2">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63B0AF12" w14:textId="77777777" w:rsidR="00734219" w:rsidRPr="009A2BA2" w:rsidRDefault="00734219" w:rsidP="00734219">
      <w:pPr>
        <w:rPr>
          <w:rFonts w:eastAsia="Calibri"/>
          <w:sz w:val="16"/>
          <w:szCs w:val="14"/>
        </w:rPr>
      </w:pPr>
      <w:r w:rsidRPr="009A2BA2">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C3937BC" w14:textId="77777777" w:rsidR="00734219" w:rsidRPr="009A2BA2" w:rsidRDefault="00734219" w:rsidP="00734219">
      <w:pPr>
        <w:rPr>
          <w:rFonts w:eastAsia="Calibri"/>
          <w:sz w:val="16"/>
          <w:szCs w:val="14"/>
        </w:rPr>
      </w:pPr>
      <w:r w:rsidRPr="009A2BA2">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0A1BD3E2" w14:textId="77777777" w:rsidR="00734219" w:rsidRPr="009A2BA2" w:rsidRDefault="00734219" w:rsidP="00734219">
      <w:pPr>
        <w:rPr>
          <w:rFonts w:eastAsia="Calibri"/>
          <w:sz w:val="16"/>
        </w:rPr>
      </w:pPr>
      <w:r w:rsidRPr="009A2BA2">
        <w:rPr>
          <w:rFonts w:eastAsia="Calibri"/>
          <w:highlight w:val="cyan"/>
          <w:u w:val="single"/>
        </w:rPr>
        <w:t xml:space="preserve">There is </w:t>
      </w:r>
      <w:r w:rsidRPr="009A2BA2">
        <w:rPr>
          <w:rStyle w:val="Emphasis"/>
          <w:highlight w:val="cyan"/>
        </w:rPr>
        <w:t>so much</w:t>
      </w:r>
      <w:r w:rsidRPr="009A2BA2">
        <w:rPr>
          <w:u w:val="single"/>
        </w:rPr>
        <w:t xml:space="preserve"> </w:t>
      </w:r>
      <w:r w:rsidRPr="009A2BA2">
        <w:rPr>
          <w:rFonts w:eastAsia="Calibri"/>
          <w:u w:val="single"/>
        </w:rPr>
        <w:t xml:space="preserve">power </w:t>
      </w:r>
      <w:r w:rsidRPr="009A2BA2">
        <w:rPr>
          <w:rStyle w:val="Emphasis"/>
        </w:rPr>
        <w:t>concentrated</w:t>
      </w:r>
      <w:r w:rsidRPr="009A2BA2">
        <w:rPr>
          <w:rFonts w:eastAsia="Calibri"/>
          <w:u w:val="single"/>
        </w:rPr>
        <w:t xml:space="preserve"> </w:t>
      </w:r>
      <w:r w:rsidRPr="009A2BA2">
        <w:rPr>
          <w:rFonts w:eastAsia="Calibri"/>
          <w:highlight w:val="cyan"/>
          <w:u w:val="single"/>
        </w:rPr>
        <w:t xml:space="preserve">at the </w:t>
      </w:r>
      <w:r w:rsidRPr="009A2BA2">
        <w:rPr>
          <w:rStyle w:val="Emphasis"/>
          <w:highlight w:val="cyan"/>
        </w:rPr>
        <w:t>Fed</w:t>
      </w:r>
      <w:r w:rsidRPr="009A2BA2">
        <w:rPr>
          <w:rFonts w:eastAsia="Calibri"/>
          <w:u w:val="single"/>
        </w:rPr>
        <w:t>eral level</w:t>
      </w:r>
      <w:r w:rsidRPr="009A2BA2">
        <w:rPr>
          <w:rFonts w:eastAsia="Calibri"/>
          <w:sz w:val="16"/>
        </w:rPr>
        <w:t xml:space="preserve">, and in particular in the hands of one person (the President) </w:t>
      </w:r>
      <w:r w:rsidRPr="009A2BA2">
        <w:rPr>
          <w:rFonts w:eastAsia="Calibri"/>
          <w:u w:val="single"/>
        </w:rPr>
        <w:t xml:space="preserve">that </w:t>
      </w:r>
      <w:r w:rsidRPr="009A2BA2">
        <w:rPr>
          <w:rFonts w:eastAsia="Calibri"/>
          <w:highlight w:val="cyan"/>
          <w:u w:val="single"/>
        </w:rPr>
        <w:t>it makes</w:t>
      </w:r>
      <w:r w:rsidRPr="009A2BA2">
        <w:rPr>
          <w:rFonts w:eastAsia="Calibri"/>
          <w:u w:val="single"/>
        </w:rPr>
        <w:t xml:space="preserve"> Washington</w:t>
      </w:r>
      <w:r w:rsidRPr="009A2BA2">
        <w:rPr>
          <w:rFonts w:eastAsia="Calibri"/>
          <w:sz w:val="16"/>
        </w:rPr>
        <w:t xml:space="preserve"> politicians </w:t>
      </w:r>
      <w:r w:rsidRPr="009A2BA2">
        <w:rPr>
          <w:rStyle w:val="Emphasis"/>
        </w:rPr>
        <w:t xml:space="preserve">constant </w:t>
      </w:r>
      <w:r w:rsidRPr="009A2BA2">
        <w:rPr>
          <w:rStyle w:val="Emphasis"/>
          <w:highlight w:val="cyan"/>
        </w:rPr>
        <w:t>targets</w:t>
      </w:r>
      <w:r w:rsidRPr="009A2BA2">
        <w:rPr>
          <w:rFonts w:eastAsia="Calibri"/>
          <w:highlight w:val="cyan"/>
          <w:u w:val="single"/>
        </w:rPr>
        <w:t xml:space="preserve"> of</w:t>
      </w:r>
      <w:r w:rsidRPr="009A2BA2">
        <w:rPr>
          <w:rFonts w:eastAsia="Calibri"/>
          <w:u w:val="single"/>
        </w:rPr>
        <w:t xml:space="preserve"> </w:t>
      </w:r>
      <w:r w:rsidRPr="009A2BA2">
        <w:rPr>
          <w:rStyle w:val="Emphasis"/>
        </w:rPr>
        <w:t>special interests</w:t>
      </w:r>
      <w:r w:rsidRPr="009A2BA2">
        <w:rPr>
          <w:rFonts w:eastAsia="Calibri"/>
          <w:u w:val="single"/>
        </w:rPr>
        <w:t xml:space="preserve"> and </w:t>
      </w:r>
      <w:r w:rsidRPr="009A2BA2">
        <w:rPr>
          <w:rStyle w:val="Emphasis"/>
          <w:highlight w:val="cyan"/>
        </w:rPr>
        <w:t>lobbying</w:t>
      </w:r>
      <w:r w:rsidRPr="009A2BA2">
        <w:rPr>
          <w:rFonts w:eastAsia="Calibri"/>
          <w:sz w:val="16"/>
        </w:rPr>
        <w:t xml:space="preserve"> organizations, </w:t>
      </w:r>
      <w:r w:rsidRPr="009A2BA2">
        <w:rPr>
          <w:rFonts w:eastAsia="Calibri"/>
          <w:u w:val="single"/>
        </w:rPr>
        <w:t xml:space="preserve">makes </w:t>
      </w:r>
      <w:r w:rsidRPr="009A2BA2">
        <w:rPr>
          <w:rStyle w:val="Emphasis"/>
          <w:highlight w:val="cyan"/>
        </w:rPr>
        <w:t>negotiations</w:t>
      </w:r>
      <w:r w:rsidRPr="009A2BA2">
        <w:rPr>
          <w:rFonts w:eastAsia="Calibri"/>
          <w:u w:val="single"/>
        </w:rPr>
        <w:t xml:space="preserve"> for compromise </w:t>
      </w:r>
      <w:r w:rsidRPr="009A2BA2">
        <w:rPr>
          <w:rFonts w:eastAsia="Calibri"/>
          <w:highlight w:val="cyan"/>
          <w:u w:val="single"/>
        </w:rPr>
        <w:t>impossible</w:t>
      </w:r>
      <w:r w:rsidRPr="009A2BA2">
        <w:rPr>
          <w:rFonts w:eastAsia="Calibri"/>
          <w:sz w:val="16"/>
        </w:rPr>
        <w:t xml:space="preserve"> because there is so much at stake, </w:t>
      </w:r>
      <w:r w:rsidRPr="009A2BA2">
        <w:rPr>
          <w:rFonts w:eastAsia="Calibri"/>
          <w:highlight w:val="cyan"/>
          <w:u w:val="single"/>
        </w:rPr>
        <w:t>and</w:t>
      </w:r>
      <w:r w:rsidRPr="009A2BA2">
        <w:rPr>
          <w:rFonts w:eastAsia="Calibri"/>
          <w:u w:val="single"/>
        </w:rPr>
        <w:t xml:space="preserve"> it has </w:t>
      </w:r>
      <w:r w:rsidRPr="009A2BA2">
        <w:rPr>
          <w:rFonts w:eastAsia="Calibri"/>
          <w:highlight w:val="cyan"/>
          <w:u w:val="single"/>
        </w:rPr>
        <w:t>created</w:t>
      </w:r>
      <w:r w:rsidRPr="009A2BA2">
        <w:rPr>
          <w:rFonts w:eastAsia="Calibri"/>
          <w:u w:val="single"/>
        </w:rPr>
        <w:t xml:space="preserve"> a </w:t>
      </w:r>
      <w:r w:rsidRPr="009A2BA2">
        <w:rPr>
          <w:rStyle w:val="Emphasis"/>
        </w:rPr>
        <w:t xml:space="preserve">highly </w:t>
      </w:r>
      <w:r w:rsidRPr="009A2BA2">
        <w:rPr>
          <w:rStyle w:val="Emphasis"/>
          <w:highlight w:val="cyan"/>
        </w:rPr>
        <w:t>unbalanced</w:t>
      </w:r>
      <w:r w:rsidRPr="009A2BA2">
        <w:rPr>
          <w:rFonts w:eastAsia="Calibri"/>
          <w:highlight w:val="cyan"/>
          <w:u w:val="single"/>
        </w:rPr>
        <w:t xml:space="preserve"> system</w:t>
      </w:r>
      <w:r w:rsidRPr="009A2BA2">
        <w:rPr>
          <w:rFonts w:eastAsia="Calibri"/>
          <w:sz w:val="16"/>
        </w:rPr>
        <w:t xml:space="preserve"> (where “checks and balances” are not fully implemented and more often can’t work effectively).</w:t>
      </w:r>
    </w:p>
    <w:p w14:paraId="689C3B7F" w14:textId="77777777" w:rsidR="00734219" w:rsidRPr="009A2BA2" w:rsidRDefault="00734219" w:rsidP="00734219">
      <w:pPr>
        <w:rPr>
          <w:rFonts w:eastAsia="Calibri"/>
          <w:sz w:val="16"/>
        </w:rPr>
      </w:pPr>
      <w:r w:rsidRPr="009A2BA2">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A2BA2">
        <w:rPr>
          <w:rFonts w:eastAsia="Calibri"/>
          <w:highlight w:val="cyan"/>
          <w:u w:val="single"/>
        </w:rPr>
        <w:t>unless we address</w:t>
      </w:r>
      <w:r w:rsidRPr="009A2BA2">
        <w:rPr>
          <w:rFonts w:eastAsia="Calibri"/>
          <w:u w:val="single"/>
        </w:rPr>
        <w:t xml:space="preserve"> these </w:t>
      </w:r>
      <w:r w:rsidRPr="009A2BA2">
        <w:rPr>
          <w:rFonts w:eastAsia="Calibri"/>
          <w:highlight w:val="cyan"/>
          <w:u w:val="single"/>
        </w:rPr>
        <w:t>‘</w:t>
      </w:r>
      <w:r w:rsidRPr="009A2BA2">
        <w:rPr>
          <w:rStyle w:val="Emphasis"/>
          <w:highlight w:val="cyan"/>
        </w:rPr>
        <w:t>systemic</w:t>
      </w:r>
      <w:r w:rsidRPr="009A2BA2">
        <w:rPr>
          <w:rFonts w:eastAsia="Calibri"/>
          <w:highlight w:val="cyan"/>
          <w:u w:val="single"/>
        </w:rPr>
        <w:t>’ failures</w:t>
      </w:r>
      <w:r w:rsidRPr="009A2BA2">
        <w:rPr>
          <w:rFonts w:eastAsia="Calibri"/>
          <w:u w:val="single"/>
        </w:rPr>
        <w:t xml:space="preserve"> of our system of governance</w:t>
      </w:r>
      <w:r w:rsidRPr="009A2BA2">
        <w:rPr>
          <w:rFonts w:eastAsia="Calibri"/>
          <w:sz w:val="16"/>
        </w:rPr>
        <w:t>, unless we implement institutional changes </w:t>
      </w:r>
      <w:r w:rsidRPr="009A2BA2">
        <w:rPr>
          <w:rFonts w:eastAsia="Calibri"/>
          <w:highlight w:val="cyan"/>
          <w:u w:val="single"/>
        </w:rPr>
        <w:t>and </w:t>
      </w:r>
      <w:r w:rsidRPr="009A2BA2">
        <w:rPr>
          <w:rStyle w:val="Emphasis"/>
          <w:highlight w:val="cyan"/>
        </w:rPr>
        <w:t>fix</w:t>
      </w:r>
      <w:r w:rsidRPr="009A2BA2">
        <w:rPr>
          <w:rStyle w:val="Emphasis"/>
        </w:rPr>
        <w:t xml:space="preserve"> the </w:t>
      </w:r>
      <w:r w:rsidRPr="009A2BA2">
        <w:rPr>
          <w:rStyle w:val="Emphasis"/>
          <w:highlight w:val="cyan"/>
        </w:rPr>
        <w:t>process</w:t>
      </w:r>
      <w:r w:rsidRPr="009A2BA2">
        <w:rPr>
          <w:rFonts w:eastAsia="Calibri"/>
          <w:highlight w:val="cyan"/>
          <w:u w:val="single"/>
        </w:rPr>
        <w:t xml:space="preserve">, we will </w:t>
      </w:r>
      <w:r w:rsidRPr="009A2BA2">
        <w:rPr>
          <w:rStyle w:val="Emphasis"/>
          <w:highlight w:val="cyan"/>
        </w:rPr>
        <w:t>never</w:t>
      </w:r>
      <w:r w:rsidRPr="009A2BA2">
        <w:rPr>
          <w:rFonts w:eastAsia="Calibri"/>
          <w:highlight w:val="cyan"/>
          <w:u w:val="single"/>
        </w:rPr>
        <w:t xml:space="preserve"> get</w:t>
      </w:r>
      <w:r w:rsidRPr="009A2BA2">
        <w:rPr>
          <w:rFonts w:eastAsia="Calibri"/>
          <w:u w:val="single"/>
        </w:rPr>
        <w:t xml:space="preserve"> </w:t>
      </w:r>
      <w:r w:rsidRPr="009A2BA2">
        <w:rPr>
          <w:rStyle w:val="Emphasis"/>
        </w:rPr>
        <w:t xml:space="preserve">lasting </w:t>
      </w:r>
      <w:r w:rsidRPr="009A2BA2">
        <w:rPr>
          <w:rStyle w:val="Emphasis"/>
          <w:highlight w:val="cyan"/>
        </w:rPr>
        <w:t>solutions</w:t>
      </w:r>
      <w:r w:rsidRPr="009A2BA2">
        <w:rPr>
          <w:rFonts w:eastAsia="Calibri"/>
          <w:highlight w:val="cyan"/>
          <w:u w:val="single"/>
        </w:rPr>
        <w:t xml:space="preserve"> to</w:t>
      </w:r>
      <w:r w:rsidRPr="009A2BA2">
        <w:rPr>
          <w:rFonts w:eastAsia="Calibri"/>
          <w:u w:val="single"/>
        </w:rPr>
        <w:t xml:space="preserve"> our </w:t>
      </w:r>
      <w:r w:rsidRPr="009A2BA2">
        <w:rPr>
          <w:rStyle w:val="Emphasis"/>
        </w:rPr>
        <w:t>current</w:t>
      </w:r>
      <w:r w:rsidRPr="009A2BA2">
        <w:rPr>
          <w:rFonts w:eastAsia="Calibri"/>
          <w:u w:val="single"/>
        </w:rPr>
        <w:t xml:space="preserve"> and </w:t>
      </w:r>
      <w:r w:rsidRPr="009A2BA2">
        <w:rPr>
          <w:rStyle w:val="Emphasis"/>
        </w:rPr>
        <w:t xml:space="preserve">future </w:t>
      </w:r>
      <w:r w:rsidRPr="009A2BA2">
        <w:rPr>
          <w:rStyle w:val="Emphasis"/>
          <w:highlight w:val="cyan"/>
        </w:rPr>
        <w:t>societal challenges</w:t>
      </w:r>
      <w:r w:rsidRPr="009A2BA2">
        <w:rPr>
          <w:rFonts w:eastAsia="Calibri"/>
          <w:sz w:val="16"/>
        </w:rPr>
        <w:t>.</w:t>
      </w:r>
    </w:p>
    <w:p w14:paraId="4CA37265" w14:textId="77777777" w:rsidR="00734219" w:rsidRPr="009A2BA2" w:rsidRDefault="00734219" w:rsidP="00734219">
      <w:pPr>
        <w:rPr>
          <w:rFonts w:eastAsia="Calibri"/>
          <w:sz w:val="16"/>
          <w:szCs w:val="14"/>
        </w:rPr>
      </w:pPr>
      <w:r w:rsidRPr="009A2BA2">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5685ED0" w14:textId="77777777" w:rsidR="00734219" w:rsidRPr="009A2BA2" w:rsidRDefault="00734219" w:rsidP="00734219">
      <w:pPr>
        <w:rPr>
          <w:rFonts w:eastAsia="Calibri"/>
          <w:sz w:val="16"/>
          <w:szCs w:val="14"/>
        </w:rPr>
      </w:pPr>
      <w:r w:rsidRPr="009A2BA2">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00A2E67" w14:textId="77777777" w:rsidR="00734219" w:rsidRPr="009A2BA2" w:rsidRDefault="00734219" w:rsidP="00734219">
      <w:pPr>
        <w:rPr>
          <w:rFonts w:eastAsia="Calibri"/>
          <w:sz w:val="16"/>
        </w:rPr>
      </w:pPr>
      <w:r w:rsidRPr="009A2BA2">
        <w:rPr>
          <w:rFonts w:eastAsia="Calibri"/>
          <w:u w:val="single"/>
        </w:rPr>
        <w:t>Concentration of power</w:t>
      </w:r>
      <w:r w:rsidRPr="009A2BA2">
        <w:rPr>
          <w:rFonts w:eastAsia="Calibri"/>
          <w:sz w:val="16"/>
        </w:rPr>
        <w:t xml:space="preserve"> at the Federal level, over the past 200 years, though not inherently evil (downright necessary and proper during some critical periods), </w:t>
      </w:r>
      <w:r w:rsidRPr="009A2BA2">
        <w:rPr>
          <w:rFonts w:eastAsia="Calibri"/>
          <w:u w:val="single"/>
        </w:rPr>
        <w:t xml:space="preserve">has reached a point of </w:t>
      </w:r>
      <w:r w:rsidRPr="009A2BA2">
        <w:rPr>
          <w:rStyle w:val="Emphasis"/>
        </w:rPr>
        <w:t>pure dysfunction</w:t>
      </w:r>
      <w:r w:rsidRPr="009A2BA2">
        <w:rPr>
          <w:rFonts w:eastAsia="Calibri"/>
          <w:u w:val="single"/>
        </w:rPr>
        <w:t xml:space="preserve">. The </w:t>
      </w:r>
      <w:r w:rsidRPr="009A2BA2">
        <w:rPr>
          <w:rStyle w:val="Emphasis"/>
        </w:rPr>
        <w:t>proof</w:t>
      </w:r>
      <w:r w:rsidRPr="009A2BA2">
        <w:rPr>
          <w:rFonts w:eastAsia="Calibri"/>
          <w:u w:val="single"/>
        </w:rPr>
        <w:t xml:space="preserve"> of the </w:t>
      </w:r>
      <w:r w:rsidRPr="009A2BA2">
        <w:rPr>
          <w:rStyle w:val="Emphasis"/>
        </w:rPr>
        <w:t>unsustainable nature</w:t>
      </w:r>
      <w:r w:rsidRPr="009A2BA2">
        <w:rPr>
          <w:rFonts w:eastAsia="Calibri"/>
          <w:u w:val="single"/>
        </w:rPr>
        <w:t xml:space="preserve"> of our current system</w:t>
      </w:r>
      <w:r w:rsidRPr="009A2BA2">
        <w:rPr>
          <w:rFonts w:eastAsia="Calibri"/>
          <w:sz w:val="16"/>
        </w:rPr>
        <w:t xml:space="preserve"> (like rising temperatures are a proof of global warming) </w:t>
      </w:r>
      <w:r w:rsidRPr="009A2BA2">
        <w:rPr>
          <w:rFonts w:eastAsia="Calibri"/>
          <w:u w:val="single"/>
        </w:rPr>
        <w:t>is income inequality</w:t>
      </w:r>
      <w:r w:rsidRPr="009A2BA2">
        <w:rPr>
          <w:rFonts w:eastAsia="Calibri"/>
          <w:sz w:val="16"/>
        </w:rPr>
        <w:t>. During the past 50 years, we have witnessed a steady concentration of wealth at the hands of the top 10% (and primarily the top 1%).</w:t>
      </w:r>
    </w:p>
    <w:p w14:paraId="21A2DAEB" w14:textId="77777777" w:rsidR="00734219" w:rsidRPr="009A2BA2" w:rsidRDefault="00734219" w:rsidP="00734219">
      <w:pPr>
        <w:rPr>
          <w:rFonts w:eastAsia="Calibri"/>
          <w:sz w:val="16"/>
          <w:szCs w:val="14"/>
        </w:rPr>
      </w:pPr>
      <w:r w:rsidRPr="009A2BA2">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FB5375F" w14:textId="77777777" w:rsidR="00734219" w:rsidRPr="009A2BA2" w:rsidRDefault="00734219" w:rsidP="00734219">
      <w:pPr>
        <w:rPr>
          <w:rFonts w:eastAsia="Calibri"/>
          <w:sz w:val="16"/>
          <w:szCs w:val="14"/>
        </w:rPr>
      </w:pPr>
      <w:r w:rsidRPr="009A2BA2">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61A225C" w14:textId="77777777" w:rsidR="00734219" w:rsidRPr="009A2BA2" w:rsidRDefault="00734219" w:rsidP="00734219">
      <w:pPr>
        <w:rPr>
          <w:rFonts w:eastAsia="Calibri"/>
          <w:sz w:val="16"/>
        </w:rPr>
      </w:pPr>
      <w:r w:rsidRPr="009A2BA2">
        <w:rPr>
          <w:rFonts w:eastAsia="Calibri"/>
          <w:u w:val="single"/>
        </w:rPr>
        <w:t xml:space="preserve">If we want </w:t>
      </w:r>
      <w:r w:rsidRPr="009A2BA2">
        <w:rPr>
          <w:rFonts w:eastAsia="Calibri"/>
          <w:highlight w:val="cyan"/>
          <w:u w:val="single"/>
        </w:rPr>
        <w:t>to address the</w:t>
      </w:r>
      <w:r w:rsidRPr="009A2BA2">
        <w:rPr>
          <w:rFonts w:eastAsia="Calibri"/>
          <w:u w:val="single"/>
        </w:rPr>
        <w:t xml:space="preserve"> </w:t>
      </w:r>
      <w:r w:rsidRPr="009A2BA2">
        <w:rPr>
          <w:rStyle w:val="Emphasis"/>
        </w:rPr>
        <w:t xml:space="preserve">underlying </w:t>
      </w:r>
      <w:r w:rsidRPr="009A2BA2">
        <w:rPr>
          <w:rStyle w:val="Emphasis"/>
          <w:highlight w:val="cyan"/>
        </w:rPr>
        <w:t>cause</w:t>
      </w:r>
      <w:r w:rsidRPr="009A2BA2">
        <w:rPr>
          <w:rFonts w:eastAsia="Calibri"/>
          <w:sz w:val="16"/>
        </w:rPr>
        <w:t xml:space="preserve"> of income inequality (and outsourcing of jobs, health-care failures, racial tensions, education funding, women’s rights, public housing, etc.), </w:t>
      </w:r>
      <w:r w:rsidRPr="009A2BA2">
        <w:rPr>
          <w:rFonts w:eastAsia="Calibri"/>
          <w:u w:val="single"/>
        </w:rPr>
        <w:t>then we need to</w:t>
      </w:r>
      <w:r w:rsidRPr="009A2BA2">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9A2BA2">
        <w:rPr>
          <w:rStyle w:val="Emphasis"/>
          <w:highlight w:val="cyan"/>
        </w:rPr>
        <w:t>return</w:t>
      </w:r>
      <w:r w:rsidRPr="009A2BA2">
        <w:rPr>
          <w:rFonts w:eastAsia="Calibri"/>
          <w:u w:val="single"/>
        </w:rPr>
        <w:t xml:space="preserve">ing </w:t>
      </w:r>
      <w:r w:rsidRPr="009A2BA2">
        <w:rPr>
          <w:rStyle w:val="Emphasis"/>
          <w:highlight w:val="cyan"/>
        </w:rPr>
        <w:t>powers</w:t>
      </w:r>
      <w:r w:rsidRPr="009A2BA2">
        <w:rPr>
          <w:rFonts w:eastAsia="Calibri"/>
          <w:u w:val="single"/>
        </w:rPr>
        <w:t xml:space="preserve"> back </w:t>
      </w:r>
      <w:r w:rsidRPr="009A2BA2">
        <w:rPr>
          <w:rFonts w:eastAsia="Calibri"/>
          <w:highlight w:val="cyan"/>
          <w:u w:val="single"/>
        </w:rPr>
        <w:t xml:space="preserve">to the </w:t>
      </w:r>
      <w:r w:rsidRPr="009A2BA2">
        <w:rPr>
          <w:rStyle w:val="Emphasis"/>
          <w:highlight w:val="cyan"/>
        </w:rPr>
        <w:t>States</w:t>
      </w:r>
      <w:r w:rsidRPr="009A2BA2">
        <w:rPr>
          <w:rFonts w:eastAsia="Calibri"/>
          <w:sz w:val="16"/>
        </w:rPr>
        <w:t>… we can get on a path where we see real results within the next 20 to 30 years.</w:t>
      </w:r>
    </w:p>
    <w:p w14:paraId="13A4FE2A" w14:textId="77777777" w:rsidR="00734219" w:rsidRPr="00AD4503" w:rsidRDefault="00734219" w:rsidP="00734219">
      <w:pPr>
        <w:rPr>
          <w:rFonts w:eastAsia="Calibri"/>
          <w:u w:val="single"/>
        </w:rPr>
      </w:pPr>
      <w:r w:rsidRPr="009A2BA2">
        <w:rPr>
          <w:rFonts w:eastAsia="Calibri"/>
          <w:highlight w:val="cyan"/>
          <w:u w:val="single"/>
        </w:rPr>
        <w:t>Otherwise</w:t>
      </w:r>
      <w:r w:rsidRPr="009A2BA2">
        <w:rPr>
          <w:rFonts w:eastAsia="Calibri"/>
          <w:u w:val="single"/>
        </w:rPr>
        <w:t xml:space="preserve">, </w:t>
      </w:r>
      <w:r w:rsidRPr="009A2BA2">
        <w:rPr>
          <w:rStyle w:val="Emphasis"/>
        </w:rPr>
        <w:t>gridlock</w:t>
      </w:r>
      <w:r w:rsidRPr="009A2BA2">
        <w:rPr>
          <w:rFonts w:eastAsia="Calibri"/>
          <w:u w:val="single"/>
        </w:rPr>
        <w:t xml:space="preserve"> and </w:t>
      </w:r>
      <w:r w:rsidRPr="009A2BA2">
        <w:rPr>
          <w:rStyle w:val="Emphasis"/>
          <w:highlight w:val="cyan"/>
        </w:rPr>
        <w:t>dysfunction</w:t>
      </w:r>
      <w:r w:rsidRPr="009A2BA2">
        <w:rPr>
          <w:rFonts w:eastAsia="Calibri"/>
          <w:u w:val="single"/>
        </w:rPr>
        <w:t xml:space="preserve"> at the Federal level </w:t>
      </w:r>
      <w:r w:rsidRPr="009A2BA2">
        <w:rPr>
          <w:rFonts w:eastAsia="Calibri"/>
          <w:highlight w:val="cyan"/>
          <w:u w:val="single"/>
        </w:rPr>
        <w:t>will</w:t>
      </w:r>
      <w:r w:rsidRPr="009A2BA2">
        <w:rPr>
          <w:rFonts w:eastAsia="Calibri"/>
          <w:u w:val="single"/>
        </w:rPr>
        <w:t xml:space="preserve"> only </w:t>
      </w:r>
      <w:r w:rsidRPr="009A2BA2">
        <w:rPr>
          <w:rStyle w:val="Emphasis"/>
          <w:highlight w:val="cyan"/>
        </w:rPr>
        <w:t>get worse</w:t>
      </w:r>
      <w:r w:rsidRPr="009A2BA2">
        <w:rPr>
          <w:rFonts w:eastAsia="Calibri"/>
          <w:u w:val="single"/>
        </w:rPr>
        <w:t>!</w:t>
      </w:r>
    </w:p>
    <w:p w14:paraId="3BB74376" w14:textId="77777777" w:rsidR="00734219" w:rsidRDefault="00734219" w:rsidP="00734219">
      <w:pPr>
        <w:pStyle w:val="Heading2"/>
      </w:pPr>
      <w:r>
        <w:t>Disability K</w:t>
      </w:r>
    </w:p>
    <w:p w14:paraId="00A3D42C" w14:textId="77777777" w:rsidR="00734219" w:rsidRDefault="00734219" w:rsidP="00734219">
      <w:pPr>
        <w:pStyle w:val="Heading4"/>
      </w:pPr>
      <w:r>
        <w:t>Appeals to ‘future generations’ or ‘inter-generations’ is a new link---it sanctifies social stratification that centers liberal, abled subjecthood wedded to a globally impairing ableist machine---that makes extinction inevitable.</w:t>
      </w:r>
    </w:p>
    <w:p w14:paraId="280F4858" w14:textId="77777777" w:rsidR="00734219" w:rsidRPr="00E875A7" w:rsidRDefault="00734219" w:rsidP="00734219">
      <w:r>
        <w:t xml:space="preserve">Aditya </w:t>
      </w:r>
      <w:r w:rsidRPr="00E875A7">
        <w:rPr>
          <w:rStyle w:val="Style13ptBold"/>
        </w:rPr>
        <w:t>Bharadwaj 24</w:t>
      </w:r>
      <w:r>
        <w:t>, Professor of Anthropology and Sociology, Geneva Graduate Institute, “Afterword: Reproducing on an Impaired Planet,” in A Companion to the Anthropology of Reproductive Medicine and Technology, 2024, John Wiley, University of Kansas Libraries, Wiley</w:t>
      </w:r>
    </w:p>
    <w:p w14:paraId="6D571FD3" w14:textId="77777777" w:rsidR="00734219" w:rsidRPr="005B1ECC" w:rsidRDefault="00734219" w:rsidP="00734219">
      <w:pPr>
        <w:rPr>
          <w:sz w:val="16"/>
        </w:rPr>
      </w:pPr>
      <w:r w:rsidRPr="005B1ECC">
        <w:rPr>
          <w:sz w:val="16"/>
        </w:rPr>
        <w:t xml:space="preserve">If indeed we encounter </w:t>
      </w:r>
      <w:r w:rsidRPr="005B1ECC">
        <w:rPr>
          <w:rStyle w:val="Emphasis"/>
          <w:highlight w:val="cyan"/>
        </w:rPr>
        <w:t>pasts</w:t>
      </w:r>
      <w:r w:rsidRPr="005B1ECC">
        <w:rPr>
          <w:rStyle w:val="StyleUnderline"/>
          <w:highlight w:val="cyan"/>
        </w:rPr>
        <w:t xml:space="preserve"> and </w:t>
      </w:r>
      <w:r w:rsidRPr="005B1ECC">
        <w:rPr>
          <w:rStyle w:val="Emphasis"/>
          <w:highlight w:val="cyan"/>
        </w:rPr>
        <w:t>futures</w:t>
      </w:r>
      <w:r w:rsidRPr="005B1ECC">
        <w:rPr>
          <w:rStyle w:val="StyleUnderline"/>
        </w:rPr>
        <w:t xml:space="preserve"> in the present</w:t>
      </w:r>
      <w:r w:rsidRPr="005B1ECC">
        <w:rPr>
          <w:sz w:val="16"/>
        </w:rPr>
        <w:t xml:space="preserve">, then the many ethnographic presents before us also </w:t>
      </w:r>
      <w:r w:rsidRPr="005B1ECC">
        <w:rPr>
          <w:rStyle w:val="StyleUnderline"/>
        </w:rPr>
        <w:t xml:space="preserve">reveal how these temporal </w:t>
      </w:r>
      <w:r w:rsidRPr="005B1ECC">
        <w:rPr>
          <w:rStyle w:val="Emphasis"/>
        </w:rPr>
        <w:t>dimensions</w:t>
      </w:r>
      <w:r w:rsidRPr="005B1ECC">
        <w:rPr>
          <w:rStyle w:val="StyleUnderline"/>
        </w:rPr>
        <w:t xml:space="preserve"> </w:t>
      </w:r>
      <w:r w:rsidRPr="005B1ECC">
        <w:rPr>
          <w:rStyle w:val="StyleUnderline"/>
          <w:highlight w:val="cyan"/>
        </w:rPr>
        <w:t xml:space="preserve">continually </w:t>
      </w:r>
      <w:r w:rsidRPr="005B1ECC">
        <w:rPr>
          <w:rStyle w:val="Emphasis"/>
          <w:highlight w:val="cyan"/>
        </w:rPr>
        <w:t>collapse</w:t>
      </w:r>
      <w:r w:rsidRPr="005B1ECC">
        <w:rPr>
          <w:rStyle w:val="StyleUnderline"/>
        </w:rPr>
        <w:t xml:space="preserve"> and are reborn. </w:t>
      </w:r>
      <w:r w:rsidRPr="005B1ECC">
        <w:rPr>
          <w:rStyle w:val="StyleUnderline"/>
          <w:highlight w:val="cyan"/>
        </w:rPr>
        <w:t xml:space="preserve">This is </w:t>
      </w:r>
      <w:r w:rsidRPr="005B1ECC">
        <w:rPr>
          <w:rStyle w:val="Emphasis"/>
          <w:highlight w:val="cyan"/>
        </w:rPr>
        <w:t>not</w:t>
      </w:r>
      <w:r w:rsidRPr="005B1ECC">
        <w:rPr>
          <w:rStyle w:val="Emphasis"/>
        </w:rPr>
        <w:t xml:space="preserve"> simply</w:t>
      </w:r>
      <w:r w:rsidRPr="005B1ECC">
        <w:rPr>
          <w:rStyle w:val="StyleUnderline"/>
        </w:rPr>
        <w:t xml:space="preserve"> </w:t>
      </w:r>
      <w:r w:rsidRPr="005B1ECC">
        <w:rPr>
          <w:rStyle w:val="StyleUnderline"/>
          <w:highlight w:val="cyan"/>
        </w:rPr>
        <w:t>the work of</w:t>
      </w:r>
      <w:r w:rsidRPr="005B1ECC">
        <w:rPr>
          <w:sz w:val="16"/>
        </w:rPr>
        <w:t xml:space="preserve"> ethnographic or </w:t>
      </w:r>
      <w:r w:rsidRPr="005B1ECC">
        <w:rPr>
          <w:rStyle w:val="Emphasis"/>
          <w:highlight w:val="cyan"/>
        </w:rPr>
        <w:t>political imagination</w:t>
      </w:r>
      <w:r w:rsidRPr="005B1ECC">
        <w:rPr>
          <w:rStyle w:val="StyleUnderline"/>
          <w:highlight w:val="cyan"/>
        </w:rPr>
        <w:t xml:space="preserve"> but</w:t>
      </w:r>
      <w:r w:rsidRPr="005B1ECC">
        <w:rPr>
          <w:rStyle w:val="StyleUnderline"/>
        </w:rPr>
        <w:t xml:space="preserve"> rather </w:t>
      </w:r>
      <w:r w:rsidRPr="005B1ECC">
        <w:rPr>
          <w:rStyle w:val="StyleUnderline"/>
          <w:highlight w:val="cyan"/>
        </w:rPr>
        <w:t>a</w:t>
      </w:r>
      <w:r w:rsidRPr="005B1ECC">
        <w:rPr>
          <w:rStyle w:val="StyleUnderline"/>
        </w:rPr>
        <w:t xml:space="preserve"> clear and </w:t>
      </w:r>
      <w:r w:rsidRPr="005B1ECC">
        <w:rPr>
          <w:rStyle w:val="Emphasis"/>
          <w:highlight w:val="cyan"/>
        </w:rPr>
        <w:t>cautious awareness</w:t>
      </w:r>
      <w:r w:rsidRPr="005B1ECC">
        <w:rPr>
          <w:rStyle w:val="StyleUnderline"/>
          <w:highlight w:val="cyan"/>
        </w:rPr>
        <w:t xml:space="preserve"> of</w:t>
      </w:r>
      <w:r w:rsidRPr="005B1ECC">
        <w:rPr>
          <w:rStyle w:val="StyleUnderline"/>
        </w:rPr>
        <w:t xml:space="preserve"> our emerging </w:t>
      </w:r>
      <w:r w:rsidRPr="005B1ECC">
        <w:rPr>
          <w:rStyle w:val="Emphasis"/>
          <w:highlight w:val="cyan"/>
        </w:rPr>
        <w:t>(in)capacity</w:t>
      </w:r>
      <w:r w:rsidRPr="005B1ECC">
        <w:rPr>
          <w:rStyle w:val="StyleUnderline"/>
          <w:highlight w:val="cyan"/>
        </w:rPr>
        <w:t xml:space="preserve"> to reproduce</w:t>
      </w:r>
      <w:r w:rsidRPr="005B1ECC">
        <w:rPr>
          <w:sz w:val="16"/>
        </w:rPr>
        <w:t xml:space="preserve"> under material conditions that are actively producing circumstances for hitherto unseen impairments. After all, the tears and laughter, joy and despair of our great grandmothers have left an epigenetic signature on our very being. These joyful and painful echoes simultaneously repair and impair our reproduced existence, even as we subliminally bequeath these reverberations to generations as yet not conceived. </w:t>
      </w:r>
      <w:r w:rsidRPr="005B1ECC">
        <w:rPr>
          <w:rStyle w:val="StyleUnderline"/>
          <w:highlight w:val="cyan"/>
        </w:rPr>
        <w:t xml:space="preserve">There is </w:t>
      </w:r>
      <w:r w:rsidRPr="005B1ECC">
        <w:rPr>
          <w:rStyle w:val="Emphasis"/>
          <w:highlight w:val="cyan"/>
        </w:rPr>
        <w:t>much</w:t>
      </w:r>
      <w:r w:rsidRPr="005B1ECC">
        <w:rPr>
          <w:rStyle w:val="StyleUnderline"/>
        </w:rPr>
        <w:t xml:space="preserve"> to be learned </w:t>
      </w:r>
      <w:r w:rsidRPr="005B1ECC">
        <w:rPr>
          <w:rStyle w:val="StyleUnderline"/>
          <w:highlight w:val="cyan"/>
        </w:rPr>
        <w:t xml:space="preserve">from </w:t>
      </w:r>
      <w:r w:rsidRPr="005B1ECC">
        <w:rPr>
          <w:rStyle w:val="Emphasis"/>
          <w:highlight w:val="cyan"/>
        </w:rPr>
        <w:t>disability studies</w:t>
      </w:r>
      <w:r w:rsidRPr="005B1ECC">
        <w:rPr>
          <w:rStyle w:val="StyleUnderline"/>
          <w:highlight w:val="cyan"/>
        </w:rPr>
        <w:t xml:space="preserve"> as</w:t>
      </w:r>
      <w:r w:rsidRPr="005B1ECC">
        <w:rPr>
          <w:rStyle w:val="StyleUnderline"/>
        </w:rPr>
        <w:t xml:space="preserve"> we hurtle deeper into the anatomy of </w:t>
      </w:r>
      <w:r w:rsidRPr="005B1ECC">
        <w:rPr>
          <w:rStyle w:val="StyleUnderline"/>
          <w:highlight w:val="cyan"/>
        </w:rPr>
        <w:t>impairment</w:t>
      </w:r>
      <w:r w:rsidRPr="005B1ECC">
        <w:rPr>
          <w:rStyle w:val="StyleUnderline"/>
        </w:rPr>
        <w:t xml:space="preserve"> and how this notion </w:t>
      </w:r>
      <w:r w:rsidRPr="005B1ECC">
        <w:rPr>
          <w:rStyle w:val="StyleUnderline"/>
          <w:highlight w:val="cyan"/>
        </w:rPr>
        <w:t xml:space="preserve">is set to </w:t>
      </w:r>
      <w:r w:rsidRPr="005B1ECC">
        <w:rPr>
          <w:rStyle w:val="Emphasis"/>
          <w:highlight w:val="cyan"/>
        </w:rPr>
        <w:t>typify</w:t>
      </w:r>
      <w:r w:rsidRPr="005B1ECC">
        <w:rPr>
          <w:rStyle w:val="StyleUnderline"/>
          <w:highlight w:val="cyan"/>
        </w:rPr>
        <w:t xml:space="preserve"> the future of </w:t>
      </w:r>
      <w:r w:rsidRPr="005B1ECC">
        <w:rPr>
          <w:rStyle w:val="Emphasis"/>
          <w:highlight w:val="cyan"/>
        </w:rPr>
        <w:t>humanity</w:t>
      </w:r>
      <w:r w:rsidRPr="005B1ECC">
        <w:rPr>
          <w:rStyle w:val="StyleUnderline"/>
        </w:rPr>
        <w:t xml:space="preserve"> itself</w:t>
      </w:r>
      <w:r w:rsidRPr="005B1ECC">
        <w:rPr>
          <w:sz w:val="16"/>
        </w:rPr>
        <w:t>. If we extend emerging and established reproductive dimensions as embedded in what disability scholars have called the expanding spectrum of “many impairment labels,” then we begin to better understand what it means to struggle to reproduce on an impaired planet.</w:t>
      </w:r>
    </w:p>
    <w:p w14:paraId="426CCE69" w14:textId="77777777" w:rsidR="00734219" w:rsidRPr="005B1ECC" w:rsidRDefault="00734219" w:rsidP="00734219">
      <w:pPr>
        <w:rPr>
          <w:sz w:val="16"/>
        </w:rPr>
      </w:pPr>
      <w:r w:rsidRPr="005B1ECC">
        <w:rPr>
          <w:rStyle w:val="StyleUnderline"/>
        </w:rPr>
        <w:t xml:space="preserve">The notion of impairment, when </w:t>
      </w:r>
      <w:r w:rsidRPr="005B1ECC">
        <w:rPr>
          <w:rStyle w:val="Emphasis"/>
        </w:rPr>
        <w:t>applied</w:t>
      </w:r>
      <w:r w:rsidRPr="005B1ECC">
        <w:rPr>
          <w:rStyle w:val="StyleUnderline"/>
        </w:rPr>
        <w:t xml:space="preserve"> to human </w:t>
      </w:r>
      <w:r w:rsidRPr="005B1ECC">
        <w:rPr>
          <w:rStyle w:val="Emphasis"/>
          <w:highlight w:val="cyan"/>
        </w:rPr>
        <w:t>reproductive desire</w:t>
      </w:r>
      <w:r w:rsidRPr="005B1ECC">
        <w:rPr>
          <w:rStyle w:val="StyleUnderline"/>
        </w:rPr>
        <w:t xml:space="preserve"> and destiny, </w:t>
      </w:r>
      <w:r w:rsidRPr="005B1ECC">
        <w:rPr>
          <w:rStyle w:val="StyleUnderline"/>
          <w:highlight w:val="cyan"/>
        </w:rPr>
        <w:t xml:space="preserve">becomes </w:t>
      </w:r>
      <w:r w:rsidRPr="005B1ECC">
        <w:rPr>
          <w:rStyle w:val="Emphasis"/>
          <w:highlight w:val="cyan"/>
        </w:rPr>
        <w:t>inextricably knotted</w:t>
      </w:r>
      <w:r w:rsidRPr="005B1ECC">
        <w:rPr>
          <w:rStyle w:val="StyleUnderline"/>
          <w:highlight w:val="cyan"/>
        </w:rPr>
        <w:t xml:space="preserve"> into a</w:t>
      </w:r>
      <w:r w:rsidRPr="005B1ECC">
        <w:rPr>
          <w:rStyle w:val="StyleUnderline"/>
        </w:rPr>
        <w:t xml:space="preserve"> rapidly </w:t>
      </w:r>
      <w:r w:rsidRPr="005B1ECC">
        <w:rPr>
          <w:rStyle w:val="Emphasis"/>
          <w:highlight w:val="cyan"/>
        </w:rPr>
        <w:t>impairing planet</w:t>
      </w:r>
      <w:r w:rsidRPr="005B1ECC">
        <w:rPr>
          <w:sz w:val="16"/>
        </w:rPr>
        <w:t xml:space="preserve">. This knotty problem can also be understood as a scene showcasing a rapidly impairing environment– climatic, epigenetic, societal, and material–ensconcing lively reproductive biology. </w:t>
      </w:r>
      <w:r w:rsidRPr="005B1ECC">
        <w:rPr>
          <w:rStyle w:val="StyleUnderline"/>
        </w:rPr>
        <w:t xml:space="preserve">The overarching questions </w:t>
      </w:r>
      <w:r w:rsidRPr="005B1ECC">
        <w:rPr>
          <w:rStyle w:val="Emphasis"/>
        </w:rPr>
        <w:t>confronting us</w:t>
      </w:r>
      <w:r w:rsidRPr="005B1ECC">
        <w:rPr>
          <w:rStyle w:val="StyleUnderline"/>
        </w:rPr>
        <w:t xml:space="preserve"> today encapsulate potential </w:t>
      </w:r>
      <w:r w:rsidRPr="005B1ECC">
        <w:rPr>
          <w:rStyle w:val="Emphasis"/>
        </w:rPr>
        <w:t>explanations</w:t>
      </w:r>
      <w:r w:rsidRPr="005B1ECC">
        <w:rPr>
          <w:rStyle w:val="StyleUnderline"/>
        </w:rPr>
        <w:t xml:space="preserve"> for a multitude of iniquitous inequalities and disparate disparities. </w:t>
      </w:r>
      <w:r w:rsidRPr="005B1ECC">
        <w:rPr>
          <w:rStyle w:val="StyleUnderline"/>
          <w:highlight w:val="cyan"/>
        </w:rPr>
        <w:t xml:space="preserve">We must ask: </w:t>
      </w:r>
      <w:r w:rsidRPr="005B1ECC">
        <w:rPr>
          <w:rStyle w:val="Emphasis"/>
          <w:highlight w:val="cyan"/>
        </w:rPr>
        <w:t>What does it mean</w:t>
      </w:r>
      <w:r w:rsidRPr="005B1ECC">
        <w:rPr>
          <w:rStyle w:val="StyleUnderline"/>
          <w:highlight w:val="cyan"/>
        </w:rPr>
        <w:t xml:space="preserve"> to </w:t>
      </w:r>
      <w:r w:rsidRPr="005B1ECC">
        <w:rPr>
          <w:rStyle w:val="Emphasis"/>
          <w:highlight w:val="cyan"/>
        </w:rPr>
        <w:t>reproduce</w:t>
      </w:r>
      <w:r w:rsidRPr="005B1ECC">
        <w:rPr>
          <w:rStyle w:val="StyleUnderline"/>
          <w:highlight w:val="cyan"/>
        </w:rPr>
        <w:t xml:space="preserve"> on an </w:t>
      </w:r>
      <w:r w:rsidRPr="005B1ECC">
        <w:rPr>
          <w:rStyle w:val="Emphasis"/>
          <w:highlight w:val="cyan"/>
        </w:rPr>
        <w:t>impaired planet?</w:t>
      </w:r>
      <w:r w:rsidRPr="005B1ECC">
        <w:rPr>
          <w:sz w:val="16"/>
        </w:rPr>
        <w:t xml:space="preserve"> A question that at once births several other competing anxieties, </w:t>
      </w:r>
      <w:r w:rsidRPr="005B1ECC">
        <w:rPr>
          <w:rStyle w:val="StyleUnderline"/>
          <w:highlight w:val="cyan"/>
        </w:rPr>
        <w:t>demanding</w:t>
      </w:r>
      <w:r w:rsidRPr="005B1ECC">
        <w:rPr>
          <w:rStyle w:val="StyleUnderline"/>
        </w:rPr>
        <w:t xml:space="preserve"> critical </w:t>
      </w:r>
      <w:r w:rsidRPr="005B1ECC">
        <w:rPr>
          <w:rStyle w:val="StyleUnderline"/>
          <w:highlight w:val="cyan"/>
        </w:rPr>
        <w:t>reflection on</w:t>
      </w:r>
      <w:r w:rsidRPr="005B1ECC">
        <w:rPr>
          <w:rStyle w:val="StyleUnderline"/>
        </w:rPr>
        <w:t xml:space="preserve"> the nature of late liberal </w:t>
      </w:r>
      <w:r w:rsidRPr="005B1ECC">
        <w:rPr>
          <w:rStyle w:val="Emphasis"/>
          <w:highlight w:val="cyan"/>
        </w:rPr>
        <w:t>biopolitical demands</w:t>
      </w:r>
      <w:r w:rsidRPr="005B1ECC">
        <w:rPr>
          <w:rStyle w:val="StyleUnderline"/>
        </w:rPr>
        <w:t xml:space="preserve"> fomented into shape </w:t>
      </w:r>
      <w:r w:rsidRPr="005B1ECC">
        <w:rPr>
          <w:rStyle w:val="StyleUnderline"/>
          <w:highlight w:val="cyan"/>
        </w:rPr>
        <w:t xml:space="preserve">by perversions </w:t>
      </w:r>
      <w:r w:rsidRPr="005B1ECC">
        <w:rPr>
          <w:rStyle w:val="Emphasis"/>
          <w:highlight w:val="cyan"/>
        </w:rPr>
        <w:t>undergirding</w:t>
      </w:r>
      <w:r w:rsidRPr="005B1ECC">
        <w:rPr>
          <w:rStyle w:val="StyleUnderline"/>
        </w:rPr>
        <w:t xml:space="preserve"> the </w:t>
      </w:r>
      <w:r w:rsidRPr="005B1ECC">
        <w:rPr>
          <w:rStyle w:val="StyleUnderline"/>
          <w:highlight w:val="cyan"/>
        </w:rPr>
        <w:t xml:space="preserve">extractive </w:t>
      </w:r>
      <w:r w:rsidRPr="005B1ECC">
        <w:rPr>
          <w:rStyle w:val="Emphasis"/>
          <w:highlight w:val="cyan"/>
        </w:rPr>
        <w:t>logics</w:t>
      </w:r>
      <w:r w:rsidRPr="005B1ECC">
        <w:rPr>
          <w:rStyle w:val="StyleUnderline"/>
          <w:highlight w:val="cyan"/>
        </w:rPr>
        <w:t xml:space="preserve"> stirring capital</w:t>
      </w:r>
      <w:r w:rsidRPr="005B1ECC">
        <w:rPr>
          <w:rStyle w:val="StyleUnderline"/>
        </w:rPr>
        <w:t xml:space="preserve"> enriched formations</w:t>
      </w:r>
      <w:r w:rsidRPr="005B1ECC">
        <w:rPr>
          <w:sz w:val="16"/>
        </w:rPr>
        <w:t>. This alarming drift away from reproduction and toward ever more egregious forms of extractions ought to bring us to an alarmed pause. Is extraction set to replace reproduction as the probable techno-scientific, artificial intelligence-mediated, future? Is human fertility poised to enter an age of assisted reproduction? And is this assistance, like never before, poised to become a complex and unseen mélange of biomedicine, biotechnology, and biopolitics? To a large extent we have been critically documenting the birth of this triumvirate since the late twentieth century. We must now begin the process of amplifying the extraordinary extent to which our impaired planet, suffocating in a climate of change, is likely to mutate biopolitics itself as old disciplinary rationalities get eroded by new capital infested logics seeking to profit from this moment of great precarity. These developments will eventually transition to new, as yet unimaginable, conditions that make reproduction ever more co-opted to mean something specific: extractable.</w:t>
      </w:r>
    </w:p>
    <w:p w14:paraId="633771D3" w14:textId="77777777" w:rsidR="00734219" w:rsidRPr="005B1ECC" w:rsidRDefault="00734219" w:rsidP="00734219">
      <w:pPr>
        <w:rPr>
          <w:sz w:val="14"/>
          <w:szCs w:val="14"/>
        </w:rPr>
      </w:pPr>
      <w:r w:rsidRPr="005B1ECC">
        <w:rPr>
          <w:sz w:val="14"/>
          <w:szCs w:val="14"/>
        </w:rPr>
        <w:t>In this emerging climate of change where global warming and planetary precarity is being accelerated by human conflict, global pandemic, and deepening economic crises, we need another form of assistance: new forms of political mobilization partnering with reformed multilateral policy action and human rights-based approaches to human reproduction. Planetary health and its ever-enlarging impact on human “fecundability” and reproductive outcomes demand interventions that are not simply responsive to local politics, institutional structures, and sociocultural attitudes but are also accountable to a universal human rights perspective. An era typifying cynical and bureaucratized co-option of rights-based approaches and merely enunciating a human rights agenda as a desirable pious utterance must be brought to a close through concerted political action and research-led debate. In this regard, for instance, the role played by the likely increase in uptake of assisted reproductive technologies (ARTs) is set to expand further to encapsulate a vast set of technological interpolations in the context of environmental impact and climate change, as well as in places with demographic anxieties around “overpopulation” and “low fertility.” This ought to make the human rights-based approaches to safe, accessible, and adjudicated (in) fertility support and treatment major components of comprehensive reproductive health policy initiatives. We can witness these shifts in the present moment as ARTs get reimagined as technological panacea against declining human fertility. These assumptions are problematic, especially when we pause to examine the disruptions wrought by environmental degradation. As such, the emerging amplification of ARTs as a pronatalist technology needs to be actively studied and discouraged through greater awareness raising and intergovernmental engagement. These concerns are valid in a range of geopolitical contexts across the globe, the structural determinants of fertility decline – social, cultural, economic, political, and now climatic–must be reexamined to preclude policies that merely invest in increasing levels of medicalization and technological fixes.</w:t>
      </w:r>
    </w:p>
    <w:p w14:paraId="6116AA21" w14:textId="77777777" w:rsidR="00734219" w:rsidRPr="005B1ECC" w:rsidRDefault="00734219" w:rsidP="00734219">
      <w:pPr>
        <w:rPr>
          <w:sz w:val="14"/>
          <w:szCs w:val="14"/>
        </w:rPr>
      </w:pPr>
      <w:r w:rsidRPr="005B1ECC">
        <w:rPr>
          <w:sz w:val="14"/>
          <w:szCs w:val="14"/>
        </w:rPr>
        <w:t>It is vital to examine the multidimensional effects of climate change on human reproduction and fertility. The impact is set to emerge as a great leveler as human capacity to reproduce is eroded and altered in equal measure. This depletion will nevertheless bring about profoundly unequal outcomes in a stratified and unjust global order inflected by race, caste, class, gender, disability, and sexuality–the big six sources of vexing inequalities. Medical research has already shown how increasing levels of microplastics and carbon emissions are altering human germ plasma, resulting in unexplained infertility but also severely impairing future generations in ways still unknown. Recent scientific studies indicate that high levels of air pollution are beginning to affect sperm quality and viability. This has led scientists to ask: Is ambient air pollution a risk factor for fertility? Polluted water and river systems are similarly shaping reproductive outcomes in women, men, and persons with capacity to reproduce. Moreover, there is now credible evidence that rising global temperatures are threatening health outcomes in fetuses and newborn babies. An emerging body of research is also showing how burgeoning climate change is seeding deep ambivalence toward birthing children on a planet facing a grave environmental crisis. It is crucial to highlight that childfree living or an avowed refusal to birth is not impairment per se, though certain sociocultural formations and biopolitical logics may ostracize it as such. However, structural conditions that force into existence a purported “choice” that naturalizes a certain refusal to birth as the only tenable option, disrupts the empowering potential inherent in childfree living. The impaired material conditions produce and support a certain ethical politics of self-limitation. In other words, reproduction is interrupted and disrupted by conditions that ambush and impair the very environment that nurtures child desire. The current climate change crisis is a recent source of reproductive impairment shaking up the way we imagine the true impact of climatic change, from molecular to anthropogenic and planetary levels. The emerging panics are no longer confined to mere “overpopulation” or “low fertility” anxieties that nation-states routinely enunciate via policy action and political commentary.</w:t>
      </w:r>
    </w:p>
    <w:p w14:paraId="3D89A535" w14:textId="77777777" w:rsidR="00734219" w:rsidRPr="005B1ECC" w:rsidRDefault="00734219" w:rsidP="00734219">
      <w:pPr>
        <w:rPr>
          <w:rStyle w:val="StyleUnderline"/>
        </w:rPr>
      </w:pPr>
      <w:r w:rsidRPr="005B1ECC">
        <w:rPr>
          <w:sz w:val="16"/>
        </w:rPr>
        <w:t xml:space="preserve">Disability scholarship has long pointed to the possibility of viewing disability and impairment as universal conditions. That is, all human beings are at risk of some form of disability over a life course. Thus, one can begin to assess how such a notion sutures itself to the scalar nature of human fertility as ensconced in an impaired environment. That is, </w:t>
      </w:r>
      <w:r w:rsidRPr="005B1ECC">
        <w:rPr>
          <w:rStyle w:val="StyleUnderline"/>
        </w:rPr>
        <w:t xml:space="preserve">how </w:t>
      </w:r>
      <w:r w:rsidRPr="005B1ECC">
        <w:rPr>
          <w:rStyle w:val="Emphasis"/>
          <w:highlight w:val="cyan"/>
        </w:rPr>
        <w:t>human fertility</w:t>
      </w:r>
      <w:r w:rsidRPr="005B1ECC">
        <w:rPr>
          <w:rStyle w:val="StyleUnderline"/>
        </w:rPr>
        <w:t xml:space="preserve"> and an (in)ability to </w:t>
      </w:r>
      <w:r w:rsidRPr="005B1ECC">
        <w:rPr>
          <w:rStyle w:val="Emphasis"/>
        </w:rPr>
        <w:t>reproduce</w:t>
      </w:r>
      <w:r w:rsidRPr="005B1ECC">
        <w:rPr>
          <w:rStyle w:val="StyleUnderline"/>
        </w:rPr>
        <w:t xml:space="preserve"> become subjects </w:t>
      </w:r>
      <w:r w:rsidRPr="005B1ECC">
        <w:rPr>
          <w:rStyle w:val="Emphasis"/>
        </w:rPr>
        <w:t>inflected</w:t>
      </w:r>
      <w:r w:rsidRPr="005B1ECC">
        <w:rPr>
          <w:rStyle w:val="StyleUnderline"/>
        </w:rPr>
        <w:t xml:space="preserve"> by growing concerns</w:t>
      </w:r>
      <w:r w:rsidRPr="005B1ECC">
        <w:rPr>
          <w:sz w:val="16"/>
        </w:rPr>
        <w:t xml:space="preserve"> around environmentally induced infertility and childfree living. How does </w:t>
      </w:r>
      <w:r w:rsidRPr="005B1ECC">
        <w:rPr>
          <w:rStyle w:val="StyleUnderline"/>
        </w:rPr>
        <w:t xml:space="preserve">this then </w:t>
      </w:r>
      <w:r w:rsidRPr="005B1ECC">
        <w:rPr>
          <w:rStyle w:val="Emphasis"/>
          <w:highlight w:val="cyan"/>
        </w:rPr>
        <w:t>produce</w:t>
      </w:r>
      <w:r w:rsidRPr="005B1ECC">
        <w:rPr>
          <w:rStyle w:val="StyleUnderline"/>
          <w:highlight w:val="cyan"/>
        </w:rPr>
        <w:t xml:space="preserve"> new</w:t>
      </w:r>
      <w:r w:rsidRPr="005B1ECC">
        <w:rPr>
          <w:rStyle w:val="StyleUnderline"/>
        </w:rPr>
        <w:t xml:space="preserve"> forms of socially and </w:t>
      </w:r>
      <w:r w:rsidRPr="005B1ECC">
        <w:rPr>
          <w:rStyle w:val="Emphasis"/>
          <w:highlight w:val="cyan"/>
        </w:rPr>
        <w:t>medically</w:t>
      </w:r>
      <w:r w:rsidRPr="005B1ECC">
        <w:rPr>
          <w:rStyle w:val="StyleUnderline"/>
        </w:rPr>
        <w:t xml:space="preserve"> (co)-(re)</w:t>
      </w:r>
      <w:r w:rsidRPr="005B1ECC">
        <w:rPr>
          <w:rStyle w:val="StyleUnderline"/>
          <w:highlight w:val="cyan"/>
        </w:rPr>
        <w:t xml:space="preserve">produced </w:t>
      </w:r>
      <w:r w:rsidRPr="005B1ECC">
        <w:rPr>
          <w:rStyle w:val="Emphasis"/>
          <w:highlight w:val="cyan"/>
        </w:rPr>
        <w:t>impairments</w:t>
      </w:r>
      <w:r w:rsidRPr="005B1ECC">
        <w:rPr>
          <w:rStyle w:val="StyleUnderline"/>
        </w:rPr>
        <w:t xml:space="preserve"> that diffuse</w:t>
      </w:r>
      <w:r w:rsidRPr="005B1ECC">
        <w:rPr>
          <w:sz w:val="16"/>
        </w:rPr>
        <w:t xml:space="preserve"> and amplify the dialectical co-constitution of cellular, individual, and environmental scales? If this moment of great anxiety around climatic change has unleashed disconcerting possibilities of near and distant futures suffused with reproductive disruptions, then distant and recent pasts have in equal measure drawn our attention to the many festering stratifications that have impaired reproduction and reproductive outcomes for countless women, men, and persons. </w:t>
      </w:r>
      <w:r w:rsidRPr="005B1ECC">
        <w:rPr>
          <w:rStyle w:val="StyleUnderline"/>
        </w:rPr>
        <w:t xml:space="preserve">The </w:t>
      </w:r>
      <w:r w:rsidRPr="005B1ECC">
        <w:rPr>
          <w:rStyle w:val="StyleUnderline"/>
          <w:highlight w:val="cyan"/>
        </w:rPr>
        <w:t>philosophers of</w:t>
      </w:r>
      <w:r w:rsidRPr="005B1ECC">
        <w:rPr>
          <w:rStyle w:val="StyleUnderline"/>
        </w:rPr>
        <w:t xml:space="preserve"> </w:t>
      </w:r>
      <w:r w:rsidRPr="005B1ECC">
        <w:rPr>
          <w:rStyle w:val="Emphasis"/>
        </w:rPr>
        <w:t xml:space="preserve">European </w:t>
      </w:r>
      <w:r w:rsidRPr="005B1ECC">
        <w:rPr>
          <w:rStyle w:val="Emphasis"/>
          <w:highlight w:val="cyan"/>
        </w:rPr>
        <w:t>enlightenment</w:t>
      </w:r>
      <w:r w:rsidRPr="005B1ECC">
        <w:rPr>
          <w:rStyle w:val="StyleUnderline"/>
        </w:rPr>
        <w:t xml:space="preserve"> not only </w:t>
      </w:r>
      <w:r w:rsidRPr="005B1ECC">
        <w:rPr>
          <w:rStyle w:val="StyleUnderline"/>
          <w:highlight w:val="cyan"/>
        </w:rPr>
        <w:t>birthed “</w:t>
      </w:r>
      <w:r w:rsidRPr="005B1ECC">
        <w:rPr>
          <w:rStyle w:val="Emphasis"/>
          <w:highlight w:val="cyan"/>
        </w:rPr>
        <w:t>nature</w:t>
      </w:r>
      <w:r w:rsidRPr="005B1ECC">
        <w:rPr>
          <w:rStyle w:val="StyleUnderline"/>
          <w:highlight w:val="cyan"/>
        </w:rPr>
        <w:t xml:space="preserve">” as a domain to be </w:t>
      </w:r>
      <w:r w:rsidRPr="005B1ECC">
        <w:rPr>
          <w:rStyle w:val="Emphasis"/>
          <w:highlight w:val="cyan"/>
        </w:rPr>
        <w:t>extracted</w:t>
      </w:r>
      <w:r w:rsidRPr="005B1ECC">
        <w:rPr>
          <w:rStyle w:val="StyleUnderline"/>
        </w:rPr>
        <w:t xml:space="preserve"> and </w:t>
      </w:r>
      <w:r w:rsidRPr="005B1ECC">
        <w:rPr>
          <w:rStyle w:val="Emphasis"/>
        </w:rPr>
        <w:t>exploited</w:t>
      </w:r>
      <w:r w:rsidRPr="005B1ECC">
        <w:rPr>
          <w:rStyle w:val="StyleUnderline"/>
        </w:rPr>
        <w:t xml:space="preserve"> </w:t>
      </w:r>
      <w:r w:rsidRPr="005B1ECC">
        <w:rPr>
          <w:rStyle w:val="StyleUnderline"/>
          <w:highlight w:val="cyan"/>
        </w:rPr>
        <w:t>but</w:t>
      </w:r>
      <w:r w:rsidRPr="005B1ECC">
        <w:rPr>
          <w:rStyle w:val="StyleUnderline"/>
        </w:rPr>
        <w:t xml:space="preserve"> this “</w:t>
      </w:r>
      <w:r w:rsidRPr="005B1ECC">
        <w:rPr>
          <w:rStyle w:val="Emphasis"/>
        </w:rPr>
        <w:t>unreason</w:t>
      </w:r>
      <w:r w:rsidRPr="005B1ECC">
        <w:rPr>
          <w:rStyle w:val="StyleUnderline"/>
        </w:rPr>
        <w:t xml:space="preserve">” also </w:t>
      </w:r>
      <w:r w:rsidRPr="005B1ECC">
        <w:rPr>
          <w:rStyle w:val="StyleUnderline"/>
          <w:highlight w:val="cyan"/>
        </w:rPr>
        <w:t>set the stage for</w:t>
      </w:r>
      <w:r w:rsidRPr="005B1ECC">
        <w:rPr>
          <w:rStyle w:val="StyleUnderline"/>
        </w:rPr>
        <w:t xml:space="preserve"> a more recent </w:t>
      </w:r>
      <w:r w:rsidRPr="005B1ECC">
        <w:rPr>
          <w:rStyle w:val="Emphasis"/>
          <w:highlight w:val="cyan"/>
        </w:rPr>
        <w:t>eviscerating</w:t>
      </w:r>
      <w:r w:rsidRPr="005B1ECC">
        <w:rPr>
          <w:rStyle w:val="StyleUnderline"/>
          <w:highlight w:val="cyan"/>
        </w:rPr>
        <w:t xml:space="preserve"> of the</w:t>
      </w:r>
      <w:r w:rsidRPr="005B1ECC">
        <w:rPr>
          <w:rStyle w:val="StyleUnderline"/>
        </w:rPr>
        <w:t xml:space="preserve"> same </w:t>
      </w:r>
      <w:r w:rsidRPr="005B1ECC">
        <w:rPr>
          <w:rStyle w:val="StyleUnderline"/>
          <w:highlight w:val="cyan"/>
        </w:rPr>
        <w:t>nature at</w:t>
      </w:r>
      <w:r w:rsidRPr="005B1ECC">
        <w:rPr>
          <w:rStyle w:val="StyleUnderline"/>
        </w:rPr>
        <w:t xml:space="preserve"> the </w:t>
      </w:r>
      <w:r w:rsidRPr="005B1ECC">
        <w:rPr>
          <w:rStyle w:val="StyleUnderline"/>
          <w:highlight w:val="cyan"/>
        </w:rPr>
        <w:t>behest of</w:t>
      </w:r>
      <w:r w:rsidRPr="005B1ECC">
        <w:rPr>
          <w:rStyle w:val="StyleUnderline"/>
        </w:rPr>
        <w:t xml:space="preserve"> late </w:t>
      </w:r>
      <w:r w:rsidRPr="005B1ECC">
        <w:rPr>
          <w:rStyle w:val="Emphasis"/>
          <w:highlight w:val="cyan"/>
        </w:rPr>
        <w:t>liberal zombie capital</w:t>
      </w:r>
      <w:r w:rsidRPr="005B1ECC">
        <w:rPr>
          <w:sz w:val="16"/>
        </w:rPr>
        <w:t xml:space="preserve">. That reproduction and </w:t>
      </w:r>
      <w:r w:rsidRPr="005B1ECC">
        <w:rPr>
          <w:rStyle w:val="Emphasis"/>
          <w:highlight w:val="cyan"/>
        </w:rPr>
        <w:t>reproductive</w:t>
      </w:r>
      <w:r w:rsidRPr="005B1ECC">
        <w:rPr>
          <w:rStyle w:val="StyleUnderline"/>
          <w:highlight w:val="cyan"/>
        </w:rPr>
        <w:t xml:space="preserve"> bodies</w:t>
      </w:r>
      <w:r w:rsidRPr="005B1ECC">
        <w:rPr>
          <w:rStyle w:val="StyleUnderline"/>
        </w:rPr>
        <w:t xml:space="preserve"> got </w:t>
      </w:r>
      <w:r w:rsidRPr="005B1ECC">
        <w:rPr>
          <w:rStyle w:val="StyleUnderline"/>
          <w:highlight w:val="cyan"/>
        </w:rPr>
        <w:t>reimagined as</w:t>
      </w:r>
      <w:r w:rsidRPr="005B1ECC">
        <w:rPr>
          <w:rStyle w:val="StyleUnderline"/>
        </w:rPr>
        <w:t xml:space="preserve"> </w:t>
      </w:r>
      <w:r w:rsidRPr="005B1ECC">
        <w:rPr>
          <w:rStyle w:val="Emphasis"/>
        </w:rPr>
        <w:t xml:space="preserve">prime </w:t>
      </w:r>
      <w:r w:rsidRPr="005B1ECC">
        <w:rPr>
          <w:rStyle w:val="Emphasis"/>
          <w:highlight w:val="cyan"/>
        </w:rPr>
        <w:t>sites</w:t>
      </w:r>
      <w:r w:rsidRPr="005B1ECC">
        <w:rPr>
          <w:rStyle w:val="StyleUnderline"/>
          <w:highlight w:val="cyan"/>
        </w:rPr>
        <w:t xml:space="preserve"> for</w:t>
      </w:r>
      <w:r w:rsidRPr="005B1ECC">
        <w:rPr>
          <w:rStyle w:val="StyleUnderline"/>
        </w:rPr>
        <w:t xml:space="preserve"> similar </w:t>
      </w:r>
      <w:r w:rsidRPr="005B1ECC">
        <w:rPr>
          <w:rStyle w:val="Emphasis"/>
          <w:highlight w:val="cyan"/>
        </w:rPr>
        <w:t>jurisdiction</w:t>
      </w:r>
      <w:r w:rsidRPr="005B1ECC">
        <w:rPr>
          <w:rStyle w:val="StyleUnderline"/>
        </w:rPr>
        <w:t xml:space="preserve">– segmented between a </w:t>
      </w:r>
      <w:r w:rsidRPr="005B1ECC">
        <w:rPr>
          <w:rStyle w:val="Emphasis"/>
        </w:rPr>
        <w:t>biopolitical control</w:t>
      </w:r>
      <w:r w:rsidRPr="005B1ECC">
        <w:rPr>
          <w:rStyle w:val="StyleUnderline"/>
        </w:rPr>
        <w:t xml:space="preserve"> and crony capital manipulation–</w:t>
      </w:r>
      <w:r w:rsidRPr="005B1ECC">
        <w:rPr>
          <w:rStyle w:val="StyleUnderline"/>
          <w:highlight w:val="cyan"/>
        </w:rPr>
        <w:t xml:space="preserve">further </w:t>
      </w:r>
      <w:r w:rsidRPr="005B1ECC">
        <w:rPr>
          <w:rStyle w:val="Emphasis"/>
          <w:highlight w:val="cyan"/>
        </w:rPr>
        <w:t>birthed newer</w:t>
      </w:r>
      <w:r w:rsidRPr="005B1ECC">
        <w:rPr>
          <w:rStyle w:val="StyleUnderline"/>
        </w:rPr>
        <w:t xml:space="preserve"> forms of </w:t>
      </w:r>
      <w:r w:rsidRPr="005B1ECC">
        <w:rPr>
          <w:rStyle w:val="Emphasis"/>
          <w:highlight w:val="cyan"/>
        </w:rPr>
        <w:t>stratifications</w:t>
      </w:r>
      <w:r w:rsidRPr="005B1ECC">
        <w:rPr>
          <w:rStyle w:val="StyleUnderline"/>
        </w:rPr>
        <w:t xml:space="preserve"> modulated </w:t>
      </w:r>
      <w:r w:rsidRPr="005B1ECC">
        <w:rPr>
          <w:rStyle w:val="StyleUnderline"/>
          <w:highlight w:val="cyan"/>
        </w:rPr>
        <w:t xml:space="preserve">by </w:t>
      </w:r>
      <w:r w:rsidRPr="005B1ECC">
        <w:rPr>
          <w:rStyle w:val="Emphasis"/>
          <w:highlight w:val="cyan"/>
        </w:rPr>
        <w:t>racism</w:t>
      </w:r>
      <w:r w:rsidRPr="005B1ECC">
        <w:rPr>
          <w:rStyle w:val="StyleUnderline"/>
          <w:highlight w:val="cyan"/>
        </w:rPr>
        <w:t xml:space="preserve"> and</w:t>
      </w:r>
      <w:r w:rsidRPr="005B1ECC">
        <w:rPr>
          <w:rStyle w:val="StyleUnderline"/>
        </w:rPr>
        <w:t xml:space="preserve"> ethnic </w:t>
      </w:r>
      <w:r w:rsidRPr="005B1ECC">
        <w:rPr>
          <w:rStyle w:val="Emphasis"/>
        </w:rPr>
        <w:t>vulnerability</w:t>
      </w:r>
      <w:r w:rsidRPr="005B1ECC">
        <w:rPr>
          <w:rStyle w:val="StyleUnderline"/>
        </w:rPr>
        <w:t xml:space="preserve">, economic precarity, and </w:t>
      </w:r>
      <w:r w:rsidRPr="005B1ECC">
        <w:rPr>
          <w:rStyle w:val="Emphasis"/>
          <w:highlight w:val="cyan"/>
        </w:rPr>
        <w:t>global isolation</w:t>
      </w:r>
      <w:r w:rsidRPr="005B1ECC">
        <w:rPr>
          <w:rStyle w:val="StyleUnderline"/>
        </w:rPr>
        <w:t xml:space="preserve">. In other words </w:t>
      </w:r>
      <w:r w:rsidRPr="005B1ECC">
        <w:rPr>
          <w:rStyle w:val="Emphasis"/>
          <w:sz w:val="30"/>
          <w:szCs w:val="30"/>
          <w:highlight w:val="cyan"/>
        </w:rPr>
        <w:t>when we speak of impairment we speak of</w:t>
      </w:r>
      <w:r w:rsidRPr="005B1ECC">
        <w:rPr>
          <w:rStyle w:val="Emphasis"/>
          <w:sz w:val="30"/>
          <w:szCs w:val="30"/>
        </w:rPr>
        <w:t xml:space="preserve"> the </w:t>
      </w:r>
      <w:r w:rsidRPr="005B1ECC">
        <w:rPr>
          <w:rStyle w:val="Emphasis"/>
          <w:sz w:val="30"/>
          <w:szCs w:val="30"/>
          <w:highlight w:val="cyan"/>
        </w:rPr>
        <w:t>societal failures and</w:t>
      </w:r>
      <w:r w:rsidRPr="005B1ECC">
        <w:rPr>
          <w:rStyle w:val="Emphasis"/>
          <w:sz w:val="30"/>
          <w:szCs w:val="30"/>
        </w:rPr>
        <w:t xml:space="preserve"> structural </w:t>
      </w:r>
      <w:r w:rsidRPr="005B1ECC">
        <w:rPr>
          <w:rStyle w:val="Emphasis"/>
          <w:sz w:val="30"/>
          <w:szCs w:val="30"/>
          <w:highlight w:val="cyan"/>
        </w:rPr>
        <w:t>indifference</w:t>
      </w:r>
      <w:r w:rsidRPr="005B1ECC">
        <w:rPr>
          <w:rStyle w:val="StyleUnderline"/>
        </w:rPr>
        <w:t xml:space="preserve"> and indeed disabling outcomes such apathy engenders.</w:t>
      </w:r>
    </w:p>
    <w:p w14:paraId="6493A756" w14:textId="77777777" w:rsidR="00734219" w:rsidRDefault="00734219" w:rsidP="00734219">
      <w:pPr>
        <w:rPr>
          <w:sz w:val="16"/>
        </w:rPr>
      </w:pPr>
      <w:r w:rsidRPr="005B1ECC">
        <w:rPr>
          <w:rStyle w:val="StyleUnderline"/>
        </w:rPr>
        <w:t xml:space="preserve">Thus, </w:t>
      </w:r>
      <w:r w:rsidRPr="005B1ECC">
        <w:rPr>
          <w:rStyle w:val="Emphasis"/>
          <w:highlight w:val="cyan"/>
        </w:rPr>
        <w:t>human capacity</w:t>
      </w:r>
      <w:r w:rsidRPr="005B1ECC">
        <w:rPr>
          <w:rStyle w:val="StyleUnderline"/>
          <w:highlight w:val="cyan"/>
        </w:rPr>
        <w:t xml:space="preserve"> to reproduce</w:t>
      </w:r>
      <w:r w:rsidRPr="005B1ECC">
        <w:rPr>
          <w:rStyle w:val="StyleUnderline"/>
        </w:rPr>
        <w:t xml:space="preserve"> </w:t>
      </w:r>
      <w:r w:rsidRPr="005B1ECC">
        <w:rPr>
          <w:rStyle w:val="Emphasis"/>
        </w:rPr>
        <w:t>selves</w:t>
      </w:r>
      <w:r w:rsidRPr="005B1ECC">
        <w:rPr>
          <w:rStyle w:val="StyleUnderline"/>
        </w:rPr>
        <w:t xml:space="preserve"> and others, </w:t>
      </w:r>
      <w:r w:rsidRPr="005B1ECC">
        <w:rPr>
          <w:rStyle w:val="Emphasis"/>
        </w:rPr>
        <w:t>relations</w:t>
      </w:r>
      <w:r w:rsidRPr="005B1ECC">
        <w:rPr>
          <w:rStyle w:val="StyleUnderline"/>
        </w:rPr>
        <w:t xml:space="preserve"> and configurations </w:t>
      </w:r>
      <w:r w:rsidRPr="005B1ECC">
        <w:rPr>
          <w:rStyle w:val="StyleUnderline"/>
          <w:highlight w:val="cyan"/>
        </w:rPr>
        <w:t>have</w:t>
      </w:r>
      <w:r w:rsidRPr="005B1ECC">
        <w:rPr>
          <w:rStyle w:val="StyleUnderline"/>
        </w:rPr>
        <w:t xml:space="preserve"> for </w:t>
      </w:r>
      <w:r w:rsidRPr="005B1ECC">
        <w:rPr>
          <w:rStyle w:val="Emphasis"/>
          <w:highlight w:val="cyan"/>
        </w:rPr>
        <w:t>long been</w:t>
      </w:r>
      <w:r w:rsidRPr="005B1ECC">
        <w:rPr>
          <w:rStyle w:val="StyleUnderline"/>
        </w:rPr>
        <w:t xml:space="preserve"> wounded and </w:t>
      </w:r>
      <w:r w:rsidRPr="005B1ECC">
        <w:rPr>
          <w:rStyle w:val="Emphasis"/>
          <w:highlight w:val="cyan"/>
        </w:rPr>
        <w:t>scarred by</w:t>
      </w:r>
      <w:r w:rsidRPr="005B1ECC">
        <w:rPr>
          <w:rStyle w:val="StyleUnderline"/>
        </w:rPr>
        <w:t xml:space="preserve"> iniquitous </w:t>
      </w:r>
      <w:r w:rsidRPr="005B1ECC">
        <w:rPr>
          <w:rStyle w:val="Emphasis"/>
        </w:rPr>
        <w:t>stratifications</w:t>
      </w:r>
      <w:r w:rsidRPr="005B1ECC">
        <w:rPr>
          <w:rStyle w:val="StyleUnderline"/>
        </w:rPr>
        <w:t xml:space="preserve"> and appalling </w:t>
      </w:r>
      <w:r w:rsidRPr="005B1ECC">
        <w:rPr>
          <w:rStyle w:val="Emphasis"/>
          <w:highlight w:val="cyan"/>
        </w:rPr>
        <w:t>inequalities</w:t>
      </w:r>
      <w:r w:rsidRPr="005B1ECC">
        <w:rPr>
          <w:sz w:val="16"/>
        </w:rPr>
        <w:t xml:space="preserve">. As the new reproductively impaired generation gradually assumes center stage, </w:t>
      </w:r>
      <w:r w:rsidRPr="005B1ECC">
        <w:rPr>
          <w:rStyle w:val="StyleUnderline"/>
        </w:rPr>
        <w:t xml:space="preserve">the </w:t>
      </w:r>
      <w:r w:rsidRPr="005B1ECC">
        <w:rPr>
          <w:rStyle w:val="Emphasis"/>
        </w:rPr>
        <w:t>fallout</w:t>
      </w:r>
      <w:r w:rsidRPr="005B1ECC">
        <w:rPr>
          <w:rStyle w:val="StyleUnderline"/>
        </w:rPr>
        <w:t xml:space="preserve"> will birth new </w:t>
      </w:r>
      <w:r w:rsidRPr="005B1ECC">
        <w:rPr>
          <w:rStyle w:val="Emphasis"/>
        </w:rPr>
        <w:t>unequal consequences</w:t>
      </w:r>
      <w:r w:rsidRPr="005B1ECC">
        <w:rPr>
          <w:sz w:val="16"/>
        </w:rPr>
        <w:t xml:space="preserve">. The climate of change will highly likely inaugurate structural conditions for a new era of subpar fertility likely immune to high-tech biomedical assistance or expedient policy prescriptions. We need to think about how we might reconstruct the human rights framework in light of the lessons learned from reproductive justice movements to support communities facing existential threats, </w:t>
      </w:r>
      <w:r w:rsidRPr="005B1ECC">
        <w:rPr>
          <w:rStyle w:val="StyleUnderline"/>
        </w:rPr>
        <w:t xml:space="preserve">dehumanizing </w:t>
      </w:r>
      <w:r w:rsidRPr="005B1ECC">
        <w:rPr>
          <w:rStyle w:val="Emphasis"/>
        </w:rPr>
        <w:t>consequences</w:t>
      </w:r>
      <w:r w:rsidRPr="005B1ECC">
        <w:rPr>
          <w:rStyle w:val="StyleUnderline"/>
        </w:rPr>
        <w:t xml:space="preserve"> and horrific levels of </w:t>
      </w:r>
      <w:r w:rsidRPr="005B1ECC">
        <w:rPr>
          <w:rStyle w:val="Emphasis"/>
        </w:rPr>
        <w:t>marginalization</w:t>
      </w:r>
      <w:r w:rsidRPr="005B1ECC">
        <w:rPr>
          <w:rStyle w:val="StyleUnderline"/>
        </w:rPr>
        <w:t xml:space="preserve">, together with </w:t>
      </w:r>
      <w:r w:rsidRPr="005B1ECC">
        <w:rPr>
          <w:rStyle w:val="Emphasis"/>
        </w:rPr>
        <w:t>lack of options</w:t>
      </w:r>
      <w:r w:rsidRPr="005B1ECC">
        <w:rPr>
          <w:rStyle w:val="StyleUnderline"/>
        </w:rPr>
        <w:t xml:space="preserve">, control, and </w:t>
      </w:r>
      <w:r w:rsidRPr="005B1ECC">
        <w:rPr>
          <w:rStyle w:val="Emphasis"/>
        </w:rPr>
        <w:t>choices</w:t>
      </w:r>
      <w:r w:rsidRPr="005B1ECC">
        <w:rPr>
          <w:sz w:val="16"/>
        </w:rPr>
        <w:t xml:space="preserve">. This would crucially involve garnering productive partnership between biomedical and social science research, further partnering with the informal research and action networks of grassroots activists, the deeply informed experience of frontline workers and nongovernmental organizations engaged in community healthcare. Most important, </w:t>
      </w:r>
      <w:r w:rsidRPr="005B1ECC">
        <w:rPr>
          <w:rStyle w:val="StyleUnderline"/>
        </w:rPr>
        <w:t xml:space="preserve">it is </w:t>
      </w:r>
      <w:r w:rsidRPr="005B1ECC">
        <w:rPr>
          <w:rStyle w:val="Emphasis"/>
        </w:rPr>
        <w:t>essential</w:t>
      </w:r>
      <w:r w:rsidRPr="005B1ECC">
        <w:rPr>
          <w:rStyle w:val="StyleUnderline"/>
        </w:rPr>
        <w:t xml:space="preserve"> that the local </w:t>
      </w:r>
      <w:r w:rsidRPr="005B1ECC">
        <w:rPr>
          <w:rStyle w:val="Emphasis"/>
        </w:rPr>
        <w:t>communities</w:t>
      </w:r>
      <w:r w:rsidRPr="005B1ECC">
        <w:rPr>
          <w:rStyle w:val="StyleUnderline"/>
        </w:rPr>
        <w:t xml:space="preserve"> most severely affected by blatant social isolation, </w:t>
      </w:r>
      <w:r w:rsidRPr="005B1ECC">
        <w:rPr>
          <w:rStyle w:val="Emphasis"/>
        </w:rPr>
        <w:t>marginalization</w:t>
      </w:r>
      <w:r w:rsidRPr="005B1ECC">
        <w:rPr>
          <w:sz w:val="16"/>
        </w:rPr>
        <w:t xml:space="preserve">, and changing climate </w:t>
      </w:r>
      <w:r w:rsidRPr="005B1ECC">
        <w:rPr>
          <w:rStyle w:val="StyleUnderline"/>
        </w:rPr>
        <w:t xml:space="preserve">are actively </w:t>
      </w:r>
      <w:r w:rsidRPr="005B1ECC">
        <w:rPr>
          <w:rStyle w:val="Emphasis"/>
        </w:rPr>
        <w:t>involved</w:t>
      </w:r>
      <w:r w:rsidRPr="005B1ECC">
        <w:rPr>
          <w:rStyle w:val="StyleUnderline"/>
        </w:rPr>
        <w:t xml:space="preserve"> in finding workable </w:t>
      </w:r>
      <w:r w:rsidRPr="005B1ECC">
        <w:rPr>
          <w:rStyle w:val="Emphasis"/>
        </w:rPr>
        <w:t>solutions</w:t>
      </w:r>
      <w:r w:rsidRPr="005B1ECC">
        <w:rPr>
          <w:sz w:val="16"/>
        </w:rPr>
        <w:t>. This moment will also, ever so unwittingly, signal the demise of a biopolitics that has edified the architecture of reproductive governance since mid-twentieth century. That is, in this moment when we are seemingly on the cusp of inevitable impairment that will unfold with differing outcomes for our health, including ability to reproduce and manifest the reproduced difference, we must also prepare ourselves to witness the potential demise of biopolitics coded with great ardor for the principle of “make live and let die,” and intensification of a new liberal power invested in selective extraction and disaggregation. Additionally, following disability scholarship, it is perhaps important to note that impairment and disability are not objectively given attributes that can be shown to exist but rather a constellation of ideas refined and continuously reformulated in and through power relations. As we prepare to reproduce on an impaired planet, we need to become attentive to how the disabled and the impaired have struggled and mobilized on the margins of ableist assumptions. Today the same callous indifference is overseeing the horrifying specter and spectacle of disablement on a planetary scale.</w:t>
      </w:r>
    </w:p>
    <w:p w14:paraId="0F877A38" w14:textId="77777777" w:rsidR="00734219" w:rsidRDefault="00734219" w:rsidP="00734219">
      <w:pPr>
        <w:rPr>
          <w:sz w:val="16"/>
        </w:rPr>
      </w:pPr>
    </w:p>
    <w:p w14:paraId="5B686001" w14:textId="77777777" w:rsidR="00734219" w:rsidRPr="00E875A7" w:rsidRDefault="00734219" w:rsidP="00734219">
      <w:pPr>
        <w:pStyle w:val="Heading4"/>
        <w:rPr>
          <w:rFonts w:cs="Times New Roman"/>
        </w:rPr>
      </w:pPr>
      <w:r w:rsidRPr="00E875A7">
        <w:rPr>
          <w:rFonts w:cs="Times New Roman"/>
        </w:rPr>
        <w:t xml:space="preserve">The </w:t>
      </w:r>
      <w:r w:rsidRPr="00E875A7">
        <w:rPr>
          <w:rFonts w:cs="Times New Roman"/>
          <w:u w:val="single"/>
        </w:rPr>
        <w:t>entire project</w:t>
      </w:r>
      <w:r w:rsidRPr="00E875A7">
        <w:rPr>
          <w:rFonts w:cs="Times New Roman"/>
        </w:rPr>
        <w:t xml:space="preserve"> of AI is eugenic in nature and relies on a </w:t>
      </w:r>
      <w:r w:rsidRPr="00E875A7">
        <w:rPr>
          <w:rFonts w:cs="Times New Roman"/>
          <w:u w:val="single"/>
        </w:rPr>
        <w:t>corer conceptualization</w:t>
      </w:r>
      <w:r w:rsidRPr="00E875A7">
        <w:rPr>
          <w:rFonts w:cs="Times New Roman"/>
        </w:rPr>
        <w:t xml:space="preserve"> of </w:t>
      </w:r>
      <w:r w:rsidRPr="00E875A7">
        <w:rPr>
          <w:rFonts w:cs="Times New Roman"/>
          <w:u w:val="single"/>
        </w:rPr>
        <w:t>intelligence designed</w:t>
      </w:r>
      <w:r w:rsidRPr="00E875A7">
        <w:rPr>
          <w:rFonts w:cs="Times New Roman"/>
        </w:rPr>
        <w:t xml:space="preserve"> by eugenics. Any calls for </w:t>
      </w:r>
      <w:r w:rsidRPr="00E875A7">
        <w:rPr>
          <w:rFonts w:cs="Times New Roman"/>
          <w:u w:val="single"/>
        </w:rPr>
        <w:t>innovation</w:t>
      </w:r>
      <w:r w:rsidRPr="00E875A7">
        <w:rPr>
          <w:rFonts w:cs="Times New Roman"/>
        </w:rPr>
        <w:t xml:space="preserve"> and </w:t>
      </w:r>
      <w:r w:rsidRPr="00E875A7">
        <w:rPr>
          <w:rFonts w:cs="Times New Roman"/>
          <w:u w:val="single"/>
        </w:rPr>
        <w:t>development</w:t>
      </w:r>
      <w:r w:rsidRPr="00E875A7">
        <w:rPr>
          <w:rFonts w:cs="Times New Roman"/>
        </w:rPr>
        <w:t xml:space="preserve"> within this paradigm </w:t>
      </w:r>
      <w:r w:rsidRPr="00E875A7">
        <w:rPr>
          <w:rFonts w:cs="Times New Roman"/>
          <w:u w:val="single"/>
        </w:rPr>
        <w:t>produce eugenic logics</w:t>
      </w:r>
      <w:r w:rsidRPr="00E875A7">
        <w:rPr>
          <w:rFonts w:cs="Times New Roman"/>
        </w:rPr>
        <w:t xml:space="preserve"> that must be </w:t>
      </w:r>
      <w:r w:rsidRPr="00E875A7">
        <w:rPr>
          <w:rFonts w:cs="Times New Roman"/>
          <w:u w:val="single"/>
        </w:rPr>
        <w:t>refused</w:t>
      </w:r>
      <w:r w:rsidRPr="00E875A7">
        <w:rPr>
          <w:rFonts w:cs="Times New Roman"/>
        </w:rPr>
        <w:t>.</w:t>
      </w:r>
    </w:p>
    <w:p w14:paraId="4E37DFE7" w14:textId="77777777" w:rsidR="00734219" w:rsidRPr="00E875A7" w:rsidRDefault="00734219" w:rsidP="00734219">
      <w:r w:rsidRPr="00E875A7">
        <w:t xml:space="preserve">Natasha </w:t>
      </w:r>
      <w:r w:rsidRPr="00E875A7">
        <w:rPr>
          <w:rStyle w:val="Style13ptBold"/>
        </w:rPr>
        <w:t>Stovall 21</w:t>
      </w:r>
      <w:r w:rsidRPr="00E875A7">
        <w:t>, March 24; clinical psychologist in New York City working with adults, adolescents, and children; Public Books, “Eugenics Power IQ and AI,” https://www.publicbooks.org/eugenics-powers-iq-and-ai/</w:t>
      </w:r>
    </w:p>
    <w:p w14:paraId="50957D14" w14:textId="77777777" w:rsidR="00734219" w:rsidRPr="00E875A7" w:rsidRDefault="00734219" w:rsidP="00734219">
      <w:pPr>
        <w:rPr>
          <w:sz w:val="14"/>
        </w:rPr>
      </w:pPr>
      <w:r w:rsidRPr="00E875A7">
        <w:rPr>
          <w:rStyle w:val="StyleUnderline"/>
          <w:highlight w:val="cyan"/>
        </w:rPr>
        <w:t>In</w:t>
      </w:r>
      <w:r w:rsidRPr="00E875A7">
        <w:rPr>
          <w:rStyle w:val="StyleUnderline"/>
        </w:rPr>
        <w:t xml:space="preserve"> another </w:t>
      </w:r>
      <w:r w:rsidRPr="00E875A7">
        <w:rPr>
          <w:rStyle w:val="StyleUnderline"/>
          <w:highlight w:val="cyan"/>
        </w:rPr>
        <w:t>era of</w:t>
      </w:r>
      <w:r w:rsidRPr="00E875A7">
        <w:rPr>
          <w:rStyle w:val="StyleUnderline"/>
        </w:rPr>
        <w:t xml:space="preserve"> </w:t>
      </w:r>
      <w:r w:rsidRPr="00E875A7">
        <w:rPr>
          <w:rStyle w:val="Emphasis"/>
        </w:rPr>
        <w:t xml:space="preserve">technological </w:t>
      </w:r>
      <w:r w:rsidRPr="00E875A7">
        <w:rPr>
          <w:rStyle w:val="Emphasis"/>
          <w:highlight w:val="cyan"/>
        </w:rPr>
        <w:t>innovation</w:t>
      </w:r>
      <w:r w:rsidRPr="00E875A7">
        <w:rPr>
          <w:rStyle w:val="StyleUnderline"/>
        </w:rPr>
        <w:t xml:space="preserve"> and </w:t>
      </w:r>
      <w:r w:rsidRPr="00E875A7">
        <w:rPr>
          <w:rStyle w:val="Emphasis"/>
        </w:rPr>
        <w:t>widening inequality</w:t>
      </w:r>
      <w:r w:rsidRPr="00E875A7">
        <w:rPr>
          <w:rStyle w:val="StyleUnderline"/>
        </w:rPr>
        <w:t xml:space="preserve">, </w:t>
      </w:r>
      <w:r w:rsidRPr="00E875A7">
        <w:rPr>
          <w:rStyle w:val="StyleUnderline"/>
          <w:highlight w:val="cyan"/>
        </w:rPr>
        <w:t>when engineering</w:t>
      </w:r>
      <w:r w:rsidRPr="00E875A7">
        <w:rPr>
          <w:rStyle w:val="StyleUnderline"/>
        </w:rPr>
        <w:t xml:space="preserve"> to </w:t>
      </w:r>
      <w:r w:rsidRPr="00E875A7">
        <w:rPr>
          <w:rStyle w:val="Emphasis"/>
          <w:highlight w:val="cyan"/>
        </w:rPr>
        <w:t>revolutionize society</w:t>
      </w:r>
      <w:r w:rsidRPr="00E875A7">
        <w:rPr>
          <w:rStyle w:val="StyleUnderline"/>
        </w:rPr>
        <w:t xml:space="preserve"> was also in vogue, </w:t>
      </w:r>
      <w:r w:rsidRPr="00E875A7">
        <w:rPr>
          <w:rStyle w:val="StyleUnderline"/>
          <w:highlight w:val="cyan"/>
        </w:rPr>
        <w:t>an</w:t>
      </w:r>
      <w:r w:rsidRPr="00E875A7">
        <w:rPr>
          <w:rStyle w:val="StyleUnderline"/>
        </w:rPr>
        <w:t xml:space="preserve"> eerily </w:t>
      </w:r>
      <w:r w:rsidRPr="00E875A7">
        <w:rPr>
          <w:rStyle w:val="Emphasis"/>
          <w:highlight w:val="cyan"/>
        </w:rPr>
        <w:t>familiar cadre</w:t>
      </w:r>
      <w:r w:rsidRPr="00E875A7">
        <w:rPr>
          <w:rStyle w:val="StyleUnderline"/>
          <w:highlight w:val="cyan"/>
        </w:rPr>
        <w:t xml:space="preserve"> of mad tinkerers unleashed</w:t>
      </w:r>
      <w:r w:rsidRPr="00E875A7">
        <w:rPr>
          <w:rStyle w:val="StyleUnderline"/>
        </w:rPr>
        <w:t xml:space="preserve"> their </w:t>
      </w:r>
      <w:r w:rsidRPr="00E875A7">
        <w:rPr>
          <w:rStyle w:val="StyleUnderline"/>
          <w:highlight w:val="cyan"/>
        </w:rPr>
        <w:t>vision for humanity</w:t>
      </w:r>
      <w:r w:rsidRPr="00E875A7">
        <w:rPr>
          <w:rStyle w:val="StyleUnderline"/>
        </w:rPr>
        <w:t xml:space="preserve"> to </w:t>
      </w:r>
      <w:r w:rsidRPr="00E875A7">
        <w:rPr>
          <w:rStyle w:val="Emphasis"/>
        </w:rPr>
        <w:t>devastating effect</w:t>
      </w:r>
      <w:r w:rsidRPr="00E875A7">
        <w:rPr>
          <w:sz w:val="14"/>
        </w:rPr>
        <w:t xml:space="preserve">. As anti-Black and anti-immigrant violence shook the US, </w:t>
      </w:r>
      <w:r w:rsidRPr="00E875A7">
        <w:rPr>
          <w:rStyle w:val="StyleUnderline"/>
        </w:rPr>
        <w:t xml:space="preserve">these earlier </w:t>
      </w:r>
      <w:r w:rsidRPr="00E875A7">
        <w:rPr>
          <w:rStyle w:val="StyleUnderline"/>
          <w:highlight w:val="cyan"/>
        </w:rPr>
        <w:t xml:space="preserve">“disruptors” </w:t>
      </w:r>
      <w:r w:rsidRPr="00E875A7">
        <w:rPr>
          <w:rStyle w:val="Emphasis"/>
          <w:highlight w:val="cyan"/>
        </w:rPr>
        <w:t>popularized</w:t>
      </w:r>
      <w:r w:rsidRPr="00E875A7">
        <w:rPr>
          <w:rStyle w:val="StyleUnderline"/>
        </w:rPr>
        <w:t xml:space="preserve"> the </w:t>
      </w:r>
      <w:r w:rsidRPr="00E875A7">
        <w:rPr>
          <w:rStyle w:val="Emphasis"/>
          <w:highlight w:val="cyan"/>
        </w:rPr>
        <w:t>notion of “intelligence”</w:t>
      </w:r>
      <w:r w:rsidRPr="00E875A7">
        <w:rPr>
          <w:rStyle w:val="StyleUnderline"/>
        </w:rPr>
        <w:t xml:space="preserve">: the idea that all humans have </w:t>
      </w:r>
      <w:r w:rsidRPr="00E875A7">
        <w:rPr>
          <w:rStyle w:val="Emphasis"/>
        </w:rPr>
        <w:t>innate</w:t>
      </w:r>
      <w:r w:rsidRPr="00E875A7">
        <w:rPr>
          <w:rStyle w:val="StyleUnderline"/>
        </w:rPr>
        <w:t xml:space="preserve"> and </w:t>
      </w:r>
      <w:r w:rsidRPr="00E875A7">
        <w:rPr>
          <w:rStyle w:val="Emphasis"/>
        </w:rPr>
        <w:t>fixed abilities</w:t>
      </w:r>
      <w:r w:rsidRPr="00E875A7">
        <w:rPr>
          <w:rStyle w:val="StyleUnderline"/>
        </w:rPr>
        <w:t xml:space="preserve"> that can be accurately assessed, measured, and used to categorize people for a lifetime. </w:t>
      </w:r>
      <w:r w:rsidRPr="00E875A7">
        <w:rPr>
          <w:rStyle w:val="StyleUnderline"/>
          <w:highlight w:val="cyan"/>
        </w:rPr>
        <w:t>Like</w:t>
      </w:r>
      <w:r w:rsidRPr="00E875A7">
        <w:rPr>
          <w:rStyle w:val="StyleUnderline"/>
        </w:rPr>
        <w:t xml:space="preserve"> the </w:t>
      </w:r>
      <w:r w:rsidRPr="00E875A7">
        <w:rPr>
          <w:rStyle w:val="Emphasis"/>
          <w:highlight w:val="cyan"/>
        </w:rPr>
        <w:t>wizards of tech</w:t>
      </w:r>
      <w:r w:rsidRPr="00E875A7">
        <w:rPr>
          <w:rStyle w:val="StyleUnderline"/>
          <w:highlight w:val="cyan"/>
        </w:rPr>
        <w:t xml:space="preserve"> today</w:t>
      </w:r>
      <w:r w:rsidRPr="00E875A7">
        <w:rPr>
          <w:rStyle w:val="StyleUnderline"/>
        </w:rPr>
        <w:t xml:space="preserve">, these </w:t>
      </w:r>
      <w:r w:rsidRPr="00E875A7">
        <w:rPr>
          <w:rStyle w:val="StyleUnderline"/>
          <w:highlight w:val="cyan"/>
        </w:rPr>
        <w:t xml:space="preserve">disruptors were </w:t>
      </w:r>
      <w:r w:rsidRPr="00E875A7">
        <w:rPr>
          <w:rStyle w:val="Emphasis"/>
          <w:highlight w:val="cyan"/>
        </w:rPr>
        <w:t>V</w:t>
      </w:r>
      <w:r w:rsidRPr="00E875A7">
        <w:rPr>
          <w:rStyle w:val="StyleUnderline"/>
        </w:rPr>
        <w:t xml:space="preserve">ery </w:t>
      </w:r>
      <w:r w:rsidRPr="00E875A7">
        <w:rPr>
          <w:rStyle w:val="Emphasis"/>
          <w:highlight w:val="cyan"/>
        </w:rPr>
        <w:t>S</w:t>
      </w:r>
      <w:r w:rsidRPr="00E875A7">
        <w:rPr>
          <w:rStyle w:val="StyleUnderline"/>
        </w:rPr>
        <w:t xml:space="preserve">mart </w:t>
      </w:r>
      <w:r w:rsidRPr="00E875A7">
        <w:rPr>
          <w:rStyle w:val="Emphasis"/>
          <w:highlight w:val="cyan"/>
        </w:rPr>
        <w:t>P</w:t>
      </w:r>
      <w:r w:rsidRPr="00E875A7">
        <w:rPr>
          <w:rStyle w:val="StyleUnderline"/>
        </w:rPr>
        <w:t>eople</w:t>
      </w:r>
      <w:r w:rsidRPr="00E875A7">
        <w:rPr>
          <w:sz w:val="14"/>
        </w:rPr>
        <w:t xml:space="preserve">, their self-esteem and economic viability reinforced, often since “gifted” childhoods, by over-indexing on traits like verbal comprehension, perceptual reasoning, processing speed, and working memory. </w:t>
      </w:r>
      <w:r w:rsidRPr="00E875A7">
        <w:rPr>
          <w:rStyle w:val="StyleUnderline"/>
        </w:rPr>
        <w:t xml:space="preserve">Unquestioningly </w:t>
      </w:r>
      <w:r w:rsidRPr="00E875A7">
        <w:rPr>
          <w:rStyle w:val="StyleUnderline"/>
          <w:highlight w:val="cyan"/>
        </w:rPr>
        <w:t>devoted to</w:t>
      </w:r>
      <w:r w:rsidRPr="00E875A7">
        <w:rPr>
          <w:rStyle w:val="StyleUnderline"/>
        </w:rPr>
        <w:t xml:space="preserve"> their</w:t>
      </w:r>
      <w:r w:rsidRPr="00E875A7">
        <w:rPr>
          <w:sz w:val="14"/>
        </w:rPr>
        <w:t xml:space="preserve"> defiantly </w:t>
      </w:r>
      <w:r w:rsidRPr="00E875A7">
        <w:rPr>
          <w:rStyle w:val="Emphasis"/>
          <w:highlight w:val="cyan"/>
        </w:rPr>
        <w:t>Eurocentric</w:t>
      </w:r>
      <w:r w:rsidRPr="00E875A7">
        <w:rPr>
          <w:rStyle w:val="StyleUnderline"/>
          <w:highlight w:val="cyan"/>
        </w:rPr>
        <w:t xml:space="preserve"> perception of the world</w:t>
      </w:r>
      <w:r w:rsidRPr="00E875A7">
        <w:rPr>
          <w:rStyle w:val="StyleUnderline"/>
        </w:rPr>
        <w:t xml:space="preserve">, these </w:t>
      </w:r>
      <w:r w:rsidRPr="00E875A7">
        <w:rPr>
          <w:rStyle w:val="Emphasis"/>
        </w:rPr>
        <w:t>white men</w:t>
      </w:r>
      <w:r w:rsidRPr="00E875A7">
        <w:rPr>
          <w:rStyle w:val="StyleUnderline"/>
        </w:rPr>
        <w:t xml:space="preserve"> implanted their </w:t>
      </w:r>
      <w:r w:rsidRPr="00E875A7">
        <w:rPr>
          <w:rStyle w:val="Emphasis"/>
        </w:rPr>
        <w:t>reductive definition</w:t>
      </w:r>
      <w:r w:rsidRPr="00E875A7">
        <w:rPr>
          <w:rStyle w:val="StyleUnderline"/>
        </w:rPr>
        <w:t xml:space="preserve"> of human ability into the </w:t>
      </w:r>
      <w:r w:rsidRPr="00E875A7">
        <w:rPr>
          <w:rStyle w:val="Emphasis"/>
        </w:rPr>
        <w:t>cores of the intelligence</w:t>
      </w:r>
      <w:r w:rsidRPr="00E875A7">
        <w:rPr>
          <w:rStyle w:val="StyleUnderline"/>
        </w:rPr>
        <w:t xml:space="preserve"> tests they created and spread through American society</w:t>
      </w:r>
      <w:r w:rsidRPr="00E875A7">
        <w:rPr>
          <w:sz w:val="14"/>
        </w:rPr>
        <w:t xml:space="preserve">. </w:t>
      </w:r>
    </w:p>
    <w:p w14:paraId="11EC5224" w14:textId="77777777" w:rsidR="00734219" w:rsidRPr="00E875A7" w:rsidRDefault="00734219" w:rsidP="00734219">
      <w:pPr>
        <w:rPr>
          <w:sz w:val="14"/>
        </w:rPr>
      </w:pPr>
      <w:r w:rsidRPr="00E875A7">
        <w:rPr>
          <w:sz w:val="14"/>
        </w:rPr>
        <w:t xml:space="preserve">As culturally specific and scientifically invalid as their definition has been judged in the intervening century, </w:t>
      </w:r>
      <w:r w:rsidRPr="00E875A7">
        <w:rPr>
          <w:rStyle w:val="StyleUnderline"/>
        </w:rPr>
        <w:t xml:space="preserve">this idea of </w:t>
      </w:r>
      <w:r w:rsidRPr="00E875A7">
        <w:rPr>
          <w:rStyle w:val="StyleUnderline"/>
          <w:highlight w:val="cyan"/>
        </w:rPr>
        <w:t xml:space="preserve">“intelligence” </w:t>
      </w:r>
      <w:r w:rsidRPr="00E875A7">
        <w:rPr>
          <w:rStyle w:val="Emphasis"/>
          <w:highlight w:val="cyan"/>
        </w:rPr>
        <w:t>continues</w:t>
      </w:r>
      <w:r w:rsidRPr="00E875A7">
        <w:rPr>
          <w:rStyle w:val="StyleUnderline"/>
          <w:highlight w:val="cyan"/>
        </w:rPr>
        <w:t xml:space="preserve"> to be </w:t>
      </w:r>
      <w:r w:rsidRPr="00E875A7">
        <w:rPr>
          <w:rStyle w:val="Emphasis"/>
        </w:rPr>
        <w:t>bought</w:t>
      </w:r>
      <w:r w:rsidRPr="00E875A7">
        <w:rPr>
          <w:rStyle w:val="StyleUnderline"/>
        </w:rPr>
        <w:t xml:space="preserve"> and </w:t>
      </w:r>
      <w:r w:rsidRPr="00E875A7">
        <w:rPr>
          <w:rStyle w:val="Emphasis"/>
          <w:highlight w:val="cyan"/>
        </w:rPr>
        <w:t>sold</w:t>
      </w:r>
      <w:r w:rsidRPr="00E875A7">
        <w:rPr>
          <w:rStyle w:val="StyleUnderline"/>
        </w:rPr>
        <w:t xml:space="preserve"> as the </w:t>
      </w:r>
      <w:r w:rsidRPr="00E875A7">
        <w:rPr>
          <w:rStyle w:val="Emphasis"/>
        </w:rPr>
        <w:t>essence</w:t>
      </w:r>
      <w:r w:rsidRPr="00E875A7">
        <w:rPr>
          <w:rStyle w:val="StyleUnderline"/>
        </w:rPr>
        <w:t xml:space="preserve"> of human reason</w:t>
      </w:r>
      <w:r w:rsidRPr="00E875A7">
        <w:rPr>
          <w:sz w:val="14"/>
        </w:rPr>
        <w:t xml:space="preserve">, the one that defines human potential and capability </w:t>
      </w:r>
      <w:r w:rsidRPr="00E875A7">
        <w:rPr>
          <w:rStyle w:val="StyleUnderline"/>
          <w:highlight w:val="cyan"/>
        </w:rPr>
        <w:t>through</w:t>
      </w:r>
      <w:r w:rsidRPr="00E875A7">
        <w:rPr>
          <w:sz w:val="14"/>
        </w:rPr>
        <w:t xml:space="preserve"> the measurement of “IQ.” </w:t>
      </w:r>
      <w:r w:rsidRPr="00E875A7">
        <w:rPr>
          <w:rStyle w:val="Emphasis"/>
          <w:highlight w:val="cyan"/>
        </w:rPr>
        <w:t>Today’s tech industry</w:t>
      </w:r>
      <w:r w:rsidRPr="00E875A7">
        <w:rPr>
          <w:rStyle w:val="StyleUnderline"/>
        </w:rPr>
        <w:t xml:space="preserve"> is the </w:t>
      </w:r>
      <w:r w:rsidRPr="00E875A7">
        <w:rPr>
          <w:rStyle w:val="Emphasis"/>
        </w:rPr>
        <w:t>golden child</w:t>
      </w:r>
      <w:r w:rsidRPr="00E875A7">
        <w:rPr>
          <w:rStyle w:val="StyleUnderline"/>
        </w:rPr>
        <w:t xml:space="preserve"> of this “intelligence.” </w:t>
      </w:r>
      <w:r w:rsidRPr="00E875A7">
        <w:rPr>
          <w:rStyle w:val="StyleUnderline"/>
          <w:highlight w:val="cyan"/>
        </w:rPr>
        <w:t>And</w:t>
      </w:r>
      <w:r w:rsidRPr="00E875A7">
        <w:rPr>
          <w:rStyle w:val="StyleUnderline"/>
        </w:rPr>
        <w:t xml:space="preserve"> as sweet as it is to possess the diagnosis and paycheck of a Very Smart Person, there is </w:t>
      </w:r>
      <w:r w:rsidRPr="00E875A7">
        <w:rPr>
          <w:rStyle w:val="Emphasis"/>
        </w:rPr>
        <w:t>no denying</w:t>
      </w:r>
      <w:r w:rsidRPr="00E875A7">
        <w:rPr>
          <w:rStyle w:val="StyleUnderline"/>
        </w:rPr>
        <w:t xml:space="preserve"> that the Very Smart definition of “intelligence”</w:t>
      </w:r>
      <w:r w:rsidRPr="00E875A7">
        <w:rPr>
          <w:sz w:val="14"/>
        </w:rPr>
        <w:t>—like the DNA of tech itself—</w:t>
      </w:r>
      <w:r w:rsidRPr="00E875A7">
        <w:rPr>
          <w:rStyle w:val="StyleUnderline"/>
          <w:highlight w:val="cyan"/>
        </w:rPr>
        <w:t>is</w:t>
      </w:r>
      <w:r w:rsidRPr="00E875A7">
        <w:rPr>
          <w:rStyle w:val="StyleUnderline"/>
        </w:rPr>
        <w:t xml:space="preserve"> </w:t>
      </w:r>
      <w:r w:rsidRPr="00E875A7">
        <w:rPr>
          <w:rStyle w:val="Emphasis"/>
        </w:rPr>
        <w:t xml:space="preserve">deeply </w:t>
      </w:r>
      <w:r w:rsidRPr="00E875A7">
        <w:rPr>
          <w:rStyle w:val="Emphasis"/>
          <w:highlight w:val="cyan"/>
        </w:rPr>
        <w:t>intertwined</w:t>
      </w:r>
      <w:r w:rsidRPr="00E875A7">
        <w:rPr>
          <w:rStyle w:val="StyleUnderline"/>
          <w:highlight w:val="cyan"/>
        </w:rPr>
        <w:t xml:space="preserve"> with the </w:t>
      </w:r>
      <w:r w:rsidRPr="00E875A7">
        <w:rPr>
          <w:rStyle w:val="Emphasis"/>
          <w:highlight w:val="cyan"/>
        </w:rPr>
        <w:t>white-ethnic domination</w:t>
      </w:r>
      <w:r w:rsidRPr="00E875A7">
        <w:rPr>
          <w:rStyle w:val="Emphasis"/>
        </w:rPr>
        <w:t xml:space="preserve"> championed</w:t>
      </w:r>
      <w:r w:rsidRPr="00E875A7">
        <w:rPr>
          <w:sz w:val="14"/>
        </w:rPr>
        <w:t xml:space="preserve"> throughout the sciences </w:t>
      </w:r>
      <w:r w:rsidRPr="00E875A7">
        <w:rPr>
          <w:rStyle w:val="StyleUnderline"/>
        </w:rPr>
        <w:t xml:space="preserve">in the </w:t>
      </w:r>
      <w:r w:rsidRPr="00E875A7">
        <w:rPr>
          <w:rStyle w:val="Emphasis"/>
        </w:rPr>
        <w:t>19th and 20th centuries</w:t>
      </w:r>
      <w:r w:rsidRPr="00E875A7">
        <w:rPr>
          <w:sz w:val="14"/>
        </w:rPr>
        <w:t xml:space="preserve">. </w:t>
      </w:r>
    </w:p>
    <w:p w14:paraId="3217FBCE" w14:textId="77777777" w:rsidR="00734219" w:rsidRPr="00E875A7" w:rsidRDefault="00734219" w:rsidP="00734219">
      <w:pPr>
        <w:rPr>
          <w:sz w:val="14"/>
        </w:rPr>
      </w:pPr>
      <w:r w:rsidRPr="00E875A7">
        <w:rPr>
          <w:rStyle w:val="StyleUnderline"/>
        </w:rPr>
        <w:t>As we hurtle</w:t>
      </w:r>
      <w:r w:rsidRPr="00E875A7">
        <w:rPr>
          <w:sz w:val="14"/>
        </w:rPr>
        <w:t xml:space="preserve">, ever faster, </w:t>
      </w:r>
      <w:r w:rsidRPr="00E875A7">
        <w:rPr>
          <w:rStyle w:val="StyleUnderline"/>
        </w:rPr>
        <w:t xml:space="preserve">into a future </w:t>
      </w:r>
      <w:r w:rsidRPr="00E875A7">
        <w:rPr>
          <w:rStyle w:val="Emphasis"/>
        </w:rPr>
        <w:t>shaped</w:t>
      </w:r>
      <w:r w:rsidRPr="00E875A7">
        <w:rPr>
          <w:rStyle w:val="StyleUnderline"/>
        </w:rPr>
        <w:t xml:space="preserve"> and </w:t>
      </w:r>
      <w:r w:rsidRPr="00E875A7">
        <w:rPr>
          <w:rStyle w:val="Emphasis"/>
        </w:rPr>
        <w:t>slicked over</w:t>
      </w:r>
      <w:r w:rsidRPr="00E875A7">
        <w:rPr>
          <w:rStyle w:val="StyleUnderline"/>
        </w:rPr>
        <w:t xml:space="preserve"> by </w:t>
      </w:r>
      <w:r w:rsidRPr="00E875A7">
        <w:rPr>
          <w:rStyle w:val="Emphasis"/>
        </w:rPr>
        <w:t>a</w:t>
      </w:r>
      <w:r w:rsidRPr="00E875A7">
        <w:rPr>
          <w:rStyle w:val="StyleUnderline"/>
        </w:rPr>
        <w:t xml:space="preserve">rtificial </w:t>
      </w:r>
      <w:r w:rsidRPr="00E875A7">
        <w:rPr>
          <w:rStyle w:val="Emphasis"/>
        </w:rPr>
        <w:t>i</w:t>
      </w:r>
      <w:r w:rsidRPr="00E875A7">
        <w:rPr>
          <w:rStyle w:val="StyleUnderline"/>
        </w:rPr>
        <w:t>ntelligence</w:t>
      </w:r>
      <w:r w:rsidRPr="00E875A7">
        <w:rPr>
          <w:sz w:val="14"/>
        </w:rPr>
        <w:t xml:space="preserve">, </w:t>
      </w:r>
      <w:r w:rsidRPr="00E875A7">
        <w:rPr>
          <w:rStyle w:val="StyleUnderline"/>
        </w:rPr>
        <w:t xml:space="preserve">don’t take your </w:t>
      </w:r>
      <w:r w:rsidRPr="00E875A7">
        <w:rPr>
          <w:rStyle w:val="Emphasis"/>
        </w:rPr>
        <w:t>eye off</w:t>
      </w:r>
      <w:r w:rsidRPr="00E875A7">
        <w:rPr>
          <w:rStyle w:val="StyleUnderline"/>
        </w:rPr>
        <w:t xml:space="preserve"> this weight that bears us ever back into the </w:t>
      </w:r>
      <w:r w:rsidRPr="00E875A7">
        <w:rPr>
          <w:rStyle w:val="Emphasis"/>
        </w:rPr>
        <w:t>violent racial contradictions</w:t>
      </w:r>
      <w:r w:rsidRPr="00E875A7">
        <w:rPr>
          <w:rStyle w:val="StyleUnderline"/>
        </w:rPr>
        <w:t xml:space="preserve"> of our past and present</w:t>
      </w:r>
      <w:r w:rsidRPr="00E875A7">
        <w:rPr>
          <w:sz w:val="14"/>
        </w:rPr>
        <w:t xml:space="preserve">. </w:t>
      </w:r>
      <w:r w:rsidRPr="00E875A7">
        <w:rPr>
          <w:rStyle w:val="StyleUnderline"/>
        </w:rPr>
        <w:t xml:space="preserve">The weight is </w:t>
      </w:r>
      <w:r w:rsidRPr="00E875A7">
        <w:rPr>
          <w:rStyle w:val="Emphasis"/>
        </w:rPr>
        <w:t>white</w:t>
      </w:r>
      <w:r w:rsidRPr="00E875A7">
        <w:rPr>
          <w:rStyle w:val="StyleUnderline"/>
        </w:rPr>
        <w:t xml:space="preserve">, </w:t>
      </w:r>
      <w:r w:rsidRPr="00E875A7">
        <w:rPr>
          <w:rStyle w:val="Emphasis"/>
        </w:rPr>
        <w:t>embedded in every supporting document</w:t>
      </w:r>
      <w:r w:rsidRPr="00E875A7">
        <w:rPr>
          <w:rStyle w:val="StyleUnderline"/>
        </w:rPr>
        <w:t xml:space="preserve"> of the institutions where </w:t>
      </w:r>
      <w:r w:rsidRPr="00E875A7">
        <w:rPr>
          <w:rStyle w:val="Emphasis"/>
        </w:rPr>
        <w:t>white power</w:t>
      </w:r>
      <w:r w:rsidRPr="00E875A7">
        <w:rPr>
          <w:rStyle w:val="StyleUnderline"/>
        </w:rPr>
        <w:t xml:space="preserve"> and </w:t>
      </w:r>
      <w:r w:rsidRPr="00E875A7">
        <w:rPr>
          <w:rStyle w:val="Emphasis"/>
        </w:rPr>
        <w:t>privilege</w:t>
      </w:r>
      <w:r w:rsidRPr="00E875A7">
        <w:rPr>
          <w:rStyle w:val="StyleUnderline"/>
        </w:rPr>
        <w:t xml:space="preserve"> reside</w:t>
      </w:r>
      <w:r w:rsidRPr="00E875A7">
        <w:rPr>
          <w:sz w:val="14"/>
        </w:rPr>
        <w:t xml:space="preserve">. </w:t>
      </w:r>
      <w:r w:rsidRPr="00E875A7">
        <w:rPr>
          <w:rStyle w:val="StyleUnderline"/>
          <w:highlight w:val="cyan"/>
        </w:rPr>
        <w:t xml:space="preserve">This weight </w:t>
      </w:r>
      <w:r w:rsidRPr="00E875A7">
        <w:rPr>
          <w:rStyle w:val="Emphasis"/>
          <w:highlight w:val="cyan"/>
        </w:rPr>
        <w:t>distorts every turn</w:t>
      </w:r>
      <w:r w:rsidRPr="00E875A7">
        <w:rPr>
          <w:rStyle w:val="StyleUnderline"/>
        </w:rPr>
        <w:t xml:space="preserve">, </w:t>
      </w:r>
      <w:r w:rsidRPr="00E875A7">
        <w:rPr>
          <w:rStyle w:val="Emphasis"/>
        </w:rPr>
        <w:t xml:space="preserve">every </w:t>
      </w:r>
      <w:r w:rsidRPr="00E875A7">
        <w:rPr>
          <w:rStyle w:val="Emphasis"/>
          <w:highlight w:val="cyan"/>
        </w:rPr>
        <w:t>code</w:t>
      </w:r>
      <w:r w:rsidRPr="00E875A7">
        <w:rPr>
          <w:rStyle w:val="StyleUnderline"/>
        </w:rPr>
        <w:t xml:space="preserve">, </w:t>
      </w:r>
      <w:r w:rsidRPr="00E875A7">
        <w:rPr>
          <w:rStyle w:val="Emphasis"/>
        </w:rPr>
        <w:t xml:space="preserve">every </w:t>
      </w:r>
      <w:r w:rsidRPr="00E875A7">
        <w:rPr>
          <w:rStyle w:val="Emphasis"/>
          <w:highlight w:val="cyan"/>
        </w:rPr>
        <w:t>byte</w:t>
      </w:r>
      <w:r w:rsidRPr="00E875A7">
        <w:rPr>
          <w:rStyle w:val="StyleUnderline"/>
          <w:highlight w:val="cyan"/>
        </w:rPr>
        <w:t xml:space="preserve"> of</w:t>
      </w:r>
      <w:r w:rsidRPr="00E875A7">
        <w:rPr>
          <w:rStyle w:val="StyleUnderline"/>
        </w:rPr>
        <w:t xml:space="preserve"> the </w:t>
      </w:r>
      <w:r w:rsidRPr="00E875A7">
        <w:rPr>
          <w:rStyle w:val="StyleUnderline"/>
          <w:highlight w:val="cyan"/>
        </w:rPr>
        <w:t>aggregated</w:t>
      </w:r>
      <w:r w:rsidRPr="00E875A7">
        <w:rPr>
          <w:rStyle w:val="StyleUnderline"/>
        </w:rPr>
        <w:t xml:space="preserve"> and calibrated store-bought </w:t>
      </w:r>
      <w:r w:rsidRPr="00E875A7">
        <w:rPr>
          <w:rStyle w:val="StyleUnderline"/>
          <w:highlight w:val="cyan"/>
        </w:rPr>
        <w:t>“intelligence” that streams</w:t>
      </w:r>
      <w:r w:rsidRPr="00E875A7">
        <w:rPr>
          <w:rStyle w:val="StyleUnderline"/>
        </w:rPr>
        <w:t xml:space="preserve"> hourly through </w:t>
      </w:r>
      <w:r w:rsidRPr="00E875A7">
        <w:rPr>
          <w:rStyle w:val="StyleUnderline"/>
          <w:highlight w:val="cyan"/>
        </w:rPr>
        <w:t xml:space="preserve">our </w:t>
      </w:r>
      <w:r w:rsidRPr="00E875A7">
        <w:rPr>
          <w:rStyle w:val="Emphasis"/>
          <w:highlight w:val="cyan"/>
        </w:rPr>
        <w:t>fantasy</w:t>
      </w:r>
      <w:r w:rsidRPr="00E875A7">
        <w:rPr>
          <w:rStyle w:val="StyleUnderline"/>
          <w:highlight w:val="cyan"/>
        </w:rPr>
        <w:t xml:space="preserve"> of </w:t>
      </w:r>
      <w:r w:rsidRPr="00E875A7">
        <w:rPr>
          <w:rStyle w:val="Emphasis"/>
          <w:highlight w:val="cyan"/>
        </w:rPr>
        <w:t>liberatory tech</w:t>
      </w:r>
      <w:r w:rsidRPr="00E875A7">
        <w:rPr>
          <w:rStyle w:val="StyleUnderline"/>
        </w:rPr>
        <w:t>nology and</w:t>
      </w:r>
      <w:r w:rsidRPr="00E875A7">
        <w:rPr>
          <w:sz w:val="14"/>
        </w:rPr>
        <w:t xml:space="preserve"> self-cleaning robotic </w:t>
      </w:r>
      <w:r w:rsidRPr="00E875A7">
        <w:rPr>
          <w:rStyle w:val="Emphasis"/>
        </w:rPr>
        <w:t>reality</w:t>
      </w:r>
      <w:r w:rsidRPr="00E875A7">
        <w:rPr>
          <w:sz w:val="14"/>
        </w:rPr>
        <w:t xml:space="preserve">. </w:t>
      </w:r>
      <w:r w:rsidRPr="00E875A7">
        <w:rPr>
          <w:rStyle w:val="StyleUnderline"/>
        </w:rPr>
        <w:t xml:space="preserve">The </w:t>
      </w:r>
      <w:r w:rsidRPr="00E875A7">
        <w:rPr>
          <w:rStyle w:val="StyleUnderline"/>
          <w:highlight w:val="cyan"/>
        </w:rPr>
        <w:t xml:space="preserve">weight is </w:t>
      </w:r>
      <w:r w:rsidRPr="00E875A7">
        <w:rPr>
          <w:rStyle w:val="Emphasis"/>
          <w:highlight w:val="cyan"/>
        </w:rPr>
        <w:t>carried in invisible backpacks</w:t>
      </w:r>
      <w:r w:rsidRPr="00E875A7">
        <w:rPr>
          <w:rStyle w:val="StyleUnderline"/>
          <w:highlight w:val="cyan"/>
        </w:rPr>
        <w:t xml:space="preserve"> by bots</w:t>
      </w:r>
      <w:r w:rsidRPr="00E875A7">
        <w:rPr>
          <w:sz w:val="14"/>
        </w:rPr>
        <w:t xml:space="preserve"> stocking our shelves and cleaning our hospitals, algorhythming our shopping lists and harvesting our foods, measuring out our flesh and blood in units of “value” and “capacity.” </w:t>
      </w:r>
      <w:r w:rsidRPr="00E875A7">
        <w:rPr>
          <w:rStyle w:val="StyleUnderline"/>
        </w:rPr>
        <w:t xml:space="preserve">This weight </w:t>
      </w:r>
      <w:r w:rsidRPr="00E875A7">
        <w:rPr>
          <w:rStyle w:val="Emphasis"/>
        </w:rPr>
        <w:t>demands</w:t>
      </w:r>
      <w:r w:rsidRPr="00E875A7">
        <w:rPr>
          <w:rStyle w:val="StyleUnderline"/>
        </w:rPr>
        <w:t>—</w:t>
      </w:r>
      <w:r w:rsidRPr="00E875A7">
        <w:rPr>
          <w:rStyle w:val="StyleUnderline"/>
          <w:highlight w:val="cyan"/>
        </w:rPr>
        <w:t xml:space="preserve">and </w:t>
      </w:r>
      <w:r w:rsidRPr="00E875A7">
        <w:rPr>
          <w:rStyle w:val="Emphasis"/>
          <w:highlight w:val="cyan"/>
        </w:rPr>
        <w:t>guarantees</w:t>
      </w:r>
      <w:r w:rsidRPr="00E875A7">
        <w:rPr>
          <w:rStyle w:val="StyleUnderline"/>
        </w:rPr>
        <w:t xml:space="preserve">—that our </w:t>
      </w:r>
      <w:r w:rsidRPr="00E875A7">
        <w:rPr>
          <w:rStyle w:val="StyleUnderline"/>
          <w:highlight w:val="cyan"/>
        </w:rPr>
        <w:t>technologies</w:t>
      </w:r>
      <w:r w:rsidRPr="00E875A7">
        <w:rPr>
          <w:rStyle w:val="StyleUnderline"/>
        </w:rPr>
        <w:t xml:space="preserve">, </w:t>
      </w:r>
      <w:r w:rsidRPr="00E875A7">
        <w:rPr>
          <w:rStyle w:val="Emphasis"/>
        </w:rPr>
        <w:t>however clever</w:t>
      </w:r>
      <w:r w:rsidRPr="00E875A7">
        <w:rPr>
          <w:rStyle w:val="StyleUnderline"/>
        </w:rPr>
        <w:t xml:space="preserve">, </w:t>
      </w:r>
      <w:r w:rsidRPr="00E875A7">
        <w:rPr>
          <w:rStyle w:val="StyleUnderline"/>
          <w:highlight w:val="cyan"/>
        </w:rPr>
        <w:t>never realize</w:t>
      </w:r>
      <w:r w:rsidRPr="00E875A7">
        <w:rPr>
          <w:rStyle w:val="StyleUnderline"/>
        </w:rPr>
        <w:t xml:space="preserve"> their </w:t>
      </w:r>
      <w:r w:rsidRPr="00E875A7">
        <w:rPr>
          <w:rStyle w:val="Emphasis"/>
          <w:highlight w:val="cyan"/>
        </w:rPr>
        <w:t>promises</w:t>
      </w:r>
      <w:r w:rsidRPr="00E875A7">
        <w:rPr>
          <w:rStyle w:val="StyleUnderline"/>
          <w:highlight w:val="cyan"/>
        </w:rPr>
        <w:t xml:space="preserve"> of</w:t>
      </w:r>
      <w:r w:rsidRPr="00E875A7">
        <w:rPr>
          <w:rStyle w:val="StyleUnderline"/>
        </w:rPr>
        <w:t xml:space="preserve"> shiny, </w:t>
      </w:r>
      <w:r w:rsidRPr="00E875A7">
        <w:rPr>
          <w:rStyle w:val="Emphasis"/>
        </w:rPr>
        <w:t xml:space="preserve">efficient social </w:t>
      </w:r>
      <w:r w:rsidRPr="00E875A7">
        <w:rPr>
          <w:rStyle w:val="Emphasis"/>
          <w:highlight w:val="cyan"/>
        </w:rPr>
        <w:t>equality</w:t>
      </w:r>
      <w:r w:rsidRPr="00E875A7">
        <w:rPr>
          <w:sz w:val="14"/>
        </w:rPr>
        <w:t xml:space="preserve">. </w:t>
      </w:r>
    </w:p>
    <w:p w14:paraId="5D23E7AC" w14:textId="77777777" w:rsidR="00734219" w:rsidRPr="00E875A7" w:rsidRDefault="00734219" w:rsidP="00734219">
      <w:pPr>
        <w:rPr>
          <w:sz w:val="14"/>
        </w:rPr>
      </w:pPr>
      <w:r w:rsidRPr="00E875A7">
        <w:rPr>
          <w:rStyle w:val="StyleUnderline"/>
        </w:rPr>
        <w:t xml:space="preserve">This </w:t>
      </w:r>
      <w:r w:rsidRPr="00E875A7">
        <w:rPr>
          <w:rStyle w:val="StyleUnderline"/>
          <w:highlight w:val="cyan"/>
        </w:rPr>
        <w:t xml:space="preserve">racist </w:t>
      </w:r>
      <w:r w:rsidRPr="00E875A7">
        <w:rPr>
          <w:rStyle w:val="Emphasis"/>
          <w:highlight w:val="cyan"/>
        </w:rPr>
        <w:t>weight</w:t>
      </w:r>
      <w:r w:rsidRPr="00E875A7">
        <w:rPr>
          <w:sz w:val="14"/>
        </w:rPr>
        <w:t>—</w:t>
      </w:r>
      <w:r w:rsidRPr="00E875A7">
        <w:rPr>
          <w:rStyle w:val="StyleUnderline"/>
        </w:rPr>
        <w:t xml:space="preserve">putting its </w:t>
      </w:r>
      <w:r w:rsidRPr="00E875A7">
        <w:rPr>
          <w:rStyle w:val="Emphasis"/>
        </w:rPr>
        <w:t xml:space="preserve">thumb </w:t>
      </w:r>
      <w:r w:rsidRPr="00E875A7">
        <w:rPr>
          <w:rStyle w:val="Emphasis"/>
          <w:highlight w:val="cyan"/>
        </w:rPr>
        <w:t>on</w:t>
      </w:r>
      <w:r w:rsidRPr="00E875A7">
        <w:rPr>
          <w:rStyle w:val="StyleUnderline"/>
        </w:rPr>
        <w:t xml:space="preserve"> the </w:t>
      </w:r>
      <w:r w:rsidRPr="00E875A7">
        <w:rPr>
          <w:rStyle w:val="Emphasis"/>
        </w:rPr>
        <w:t>scale</w:t>
      </w:r>
      <w:r w:rsidRPr="00E875A7">
        <w:rPr>
          <w:rStyle w:val="StyleUnderline"/>
        </w:rPr>
        <w:t xml:space="preserve"> of </w:t>
      </w:r>
      <w:r w:rsidRPr="00E875A7">
        <w:rPr>
          <w:rStyle w:val="Emphasis"/>
          <w:highlight w:val="cyan"/>
        </w:rPr>
        <w:t>every facet</w:t>
      </w:r>
      <w:r w:rsidRPr="00E875A7">
        <w:rPr>
          <w:rStyle w:val="StyleUnderline"/>
          <w:highlight w:val="cyan"/>
        </w:rPr>
        <w:t xml:space="preserve"> of</w:t>
      </w:r>
      <w:r w:rsidRPr="00E875A7">
        <w:rPr>
          <w:rStyle w:val="StyleUnderline"/>
        </w:rPr>
        <w:t xml:space="preserve"> our </w:t>
      </w:r>
      <w:r w:rsidRPr="00E875A7">
        <w:rPr>
          <w:rStyle w:val="StyleUnderline"/>
          <w:highlight w:val="cyan"/>
        </w:rPr>
        <w:t>technology</w:t>
      </w:r>
      <w:r w:rsidRPr="00E875A7">
        <w:rPr>
          <w:sz w:val="14"/>
        </w:rPr>
        <w:t>—</w:t>
      </w:r>
      <w:r w:rsidRPr="00E875A7">
        <w:rPr>
          <w:rStyle w:val="StyleUnderline"/>
          <w:highlight w:val="cyan"/>
        </w:rPr>
        <w:t xml:space="preserve">feels </w:t>
      </w:r>
      <w:r w:rsidRPr="00E875A7">
        <w:rPr>
          <w:rStyle w:val="Emphasis"/>
          <w:highlight w:val="cyan"/>
        </w:rPr>
        <w:t>eternal</w:t>
      </w:r>
      <w:r w:rsidRPr="00E875A7">
        <w:rPr>
          <w:sz w:val="14"/>
        </w:rPr>
        <w:t xml:space="preserve">. But it is actually new and malleable, created in a strange, recent, forgotten, and denied history. </w:t>
      </w:r>
      <w:r w:rsidRPr="00E875A7">
        <w:rPr>
          <w:rStyle w:val="StyleUnderline"/>
        </w:rPr>
        <w:t xml:space="preserve">It is a racist </w:t>
      </w:r>
      <w:r w:rsidRPr="00E875A7">
        <w:rPr>
          <w:rStyle w:val="StyleUnderline"/>
          <w:highlight w:val="cyan"/>
        </w:rPr>
        <w:t>history</w:t>
      </w:r>
      <w:r w:rsidRPr="00E875A7">
        <w:rPr>
          <w:sz w:val="14"/>
        </w:rPr>
        <w:t xml:space="preserve">, yet one that we </w:t>
      </w:r>
      <w:r w:rsidRPr="00E875A7">
        <w:rPr>
          <w:rStyle w:val="Emphasis"/>
          <w:highlight w:val="cyan"/>
        </w:rPr>
        <w:t>carry forward</w:t>
      </w:r>
      <w:r w:rsidRPr="00E875A7">
        <w:rPr>
          <w:sz w:val="14"/>
        </w:rPr>
        <w:t>—silently—</w:t>
      </w:r>
      <w:r w:rsidRPr="00E875A7">
        <w:rPr>
          <w:rStyle w:val="StyleUnderline"/>
        </w:rPr>
        <w:t xml:space="preserve">within one of society’s </w:t>
      </w:r>
      <w:r w:rsidRPr="00E875A7">
        <w:rPr>
          <w:rStyle w:val="Emphasis"/>
        </w:rPr>
        <w:t>core concepts</w:t>
      </w:r>
      <w:r w:rsidRPr="00E875A7">
        <w:rPr>
          <w:rStyle w:val="StyleUnderline"/>
        </w:rPr>
        <w:t>: an “</w:t>
      </w:r>
      <w:r w:rsidRPr="00E875A7">
        <w:rPr>
          <w:rStyle w:val="StyleUnderline"/>
          <w:highlight w:val="cyan"/>
        </w:rPr>
        <w:t xml:space="preserve">intelligence” that </w:t>
      </w:r>
      <w:r w:rsidRPr="00E875A7">
        <w:rPr>
          <w:rStyle w:val="Emphasis"/>
          <w:highlight w:val="cyan"/>
        </w:rPr>
        <w:t>fetishizes</w:t>
      </w:r>
      <w:r w:rsidRPr="00E875A7">
        <w:rPr>
          <w:rStyle w:val="StyleUnderline"/>
          <w:highlight w:val="cyan"/>
        </w:rPr>
        <w:t xml:space="preserve"> speed, efficiency, and innovation</w:t>
      </w:r>
      <w:r w:rsidRPr="00E875A7">
        <w:rPr>
          <w:rStyle w:val="StyleUnderline"/>
        </w:rPr>
        <w:t xml:space="preserve">; a narrow, hierarchical “intelligence” that only </w:t>
      </w:r>
      <w:r w:rsidRPr="00E875A7">
        <w:rPr>
          <w:rStyle w:val="Emphasis"/>
        </w:rPr>
        <w:t>pays lip service</w:t>
      </w:r>
      <w:r w:rsidRPr="00E875A7">
        <w:rPr>
          <w:rStyle w:val="StyleUnderline"/>
        </w:rPr>
        <w:t xml:space="preserve"> to the “soft skills” that</w:t>
      </w:r>
      <w:r w:rsidRPr="00E875A7">
        <w:rPr>
          <w:sz w:val="14"/>
        </w:rPr>
        <w:t xml:space="preserve"> might </w:t>
      </w:r>
      <w:r w:rsidRPr="00E875A7">
        <w:rPr>
          <w:rStyle w:val="StyleUnderline"/>
        </w:rPr>
        <w:t>better cultivate equity</w:t>
      </w:r>
      <w:r w:rsidRPr="00E875A7">
        <w:rPr>
          <w:sz w:val="14"/>
        </w:rPr>
        <w:t>—</w:t>
      </w:r>
      <w:r w:rsidRPr="00E875A7">
        <w:rPr>
          <w:rStyle w:val="StyleUnderline"/>
        </w:rPr>
        <w:t>empathy, creativity, communication, collaboration, altruism</w:t>
      </w:r>
      <w:r w:rsidRPr="00E875A7">
        <w:rPr>
          <w:sz w:val="14"/>
        </w:rPr>
        <w:t xml:space="preserve">. </w:t>
      </w:r>
      <w:r w:rsidRPr="00E875A7">
        <w:rPr>
          <w:rStyle w:val="StyleUnderline"/>
        </w:rPr>
        <w:t>The idea that this “intelligence”</w:t>
      </w:r>
      <w:r w:rsidRPr="00E875A7">
        <w:rPr>
          <w:sz w:val="14"/>
        </w:rPr>
        <w:t xml:space="preserve"> (encompassing discrete capacities to sort, categorize, process, and remember verbal and visual information as accurately and quickly as possible) </w:t>
      </w:r>
      <w:r w:rsidRPr="00E875A7">
        <w:rPr>
          <w:rStyle w:val="StyleUnderline"/>
        </w:rPr>
        <w:t xml:space="preserve">is a </w:t>
      </w:r>
      <w:r w:rsidRPr="00E875A7">
        <w:rPr>
          <w:rStyle w:val="Emphasis"/>
        </w:rPr>
        <w:t>universal</w:t>
      </w:r>
      <w:r w:rsidRPr="00E875A7">
        <w:rPr>
          <w:rStyle w:val="StyleUnderline"/>
        </w:rPr>
        <w:t xml:space="preserve"> and </w:t>
      </w:r>
      <w:r w:rsidRPr="00E875A7">
        <w:rPr>
          <w:rStyle w:val="Emphasis"/>
        </w:rPr>
        <w:t>essential</w:t>
      </w:r>
      <w:r w:rsidRPr="00E875A7">
        <w:rPr>
          <w:rStyle w:val="StyleUnderline"/>
        </w:rPr>
        <w:t xml:space="preserve"> human trait, then, goes without saying.</w:t>
      </w:r>
      <w:r w:rsidRPr="00E875A7">
        <w:rPr>
          <w:sz w:val="14"/>
        </w:rPr>
        <w:t xml:space="preserve"> </w:t>
      </w:r>
    </w:p>
    <w:p w14:paraId="457BA985" w14:textId="77777777" w:rsidR="00734219" w:rsidRPr="00E875A7" w:rsidRDefault="00734219" w:rsidP="00734219">
      <w:pPr>
        <w:rPr>
          <w:sz w:val="16"/>
          <w:szCs w:val="16"/>
        </w:rPr>
      </w:pPr>
      <w:r w:rsidRPr="00E875A7">
        <w:rPr>
          <w:sz w:val="16"/>
          <w:szCs w:val="16"/>
        </w:rPr>
        <w:t xml:space="preserve">This skeletal rendition of “intelligence,” crucially, entitles and empowers Very Smart People to revolutionize society according to their own needs and whims, whether political, social, economic, or even emotional. Lost in this neatly reductive understanding is the degree to which this “intelligence” is not nearly as scientifically valid—nor as essential to the survival of humanity—as its proponents would like us to believe. </w:t>
      </w:r>
    </w:p>
    <w:p w14:paraId="34232CB5" w14:textId="77777777" w:rsidR="00734219" w:rsidRPr="00E875A7" w:rsidRDefault="00734219" w:rsidP="00734219">
      <w:pPr>
        <w:rPr>
          <w:sz w:val="16"/>
          <w:szCs w:val="16"/>
        </w:rPr>
      </w:pPr>
      <w:r w:rsidRPr="00E875A7">
        <w:rPr>
          <w:sz w:val="16"/>
          <w:szCs w:val="16"/>
        </w:rPr>
        <w:t xml:space="preserve">The study of “intelligence” emerged during a time like our own, another Saturn-Pluto synod. Then as now, global capitalistic pressures and conflicts were boiling, and white panic in the face of movements for racial justice and reintegration was creating chaos in the white American soul and polity. Like tech, the study of intelligence was birthed from a tricky, shape-shifting alliance between archetypical white heroes and villains: nerdy innovators, earnest “helpers,” ruthless social Darwinists angling for power and wealth, and various amalgams of the three. To a powerful segment of 20th-century (and 21st-century) psychologists and other scientists—and their institutional benefactors—the idea that every human has a comparable innate intelligence, which could be developed through effort and appropriate instruction, was anathema to these elites and their goals for American society. </w:t>
      </w:r>
    </w:p>
    <w:p w14:paraId="4476E9FB" w14:textId="77777777" w:rsidR="00734219" w:rsidRPr="00E875A7" w:rsidRDefault="00734219" w:rsidP="00734219">
      <w:pPr>
        <w:rPr>
          <w:sz w:val="14"/>
        </w:rPr>
      </w:pPr>
      <w:r w:rsidRPr="00E875A7">
        <w:rPr>
          <w:sz w:val="14"/>
        </w:rPr>
        <w:t xml:space="preserve">The last century of European and American scientific study of intelligence is synonymous with the championing of the superiority of white intelligence. </w:t>
      </w:r>
      <w:r w:rsidRPr="00E875A7">
        <w:rPr>
          <w:rStyle w:val="StyleUnderline"/>
        </w:rPr>
        <w:t xml:space="preserve">The project of using </w:t>
      </w:r>
      <w:r w:rsidRPr="00E875A7">
        <w:rPr>
          <w:rStyle w:val="Emphasis"/>
        </w:rPr>
        <w:t>emerging statistical</w:t>
      </w:r>
      <w:r w:rsidRPr="00E875A7">
        <w:rPr>
          <w:rStyle w:val="StyleUnderline"/>
        </w:rPr>
        <w:t xml:space="preserve"> and </w:t>
      </w:r>
      <w:r w:rsidRPr="00E875A7">
        <w:rPr>
          <w:rStyle w:val="Emphasis"/>
        </w:rPr>
        <w:t xml:space="preserve">psychometric </w:t>
      </w:r>
      <w:r w:rsidRPr="00E875A7">
        <w:rPr>
          <w:rStyle w:val="Emphasis"/>
          <w:highlight w:val="cyan"/>
        </w:rPr>
        <w:t>methods</w:t>
      </w:r>
      <w:r w:rsidRPr="00E875A7">
        <w:rPr>
          <w:rStyle w:val="StyleUnderline"/>
        </w:rPr>
        <w:t xml:space="preserve"> to </w:t>
      </w:r>
      <w:r w:rsidRPr="00E875A7">
        <w:rPr>
          <w:rStyle w:val="Emphasis"/>
          <w:highlight w:val="cyan"/>
        </w:rPr>
        <w:t>reinforce</w:t>
      </w:r>
      <w:r w:rsidRPr="00E875A7">
        <w:rPr>
          <w:rStyle w:val="StyleUnderline"/>
        </w:rPr>
        <w:t xml:space="preserve"> the racialized notion that all humans are </w:t>
      </w:r>
      <w:r w:rsidRPr="00E875A7">
        <w:rPr>
          <w:rStyle w:val="Emphasis"/>
        </w:rPr>
        <w:t>not created equal</w:t>
      </w:r>
      <w:r w:rsidRPr="00E875A7">
        <w:rPr>
          <w:rStyle w:val="StyleUnderline"/>
        </w:rPr>
        <w:t xml:space="preserve"> became </w:t>
      </w:r>
      <w:r w:rsidRPr="00E875A7">
        <w:rPr>
          <w:rStyle w:val="Emphasis"/>
          <w:highlight w:val="cyan"/>
        </w:rPr>
        <w:t>eugenics</w:t>
      </w:r>
      <w:r w:rsidRPr="00E875A7">
        <w:rPr>
          <w:sz w:val="14"/>
        </w:rPr>
        <w:t xml:space="preserve">. Its influence over our 21st-century self-image of intelligence and humanity is profound but also hidden. </w:t>
      </w:r>
    </w:p>
    <w:p w14:paraId="20FB0DF0" w14:textId="77777777" w:rsidR="00734219" w:rsidRPr="00E875A7" w:rsidRDefault="00734219" w:rsidP="00734219">
      <w:pPr>
        <w:rPr>
          <w:sz w:val="14"/>
        </w:rPr>
      </w:pPr>
      <w:r w:rsidRPr="00E875A7">
        <w:rPr>
          <w:rStyle w:val="StyleUnderline"/>
        </w:rPr>
        <w:t xml:space="preserve">It is </w:t>
      </w:r>
      <w:r w:rsidRPr="00E875A7">
        <w:rPr>
          <w:rStyle w:val="Emphasis"/>
          <w:highlight w:val="cyan"/>
        </w:rPr>
        <w:t>eugenics</w:t>
      </w:r>
      <w:r w:rsidRPr="00E875A7">
        <w:rPr>
          <w:rStyle w:val="StyleUnderline"/>
        </w:rPr>
        <w:t xml:space="preserve"> that </w:t>
      </w:r>
      <w:r w:rsidRPr="00E875A7">
        <w:rPr>
          <w:rStyle w:val="Emphasis"/>
          <w:highlight w:val="cyan"/>
        </w:rPr>
        <w:t>secretly sits</w:t>
      </w:r>
      <w:r w:rsidRPr="00E875A7">
        <w:rPr>
          <w:rStyle w:val="StyleUnderline"/>
          <w:highlight w:val="cyan"/>
        </w:rPr>
        <w:t xml:space="preserve"> at the </w:t>
      </w:r>
      <w:r w:rsidRPr="00E875A7">
        <w:rPr>
          <w:rStyle w:val="Emphasis"/>
          <w:highlight w:val="cyan"/>
        </w:rPr>
        <w:t>heart</w:t>
      </w:r>
      <w:r w:rsidRPr="00E875A7">
        <w:rPr>
          <w:rStyle w:val="StyleUnderline"/>
          <w:highlight w:val="cyan"/>
        </w:rPr>
        <w:t xml:space="preserve"> of</w:t>
      </w:r>
      <w:r w:rsidRPr="00E875A7">
        <w:rPr>
          <w:rStyle w:val="StyleUnderline"/>
        </w:rPr>
        <w:t xml:space="preserve"> not only IQ but </w:t>
      </w:r>
      <w:r w:rsidRPr="00E875A7">
        <w:rPr>
          <w:rStyle w:val="StyleUnderline"/>
          <w:highlight w:val="cyan"/>
        </w:rPr>
        <w:t>AI. Unless there are</w:t>
      </w:r>
      <w:r w:rsidRPr="00E875A7">
        <w:rPr>
          <w:rStyle w:val="StyleUnderline"/>
        </w:rPr>
        <w:t xml:space="preserve"> </w:t>
      </w:r>
      <w:r w:rsidRPr="00E875A7">
        <w:rPr>
          <w:rStyle w:val="Emphasis"/>
        </w:rPr>
        <w:t xml:space="preserve">radical </w:t>
      </w:r>
      <w:r w:rsidRPr="00E875A7">
        <w:rPr>
          <w:rStyle w:val="Emphasis"/>
          <w:highlight w:val="cyan"/>
        </w:rPr>
        <w:t>changes</w:t>
      </w:r>
      <w:r w:rsidRPr="00E875A7">
        <w:rPr>
          <w:rStyle w:val="StyleUnderline"/>
          <w:highlight w:val="cyan"/>
        </w:rPr>
        <w:t>, the next century will bring</w:t>
      </w:r>
      <w:r w:rsidRPr="00E875A7">
        <w:rPr>
          <w:rStyle w:val="StyleUnderline"/>
        </w:rPr>
        <w:t xml:space="preserve"> the </w:t>
      </w:r>
      <w:r w:rsidRPr="00E875A7">
        <w:rPr>
          <w:rStyle w:val="Emphasis"/>
        </w:rPr>
        <w:t>championing</w:t>
      </w:r>
      <w:r w:rsidRPr="00E875A7">
        <w:rPr>
          <w:rStyle w:val="StyleUnderline"/>
        </w:rPr>
        <w:t xml:space="preserve"> of </w:t>
      </w:r>
      <w:r w:rsidRPr="00E875A7">
        <w:rPr>
          <w:rStyle w:val="StyleUnderline"/>
          <w:highlight w:val="cyan"/>
        </w:rPr>
        <w:t xml:space="preserve">the </w:t>
      </w:r>
      <w:r w:rsidRPr="00E875A7">
        <w:rPr>
          <w:rStyle w:val="Emphasis"/>
          <w:highlight w:val="cyan"/>
        </w:rPr>
        <w:t>superiority</w:t>
      </w:r>
      <w:r w:rsidRPr="00E875A7">
        <w:rPr>
          <w:rStyle w:val="StyleUnderline"/>
          <w:highlight w:val="cyan"/>
        </w:rPr>
        <w:t xml:space="preserve"> of </w:t>
      </w:r>
      <w:r w:rsidRPr="00E875A7">
        <w:rPr>
          <w:rStyle w:val="Emphasis"/>
          <w:highlight w:val="cyan"/>
        </w:rPr>
        <w:t>artificial white intelligence</w:t>
      </w:r>
      <w:r w:rsidRPr="00E875A7">
        <w:rPr>
          <w:rStyle w:val="StyleUnderline"/>
        </w:rPr>
        <w:t>, and</w:t>
      </w:r>
      <w:r w:rsidRPr="00E875A7">
        <w:rPr>
          <w:sz w:val="14"/>
        </w:rPr>
        <w:t xml:space="preserve"> the </w:t>
      </w:r>
      <w:r w:rsidRPr="00E875A7">
        <w:rPr>
          <w:rStyle w:val="Emphasis"/>
        </w:rPr>
        <w:t>reification</w:t>
      </w:r>
      <w:r w:rsidRPr="00E875A7">
        <w:rPr>
          <w:rStyle w:val="StyleUnderline"/>
        </w:rPr>
        <w:t xml:space="preserve"> of its power</w:t>
      </w:r>
      <w:r w:rsidRPr="00E875A7">
        <w:rPr>
          <w:sz w:val="14"/>
        </w:rPr>
        <w:t xml:space="preserve">. </w:t>
      </w:r>
    </w:p>
    <w:p w14:paraId="5A527C2A" w14:textId="77777777" w:rsidR="00734219" w:rsidRPr="00E875A7" w:rsidRDefault="00734219" w:rsidP="00734219">
      <w:pPr>
        <w:rPr>
          <w:sz w:val="14"/>
        </w:rPr>
      </w:pPr>
      <w:r w:rsidRPr="00E875A7">
        <w:rPr>
          <w:rStyle w:val="StyleUnderline"/>
        </w:rPr>
        <w:t xml:space="preserve">The </w:t>
      </w:r>
      <w:r w:rsidRPr="00E875A7">
        <w:rPr>
          <w:rStyle w:val="Emphasis"/>
          <w:highlight w:val="cyan"/>
        </w:rPr>
        <w:t>father of Silicon Valley</w:t>
      </w:r>
      <w:r w:rsidRPr="00E875A7">
        <w:rPr>
          <w:rStyle w:val="StyleUnderline"/>
        </w:rPr>
        <w:t xml:space="preserve"> founder </w:t>
      </w:r>
      <w:r w:rsidRPr="00E875A7">
        <w:rPr>
          <w:rStyle w:val="Emphasis"/>
        </w:rPr>
        <w:t xml:space="preserve">Frederick </w:t>
      </w:r>
      <w:r w:rsidRPr="00E875A7">
        <w:rPr>
          <w:rStyle w:val="Emphasis"/>
          <w:highlight w:val="cyan"/>
        </w:rPr>
        <w:t>Terman</w:t>
      </w:r>
      <w:r w:rsidRPr="00E875A7">
        <w:rPr>
          <w:sz w:val="14"/>
        </w:rPr>
        <w:t xml:space="preserve"> was one of the most celebrated psychologists in American history, Lewis Terman. From his half-century perch at Stanford University, the elder Terman vigorously </w:t>
      </w:r>
      <w:r w:rsidRPr="00E875A7">
        <w:rPr>
          <w:rStyle w:val="Emphasis"/>
          <w:highlight w:val="cyan"/>
        </w:rPr>
        <w:t>injected</w:t>
      </w:r>
      <w:r w:rsidRPr="00E875A7">
        <w:rPr>
          <w:rStyle w:val="StyleUnderline"/>
        </w:rPr>
        <w:t xml:space="preserve"> the idea of a </w:t>
      </w:r>
      <w:r w:rsidRPr="00E875A7">
        <w:rPr>
          <w:rStyle w:val="Emphasis"/>
        </w:rPr>
        <w:t>measurable</w:t>
      </w:r>
      <w:r w:rsidRPr="00E875A7">
        <w:rPr>
          <w:rStyle w:val="StyleUnderline"/>
        </w:rPr>
        <w:t xml:space="preserve">, </w:t>
      </w:r>
      <w:r w:rsidRPr="00E875A7">
        <w:rPr>
          <w:rStyle w:val="Emphasis"/>
        </w:rPr>
        <w:t>scientifically validated</w:t>
      </w:r>
      <w:r w:rsidRPr="00E875A7">
        <w:rPr>
          <w:rStyle w:val="StyleUnderline"/>
        </w:rPr>
        <w:t xml:space="preserve">, </w:t>
      </w:r>
      <w:r w:rsidRPr="00E875A7">
        <w:rPr>
          <w:rStyle w:val="Emphasis"/>
          <w:highlight w:val="cyan"/>
        </w:rPr>
        <w:t>racialized</w:t>
      </w:r>
      <w:r w:rsidRPr="00E875A7">
        <w:rPr>
          <w:rStyle w:val="StyleUnderline"/>
          <w:highlight w:val="cyan"/>
        </w:rPr>
        <w:t xml:space="preserve"> “intelligence”</w:t>
      </w:r>
      <w:r w:rsidRPr="00E875A7">
        <w:rPr>
          <w:rStyle w:val="StyleUnderline"/>
        </w:rPr>
        <w:t xml:space="preserve"> into the </w:t>
      </w:r>
      <w:r w:rsidRPr="00E875A7">
        <w:rPr>
          <w:rStyle w:val="Emphasis"/>
        </w:rPr>
        <w:t>American consciousness</w:t>
      </w:r>
      <w:r w:rsidRPr="00E875A7">
        <w:rPr>
          <w:sz w:val="14"/>
        </w:rPr>
        <w:t xml:space="preserve">. Terman’s lifetime of </w:t>
      </w:r>
      <w:r w:rsidRPr="00E875A7">
        <w:rPr>
          <w:rStyle w:val="StyleUnderline"/>
        </w:rPr>
        <w:t xml:space="preserve">writings and advocacy makes </w:t>
      </w:r>
      <w:r w:rsidRPr="00E875A7">
        <w:rPr>
          <w:rStyle w:val="Emphasis"/>
        </w:rPr>
        <w:t>clear</w:t>
      </w:r>
      <w:r w:rsidRPr="00E875A7">
        <w:rPr>
          <w:rStyle w:val="StyleUnderline"/>
        </w:rPr>
        <w:t xml:space="preserve"> the </w:t>
      </w:r>
      <w:r w:rsidRPr="00E875A7">
        <w:rPr>
          <w:rStyle w:val="Emphasis"/>
        </w:rPr>
        <w:t>racist underpinnings</w:t>
      </w:r>
      <w:r w:rsidRPr="00E875A7">
        <w:rPr>
          <w:rStyle w:val="StyleUnderline"/>
        </w:rPr>
        <w:t xml:space="preserve"> of his ideas. He was </w:t>
      </w:r>
      <w:r w:rsidRPr="00E875A7">
        <w:rPr>
          <w:rStyle w:val="Emphasis"/>
        </w:rPr>
        <w:t>deeply invested</w:t>
      </w:r>
      <w:r w:rsidRPr="00E875A7">
        <w:rPr>
          <w:rStyle w:val="StyleUnderline"/>
        </w:rPr>
        <w:t xml:space="preserve"> in a </w:t>
      </w:r>
      <w:r w:rsidRPr="00E875A7">
        <w:rPr>
          <w:rStyle w:val="Emphasis"/>
        </w:rPr>
        <w:t>fantasy</w:t>
      </w:r>
      <w:r w:rsidRPr="00E875A7">
        <w:rPr>
          <w:rStyle w:val="StyleUnderline"/>
        </w:rPr>
        <w:t xml:space="preserve"> of </w:t>
      </w:r>
      <w:r w:rsidRPr="00E875A7">
        <w:rPr>
          <w:rStyle w:val="Emphasis"/>
        </w:rPr>
        <w:t>hierarchical intelligence</w:t>
      </w:r>
      <w:r w:rsidRPr="00E875A7">
        <w:rPr>
          <w:sz w:val="14"/>
        </w:rPr>
        <w:t xml:space="preserve"> in which “gifted,” mostly white children are groomed for leadership and influence, and everyone else is slotted into supporting roles in the industrial machine. Intelligence, as Terman conceived it in 1916, is narrow, fixed, hereditary, and variable across ethnic groups, and always higher among white and more affluent children. </w:t>
      </w:r>
      <w:r w:rsidRPr="00E875A7">
        <w:rPr>
          <w:rStyle w:val="StyleUnderline"/>
        </w:rPr>
        <w:t xml:space="preserve">This notion of intelligence lives on </w:t>
      </w:r>
      <w:r w:rsidRPr="00E875A7">
        <w:rPr>
          <w:rStyle w:val="Emphasis"/>
        </w:rPr>
        <w:t>robustly</w:t>
      </w:r>
      <w:r w:rsidRPr="00E875A7">
        <w:rPr>
          <w:rStyle w:val="StyleUnderline"/>
        </w:rPr>
        <w:t xml:space="preserve"> in the </w:t>
      </w:r>
      <w:r w:rsidRPr="00E875A7">
        <w:rPr>
          <w:rStyle w:val="Emphasis"/>
        </w:rPr>
        <w:t>IQ tests</w:t>
      </w:r>
      <w:r w:rsidRPr="00E875A7">
        <w:rPr>
          <w:rStyle w:val="StyleUnderline"/>
        </w:rPr>
        <w:t xml:space="preserve"> and other </w:t>
      </w:r>
      <w:r w:rsidRPr="00E875A7">
        <w:rPr>
          <w:rStyle w:val="Emphasis"/>
        </w:rPr>
        <w:t>standardized measures</w:t>
      </w:r>
      <w:r w:rsidRPr="00E875A7">
        <w:rPr>
          <w:rStyle w:val="StyleUnderline"/>
        </w:rPr>
        <w:t xml:space="preserve"> that psychologists, educators, and employers use today.</w:t>
      </w:r>
      <w:r w:rsidRPr="00E875A7">
        <w:rPr>
          <w:sz w:val="14"/>
        </w:rPr>
        <w:t xml:space="preserve"> </w:t>
      </w:r>
    </w:p>
    <w:p w14:paraId="29723824" w14:textId="77777777" w:rsidR="00734219" w:rsidRPr="00E875A7" w:rsidRDefault="00734219" w:rsidP="00734219">
      <w:pPr>
        <w:rPr>
          <w:sz w:val="16"/>
          <w:szCs w:val="16"/>
        </w:rPr>
      </w:pPr>
      <w:r w:rsidRPr="00E875A7">
        <w:rPr>
          <w:sz w:val="16"/>
          <w:szCs w:val="16"/>
        </w:rPr>
        <w:t xml:space="preserve">Despite the scientific community’s eventual rejection of overt racism—something that Terman himself never acknowledged or accounted for—Terman’s contributions continue to shape our popular and scientific understandings of human ability, more than half a century after his death. Terman apologists today focus on his devotion to a meritocracy built on measurable ability. But the most statistically reliable element of Terman’s work has been the reproduction of the old paradigm of social dominance. This paradigm is encoded in a categorical bias toward the mentally “strong” over the mentally “weak”: “white” over “black,” “native” over immigrant,” “rich” over “poor,” “male” over “female.” </w:t>
      </w:r>
    </w:p>
    <w:p w14:paraId="1DE0919A" w14:textId="77777777" w:rsidR="00734219" w:rsidRPr="00E875A7" w:rsidRDefault="00734219" w:rsidP="00734219">
      <w:pPr>
        <w:rPr>
          <w:sz w:val="14"/>
        </w:rPr>
      </w:pPr>
      <w:r w:rsidRPr="00E875A7">
        <w:rPr>
          <w:sz w:val="14"/>
        </w:rPr>
        <w:t xml:space="preserve">Terman’s long tenure at Stanford, and his family’s ongoing intellectual influence in Silicon Valley, extend his legacy into new questions around artificial intelligence. And </w:t>
      </w:r>
      <w:r w:rsidRPr="00E875A7">
        <w:rPr>
          <w:rStyle w:val="StyleUnderline"/>
        </w:rPr>
        <w:t xml:space="preserve">the </w:t>
      </w:r>
      <w:r w:rsidRPr="00E875A7">
        <w:rPr>
          <w:rStyle w:val="Emphasis"/>
        </w:rPr>
        <w:t xml:space="preserve">continuing </w:t>
      </w:r>
      <w:r w:rsidRPr="00E875A7">
        <w:rPr>
          <w:rStyle w:val="Emphasis"/>
          <w:highlight w:val="cyan"/>
        </w:rPr>
        <w:t>dominance</w:t>
      </w:r>
      <w:r w:rsidRPr="00E875A7">
        <w:rPr>
          <w:rStyle w:val="StyleUnderline"/>
          <w:highlight w:val="cyan"/>
        </w:rPr>
        <w:t xml:space="preserve"> of Terman’s</w:t>
      </w:r>
      <w:r w:rsidRPr="00E875A7">
        <w:rPr>
          <w:rStyle w:val="StyleUnderline"/>
        </w:rPr>
        <w:t xml:space="preserve"> “intelligence” </w:t>
      </w:r>
      <w:r w:rsidRPr="00E875A7">
        <w:rPr>
          <w:rStyle w:val="Emphasis"/>
          <w:highlight w:val="cyan"/>
        </w:rPr>
        <w:t>forces us</w:t>
      </w:r>
      <w:r w:rsidRPr="00E875A7">
        <w:rPr>
          <w:rStyle w:val="StyleUnderline"/>
          <w:highlight w:val="cyan"/>
        </w:rPr>
        <w:t xml:space="preserve"> to ask how AI, as </w:t>
      </w:r>
      <w:r w:rsidRPr="00E875A7">
        <w:rPr>
          <w:rStyle w:val="Emphasis"/>
          <w:highlight w:val="cyan"/>
        </w:rPr>
        <w:t>conceived today</w:t>
      </w:r>
      <w:r w:rsidRPr="00E875A7">
        <w:rPr>
          <w:rStyle w:val="StyleUnderline"/>
          <w:highlight w:val="cyan"/>
        </w:rPr>
        <w:t xml:space="preserve">, could do anything but </w:t>
      </w:r>
      <w:r w:rsidRPr="00E875A7">
        <w:rPr>
          <w:rStyle w:val="Emphasis"/>
          <w:highlight w:val="cyan"/>
        </w:rPr>
        <w:t>reinforce</w:t>
      </w:r>
      <w:r w:rsidRPr="00E875A7">
        <w:rPr>
          <w:rStyle w:val="StyleUnderline"/>
        </w:rPr>
        <w:t xml:space="preserve"> Terman’s </w:t>
      </w:r>
      <w:r w:rsidRPr="00E875A7">
        <w:rPr>
          <w:rStyle w:val="Emphasis"/>
        </w:rPr>
        <w:t>false promises</w:t>
      </w:r>
      <w:r w:rsidRPr="00E875A7">
        <w:rPr>
          <w:rStyle w:val="StyleUnderline"/>
        </w:rPr>
        <w:t xml:space="preserve"> of a </w:t>
      </w:r>
      <w:r w:rsidRPr="00E875A7">
        <w:rPr>
          <w:rStyle w:val="Emphasis"/>
          <w:highlight w:val="cyan"/>
        </w:rPr>
        <w:t>whites-on-top meritocracy</w:t>
      </w:r>
      <w:r w:rsidRPr="00E875A7">
        <w:rPr>
          <w:sz w:val="14"/>
        </w:rPr>
        <w:t>—</w:t>
      </w:r>
      <w:r w:rsidRPr="00E875A7">
        <w:rPr>
          <w:rStyle w:val="StyleUnderline"/>
          <w:highlight w:val="cyan"/>
        </w:rPr>
        <w:t xml:space="preserve">accompanied by </w:t>
      </w:r>
      <w:r w:rsidRPr="00E875A7">
        <w:rPr>
          <w:rStyle w:val="Emphasis"/>
          <w:highlight w:val="cyan"/>
        </w:rPr>
        <w:t>just enough</w:t>
      </w:r>
      <w:r w:rsidRPr="00E875A7">
        <w:rPr>
          <w:rStyle w:val="StyleUnderline"/>
        </w:rPr>
        <w:t xml:space="preserve"> “diversity and inclusion” </w:t>
      </w:r>
      <w:r w:rsidRPr="00E875A7">
        <w:rPr>
          <w:rStyle w:val="Emphasis"/>
          <w:highlight w:val="cyan"/>
        </w:rPr>
        <w:t>exceptions</w:t>
      </w:r>
      <w:r w:rsidRPr="00E875A7">
        <w:rPr>
          <w:rStyle w:val="StyleUnderline"/>
          <w:highlight w:val="cyan"/>
        </w:rPr>
        <w:t xml:space="preserve"> to prove the rule</w:t>
      </w:r>
      <w:r w:rsidRPr="00E875A7">
        <w:rPr>
          <w:sz w:val="14"/>
        </w:rPr>
        <w:t xml:space="preserve">. </w:t>
      </w:r>
    </w:p>
    <w:p w14:paraId="4B3E703A" w14:textId="77777777" w:rsidR="00734219" w:rsidRPr="00E875A7" w:rsidRDefault="00734219" w:rsidP="00734219">
      <w:pPr>
        <w:rPr>
          <w:sz w:val="14"/>
        </w:rPr>
      </w:pPr>
      <w:r w:rsidRPr="00E875A7">
        <w:rPr>
          <w:sz w:val="14"/>
        </w:rPr>
        <w:t xml:space="preserve">Follow the template that Terman and colleagues laid down: that </w:t>
      </w:r>
      <w:r w:rsidRPr="00E875A7">
        <w:rPr>
          <w:rStyle w:val="StyleUnderline"/>
        </w:rPr>
        <w:t xml:space="preserve">human intelligence is universal, hierarchical, measurable. Next, posit that human intelligence is the superior intelligence. Should you </w:t>
      </w:r>
      <w:r w:rsidRPr="00E875A7">
        <w:rPr>
          <w:rStyle w:val="Emphasis"/>
        </w:rPr>
        <w:t>follow this logic</w:t>
      </w:r>
      <w:r w:rsidRPr="00E875A7">
        <w:rPr>
          <w:rStyle w:val="StyleUnderline"/>
        </w:rPr>
        <w:t xml:space="preserve">—and </w:t>
      </w:r>
      <w:r w:rsidRPr="00E875A7">
        <w:rPr>
          <w:rStyle w:val="Emphasis"/>
          <w:highlight w:val="cyan"/>
        </w:rPr>
        <w:t>create a</w:t>
      </w:r>
      <w:r w:rsidRPr="00E875A7">
        <w:rPr>
          <w:rStyle w:val="StyleUnderline"/>
        </w:rPr>
        <w:t xml:space="preserve">rtificial </w:t>
      </w:r>
      <w:r w:rsidRPr="00E875A7">
        <w:rPr>
          <w:rStyle w:val="Emphasis"/>
          <w:highlight w:val="cyan"/>
        </w:rPr>
        <w:t>i</w:t>
      </w:r>
      <w:r w:rsidRPr="00E875A7">
        <w:rPr>
          <w:rStyle w:val="StyleUnderline"/>
        </w:rPr>
        <w:t xml:space="preserve">ntelligence </w:t>
      </w:r>
      <w:r w:rsidRPr="00E875A7">
        <w:rPr>
          <w:rStyle w:val="StyleUnderline"/>
          <w:highlight w:val="cyan"/>
        </w:rPr>
        <w:t>in</w:t>
      </w:r>
      <w:r w:rsidRPr="00E875A7">
        <w:rPr>
          <w:rStyle w:val="StyleUnderline"/>
        </w:rPr>
        <w:t xml:space="preserve"> the </w:t>
      </w:r>
      <w:r w:rsidRPr="00E875A7">
        <w:rPr>
          <w:rStyle w:val="Emphasis"/>
          <w:highlight w:val="cyan"/>
        </w:rPr>
        <w:t>image</w:t>
      </w:r>
      <w:r w:rsidRPr="00E875A7">
        <w:rPr>
          <w:rStyle w:val="StyleUnderline"/>
          <w:highlight w:val="cyan"/>
        </w:rPr>
        <w:t xml:space="preserve"> of</w:t>
      </w:r>
      <w:r w:rsidRPr="00E875A7">
        <w:rPr>
          <w:rStyle w:val="StyleUnderline"/>
        </w:rPr>
        <w:t xml:space="preserve"> the </w:t>
      </w:r>
      <w:r w:rsidRPr="00E875A7">
        <w:rPr>
          <w:rStyle w:val="Emphasis"/>
        </w:rPr>
        <w:t xml:space="preserve">human </w:t>
      </w:r>
      <w:r w:rsidRPr="00E875A7">
        <w:rPr>
          <w:rStyle w:val="Emphasis"/>
          <w:highlight w:val="cyan"/>
        </w:rPr>
        <w:t>brain</w:t>
      </w:r>
      <w:r w:rsidRPr="00E875A7">
        <w:rPr>
          <w:sz w:val="14"/>
        </w:rPr>
        <w:t>—</w:t>
      </w:r>
      <w:r w:rsidRPr="00E875A7">
        <w:rPr>
          <w:rStyle w:val="StyleUnderline"/>
          <w:highlight w:val="cyan"/>
        </w:rPr>
        <w:t>then</w:t>
      </w:r>
      <w:r w:rsidRPr="00E875A7">
        <w:rPr>
          <w:sz w:val="14"/>
        </w:rPr>
        <w:t xml:space="preserve"> what </w:t>
      </w:r>
      <w:r w:rsidRPr="00E875A7">
        <w:rPr>
          <w:rStyle w:val="StyleUnderline"/>
          <w:highlight w:val="cyan"/>
        </w:rPr>
        <w:t xml:space="preserve">we will </w:t>
      </w:r>
      <w:r w:rsidRPr="00E875A7">
        <w:rPr>
          <w:rStyle w:val="Emphasis"/>
          <w:highlight w:val="cyan"/>
        </w:rPr>
        <w:t>eternally return</w:t>
      </w:r>
      <w:r w:rsidRPr="00E875A7">
        <w:rPr>
          <w:rStyle w:val="StyleUnderline"/>
          <w:highlight w:val="cyan"/>
        </w:rPr>
        <w:t xml:space="preserve"> to</w:t>
      </w:r>
      <w:r w:rsidRPr="00E875A7">
        <w:rPr>
          <w:sz w:val="14"/>
        </w:rPr>
        <w:t xml:space="preserve"> is </w:t>
      </w:r>
      <w:r w:rsidRPr="00E875A7">
        <w:rPr>
          <w:rStyle w:val="StyleUnderline"/>
        </w:rPr>
        <w:t xml:space="preserve">an </w:t>
      </w:r>
      <w:r w:rsidRPr="00E875A7">
        <w:rPr>
          <w:rStyle w:val="StyleUnderline"/>
          <w:highlight w:val="cyan"/>
        </w:rPr>
        <w:t xml:space="preserve">“intelligence” that </w:t>
      </w:r>
      <w:r w:rsidRPr="00E875A7">
        <w:rPr>
          <w:rStyle w:val="Emphasis"/>
          <w:highlight w:val="cyan"/>
        </w:rPr>
        <w:t>privileges whiteness</w:t>
      </w:r>
      <w:r w:rsidRPr="00E875A7">
        <w:rPr>
          <w:sz w:val="14"/>
        </w:rPr>
        <w:t xml:space="preserve">. </w:t>
      </w:r>
    </w:p>
    <w:p w14:paraId="35642C26" w14:textId="77777777" w:rsidR="00734219" w:rsidRPr="00E875A7" w:rsidRDefault="00734219" w:rsidP="00734219">
      <w:pPr>
        <w:rPr>
          <w:sz w:val="16"/>
          <w:szCs w:val="16"/>
        </w:rPr>
      </w:pPr>
      <w:r w:rsidRPr="00E875A7">
        <w:rPr>
          <w:sz w:val="16"/>
          <w:szCs w:val="16"/>
        </w:rPr>
        <w:t xml:space="preserve">Social history is also family history. And the Terman family history is the story of how blind whiteness can be to itself, and to its unconscious devotion to social domination coated in the gilt of grandiose altruism. </w:t>
      </w:r>
    </w:p>
    <w:p w14:paraId="5EFE87CB" w14:textId="77777777" w:rsidR="00734219" w:rsidRPr="00E875A7" w:rsidRDefault="00734219" w:rsidP="00734219">
      <w:pPr>
        <w:rPr>
          <w:sz w:val="16"/>
          <w:szCs w:val="16"/>
        </w:rPr>
      </w:pPr>
      <w:r w:rsidRPr="00E875A7">
        <w:rPr>
          <w:sz w:val="16"/>
          <w:szCs w:val="16"/>
        </w:rPr>
        <w:t xml:space="preserve">Lewis Terman told himself and the world that he was using statistical methods to understand why some children are more “gifted” than others, and thus helping them to help make the world a better place. What Terman was actually searching for was a rationale for why he, as a white northern European man born into a family of modest means in the early 20th century, was given the keys to the kingdom. What he found was an explanation of how he, and people like him, think, and why they believe that their way of thinking makes their people superior to all others. </w:t>
      </w:r>
    </w:p>
    <w:p w14:paraId="65AC565A" w14:textId="77777777" w:rsidR="00734219" w:rsidRPr="00E875A7" w:rsidRDefault="00734219" w:rsidP="00734219">
      <w:pPr>
        <w:rPr>
          <w:sz w:val="16"/>
          <w:szCs w:val="16"/>
        </w:rPr>
      </w:pPr>
      <w:r w:rsidRPr="00E875A7">
        <w:rPr>
          <w:sz w:val="16"/>
          <w:szCs w:val="16"/>
        </w:rPr>
        <w:t xml:space="preserve">Armed with that information, Terman and his family transformed the world to their own benefit, but not everyone else’s. The Terman family arc crystalizes the many ways that tech and intelligence resonate on a wide historical frequency. But, consequently, their family history is also the key to understanding how eugenic ideas of intelligence lie in wait, ready to sabotage any attempt to undo tech’s inborn legacies of racialized bias and inequity. </w:t>
      </w:r>
    </w:p>
    <w:p w14:paraId="1F79B235" w14:textId="77777777" w:rsidR="00734219" w:rsidRPr="00E875A7" w:rsidRDefault="00734219" w:rsidP="00734219">
      <w:pPr>
        <w:rPr>
          <w:sz w:val="16"/>
          <w:szCs w:val="16"/>
        </w:rPr>
      </w:pPr>
      <w:r w:rsidRPr="00E875A7">
        <w:rPr>
          <w:sz w:val="16"/>
          <w:szCs w:val="16"/>
        </w:rPr>
        <w:t xml:space="preserve">In the last century, Terman’s signature Stanford-Binet Intelligence Scales have been used for identifying learning disorders; justifying the limitation, marginalization, and even termination of thousands of lives though forced sterilization; educational and professional tracking; and restricting immigration from “undesirable” countries. </w:t>
      </w:r>
    </w:p>
    <w:p w14:paraId="1AB66A3B" w14:textId="77777777" w:rsidR="00734219" w:rsidRPr="00E875A7" w:rsidRDefault="00734219" w:rsidP="00734219">
      <w:pPr>
        <w:rPr>
          <w:sz w:val="16"/>
          <w:szCs w:val="16"/>
        </w:rPr>
      </w:pPr>
      <w:r w:rsidRPr="00E875A7">
        <w:rPr>
          <w:sz w:val="16"/>
          <w:szCs w:val="16"/>
        </w:rPr>
        <w:t xml:space="preserve">Yet Terman’s own family faced no such limitations. Indeed, Terman’s fetishization and defense of “gifted” white children was as much a personal origin story, rooted in the racially segregated social isolation he experienced as a nerdy kid in late-1800s rural Indiana, as scientific truth. </w:t>
      </w:r>
    </w:p>
    <w:p w14:paraId="63161E24" w14:textId="77777777" w:rsidR="00734219" w:rsidRPr="00E875A7" w:rsidRDefault="00734219" w:rsidP="00734219">
      <w:pPr>
        <w:rPr>
          <w:sz w:val="16"/>
          <w:szCs w:val="16"/>
        </w:rPr>
      </w:pPr>
      <w:r w:rsidRPr="00E875A7">
        <w:rPr>
          <w:sz w:val="16"/>
          <w:szCs w:val="16"/>
        </w:rPr>
        <w:t xml:space="preserve">In one generation, Terman’s Scotch-Irish tenant-farmer family was unshackled and transformed, from “backward” (Terman’s word) to affluent and influential on a scale that endures today. Even as Lewis Terman and his students were limiting the opportunities of those they considered “dull” due to “the family stocks from which they come,” Terman’s own family was rocketing through the social and economic ranks of postwar white America. Their trajectory—and Terman’s “scientific” explanation of its basis in “giftedness”—mapped perfectly onto the shared desires of 20th-century white Americans. What they sought was a “rational” explanation for their undemocratic urge to pull the ladder up behind them and hoard resources and opportunities from immigrants more recently arrived than themselves. </w:t>
      </w:r>
    </w:p>
    <w:p w14:paraId="628F3A92" w14:textId="77777777" w:rsidR="00734219" w:rsidRPr="00E875A7" w:rsidRDefault="00734219" w:rsidP="00734219">
      <w:pPr>
        <w:rPr>
          <w:sz w:val="16"/>
          <w:szCs w:val="16"/>
        </w:rPr>
      </w:pPr>
      <w:r w:rsidRPr="00E875A7">
        <w:rPr>
          <w:sz w:val="16"/>
          <w:szCs w:val="16"/>
        </w:rPr>
        <w:t>“I know of nothing in my ancestry that would have led anyone to predict for me an intellectual career,” Terman later wrote. “A statistical study of my forebears would have suggested rather that I was destined to spend my life on a farm or as the manager of a small business, and that my education would probably stop with high school graduation or earlier.” Terman was one of 14 children; his father had attended school only a few months a year.</w:t>
      </w:r>
    </w:p>
    <w:p w14:paraId="2BC6D7AB" w14:textId="77777777" w:rsidR="00734219" w:rsidRPr="00E875A7" w:rsidRDefault="00734219" w:rsidP="00734219">
      <w:pPr>
        <w:rPr>
          <w:sz w:val="14"/>
          <w:szCs w:val="14"/>
        </w:rPr>
      </w:pPr>
      <w:r w:rsidRPr="00E875A7">
        <w:rPr>
          <w:sz w:val="14"/>
          <w:szCs w:val="14"/>
        </w:rPr>
        <w:t xml:space="preserve">Terman’s own children and grandchildren had a very different fate. Terman’s son, Fred, studied electrical engineering at Stanford, became dean of the engineering school and then university provost, and paved the way for the creation of Silicon Valley. Terman’s grandson Lew followed in his father’s footsteps, receiving multiple engineering degrees at Stanford and spending four decades in research at IBM, eventually becoming president of the company’s Academy of Technology. </w:t>
      </w:r>
    </w:p>
    <w:p w14:paraId="064C92CB" w14:textId="77777777" w:rsidR="00734219" w:rsidRPr="00E875A7" w:rsidRDefault="00734219" w:rsidP="00734219">
      <w:pPr>
        <w:rPr>
          <w:sz w:val="14"/>
          <w:szCs w:val="14"/>
        </w:rPr>
      </w:pPr>
      <w:r w:rsidRPr="00E875A7">
        <w:rPr>
          <w:sz w:val="14"/>
          <w:szCs w:val="14"/>
        </w:rPr>
        <w:t xml:space="preserve">(Fred Terman publicly neither embraced nor rejected his father’s eugenicist views. Even so, his fellow Silicon Valley founder, Nobel laureate and Stanford professor William Shockley, passionately defended eugenics until his death in 1989. Shockley’s adherence to Terman’s eugenicist views had an ironic twist: he was tested as an elementary schooler by Terman’s researchers, but his scores were too low to qualify as “gifted.”) </w:t>
      </w:r>
    </w:p>
    <w:p w14:paraId="42A816CA" w14:textId="77777777" w:rsidR="00734219" w:rsidRPr="00E875A7" w:rsidRDefault="00734219" w:rsidP="00734219">
      <w:pPr>
        <w:rPr>
          <w:sz w:val="14"/>
          <w:szCs w:val="14"/>
        </w:rPr>
      </w:pPr>
      <w:r w:rsidRPr="00E875A7">
        <w:rPr>
          <w:sz w:val="14"/>
          <w:szCs w:val="14"/>
        </w:rPr>
        <w:t xml:space="preserve">Terman continues to enjoy the support of surprisingly prominent academic apologists; they defend Terman’s core theories, while maintaining that eugenicists were a product of “their time.” Despite such shameless support in the present day, there was robust contemporary resistance to Terman’s ideas in his own time. </w:t>
      </w:r>
    </w:p>
    <w:p w14:paraId="457F2131" w14:textId="77777777" w:rsidR="00734219" w:rsidRPr="00E875A7" w:rsidRDefault="00734219" w:rsidP="00734219">
      <w:pPr>
        <w:rPr>
          <w:sz w:val="14"/>
          <w:szCs w:val="14"/>
        </w:rPr>
      </w:pPr>
      <w:r w:rsidRPr="00E875A7">
        <w:rPr>
          <w:sz w:val="14"/>
          <w:szCs w:val="14"/>
        </w:rPr>
        <w:t xml:space="preserve">“I hate the impudence of a claim that in fifty minutes you can judge and classify a human being’s predestined fitness in life,” wrote journalist Walter Lippmann in 1922, debating Terman in the New Republic. “I hate the abuse of the scientific method which it involves. … I hate the sense of superiority which it creates and the sense of inferiority which it imposes.” Lippman’s passionate critique was taken up, in the decades that followed, by psychologists and educators, who were struck by the severe limitations of the eugenics-inspired understanding of intelligence. Unsurprisingly, conceptualizing intelligence in a way that privileges a narrow style of “gifted,” generally white and European information processing doesn’t do much to address the naturally occurring diversity of human learning styles. Nor does such a concept rectify the economic and racial inequities that are themselves byproducts of the biases underpinning a eugenic definition of intelligence. </w:t>
      </w:r>
    </w:p>
    <w:p w14:paraId="39293E86" w14:textId="77777777" w:rsidR="00734219" w:rsidRPr="00E875A7" w:rsidRDefault="00734219" w:rsidP="00734219">
      <w:pPr>
        <w:rPr>
          <w:sz w:val="14"/>
          <w:szCs w:val="14"/>
        </w:rPr>
      </w:pPr>
      <w:r w:rsidRPr="00E875A7">
        <w:rPr>
          <w:sz w:val="14"/>
          <w:szCs w:val="14"/>
        </w:rPr>
        <w:t xml:space="preserve">Starting in the 1970s, a field of countertheories of intelligence bloomed, planted by superstar academic researchers like Howard Gardner, Robert Sternberg, and Daniel Goleman. There are now books and papers and theories galore that counter Terman’s narrow vision. These champion emotional intelligence; triarchic intelligence; linguistic, logical-mathematical, musical, bodily-kinesthetic, spatial, interpersonal, and intrapersonal intelligence. All these ideas bring us closer to a more holistic and complete understanding of human capacity. </w:t>
      </w:r>
    </w:p>
    <w:p w14:paraId="7E507FD4" w14:textId="77777777" w:rsidR="00734219" w:rsidRPr="00E875A7" w:rsidRDefault="00734219" w:rsidP="00734219">
      <w:pPr>
        <w:rPr>
          <w:rStyle w:val="StyleUnderline"/>
        </w:rPr>
      </w:pPr>
      <w:r w:rsidRPr="00E875A7">
        <w:rPr>
          <w:sz w:val="14"/>
        </w:rPr>
        <w:t xml:space="preserve">And yet, in the most impactful ways, </w:t>
      </w:r>
      <w:r w:rsidRPr="00E875A7">
        <w:rPr>
          <w:rStyle w:val="StyleUnderline"/>
        </w:rPr>
        <w:t xml:space="preserve">Terman and the eugenicists </w:t>
      </w:r>
      <w:r w:rsidRPr="00E875A7">
        <w:rPr>
          <w:rStyle w:val="Emphasis"/>
        </w:rPr>
        <w:t>won</w:t>
      </w:r>
      <w:r w:rsidRPr="00E875A7">
        <w:rPr>
          <w:rStyle w:val="StyleUnderline"/>
        </w:rPr>
        <w:t xml:space="preserve"> the debate on intelligence. They are </w:t>
      </w:r>
      <w:r w:rsidRPr="00E875A7">
        <w:rPr>
          <w:rStyle w:val="Emphasis"/>
        </w:rPr>
        <w:t>still winning</w:t>
      </w:r>
      <w:r w:rsidRPr="00E875A7">
        <w:rPr>
          <w:rStyle w:val="StyleUnderline"/>
        </w:rPr>
        <w:t xml:space="preserve">. </w:t>
      </w:r>
    </w:p>
    <w:p w14:paraId="7144F075" w14:textId="77777777" w:rsidR="00734219" w:rsidRPr="00E875A7" w:rsidRDefault="00734219" w:rsidP="00734219">
      <w:pPr>
        <w:rPr>
          <w:sz w:val="14"/>
          <w:szCs w:val="14"/>
        </w:rPr>
      </w:pPr>
      <w:r w:rsidRPr="00E875A7">
        <w:rPr>
          <w:sz w:val="14"/>
          <w:szCs w:val="14"/>
        </w:rPr>
        <w:t xml:space="preserve">Terman’s theories, and the culture of intelligence testing and measurement they inspired, dominate our practical understanding and application of human ability. And they do so even as the aspirational language of civil rights, multiculturalism, diversity, access, and equity permeates our social discourse. </w:t>
      </w:r>
    </w:p>
    <w:p w14:paraId="7CC9AFDC" w14:textId="77777777" w:rsidR="00734219" w:rsidRPr="00E875A7" w:rsidRDefault="00734219" w:rsidP="00734219">
      <w:pPr>
        <w:rPr>
          <w:rStyle w:val="StyleUnderline"/>
        </w:rPr>
      </w:pPr>
      <w:r w:rsidRPr="00E875A7">
        <w:rPr>
          <w:sz w:val="14"/>
        </w:rPr>
        <w:t xml:space="preserve">The instruments and practices derived from Terman’s work—IQ tests, standardized tests (including the SAT), Gifted and Talented programs—continue to promote and solidify a hierarchical distribution of power. </w:t>
      </w:r>
      <w:r w:rsidRPr="00E875A7">
        <w:rPr>
          <w:rStyle w:val="StyleUnderline"/>
        </w:rPr>
        <w:t xml:space="preserve">This hierarchy is </w:t>
      </w:r>
      <w:r w:rsidRPr="00E875A7">
        <w:rPr>
          <w:rStyle w:val="Emphasis"/>
        </w:rPr>
        <w:t>grounded</w:t>
      </w:r>
      <w:r w:rsidRPr="00E875A7">
        <w:rPr>
          <w:rStyle w:val="StyleUnderline"/>
        </w:rPr>
        <w:t xml:space="preserve"> in a definition of </w:t>
      </w:r>
      <w:r w:rsidRPr="00E875A7">
        <w:rPr>
          <w:rStyle w:val="Emphasis"/>
        </w:rPr>
        <w:t>human value</w:t>
      </w:r>
      <w:r w:rsidRPr="00E875A7">
        <w:rPr>
          <w:rStyle w:val="StyleUnderline"/>
        </w:rPr>
        <w:t xml:space="preserve"> that </w:t>
      </w:r>
      <w:r w:rsidRPr="00E875A7">
        <w:rPr>
          <w:rStyle w:val="Emphasis"/>
        </w:rPr>
        <w:t>repetitively</w:t>
      </w:r>
      <w:r w:rsidRPr="00E875A7">
        <w:rPr>
          <w:rStyle w:val="StyleUnderline"/>
        </w:rPr>
        <w:t xml:space="preserve"> and </w:t>
      </w:r>
      <w:r w:rsidRPr="00E875A7">
        <w:rPr>
          <w:rStyle w:val="Emphasis"/>
        </w:rPr>
        <w:t>predictably exalts</w:t>
      </w:r>
      <w:r w:rsidRPr="00E875A7">
        <w:rPr>
          <w:rStyle w:val="StyleUnderline"/>
        </w:rPr>
        <w:t xml:space="preserve"> and </w:t>
      </w:r>
      <w:r w:rsidRPr="00E875A7">
        <w:rPr>
          <w:rStyle w:val="Emphasis"/>
        </w:rPr>
        <w:t>damns</w:t>
      </w:r>
      <w:r w:rsidRPr="00E875A7">
        <w:rPr>
          <w:sz w:val="14"/>
        </w:rPr>
        <w:t xml:space="preserve"> various </w:t>
      </w:r>
      <w:r w:rsidRPr="00E875A7">
        <w:rPr>
          <w:rStyle w:val="StyleUnderline"/>
        </w:rPr>
        <w:t xml:space="preserve">segments of the population. </w:t>
      </w:r>
      <w:r w:rsidRPr="00E875A7">
        <w:rPr>
          <w:rStyle w:val="StyleUnderline"/>
          <w:highlight w:val="cyan"/>
        </w:rPr>
        <w:t xml:space="preserve">We have </w:t>
      </w:r>
      <w:r w:rsidRPr="00E875A7">
        <w:rPr>
          <w:rStyle w:val="Emphasis"/>
          <w:highlight w:val="cyan"/>
        </w:rPr>
        <w:t>cleansed</w:t>
      </w:r>
      <w:r w:rsidRPr="00E875A7">
        <w:rPr>
          <w:rStyle w:val="StyleUnderline"/>
        </w:rPr>
        <w:t xml:space="preserve"> the </w:t>
      </w:r>
      <w:r w:rsidRPr="00E875A7">
        <w:rPr>
          <w:rStyle w:val="StyleUnderline"/>
          <w:highlight w:val="cyan"/>
        </w:rPr>
        <w:t>racial language</w:t>
      </w:r>
      <w:r w:rsidRPr="00E875A7">
        <w:rPr>
          <w:rStyle w:val="StyleUnderline"/>
        </w:rPr>
        <w:t xml:space="preserve"> from the study of intelligence</w:t>
      </w:r>
      <w:r w:rsidRPr="00E875A7">
        <w:rPr>
          <w:sz w:val="14"/>
        </w:rPr>
        <w:t>—</w:t>
      </w:r>
      <w:r w:rsidRPr="00E875A7">
        <w:rPr>
          <w:rStyle w:val="StyleUnderline"/>
        </w:rPr>
        <w:t>and eugenicists from the history of psychology and</w:t>
      </w:r>
      <w:r w:rsidRPr="00E875A7">
        <w:rPr>
          <w:sz w:val="14"/>
        </w:rPr>
        <w:t xml:space="preserve"> the </w:t>
      </w:r>
      <w:r w:rsidRPr="00E875A7">
        <w:rPr>
          <w:rStyle w:val="StyleUnderline"/>
        </w:rPr>
        <w:t>sciences</w:t>
      </w:r>
      <w:r w:rsidRPr="00E875A7">
        <w:rPr>
          <w:sz w:val="14"/>
        </w:rPr>
        <w:t>—</w:t>
      </w:r>
      <w:r w:rsidRPr="00E875A7">
        <w:rPr>
          <w:rStyle w:val="StyleUnderline"/>
          <w:highlight w:val="cyan"/>
        </w:rPr>
        <w:t xml:space="preserve">but </w:t>
      </w:r>
      <w:r w:rsidRPr="00E875A7">
        <w:rPr>
          <w:rStyle w:val="Emphasis"/>
          <w:highlight w:val="cyan"/>
        </w:rPr>
        <w:t>left</w:t>
      </w:r>
      <w:r w:rsidRPr="00E875A7">
        <w:rPr>
          <w:rStyle w:val="StyleUnderline"/>
          <w:highlight w:val="cyan"/>
        </w:rPr>
        <w:t xml:space="preserve"> the eugenic core </w:t>
      </w:r>
      <w:r w:rsidRPr="00E875A7">
        <w:rPr>
          <w:rStyle w:val="Emphasis"/>
          <w:highlight w:val="cyan"/>
        </w:rPr>
        <w:t>unscathed</w:t>
      </w:r>
      <w:r w:rsidRPr="00E875A7">
        <w:rPr>
          <w:rStyle w:val="StyleUnderline"/>
          <w:highlight w:val="cyan"/>
        </w:rPr>
        <w:t xml:space="preserve"> in </w:t>
      </w:r>
      <w:r w:rsidRPr="00E875A7">
        <w:rPr>
          <w:rStyle w:val="Emphasis"/>
          <w:highlight w:val="cyan"/>
        </w:rPr>
        <w:t>theory</w:t>
      </w:r>
      <w:r w:rsidRPr="00E875A7">
        <w:rPr>
          <w:rStyle w:val="StyleUnderline"/>
          <w:highlight w:val="cyan"/>
        </w:rPr>
        <w:t xml:space="preserve"> and </w:t>
      </w:r>
      <w:r w:rsidRPr="00E875A7">
        <w:rPr>
          <w:rStyle w:val="Emphasis"/>
          <w:highlight w:val="cyan"/>
        </w:rPr>
        <w:t>practice</w:t>
      </w:r>
      <w:r w:rsidRPr="00E875A7">
        <w:rPr>
          <w:rStyle w:val="StyleUnderline"/>
        </w:rPr>
        <w:t xml:space="preserve">. </w:t>
      </w:r>
    </w:p>
    <w:p w14:paraId="606C98C2" w14:textId="77777777" w:rsidR="00734219" w:rsidRPr="00E875A7" w:rsidRDefault="00734219" w:rsidP="00734219">
      <w:pPr>
        <w:rPr>
          <w:rStyle w:val="StyleUnderline"/>
        </w:rPr>
      </w:pPr>
      <w:r w:rsidRPr="00E875A7">
        <w:rPr>
          <w:rStyle w:val="StyleUnderline"/>
          <w:highlight w:val="cyan"/>
        </w:rPr>
        <w:t>The result is</w:t>
      </w:r>
      <w:r w:rsidRPr="00E875A7">
        <w:rPr>
          <w:rStyle w:val="StyleUnderline"/>
        </w:rPr>
        <w:t xml:space="preserve"> </w:t>
      </w:r>
      <w:r w:rsidRPr="00E875A7">
        <w:rPr>
          <w:rStyle w:val="Emphasis"/>
        </w:rPr>
        <w:t xml:space="preserve">still </w:t>
      </w:r>
      <w:r w:rsidRPr="00E875A7">
        <w:rPr>
          <w:rStyle w:val="Emphasis"/>
          <w:highlight w:val="cyan"/>
        </w:rPr>
        <w:t>eugenics</w:t>
      </w:r>
      <w:r w:rsidRPr="00E875A7">
        <w:rPr>
          <w:rStyle w:val="StyleUnderline"/>
        </w:rPr>
        <w:t xml:space="preserve">, but </w:t>
      </w:r>
      <w:r w:rsidRPr="00E875A7">
        <w:rPr>
          <w:rStyle w:val="Emphasis"/>
          <w:highlight w:val="cyan"/>
        </w:rPr>
        <w:t>without eugenicists</w:t>
      </w:r>
      <w:r w:rsidRPr="00E875A7">
        <w:rPr>
          <w:sz w:val="14"/>
        </w:rPr>
        <w:t xml:space="preserve">. Just as sociologist Eduardo Bonilla-Silva explained that “racism without racists” still reproduces a racially unjust society, “eugenics without eugenicists” produces inequitable hierarchies of power. </w:t>
      </w:r>
      <w:r w:rsidRPr="00E875A7">
        <w:rPr>
          <w:rStyle w:val="StyleUnderline"/>
        </w:rPr>
        <w:t xml:space="preserve">Until there is a </w:t>
      </w:r>
      <w:r w:rsidRPr="00E875A7">
        <w:rPr>
          <w:rStyle w:val="Emphasis"/>
        </w:rPr>
        <w:t>full recognition</w:t>
      </w:r>
      <w:r w:rsidRPr="00E875A7">
        <w:rPr>
          <w:rStyle w:val="StyleUnderline"/>
        </w:rPr>
        <w:t xml:space="preserve">, </w:t>
      </w:r>
      <w:r w:rsidRPr="00E875A7">
        <w:rPr>
          <w:rStyle w:val="Emphasis"/>
        </w:rPr>
        <w:t>reckoning</w:t>
      </w:r>
      <w:r w:rsidRPr="00E875A7">
        <w:rPr>
          <w:rStyle w:val="StyleUnderline"/>
        </w:rPr>
        <w:t xml:space="preserve">, and </w:t>
      </w:r>
      <w:r w:rsidRPr="00E875A7">
        <w:rPr>
          <w:rStyle w:val="Emphasis"/>
        </w:rPr>
        <w:t>repair</w:t>
      </w:r>
      <w:r w:rsidRPr="00E875A7">
        <w:rPr>
          <w:rStyle w:val="StyleUnderline"/>
        </w:rPr>
        <w:t xml:space="preserve"> of the </w:t>
      </w:r>
      <w:r w:rsidRPr="00E875A7">
        <w:rPr>
          <w:rStyle w:val="Emphasis"/>
        </w:rPr>
        <w:t>racist origins</w:t>
      </w:r>
      <w:r w:rsidRPr="00E875A7">
        <w:rPr>
          <w:rStyle w:val="StyleUnderline"/>
        </w:rPr>
        <w:t xml:space="preserve"> of intelligence theory—</w:t>
      </w:r>
      <w:r w:rsidRPr="00E875A7">
        <w:rPr>
          <w:rStyle w:val="Emphasis"/>
        </w:rPr>
        <w:t>root</w:t>
      </w:r>
      <w:r w:rsidRPr="00E875A7">
        <w:rPr>
          <w:rStyle w:val="StyleUnderline"/>
        </w:rPr>
        <w:t xml:space="preserve"> and </w:t>
      </w:r>
      <w:r w:rsidRPr="00E875A7">
        <w:rPr>
          <w:rStyle w:val="Emphasis"/>
        </w:rPr>
        <w:t>branch</w:t>
      </w:r>
      <w:r w:rsidRPr="00E875A7">
        <w:rPr>
          <w:rStyle w:val="StyleUnderline"/>
        </w:rPr>
        <w:t xml:space="preserve">—any application of Terman’s theories of intelligence will </w:t>
      </w:r>
      <w:r w:rsidRPr="00E875A7">
        <w:rPr>
          <w:rStyle w:val="Emphasis"/>
        </w:rPr>
        <w:t>inevitably achieve</w:t>
      </w:r>
      <w:r w:rsidRPr="00E875A7">
        <w:rPr>
          <w:rStyle w:val="StyleUnderline"/>
        </w:rPr>
        <w:t xml:space="preserve"> his desired result.</w:t>
      </w:r>
    </w:p>
    <w:p w14:paraId="412D44D6" w14:textId="77777777" w:rsidR="00734219" w:rsidRPr="005B1ECC" w:rsidRDefault="00734219" w:rsidP="00734219">
      <w:pPr>
        <w:rPr>
          <w:sz w:val="16"/>
        </w:rPr>
      </w:pPr>
    </w:p>
    <w:p w14:paraId="00B690F9" w14:textId="77777777" w:rsidR="00734219" w:rsidRPr="00E875A7" w:rsidRDefault="00734219" w:rsidP="00734219">
      <w:pPr>
        <w:pStyle w:val="Heading4"/>
        <w:rPr>
          <w:rFonts w:cs="Times New Roman"/>
        </w:rPr>
      </w:pPr>
      <w:r w:rsidRPr="00E875A7">
        <w:rPr>
          <w:rFonts w:cs="Times New Roman"/>
        </w:rPr>
        <w:t xml:space="preserve">War is </w:t>
      </w:r>
      <w:r w:rsidRPr="00E875A7">
        <w:rPr>
          <w:rFonts w:cs="Times New Roman"/>
          <w:u w:val="single"/>
        </w:rPr>
        <w:t>indelibly intertwined</w:t>
      </w:r>
      <w:r w:rsidRPr="00E875A7">
        <w:rPr>
          <w:rFonts w:cs="Times New Roman"/>
        </w:rPr>
        <w:t xml:space="preserve"> with disability via a constant process of </w:t>
      </w:r>
      <w:r w:rsidRPr="00E875A7">
        <w:rPr>
          <w:rFonts w:cs="Times New Roman"/>
          <w:u w:val="single"/>
        </w:rPr>
        <w:t>mutilation</w:t>
      </w:r>
      <w:r w:rsidRPr="00E875A7">
        <w:rPr>
          <w:rFonts w:cs="Times New Roman"/>
        </w:rPr>
        <w:t xml:space="preserve"> AND </w:t>
      </w:r>
      <w:r w:rsidRPr="00E875A7">
        <w:rPr>
          <w:rFonts w:cs="Times New Roman"/>
          <w:u w:val="single"/>
        </w:rPr>
        <w:t>impairment</w:t>
      </w:r>
      <w:r w:rsidRPr="00E875A7">
        <w:rPr>
          <w:rFonts w:cs="Times New Roman"/>
        </w:rPr>
        <w:t xml:space="preserve">. The AFFs view of war as an </w:t>
      </w:r>
      <w:r w:rsidRPr="00E875A7">
        <w:rPr>
          <w:rFonts w:cs="Times New Roman"/>
          <w:u w:val="single"/>
        </w:rPr>
        <w:t>exception</w:t>
      </w:r>
      <w:r w:rsidRPr="00E875A7">
        <w:rPr>
          <w:rFonts w:cs="Times New Roman"/>
        </w:rPr>
        <w:t xml:space="preserve"> AND its attempt to </w:t>
      </w:r>
      <w:r w:rsidRPr="00E875A7">
        <w:rPr>
          <w:rFonts w:cs="Times New Roman"/>
          <w:u w:val="single"/>
        </w:rPr>
        <w:t>cure warfare</w:t>
      </w:r>
      <w:r w:rsidRPr="00E875A7">
        <w:rPr>
          <w:rFonts w:cs="Times New Roman"/>
        </w:rPr>
        <w:t xml:space="preserve"> is an </w:t>
      </w:r>
      <w:r w:rsidRPr="00E875A7">
        <w:rPr>
          <w:rFonts w:cs="Times New Roman"/>
          <w:u w:val="single"/>
        </w:rPr>
        <w:t>oxymoron</w:t>
      </w:r>
      <w:r w:rsidRPr="00E875A7">
        <w:rPr>
          <w:rFonts w:cs="Times New Roman"/>
        </w:rPr>
        <w:t xml:space="preserve"> that </w:t>
      </w:r>
      <w:r w:rsidRPr="00E875A7">
        <w:rPr>
          <w:rFonts w:cs="Times New Roman"/>
          <w:u w:val="single"/>
        </w:rPr>
        <w:t>perfects</w:t>
      </w:r>
      <w:r w:rsidRPr="00E875A7">
        <w:rPr>
          <w:rFonts w:cs="Times New Roman"/>
        </w:rPr>
        <w:t xml:space="preserve"> the war-machine into </w:t>
      </w:r>
      <w:r w:rsidRPr="00E875A7">
        <w:rPr>
          <w:rFonts w:cs="Times New Roman"/>
          <w:u w:val="single"/>
        </w:rPr>
        <w:t>insidious avenues</w:t>
      </w:r>
      <w:r w:rsidRPr="00E875A7">
        <w:rPr>
          <w:rFonts w:cs="Times New Roman"/>
        </w:rPr>
        <w:t xml:space="preserve">. </w:t>
      </w:r>
    </w:p>
    <w:p w14:paraId="76E46204" w14:textId="77777777" w:rsidR="00734219" w:rsidRPr="00E875A7" w:rsidRDefault="00734219" w:rsidP="00734219">
      <w:r w:rsidRPr="00E875A7">
        <w:t xml:space="preserve">Mark Anthony </w:t>
      </w:r>
      <w:r w:rsidRPr="00E875A7">
        <w:rPr>
          <w:rStyle w:val="Style13ptBold"/>
        </w:rPr>
        <w:t>Castrodale 18</w:t>
      </w:r>
      <w:r w:rsidRPr="00E875A7">
        <w:t>, 2018; Ph.D., professor of social sciences at the University of Sheffield; Manifestor for the Future of Critical Disability Studies, “Disabling militarism: Theorising anti-militarism, dis/ability and dis/placement,” p. 68-74</w:t>
      </w:r>
    </w:p>
    <w:p w14:paraId="3291312F" w14:textId="77777777" w:rsidR="00734219" w:rsidRPr="00E875A7" w:rsidRDefault="00734219" w:rsidP="00734219">
      <w:pPr>
        <w:rPr>
          <w:sz w:val="16"/>
          <w:szCs w:val="16"/>
        </w:rPr>
      </w:pPr>
      <w:r w:rsidRPr="00E875A7">
        <w:rPr>
          <w:sz w:val="16"/>
          <w:szCs w:val="16"/>
        </w:rPr>
        <w:t>War and militarism evoke the dis/human (Goodley and Runswick-Cole, 2016). ‘War tears, rends. War rips open, eviscerates. War scorches. War dismembers. War ruins’ (Sontag, 2003, p.8). Belser expands on this:</w:t>
      </w:r>
    </w:p>
    <w:p w14:paraId="0718B583" w14:textId="77777777" w:rsidR="00734219" w:rsidRPr="00E875A7" w:rsidRDefault="00734219" w:rsidP="00734219">
      <w:pPr>
        <w:rPr>
          <w:sz w:val="16"/>
          <w:szCs w:val="16"/>
        </w:rPr>
      </w:pPr>
      <w:r w:rsidRPr="00E875A7">
        <w:rPr>
          <w:rStyle w:val="StyleUnderline"/>
          <w:highlight w:val="cyan"/>
        </w:rPr>
        <w:t xml:space="preserve">War is </w:t>
      </w:r>
      <w:r w:rsidRPr="00E875A7">
        <w:rPr>
          <w:rStyle w:val="Emphasis"/>
          <w:highlight w:val="cyan"/>
        </w:rPr>
        <w:t>indelibly intertwined</w:t>
      </w:r>
      <w:r w:rsidRPr="00E875A7">
        <w:rPr>
          <w:rStyle w:val="StyleUnderline"/>
          <w:highlight w:val="cyan"/>
        </w:rPr>
        <w:t xml:space="preserve"> with disability</w:t>
      </w:r>
      <w:r w:rsidRPr="00E875A7">
        <w:rPr>
          <w:sz w:val="16"/>
          <w:szCs w:val="16"/>
        </w:rPr>
        <w:t xml:space="preserve"> … </w:t>
      </w:r>
      <w:r w:rsidRPr="00E875A7">
        <w:rPr>
          <w:rStyle w:val="StyleUnderline"/>
        </w:rPr>
        <w:t xml:space="preserve">Warfare </w:t>
      </w:r>
      <w:r w:rsidRPr="00E875A7">
        <w:rPr>
          <w:rStyle w:val="Emphasis"/>
        </w:rPr>
        <w:t>operates</w:t>
      </w:r>
      <w:r w:rsidRPr="00E875A7">
        <w:rPr>
          <w:rStyle w:val="StyleUnderline"/>
        </w:rPr>
        <w:t xml:space="preserve"> in </w:t>
      </w:r>
      <w:r w:rsidRPr="00E875A7">
        <w:rPr>
          <w:rStyle w:val="Emphasis"/>
        </w:rPr>
        <w:t>large part</w:t>
      </w:r>
      <w:r w:rsidRPr="00E875A7">
        <w:rPr>
          <w:rStyle w:val="StyleUnderline"/>
        </w:rPr>
        <w:t xml:space="preserve"> through the </w:t>
      </w:r>
      <w:r w:rsidRPr="00E875A7">
        <w:rPr>
          <w:rStyle w:val="Emphasis"/>
        </w:rPr>
        <w:t>deliberate production</w:t>
      </w:r>
      <w:r w:rsidRPr="00E875A7">
        <w:rPr>
          <w:rStyle w:val="StyleUnderline"/>
        </w:rPr>
        <w:t xml:space="preserve"> of disability. The bodies of combatants come to be killed, to bear wounds, to be maimed. </w:t>
      </w:r>
      <w:r w:rsidRPr="00E875A7">
        <w:rPr>
          <w:rStyle w:val="StyleUnderline"/>
          <w:highlight w:val="cyan"/>
        </w:rPr>
        <w:t xml:space="preserve">Even </w:t>
      </w:r>
      <w:r w:rsidRPr="00E875A7">
        <w:rPr>
          <w:rStyle w:val="Emphasis"/>
          <w:highlight w:val="cyan"/>
        </w:rPr>
        <w:t>beyond</w:t>
      </w:r>
      <w:r w:rsidRPr="00E875A7">
        <w:rPr>
          <w:rStyle w:val="StyleUnderline"/>
        </w:rPr>
        <w:t xml:space="preserve"> the </w:t>
      </w:r>
      <w:r w:rsidRPr="00E875A7">
        <w:rPr>
          <w:rStyle w:val="Emphasis"/>
          <w:highlight w:val="cyan"/>
        </w:rPr>
        <w:t>ordinary</w:t>
      </w:r>
      <w:r w:rsidRPr="00E875A7">
        <w:rPr>
          <w:rStyle w:val="Emphasis"/>
        </w:rPr>
        <w:t xml:space="preserve"> facts</w:t>
      </w:r>
      <w:r w:rsidRPr="00E875A7">
        <w:rPr>
          <w:rStyle w:val="StyleUnderline"/>
        </w:rPr>
        <w:t xml:space="preserve"> of </w:t>
      </w:r>
      <w:r w:rsidRPr="00E875A7">
        <w:rPr>
          <w:rStyle w:val="StyleUnderline"/>
          <w:highlight w:val="cyan"/>
        </w:rPr>
        <w:t>battle</w:t>
      </w:r>
      <w:r w:rsidRPr="00E875A7">
        <w:rPr>
          <w:rStyle w:val="StyleUnderline"/>
        </w:rPr>
        <w:t xml:space="preserve">, the </w:t>
      </w:r>
      <w:r w:rsidRPr="00E875A7">
        <w:rPr>
          <w:rStyle w:val="Emphasis"/>
          <w:highlight w:val="cyan"/>
        </w:rPr>
        <w:t>symbolic discourse</w:t>
      </w:r>
      <w:r w:rsidRPr="00E875A7">
        <w:rPr>
          <w:rStyle w:val="StyleUnderline"/>
          <w:highlight w:val="cyan"/>
        </w:rPr>
        <w:t xml:space="preserve"> of conquest is </w:t>
      </w:r>
      <w:r w:rsidRPr="00E875A7">
        <w:rPr>
          <w:rStyle w:val="Emphasis"/>
          <w:highlight w:val="cyan"/>
        </w:rPr>
        <w:t>bound with disablement</w:t>
      </w:r>
      <w:r w:rsidRPr="00E875A7">
        <w:rPr>
          <w:rStyle w:val="StyleUnderline"/>
          <w:highlight w:val="cyan"/>
        </w:rPr>
        <w:t>. Victors</w:t>
      </w:r>
      <w:r w:rsidRPr="00E875A7">
        <w:rPr>
          <w:rStyle w:val="StyleUnderline"/>
        </w:rPr>
        <w:t xml:space="preserve"> often </w:t>
      </w:r>
      <w:r w:rsidRPr="00E875A7">
        <w:rPr>
          <w:rStyle w:val="StyleUnderline"/>
          <w:highlight w:val="cyan"/>
        </w:rPr>
        <w:t>subjugate</w:t>
      </w:r>
      <w:r w:rsidRPr="00E875A7">
        <w:rPr>
          <w:rStyle w:val="StyleUnderline"/>
        </w:rPr>
        <w:t xml:space="preserve"> the bodies of the conquered </w:t>
      </w:r>
      <w:r w:rsidRPr="00E875A7">
        <w:rPr>
          <w:rStyle w:val="StyleUnderline"/>
          <w:highlight w:val="cyan"/>
        </w:rPr>
        <w:t xml:space="preserve">though </w:t>
      </w:r>
      <w:r w:rsidRPr="00E875A7">
        <w:rPr>
          <w:rStyle w:val="Emphasis"/>
          <w:highlight w:val="cyan"/>
        </w:rPr>
        <w:t>calculated acts</w:t>
      </w:r>
      <w:r w:rsidRPr="00E875A7">
        <w:rPr>
          <w:rStyle w:val="StyleUnderline"/>
          <w:highlight w:val="cyan"/>
        </w:rPr>
        <w:t xml:space="preserve"> of </w:t>
      </w:r>
      <w:r w:rsidRPr="00E875A7">
        <w:rPr>
          <w:rStyle w:val="Emphasis"/>
          <w:highlight w:val="cyan"/>
        </w:rPr>
        <w:t>mutilation</w:t>
      </w:r>
      <w:r w:rsidRPr="00E875A7">
        <w:rPr>
          <w:rStyle w:val="StyleUnderline"/>
        </w:rPr>
        <w:t>, through the intentional production of impairment</w:t>
      </w:r>
      <w:r w:rsidRPr="00E875A7">
        <w:rPr>
          <w:sz w:val="16"/>
          <w:szCs w:val="16"/>
        </w:rPr>
        <w:t>. (Belser, 2015, p. 189)</w:t>
      </w:r>
    </w:p>
    <w:p w14:paraId="59F82979" w14:textId="77777777" w:rsidR="00734219" w:rsidRPr="00E875A7" w:rsidRDefault="00734219" w:rsidP="00734219">
      <w:pPr>
        <w:rPr>
          <w:sz w:val="16"/>
          <w:szCs w:val="16"/>
        </w:rPr>
      </w:pPr>
      <w:r w:rsidRPr="00E875A7">
        <w:rPr>
          <w:sz w:val="16"/>
          <w:szCs w:val="16"/>
        </w:rPr>
        <w:t xml:space="preserve">Militarism operates on the visceral level to reconstitute human subjects and refashion institutions to proliferate militarised mentalities. Militarism fragments, dis/places and (re)organises bodies. Through ripping, shredding, poisoning, burning and eviscerating flesh, bodies are torn. Bones crushed, blood spilt, wars make messes out of people and, for some, medals are awarded. Yet, as Belser cautions, ‘we must be careful with the way we deploy disability… negative assessments of disability can lead us to “write off” certain bodies as nothing more than wrecks and ruins. </w:t>
      </w:r>
      <w:r w:rsidRPr="00E875A7">
        <w:rPr>
          <w:rStyle w:val="Emphasis"/>
          <w:highlight w:val="cyan"/>
        </w:rPr>
        <w:t>Ableist assumptions</w:t>
      </w:r>
      <w:r w:rsidRPr="00E875A7">
        <w:rPr>
          <w:rStyle w:val="StyleUnderline"/>
        </w:rPr>
        <w:t xml:space="preserve"> can lead us to </w:t>
      </w:r>
      <w:r w:rsidRPr="00E875A7">
        <w:rPr>
          <w:rStyle w:val="Emphasis"/>
          <w:highlight w:val="cyan"/>
        </w:rPr>
        <w:t>imagine</w:t>
      </w:r>
      <w:r w:rsidRPr="00E875A7">
        <w:rPr>
          <w:rStyle w:val="StyleUnderline"/>
          <w:highlight w:val="cyan"/>
        </w:rPr>
        <w:t xml:space="preserve"> certain lives as </w:t>
      </w:r>
      <w:r w:rsidRPr="00E875A7">
        <w:rPr>
          <w:rStyle w:val="Emphasis"/>
          <w:highlight w:val="cyan"/>
        </w:rPr>
        <w:t>untenable</w:t>
      </w:r>
      <w:r w:rsidRPr="00E875A7">
        <w:rPr>
          <w:rStyle w:val="StyleUnderline"/>
          <w:highlight w:val="cyan"/>
        </w:rPr>
        <w:t>, to figure</w:t>
      </w:r>
      <w:r w:rsidRPr="00E875A7">
        <w:rPr>
          <w:rStyle w:val="StyleUnderline"/>
        </w:rPr>
        <w:t xml:space="preserve"> certain </w:t>
      </w:r>
      <w:r w:rsidRPr="00E875A7">
        <w:rPr>
          <w:rStyle w:val="StyleUnderline"/>
          <w:highlight w:val="cyan"/>
        </w:rPr>
        <w:t>people as</w:t>
      </w:r>
      <w:r w:rsidRPr="00E875A7">
        <w:rPr>
          <w:rStyle w:val="StyleUnderline"/>
        </w:rPr>
        <w:t xml:space="preserve"> </w:t>
      </w:r>
      <w:r w:rsidRPr="00E875A7">
        <w:rPr>
          <w:rStyle w:val="Emphasis"/>
        </w:rPr>
        <w:t>nothing more</w:t>
      </w:r>
      <w:r w:rsidRPr="00E875A7">
        <w:rPr>
          <w:rStyle w:val="StyleUnderline"/>
        </w:rPr>
        <w:t xml:space="preserve"> than </w:t>
      </w:r>
      <w:r w:rsidRPr="00E875A7">
        <w:rPr>
          <w:rStyle w:val="Emphasis"/>
          <w:highlight w:val="cyan"/>
        </w:rPr>
        <w:t>casualties’</w:t>
      </w:r>
      <w:r w:rsidRPr="00E875A7">
        <w:rPr>
          <w:sz w:val="16"/>
          <w:szCs w:val="16"/>
        </w:rPr>
        <w:t xml:space="preserve"> (Belser, 2015, p. 194) </w:t>
      </w:r>
      <w:r w:rsidRPr="00E875A7">
        <w:rPr>
          <w:rStyle w:val="StyleUnderline"/>
          <w:highlight w:val="cyan"/>
        </w:rPr>
        <w:t xml:space="preserve">and </w:t>
      </w:r>
      <w:r w:rsidRPr="00E875A7">
        <w:rPr>
          <w:rStyle w:val="Emphasis"/>
          <w:highlight w:val="cyan"/>
        </w:rPr>
        <w:t>tragic victims</w:t>
      </w:r>
      <w:r w:rsidRPr="00E875A7">
        <w:rPr>
          <w:sz w:val="16"/>
          <w:szCs w:val="16"/>
        </w:rPr>
        <w:t>.</w:t>
      </w:r>
    </w:p>
    <w:p w14:paraId="205BDA5B" w14:textId="77777777" w:rsidR="00734219" w:rsidRPr="00E875A7" w:rsidRDefault="00734219" w:rsidP="00734219">
      <w:pPr>
        <w:rPr>
          <w:sz w:val="16"/>
          <w:szCs w:val="16"/>
        </w:rPr>
      </w:pPr>
      <w:r w:rsidRPr="00E875A7">
        <w:rPr>
          <w:sz w:val="16"/>
          <w:szCs w:val="16"/>
        </w:rPr>
        <w:t>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disorganise, disconnect, disorientate, displace, disembody, dismember, dispossess are all disabling strategies.</w:t>
      </w:r>
    </w:p>
    <w:p w14:paraId="7ED48EE6" w14:textId="77777777" w:rsidR="00734219" w:rsidRPr="00E875A7" w:rsidRDefault="00734219" w:rsidP="00734219">
      <w:pPr>
        <w:rPr>
          <w:sz w:val="16"/>
          <w:szCs w:val="16"/>
        </w:rPr>
      </w:pPr>
      <w:r w:rsidRPr="00E875A7">
        <w:rPr>
          <w:rStyle w:val="StyleUnderline"/>
          <w:highlight w:val="cyan"/>
        </w:rPr>
        <w:t xml:space="preserve">Impairment is </w:t>
      </w:r>
      <w:r w:rsidRPr="00E875A7">
        <w:rPr>
          <w:rStyle w:val="Emphasis"/>
          <w:highlight w:val="cyan"/>
        </w:rPr>
        <w:t>calculated</w:t>
      </w:r>
      <w:r w:rsidRPr="00E875A7">
        <w:rPr>
          <w:rStyle w:val="StyleUnderline"/>
          <w:highlight w:val="cyan"/>
        </w:rPr>
        <w:t xml:space="preserve"> within </w:t>
      </w:r>
      <w:r w:rsidRPr="00E875A7">
        <w:rPr>
          <w:rStyle w:val="Emphasis"/>
          <w:highlight w:val="cyan"/>
        </w:rPr>
        <w:t>trade-offs</w:t>
      </w:r>
      <w:r w:rsidRPr="00E875A7">
        <w:rPr>
          <w:sz w:val="16"/>
          <w:szCs w:val="16"/>
        </w:rPr>
        <w:t xml:space="preserve"> such as protective armour characteristics such as weight of gear and how this mediates a soldier’s ability to move. When disability is represented as a foreseeable or calculable cost of war, who among us in the military–industrial–academia nexus derives profits? Funding from private and public coffers is channelled to rehabilitate injured warriors with loss of limb, spinal cord injuries, and mental health-related issues. New technological and pharmacological rehabilitative interventions are also used on civilian populations.</w:t>
      </w:r>
    </w:p>
    <w:p w14:paraId="3B7B1673" w14:textId="77777777" w:rsidR="00734219" w:rsidRPr="00E875A7" w:rsidRDefault="00734219" w:rsidP="00734219">
      <w:pPr>
        <w:rPr>
          <w:sz w:val="16"/>
          <w:szCs w:val="16"/>
        </w:rPr>
      </w:pPr>
      <w:r w:rsidRPr="00E875A7">
        <w:rPr>
          <w:sz w:val="16"/>
          <w:szCs w:val="16"/>
        </w:rPr>
        <w:t xml:space="preserve">War has also become aesthetically revered as essential to promote progress – </w:t>
      </w:r>
      <w:r w:rsidRPr="00E875A7">
        <w:rPr>
          <w:rStyle w:val="StyleUnderline"/>
        </w:rPr>
        <w:t xml:space="preserve">this can be seen </w:t>
      </w:r>
      <w:r w:rsidRPr="00E875A7">
        <w:rPr>
          <w:rStyle w:val="StyleUnderline"/>
          <w:highlight w:val="cyan"/>
        </w:rPr>
        <w:t>through</w:t>
      </w:r>
      <w:r w:rsidRPr="00E875A7">
        <w:rPr>
          <w:rStyle w:val="StyleUnderline"/>
        </w:rPr>
        <w:t xml:space="preserve"> the </w:t>
      </w:r>
      <w:r w:rsidRPr="00E875A7">
        <w:rPr>
          <w:rStyle w:val="StyleUnderline"/>
          <w:highlight w:val="cyan"/>
        </w:rPr>
        <w:t>innovation of</w:t>
      </w:r>
      <w:r w:rsidRPr="00E875A7">
        <w:rPr>
          <w:rStyle w:val="StyleUnderline"/>
        </w:rPr>
        <w:t xml:space="preserve"> a </w:t>
      </w:r>
      <w:r w:rsidRPr="00E875A7">
        <w:rPr>
          <w:rStyle w:val="StyleUnderline"/>
          <w:highlight w:val="cyan"/>
        </w:rPr>
        <w:t xml:space="preserve">new disembodied, </w:t>
      </w:r>
      <w:r w:rsidRPr="00E875A7">
        <w:rPr>
          <w:rStyle w:val="Emphasis"/>
          <w:highlight w:val="cyan"/>
        </w:rPr>
        <w:t>high-tech</w:t>
      </w:r>
      <w:r w:rsidRPr="00E875A7">
        <w:rPr>
          <w:rStyle w:val="StyleUnderline"/>
        </w:rPr>
        <w:t xml:space="preserve">, </w:t>
      </w:r>
      <w:r w:rsidRPr="00E875A7">
        <w:rPr>
          <w:rStyle w:val="Emphasis"/>
        </w:rPr>
        <w:t>smart</w:t>
      </w:r>
      <w:r w:rsidRPr="00E875A7">
        <w:rPr>
          <w:rStyle w:val="StyleUnderline"/>
        </w:rPr>
        <w:t xml:space="preserve">, </w:t>
      </w:r>
      <w:r w:rsidRPr="00E875A7">
        <w:rPr>
          <w:rStyle w:val="Emphasis"/>
          <w:highlight w:val="cyan"/>
        </w:rPr>
        <w:t>more precise</w:t>
      </w:r>
      <w:r w:rsidRPr="00E875A7">
        <w:rPr>
          <w:rStyle w:val="StyleUnderline"/>
          <w:highlight w:val="cyan"/>
        </w:rPr>
        <w:t xml:space="preserve"> war</w:t>
      </w:r>
      <w:r w:rsidRPr="00E875A7">
        <w:rPr>
          <w:rStyle w:val="StyleUnderline"/>
        </w:rPr>
        <w:t xml:space="preserve">. </w:t>
      </w:r>
      <w:r w:rsidRPr="00E875A7">
        <w:rPr>
          <w:rStyle w:val="Emphasis"/>
          <w:highlight w:val="cyan"/>
        </w:rPr>
        <w:t>Human progress</w:t>
      </w:r>
      <w:r w:rsidRPr="00E875A7">
        <w:rPr>
          <w:rStyle w:val="StyleUnderline"/>
          <w:highlight w:val="cyan"/>
        </w:rPr>
        <w:t xml:space="preserve"> is</w:t>
      </w:r>
      <w:r w:rsidRPr="00E875A7">
        <w:rPr>
          <w:rStyle w:val="StyleUnderline"/>
        </w:rPr>
        <w:t xml:space="preserve"> viewed </w:t>
      </w:r>
      <w:r w:rsidRPr="00E875A7">
        <w:rPr>
          <w:rStyle w:val="StyleUnderline"/>
          <w:highlight w:val="cyan"/>
        </w:rPr>
        <w:t>a</w:t>
      </w:r>
      <w:r w:rsidRPr="00E875A7">
        <w:rPr>
          <w:sz w:val="16"/>
          <w:szCs w:val="16"/>
        </w:rPr>
        <w:t xml:space="preserve">s </w:t>
      </w:r>
      <w:r w:rsidRPr="00E875A7">
        <w:rPr>
          <w:rStyle w:val="StyleUnderline"/>
        </w:rPr>
        <w:t xml:space="preserve">the </w:t>
      </w:r>
      <w:r w:rsidRPr="00E875A7">
        <w:rPr>
          <w:rStyle w:val="StyleUnderline"/>
          <w:highlight w:val="cyan"/>
        </w:rPr>
        <w:t xml:space="preserve">move </w:t>
      </w:r>
      <w:r w:rsidRPr="00E875A7">
        <w:rPr>
          <w:rStyle w:val="Emphasis"/>
          <w:highlight w:val="cyan"/>
        </w:rPr>
        <w:t>to</w:t>
      </w:r>
      <w:r w:rsidRPr="00E875A7">
        <w:rPr>
          <w:rStyle w:val="StyleUnderline"/>
        </w:rPr>
        <w:t xml:space="preserve">ward an </w:t>
      </w:r>
      <w:r w:rsidRPr="00E875A7">
        <w:rPr>
          <w:rStyle w:val="Emphasis"/>
        </w:rPr>
        <w:t>indestructible</w:t>
      </w:r>
      <w:r w:rsidRPr="00E875A7">
        <w:rPr>
          <w:rStyle w:val="StyleUnderline"/>
        </w:rPr>
        <w:t xml:space="preserve">, </w:t>
      </w:r>
      <w:r w:rsidRPr="00E875A7">
        <w:rPr>
          <w:rStyle w:val="Emphasis"/>
        </w:rPr>
        <w:t>sane</w:t>
      </w:r>
      <w:r w:rsidRPr="00E875A7">
        <w:rPr>
          <w:rStyle w:val="StyleUnderline"/>
        </w:rPr>
        <w:t xml:space="preserve">, </w:t>
      </w:r>
      <w:r w:rsidRPr="00E875A7">
        <w:rPr>
          <w:rStyle w:val="Emphasis"/>
        </w:rPr>
        <w:t>mouldable</w:t>
      </w:r>
      <w:r w:rsidRPr="00E875A7">
        <w:rPr>
          <w:rStyle w:val="StyleUnderline"/>
        </w:rPr>
        <w:t xml:space="preserve">, </w:t>
      </w:r>
      <w:r w:rsidRPr="00E875A7">
        <w:rPr>
          <w:rStyle w:val="Emphasis"/>
        </w:rPr>
        <w:t>hyper-able-bodied</w:t>
      </w:r>
      <w:r w:rsidRPr="00E875A7">
        <w:rPr>
          <w:rStyle w:val="StyleUnderline"/>
        </w:rPr>
        <w:t xml:space="preserve"> man who has </w:t>
      </w:r>
      <w:r w:rsidRPr="00E875A7">
        <w:rPr>
          <w:rStyle w:val="Emphasis"/>
        </w:rPr>
        <w:t xml:space="preserve">finally </w:t>
      </w:r>
      <w:r w:rsidRPr="00E875A7">
        <w:rPr>
          <w:rStyle w:val="Emphasis"/>
          <w:highlight w:val="cyan"/>
        </w:rPr>
        <w:t>triumph</w:t>
      </w:r>
      <w:r w:rsidRPr="00E875A7">
        <w:rPr>
          <w:rStyle w:val="StyleUnderline"/>
        </w:rPr>
        <w:t xml:space="preserve">ed over </w:t>
      </w:r>
      <w:r w:rsidRPr="00E875A7">
        <w:rPr>
          <w:rStyle w:val="Emphasis"/>
          <w:highlight w:val="cyan"/>
        </w:rPr>
        <w:t>all adversaries</w:t>
      </w:r>
      <w:r w:rsidRPr="00E875A7">
        <w:rPr>
          <w:rStyle w:val="StyleUnderline"/>
        </w:rPr>
        <w:t xml:space="preserve">, including </w:t>
      </w:r>
      <w:r w:rsidRPr="00E875A7">
        <w:rPr>
          <w:rStyle w:val="Emphasis"/>
          <w:highlight w:val="cyan"/>
        </w:rPr>
        <w:t>madness</w:t>
      </w:r>
      <w:r w:rsidRPr="00E875A7">
        <w:rPr>
          <w:rStyle w:val="StyleUnderline"/>
          <w:highlight w:val="cyan"/>
        </w:rPr>
        <w:t xml:space="preserve"> and </w:t>
      </w:r>
      <w:r w:rsidRPr="00E875A7">
        <w:rPr>
          <w:rStyle w:val="Emphasis"/>
          <w:highlight w:val="cyan"/>
        </w:rPr>
        <w:t>death</w:t>
      </w:r>
      <w:r w:rsidRPr="00E875A7">
        <w:rPr>
          <w:rStyle w:val="StyleUnderline"/>
          <w:highlight w:val="cyan"/>
        </w:rPr>
        <w:t>. Disability</w:t>
      </w:r>
      <w:r w:rsidRPr="00E875A7">
        <w:rPr>
          <w:rStyle w:val="StyleUnderline"/>
        </w:rPr>
        <w:t xml:space="preserve"> is the </w:t>
      </w:r>
      <w:r w:rsidRPr="00E875A7">
        <w:rPr>
          <w:rStyle w:val="Emphasis"/>
        </w:rPr>
        <w:t>justification</w:t>
      </w:r>
      <w:r w:rsidRPr="00E875A7">
        <w:rPr>
          <w:rStyle w:val="StyleUnderline"/>
        </w:rPr>
        <w:t xml:space="preserve"> as to why we may </w:t>
      </w:r>
      <w:r w:rsidRPr="00E875A7">
        <w:rPr>
          <w:rStyle w:val="Emphasis"/>
          <w:highlight w:val="cyan"/>
        </w:rPr>
        <w:t>transform</w:t>
      </w:r>
      <w:r w:rsidRPr="00E875A7">
        <w:rPr>
          <w:rStyle w:val="StyleUnderline"/>
          <w:highlight w:val="cyan"/>
        </w:rPr>
        <w:t xml:space="preserve"> our </w:t>
      </w:r>
      <w:r w:rsidRPr="00E875A7">
        <w:rPr>
          <w:rStyle w:val="Emphasis"/>
          <w:highlight w:val="cyan"/>
        </w:rPr>
        <w:t>warlike ways</w:t>
      </w:r>
      <w:r w:rsidRPr="00E875A7">
        <w:rPr>
          <w:rStyle w:val="StyleUnderline"/>
        </w:rPr>
        <w:t xml:space="preserve">. </w:t>
      </w:r>
      <w:r w:rsidRPr="00E875A7">
        <w:rPr>
          <w:rStyle w:val="Emphasis"/>
        </w:rPr>
        <w:t>Drones</w:t>
      </w:r>
      <w:r w:rsidRPr="00E875A7">
        <w:rPr>
          <w:sz w:val="16"/>
          <w:szCs w:val="16"/>
        </w:rPr>
        <w:t xml:space="preserve">, in the form of unmanned vehicles, </w:t>
      </w:r>
      <w:r w:rsidRPr="00E875A7">
        <w:rPr>
          <w:rStyle w:val="StyleUnderline"/>
        </w:rPr>
        <w:t xml:space="preserve">mitigate the risk of warriors to be injured or disabled. </w:t>
      </w:r>
      <w:r w:rsidRPr="00E875A7">
        <w:rPr>
          <w:rStyle w:val="Emphasis"/>
        </w:rPr>
        <w:t>Prosthetics</w:t>
      </w:r>
      <w:r w:rsidRPr="00E875A7">
        <w:rPr>
          <w:sz w:val="16"/>
          <w:szCs w:val="16"/>
        </w:rPr>
        <w:t xml:space="preserve"> may </w:t>
      </w:r>
      <w:r w:rsidRPr="00E875A7">
        <w:rPr>
          <w:rStyle w:val="StyleUnderline"/>
        </w:rPr>
        <w:t>permit redeployment</w:t>
      </w:r>
      <w:r w:rsidRPr="00E875A7">
        <w:rPr>
          <w:sz w:val="16"/>
          <w:szCs w:val="16"/>
        </w:rPr>
        <w:t xml:space="preserve"> of soldiers </w:t>
      </w:r>
      <w:r w:rsidRPr="00E875A7">
        <w:rPr>
          <w:rStyle w:val="StyleUnderline"/>
        </w:rPr>
        <w:t>and render</w:t>
      </w:r>
      <w:r w:rsidRPr="00E875A7">
        <w:rPr>
          <w:sz w:val="16"/>
          <w:szCs w:val="16"/>
        </w:rPr>
        <w:t xml:space="preserve"> them </w:t>
      </w:r>
      <w:r w:rsidRPr="00E875A7">
        <w:rPr>
          <w:rStyle w:val="StyleUnderline"/>
        </w:rPr>
        <w:t>work-ready and economically productive</w:t>
      </w:r>
      <w:r w:rsidRPr="00E875A7">
        <w:rPr>
          <w:sz w:val="16"/>
          <w:szCs w:val="16"/>
        </w:rPr>
        <w:t xml:space="preserve"> (Serlin, 2004) as independent mobile civilians. ‘One of the benefits of militarism is that advanced technologies developed in the battlefield trickle down to domestic markets … to enhance the quality of (disabled) civilian life’ (Erevelles,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E875A7">
        <w:rPr>
          <w:rStyle w:val="Emphasis"/>
          <w:highlight w:val="cyan"/>
        </w:rPr>
        <w:t>debility</w:t>
      </w:r>
      <w:r w:rsidRPr="00E875A7">
        <w:rPr>
          <w:rStyle w:val="StyleUnderline"/>
          <w:highlight w:val="cyan"/>
        </w:rPr>
        <w:t xml:space="preserve">, via the </w:t>
      </w:r>
      <w:r w:rsidRPr="00E875A7">
        <w:rPr>
          <w:rStyle w:val="Emphasis"/>
          <w:highlight w:val="cyan"/>
        </w:rPr>
        <w:t>tactical expansion</w:t>
      </w:r>
      <w:r w:rsidRPr="00E875A7">
        <w:rPr>
          <w:rStyle w:val="StyleUnderline"/>
          <w:highlight w:val="cyan"/>
        </w:rPr>
        <w:t xml:space="preserve"> of </w:t>
      </w:r>
      <w:r w:rsidRPr="00E875A7">
        <w:rPr>
          <w:rStyle w:val="Emphasis"/>
          <w:highlight w:val="cyan"/>
        </w:rPr>
        <w:t>impairment</w:t>
      </w:r>
      <w:r w:rsidRPr="00E875A7">
        <w:rPr>
          <w:rStyle w:val="StyleUnderline"/>
          <w:highlight w:val="cyan"/>
        </w:rPr>
        <w:t xml:space="preserve">, is </w:t>
      </w:r>
      <w:r w:rsidRPr="00E875A7">
        <w:rPr>
          <w:rStyle w:val="Emphasis"/>
          <w:highlight w:val="cyan"/>
        </w:rPr>
        <w:t>central</w:t>
      </w:r>
      <w:r w:rsidRPr="00E875A7">
        <w:rPr>
          <w:rStyle w:val="StyleUnderline"/>
        </w:rPr>
        <w:t xml:space="preserve"> to the military-industrial-academic complex</w:t>
      </w:r>
      <w:r w:rsidRPr="00E875A7">
        <w:rPr>
          <w:sz w:val="16"/>
          <w:szCs w:val="16"/>
        </w:rPr>
        <w:t>.</w:t>
      </w:r>
    </w:p>
    <w:p w14:paraId="7C190E38" w14:textId="77777777" w:rsidR="00734219" w:rsidRPr="00E875A7" w:rsidRDefault="00734219" w:rsidP="00734219">
      <w:pPr>
        <w:rPr>
          <w:sz w:val="16"/>
          <w:szCs w:val="16"/>
        </w:rPr>
      </w:pPr>
      <w:r w:rsidRPr="00E875A7">
        <w:rPr>
          <w:rStyle w:val="Emphasis"/>
          <w:highlight w:val="cyan"/>
        </w:rPr>
        <w:t>Discursively dis/ability</w:t>
      </w:r>
      <w:r w:rsidRPr="00E875A7">
        <w:rPr>
          <w:rStyle w:val="StyleUnderline"/>
          <w:highlight w:val="cyan"/>
        </w:rPr>
        <w:t xml:space="preserve"> is</w:t>
      </w:r>
      <w:r w:rsidRPr="00E875A7">
        <w:rPr>
          <w:rStyle w:val="StyleUnderline"/>
        </w:rPr>
        <w:t xml:space="preserve"> part of the </w:t>
      </w:r>
      <w:r w:rsidRPr="00E875A7">
        <w:rPr>
          <w:rStyle w:val="Emphasis"/>
          <w:highlight w:val="cyan"/>
        </w:rPr>
        <w:t>war logic</w:t>
      </w:r>
      <w:r w:rsidRPr="00E875A7">
        <w:rPr>
          <w:rStyle w:val="StyleUnderline"/>
          <w:highlight w:val="cyan"/>
        </w:rPr>
        <w:t xml:space="preserve">, serving as </w:t>
      </w:r>
      <w:r w:rsidRPr="00E875A7">
        <w:rPr>
          <w:rStyle w:val="Emphasis"/>
          <w:highlight w:val="cyan"/>
        </w:rPr>
        <w:t>material and symbolic fodder</w:t>
      </w:r>
      <w:r w:rsidRPr="00E875A7">
        <w:rPr>
          <w:rStyle w:val="StyleUnderline"/>
          <w:highlight w:val="cyan"/>
        </w:rPr>
        <w:t xml:space="preserve"> for </w:t>
      </w:r>
      <w:r w:rsidRPr="00E875A7">
        <w:rPr>
          <w:rStyle w:val="Emphasis"/>
          <w:highlight w:val="cyan"/>
        </w:rPr>
        <w:t>ethical justification</w:t>
      </w:r>
      <w:r w:rsidRPr="00E875A7">
        <w:rPr>
          <w:rStyle w:val="StyleUnderline"/>
          <w:highlight w:val="cyan"/>
        </w:rPr>
        <w:t xml:space="preserve"> of </w:t>
      </w:r>
      <w:r w:rsidRPr="00E875A7">
        <w:rPr>
          <w:rStyle w:val="Emphasis"/>
          <w:highlight w:val="cyan"/>
        </w:rPr>
        <w:t>new military risk mediating weaponry</w:t>
      </w:r>
      <w:r w:rsidRPr="00E875A7">
        <w:rPr>
          <w:rStyle w:val="StyleUnderline"/>
        </w:rPr>
        <w:t xml:space="preserve">, soldiers’ </w:t>
      </w:r>
      <w:r w:rsidRPr="00E875A7">
        <w:rPr>
          <w:rStyle w:val="Emphasis"/>
        </w:rPr>
        <w:t>gear</w:t>
      </w:r>
      <w:r w:rsidRPr="00E875A7">
        <w:rPr>
          <w:rStyle w:val="StyleUnderline"/>
        </w:rPr>
        <w:t xml:space="preserve">, </w:t>
      </w:r>
      <w:r w:rsidRPr="00E875A7">
        <w:rPr>
          <w:rStyle w:val="Emphasis"/>
        </w:rPr>
        <w:t>strategies</w:t>
      </w:r>
      <w:r w:rsidRPr="00E875A7">
        <w:rPr>
          <w:rStyle w:val="StyleUnderline"/>
        </w:rPr>
        <w:t xml:space="preserve"> and </w:t>
      </w:r>
      <w:r w:rsidRPr="00E875A7">
        <w:rPr>
          <w:rStyle w:val="Emphasis"/>
        </w:rPr>
        <w:t>technologies</w:t>
      </w:r>
      <w:r w:rsidRPr="00E875A7">
        <w:rPr>
          <w:rStyle w:val="StyleUnderline"/>
        </w:rPr>
        <w:t xml:space="preserve">. Disabled soldiers become </w:t>
      </w:r>
      <w:r w:rsidRPr="00E875A7">
        <w:rPr>
          <w:rStyle w:val="Emphasis"/>
        </w:rPr>
        <w:t>subsequently reabsorbed</w:t>
      </w:r>
      <w:r w:rsidRPr="00E875A7">
        <w:rPr>
          <w:rStyle w:val="StyleUnderline"/>
        </w:rPr>
        <w:t xml:space="preserve"> in the military-industrial-academic nexus as sites of </w:t>
      </w:r>
      <w:r w:rsidRPr="00E875A7">
        <w:rPr>
          <w:rStyle w:val="Emphasis"/>
        </w:rPr>
        <w:t>investment</w:t>
      </w:r>
      <w:r w:rsidRPr="00E875A7">
        <w:rPr>
          <w:rStyle w:val="StyleUnderline"/>
        </w:rPr>
        <w:t xml:space="preserve">, objects of </w:t>
      </w:r>
      <w:r w:rsidRPr="00E875A7">
        <w:rPr>
          <w:rStyle w:val="Emphasis"/>
        </w:rPr>
        <w:t>enquiry</w:t>
      </w:r>
      <w:r w:rsidRPr="00E875A7">
        <w:rPr>
          <w:rStyle w:val="StyleUnderline"/>
        </w:rPr>
        <w:t xml:space="preserve"> and </w:t>
      </w:r>
      <w:r w:rsidRPr="00E875A7">
        <w:rPr>
          <w:rStyle w:val="Emphasis"/>
        </w:rPr>
        <w:t>innovation</w:t>
      </w:r>
      <w:r w:rsidRPr="00E875A7">
        <w:rPr>
          <w:sz w:val="16"/>
          <w:szCs w:val="16"/>
        </w:rPr>
        <w:t>.</w:t>
      </w:r>
    </w:p>
    <w:p w14:paraId="68436F61" w14:textId="77777777" w:rsidR="00734219" w:rsidRPr="00E875A7" w:rsidRDefault="00734219" w:rsidP="00734219">
      <w:pPr>
        <w:rPr>
          <w:sz w:val="16"/>
          <w:szCs w:val="16"/>
        </w:rPr>
      </w:pPr>
      <w:r w:rsidRPr="00E875A7">
        <w:rPr>
          <w:rStyle w:val="Emphasis"/>
          <w:highlight w:val="cyan"/>
        </w:rPr>
        <w:t>Helping</w:t>
      </w:r>
      <w:r w:rsidRPr="00E875A7">
        <w:rPr>
          <w:rStyle w:val="StyleUnderline"/>
          <w:highlight w:val="cyan"/>
        </w:rPr>
        <w:t xml:space="preserve"> and </w:t>
      </w:r>
      <w:r w:rsidRPr="00E875A7">
        <w:rPr>
          <w:rStyle w:val="Emphasis"/>
          <w:highlight w:val="cyan"/>
        </w:rPr>
        <w:t>harm</w:t>
      </w:r>
      <w:r w:rsidRPr="00E875A7">
        <w:rPr>
          <w:rStyle w:val="StyleUnderline"/>
          <w:highlight w:val="cyan"/>
        </w:rPr>
        <w:t xml:space="preserve">, </w:t>
      </w:r>
      <w:r w:rsidRPr="00E875A7">
        <w:rPr>
          <w:rStyle w:val="Emphasis"/>
          <w:highlight w:val="cyan"/>
        </w:rPr>
        <w:t>curing</w:t>
      </w:r>
      <w:r w:rsidRPr="00E875A7">
        <w:rPr>
          <w:rStyle w:val="StyleUnderline"/>
          <w:highlight w:val="cyan"/>
        </w:rPr>
        <w:t xml:space="preserve"> and</w:t>
      </w:r>
      <w:r w:rsidRPr="00E875A7">
        <w:rPr>
          <w:sz w:val="16"/>
          <w:szCs w:val="16"/>
        </w:rPr>
        <w:t xml:space="preserve"> killing, medicine and </w:t>
      </w:r>
      <w:r w:rsidRPr="00E875A7">
        <w:rPr>
          <w:rStyle w:val="Emphasis"/>
          <w:highlight w:val="cyan"/>
        </w:rPr>
        <w:t>warfare</w:t>
      </w:r>
      <w:r w:rsidRPr="00E875A7">
        <w:rPr>
          <w:sz w:val="16"/>
          <w:szCs w:val="16"/>
        </w:rPr>
        <w:t xml:space="preserve"> – these </w:t>
      </w:r>
      <w:r w:rsidRPr="00E875A7">
        <w:rPr>
          <w:rStyle w:val="StyleUnderline"/>
          <w:highlight w:val="cyan"/>
        </w:rPr>
        <w:t xml:space="preserve">are </w:t>
      </w:r>
      <w:r w:rsidRPr="00E875A7">
        <w:rPr>
          <w:rStyle w:val="Emphasis"/>
          <w:highlight w:val="cyan"/>
        </w:rPr>
        <w:t>not opposite terms</w:t>
      </w:r>
      <w:r w:rsidRPr="00E875A7">
        <w:rPr>
          <w:rStyle w:val="StyleUnderline"/>
          <w:highlight w:val="cyan"/>
        </w:rPr>
        <w:t xml:space="preserve"> that can be </w:t>
      </w:r>
      <w:r w:rsidRPr="00E875A7">
        <w:rPr>
          <w:rStyle w:val="Emphasis"/>
          <w:highlight w:val="cyan"/>
        </w:rPr>
        <w:t>held apart</w:t>
      </w:r>
      <w:r w:rsidRPr="00E875A7">
        <w:rPr>
          <w:sz w:val="16"/>
          <w:szCs w:val="16"/>
        </w:rPr>
        <w:t xml:space="preserve"> if we want to grapple with the relations between neuroscience and war. Rather, we must see medicine and war as symbiotic: medicine propels war and vice versa. (Howell, 2016, p. 12)</w:t>
      </w:r>
    </w:p>
    <w:p w14:paraId="7E14D1F2" w14:textId="77777777" w:rsidR="00734219" w:rsidRPr="00E875A7" w:rsidRDefault="00734219" w:rsidP="00734219">
      <w:pPr>
        <w:rPr>
          <w:sz w:val="16"/>
          <w:szCs w:val="16"/>
        </w:rPr>
      </w:pPr>
      <w:r w:rsidRPr="00E875A7">
        <w:rPr>
          <w:sz w:val="16"/>
          <w:szCs w:val="16"/>
        </w:rPr>
        <w:t>Disabled veterans are often pathologised, absolving military of responsibility for trauma, where the language of the Diagnostic and Statistical Manual of Mental Disorders (DSM) and post-traumatic stress disorder (PTSD) are operationalised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Games (‘invictus’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(GarlandThomson, 2011). Disability must not limit them, and universities represents sites where soldiers may return to rejig, (re)learn, and (re)cast their societal fit (see Petri, Jenson, Day, and Gotto, 2016).</w:t>
      </w:r>
    </w:p>
    <w:p w14:paraId="7FC73ED3" w14:textId="77777777" w:rsidR="00734219" w:rsidRPr="00E875A7" w:rsidRDefault="00734219" w:rsidP="00734219">
      <w:pPr>
        <w:rPr>
          <w:sz w:val="16"/>
          <w:szCs w:val="16"/>
        </w:rPr>
      </w:pPr>
      <w:r w:rsidRPr="00E875A7">
        <w:rPr>
          <w:sz w:val="16"/>
          <w:szCs w:val="16"/>
        </w:rPr>
        <w:t>Militarised knowledge</w:t>
      </w:r>
    </w:p>
    <w:p w14:paraId="19C2260E" w14:textId="77777777" w:rsidR="00734219" w:rsidRPr="00E875A7" w:rsidRDefault="00734219" w:rsidP="00734219">
      <w:pPr>
        <w:rPr>
          <w:sz w:val="16"/>
          <w:szCs w:val="16"/>
        </w:rPr>
      </w:pPr>
      <w:r w:rsidRPr="00E875A7">
        <w:rPr>
          <w:rStyle w:val="StyleUnderline"/>
        </w:rPr>
        <w:t xml:space="preserve">There is a </w:t>
      </w:r>
      <w:r w:rsidRPr="00E875A7">
        <w:rPr>
          <w:rStyle w:val="Emphasis"/>
        </w:rPr>
        <w:t>need to examine</w:t>
      </w:r>
      <w:r w:rsidRPr="00E875A7">
        <w:rPr>
          <w:rStyle w:val="StyleUnderline"/>
        </w:rPr>
        <w:t xml:space="preserve"> how (in)sane and dis/abled </w:t>
      </w:r>
      <w:r w:rsidRPr="00E875A7">
        <w:rPr>
          <w:rStyle w:val="Emphasis"/>
          <w:highlight w:val="cyan"/>
        </w:rPr>
        <w:t>subjectivities</w:t>
      </w:r>
      <w:r w:rsidRPr="00E875A7">
        <w:rPr>
          <w:rStyle w:val="StyleUnderline"/>
          <w:highlight w:val="cyan"/>
        </w:rPr>
        <w:t xml:space="preserve"> are </w:t>
      </w:r>
      <w:r w:rsidRPr="00E875A7">
        <w:rPr>
          <w:rStyle w:val="Emphasis"/>
          <w:highlight w:val="cyan"/>
        </w:rPr>
        <w:t>(re)crafted</w:t>
      </w:r>
      <w:r w:rsidRPr="00E875A7">
        <w:rPr>
          <w:rStyle w:val="StyleUnderline"/>
          <w:highlight w:val="cyan"/>
        </w:rPr>
        <w:t xml:space="preserve"> through </w:t>
      </w:r>
      <w:r w:rsidRPr="00E875A7">
        <w:rPr>
          <w:rStyle w:val="Emphasis"/>
        </w:rPr>
        <w:t xml:space="preserve">academically disciplined </w:t>
      </w:r>
      <w:r w:rsidRPr="00E875A7">
        <w:rPr>
          <w:rStyle w:val="Emphasis"/>
          <w:highlight w:val="cyan"/>
        </w:rPr>
        <w:t>scholarship</w:t>
      </w:r>
      <w:r w:rsidRPr="00E875A7">
        <w:rPr>
          <w:rStyle w:val="StyleUnderline"/>
        </w:rPr>
        <w:t xml:space="preserve">. The </w:t>
      </w:r>
      <w:r w:rsidRPr="00E875A7">
        <w:rPr>
          <w:rStyle w:val="Emphasis"/>
        </w:rPr>
        <w:t>military-industrial-academic complex</w:t>
      </w:r>
      <w:r w:rsidRPr="00E875A7">
        <w:rPr>
          <w:rStyle w:val="StyleUnderline"/>
        </w:rPr>
        <w:t xml:space="preserve"> is a </w:t>
      </w:r>
      <w:r w:rsidRPr="00E875A7">
        <w:rPr>
          <w:rStyle w:val="Emphasis"/>
        </w:rPr>
        <w:t>profitable enterprise</w:t>
      </w:r>
      <w:r w:rsidRPr="00E875A7">
        <w:rPr>
          <w:rStyle w:val="StyleUnderline"/>
        </w:rPr>
        <w:t xml:space="preserve"> and </w:t>
      </w:r>
      <w:r w:rsidRPr="00E875A7">
        <w:rPr>
          <w:rStyle w:val="Emphasis"/>
          <w:highlight w:val="cyan"/>
        </w:rPr>
        <w:t>universities</w:t>
      </w:r>
      <w:r w:rsidRPr="00E875A7">
        <w:rPr>
          <w:rStyle w:val="StyleUnderline"/>
        </w:rPr>
        <w:t xml:space="preserve"> have now come to </w:t>
      </w:r>
      <w:r w:rsidRPr="00E875A7">
        <w:rPr>
          <w:rStyle w:val="StyleUnderline"/>
          <w:highlight w:val="cyan"/>
        </w:rPr>
        <w:t>exist as ‘</w:t>
      </w:r>
      <w:r w:rsidRPr="00E875A7">
        <w:rPr>
          <w:rStyle w:val="Emphasis"/>
          <w:highlight w:val="cyan"/>
        </w:rPr>
        <w:t>hypermodern militarized knowledge factories</w:t>
      </w:r>
      <w:r w:rsidRPr="00E875A7">
        <w:rPr>
          <w:rStyle w:val="StyleUnderline"/>
          <w:highlight w:val="cyan"/>
        </w:rPr>
        <w:t>’</w:t>
      </w:r>
      <w:r w:rsidRPr="00E875A7">
        <w:rPr>
          <w:sz w:val="16"/>
          <w:szCs w:val="16"/>
        </w:rPr>
        <w:t xml:space="preserve"> (Armitage, 2005, p. 219), now resembling a military character, promoting military capability and preparedness. Moreover, </w:t>
      </w:r>
      <w:r w:rsidRPr="00E875A7">
        <w:rPr>
          <w:rStyle w:val="StyleUnderline"/>
          <w:highlight w:val="cyan"/>
        </w:rPr>
        <w:t xml:space="preserve">universities are sites </w:t>
      </w:r>
      <w:r w:rsidRPr="00E875A7">
        <w:rPr>
          <w:rStyle w:val="Emphasis"/>
          <w:highlight w:val="cyan"/>
        </w:rPr>
        <w:t>implicated</w:t>
      </w:r>
      <w:r w:rsidRPr="00E875A7">
        <w:rPr>
          <w:rStyle w:val="StyleUnderline"/>
          <w:highlight w:val="cyan"/>
        </w:rPr>
        <w:t xml:space="preserve"> in </w:t>
      </w:r>
      <w:r w:rsidRPr="00E875A7">
        <w:rPr>
          <w:rStyle w:val="Emphasis"/>
          <w:highlight w:val="cyan"/>
        </w:rPr>
        <w:t>defence contracts</w:t>
      </w:r>
      <w:r w:rsidRPr="00E875A7">
        <w:rPr>
          <w:rStyle w:val="StyleUnderline"/>
        </w:rPr>
        <w:t xml:space="preserve">, </w:t>
      </w:r>
      <w:r w:rsidRPr="00E875A7">
        <w:rPr>
          <w:rStyle w:val="Emphasis"/>
        </w:rPr>
        <w:t>engineering weaponry</w:t>
      </w:r>
      <w:r w:rsidRPr="00E875A7">
        <w:rPr>
          <w:rStyle w:val="StyleUnderline"/>
        </w:rPr>
        <w:t xml:space="preserve">, </w:t>
      </w:r>
      <w:r w:rsidRPr="00E875A7">
        <w:rPr>
          <w:rStyle w:val="Emphasis"/>
        </w:rPr>
        <w:t>communication technologies</w:t>
      </w:r>
      <w:r w:rsidRPr="00E875A7">
        <w:rPr>
          <w:rStyle w:val="StyleUnderline"/>
        </w:rPr>
        <w:t xml:space="preserve">, </w:t>
      </w:r>
      <w:r w:rsidRPr="00E875A7">
        <w:rPr>
          <w:rStyle w:val="Emphasis"/>
        </w:rPr>
        <w:t>robotics</w:t>
      </w:r>
      <w:r w:rsidRPr="00E875A7">
        <w:rPr>
          <w:rStyle w:val="StyleUnderline"/>
        </w:rPr>
        <w:t xml:space="preserve">, </w:t>
      </w:r>
      <w:r w:rsidRPr="00E875A7">
        <w:rPr>
          <w:rStyle w:val="Emphasis"/>
        </w:rPr>
        <w:t>biotechnologies</w:t>
      </w:r>
      <w:r w:rsidRPr="00E875A7">
        <w:rPr>
          <w:sz w:val="16"/>
          <w:szCs w:val="16"/>
        </w:rPr>
        <w:t xml:space="preserve"> – </w:t>
      </w:r>
      <w:r w:rsidRPr="00E875A7">
        <w:rPr>
          <w:rStyle w:val="StyleUnderline"/>
        </w:rPr>
        <w:t xml:space="preserve">all </w:t>
      </w:r>
      <w:r w:rsidRPr="00E875A7">
        <w:rPr>
          <w:rStyle w:val="Emphasis"/>
        </w:rPr>
        <w:t>operationalised</w:t>
      </w:r>
      <w:r w:rsidRPr="00E875A7">
        <w:rPr>
          <w:rStyle w:val="StyleUnderline"/>
        </w:rPr>
        <w:t xml:space="preserve"> </w:t>
      </w:r>
      <w:r w:rsidRPr="00E875A7">
        <w:rPr>
          <w:rStyle w:val="StyleUnderline"/>
          <w:highlight w:val="cyan"/>
        </w:rPr>
        <w:t>to support</w:t>
      </w:r>
      <w:r w:rsidRPr="00E875A7">
        <w:rPr>
          <w:rStyle w:val="StyleUnderline"/>
        </w:rPr>
        <w:t xml:space="preserve"> a </w:t>
      </w:r>
      <w:r w:rsidRPr="00E875A7">
        <w:rPr>
          <w:rStyle w:val="Emphasis"/>
          <w:highlight w:val="cyan"/>
        </w:rPr>
        <w:t>perpetual war</w:t>
      </w:r>
      <w:r w:rsidRPr="00E875A7">
        <w:rPr>
          <w:rStyle w:val="StyleUnderline"/>
        </w:rPr>
        <w:t>-ready military mentality</w:t>
      </w:r>
      <w:r w:rsidRPr="00E875A7">
        <w:rPr>
          <w:sz w:val="16"/>
          <w:szCs w:val="16"/>
        </w:rPr>
        <w:t xml:space="preserve"> (ibid.).</w:t>
      </w:r>
    </w:p>
    <w:p w14:paraId="483AB53C" w14:textId="77777777" w:rsidR="00734219" w:rsidRPr="00E875A7" w:rsidRDefault="00734219" w:rsidP="00734219">
      <w:pPr>
        <w:rPr>
          <w:sz w:val="16"/>
          <w:szCs w:val="16"/>
        </w:rPr>
      </w:pPr>
      <w:r w:rsidRPr="00E875A7">
        <w:rPr>
          <w:sz w:val="16"/>
          <w:szCs w:val="16"/>
        </w:rPr>
        <w:t>Within the military–industrial–academic complex all disciplinary knowledges are implicated. ‘What could once only be imagined in science fiction is now increasingly coming to fruition: drones can be flown by thought in human brains: pharmaceuticals can help you forget traumatic experience, or produce feelings of trust to encourage confession in interrogation’ (Howell, 2016, p. 1). Militarised knowledge–truth regimes are central to life–death struggles in the bio-political management of life itself and imaginings of (post)humanity (Braidotti,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0F47A9F3" w14:textId="77777777" w:rsidR="00734219" w:rsidRPr="00E875A7" w:rsidRDefault="00734219" w:rsidP="00734219">
      <w:pPr>
        <w:rPr>
          <w:sz w:val="16"/>
          <w:szCs w:val="16"/>
        </w:rPr>
      </w:pPr>
      <w:r w:rsidRPr="00E875A7">
        <w:rPr>
          <w:sz w:val="16"/>
          <w:szCs w:val="16"/>
        </w:rPr>
        <w:t>Academic scholarship is mediated through a militarised ethic and funding regimes. Koopman (2016) cautions that the very nature of the knowledges we produce may become weaponised. Koopman (ibid.) attests that geographers need to contest militarised co-option and collusion of their scholarship. Similarly, anthropological research has been mobilised for military-oriented applications (Price, 2011). Research outcomes are influenced by the militarisation of university science (Johnson, 2015).</w:t>
      </w:r>
    </w:p>
    <w:p w14:paraId="4B4F7903" w14:textId="77777777" w:rsidR="00734219" w:rsidRPr="00E875A7" w:rsidRDefault="00734219" w:rsidP="00734219">
      <w:pPr>
        <w:rPr>
          <w:sz w:val="16"/>
          <w:szCs w:val="16"/>
        </w:rPr>
      </w:pPr>
      <w:r w:rsidRPr="00E875A7">
        <w:rPr>
          <w:sz w:val="16"/>
          <w:szCs w:val="16"/>
        </w:rPr>
        <w:t>The psy-sciences are militarily instrumentalised with damaging (a/e)ffects (Howell, 2016; Jaffee, 2016). Direct linkages between psy-sciences and military–academic knowledge applications abound. Notable recent work by Efrat Gold (2016) titled By any other name: An exploration of academic development of torture and its links to the military and psychiatry details unethical academic military psy-science that recruited university students (who were offered payment) as research subjects exposed to torturous sensory deprivation, isolation, restraint and immobilisation. As Howell (2016, p. 3) attests, ‘war is not only a destructive force, but also a productive one’. Diagnostic labels such as soldier heart, nostalgia, shell-shock, PTSD, traumatic brain injuries and polytrauma share common war–biomedical improvisations of origin (ibid.). ‘Trauma is being radically reconfigured as a neurological problem, a brain problem, and more generally as an injury’ (Howell, 2016). PTSD is depoliticised through the championing of ‘medico-technological interventions’ (Jaffee, 2016, p. 2) which stifle and placate imagination for political activism and normalise ‘conditions of perpetual war’ (ibid). It therefore bears repeating that, due to the immense physical and psychological harms, ‘Critical disability studies scholars cannot be silent about the disabling effects of imperialist wars’ (ibid., p. 7).</w:t>
      </w:r>
    </w:p>
    <w:p w14:paraId="42E24899" w14:textId="77777777" w:rsidR="00734219" w:rsidRPr="00E875A7" w:rsidRDefault="00734219" w:rsidP="00734219">
      <w:pPr>
        <w:rPr>
          <w:sz w:val="16"/>
          <w:szCs w:val="16"/>
        </w:rPr>
      </w:pPr>
      <w:r w:rsidRPr="00E875A7">
        <w:rPr>
          <w:rStyle w:val="StyleUnderline"/>
        </w:rPr>
        <w:t xml:space="preserve">War, science, technology and society </w:t>
      </w:r>
      <w:r w:rsidRPr="00E875A7">
        <w:rPr>
          <w:rStyle w:val="Emphasis"/>
        </w:rPr>
        <w:t>coalesce</w:t>
      </w:r>
      <w:r w:rsidRPr="00E875A7">
        <w:rPr>
          <w:rStyle w:val="StyleUnderline"/>
        </w:rPr>
        <w:t xml:space="preserve">. The </w:t>
      </w:r>
      <w:r w:rsidRPr="00E875A7">
        <w:rPr>
          <w:rStyle w:val="Emphasis"/>
          <w:highlight w:val="cyan"/>
        </w:rPr>
        <w:t>knowledge</w:t>
      </w:r>
      <w:r w:rsidRPr="00E875A7">
        <w:rPr>
          <w:rStyle w:val="StyleUnderline"/>
          <w:highlight w:val="cyan"/>
        </w:rPr>
        <w:t xml:space="preserve"> we </w:t>
      </w:r>
      <w:r w:rsidRPr="00E875A7">
        <w:rPr>
          <w:rStyle w:val="Emphasis"/>
          <w:highlight w:val="cyan"/>
        </w:rPr>
        <w:t>produce</w:t>
      </w:r>
      <w:r w:rsidRPr="00E875A7">
        <w:rPr>
          <w:rStyle w:val="StyleUnderline"/>
          <w:highlight w:val="cyan"/>
        </w:rPr>
        <w:t xml:space="preserve"> is </w:t>
      </w:r>
      <w:r w:rsidRPr="00E875A7">
        <w:rPr>
          <w:rStyle w:val="Emphasis"/>
          <w:highlight w:val="cyan"/>
        </w:rPr>
        <w:t>not innocent</w:t>
      </w:r>
      <w:r w:rsidRPr="00E875A7">
        <w:rPr>
          <w:rStyle w:val="StyleUnderline"/>
          <w:highlight w:val="cyan"/>
        </w:rPr>
        <w:t xml:space="preserve">. We must </w:t>
      </w:r>
      <w:r w:rsidRPr="00E875A7">
        <w:rPr>
          <w:rStyle w:val="Emphasis"/>
          <w:highlight w:val="cyan"/>
        </w:rPr>
        <w:t>collectively refute</w:t>
      </w:r>
      <w:r w:rsidRPr="00E875A7">
        <w:rPr>
          <w:rStyle w:val="StyleUnderline"/>
          <w:highlight w:val="cyan"/>
        </w:rPr>
        <w:t xml:space="preserve"> militarised research</w:t>
      </w:r>
      <w:r w:rsidRPr="00E875A7">
        <w:rPr>
          <w:sz w:val="16"/>
          <w:szCs w:val="16"/>
        </w:rPr>
        <w:t xml:space="preserve"> which hijack free pacifist intellectual thought, narrowing what can be thought and said by constructively aligning scholarship and funding regimes </w:t>
      </w:r>
      <w:r w:rsidRPr="00E875A7">
        <w:rPr>
          <w:rStyle w:val="StyleUnderline"/>
          <w:highlight w:val="cyan"/>
        </w:rPr>
        <w:t xml:space="preserve">in ways which </w:t>
      </w:r>
      <w:r w:rsidRPr="00E875A7">
        <w:rPr>
          <w:rStyle w:val="Emphasis"/>
          <w:highlight w:val="cyan"/>
        </w:rPr>
        <w:t>hold academics hostage</w:t>
      </w:r>
      <w:r w:rsidRPr="00E875A7">
        <w:rPr>
          <w:rStyle w:val="StyleUnderline"/>
        </w:rPr>
        <w:t xml:space="preserve"> to </w:t>
      </w:r>
      <w:r w:rsidRPr="00E875A7">
        <w:rPr>
          <w:rStyle w:val="Emphasis"/>
        </w:rPr>
        <w:t>state-corporate colluded</w:t>
      </w:r>
      <w:r w:rsidRPr="00E875A7">
        <w:rPr>
          <w:rStyle w:val="StyleUnderline"/>
        </w:rPr>
        <w:t xml:space="preserve"> militarised imperatives</w:t>
      </w:r>
      <w:r w:rsidRPr="00E875A7">
        <w:rPr>
          <w:sz w:val="16"/>
          <w:szCs w:val="16"/>
        </w:rPr>
        <w:t>.</w:t>
      </w:r>
    </w:p>
    <w:p w14:paraId="7E07ED9F" w14:textId="77777777" w:rsidR="00734219" w:rsidRPr="00E875A7" w:rsidRDefault="00734219" w:rsidP="00734219">
      <w:pPr>
        <w:rPr>
          <w:sz w:val="12"/>
        </w:rPr>
      </w:pPr>
      <w:r w:rsidRPr="00E875A7">
        <w:rPr>
          <w:sz w:val="12"/>
        </w:rPr>
        <w:t>Militarised ecologies</w:t>
      </w:r>
    </w:p>
    <w:p w14:paraId="1133D703" w14:textId="77777777" w:rsidR="00734219" w:rsidRPr="00E875A7" w:rsidRDefault="00734219" w:rsidP="00734219">
      <w:pPr>
        <w:rPr>
          <w:sz w:val="12"/>
        </w:rPr>
      </w:pPr>
      <w:r w:rsidRPr="00E875A7">
        <w:rPr>
          <w:sz w:val="12"/>
        </w:rPr>
        <w:t>Militarised interventions ravage land and dis/place people. They render certain persons as existing in the wrong place and the wrong time, coded out of place (Hansen and Philo, 2007), and thereby subject to disproportionate violence. As Belser attests:</w:t>
      </w:r>
    </w:p>
    <w:p w14:paraId="0CCC5773" w14:textId="77777777" w:rsidR="00734219" w:rsidRPr="00E875A7" w:rsidRDefault="00734219" w:rsidP="00734219">
      <w:pPr>
        <w:rPr>
          <w:sz w:val="12"/>
        </w:rPr>
      </w:pPr>
      <w:r w:rsidRPr="00E875A7">
        <w:rPr>
          <w:sz w:val="12"/>
        </w:rPr>
        <w:t>The body burden, the disabilities and disablement fall unequally, press hardest on those who have the least: the farmworkers on the frontlines of pesticide exposure, the men and women and children who pick electronic discards to recycle toxic trash, those who inhabit the bombed out cities, the kids who play in the rubble junkyards of high-tech war. (Belser, 2015, p. 194)</w:t>
      </w:r>
    </w:p>
    <w:p w14:paraId="16438396" w14:textId="77777777" w:rsidR="00734219" w:rsidRPr="00E875A7" w:rsidRDefault="00734219" w:rsidP="00734219">
      <w:pPr>
        <w:rPr>
          <w:sz w:val="12"/>
        </w:rPr>
      </w:pPr>
      <w:r w:rsidRPr="00E875A7">
        <w:rPr>
          <w:sz w:val="12"/>
        </w:rPr>
        <w:t>The ecological link between disability and military presence is clear. Warfare is characterised by a permanent crisis entailing conflict, occupation, training, prowling, shaping and controlling global landscapes through the use of force and pervasive discursive militarised net. Relentless wars are fought on multiple fronts (Bacevich, 2005).</w:t>
      </w:r>
    </w:p>
    <w:p w14:paraId="371BDCCC" w14:textId="77777777" w:rsidR="00734219" w:rsidRPr="00E875A7" w:rsidRDefault="00734219" w:rsidP="00734219">
      <w:pPr>
        <w:rPr>
          <w:sz w:val="12"/>
        </w:rPr>
      </w:pPr>
      <w:r w:rsidRPr="00E875A7">
        <w:rPr>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42F246A4" w14:textId="77777777" w:rsidR="00734219" w:rsidRPr="00E875A7" w:rsidRDefault="00734219" w:rsidP="00734219">
      <w:pPr>
        <w:rPr>
          <w:sz w:val="12"/>
        </w:rPr>
      </w:pPr>
      <w:r w:rsidRPr="00E875A7">
        <w:rPr>
          <w:sz w:val="12"/>
        </w:rPr>
        <w:t>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638CD4D2" w14:textId="77777777" w:rsidR="00734219" w:rsidRPr="00E875A7" w:rsidRDefault="00734219" w:rsidP="00734219">
      <w:pPr>
        <w:rPr>
          <w:sz w:val="12"/>
        </w:rPr>
      </w:pPr>
      <w:r w:rsidRPr="00E875A7">
        <w:rPr>
          <w:sz w:val="12"/>
        </w:rPr>
        <w:t>Taylor (2004) understands her ‘birth defect’ as the direct result of the war complex that poisoned her local environment and consequently damaged people, causing harm and death. As with her case, the outcomes of militarised violence hurt often the most vulnerable, alienated, marginal members of societies. Indeed, militarism levies greater violence and massacre against the poor, disabled, Mad, blacks, women, Indigenous and marginalised subjects in the global south (Berghs, 2014). Impaired women encounter rape, abduction, abuse, precarity, displacement, and limits to their mobility (ibid.). In this manner, environmental, economic, social and political systems are intricately bound to broader militarised ideologies which devalue some humans and privilege others’ existences. Certain disabled subjectivities are made in these militarised sites where chemical warfare produces burns, landmines truncate limbs (Cohen, 2012), drones flying overhead produce psychological effects, and nuclear weapons leave lasting generational devastation (Gross, 2010).</w:t>
      </w:r>
    </w:p>
    <w:p w14:paraId="2CCD74ED" w14:textId="77777777" w:rsidR="00734219" w:rsidRPr="00E875A7" w:rsidRDefault="00734219" w:rsidP="00734219">
      <w:pPr>
        <w:rPr>
          <w:sz w:val="12"/>
        </w:rPr>
      </w:pPr>
      <w:r w:rsidRPr="00E875A7">
        <w:rPr>
          <w:sz w:val="12"/>
        </w:rPr>
        <w:t>It is also worthy to note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militarised material.</w:t>
      </w:r>
    </w:p>
    <w:p w14:paraId="610B6C81" w14:textId="77777777" w:rsidR="00734219" w:rsidRPr="00E875A7" w:rsidRDefault="00734219" w:rsidP="00734219">
      <w:pPr>
        <w:rPr>
          <w:sz w:val="12"/>
        </w:rPr>
      </w:pPr>
      <w:r w:rsidRPr="00E875A7">
        <w:rPr>
          <w:sz w:val="12"/>
        </w:rPr>
        <w:t>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w:t>
      </w:r>
    </w:p>
    <w:p w14:paraId="0E4E8ADA" w14:textId="77777777" w:rsidR="00734219" w:rsidRPr="00E875A7" w:rsidRDefault="00734219" w:rsidP="00734219">
      <w:pPr>
        <w:rPr>
          <w:sz w:val="12"/>
        </w:rPr>
      </w:pPr>
      <w:r w:rsidRPr="00E875A7">
        <w:rPr>
          <w:sz w:val="12"/>
        </w:rPr>
        <w:t>Conclusion: disabling militarism and developing an anti-militarism praxis</w:t>
      </w:r>
    </w:p>
    <w:p w14:paraId="76317594" w14:textId="77777777" w:rsidR="00734219" w:rsidRPr="00E875A7" w:rsidRDefault="00734219" w:rsidP="00734219">
      <w:pPr>
        <w:rPr>
          <w:sz w:val="12"/>
        </w:rPr>
      </w:pPr>
      <w:r w:rsidRPr="00E875A7">
        <w:rPr>
          <w:sz w:val="12"/>
        </w:rPr>
        <w:t>The need to counter these militarised ways of being (Castrodale, 2015) represents a pedagogical imperative in the sense that we teach and learn how to be militarised subjects. Militarism shapes subjectivities crafting personhoods, it represents a curriculum and pedagogy (Falk, 2008) that is always in plain sight, yet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6278AB4B" w14:textId="77777777" w:rsidR="00734219" w:rsidRPr="00E875A7" w:rsidRDefault="00734219" w:rsidP="00734219">
      <w:pPr>
        <w:rPr>
          <w:sz w:val="12"/>
        </w:rPr>
      </w:pPr>
      <w:r w:rsidRPr="00E875A7">
        <w:rPr>
          <w:sz w:val="12"/>
        </w:rPr>
        <w:t>I centred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profit-ability under neoliberal regimes of thoughts and practices though our scholarship?</w:t>
      </w:r>
    </w:p>
    <w:p w14:paraId="4A505841" w14:textId="77777777" w:rsidR="00734219" w:rsidRPr="00E875A7" w:rsidRDefault="00734219" w:rsidP="00734219">
      <w:pPr>
        <w:rPr>
          <w:sz w:val="12"/>
        </w:rPr>
      </w:pPr>
      <w:r w:rsidRPr="00E875A7">
        <w:rPr>
          <w:sz w:val="12"/>
        </w:rPr>
        <w:t>Critical disability and Mad studies scholarship represent a platform from which militarism may be resisted, critiqued and countered (Castrodale, 2015). Unpacking how disability discursively serves as a justification for military strategies, weapons designed to impair (Gross, 2010), and as rehabilitative technologies for soldiers requires more scholarly attention.</w:t>
      </w:r>
    </w:p>
    <w:p w14:paraId="075680B2" w14:textId="77777777" w:rsidR="00734219" w:rsidRPr="00E875A7" w:rsidRDefault="00734219" w:rsidP="00734219">
      <w:pPr>
        <w:rPr>
          <w:sz w:val="12"/>
        </w:rPr>
      </w:pPr>
      <w:r w:rsidRPr="00E875A7">
        <w:rPr>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1C93E04B" w14:textId="77777777" w:rsidR="00734219" w:rsidRPr="00E875A7" w:rsidRDefault="00734219" w:rsidP="00734219">
      <w:pPr>
        <w:numPr>
          <w:ilvl w:val="0"/>
          <w:numId w:val="15"/>
        </w:numPr>
        <w:rPr>
          <w:sz w:val="12"/>
        </w:rPr>
      </w:pPr>
      <w:r w:rsidRPr="00E875A7">
        <w:rPr>
          <w:sz w:val="12"/>
        </w:rPr>
        <w:t>A deepening critical focus on socio-spatiality, militarism and dis/placement directly incorporating disabled and Mad persons’ perspectives.</w:t>
      </w:r>
    </w:p>
    <w:p w14:paraId="7010567D" w14:textId="77777777" w:rsidR="00734219" w:rsidRPr="00E875A7" w:rsidRDefault="00734219" w:rsidP="00734219">
      <w:pPr>
        <w:numPr>
          <w:ilvl w:val="0"/>
          <w:numId w:val="15"/>
        </w:numPr>
        <w:rPr>
          <w:sz w:val="12"/>
        </w:rPr>
      </w:pPr>
      <w:r w:rsidRPr="00E875A7">
        <w:rPr>
          <w:sz w:val="12"/>
        </w:rPr>
        <w:t>A sustained relentless intersectional critique centring on higher educational institutions’ ableist/sanist policies and practices. This includes an ongoing critical introspective evaluation of existing disability studies programs.</w:t>
      </w:r>
    </w:p>
    <w:p w14:paraId="3DD2F0EC" w14:textId="77777777" w:rsidR="00734219" w:rsidRPr="00E875A7" w:rsidRDefault="00734219" w:rsidP="00734219">
      <w:pPr>
        <w:numPr>
          <w:ilvl w:val="0"/>
          <w:numId w:val="15"/>
        </w:numPr>
        <w:rPr>
          <w:sz w:val="12"/>
        </w:rPr>
      </w:pPr>
      <w:r w:rsidRPr="00E875A7">
        <w:rPr>
          <w:sz w:val="12"/>
        </w:rPr>
        <w:t>A critical focus on war, militarism, and Big Pharma – critically examining newgenic (Malacrida, 2016) discourses of augmentation and enhancement, and unpacking new robotic, genetic and rehabilitative technologies.</w:t>
      </w:r>
    </w:p>
    <w:p w14:paraId="60715CC8" w14:textId="77777777" w:rsidR="00734219" w:rsidRPr="00E875A7" w:rsidRDefault="00734219" w:rsidP="00734219">
      <w:pPr>
        <w:numPr>
          <w:ilvl w:val="0"/>
          <w:numId w:val="15"/>
        </w:numPr>
        <w:rPr>
          <w:sz w:val="12"/>
        </w:rPr>
      </w:pPr>
      <w:r w:rsidRPr="00E875A7">
        <w:rPr>
          <w:sz w:val="12"/>
        </w:rPr>
        <w:t>Imagining new pedagogies informed by anti-militarist critical disability and Mad studies (Castrodale, 2015, 2017).</w:t>
      </w:r>
    </w:p>
    <w:p w14:paraId="780156B2" w14:textId="77777777" w:rsidR="00734219" w:rsidRPr="00E875A7" w:rsidRDefault="00734219" w:rsidP="00734219">
      <w:pPr>
        <w:rPr>
          <w:sz w:val="12"/>
        </w:rPr>
      </w:pPr>
      <w:r w:rsidRPr="00E875A7">
        <w:rPr>
          <w:sz w:val="12"/>
        </w:rPr>
        <w:t>There is a need to examine systems, structures, discourses, hierarchies, regimes of thoughts and actions which dis/able and make us militarised by design. Disability-politic philosophers must apprehend and elucidate the savagery of our times and contest the militarisation of all biological life (Johnson, 2015).</w:t>
      </w:r>
    </w:p>
    <w:p w14:paraId="6667D609" w14:textId="77777777" w:rsidR="00734219" w:rsidRPr="00E875A7" w:rsidRDefault="00734219" w:rsidP="00734219">
      <w:pPr>
        <w:rPr>
          <w:sz w:val="16"/>
          <w:szCs w:val="16"/>
        </w:rPr>
      </w:pPr>
      <w:r w:rsidRPr="00E875A7">
        <w:rPr>
          <w:rStyle w:val="Emphasis"/>
          <w:highlight w:val="cyan"/>
        </w:rPr>
        <w:t>Understanding</w:t>
      </w:r>
      <w:r w:rsidRPr="00E875A7">
        <w:rPr>
          <w:rStyle w:val="StyleUnderline"/>
        </w:rPr>
        <w:t xml:space="preserve"> the relations constituting </w:t>
      </w:r>
      <w:r w:rsidRPr="00E875A7">
        <w:rPr>
          <w:rStyle w:val="StyleUnderline"/>
          <w:highlight w:val="cyan"/>
        </w:rPr>
        <w:t>dis/abled</w:t>
      </w:r>
      <w:r w:rsidRPr="00E875A7">
        <w:rPr>
          <w:sz w:val="16"/>
          <w:szCs w:val="16"/>
        </w:rPr>
        <w:t xml:space="preserve"> and Mad </w:t>
      </w:r>
      <w:r w:rsidRPr="00E875A7">
        <w:rPr>
          <w:rStyle w:val="StyleUnderline"/>
          <w:highlight w:val="cyan"/>
        </w:rPr>
        <w:t xml:space="preserve">subjects requires </w:t>
      </w:r>
      <w:r w:rsidRPr="00E875A7">
        <w:rPr>
          <w:rStyle w:val="Emphasis"/>
          <w:highlight w:val="cyan"/>
        </w:rPr>
        <w:t>recognition</w:t>
      </w:r>
      <w:r w:rsidRPr="00E875A7">
        <w:rPr>
          <w:rStyle w:val="StyleUnderline"/>
          <w:highlight w:val="cyan"/>
        </w:rPr>
        <w:t xml:space="preserve"> that ‘war is </w:t>
      </w:r>
      <w:r w:rsidRPr="00E875A7">
        <w:rPr>
          <w:rStyle w:val="Emphasis"/>
          <w:highlight w:val="cyan"/>
        </w:rPr>
        <w:t>not an exceptional</w:t>
      </w:r>
      <w:r w:rsidRPr="00E875A7">
        <w:rPr>
          <w:rStyle w:val="StyleUnderline"/>
          <w:highlight w:val="cyan"/>
        </w:rPr>
        <w:t xml:space="preserve"> and </w:t>
      </w:r>
      <w:r w:rsidRPr="00E875A7">
        <w:rPr>
          <w:rStyle w:val="Emphasis"/>
          <w:highlight w:val="cyan"/>
        </w:rPr>
        <w:t>distant event</w:t>
      </w:r>
      <w:r w:rsidRPr="00E875A7">
        <w:rPr>
          <w:rStyle w:val="StyleUnderline"/>
          <w:highlight w:val="cyan"/>
        </w:rPr>
        <w:t xml:space="preserve">, but a </w:t>
      </w:r>
      <w:r w:rsidRPr="00E875A7">
        <w:rPr>
          <w:rStyle w:val="Emphasis"/>
          <w:highlight w:val="cyan"/>
        </w:rPr>
        <w:t>process</w:t>
      </w:r>
      <w:r w:rsidRPr="00E875A7">
        <w:rPr>
          <w:rStyle w:val="StyleUnderline"/>
        </w:rPr>
        <w:t xml:space="preserve"> that is </w:t>
      </w:r>
      <w:r w:rsidRPr="00E875A7">
        <w:rPr>
          <w:rStyle w:val="Emphasis"/>
          <w:highlight w:val="cyan"/>
        </w:rPr>
        <w:t>intertwined</w:t>
      </w:r>
      <w:r w:rsidRPr="00E875A7">
        <w:rPr>
          <w:rStyle w:val="StyleUnderline"/>
          <w:highlight w:val="cyan"/>
        </w:rPr>
        <w:t xml:space="preserve"> with</w:t>
      </w:r>
      <w:r w:rsidRPr="00E875A7">
        <w:rPr>
          <w:sz w:val="16"/>
          <w:szCs w:val="16"/>
        </w:rPr>
        <w:t xml:space="preserve"> what we call </w:t>
      </w:r>
      <w:r w:rsidRPr="00E875A7">
        <w:rPr>
          <w:rStyle w:val="Emphasis"/>
          <w:highlight w:val="cyan"/>
        </w:rPr>
        <w:t>“civilian” life</w:t>
      </w:r>
      <w:r w:rsidRPr="00E875A7">
        <w:rPr>
          <w:rStyle w:val="StyleUnderline"/>
          <w:highlight w:val="cyan"/>
        </w:rPr>
        <w:t>’</w:t>
      </w:r>
      <w:r w:rsidRPr="00E875A7">
        <w:rPr>
          <w:sz w:val="16"/>
          <w:szCs w:val="16"/>
        </w:rPr>
        <w:t xml:space="preserve"> (Howell, 2016, p. 18) and that our academic involvement in knowledge-power relations are embedded within this militarized-academic nexus. As militarism takes aim at all life, critical scholars must expand their disciplinary terrain to focus more deeply on complex dis/abling/maddening environmental relations. We must forge new ethical and sustainable human–plant–animal–object–technological anti-militaristic ethical vital interactions.</w:t>
      </w:r>
    </w:p>
    <w:p w14:paraId="388AFC59" w14:textId="77777777" w:rsidR="00734219" w:rsidRPr="00E875A7" w:rsidRDefault="00734219" w:rsidP="00734219">
      <w:pPr>
        <w:rPr>
          <w:sz w:val="16"/>
        </w:rPr>
      </w:pPr>
    </w:p>
    <w:p w14:paraId="46FFBD72" w14:textId="77777777" w:rsidR="00734219" w:rsidRPr="00E875A7" w:rsidRDefault="00734219" w:rsidP="00734219">
      <w:pPr>
        <w:pStyle w:val="Heading4"/>
        <w:rPr>
          <w:rFonts w:cs="Times New Roman"/>
        </w:rPr>
      </w:pPr>
      <w:r w:rsidRPr="00E875A7">
        <w:rPr>
          <w:rFonts w:cs="Times New Roman"/>
        </w:rPr>
        <w:t xml:space="preserve">That </w:t>
      </w:r>
      <w:r w:rsidRPr="00E875A7">
        <w:rPr>
          <w:rFonts w:cs="Times New Roman"/>
          <w:u w:val="single"/>
        </w:rPr>
        <w:t>logic</w:t>
      </w:r>
      <w:r w:rsidRPr="00E875A7">
        <w:rPr>
          <w:rFonts w:cs="Times New Roman"/>
        </w:rPr>
        <w:t xml:space="preserve"> attached with the </w:t>
      </w:r>
      <w:r w:rsidRPr="00E875A7">
        <w:rPr>
          <w:rFonts w:cs="Times New Roman"/>
          <w:u w:val="single"/>
        </w:rPr>
        <w:t>1ACs</w:t>
      </w:r>
      <w:r w:rsidRPr="00E875A7">
        <w:rPr>
          <w:rFonts w:cs="Times New Roman"/>
        </w:rPr>
        <w:t xml:space="preserve"> impact frame renders disabled life </w:t>
      </w:r>
      <w:r w:rsidRPr="00E875A7">
        <w:rPr>
          <w:rFonts w:cs="Times New Roman"/>
          <w:u w:val="single"/>
        </w:rPr>
        <w:t>disposable</w:t>
      </w:r>
      <w:r w:rsidRPr="00E875A7">
        <w:rPr>
          <w:rFonts w:cs="Times New Roman"/>
        </w:rPr>
        <w:t xml:space="preserve"> AND makes extinction </w:t>
      </w:r>
      <w:r w:rsidRPr="00E875A7">
        <w:rPr>
          <w:rFonts w:cs="Times New Roman"/>
          <w:u w:val="single"/>
        </w:rPr>
        <w:t>inevitable</w:t>
      </w:r>
      <w:r w:rsidRPr="00E875A7">
        <w:rPr>
          <w:rFonts w:cs="Times New Roman"/>
        </w:rPr>
        <w:t>.</w:t>
      </w:r>
    </w:p>
    <w:p w14:paraId="5C139375" w14:textId="77777777" w:rsidR="00734219" w:rsidRPr="00E875A7" w:rsidRDefault="00734219" w:rsidP="00734219">
      <w:r w:rsidRPr="00E875A7">
        <w:t xml:space="preserve">Dr. Claire </w:t>
      </w:r>
      <w:r w:rsidRPr="00E875A7">
        <w:rPr>
          <w:rStyle w:val="Style13ptBold"/>
        </w:rPr>
        <w:t>Colebrook 18</w:t>
      </w:r>
      <w:r w:rsidRPr="00E875A7">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760CCF8F" w14:textId="77777777" w:rsidR="00734219" w:rsidRPr="00E875A7" w:rsidRDefault="00734219" w:rsidP="00734219">
      <w:pPr>
        <w:rPr>
          <w:rStyle w:val="Emphasis"/>
        </w:rPr>
      </w:pPr>
      <w:bookmarkStart w:id="1" w:name="_Hlk204858118"/>
      <w:r w:rsidRPr="00E875A7">
        <w:rPr>
          <w:u w:val="single"/>
        </w:rPr>
        <w:t>Even though</w:t>
      </w:r>
      <w:r w:rsidRPr="00E875A7">
        <w:rPr>
          <w:sz w:val="16"/>
        </w:rPr>
        <w:t xml:space="preserve"> the specific concepts of </w:t>
      </w:r>
      <w:r w:rsidRPr="00E875A7">
        <w:rPr>
          <w:rStyle w:val="Emphasis"/>
          <w:highlight w:val="cyan"/>
        </w:rPr>
        <w:t>extinction</w:t>
      </w:r>
      <w:r w:rsidRPr="00E875A7">
        <w:rPr>
          <w:highlight w:val="cyan"/>
          <w:u w:val="single"/>
        </w:rPr>
        <w:t xml:space="preserve"> and </w:t>
      </w:r>
      <w:r w:rsidRPr="00E875A7">
        <w:rPr>
          <w:rStyle w:val="Emphasis"/>
          <w:highlight w:val="cyan"/>
        </w:rPr>
        <w:t>disability</w:t>
      </w:r>
      <w:r w:rsidRPr="00E875A7">
        <w:rPr>
          <w:u w:val="single"/>
        </w:rPr>
        <w:t xml:space="preserve"> are rarely linked </w:t>
      </w:r>
      <w:r w:rsidRPr="00E875A7">
        <w:rPr>
          <w:rStyle w:val="Emphasis"/>
        </w:rPr>
        <w:t>explicitly</w:t>
      </w:r>
      <w:r w:rsidRPr="00E875A7">
        <w:rPr>
          <w:u w:val="single"/>
        </w:rPr>
        <w:t xml:space="preserve">, the two concepts </w:t>
      </w:r>
      <w:r w:rsidRPr="00E875A7">
        <w:rPr>
          <w:highlight w:val="cyan"/>
          <w:u w:val="single"/>
        </w:rPr>
        <w:t xml:space="preserve">are </w:t>
      </w:r>
      <w:r w:rsidRPr="00E875A7">
        <w:rPr>
          <w:rStyle w:val="Emphasis"/>
          <w:highlight w:val="cyan"/>
        </w:rPr>
        <w:t>inextricably intertwined</w:t>
      </w:r>
      <w:r w:rsidRPr="00E875A7">
        <w:rPr>
          <w:highlight w:val="cyan"/>
          <w:u w:val="single"/>
        </w:rPr>
        <w:t xml:space="preserve"> in</w:t>
      </w:r>
      <w:r w:rsidRPr="00E875A7">
        <w:rPr>
          <w:u w:val="single"/>
        </w:rPr>
        <w:t xml:space="preserve"> discussions of </w:t>
      </w:r>
      <w:r w:rsidRPr="00E875A7">
        <w:rPr>
          <w:highlight w:val="cyan"/>
          <w:u w:val="single"/>
        </w:rPr>
        <w:t>what counts as</w:t>
      </w:r>
      <w:r w:rsidRPr="005E7180">
        <w:rPr>
          <w:u w:val="single"/>
        </w:rPr>
        <w:t xml:space="preserve"> a </w:t>
      </w:r>
      <w:r w:rsidRPr="00E875A7">
        <w:rPr>
          <w:rStyle w:val="Emphasis"/>
          <w:highlight w:val="cyan"/>
        </w:rPr>
        <w:t>life worth living</w:t>
      </w:r>
      <w:r w:rsidRPr="00E875A7">
        <w:rPr>
          <w:sz w:val="16"/>
        </w:rPr>
        <w:t>. Indeed,</w:t>
      </w:r>
      <w:r w:rsidRPr="00E875A7">
        <w:rPr>
          <w:u w:val="single"/>
        </w:rPr>
        <w:t xml:space="preserve"> the</w:t>
      </w:r>
      <w:r w:rsidRPr="00E875A7">
        <w:rPr>
          <w:sz w:val="16"/>
        </w:rPr>
        <w:t xml:space="preserve"> grand Socratic </w:t>
      </w:r>
      <w:r w:rsidRPr="00E875A7">
        <w:rPr>
          <w:u w:val="single"/>
        </w:rPr>
        <w:t>notion that the unexamined life is not worth living is</w:t>
      </w:r>
      <w:r w:rsidRPr="00E875A7">
        <w:rPr>
          <w:sz w:val="16"/>
        </w:rPr>
        <w:t xml:space="preserve"> not only normative (which is almost unavoidable) but </w:t>
      </w:r>
      <w:r w:rsidRPr="00E875A7">
        <w:rPr>
          <w:u w:val="single"/>
        </w:rPr>
        <w:t xml:space="preserve">normalizing: to </w:t>
      </w:r>
      <w:r w:rsidRPr="00E875A7">
        <w:rPr>
          <w:rStyle w:val="Emphasis"/>
        </w:rPr>
        <w:t>privilege</w:t>
      </w:r>
      <w:r w:rsidRPr="00E875A7">
        <w:rPr>
          <w:u w:val="single"/>
        </w:rPr>
        <w:t xml:space="preserve"> the life of examination is to </w:t>
      </w:r>
      <w:r w:rsidRPr="00E875A7">
        <w:rPr>
          <w:rStyle w:val="Emphasis"/>
        </w:rPr>
        <w:t>open up</w:t>
      </w:r>
      <w:r w:rsidRPr="00E875A7">
        <w:rPr>
          <w:u w:val="single"/>
        </w:rPr>
        <w:t xml:space="preserve"> a history that will generate the</w:t>
      </w:r>
      <w:r w:rsidRPr="00E875A7">
        <w:rPr>
          <w:sz w:val="16"/>
        </w:rPr>
        <w:t xml:space="preserve"> individual, reflective, deliberative, and rational </w:t>
      </w:r>
      <w:r w:rsidRPr="00E875A7">
        <w:rPr>
          <w:u w:val="single"/>
        </w:rPr>
        <w:t>subject</w:t>
      </w:r>
      <w:r w:rsidRPr="00E875A7">
        <w:rPr>
          <w:sz w:val="16"/>
        </w:rPr>
        <w:t xml:space="preserve">, but </w:t>
      </w:r>
      <w:r w:rsidRPr="00E875A7">
        <w:rPr>
          <w:highlight w:val="cyan"/>
          <w:u w:val="single"/>
        </w:rPr>
        <w:t xml:space="preserve">to make a </w:t>
      </w:r>
      <w:r w:rsidRPr="00E875A7">
        <w:rPr>
          <w:rStyle w:val="Emphasis"/>
          <w:highlight w:val="cyan"/>
        </w:rPr>
        <w:t>claim</w:t>
      </w:r>
      <w:r w:rsidRPr="00E875A7">
        <w:rPr>
          <w:highlight w:val="cyan"/>
          <w:u w:val="single"/>
        </w:rPr>
        <w:t xml:space="preserve"> about</w:t>
      </w:r>
      <w:r w:rsidRPr="00E875A7">
        <w:rPr>
          <w:u w:val="single"/>
        </w:rPr>
        <w:t xml:space="preserve"> a </w:t>
      </w:r>
      <w:r w:rsidRPr="00E875A7">
        <w:rPr>
          <w:highlight w:val="cyan"/>
          <w:u w:val="single"/>
        </w:rPr>
        <w:t xml:space="preserve">life </w:t>
      </w:r>
      <w:r w:rsidRPr="00E875A7">
        <w:rPr>
          <w:rStyle w:val="Emphasis"/>
          <w:highlight w:val="cyan"/>
        </w:rPr>
        <w:t>not worth living</w:t>
      </w:r>
      <w:r w:rsidRPr="00E875A7">
        <w:rPr>
          <w:u w:val="single"/>
        </w:rPr>
        <w:t xml:space="preserve"> is to </w:t>
      </w:r>
      <w:r w:rsidRPr="00E875A7">
        <w:rPr>
          <w:highlight w:val="cyan"/>
          <w:u w:val="single"/>
        </w:rPr>
        <w:t xml:space="preserve">hint at the </w:t>
      </w:r>
      <w:r w:rsidRPr="00E875A7">
        <w:rPr>
          <w:rStyle w:val="Emphasis"/>
          <w:highlight w:val="cyan"/>
        </w:rPr>
        <w:t>long history</w:t>
      </w:r>
      <w:r w:rsidRPr="00E875A7">
        <w:rPr>
          <w:highlight w:val="cyan"/>
          <w:u w:val="single"/>
        </w:rPr>
        <w:t xml:space="preserve"> that</w:t>
      </w:r>
      <w:r w:rsidRPr="00E875A7">
        <w:rPr>
          <w:u w:val="single"/>
        </w:rPr>
        <w:t xml:space="preserve"> will extinguish, </w:t>
      </w:r>
      <w:r w:rsidRPr="00E875A7">
        <w:rPr>
          <w:rStyle w:val="Emphasis"/>
          <w:highlight w:val="cyan"/>
        </w:rPr>
        <w:t>eliminate</w:t>
      </w:r>
      <w:r w:rsidRPr="00E875A7">
        <w:rPr>
          <w:u w:val="single"/>
        </w:rPr>
        <w:t xml:space="preserve">, harness, and evaluate </w:t>
      </w:r>
      <w:r w:rsidRPr="00E875A7">
        <w:rPr>
          <w:highlight w:val="cyan"/>
          <w:u w:val="single"/>
        </w:rPr>
        <w:t>unworthy lives</w:t>
      </w:r>
      <w:r w:rsidRPr="00E875A7">
        <w:rPr>
          <w:sz w:val="16"/>
        </w:rPr>
        <w:t xml:space="preserve">, and will do so precisely </w:t>
      </w:r>
      <w:r w:rsidRPr="00E875A7">
        <w:rPr>
          <w:highlight w:val="cyan"/>
          <w:u w:val="single"/>
        </w:rPr>
        <w:t>by</w:t>
      </w:r>
      <w:r w:rsidRPr="005E7180">
        <w:rPr>
          <w:u w:val="single"/>
        </w:rPr>
        <w:t xml:space="preserve"> way of </w:t>
      </w:r>
      <w:r w:rsidRPr="00E875A7">
        <w:rPr>
          <w:rStyle w:val="Emphasis"/>
          <w:highlight w:val="cyan"/>
        </w:rPr>
        <w:t>capacity</w:t>
      </w:r>
      <w:r w:rsidRPr="00E875A7">
        <w:rPr>
          <w:sz w:val="16"/>
        </w:rPr>
        <w:t xml:space="preserve">. Outside explicit work on extinction and outside the rich field of disability studies, </w:t>
      </w:r>
      <w:r w:rsidRPr="00E875A7">
        <w:rPr>
          <w:u w:val="single"/>
        </w:rPr>
        <w:t>it is possible to find constant</w:t>
      </w:r>
      <w:r w:rsidRPr="00E875A7">
        <w:rPr>
          <w:sz w:val="16"/>
        </w:rPr>
        <w:t xml:space="preserve"> and complex </w:t>
      </w:r>
      <w:r w:rsidRPr="00E875A7">
        <w:rPr>
          <w:u w:val="single"/>
        </w:rPr>
        <w:t xml:space="preserve">linkages between the question of the </w:t>
      </w:r>
      <w:r w:rsidRPr="00E875A7">
        <w:rPr>
          <w:rStyle w:val="Emphasis"/>
        </w:rPr>
        <w:t>worth</w:t>
      </w:r>
      <w:r w:rsidRPr="00E875A7">
        <w:rPr>
          <w:u w:val="single"/>
        </w:rPr>
        <w:t xml:space="preserve"> of life</w:t>
      </w:r>
      <w:r w:rsidRPr="00E875A7">
        <w:rPr>
          <w:sz w:val="16"/>
        </w:rPr>
        <w:t xml:space="preserve"> (its capacity or ability) </w:t>
      </w:r>
      <w:r w:rsidRPr="00E875A7">
        <w:rPr>
          <w:u w:val="single"/>
        </w:rPr>
        <w:t xml:space="preserve">and whether such a life </w:t>
      </w:r>
      <w:r w:rsidRPr="00E875A7">
        <w:rPr>
          <w:rStyle w:val="Emphasis"/>
        </w:rPr>
        <w:t>ought</w:t>
      </w:r>
      <w:r w:rsidRPr="00E875A7">
        <w:rPr>
          <w:sz w:val="16"/>
        </w:rPr>
        <w:t xml:space="preserve"> to </w:t>
      </w:r>
      <w:r w:rsidRPr="00E875A7">
        <w:rPr>
          <w:u w:val="single"/>
        </w:rPr>
        <w:t>exist. Many</w:t>
      </w:r>
      <w:r w:rsidRPr="00E875A7">
        <w:rPr>
          <w:sz w:val="16"/>
        </w:rPr>
        <w:t xml:space="preserve"> such </w:t>
      </w:r>
      <w:r w:rsidRPr="00E875A7">
        <w:rPr>
          <w:u w:val="single"/>
        </w:rPr>
        <w:t xml:space="preserve">arguments are </w:t>
      </w:r>
      <w:r w:rsidRPr="00E875A7">
        <w:rPr>
          <w:rStyle w:val="Emphasis"/>
        </w:rPr>
        <w:t>utilitarian</w:t>
      </w:r>
      <w:r w:rsidRPr="00E875A7">
        <w:rPr>
          <w:sz w:val="16"/>
        </w:rPr>
        <w:t xml:space="preserve">; and while utilitarianism might seem to be but one branch of (analytic) philosophy, part of my argument will be that </w:t>
      </w:r>
      <w:r w:rsidRPr="00E875A7">
        <w:rPr>
          <w:u w:val="single"/>
        </w:rPr>
        <w:t>as a conception</w:t>
      </w:r>
      <w:r w:rsidRPr="00E875A7">
        <w:rPr>
          <w:sz w:val="16"/>
        </w:rPr>
        <w:t xml:space="preserve"> of the liberal subject </w:t>
      </w:r>
      <w:r w:rsidRPr="00E875A7">
        <w:rPr>
          <w:u w:val="single"/>
        </w:rPr>
        <w:t xml:space="preserve">of capacity gains </w:t>
      </w:r>
      <w:r w:rsidRPr="00E875A7">
        <w:rPr>
          <w:rStyle w:val="Emphasis"/>
        </w:rPr>
        <w:t>ascendency</w:t>
      </w:r>
      <w:r w:rsidRPr="00E875A7">
        <w:rPr>
          <w:sz w:val="16"/>
        </w:rPr>
        <w:t xml:space="preserve"> and takes on increasing value in neoliberal arguments for autonomy, </w:t>
      </w:r>
      <w:r w:rsidRPr="00E875A7">
        <w:rPr>
          <w:u w:val="single"/>
        </w:rPr>
        <w:t>and as the planet faces</w:t>
      </w:r>
      <w:r w:rsidRPr="00E875A7">
        <w:rPr>
          <w:sz w:val="16"/>
        </w:rPr>
        <w:t xml:space="preserve"> accelerated and </w:t>
      </w:r>
      <w:r w:rsidRPr="00E875A7">
        <w:rPr>
          <w:rStyle w:val="Emphasis"/>
        </w:rPr>
        <w:t>mass extinction</w:t>
      </w:r>
      <w:r w:rsidRPr="00E875A7">
        <w:rPr>
          <w:sz w:val="16"/>
        </w:rPr>
        <w:t xml:space="preserve">, a </w:t>
      </w:r>
      <w:r w:rsidRPr="00E875A7">
        <w:rPr>
          <w:u w:val="single"/>
        </w:rPr>
        <w:t xml:space="preserve">utilitarian logic becomes </w:t>
      </w:r>
      <w:r w:rsidRPr="00E875A7">
        <w:rPr>
          <w:rStyle w:val="Emphasis"/>
        </w:rPr>
        <w:t>increasingly dominant.</w:t>
      </w:r>
    </w:p>
    <w:p w14:paraId="64839BE8" w14:textId="77777777" w:rsidR="00734219" w:rsidRPr="00E875A7" w:rsidRDefault="00734219" w:rsidP="00734219">
      <w:pPr>
        <w:rPr>
          <w:sz w:val="16"/>
        </w:rPr>
      </w:pPr>
      <w:r w:rsidRPr="00E875A7">
        <w:rPr>
          <w:rStyle w:val="Emphasis"/>
        </w:rPr>
        <w:t>Util</w:t>
      </w:r>
      <w:r w:rsidRPr="00E875A7">
        <w:rPr>
          <w:u w:val="single"/>
        </w:rPr>
        <w:t>itarianism</w:t>
      </w:r>
      <w:r w:rsidRPr="00E875A7">
        <w:rPr>
          <w:sz w:val="16"/>
        </w:rPr>
        <w:t xml:space="preserve"> is a motif that </w:t>
      </w:r>
      <w:r w:rsidRPr="00E875A7">
        <w:rPr>
          <w:u w:val="single"/>
        </w:rPr>
        <w:t>will</w:t>
      </w:r>
      <w:r w:rsidRPr="00E875A7">
        <w:rPr>
          <w:sz w:val="16"/>
        </w:rPr>
        <w:t xml:space="preserve"> necessarily </w:t>
      </w:r>
      <w:r w:rsidRPr="00E875A7">
        <w:rPr>
          <w:rStyle w:val="Emphasis"/>
        </w:rPr>
        <w:t>haunt</w:t>
      </w:r>
      <w:r w:rsidRPr="00E875A7">
        <w:rPr>
          <w:u w:val="single"/>
        </w:rPr>
        <w:t xml:space="preserve"> questions of </w:t>
      </w:r>
      <w:r w:rsidRPr="00E875A7">
        <w:rPr>
          <w:rStyle w:val="Emphasis"/>
        </w:rPr>
        <w:t>extinction</w:t>
      </w:r>
      <w:r w:rsidRPr="00E875A7">
        <w:rPr>
          <w:u w:val="single"/>
        </w:rPr>
        <w:t xml:space="preserve"> and </w:t>
      </w:r>
      <w:r w:rsidRPr="00E875A7">
        <w:rPr>
          <w:rStyle w:val="Emphasis"/>
        </w:rPr>
        <w:t>capacity</w:t>
      </w:r>
      <w:r w:rsidRPr="00E875A7">
        <w:rPr>
          <w:u w:val="single"/>
        </w:rPr>
        <w:t xml:space="preserve">: </w:t>
      </w:r>
      <w:r w:rsidRPr="005E7180">
        <w:rPr>
          <w:u w:val="single"/>
        </w:rPr>
        <w:t>as resources</w:t>
      </w:r>
      <w:r w:rsidRPr="00E875A7">
        <w:rPr>
          <w:u w:val="single"/>
        </w:rPr>
        <w:t xml:space="preserve"> and the capacity to survive </w:t>
      </w:r>
      <w:r w:rsidRPr="005E7180">
        <w:rPr>
          <w:u w:val="single"/>
        </w:rPr>
        <w:t xml:space="preserve">become </w:t>
      </w:r>
      <w:r w:rsidRPr="005E7180">
        <w:rPr>
          <w:rStyle w:val="Emphasis"/>
        </w:rPr>
        <w:t>threatened</w:t>
      </w:r>
      <w:r w:rsidRPr="005E7180">
        <w:rPr>
          <w:u w:val="single"/>
        </w:rPr>
        <w:t>, decisions</w:t>
      </w:r>
      <w:r w:rsidRPr="00E875A7">
        <w:rPr>
          <w:u w:val="single"/>
        </w:rPr>
        <w:t xml:space="preserve"> will </w:t>
      </w:r>
      <w:r w:rsidRPr="005E7180">
        <w:rPr>
          <w:u w:val="single"/>
        </w:rPr>
        <w:t xml:space="preserve">need to be made regarding the </w:t>
      </w:r>
      <w:r w:rsidRPr="005E7180">
        <w:rPr>
          <w:rStyle w:val="Emphasis"/>
        </w:rPr>
        <w:t>worth of life</w:t>
      </w:r>
      <w:r w:rsidRPr="00E875A7">
        <w:rPr>
          <w:u w:val="single"/>
        </w:rPr>
        <w:t>.  Precisely</w:t>
      </w:r>
      <w:r w:rsidRPr="00E875A7">
        <w:rPr>
          <w:sz w:val="16"/>
        </w:rPr>
        <w:t xml:space="preserve"> in this respect, </w:t>
      </w:r>
      <w:r w:rsidRPr="00E875A7">
        <w:rPr>
          <w:u w:val="single"/>
        </w:rPr>
        <w:t>it is utilitarianism that has</w:t>
      </w:r>
      <w:r w:rsidRPr="00E875A7">
        <w:rPr>
          <w:sz w:val="16"/>
        </w:rPr>
        <w:t xml:space="preserve"> also </w:t>
      </w:r>
      <w:r w:rsidRPr="00E875A7">
        <w:rPr>
          <w:u w:val="single"/>
        </w:rPr>
        <w:t xml:space="preserve">articulated the most </w:t>
      </w:r>
      <w:r w:rsidRPr="00E875A7">
        <w:rPr>
          <w:rStyle w:val="Emphasis"/>
        </w:rPr>
        <w:t>offensive position</w:t>
      </w:r>
      <w:r w:rsidRPr="00E875A7">
        <w:rPr>
          <w:u w:val="single"/>
        </w:rPr>
        <w:t xml:space="preserve"> on </w:t>
      </w:r>
      <w:r w:rsidRPr="00E875A7">
        <w:rPr>
          <w:rStyle w:val="Emphasis"/>
        </w:rPr>
        <w:t>disability</w:t>
      </w:r>
      <w:r w:rsidRPr="00E875A7">
        <w:rPr>
          <w:sz w:val="16"/>
        </w:rPr>
        <w:t xml:space="preserve">. By “offensive,” here, </w:t>
      </w:r>
      <w:r w:rsidRPr="005E7180">
        <w:rPr>
          <w:u w:val="single"/>
        </w:rPr>
        <w:t>I am</w:t>
      </w:r>
      <w:r w:rsidRPr="00E875A7">
        <w:rPr>
          <w:sz w:val="16"/>
        </w:rPr>
        <w:t xml:space="preserve"> not </w:t>
      </w:r>
      <w:r w:rsidRPr="005E7180">
        <w:rPr>
          <w:rStyle w:val="Emphasis"/>
        </w:rPr>
        <w:t>referring</w:t>
      </w:r>
      <w:r w:rsidRPr="005E7180">
        <w:rPr>
          <w:u w:val="single"/>
        </w:rPr>
        <w:t xml:space="preserve"> to</w:t>
      </w:r>
      <w:r w:rsidRPr="00E875A7">
        <w:rPr>
          <w:sz w:val="16"/>
        </w:rPr>
        <w:t xml:space="preserve"> an affect or emotion but rather—as in the manner of a military offensive—to </w:t>
      </w:r>
      <w:r w:rsidRPr="00E875A7">
        <w:rPr>
          <w:highlight w:val="cyan"/>
          <w:u w:val="single"/>
        </w:rPr>
        <w:t xml:space="preserve">a </w:t>
      </w:r>
      <w:r w:rsidRPr="00E875A7">
        <w:rPr>
          <w:rStyle w:val="Emphasis"/>
          <w:highlight w:val="cyan"/>
        </w:rPr>
        <w:t>direct</w:t>
      </w:r>
      <w:r w:rsidRPr="00E875A7">
        <w:rPr>
          <w:sz w:val="16"/>
        </w:rPr>
        <w:t xml:space="preserve"> and forthright </w:t>
      </w:r>
      <w:r w:rsidRPr="00E875A7">
        <w:rPr>
          <w:highlight w:val="cyan"/>
          <w:u w:val="single"/>
        </w:rPr>
        <w:t>targeting of what has been set</w:t>
      </w:r>
      <w:r w:rsidRPr="00E875A7">
        <w:rPr>
          <w:u w:val="single"/>
        </w:rPr>
        <w:t xml:space="preserve"> aside </w:t>
      </w:r>
      <w:r w:rsidRPr="00E875A7">
        <w:rPr>
          <w:highlight w:val="cyan"/>
          <w:u w:val="single"/>
        </w:rPr>
        <w:t xml:space="preserve">as </w:t>
      </w:r>
      <w:r w:rsidRPr="00E875A7">
        <w:rPr>
          <w:rStyle w:val="Emphasis"/>
          <w:highlight w:val="cyan"/>
        </w:rPr>
        <w:t>“disabled.”</w:t>
      </w:r>
      <w:r w:rsidRPr="00E875A7">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2800EFF8" w14:textId="77777777" w:rsidR="00734219" w:rsidRPr="00E875A7" w:rsidRDefault="00734219" w:rsidP="00734219">
      <w:pPr>
        <w:rPr>
          <w:sz w:val="16"/>
        </w:rPr>
      </w:pPr>
      <w:r w:rsidRPr="00E875A7">
        <w:rPr>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E875A7">
        <w:rPr>
          <w:u w:val="single"/>
        </w:rPr>
        <w:t xml:space="preserve">the </w:t>
      </w:r>
      <w:r w:rsidRPr="00E875A7">
        <w:rPr>
          <w:rStyle w:val="Emphasis"/>
        </w:rPr>
        <w:t>very mode</w:t>
      </w:r>
      <w:r w:rsidRPr="00E875A7">
        <w:rPr>
          <w:u w:val="single"/>
        </w:rPr>
        <w:t xml:space="preserve"> of posing the question of </w:t>
      </w:r>
      <w:r w:rsidRPr="00E875A7">
        <w:rPr>
          <w:rStyle w:val="Emphasis"/>
        </w:rPr>
        <w:t>what we owe</w:t>
      </w:r>
      <w:r w:rsidRPr="00E875A7">
        <w:rPr>
          <w:u w:val="single"/>
        </w:rPr>
        <w:t xml:space="preserve"> to a life is</w:t>
      </w:r>
      <w:r w:rsidRPr="00E875A7">
        <w:rPr>
          <w:sz w:val="16"/>
        </w:rPr>
        <w:t xml:space="preserve"> really </w:t>
      </w:r>
      <w:r w:rsidRPr="00E875A7">
        <w:rPr>
          <w:u w:val="single"/>
        </w:rPr>
        <w:t xml:space="preserve">(ultimately) the question that presses itself upon </w:t>
      </w:r>
      <w:r w:rsidRPr="00E875A7">
        <w:rPr>
          <w:rStyle w:val="Emphasis"/>
        </w:rPr>
        <w:t>human civilization</w:t>
      </w:r>
      <w:r w:rsidRPr="00E875A7">
        <w:rPr>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the life worth living. In this respect, </w:t>
      </w:r>
      <w:r w:rsidRPr="00E875A7">
        <w:rPr>
          <w:u w:val="single"/>
        </w:rPr>
        <w:t xml:space="preserve">disability is </w:t>
      </w:r>
      <w:r w:rsidRPr="00E875A7">
        <w:rPr>
          <w:rStyle w:val="Emphasis"/>
        </w:rPr>
        <w:t>neither</w:t>
      </w:r>
      <w:r w:rsidRPr="00E875A7">
        <w:rPr>
          <w:u w:val="single"/>
        </w:rPr>
        <w:t xml:space="preserve"> a </w:t>
      </w:r>
      <w:r w:rsidRPr="00E875A7">
        <w:rPr>
          <w:rStyle w:val="Emphasis"/>
        </w:rPr>
        <w:t>recent</w:t>
      </w:r>
      <w:r w:rsidRPr="00E875A7">
        <w:rPr>
          <w:u w:val="single"/>
        </w:rPr>
        <w:t xml:space="preserve"> nor a </w:t>
      </w:r>
      <w:r w:rsidRPr="00E875A7">
        <w:rPr>
          <w:rStyle w:val="Emphasis"/>
        </w:rPr>
        <w:t>local concern</w:t>
      </w:r>
      <w:r w:rsidRPr="00E875A7">
        <w:rPr>
          <w:u w:val="single"/>
        </w:rPr>
        <w:t xml:space="preserve">: </w:t>
      </w:r>
      <w:r w:rsidRPr="00E875A7">
        <w:rPr>
          <w:highlight w:val="cyan"/>
          <w:u w:val="single"/>
        </w:rPr>
        <w:t xml:space="preserve">the </w:t>
      </w:r>
      <w:r w:rsidRPr="00E875A7">
        <w:rPr>
          <w:rStyle w:val="Emphasis"/>
          <w:highlight w:val="cyan"/>
        </w:rPr>
        <w:t>very formation</w:t>
      </w:r>
      <w:r w:rsidRPr="00E875A7">
        <w:rPr>
          <w:highlight w:val="cyan"/>
          <w:u w:val="single"/>
        </w:rPr>
        <w:t xml:space="preserve"> of</w:t>
      </w:r>
      <w:r w:rsidRPr="00E875A7">
        <w:rPr>
          <w:sz w:val="16"/>
        </w:rPr>
        <w:t xml:space="preserve"> the Greek </w:t>
      </w:r>
      <w:r w:rsidRPr="00E875A7">
        <w:rPr>
          <w:rStyle w:val="Emphasis"/>
          <w:highlight w:val="cyan"/>
        </w:rPr>
        <w:t>polity</w:t>
      </w:r>
      <w:r w:rsidRPr="00E875A7">
        <w:rPr>
          <w:highlight w:val="cyan"/>
          <w:u w:val="single"/>
        </w:rPr>
        <w:t xml:space="preserve"> is based on</w:t>
      </w:r>
      <w:r w:rsidRPr="00E875A7">
        <w:rPr>
          <w:u w:val="single"/>
        </w:rPr>
        <w:t xml:space="preserve"> the </w:t>
      </w:r>
      <w:r w:rsidRPr="00E875A7">
        <w:rPr>
          <w:highlight w:val="cyan"/>
          <w:u w:val="single"/>
        </w:rPr>
        <w:t xml:space="preserve">exclusion of those with </w:t>
      </w:r>
      <w:r w:rsidRPr="00E875A7">
        <w:rPr>
          <w:rStyle w:val="Emphasis"/>
          <w:highlight w:val="cyan"/>
        </w:rPr>
        <w:t>lesser capacities</w:t>
      </w:r>
      <w:r w:rsidRPr="00E875A7">
        <w:rPr>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E875A7">
        <w:rPr>
          <w:u w:val="single"/>
        </w:rPr>
        <w:t xml:space="preserve">the question of </w:t>
      </w:r>
      <w:r w:rsidRPr="00E875A7">
        <w:rPr>
          <w:rStyle w:val="Emphasis"/>
        </w:rPr>
        <w:t>the life worth living</w:t>
      </w:r>
      <w:r w:rsidRPr="00E875A7">
        <w:rPr>
          <w:sz w:val="16"/>
        </w:rPr>
        <w:t xml:space="preserve">. This classic philosophical question </w:t>
      </w:r>
      <w:r w:rsidRPr="00E875A7">
        <w:rPr>
          <w:u w:val="single"/>
        </w:rPr>
        <w:t>always and necessarily invokes</w:t>
      </w:r>
      <w:r w:rsidRPr="00E875A7">
        <w:rPr>
          <w:sz w:val="16"/>
        </w:rPr>
        <w:t xml:space="preserve"> ability, or, more accurately, </w:t>
      </w:r>
      <w:r w:rsidRPr="00E875A7">
        <w:rPr>
          <w:rStyle w:val="Emphasis"/>
        </w:rPr>
        <w:t>disability</w:t>
      </w:r>
      <w:r w:rsidRPr="00E875A7">
        <w:rPr>
          <w:sz w:val="16"/>
        </w:rPr>
        <w:t xml:space="preserve">, and this in two respects. </w:t>
      </w:r>
      <w:r w:rsidRPr="00E875A7">
        <w:rPr>
          <w:u w:val="single"/>
        </w:rPr>
        <w:t xml:space="preserve">Not only are subjects defined by way of </w:t>
      </w:r>
      <w:r w:rsidRPr="00E875A7">
        <w:rPr>
          <w:rStyle w:val="Emphasis"/>
        </w:rPr>
        <w:t>powers</w:t>
      </w:r>
      <w:r w:rsidRPr="00E875A7">
        <w:rPr>
          <w:sz w:val="16"/>
        </w:rPr>
        <w:t xml:space="preserve"> (of reason, deliberation, and empathy) </w:t>
      </w:r>
      <w:r w:rsidRPr="00E875A7">
        <w:rPr>
          <w:u w:val="single"/>
        </w:rPr>
        <w:t xml:space="preserve">but those </w:t>
      </w:r>
      <w:r w:rsidRPr="00E875A7">
        <w:rPr>
          <w:highlight w:val="cyan"/>
          <w:u w:val="single"/>
        </w:rPr>
        <w:t>capacities</w:t>
      </w:r>
      <w:r w:rsidRPr="00E875A7">
        <w:rPr>
          <w:u w:val="single"/>
        </w:rPr>
        <w:t xml:space="preserve"> in turn </w:t>
      </w:r>
      <w:r w:rsidRPr="00E875A7">
        <w:rPr>
          <w:highlight w:val="cyan"/>
          <w:u w:val="single"/>
        </w:rPr>
        <w:t xml:space="preserve">are </w:t>
      </w:r>
      <w:r w:rsidRPr="00E875A7">
        <w:rPr>
          <w:rStyle w:val="Emphasis"/>
          <w:highlight w:val="cyan"/>
        </w:rPr>
        <w:t>enabled</w:t>
      </w:r>
      <w:r w:rsidRPr="00E875A7">
        <w:rPr>
          <w:highlight w:val="cyan"/>
          <w:u w:val="single"/>
        </w:rPr>
        <w:t xml:space="preserve"> by a history of</w:t>
      </w:r>
      <w:r w:rsidRPr="00E875A7">
        <w:rPr>
          <w:u w:val="single"/>
        </w:rPr>
        <w:t xml:space="preserve"> technologies and </w:t>
      </w:r>
      <w:r w:rsidRPr="00E875A7">
        <w:rPr>
          <w:highlight w:val="cyan"/>
          <w:u w:val="single"/>
        </w:rPr>
        <w:t>archives on which “able” subjects are</w:t>
      </w:r>
      <w:r w:rsidRPr="00E875A7">
        <w:rPr>
          <w:u w:val="single"/>
        </w:rPr>
        <w:t xml:space="preserve"> </w:t>
      </w:r>
      <w:r w:rsidRPr="00E875A7">
        <w:rPr>
          <w:rStyle w:val="Emphasis"/>
        </w:rPr>
        <w:t xml:space="preserve">increasingly </w:t>
      </w:r>
      <w:r w:rsidRPr="00E875A7">
        <w:rPr>
          <w:rStyle w:val="Emphasis"/>
          <w:highlight w:val="cyan"/>
        </w:rPr>
        <w:t>dependent</w:t>
      </w:r>
      <w:r w:rsidRPr="00E875A7">
        <w:rPr>
          <w:sz w:val="16"/>
        </w:rPr>
        <w:t xml:space="preserve">. At the very least, definitions of proper political persons rely on quite specific capacities that, even in expanded scenarios, are not all-inclusive. </w:t>
      </w:r>
      <w:r w:rsidRPr="00E875A7">
        <w:rPr>
          <w:u w:val="single"/>
        </w:rPr>
        <w:t xml:space="preserve">More importantly, </w:t>
      </w:r>
      <w:r w:rsidRPr="00E875A7">
        <w:rPr>
          <w:highlight w:val="cyan"/>
          <w:u w:val="single"/>
        </w:rPr>
        <w:t>the</w:t>
      </w:r>
      <w:r w:rsidRPr="00E875A7">
        <w:rPr>
          <w:sz w:val="16"/>
        </w:rPr>
        <w:t xml:space="preserve"> quite specific </w:t>
      </w:r>
      <w:r w:rsidRPr="00E875A7">
        <w:rPr>
          <w:rStyle w:val="Emphasis"/>
          <w:highlight w:val="cyan"/>
        </w:rPr>
        <w:t>concept</w:t>
      </w:r>
      <w:r w:rsidRPr="00E875A7">
        <w:rPr>
          <w:highlight w:val="cyan"/>
          <w:u w:val="single"/>
        </w:rPr>
        <w:t xml:space="preserve"> of the</w:t>
      </w:r>
      <w:r w:rsidRPr="00E875A7">
        <w:rPr>
          <w:sz w:val="16"/>
        </w:rPr>
        <w:t xml:space="preserve"> liberal, deliberative, rational, and empathetic </w:t>
      </w:r>
      <w:r w:rsidRPr="00E875A7">
        <w:rPr>
          <w:rStyle w:val="Emphasis"/>
          <w:highlight w:val="cyan"/>
        </w:rPr>
        <w:t>subject</w:t>
      </w:r>
      <w:r w:rsidRPr="00E875A7">
        <w:rPr>
          <w:highlight w:val="cyan"/>
          <w:u w:val="single"/>
        </w:rPr>
        <w:t xml:space="preserve"> depends on</w:t>
      </w:r>
      <w:r w:rsidRPr="00E875A7">
        <w:rPr>
          <w:u w:val="single"/>
        </w:rPr>
        <w:t xml:space="preserve"> a history of </w:t>
      </w:r>
      <w:r w:rsidRPr="00E875A7">
        <w:rPr>
          <w:rStyle w:val="Emphasis"/>
          <w:highlight w:val="cyan"/>
        </w:rPr>
        <w:t>“enlightenment”</w:t>
      </w:r>
      <w:r w:rsidRPr="00E875A7">
        <w:rPr>
          <w:highlight w:val="cyan"/>
          <w:u w:val="single"/>
        </w:rPr>
        <w:t xml:space="preserve"> that disabled</w:t>
      </w:r>
      <w:r w:rsidRPr="00E875A7">
        <w:rPr>
          <w:u w:val="single"/>
        </w:rPr>
        <w:t xml:space="preserve"> many </w:t>
      </w:r>
      <w:r w:rsidRPr="00E875A7">
        <w:rPr>
          <w:highlight w:val="cyan"/>
          <w:u w:val="single"/>
        </w:rPr>
        <w:t>lives, by</w:t>
      </w:r>
      <w:r w:rsidRPr="00E875A7">
        <w:rPr>
          <w:u w:val="single"/>
        </w:rPr>
        <w:t xml:space="preserve"> way of </w:t>
      </w:r>
      <w:r w:rsidRPr="00E875A7">
        <w:rPr>
          <w:rStyle w:val="Emphasis"/>
          <w:highlight w:val="cyan"/>
        </w:rPr>
        <w:t>exclusion</w:t>
      </w:r>
      <w:r w:rsidRPr="00E875A7">
        <w:rPr>
          <w:highlight w:val="cyan"/>
          <w:u w:val="single"/>
        </w:rPr>
        <w:t xml:space="preserve">, </w:t>
      </w:r>
      <w:r w:rsidRPr="00E875A7">
        <w:rPr>
          <w:rStyle w:val="Emphasis"/>
          <w:highlight w:val="cyan"/>
        </w:rPr>
        <w:t>colonialism</w:t>
      </w:r>
      <w:r w:rsidRPr="00E875A7">
        <w:rPr>
          <w:highlight w:val="cyan"/>
          <w:u w:val="single"/>
        </w:rPr>
        <w:t xml:space="preserve">, </w:t>
      </w:r>
      <w:r w:rsidRPr="00E875A7">
        <w:rPr>
          <w:rStyle w:val="Emphasis"/>
          <w:highlight w:val="cyan"/>
        </w:rPr>
        <w:t>resource depletion</w:t>
      </w:r>
      <w:r w:rsidRPr="00E875A7">
        <w:rPr>
          <w:highlight w:val="cyan"/>
          <w:u w:val="single"/>
        </w:rPr>
        <w:t xml:space="preserve">, or </w:t>
      </w:r>
      <w:r w:rsidRPr="00E875A7">
        <w:rPr>
          <w:rStyle w:val="Emphasis"/>
          <w:highlight w:val="cyan"/>
        </w:rPr>
        <w:t>expropriation</w:t>
      </w:r>
      <w:r w:rsidRPr="00E875A7">
        <w:rPr>
          <w:u w:val="single"/>
        </w:rPr>
        <w:t>. In a world where not all lives matter to the same extent, the concept of disability</w:t>
      </w:r>
      <w:r w:rsidRPr="00E875A7">
        <w:rPr>
          <w:sz w:val="16"/>
        </w:rPr>
        <w:t xml:space="preserve"> is precisely what </w:t>
      </w:r>
      <w:r w:rsidRPr="00E875A7">
        <w:rPr>
          <w:rStyle w:val="Emphasis"/>
        </w:rPr>
        <w:t>enables</w:t>
      </w:r>
      <w:r w:rsidRPr="00E875A7">
        <w:rPr>
          <w:sz w:val="16"/>
        </w:rPr>
        <w:t xml:space="preserve"> political </w:t>
      </w:r>
      <w:r w:rsidRPr="00E875A7">
        <w:rPr>
          <w:u w:val="single"/>
        </w:rPr>
        <w:t>inclusion</w:t>
      </w:r>
      <w:r w:rsidRPr="00E875A7">
        <w:rPr>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E875A7">
        <w:rPr>
          <w:u w:val="single"/>
        </w:rPr>
        <w:t>he life worth living is</w:t>
      </w:r>
      <w:r w:rsidRPr="00E875A7">
        <w:rPr>
          <w:sz w:val="16"/>
        </w:rPr>
        <w:t xml:space="preserve">—for all its rhetoric of autonomy and power—a life of dependence and incapacity, </w:t>
      </w:r>
      <w:r w:rsidRPr="00E875A7">
        <w:rPr>
          <w:u w:val="single"/>
        </w:rPr>
        <w:t xml:space="preserve">generated through a history of </w:t>
      </w:r>
      <w:r w:rsidRPr="00E875A7">
        <w:rPr>
          <w:rStyle w:val="Emphasis"/>
        </w:rPr>
        <w:t>enlightenment</w:t>
      </w:r>
      <w:r w:rsidRPr="00E875A7">
        <w:rPr>
          <w:u w:val="single"/>
        </w:rPr>
        <w:t xml:space="preserve"> that is a history of </w:t>
      </w:r>
      <w:r w:rsidRPr="00E875A7">
        <w:rPr>
          <w:rStyle w:val="Emphasis"/>
        </w:rPr>
        <w:t>appropriation</w:t>
      </w:r>
      <w:r w:rsidRPr="00E875A7">
        <w:rPr>
          <w:u w:val="single"/>
        </w:rPr>
        <w:t xml:space="preserve">, </w:t>
      </w:r>
      <w:r w:rsidRPr="00E875A7">
        <w:rPr>
          <w:rStyle w:val="Emphasis"/>
        </w:rPr>
        <w:t>plundering</w:t>
      </w:r>
      <w:r w:rsidRPr="00E875A7">
        <w:rPr>
          <w:u w:val="single"/>
        </w:rPr>
        <w:t xml:space="preserve">, </w:t>
      </w:r>
      <w:r w:rsidRPr="00E875A7">
        <w:rPr>
          <w:rStyle w:val="Emphasis"/>
        </w:rPr>
        <w:t>brigandry</w:t>
      </w:r>
      <w:r w:rsidRPr="00E875A7">
        <w:rPr>
          <w:u w:val="single"/>
        </w:rPr>
        <w:t xml:space="preserve">, </w:t>
      </w:r>
      <w:r w:rsidRPr="00E875A7">
        <w:rPr>
          <w:rStyle w:val="Emphasis"/>
        </w:rPr>
        <w:t>excessive consumption</w:t>
      </w:r>
      <w:r w:rsidRPr="00E875A7">
        <w:rPr>
          <w:u w:val="single"/>
        </w:rPr>
        <w:t xml:space="preserve">, and </w:t>
      </w:r>
      <w:r w:rsidRPr="00E875A7">
        <w:rPr>
          <w:rStyle w:val="Emphasis"/>
        </w:rPr>
        <w:t>energy profligacy</w:t>
      </w:r>
      <w:r w:rsidRPr="00E875A7">
        <w:rPr>
          <w:sz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E875A7">
        <w:rPr>
          <w:u w:val="single"/>
        </w:rPr>
        <w:t>Could there have been a tradition</w:t>
      </w:r>
      <w:r w:rsidRPr="00E875A7">
        <w:rPr>
          <w:sz w:val="16"/>
        </w:rPr>
        <w:t xml:space="preserve"> </w:t>
      </w:r>
      <w:r w:rsidRPr="00E875A7">
        <w:rPr>
          <w:u w:val="single"/>
        </w:rPr>
        <w:t>of “the life worth living” without a</w:t>
      </w:r>
      <w:r w:rsidRPr="00E875A7">
        <w:rPr>
          <w:sz w:val="16"/>
        </w:rPr>
        <w:t xml:space="preserve"> global </w:t>
      </w:r>
      <w:r w:rsidRPr="00E875A7">
        <w:rPr>
          <w:u w:val="single"/>
        </w:rPr>
        <w:t xml:space="preserve">industry that generated </w:t>
      </w:r>
      <w:r w:rsidRPr="00E875A7">
        <w:rPr>
          <w:sz w:val="16"/>
        </w:rPr>
        <w:t xml:space="preserve">unworthy and </w:t>
      </w:r>
      <w:r w:rsidRPr="00E875A7">
        <w:rPr>
          <w:u w:val="single"/>
        </w:rPr>
        <w:t xml:space="preserve">dis-abled lives? </w:t>
      </w:r>
      <w:r w:rsidRPr="00E875A7">
        <w:rPr>
          <w:sz w:val="16"/>
        </w:rPr>
        <w:t>And is not the question of the life worth living, the capable life, intertwined essentially with dependence and incapacity?</w:t>
      </w:r>
    </w:p>
    <w:p w14:paraId="4702CB05" w14:textId="77777777" w:rsidR="00734219" w:rsidRPr="00E875A7" w:rsidRDefault="00734219" w:rsidP="00734219">
      <w:pPr>
        <w:rPr>
          <w:u w:val="single"/>
        </w:rPr>
      </w:pPr>
      <w:r w:rsidRPr="00E875A7">
        <w:rPr>
          <w:sz w:val="16"/>
        </w:rPr>
        <w:t xml:space="preserve">What I want to question here is whether such a question can have any coherence at all in an epoch of extinction: </w:t>
      </w:r>
      <w:r w:rsidRPr="00E875A7">
        <w:rPr>
          <w:u w:val="single"/>
        </w:rPr>
        <w:t xml:space="preserve">to ask about </w:t>
      </w:r>
      <w:r w:rsidRPr="00E875A7">
        <w:rPr>
          <w:highlight w:val="cyan"/>
          <w:u w:val="single"/>
        </w:rPr>
        <w:t>lives worth living</w:t>
      </w:r>
      <w:r w:rsidRPr="00E875A7">
        <w:rPr>
          <w:u w:val="single"/>
        </w:rPr>
        <w:t xml:space="preserve"> is necessarily to </w:t>
      </w:r>
      <w:r w:rsidRPr="00E875A7">
        <w:rPr>
          <w:rStyle w:val="Emphasis"/>
        </w:rPr>
        <w:t>be offensive</w:t>
      </w:r>
      <w:r w:rsidRPr="00E875A7">
        <w:rPr>
          <w:u w:val="single"/>
        </w:rPr>
        <w:t xml:space="preserve">, </w:t>
      </w:r>
      <w:r w:rsidRPr="00E875A7">
        <w:rPr>
          <w:rStyle w:val="Emphasis"/>
          <w:highlight w:val="cyan"/>
        </w:rPr>
        <w:t>valu</w:t>
      </w:r>
      <w:r w:rsidRPr="00E875A7">
        <w:rPr>
          <w:u w:val="single"/>
        </w:rPr>
        <w:t xml:space="preserve">ing </w:t>
      </w:r>
      <w:r w:rsidRPr="00E875A7">
        <w:rPr>
          <w:highlight w:val="cyan"/>
          <w:u w:val="single"/>
        </w:rPr>
        <w:t xml:space="preserve">the </w:t>
      </w:r>
      <w:r w:rsidRPr="00E875A7">
        <w:rPr>
          <w:rStyle w:val="Emphasis"/>
          <w:highlight w:val="cyan"/>
        </w:rPr>
        <w:t>worth</w:t>
      </w:r>
      <w:r w:rsidRPr="00E875A7">
        <w:rPr>
          <w:highlight w:val="cyan"/>
          <w:u w:val="single"/>
        </w:rPr>
        <w:t xml:space="preserve"> of some</w:t>
      </w:r>
      <w:r w:rsidRPr="00E875A7">
        <w:rPr>
          <w:u w:val="single"/>
        </w:rPr>
        <w:t xml:space="preserve"> lives </w:t>
      </w:r>
      <w:r w:rsidRPr="00E875A7">
        <w:rPr>
          <w:highlight w:val="cyan"/>
          <w:u w:val="single"/>
        </w:rPr>
        <w:t>over others</w:t>
      </w:r>
      <w:r w:rsidRPr="00E875A7">
        <w:rPr>
          <w:sz w:val="16"/>
        </w:rPr>
        <w:t xml:space="preserve">, and </w:t>
      </w:r>
      <w:r w:rsidRPr="00E875A7">
        <w:rPr>
          <w:u w:val="single"/>
        </w:rPr>
        <w:t xml:space="preserve">thereby </w:t>
      </w:r>
      <w:r w:rsidRPr="00E875A7">
        <w:rPr>
          <w:highlight w:val="cyan"/>
          <w:u w:val="single"/>
        </w:rPr>
        <w:t xml:space="preserve">waging </w:t>
      </w:r>
      <w:r w:rsidRPr="00E875A7">
        <w:rPr>
          <w:rStyle w:val="Emphasis"/>
          <w:highlight w:val="cyan"/>
        </w:rPr>
        <w:t>violence</w:t>
      </w:r>
      <w:r w:rsidRPr="00E875A7">
        <w:rPr>
          <w:sz w:val="16"/>
        </w:rPr>
        <w:t xml:space="preserve"> (however slow) </w:t>
      </w:r>
      <w:r w:rsidRPr="00E875A7">
        <w:rPr>
          <w:highlight w:val="cyan"/>
          <w:u w:val="single"/>
        </w:rPr>
        <w:t>against</w:t>
      </w:r>
      <w:r w:rsidRPr="00E875A7">
        <w:rPr>
          <w:sz w:val="16"/>
        </w:rPr>
        <w:t xml:space="preserve"> some forms of </w:t>
      </w:r>
      <w:r w:rsidRPr="00E875A7">
        <w:rPr>
          <w:highlight w:val="cyan"/>
          <w:u w:val="single"/>
        </w:rPr>
        <w:t>life</w:t>
      </w:r>
      <w:r w:rsidRPr="00E875A7">
        <w:rPr>
          <w:u w:val="single"/>
        </w:rPr>
        <w:t>. If</w:t>
      </w:r>
      <w:r w:rsidRPr="00E875A7">
        <w:rPr>
          <w:sz w:val="16"/>
        </w:rPr>
        <w:t xml:space="preserve">, as I would also argue, </w:t>
      </w:r>
      <w:r w:rsidRPr="00E875A7">
        <w:rPr>
          <w:u w:val="single"/>
        </w:rPr>
        <w:t xml:space="preserve">any </w:t>
      </w:r>
      <w:r w:rsidRPr="00E875A7">
        <w:rPr>
          <w:rStyle w:val="Emphasis"/>
        </w:rPr>
        <w:t>epoch</w:t>
      </w:r>
      <w:r w:rsidRPr="00E875A7">
        <w:rPr>
          <w:sz w:val="16"/>
        </w:rPr>
        <w:t xml:space="preserve"> of thriving and fecundity </w:t>
      </w:r>
      <w:r w:rsidRPr="00E875A7">
        <w:rPr>
          <w:u w:val="single"/>
        </w:rPr>
        <w:t xml:space="preserve">takes place at the expense of some lives, then </w:t>
      </w:r>
      <w:r w:rsidRPr="00E875A7">
        <w:rPr>
          <w:rStyle w:val="Emphasis"/>
        </w:rPr>
        <w:t>all ages</w:t>
      </w:r>
      <w:r w:rsidRPr="00E875A7">
        <w:rPr>
          <w:u w:val="single"/>
        </w:rPr>
        <w:t xml:space="preserve"> are </w:t>
      </w:r>
      <w:r w:rsidRPr="00E875A7">
        <w:rPr>
          <w:rStyle w:val="Emphasis"/>
        </w:rPr>
        <w:t>ages of extinction</w:t>
      </w:r>
      <w:r w:rsidRPr="00E875A7">
        <w:rPr>
          <w:u w:val="single"/>
        </w:rPr>
        <w:t>. What makes</w:t>
      </w:r>
      <w:r w:rsidRPr="00E875A7">
        <w:rPr>
          <w:sz w:val="16"/>
        </w:rPr>
        <w:t xml:space="preserve"> our time—</w:t>
      </w:r>
      <w:r w:rsidRPr="00E875A7">
        <w:rPr>
          <w:u w:val="single"/>
        </w:rPr>
        <w:t>the sixth mass extinction—</w:t>
      </w:r>
      <w:r w:rsidRPr="00E875A7">
        <w:rPr>
          <w:rStyle w:val="Emphasis"/>
        </w:rPr>
        <w:t>more intense</w:t>
      </w:r>
      <w:r w:rsidRPr="00E875A7">
        <w:rPr>
          <w:u w:val="single"/>
        </w:rPr>
        <w:t xml:space="preserve"> is that questions that have</w:t>
      </w:r>
      <w:r w:rsidRPr="00E875A7">
        <w:rPr>
          <w:sz w:val="16"/>
        </w:rPr>
        <w:t xml:space="preserve"> always </w:t>
      </w:r>
      <w:r w:rsidRPr="00E875A7">
        <w:rPr>
          <w:rStyle w:val="Emphasis"/>
        </w:rPr>
        <w:t>haunted</w:t>
      </w:r>
      <w:r w:rsidRPr="00E875A7">
        <w:rPr>
          <w:sz w:val="16"/>
        </w:rPr>
        <w:t xml:space="preserve"> political </w:t>
      </w:r>
      <w:r w:rsidRPr="00E875A7">
        <w:rPr>
          <w:u w:val="single"/>
        </w:rPr>
        <w:t xml:space="preserve">personhood are now becoming more explicit. The interrelated problem of </w:t>
      </w:r>
      <w:r w:rsidRPr="00E875A7">
        <w:rPr>
          <w:rStyle w:val="Emphasis"/>
        </w:rPr>
        <w:t>capacity</w:t>
      </w:r>
      <w:r w:rsidRPr="00E875A7">
        <w:rPr>
          <w:u w:val="single"/>
        </w:rPr>
        <w:t xml:space="preserve"> and </w:t>
      </w:r>
      <w:r w:rsidRPr="00E875A7">
        <w:rPr>
          <w:rStyle w:val="Emphasis"/>
        </w:rPr>
        <w:t>extinction</w:t>
      </w:r>
      <w:r w:rsidRPr="00E875A7">
        <w:rPr>
          <w:u w:val="single"/>
        </w:rPr>
        <w:t xml:space="preserve"> has not only determined the human lives that are deemed to be </w:t>
      </w:r>
      <w:r w:rsidRPr="00E875A7">
        <w:rPr>
          <w:rStyle w:val="Emphasis"/>
        </w:rPr>
        <w:t>worth living</w:t>
      </w:r>
      <w:r w:rsidRPr="00E875A7">
        <w:rPr>
          <w:u w:val="single"/>
        </w:rPr>
        <w:t xml:space="preserve"> but</w:t>
      </w:r>
      <w:r w:rsidRPr="00E875A7">
        <w:rPr>
          <w:sz w:val="16"/>
        </w:rPr>
        <w:t xml:space="preserve"> has also </w:t>
      </w:r>
      <w:r w:rsidRPr="00E875A7">
        <w:rPr>
          <w:u w:val="single"/>
        </w:rPr>
        <w:t xml:space="preserve">generated the liberal political person whose </w:t>
      </w:r>
      <w:r w:rsidRPr="00E875A7">
        <w:rPr>
          <w:rStyle w:val="Emphasis"/>
        </w:rPr>
        <w:t>autonomy</w:t>
      </w:r>
      <w:r w:rsidRPr="00E875A7">
        <w:rPr>
          <w:sz w:val="16"/>
        </w:rPr>
        <w:t xml:space="preserve">, productivity, super-intelligence, and heightened capacity for urbanity </w:t>
      </w:r>
      <w:r w:rsidRPr="00E875A7">
        <w:rPr>
          <w:u w:val="single"/>
        </w:rPr>
        <w:t xml:space="preserve">is the Anthropos of the Anthropocene, the “man” whose cost to the planet is too </w:t>
      </w:r>
      <w:r w:rsidRPr="00E875A7">
        <w:rPr>
          <w:rStyle w:val="Emphasis"/>
        </w:rPr>
        <w:t>exorbitant</w:t>
      </w:r>
      <w:r w:rsidRPr="00E875A7">
        <w:rPr>
          <w:u w:val="single"/>
        </w:rPr>
        <w:t xml:space="preserve"> to </w:t>
      </w:r>
      <w:r w:rsidRPr="00E875A7">
        <w:rPr>
          <w:rStyle w:val="Emphasis"/>
        </w:rPr>
        <w:t>reckon</w:t>
      </w:r>
      <w:r w:rsidRPr="00E875A7">
        <w:rPr>
          <w:sz w:val="16"/>
        </w:rPr>
        <w:t xml:space="preserve">.8 </w:t>
      </w:r>
      <w:r w:rsidRPr="00E875A7">
        <w:rPr>
          <w:u w:val="single"/>
        </w:rPr>
        <w:t>When</w:t>
      </w:r>
      <w:r w:rsidRPr="00E875A7">
        <w:rPr>
          <w:sz w:val="16"/>
        </w:rPr>
        <w:t xml:space="preserve"> (today) </w:t>
      </w:r>
      <w:r w:rsidRPr="00E875A7">
        <w:rPr>
          <w:u w:val="single"/>
        </w:rPr>
        <w:t>utilitarian arguments</w:t>
      </w:r>
      <w:r w:rsidRPr="00E875A7">
        <w:rPr>
          <w:sz w:val="16"/>
        </w:rPr>
        <w:t xml:space="preserve"> are explicitly offensive, or </w:t>
      </w:r>
      <w:r w:rsidRPr="00E875A7">
        <w:rPr>
          <w:u w:val="single"/>
        </w:rPr>
        <w:t xml:space="preserve">make the claim that some lives ought </w:t>
      </w:r>
      <w:r w:rsidRPr="00E875A7">
        <w:rPr>
          <w:rStyle w:val="Emphasis"/>
        </w:rPr>
        <w:t>not</w:t>
      </w:r>
      <w:r w:rsidRPr="00E875A7">
        <w:rPr>
          <w:u w:val="single"/>
        </w:rPr>
        <w:t xml:space="preserve"> be lived, they reveal the offensive</w:t>
      </w:r>
      <w:r w:rsidRPr="00E875A7">
        <w:rPr>
          <w:sz w:val="16"/>
        </w:rPr>
        <w:t xml:space="preserve"> (combative, polemical, violent, barbaric, sacrificial) </w:t>
      </w:r>
      <w:r w:rsidRPr="00E875A7">
        <w:rPr>
          <w:u w:val="single"/>
        </w:rPr>
        <w:t>nature of what has called itself civilization. If</w:t>
      </w:r>
      <w:r w:rsidRPr="00E875A7">
        <w:rPr>
          <w:sz w:val="16"/>
        </w:rPr>
        <w:t xml:space="preserve"> this </w:t>
      </w:r>
      <w:r w:rsidRPr="00E875A7">
        <w:rPr>
          <w:u w:val="single"/>
        </w:rPr>
        <w:t>civilization</w:t>
      </w:r>
      <w:r w:rsidRPr="00E875A7">
        <w:rPr>
          <w:sz w:val="16"/>
        </w:rPr>
        <w:t xml:space="preserve">, today, </w:t>
      </w:r>
      <w:r w:rsidRPr="00E875A7">
        <w:rPr>
          <w:u w:val="single"/>
        </w:rPr>
        <w:t xml:space="preserve">is facing </w:t>
      </w:r>
      <w:r w:rsidRPr="00E875A7">
        <w:rPr>
          <w:rStyle w:val="Emphasis"/>
        </w:rPr>
        <w:t>extinction</w:t>
      </w:r>
      <w:r w:rsidRPr="00E875A7">
        <w:rPr>
          <w:sz w:val="16"/>
        </w:rPr>
        <w:t xml:space="preserve"> and is therefore pressed—more than ever—</w:t>
      </w:r>
      <w:r w:rsidRPr="00E875A7">
        <w:rPr>
          <w:u w:val="single"/>
        </w:rPr>
        <w:t xml:space="preserve">to consider ways of </w:t>
      </w:r>
      <w:r w:rsidRPr="00E875A7">
        <w:rPr>
          <w:rStyle w:val="Emphasis"/>
          <w:highlight w:val="cyan"/>
        </w:rPr>
        <w:t>“weighing lives,”</w:t>
      </w:r>
      <w:r w:rsidRPr="00E875A7">
        <w:rPr>
          <w:sz w:val="16"/>
        </w:rPr>
        <w:t xml:space="preserve"> it </w:t>
      </w:r>
      <w:r w:rsidRPr="00E27A12">
        <w:rPr>
          <w:u w:val="single"/>
        </w:rPr>
        <w:t>may</w:t>
      </w:r>
      <w:r w:rsidRPr="00E875A7">
        <w:rPr>
          <w:u w:val="single"/>
        </w:rPr>
        <w:t xml:space="preserve"> either </w:t>
      </w:r>
      <w:r w:rsidRPr="00E875A7">
        <w:rPr>
          <w:highlight w:val="cyan"/>
          <w:u w:val="single"/>
        </w:rPr>
        <w:t>continue with</w:t>
      </w:r>
      <w:r w:rsidRPr="00E875A7">
        <w:rPr>
          <w:sz w:val="16"/>
        </w:rPr>
        <w:t xml:space="preserve"> ever </w:t>
      </w:r>
      <w:r w:rsidRPr="00E875A7">
        <w:rPr>
          <w:u w:val="single"/>
        </w:rPr>
        <w:t xml:space="preserve">more nuanced and </w:t>
      </w:r>
      <w:r w:rsidRPr="00E875A7">
        <w:rPr>
          <w:rStyle w:val="Emphasis"/>
          <w:highlight w:val="cyan"/>
        </w:rPr>
        <w:t>expanded conceptions</w:t>
      </w:r>
      <w:r w:rsidRPr="00E875A7">
        <w:rPr>
          <w:highlight w:val="cyan"/>
          <w:u w:val="single"/>
        </w:rPr>
        <w:t xml:space="preserve"> of the </w:t>
      </w:r>
      <w:r w:rsidRPr="00E875A7">
        <w:rPr>
          <w:rStyle w:val="Emphasis"/>
          <w:highlight w:val="cyan"/>
        </w:rPr>
        <w:t>worth of life</w:t>
      </w:r>
      <w:r w:rsidRPr="00E875A7">
        <w:rPr>
          <w:highlight w:val="cyan"/>
          <w:u w:val="single"/>
        </w:rPr>
        <w:t>, or it may regard this</w:t>
      </w:r>
      <w:r w:rsidRPr="00E875A7">
        <w:rPr>
          <w:u w:val="single"/>
        </w:rPr>
        <w:t xml:space="preserve"> question</w:t>
      </w:r>
      <w:r w:rsidRPr="00E875A7">
        <w:rPr>
          <w:sz w:val="16"/>
        </w:rPr>
        <w:t xml:space="preserve"> itself </w:t>
      </w:r>
      <w:r w:rsidRPr="00E875A7">
        <w:rPr>
          <w:highlight w:val="cyan"/>
          <w:u w:val="single"/>
        </w:rPr>
        <w:t xml:space="preserve">as an </w:t>
      </w:r>
      <w:r w:rsidRPr="00E875A7">
        <w:rPr>
          <w:rStyle w:val="Emphasis"/>
          <w:highlight w:val="cyan"/>
        </w:rPr>
        <w:t>indictment</w:t>
      </w:r>
      <w:r w:rsidRPr="00E875A7">
        <w:rPr>
          <w:highlight w:val="cyan"/>
          <w:u w:val="single"/>
        </w:rPr>
        <w:t xml:space="preserve"> of</w:t>
      </w:r>
      <w:r w:rsidRPr="00E875A7">
        <w:rPr>
          <w:u w:val="single"/>
        </w:rPr>
        <w:t xml:space="preserve"> the </w:t>
      </w:r>
      <w:r w:rsidRPr="00E875A7">
        <w:rPr>
          <w:rStyle w:val="Emphasis"/>
        </w:rPr>
        <w:t xml:space="preserve">very </w:t>
      </w:r>
      <w:r w:rsidRPr="00E875A7">
        <w:rPr>
          <w:rStyle w:val="Emphasis"/>
          <w:highlight w:val="cyan"/>
        </w:rPr>
        <w:t>rationality</w:t>
      </w:r>
      <w:r w:rsidRPr="00E875A7">
        <w:rPr>
          <w:u w:val="single"/>
        </w:rPr>
        <w:t xml:space="preserve"> it seeks to </w:t>
      </w:r>
      <w:r w:rsidRPr="00E875A7">
        <w:rPr>
          <w:rStyle w:val="Emphasis"/>
        </w:rPr>
        <w:t>save</w:t>
      </w:r>
      <w:r w:rsidRPr="00E875A7">
        <w:rPr>
          <w:sz w:val="16"/>
        </w:rPr>
        <w:t xml:space="preserve">. Phrased differently, we might say that </w:t>
      </w:r>
      <w:r w:rsidRPr="00E875A7">
        <w:rPr>
          <w:u w:val="single"/>
        </w:rPr>
        <w:t xml:space="preserve">the problem of </w:t>
      </w:r>
      <w:r w:rsidRPr="00E875A7">
        <w:rPr>
          <w:rStyle w:val="Emphasis"/>
        </w:rPr>
        <w:t>disability</w:t>
      </w:r>
      <w:r w:rsidRPr="00E875A7">
        <w:rPr>
          <w:u w:val="single"/>
        </w:rPr>
        <w:t xml:space="preserve"> runs to the </w:t>
      </w:r>
      <w:r w:rsidRPr="00E875A7">
        <w:rPr>
          <w:rStyle w:val="Emphasis"/>
        </w:rPr>
        <w:t>very heart</w:t>
      </w:r>
      <w:r w:rsidRPr="00E875A7">
        <w:rPr>
          <w:u w:val="single"/>
        </w:rPr>
        <w:t xml:space="preserve"> of</w:t>
      </w:r>
      <w:r w:rsidRPr="00E875A7">
        <w:rPr>
          <w:sz w:val="16"/>
        </w:rPr>
        <w:t xml:space="preserve"> the </w:t>
      </w:r>
      <w:r w:rsidRPr="00E875A7">
        <w:rPr>
          <w:rStyle w:val="Emphasis"/>
        </w:rPr>
        <w:t>extinction-logic</w:t>
      </w:r>
      <w:r w:rsidRPr="00E875A7">
        <w:rPr>
          <w:sz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5133550F" w14:textId="77777777" w:rsidR="00734219" w:rsidRPr="00E875A7" w:rsidRDefault="00734219" w:rsidP="00734219">
      <w:pPr>
        <w:ind w:left="720"/>
        <w:rPr>
          <w:sz w:val="16"/>
        </w:rPr>
      </w:pPr>
      <w:r w:rsidRPr="00E875A7">
        <w:rPr>
          <w:sz w:val="1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3952FCE9" w14:textId="77777777" w:rsidR="00734219" w:rsidRPr="00E875A7" w:rsidRDefault="00734219" w:rsidP="00734219">
      <w:pPr>
        <w:ind w:left="720"/>
        <w:rPr>
          <w:sz w:val="16"/>
        </w:rPr>
      </w:pPr>
      <w:r w:rsidRPr="00E875A7">
        <w:rPr>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3FBD5607" w14:textId="77777777" w:rsidR="00734219" w:rsidRPr="00E875A7" w:rsidRDefault="00734219" w:rsidP="00734219">
      <w:pPr>
        <w:ind w:left="720"/>
        <w:rPr>
          <w:sz w:val="16"/>
        </w:rPr>
      </w:pPr>
      <w:r w:rsidRPr="00E875A7">
        <w:rPr>
          <w:sz w:val="16"/>
        </w:rPr>
        <w:t>This kind of progress, unlike scientific progress, tends to erase its own tracks as it is integrated into our manifest image and so becomes subsumed in the framework by which we conceive of ourselves.9</w:t>
      </w:r>
    </w:p>
    <w:p w14:paraId="5D9A2D26" w14:textId="77777777" w:rsidR="00734219" w:rsidRPr="00E875A7" w:rsidRDefault="00734219" w:rsidP="00734219">
      <w:pPr>
        <w:rPr>
          <w:sz w:val="16"/>
        </w:rPr>
      </w:pPr>
      <w:r w:rsidRPr="00E875A7">
        <w:rPr>
          <w:sz w:val="1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7EC2E624" w14:textId="77777777" w:rsidR="00734219" w:rsidRPr="00E875A7" w:rsidRDefault="00734219" w:rsidP="00734219">
      <w:pPr>
        <w:rPr>
          <w:sz w:val="16"/>
        </w:rPr>
      </w:pPr>
      <w:r w:rsidRPr="00E875A7">
        <w:rPr>
          <w:sz w:val="1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1603DD08" w14:textId="77777777" w:rsidR="00734219" w:rsidRPr="00E875A7" w:rsidRDefault="00734219" w:rsidP="00734219">
      <w:pPr>
        <w:ind w:left="720"/>
        <w:rPr>
          <w:sz w:val="16"/>
        </w:rPr>
      </w:pPr>
      <w:r w:rsidRPr="00E875A7">
        <w:rPr>
          <w:sz w:val="1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2D432964" w14:textId="77777777" w:rsidR="00734219" w:rsidRPr="00E875A7" w:rsidRDefault="00734219" w:rsidP="00734219">
      <w:pPr>
        <w:rPr>
          <w:sz w:val="16"/>
        </w:rPr>
      </w:pPr>
      <w:r w:rsidRPr="00E875A7">
        <w:rPr>
          <w:sz w:val="16"/>
        </w:rPr>
        <w:t>Singer expands on this point by considering a specific type of disability and what it precludes:</w:t>
      </w:r>
    </w:p>
    <w:p w14:paraId="04979EA0" w14:textId="77777777" w:rsidR="00734219" w:rsidRPr="00E875A7" w:rsidRDefault="00734219" w:rsidP="00734219">
      <w:pPr>
        <w:ind w:left="720"/>
        <w:rPr>
          <w:sz w:val="16"/>
        </w:rPr>
      </w:pPr>
      <w:r w:rsidRPr="00E875A7">
        <w:rPr>
          <w:sz w:val="1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47AD0391" w14:textId="77777777" w:rsidR="00734219" w:rsidRPr="00E875A7" w:rsidRDefault="00734219" w:rsidP="00734219">
      <w:pPr>
        <w:rPr>
          <w:sz w:val="16"/>
        </w:rPr>
      </w:pPr>
      <w:r w:rsidRPr="00E875A7">
        <w:rPr>
          <w:sz w:val="1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536EA84B" w14:textId="77777777" w:rsidR="00734219" w:rsidRPr="00E875A7" w:rsidRDefault="00734219" w:rsidP="00734219">
      <w:pPr>
        <w:rPr>
          <w:sz w:val="16"/>
        </w:rPr>
      </w:pPr>
      <w:r w:rsidRPr="00E875A7">
        <w:rPr>
          <w:sz w:val="1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573B1E2F" w14:textId="77777777" w:rsidR="00734219" w:rsidRPr="00E875A7" w:rsidRDefault="00734219" w:rsidP="00734219">
      <w:pPr>
        <w:rPr>
          <w:sz w:val="16"/>
        </w:rPr>
      </w:pPr>
      <w:r w:rsidRPr="00E875A7">
        <w:rPr>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E27A12">
        <w:rPr>
          <w:u w:val="single"/>
        </w:rPr>
        <w:t>a</w:t>
      </w:r>
      <w:r w:rsidRPr="00E875A7">
        <w:rPr>
          <w:u w:val="single"/>
        </w:rPr>
        <w:t xml:space="preserve"> </w:t>
      </w:r>
      <w:r w:rsidRPr="00E875A7">
        <w:rPr>
          <w:rStyle w:val="Emphasis"/>
        </w:rPr>
        <w:t xml:space="preserve">certain </w:t>
      </w:r>
      <w:r w:rsidRPr="00E27A12">
        <w:rPr>
          <w:rStyle w:val="Emphasis"/>
        </w:rPr>
        <w:t>capacity</w:t>
      </w:r>
      <w:r w:rsidRPr="00E27A12">
        <w:rPr>
          <w:u w:val="single"/>
        </w:rPr>
        <w:t xml:space="preserve"> for </w:t>
      </w:r>
      <w:r w:rsidRPr="00E875A7">
        <w:rPr>
          <w:highlight w:val="cyan"/>
          <w:u w:val="single"/>
        </w:rPr>
        <w:t>calculus</w:t>
      </w:r>
      <w:r w:rsidRPr="00E27A12">
        <w:rPr>
          <w:u w:val="single"/>
        </w:rPr>
        <w:t xml:space="preserve">, for considering something like </w:t>
      </w:r>
      <w:r w:rsidRPr="00E27A12">
        <w:rPr>
          <w:rStyle w:val="Emphasis"/>
        </w:rPr>
        <w:t>human life</w:t>
      </w:r>
      <w:r w:rsidRPr="00E27A12">
        <w:rPr>
          <w:u w:val="single"/>
        </w:rPr>
        <w:t xml:space="preserve"> as such</w:t>
      </w:r>
      <w:r w:rsidRPr="00E875A7">
        <w:rPr>
          <w:u w:val="single"/>
        </w:rPr>
        <w:t xml:space="preserve">, and then the value of </w:t>
      </w:r>
      <w:r w:rsidRPr="00E875A7">
        <w:rPr>
          <w:rStyle w:val="Emphasis"/>
        </w:rPr>
        <w:t>“a”</w:t>
      </w:r>
      <w:r w:rsidRPr="00E875A7">
        <w:rPr>
          <w:u w:val="single"/>
        </w:rPr>
        <w:t xml:space="preserve"> life, </w:t>
      </w:r>
      <w:r w:rsidRPr="00E875A7">
        <w:rPr>
          <w:highlight w:val="cyan"/>
          <w:u w:val="single"/>
        </w:rPr>
        <w:t>allows for the claim that certain lives might be</w:t>
      </w:r>
      <w:r w:rsidRPr="00E875A7">
        <w:rPr>
          <w:u w:val="single"/>
        </w:rPr>
        <w:t xml:space="preserve"> justifiably </w:t>
      </w:r>
      <w:r w:rsidRPr="00E875A7">
        <w:rPr>
          <w:rStyle w:val="Emphasis"/>
          <w:highlight w:val="cyan"/>
        </w:rPr>
        <w:t>extinguished</w:t>
      </w:r>
      <w:r w:rsidRPr="00E875A7">
        <w:rPr>
          <w:highlight w:val="cyan"/>
          <w:u w:val="single"/>
        </w:rPr>
        <w:t xml:space="preserve"> and enables a life of </w:t>
      </w:r>
      <w:r w:rsidRPr="00E875A7">
        <w:rPr>
          <w:rStyle w:val="Emphasis"/>
          <w:highlight w:val="cyan"/>
        </w:rPr>
        <w:t>high capacity</w:t>
      </w:r>
      <w:r w:rsidRPr="00E875A7">
        <w:rPr>
          <w:sz w:val="16"/>
        </w:rPr>
        <w:t xml:space="preserve"> (high production, high reason, high technology) </w:t>
      </w:r>
      <w:r w:rsidRPr="00E875A7">
        <w:rPr>
          <w:highlight w:val="cyan"/>
          <w:u w:val="single"/>
        </w:rPr>
        <w:t>that</w:t>
      </w:r>
      <w:r w:rsidRPr="00E875A7">
        <w:rPr>
          <w:u w:val="single"/>
        </w:rPr>
        <w:t xml:space="preserve"> has </w:t>
      </w:r>
      <w:r w:rsidRPr="00E875A7">
        <w:rPr>
          <w:rStyle w:val="Emphasis"/>
          <w:highlight w:val="cyan"/>
        </w:rPr>
        <w:t>precipitated</w:t>
      </w:r>
      <w:r w:rsidRPr="00E875A7">
        <w:rPr>
          <w:u w:val="single"/>
        </w:rPr>
        <w:t xml:space="preserve"> the sixth mass </w:t>
      </w:r>
      <w:r w:rsidRPr="00E875A7">
        <w:rPr>
          <w:highlight w:val="cyan"/>
          <w:u w:val="single"/>
        </w:rPr>
        <w:t>extinction</w:t>
      </w:r>
      <w:r w:rsidRPr="00E875A7">
        <w:rPr>
          <w:sz w:val="16"/>
        </w:rPr>
        <w:t>.</w:t>
      </w:r>
    </w:p>
    <w:bookmarkEnd w:id="1"/>
    <w:p w14:paraId="1201E238" w14:textId="77777777" w:rsidR="00734219" w:rsidRDefault="00734219" w:rsidP="00734219">
      <w:pPr>
        <w:contextualSpacing/>
        <w:rPr>
          <w:rFonts w:asciiTheme="minorHAnsi" w:hAnsiTheme="minorHAnsi" w:cstheme="minorHAnsi"/>
        </w:rPr>
      </w:pPr>
    </w:p>
    <w:p w14:paraId="6D503C75" w14:textId="77777777" w:rsidR="00734219" w:rsidRDefault="00734219" w:rsidP="00734219">
      <w:pPr>
        <w:pStyle w:val="Heading4"/>
      </w:pPr>
      <w:r>
        <w:t>Vote Neg to promote</w:t>
      </w:r>
      <w:r w:rsidRPr="005A2CF7">
        <w:t xml:space="preserve"> a crip analytic praxis that would reject the imposition</w:t>
      </w:r>
      <w:r>
        <w:t xml:space="preserve"> of</w:t>
      </w:r>
      <w:r w:rsidRPr="005A2CF7">
        <w:t xml:space="preserve"> able bodied standards of workers used to exclude people with disabilities from the benefits of collective bargaining</w:t>
      </w:r>
    </w:p>
    <w:p w14:paraId="3A2C4499" w14:textId="77777777" w:rsidR="00734219" w:rsidRPr="005A2CF7" w:rsidRDefault="00734219" w:rsidP="00734219">
      <w:pPr>
        <w:rPr>
          <w:rFonts w:asciiTheme="minorHAnsi" w:hAnsiTheme="minorHAnsi" w:cstheme="minorHAnsi"/>
        </w:rPr>
      </w:pPr>
      <w:r w:rsidRPr="005A2CF7">
        <w:rPr>
          <w:rFonts w:asciiTheme="minorHAnsi" w:hAnsiTheme="minorHAnsi" w:cstheme="minorHAnsi"/>
        </w:rPr>
        <w:t xml:space="preserve">Emily </w:t>
      </w:r>
      <w:r w:rsidRPr="005A2CF7">
        <w:rPr>
          <w:rFonts w:asciiTheme="minorHAnsi" w:hAnsiTheme="minorHAnsi" w:cstheme="minorHAnsi"/>
          <w:b/>
          <w:bCs/>
          <w:sz w:val="26"/>
        </w:rPr>
        <w:t>Abrams et al ’24</w:t>
      </w:r>
      <w:r w:rsidRPr="005A2CF7">
        <w:rPr>
          <w:rFonts w:asciiTheme="minorHAnsi" w:hAnsiTheme="minorHAnsi" w:cstheme="minorHAnsi"/>
        </w:rPr>
        <w:t xml:space="preserve">, Phd at Michigan State University, Colleen Floyd, Resource Center for Persons w/ Disabilities at Michigan State University, Her primary role is working with neurodivergent students and employees at MSU and Elisas S Abes, associate professor at Miami University (Ohio) in the student affairs in higher educaiton program in the Department of Educational Leadership, “Prioritizing Crip Futures: Applying Crip Theory to Create Accessible Academic Experiences in Higher Education”, Disability Studies Quarterly, Vol. 43 No. 4 (2024): Summer 2024, </w:t>
      </w:r>
      <w:hyperlink r:id="rId6" w:history="1">
        <w:r w:rsidRPr="005A2CF7">
          <w:rPr>
            <w:rFonts w:asciiTheme="minorHAnsi" w:hAnsiTheme="minorHAnsi" w:cstheme="minorHAnsi"/>
            <w:color w:val="467886" w:themeColor="hyperlink"/>
            <w:u w:val="single"/>
          </w:rPr>
          <w:t>https://dsq-sds.org/index.php/dsq/article/view/8270/8185</w:t>
        </w:r>
      </w:hyperlink>
      <w:r w:rsidRPr="005A2CF7">
        <w:rPr>
          <w:rFonts w:asciiTheme="minorHAnsi" w:hAnsiTheme="minorHAnsi" w:cstheme="minorHAnsi"/>
        </w:rPr>
        <w:t>, DA: 10/12/24, DMurph</w:t>
      </w:r>
    </w:p>
    <w:p w14:paraId="4F50713B" w14:textId="77777777" w:rsidR="00734219" w:rsidRPr="005A2CF7" w:rsidRDefault="00734219" w:rsidP="00734219">
      <w:pPr>
        <w:rPr>
          <w:rFonts w:asciiTheme="minorHAnsi" w:hAnsiTheme="minorHAnsi" w:cstheme="minorHAnsi"/>
          <w:b/>
          <w:u w:val="single"/>
        </w:rPr>
      </w:pPr>
      <w:r w:rsidRPr="005A2CF7">
        <w:rPr>
          <w:rFonts w:asciiTheme="minorHAnsi" w:hAnsiTheme="minorHAnsi" w:cstheme="minorHAnsi"/>
          <w:sz w:val="16"/>
        </w:rPr>
        <w:t xml:space="preserve">Our </w:t>
      </w:r>
      <w:r w:rsidRPr="005A2CF7">
        <w:rPr>
          <w:rFonts w:asciiTheme="minorHAnsi" w:hAnsiTheme="minorHAnsi" w:cstheme="minorHAnsi"/>
          <w:b/>
          <w:highlight w:val="cyan"/>
          <w:u w:val="single"/>
        </w:rPr>
        <w:t>crip analysis</w:t>
      </w:r>
      <w:r w:rsidRPr="005A2CF7">
        <w:rPr>
          <w:rFonts w:asciiTheme="minorHAnsi" w:hAnsiTheme="minorHAnsi" w:cstheme="minorHAnsi"/>
          <w:sz w:val="16"/>
        </w:rPr>
        <w:t xml:space="preserve"> </w:t>
      </w:r>
      <w:r w:rsidRPr="005A2CF7">
        <w:rPr>
          <w:rFonts w:asciiTheme="minorHAnsi" w:hAnsiTheme="minorHAnsi" w:cstheme="minorHAnsi"/>
          <w:b/>
          <w:u w:val="single"/>
        </w:rPr>
        <w:t>and</w:t>
      </w:r>
      <w:r w:rsidRPr="005A2CF7">
        <w:rPr>
          <w:rFonts w:asciiTheme="minorHAnsi" w:hAnsiTheme="minorHAnsi" w:cstheme="minorHAnsi"/>
          <w:sz w:val="16"/>
        </w:rPr>
        <w:t xml:space="preserve"> suggestions for </w:t>
      </w:r>
      <w:r w:rsidRPr="005A2CF7">
        <w:rPr>
          <w:rFonts w:asciiTheme="minorHAnsi" w:hAnsiTheme="minorHAnsi" w:cstheme="minorHAnsi"/>
          <w:b/>
          <w:u w:val="single"/>
        </w:rPr>
        <w:t>cripped practice are</w:t>
      </w:r>
      <w:r w:rsidRPr="005A2CF7">
        <w:rPr>
          <w:rFonts w:asciiTheme="minorHAnsi" w:hAnsiTheme="minorHAnsi" w:cstheme="minorHAnsi"/>
          <w:sz w:val="16"/>
        </w:rPr>
        <w:t xml:space="preserve"> both </w:t>
      </w:r>
      <w:r w:rsidRPr="005A2CF7">
        <w:rPr>
          <w:rFonts w:asciiTheme="minorHAnsi" w:hAnsiTheme="minorHAnsi" w:cstheme="minorHAnsi"/>
          <w:b/>
          <w:highlight w:val="cyan"/>
          <w:u w:val="single"/>
        </w:rPr>
        <w:t>ways to navigate the insidious nature of ableism in the present and work toward crip futures that are not rooted in compulsory able-bodiedness</w:t>
      </w:r>
      <w:r w:rsidRPr="005A2CF7">
        <w:rPr>
          <w:rFonts w:asciiTheme="minorHAnsi" w:hAnsiTheme="minorHAnsi" w:cstheme="minorHAnsi"/>
          <w:b/>
          <w:u w:val="single"/>
        </w:rPr>
        <w:t xml:space="preserve"> and able-mindedness</w:t>
      </w:r>
      <w:r w:rsidRPr="005A2CF7">
        <w:rPr>
          <w:rFonts w:asciiTheme="minorHAnsi" w:hAnsiTheme="minorHAnsi" w:cstheme="minorHAnsi"/>
          <w:sz w:val="16"/>
        </w:rPr>
        <w:t xml:space="preserve">. Although we recognize that our suggestions are not enough to create transformative structural change, it is important not to discount the value in such suggestions. In the context of higher education, a crip manifesto is a call for higher education professionals to deeply engage in cripping our present so that crip futures are possible (Kafer, 2017). </w:t>
      </w:r>
      <w:r w:rsidRPr="005A2CF7">
        <w:rPr>
          <w:rFonts w:asciiTheme="minorHAnsi" w:hAnsiTheme="minorHAnsi" w:cstheme="minorHAnsi"/>
          <w:b/>
          <w:u w:val="single"/>
        </w:rPr>
        <w:t>Educators must not let the ableist limitations of day-to-day practice of</w:t>
      </w:r>
      <w:r w:rsidRPr="005A2CF7">
        <w:rPr>
          <w:rFonts w:asciiTheme="minorHAnsi" w:hAnsiTheme="minorHAnsi" w:cstheme="minorHAnsi"/>
          <w:sz w:val="16"/>
        </w:rPr>
        <w:t xml:space="preserve"> some of these suggested practices—such as </w:t>
      </w:r>
      <w:r w:rsidRPr="005A2CF7">
        <w:rPr>
          <w:rFonts w:asciiTheme="minorHAnsi" w:hAnsiTheme="minorHAnsi" w:cstheme="minorHAnsi"/>
          <w:b/>
          <w:u w:val="single"/>
        </w:rPr>
        <w:t>academic cultures steeped in neoliberalism</w:t>
      </w:r>
      <w:r w:rsidRPr="005A2CF7">
        <w:rPr>
          <w:rFonts w:asciiTheme="minorHAnsi" w:hAnsiTheme="minorHAnsi" w:cstheme="minorHAnsi"/>
          <w:sz w:val="16"/>
        </w:rPr>
        <w:t xml:space="preserve">, the unrelenting </w:t>
      </w:r>
      <w:r w:rsidRPr="005A2CF7">
        <w:rPr>
          <w:rFonts w:asciiTheme="minorHAnsi" w:hAnsiTheme="minorHAnsi" w:cstheme="minorHAnsi"/>
          <w:b/>
          <w:u w:val="single"/>
        </w:rPr>
        <w:t>expectations for faculty, and ableist faculty reward structures that</w:t>
      </w:r>
      <w:r w:rsidRPr="005A2CF7">
        <w:rPr>
          <w:rFonts w:asciiTheme="minorHAnsi" w:hAnsiTheme="minorHAnsi" w:cstheme="minorHAnsi"/>
          <w:sz w:val="16"/>
        </w:rPr>
        <w:t xml:space="preserve"> often </w:t>
      </w:r>
      <w:r w:rsidRPr="005A2CF7">
        <w:rPr>
          <w:rFonts w:asciiTheme="minorHAnsi" w:hAnsiTheme="minorHAnsi" w:cstheme="minorHAnsi"/>
          <w:b/>
          <w:u w:val="single"/>
        </w:rPr>
        <w:t>prioritize</w:t>
      </w:r>
      <w:r w:rsidRPr="005A2CF7">
        <w:rPr>
          <w:rFonts w:asciiTheme="minorHAnsi" w:hAnsiTheme="minorHAnsi" w:cstheme="minorHAnsi"/>
          <w:sz w:val="16"/>
        </w:rPr>
        <w:t xml:space="preserve"> research </w:t>
      </w:r>
      <w:r w:rsidRPr="005A2CF7">
        <w:rPr>
          <w:rFonts w:asciiTheme="minorHAnsi" w:hAnsiTheme="minorHAnsi" w:cstheme="minorHAnsi"/>
          <w:b/>
          <w:u w:val="single"/>
        </w:rPr>
        <w:t xml:space="preserve">productivity—prevent </w:t>
      </w:r>
      <w:r w:rsidRPr="005A2CF7">
        <w:rPr>
          <w:rFonts w:asciiTheme="minorHAnsi" w:hAnsiTheme="minorHAnsi" w:cstheme="minorHAnsi"/>
          <w:sz w:val="16"/>
        </w:rPr>
        <w:t xml:space="preserve">enacting these practices and </w:t>
      </w:r>
      <w:r w:rsidRPr="005A2CF7">
        <w:rPr>
          <w:rFonts w:asciiTheme="minorHAnsi" w:hAnsiTheme="minorHAnsi" w:cstheme="minorHAnsi"/>
          <w:b/>
          <w:u w:val="single"/>
        </w:rPr>
        <w:t>working toward transformative futures</w:t>
      </w:r>
      <w:r w:rsidRPr="005A2CF7">
        <w:rPr>
          <w:rFonts w:asciiTheme="minorHAnsi" w:hAnsiTheme="minorHAnsi" w:cstheme="minorHAnsi"/>
          <w:sz w:val="16"/>
        </w:rPr>
        <w:t xml:space="preserve">. Therefore, as educators continue to challenge compulsory able-bodiedness and able-mindedness in their own spheres, </w:t>
      </w:r>
      <w:r w:rsidRPr="005A2CF7">
        <w:rPr>
          <w:rFonts w:asciiTheme="minorHAnsi" w:hAnsiTheme="minorHAnsi" w:cstheme="minorHAnsi"/>
          <w:b/>
          <w:iCs/>
          <w:u w:val="single"/>
          <w:bdr w:val="single" w:sz="8" w:space="0" w:color="auto"/>
        </w:rPr>
        <w:t>the work will never truly be complete</w:t>
      </w:r>
      <w:r w:rsidRPr="005A2CF7">
        <w:rPr>
          <w:rFonts w:asciiTheme="minorHAnsi" w:hAnsiTheme="minorHAnsi" w:cstheme="minorHAnsi"/>
          <w:sz w:val="16"/>
        </w:rPr>
        <w:t xml:space="preserve">. In investing in the process, </w:t>
      </w:r>
      <w:r w:rsidRPr="005A2CF7">
        <w:rPr>
          <w:rFonts w:asciiTheme="minorHAnsi" w:hAnsiTheme="minorHAnsi" w:cstheme="minorHAnsi"/>
          <w:b/>
          <w:u w:val="single"/>
        </w:rPr>
        <w:t>educators are simultaneously working to better the now and creating futures where disabled bodyminds are no longer secondary.</w:t>
      </w:r>
    </w:p>
    <w:p w14:paraId="5C14C17E" w14:textId="77777777" w:rsidR="00734219" w:rsidRPr="005A2CF7" w:rsidRDefault="00734219" w:rsidP="00734219">
      <w:pPr>
        <w:rPr>
          <w:rFonts w:asciiTheme="minorHAnsi" w:hAnsiTheme="minorHAnsi" w:cstheme="minorHAnsi"/>
          <w:sz w:val="16"/>
        </w:rPr>
      </w:pPr>
      <w:r w:rsidRPr="005A2CF7">
        <w:rPr>
          <w:rFonts w:asciiTheme="minorHAnsi" w:hAnsiTheme="minorHAnsi" w:cstheme="minorHAnsi"/>
          <w:sz w:val="16"/>
        </w:rPr>
        <w:t xml:space="preserve">In addition to the practices we suggest, </w:t>
      </w:r>
      <w:r w:rsidRPr="005A2CF7">
        <w:rPr>
          <w:rFonts w:asciiTheme="minorHAnsi" w:hAnsiTheme="minorHAnsi" w:cstheme="minorHAnsi"/>
          <w:b/>
          <w:u w:val="single"/>
        </w:rPr>
        <w:t>crip futures cannot happen until educators address academic gatekeeping's impact on teaching and learning</w:t>
      </w:r>
      <w:r w:rsidRPr="005A2CF7">
        <w:rPr>
          <w:rFonts w:asciiTheme="minorHAnsi" w:hAnsiTheme="minorHAnsi" w:cstheme="minorHAnsi"/>
          <w:sz w:val="16"/>
        </w:rPr>
        <w:t xml:space="preserve">, and specifically, who is a college student. </w:t>
      </w:r>
      <w:r w:rsidRPr="005A2CF7">
        <w:rPr>
          <w:rFonts w:asciiTheme="minorHAnsi" w:hAnsiTheme="minorHAnsi" w:cstheme="minorHAnsi"/>
          <w:b/>
          <w:iCs/>
          <w:highlight w:val="cyan"/>
          <w:u w:val="single"/>
          <w:bdr w:val="single" w:sz="8" w:space="0" w:color="auto"/>
        </w:rPr>
        <w:t>It is not possible to fully create crip futures when higher education excludes many disabled people, especially those whose ways of knowing and communicating differ from the assumed norm</w:t>
      </w:r>
      <w:r w:rsidRPr="005A2CF7">
        <w:rPr>
          <w:rFonts w:asciiTheme="minorHAnsi" w:hAnsiTheme="minorHAnsi" w:cstheme="minorHAnsi"/>
          <w:sz w:val="16"/>
        </w:rPr>
        <w:t xml:space="preserve">. Dolmage (2017) argued that </w:t>
      </w:r>
      <w:r w:rsidRPr="005A2CF7">
        <w:rPr>
          <w:rFonts w:asciiTheme="minorHAnsi" w:hAnsiTheme="minorHAnsi" w:cstheme="minorHAnsi"/>
          <w:b/>
          <w:u w:val="single"/>
        </w:rPr>
        <w:t>access requires a reimagination of higher education</w:t>
      </w:r>
      <w:r w:rsidRPr="005A2CF7">
        <w:rPr>
          <w:rFonts w:asciiTheme="minorHAnsi" w:hAnsiTheme="minorHAnsi" w:cstheme="minorHAnsi"/>
          <w:sz w:val="16"/>
        </w:rPr>
        <w:t xml:space="preserve">, starting with admissions gatekeeping, </w:t>
      </w:r>
      <w:r w:rsidRPr="005A2CF7">
        <w:rPr>
          <w:rFonts w:asciiTheme="minorHAnsi" w:hAnsiTheme="minorHAnsi" w:cstheme="minorHAnsi"/>
          <w:b/>
          <w:highlight w:val="cyan"/>
          <w:u w:val="single"/>
        </w:rPr>
        <w:t>that destabilizes compulsory able-bodiedness</w:t>
      </w:r>
      <w:r w:rsidRPr="005A2CF7">
        <w:rPr>
          <w:rFonts w:asciiTheme="minorHAnsi" w:hAnsiTheme="minorHAnsi" w:cstheme="minorHAnsi"/>
          <w:sz w:val="16"/>
        </w:rPr>
        <w:t xml:space="preserve"> and able-mindedness. It is insufficient to rely on practices that have been grounded in the experiences of disabled people admitted to college by those who hold power to decide who is fit for higher education. Crip futures depend on rethinking who is a college student and inviting students into higher education that values multiple ways of knowing and being.</w:t>
      </w:r>
    </w:p>
    <w:p w14:paraId="234FEF8B" w14:textId="77777777" w:rsidR="00734219" w:rsidRPr="005A2CF7" w:rsidRDefault="00734219" w:rsidP="00734219">
      <w:pPr>
        <w:rPr>
          <w:rFonts w:asciiTheme="minorHAnsi" w:hAnsiTheme="minorHAnsi" w:cstheme="minorHAnsi"/>
          <w:sz w:val="16"/>
        </w:rPr>
      </w:pPr>
      <w:r w:rsidRPr="005A2CF7">
        <w:rPr>
          <w:rFonts w:asciiTheme="minorHAnsi" w:hAnsiTheme="minorHAnsi" w:cstheme="minorHAnsi"/>
          <w:sz w:val="16"/>
        </w:rPr>
        <w:t xml:space="preserve">Further, </w:t>
      </w:r>
      <w:r w:rsidRPr="005A2CF7">
        <w:rPr>
          <w:rFonts w:asciiTheme="minorHAnsi" w:hAnsiTheme="minorHAnsi" w:cstheme="minorHAnsi"/>
          <w:b/>
          <w:u w:val="single"/>
        </w:rPr>
        <w:t>crip futures must be intersectionally approached</w:t>
      </w:r>
      <w:r w:rsidRPr="005A2CF7">
        <w:rPr>
          <w:rFonts w:asciiTheme="minorHAnsi" w:hAnsiTheme="minorHAnsi" w:cstheme="minorHAnsi"/>
          <w:sz w:val="16"/>
        </w:rPr>
        <w:t>. It is important to address how intersecting systems of oppression, such as racism, genderism, heterosexism, and classism, shape identity fluidity, interdependence, and experiences with crip time. Emily and Colleen both recognize that their narratives were shaped by their whiteness. Although their experiences with ableism were often isolating, their whiteness privileged them to not be subjected to harsher consequences due to professors' skepticism about their academic performance grounded in other identities. Colleen recognizes that the positive experiences she had in a cripped classroom reflect her whiteness contributing to how she was valued as a learner. Likewise, Elisa recognizes that whiteness limits how she works against ableism in the classroom (Shelton, 2020), because she is sometimes less aware of the experiences of disabled students of color. She therefore continues to educate herself and carefully listen to the stories of these students so that she can be more welcoming in her efforts to crip education. We must especially address how racism shapes crip futures.</w:t>
      </w:r>
    </w:p>
    <w:p w14:paraId="4CA56922" w14:textId="77777777" w:rsidR="00734219" w:rsidRPr="005A2CF7" w:rsidRDefault="00734219" w:rsidP="00734219">
      <w:pPr>
        <w:rPr>
          <w:rFonts w:asciiTheme="minorHAnsi" w:hAnsiTheme="minorHAnsi" w:cstheme="minorHAnsi"/>
          <w:b/>
          <w:bCs/>
          <w:sz w:val="16"/>
        </w:rPr>
      </w:pPr>
      <w:r w:rsidRPr="005A2CF7">
        <w:rPr>
          <w:rFonts w:asciiTheme="minorHAnsi" w:hAnsiTheme="minorHAnsi" w:cstheme="minorHAnsi"/>
          <w:b/>
          <w:bCs/>
          <w:sz w:val="16"/>
        </w:rPr>
        <w:t>Conclusion</w:t>
      </w:r>
    </w:p>
    <w:p w14:paraId="00BF1BB1" w14:textId="77777777" w:rsidR="00734219" w:rsidRPr="005A2CF7" w:rsidRDefault="00734219" w:rsidP="00734219">
      <w:pPr>
        <w:rPr>
          <w:rFonts w:asciiTheme="minorHAnsi" w:hAnsiTheme="minorHAnsi" w:cstheme="minorHAnsi"/>
          <w:sz w:val="16"/>
        </w:rPr>
      </w:pPr>
      <w:r w:rsidRPr="005A2CF7">
        <w:rPr>
          <w:rFonts w:asciiTheme="minorHAnsi" w:hAnsiTheme="minorHAnsi" w:cstheme="minorHAnsi"/>
          <w:sz w:val="16"/>
        </w:rPr>
        <w:t xml:space="preserve">In summary, </w:t>
      </w:r>
      <w:r w:rsidRPr="005A2CF7">
        <w:rPr>
          <w:rFonts w:asciiTheme="minorHAnsi" w:hAnsiTheme="minorHAnsi" w:cstheme="minorHAnsi"/>
          <w:b/>
          <w:u w:val="single"/>
        </w:rPr>
        <w:t>applying crip theory in higher education involves recognizing disability's fluid nature and embracing authenticity</w:t>
      </w:r>
      <w:r w:rsidRPr="005A2CF7">
        <w:rPr>
          <w:rFonts w:asciiTheme="minorHAnsi" w:hAnsiTheme="minorHAnsi" w:cstheme="minorHAnsi"/>
          <w:sz w:val="16"/>
        </w:rPr>
        <w:t xml:space="preserve">. Faculty can create empowering, accessible environments by adopting a dynamic approach, normalizing accommodations as part of diversity. </w:t>
      </w:r>
      <w:r w:rsidRPr="005A2CF7">
        <w:rPr>
          <w:rFonts w:asciiTheme="minorHAnsi" w:hAnsiTheme="minorHAnsi" w:cstheme="minorHAnsi"/>
          <w:b/>
          <w:u w:val="single"/>
        </w:rPr>
        <w:t xml:space="preserve">A dialogic perspective </w:t>
      </w:r>
      <w:r w:rsidRPr="005A2CF7">
        <w:rPr>
          <w:rFonts w:asciiTheme="minorHAnsi" w:hAnsiTheme="minorHAnsi" w:cstheme="minorHAnsi"/>
          <w:b/>
          <w:highlight w:val="cyan"/>
          <w:u w:val="single"/>
        </w:rPr>
        <w:t>fosters collaboration in adjusting accommodations, treating accessibility as an ongoing process</w:t>
      </w:r>
      <w:r w:rsidRPr="005A2CF7">
        <w:rPr>
          <w:rFonts w:asciiTheme="minorHAnsi" w:hAnsiTheme="minorHAnsi" w:cstheme="minorHAnsi"/>
          <w:sz w:val="16"/>
        </w:rPr>
        <w:t xml:space="preserve">. </w:t>
      </w:r>
      <w:r w:rsidRPr="005A2CF7">
        <w:rPr>
          <w:rFonts w:asciiTheme="minorHAnsi" w:hAnsiTheme="minorHAnsi" w:cstheme="minorHAnsi"/>
          <w:b/>
          <w:u w:val="single"/>
        </w:rPr>
        <w:t xml:space="preserve">Prioritizing </w:t>
      </w:r>
      <w:r w:rsidRPr="005A2CF7">
        <w:rPr>
          <w:rFonts w:asciiTheme="minorHAnsi" w:hAnsiTheme="minorHAnsi" w:cstheme="minorHAnsi"/>
          <w:sz w:val="16"/>
        </w:rPr>
        <w:t xml:space="preserve">fluidity, interdependence, and </w:t>
      </w:r>
      <w:r w:rsidRPr="005A2CF7">
        <w:rPr>
          <w:rFonts w:asciiTheme="minorHAnsi" w:hAnsiTheme="minorHAnsi" w:cstheme="minorHAnsi"/>
          <w:b/>
          <w:u w:val="single"/>
        </w:rPr>
        <w:t>crip time in the classroom empowers disabled students to voice their needs and builds trust so that they are able to disclose their access needs without pressure</w:t>
      </w:r>
      <w:r w:rsidRPr="005A2CF7">
        <w:rPr>
          <w:rFonts w:asciiTheme="minorHAnsi" w:hAnsiTheme="minorHAnsi" w:cstheme="minorHAnsi"/>
          <w:sz w:val="16"/>
        </w:rPr>
        <w:t>. Offering alternatives to rigid requirements helps students effectively and accessibly achieve learning outcomes. Embedding community-driven supports, such as communal class notes and class-determined access plans, promotes interdependence and challenges compulsory able-bodiedness. Finally, challenging institutional time-related barriers is crucial and making space for crip time is essential, especially recognizing the financial burden on students who operate within a crip temporal framework.</w:t>
      </w:r>
    </w:p>
    <w:p w14:paraId="3E95FCB7" w14:textId="77777777" w:rsidR="00734219" w:rsidRPr="00D56ACE" w:rsidRDefault="00734219" w:rsidP="00734219">
      <w:pPr>
        <w:rPr>
          <w:rFonts w:asciiTheme="minorHAnsi" w:hAnsiTheme="minorHAnsi" w:cstheme="minorHAnsi"/>
          <w:sz w:val="16"/>
        </w:rPr>
      </w:pPr>
      <w:r w:rsidRPr="005A2CF7">
        <w:rPr>
          <w:rFonts w:asciiTheme="minorHAnsi" w:hAnsiTheme="minorHAnsi" w:cstheme="minorHAnsi"/>
          <w:sz w:val="16"/>
        </w:rPr>
        <w:t xml:space="preserve">Emily's and Colleen's narratives reveal how </w:t>
      </w:r>
      <w:r w:rsidRPr="005A2CF7">
        <w:rPr>
          <w:rFonts w:asciiTheme="minorHAnsi" w:hAnsiTheme="minorHAnsi" w:cstheme="minorHAnsi"/>
          <w:b/>
          <w:u w:val="single"/>
        </w:rPr>
        <w:t>compulsory able-mindedness is woven into the fabric of higher education and shape</w:t>
      </w:r>
      <w:r w:rsidRPr="005A2CF7">
        <w:rPr>
          <w:rFonts w:asciiTheme="minorHAnsi" w:hAnsiTheme="minorHAnsi" w:cstheme="minorHAnsi"/>
          <w:sz w:val="16"/>
        </w:rPr>
        <w:t xml:space="preserve">d their </w:t>
      </w:r>
      <w:r w:rsidRPr="005A2CF7">
        <w:rPr>
          <w:rFonts w:asciiTheme="minorHAnsi" w:hAnsiTheme="minorHAnsi" w:cstheme="minorHAnsi"/>
          <w:b/>
          <w:u w:val="single"/>
        </w:rPr>
        <w:t>college experiences, creating deviance narratives that faculty exacerbated or resisted</w:t>
      </w:r>
      <w:r w:rsidRPr="005A2CF7">
        <w:rPr>
          <w:rFonts w:asciiTheme="minorHAnsi" w:hAnsiTheme="minorHAnsi" w:cstheme="minorHAnsi"/>
          <w:sz w:val="16"/>
        </w:rPr>
        <w:t xml:space="preserve">. </w:t>
      </w:r>
      <w:r w:rsidRPr="005A2CF7">
        <w:rPr>
          <w:rFonts w:asciiTheme="minorHAnsi" w:hAnsiTheme="minorHAnsi" w:cstheme="minorHAnsi"/>
          <w:b/>
          <w:u w:val="single"/>
        </w:rPr>
        <w:t>Amplifying crip perspectives</w:t>
      </w:r>
      <w:r w:rsidRPr="005A2CF7">
        <w:rPr>
          <w:rFonts w:asciiTheme="minorHAnsi" w:hAnsiTheme="minorHAnsi" w:cstheme="minorHAnsi"/>
          <w:sz w:val="16"/>
        </w:rPr>
        <w:t>, though, reveals a more hopeful narrative of disability. Crip perspectives r</w:t>
      </w:r>
      <w:r w:rsidRPr="005A2CF7">
        <w:rPr>
          <w:rFonts w:asciiTheme="minorHAnsi" w:hAnsiTheme="minorHAnsi" w:cstheme="minorHAnsi"/>
          <w:b/>
          <w:u w:val="single"/>
        </w:rPr>
        <w:t>eveal disability as fluid, uplifts interdependence, and illuminates how students experience crip time in ways that prioritize intersectional crip future</w:t>
      </w:r>
      <w:r w:rsidRPr="005A2CF7">
        <w:rPr>
          <w:rFonts w:asciiTheme="minorHAnsi" w:hAnsiTheme="minorHAnsi" w:cstheme="minorHAnsi"/>
          <w:sz w:val="16"/>
        </w:rPr>
        <w:t>—futures that are "golden, shimmering glimmers of hope—o</w:t>
      </w:r>
      <w:r w:rsidRPr="005A2CF7">
        <w:rPr>
          <w:rFonts w:asciiTheme="minorHAnsi" w:hAnsiTheme="minorHAnsi" w:cstheme="minorHAnsi"/>
          <w:b/>
          <w:u w:val="single"/>
        </w:rPr>
        <w:t xml:space="preserve">pportunities to build deeper, more whole and practice what our world could look like" </w:t>
      </w:r>
      <w:r w:rsidRPr="005A2CF7">
        <w:rPr>
          <w:rFonts w:asciiTheme="minorHAnsi" w:hAnsiTheme="minorHAnsi" w:cstheme="minorHAnsi"/>
          <w:sz w:val="16"/>
        </w:rPr>
        <w:t>(Mingus, May 3, 2010, para. 10).</w:t>
      </w:r>
    </w:p>
    <w:p w14:paraId="1B0CC0CA" w14:textId="77777777" w:rsidR="00734219" w:rsidRDefault="00734219" w:rsidP="00734219"/>
    <w:p w14:paraId="534CCF30" w14:textId="0E0B2D15" w:rsidR="00734219" w:rsidRDefault="00E20168" w:rsidP="00734219">
      <w:pPr>
        <w:pStyle w:val="Heading1"/>
      </w:pPr>
      <w:r>
        <w:t>2NC</w:t>
      </w:r>
    </w:p>
    <w:p w14:paraId="1C9EB993" w14:textId="77777777" w:rsidR="0037495F" w:rsidRDefault="0037495F" w:rsidP="0037495F"/>
    <w:p w14:paraId="4FCCB7AE" w14:textId="3B46E54E" w:rsidR="0037495F" w:rsidRPr="0037495F" w:rsidRDefault="0037495F" w:rsidP="0037495F">
      <w:pPr>
        <w:pStyle w:val="Heading2"/>
      </w:pPr>
      <w:r>
        <w:t>Disability</w:t>
      </w:r>
    </w:p>
    <w:p w14:paraId="7395206C" w14:textId="77777777" w:rsidR="0037495F" w:rsidRPr="00E875A7" w:rsidRDefault="0037495F" w:rsidP="0037495F">
      <w:pPr>
        <w:pStyle w:val="Heading4"/>
        <w:rPr>
          <w:rFonts w:cs="Times New Roman"/>
        </w:rPr>
      </w:pPr>
      <w:r>
        <w:rPr>
          <w:rFonts w:cs="Times New Roman"/>
        </w:rPr>
        <w:t>R</w:t>
      </w:r>
      <w:r w:rsidRPr="00E875A7">
        <w:rPr>
          <w:rFonts w:cs="Times New Roman"/>
        </w:rPr>
        <w:t xml:space="preserve">eformist logic </w:t>
      </w:r>
      <w:r w:rsidRPr="00E875A7">
        <w:rPr>
          <w:rFonts w:cs="Times New Roman"/>
          <w:u w:val="single"/>
        </w:rPr>
        <w:t>expands</w:t>
      </w:r>
      <w:r w:rsidRPr="00E875A7">
        <w:rPr>
          <w:rFonts w:cs="Times New Roman"/>
        </w:rPr>
        <w:t xml:space="preserve"> and </w:t>
      </w:r>
      <w:r w:rsidRPr="00E875A7">
        <w:rPr>
          <w:rFonts w:cs="Times New Roman"/>
          <w:u w:val="single"/>
        </w:rPr>
        <w:t>reiterates</w:t>
      </w:r>
      <w:r w:rsidRPr="00E875A7">
        <w:rPr>
          <w:rFonts w:cs="Times New Roman"/>
        </w:rPr>
        <w:t xml:space="preserve"> the ontological </w:t>
      </w:r>
      <w:r w:rsidRPr="00E875A7">
        <w:rPr>
          <w:rFonts w:cs="Times New Roman"/>
          <w:u w:val="single"/>
        </w:rPr>
        <w:t>erasure</w:t>
      </w:r>
      <w:r w:rsidRPr="00E875A7">
        <w:rPr>
          <w:rFonts w:cs="Times New Roman"/>
        </w:rPr>
        <w:t xml:space="preserve"> and </w:t>
      </w:r>
      <w:r w:rsidRPr="00E875A7">
        <w:rPr>
          <w:rFonts w:cs="Times New Roman"/>
          <w:u w:val="single"/>
        </w:rPr>
        <w:t>supplementarily</w:t>
      </w:r>
      <w:r w:rsidRPr="00E875A7">
        <w:rPr>
          <w:rFonts w:cs="Times New Roman"/>
        </w:rPr>
        <w:t xml:space="preserve"> of people with disabilities, rendering it into the nether realm of </w:t>
      </w:r>
      <w:r w:rsidRPr="00E875A7">
        <w:rPr>
          <w:rFonts w:cs="Times New Roman"/>
          <w:u w:val="single"/>
        </w:rPr>
        <w:t>unthought</w:t>
      </w:r>
      <w:r w:rsidRPr="00E875A7">
        <w:rPr>
          <w:rFonts w:cs="Times New Roman"/>
        </w:rPr>
        <w:t xml:space="preserve"> </w:t>
      </w:r>
    </w:p>
    <w:p w14:paraId="3B09B596" w14:textId="77777777" w:rsidR="0037495F" w:rsidRPr="00E875A7" w:rsidRDefault="0037495F" w:rsidP="0037495F">
      <w:r w:rsidRPr="00E875A7">
        <w:t xml:space="preserve">Fiona Kumari </w:t>
      </w:r>
      <w:r w:rsidRPr="00E875A7">
        <w:rPr>
          <w:rStyle w:val="Style13ptBold"/>
        </w:rPr>
        <w:t>Campbell 1</w:t>
      </w:r>
      <w:r w:rsidRPr="00E875A7">
        <w:t>, Professor of Disability and Ableism Studies in the School of Education &amp; Social Work, University of Dundee; Griffith Law Review, “Inciting Legal Fictions ‘Disability’s’ Date with Ontology and the Ableist Body of the Law.” vol. 10, 2001</w:t>
      </w:r>
    </w:p>
    <w:p w14:paraId="7E881A20" w14:textId="77777777" w:rsidR="0037495F" w:rsidRPr="00E875A7" w:rsidRDefault="0037495F" w:rsidP="0037495F">
      <w:pPr>
        <w:rPr>
          <w:sz w:val="16"/>
        </w:rPr>
      </w:pPr>
      <w:r w:rsidRPr="00E875A7">
        <w:rPr>
          <w:rStyle w:val="StyleUnderline"/>
        </w:rPr>
        <w:t>Activists with disabilities</w:t>
      </w:r>
      <w:r w:rsidRPr="00E875A7">
        <w:rPr>
          <w:sz w:val="16"/>
        </w:rPr>
        <w:t xml:space="preserve"> have </w:t>
      </w:r>
      <w:r w:rsidRPr="00E875A7">
        <w:rPr>
          <w:rStyle w:val="StyleUnderline"/>
        </w:rPr>
        <w:t xml:space="preserve">placed </w:t>
      </w:r>
      <w:r w:rsidRPr="00E875A7">
        <w:rPr>
          <w:rStyle w:val="Emphasis"/>
        </w:rPr>
        <w:t>great trust</w:t>
      </w:r>
      <w:r w:rsidRPr="00E875A7">
        <w:rPr>
          <w:rStyle w:val="StyleUnderline"/>
        </w:rPr>
        <w:t xml:space="preserve"> in the legal system to </w:t>
      </w:r>
      <w:r w:rsidRPr="00E875A7">
        <w:rPr>
          <w:rStyle w:val="Emphasis"/>
        </w:rPr>
        <w:t>deliver freedoms</w:t>
      </w:r>
      <w:r w:rsidRPr="00E875A7">
        <w:rPr>
          <w:sz w:val="16"/>
        </w:rPr>
        <w:t xml:space="preserve"> in the form of equality rights and protections against discrimination. </w:t>
      </w:r>
      <w:r w:rsidRPr="00E875A7">
        <w:rPr>
          <w:rStyle w:val="StyleUnderline"/>
          <w:highlight w:val="cyan"/>
        </w:rPr>
        <w:t>Whilst</w:t>
      </w:r>
      <w:r w:rsidRPr="00E875A7">
        <w:rPr>
          <w:rStyle w:val="StyleUnderline"/>
        </w:rPr>
        <w:t xml:space="preserve"> such</w:t>
      </w:r>
      <w:r w:rsidRPr="00E875A7">
        <w:rPr>
          <w:sz w:val="16"/>
        </w:rPr>
        <w:t xml:space="preserve"> equalisation </w:t>
      </w:r>
      <w:r w:rsidRPr="00E875A7">
        <w:rPr>
          <w:rStyle w:val="StyleUnderline"/>
          <w:highlight w:val="cyan"/>
        </w:rPr>
        <w:t>initiatives</w:t>
      </w:r>
      <w:r w:rsidRPr="00E875A7">
        <w:rPr>
          <w:sz w:val="16"/>
          <w:highlight w:val="cyan"/>
        </w:rPr>
        <w:t xml:space="preserve"> </w:t>
      </w:r>
      <w:r w:rsidRPr="00E875A7">
        <w:rPr>
          <w:rStyle w:val="StyleUnderline"/>
          <w:highlight w:val="cyan"/>
        </w:rPr>
        <w:t xml:space="preserve">have provided </w:t>
      </w:r>
      <w:r w:rsidRPr="00E875A7">
        <w:rPr>
          <w:rStyle w:val="Emphasis"/>
          <w:highlight w:val="cyan"/>
        </w:rPr>
        <w:t>remedies</w:t>
      </w:r>
      <w:r w:rsidRPr="00E875A7">
        <w:rPr>
          <w:sz w:val="16"/>
        </w:rPr>
        <w:t xml:space="preserve"> in the lives of some individuals with disabilities, </w:t>
      </w:r>
      <w:r w:rsidRPr="00E875A7">
        <w:rPr>
          <w:rStyle w:val="StyleUnderline"/>
        </w:rPr>
        <w:t xml:space="preserve">the sub-text of </w:t>
      </w:r>
      <w:r w:rsidRPr="00E875A7">
        <w:rPr>
          <w:rStyle w:val="StyleUnderline"/>
          <w:highlight w:val="cyan"/>
        </w:rPr>
        <w:t xml:space="preserve">disability as </w:t>
      </w:r>
      <w:r w:rsidRPr="00E875A7">
        <w:rPr>
          <w:rStyle w:val="Emphasis"/>
          <w:highlight w:val="cyan"/>
        </w:rPr>
        <w:t>negative ontology</w:t>
      </w:r>
      <w:r w:rsidRPr="00E875A7">
        <w:rPr>
          <w:rStyle w:val="StyleUnderline"/>
        </w:rPr>
        <w:t xml:space="preserve"> has </w:t>
      </w:r>
      <w:r w:rsidRPr="00E875A7">
        <w:rPr>
          <w:rStyle w:val="StyleUnderline"/>
          <w:highlight w:val="cyan"/>
        </w:rPr>
        <w:t>remained</w:t>
      </w:r>
      <w:r w:rsidRPr="00E875A7">
        <w:rPr>
          <w:sz w:val="16"/>
        </w:rPr>
        <w:t xml:space="preserve"> </w:t>
      </w:r>
      <w:r w:rsidRPr="00E875A7">
        <w:rPr>
          <w:rStyle w:val="Emphasis"/>
        </w:rPr>
        <w:t xml:space="preserve">substantially </w:t>
      </w:r>
      <w:r w:rsidRPr="00E875A7">
        <w:rPr>
          <w:rStyle w:val="Emphasis"/>
          <w:highlight w:val="cyan"/>
        </w:rPr>
        <w:t>unchallenged</w:t>
      </w:r>
      <w:r w:rsidRPr="00E875A7">
        <w:rPr>
          <w:rStyle w:val="StyleUnderline"/>
        </w:rPr>
        <w:t>. We</w:t>
      </w:r>
      <w:r w:rsidRPr="00E875A7">
        <w:rPr>
          <w:sz w:val="16"/>
        </w:rPr>
        <w:t xml:space="preserve"> need to </w:t>
      </w:r>
      <w:r w:rsidRPr="00E875A7">
        <w:rPr>
          <w:rStyle w:val="StyleUnderline"/>
        </w:rPr>
        <w:t xml:space="preserve">keep returning continually to the matter of </w:t>
      </w:r>
      <w:r w:rsidRPr="00E875A7">
        <w:rPr>
          <w:rStyle w:val="Emphasis"/>
        </w:rPr>
        <w:t>disability</w:t>
      </w:r>
      <w:r w:rsidRPr="00E875A7">
        <w:rPr>
          <w:rStyle w:val="StyleUnderline"/>
        </w:rPr>
        <w:t xml:space="preserve"> as </w:t>
      </w:r>
      <w:r w:rsidRPr="00E875A7">
        <w:rPr>
          <w:rStyle w:val="Emphasis"/>
        </w:rPr>
        <w:t>negative ontology</w:t>
      </w:r>
      <w:r w:rsidRPr="00E875A7">
        <w:rPr>
          <w:rStyle w:val="StyleUnderline"/>
        </w:rPr>
        <w:t xml:space="preserve">, a </w:t>
      </w:r>
      <w:r w:rsidRPr="00E875A7">
        <w:rPr>
          <w:rStyle w:val="Emphasis"/>
        </w:rPr>
        <w:t>malignancy</w:t>
      </w:r>
      <w:r w:rsidRPr="00E875A7">
        <w:rPr>
          <w:rStyle w:val="StyleUnderline"/>
        </w:rPr>
        <w:t xml:space="preserve">, a body </w:t>
      </w:r>
      <w:r w:rsidRPr="00E875A7">
        <w:rPr>
          <w:rStyle w:val="StyleUnderline"/>
          <w:highlight w:val="cyan"/>
        </w:rPr>
        <w:t>constituted</w:t>
      </w:r>
      <w:r w:rsidRPr="00E875A7">
        <w:rPr>
          <w:sz w:val="16"/>
        </w:rPr>
        <w:t xml:space="preserve"> by what Michael Oliver terms </w:t>
      </w:r>
      <w:r w:rsidRPr="00E875A7">
        <w:rPr>
          <w:rStyle w:val="StyleUnderline"/>
        </w:rPr>
        <w:t xml:space="preserve">'the </w:t>
      </w:r>
      <w:r w:rsidRPr="00E875A7">
        <w:rPr>
          <w:rStyle w:val="Emphasis"/>
        </w:rPr>
        <w:t xml:space="preserve">personal </w:t>
      </w:r>
      <w:r w:rsidRPr="00E875A7">
        <w:rPr>
          <w:rStyle w:val="Emphasis"/>
          <w:highlight w:val="cyan"/>
        </w:rPr>
        <w:t>tragedy</w:t>
      </w:r>
      <w:r w:rsidRPr="00E875A7">
        <w:rPr>
          <w:sz w:val="16"/>
        </w:rPr>
        <w:t xml:space="preserve"> theory </w:t>
      </w:r>
      <w:r w:rsidRPr="00E875A7">
        <w:rPr>
          <w:rStyle w:val="StyleUnderline"/>
          <w:highlight w:val="cyan"/>
        </w:rPr>
        <w:t>of disability</w:t>
      </w:r>
      <w:r w:rsidRPr="00E875A7">
        <w:rPr>
          <w:sz w:val="16"/>
        </w:rPr>
        <w:t xml:space="preserve">', </w:t>
      </w:r>
      <w:r w:rsidRPr="00E875A7">
        <w:rPr>
          <w:rStyle w:val="StyleUnderline"/>
          <w:highlight w:val="cyan"/>
        </w:rPr>
        <w:t>wherein disability</w:t>
      </w:r>
      <w:r w:rsidRPr="00E875A7">
        <w:rPr>
          <w:rStyle w:val="StyleUnderline"/>
        </w:rPr>
        <w:t xml:space="preserve"> </w:t>
      </w:r>
      <w:r w:rsidRPr="00E875A7">
        <w:rPr>
          <w:rStyle w:val="Emphasis"/>
        </w:rPr>
        <w:t>cannot</w:t>
      </w:r>
      <w:r w:rsidRPr="00E875A7">
        <w:rPr>
          <w:rStyle w:val="StyleUnderline"/>
        </w:rPr>
        <w:t xml:space="preserve"> be </w:t>
      </w:r>
      <w:r w:rsidRPr="00E875A7">
        <w:rPr>
          <w:rStyle w:val="Emphasis"/>
        </w:rPr>
        <w:t>spoken</w:t>
      </w:r>
      <w:r w:rsidRPr="00E875A7">
        <w:rPr>
          <w:rStyle w:val="StyleUnderline"/>
        </w:rPr>
        <w:t xml:space="preserve"> about as anything other than an </w:t>
      </w:r>
      <w:r w:rsidRPr="00E875A7">
        <w:rPr>
          <w:rStyle w:val="Emphasis"/>
        </w:rPr>
        <w:t>anathema</w:t>
      </w:r>
      <w:r w:rsidRPr="00E875A7">
        <w:rPr>
          <w:sz w:val="16"/>
        </w:rPr>
        <w:t xml:space="preserve">: </w:t>
      </w:r>
      <w:r w:rsidRPr="00E875A7">
        <w:rPr>
          <w:rStyle w:val="StyleUnderline"/>
        </w:rPr>
        <w:t xml:space="preserve">'disability </w:t>
      </w:r>
      <w:r w:rsidRPr="00E875A7">
        <w:rPr>
          <w:rStyle w:val="StyleUnderline"/>
          <w:highlight w:val="cyan"/>
        </w:rPr>
        <w:t xml:space="preserve">is some </w:t>
      </w:r>
      <w:r w:rsidRPr="00E875A7">
        <w:rPr>
          <w:rStyle w:val="Emphasis"/>
          <w:highlight w:val="cyan"/>
        </w:rPr>
        <w:t>terrible</w:t>
      </w:r>
      <w:r w:rsidRPr="00E875A7">
        <w:rPr>
          <w:rStyle w:val="Emphasis"/>
        </w:rPr>
        <w:t xml:space="preserve"> chance </w:t>
      </w:r>
      <w:r w:rsidRPr="00E875A7">
        <w:rPr>
          <w:rStyle w:val="Emphasis"/>
          <w:highlight w:val="cyan"/>
        </w:rPr>
        <w:t>event</w:t>
      </w:r>
      <w:r w:rsidRPr="00E875A7">
        <w:rPr>
          <w:sz w:val="16"/>
        </w:rPr>
        <w:t xml:space="preserve"> </w:t>
      </w:r>
      <w:r w:rsidRPr="00E875A7">
        <w:rPr>
          <w:rStyle w:val="StyleUnderline"/>
        </w:rPr>
        <w:t xml:space="preserve">which occurs at random to </w:t>
      </w:r>
      <w:r w:rsidRPr="00E875A7">
        <w:rPr>
          <w:rStyle w:val="Emphasis"/>
        </w:rPr>
        <w:t>unfortunate individuals</w:t>
      </w:r>
      <w:r w:rsidRPr="00E875A7">
        <w:rPr>
          <w:sz w:val="16"/>
        </w:rPr>
        <w:t xml:space="preserve">' . </w:t>
      </w:r>
      <w:r w:rsidRPr="00E875A7">
        <w:rPr>
          <w:rStyle w:val="StyleUnderline"/>
          <w:highlight w:val="cyan"/>
        </w:rPr>
        <w:t xml:space="preserve">Disability is </w:t>
      </w:r>
      <w:r w:rsidRPr="00E875A7">
        <w:rPr>
          <w:rStyle w:val="Emphasis"/>
          <w:highlight w:val="cyan"/>
        </w:rPr>
        <w:t>assumed</w:t>
      </w:r>
      <w:r w:rsidRPr="00E875A7">
        <w:rPr>
          <w:rStyle w:val="StyleUnderline"/>
        </w:rPr>
        <w:t xml:space="preserve"> to be </w:t>
      </w:r>
      <w:r w:rsidRPr="00E875A7">
        <w:rPr>
          <w:rStyle w:val="Emphasis"/>
          <w:highlight w:val="cyan"/>
        </w:rPr>
        <w:t>ontologically intolerable</w:t>
      </w:r>
      <w:r w:rsidRPr="00E875A7">
        <w:rPr>
          <w:rStyle w:val="StyleUnderline"/>
        </w:rPr>
        <w:t xml:space="preserve">, </w:t>
      </w:r>
      <w:r w:rsidRPr="00E875A7">
        <w:rPr>
          <w:rStyle w:val="Emphasis"/>
        </w:rPr>
        <w:t>inherently negative</w:t>
      </w:r>
      <w:r w:rsidRPr="00E875A7">
        <w:rPr>
          <w:rStyle w:val="StyleUnderline"/>
        </w:rPr>
        <w:t xml:space="preserve">. Such an </w:t>
      </w:r>
      <w:r w:rsidRPr="00E875A7">
        <w:rPr>
          <w:rStyle w:val="Emphasis"/>
        </w:rPr>
        <w:t>attitude</w:t>
      </w:r>
      <w:r w:rsidRPr="00E875A7">
        <w:rPr>
          <w:sz w:val="16"/>
        </w:rPr>
        <w:t xml:space="preserve"> of mind </w:t>
      </w:r>
      <w:r w:rsidRPr="00E875A7">
        <w:rPr>
          <w:rStyle w:val="StyleUnderline"/>
        </w:rPr>
        <w:t>underpins</w:t>
      </w:r>
      <w:r w:rsidRPr="00E875A7">
        <w:rPr>
          <w:sz w:val="16"/>
        </w:rPr>
        <w:t xml:space="preserve"> most claims of social injury within </w:t>
      </w:r>
      <w:r w:rsidRPr="00E875A7">
        <w:rPr>
          <w:rStyle w:val="StyleUnderline"/>
        </w:rPr>
        <w:t>the welfare state</w:t>
      </w:r>
      <w:r w:rsidRPr="00E875A7">
        <w:rPr>
          <w:sz w:val="16"/>
        </w:rPr>
        <w:t xml:space="preserve"> and is imbricated in compensatory initiatives and the compulsion towards therapeutic interventions. </w:t>
      </w:r>
      <w:r w:rsidRPr="00E875A7">
        <w:rPr>
          <w:rStyle w:val="StyleUnderline"/>
        </w:rPr>
        <w:t xml:space="preserve">The </w:t>
      </w:r>
      <w:r w:rsidRPr="00E875A7">
        <w:rPr>
          <w:rStyle w:val="Emphasis"/>
        </w:rPr>
        <w:t>presence</w:t>
      </w:r>
      <w:r w:rsidRPr="00E875A7">
        <w:rPr>
          <w:rStyle w:val="StyleUnderline"/>
        </w:rPr>
        <w:t xml:space="preserve"> of </w:t>
      </w:r>
      <w:r w:rsidRPr="00E875A7">
        <w:rPr>
          <w:rStyle w:val="StyleUnderline"/>
          <w:highlight w:val="cyan"/>
        </w:rPr>
        <w:t>disability</w:t>
      </w:r>
      <w:r w:rsidRPr="00E875A7">
        <w:rPr>
          <w:sz w:val="16"/>
        </w:rPr>
        <w:t xml:space="preserve">, I argue, </w:t>
      </w:r>
      <w:r w:rsidRPr="00E875A7">
        <w:rPr>
          <w:rStyle w:val="Emphasis"/>
          <w:highlight w:val="cyan"/>
        </w:rPr>
        <w:t>upsets</w:t>
      </w:r>
      <w:r w:rsidRPr="00E875A7">
        <w:rPr>
          <w:sz w:val="16"/>
        </w:rPr>
        <w:t xml:space="preserve"> </w:t>
      </w:r>
      <w:r w:rsidRPr="00E875A7">
        <w:rPr>
          <w:rStyle w:val="StyleUnderline"/>
        </w:rPr>
        <w:t>the</w:t>
      </w:r>
      <w:r w:rsidRPr="00E875A7">
        <w:rPr>
          <w:sz w:val="16"/>
        </w:rPr>
        <w:t xml:space="preserve"> modernist </w:t>
      </w:r>
      <w:r w:rsidRPr="00E875A7">
        <w:rPr>
          <w:rStyle w:val="Emphasis"/>
        </w:rPr>
        <w:t>craving</w:t>
      </w:r>
      <w:r w:rsidRPr="00E875A7">
        <w:rPr>
          <w:rStyle w:val="StyleUnderline"/>
        </w:rPr>
        <w:t xml:space="preserve"> for</w:t>
      </w:r>
      <w:r w:rsidRPr="00E875A7">
        <w:rPr>
          <w:sz w:val="16"/>
        </w:rPr>
        <w:t xml:space="preserve"> </w:t>
      </w:r>
      <w:r w:rsidRPr="00E875A7">
        <w:rPr>
          <w:rStyle w:val="Emphasis"/>
          <w:highlight w:val="cyan"/>
        </w:rPr>
        <w:t>ontological security</w:t>
      </w:r>
      <w:r w:rsidRPr="00E875A7">
        <w:rPr>
          <w:sz w:val="16"/>
        </w:rPr>
        <w:t>.</w:t>
      </w:r>
    </w:p>
    <w:p w14:paraId="465F2746" w14:textId="77777777" w:rsidR="0037495F" w:rsidRPr="00E875A7" w:rsidRDefault="0037495F" w:rsidP="0037495F">
      <w:pPr>
        <w:rPr>
          <w:sz w:val="16"/>
        </w:rPr>
      </w:pPr>
      <w:r w:rsidRPr="00E875A7">
        <w:rPr>
          <w:rStyle w:val="StyleUnderline"/>
        </w:rPr>
        <w:t>The conundrum is not a</w:t>
      </w:r>
      <w:r w:rsidRPr="00E875A7">
        <w:rPr>
          <w:sz w:val="16"/>
        </w:rPr>
        <w:t xml:space="preserve"> mere </w:t>
      </w:r>
      <w:r w:rsidRPr="00E875A7">
        <w:rPr>
          <w:rStyle w:val="StyleUnderline"/>
        </w:rPr>
        <w:t>fear of the unknown</w:t>
      </w:r>
      <w:r w:rsidRPr="00E875A7">
        <w:rPr>
          <w:sz w:val="16"/>
        </w:rPr>
        <w:t xml:space="preserve">, an apprehensiveness towards that which is foreign or strange - the subaltern. </w:t>
      </w:r>
      <w:r w:rsidRPr="00E875A7">
        <w:rPr>
          <w:rStyle w:val="StyleUnderline"/>
        </w:rPr>
        <w:t>Rather</w:t>
      </w:r>
      <w:r w:rsidRPr="00E875A7">
        <w:rPr>
          <w:sz w:val="16"/>
        </w:rPr>
        <w:t xml:space="preserve">, </w:t>
      </w:r>
      <w:r w:rsidRPr="00E875A7">
        <w:rPr>
          <w:rStyle w:val="Emphasis"/>
        </w:rPr>
        <w:t>disability</w:t>
      </w:r>
      <w:r w:rsidRPr="00E875A7">
        <w:rPr>
          <w:sz w:val="16"/>
        </w:rPr>
        <w:t xml:space="preserve"> </w:t>
      </w:r>
      <w:r w:rsidRPr="00E875A7">
        <w:rPr>
          <w:rStyle w:val="StyleUnderline"/>
        </w:rPr>
        <w:t>and</w:t>
      </w:r>
      <w:r w:rsidRPr="00E875A7">
        <w:rPr>
          <w:sz w:val="16"/>
        </w:rPr>
        <w:t xml:space="preserve"> </w:t>
      </w:r>
      <w:r w:rsidRPr="00E875A7">
        <w:rPr>
          <w:rStyle w:val="Emphasis"/>
          <w:highlight w:val="cyan"/>
        </w:rPr>
        <w:t>disabled bodies</w:t>
      </w:r>
      <w:r w:rsidRPr="00E875A7">
        <w:rPr>
          <w:rStyle w:val="StyleUnderline"/>
          <w:highlight w:val="cyan"/>
        </w:rPr>
        <w:t xml:space="preserve"> are positioned in</w:t>
      </w:r>
      <w:r w:rsidRPr="00E875A7">
        <w:rPr>
          <w:rStyle w:val="StyleUnderline"/>
        </w:rPr>
        <w:t xml:space="preserve"> the</w:t>
      </w:r>
      <w:r w:rsidRPr="00E875A7">
        <w:rPr>
          <w:sz w:val="16"/>
        </w:rPr>
        <w:t xml:space="preserve"> </w:t>
      </w:r>
      <w:r w:rsidRPr="00E875A7">
        <w:rPr>
          <w:rStyle w:val="Emphasis"/>
        </w:rPr>
        <w:t>nether</w:t>
      </w:r>
      <w:r w:rsidRPr="00E875A7">
        <w:rPr>
          <w:rStyle w:val="StyleUnderline"/>
        </w:rPr>
        <w:t xml:space="preserve"> regions of '</w:t>
      </w:r>
      <w:r w:rsidRPr="00E875A7">
        <w:rPr>
          <w:rStyle w:val="Emphasis"/>
          <w:highlight w:val="cyan"/>
        </w:rPr>
        <w:t>unthought</w:t>
      </w:r>
      <w:r w:rsidRPr="00E875A7">
        <w:rPr>
          <w:rStyle w:val="StyleUnderline"/>
        </w:rPr>
        <w:t>'</w:t>
      </w:r>
      <w:r w:rsidRPr="00E875A7">
        <w:rPr>
          <w:sz w:val="16"/>
        </w:rPr>
        <w:t xml:space="preserve">. Let me explain further. </w:t>
      </w:r>
      <w:r w:rsidRPr="00E875A7">
        <w:rPr>
          <w:rStyle w:val="StyleUnderline"/>
        </w:rPr>
        <w:t>The</w:t>
      </w:r>
      <w:r w:rsidRPr="00E875A7">
        <w:rPr>
          <w:sz w:val="16"/>
        </w:rPr>
        <w:t xml:space="preserve"> ongoing </w:t>
      </w:r>
      <w:r w:rsidRPr="00E875A7">
        <w:rPr>
          <w:rStyle w:val="StyleUnderline"/>
        </w:rPr>
        <w:t>stability of ableism</w:t>
      </w:r>
      <w:r w:rsidRPr="00E875A7">
        <w:rPr>
          <w:sz w:val="16"/>
        </w:rPr>
        <w:t xml:space="preserve">, 5 </w:t>
      </w:r>
      <w:r w:rsidRPr="00E875A7">
        <w:rPr>
          <w:rStyle w:val="StyleUnderline"/>
        </w:rPr>
        <w:t>a diffuse network of</w:t>
      </w:r>
      <w:r w:rsidRPr="00E875A7">
        <w:rPr>
          <w:sz w:val="16"/>
        </w:rPr>
        <w:t xml:space="preserve"> </w:t>
      </w:r>
      <w:r w:rsidRPr="00E875A7">
        <w:rPr>
          <w:rStyle w:val="Emphasis"/>
        </w:rPr>
        <w:t>thought</w:t>
      </w:r>
      <w:r w:rsidRPr="00E875A7">
        <w:rPr>
          <w:sz w:val="16"/>
        </w:rPr>
        <w:t xml:space="preserve">, </w:t>
      </w:r>
      <w:r w:rsidRPr="00E875A7">
        <w:rPr>
          <w:rStyle w:val="StyleUnderline"/>
        </w:rPr>
        <w:t>depends upon the capacity of that</w:t>
      </w:r>
      <w:r w:rsidRPr="00E875A7">
        <w:rPr>
          <w:sz w:val="16"/>
        </w:rPr>
        <w:t xml:space="preserve"> </w:t>
      </w:r>
      <w:r w:rsidRPr="00E875A7">
        <w:rPr>
          <w:rStyle w:val="StyleUnderline"/>
        </w:rPr>
        <w:t xml:space="preserve">network </w:t>
      </w:r>
      <w:r w:rsidRPr="00E875A7">
        <w:rPr>
          <w:rStyle w:val="StyleUnderline"/>
          <w:highlight w:val="cyan"/>
        </w:rPr>
        <w:t>to</w:t>
      </w:r>
      <w:r w:rsidRPr="00E875A7">
        <w:rPr>
          <w:rStyle w:val="StyleUnderline"/>
        </w:rPr>
        <w:t xml:space="preserve"> '</w:t>
      </w:r>
      <w:r w:rsidRPr="00E875A7">
        <w:rPr>
          <w:rStyle w:val="Emphasis"/>
          <w:highlight w:val="cyan"/>
        </w:rPr>
        <w:t>shut away</w:t>
      </w:r>
      <w:r w:rsidRPr="00E875A7">
        <w:rPr>
          <w:rStyle w:val="StyleUnderline"/>
        </w:rPr>
        <w:t>'</w:t>
      </w:r>
      <w:r w:rsidRPr="00E875A7">
        <w:rPr>
          <w:sz w:val="16"/>
        </w:rPr>
        <w:t xml:space="preserve">, to exteriorise </w:t>
      </w:r>
      <w:r w:rsidRPr="00E875A7">
        <w:rPr>
          <w:rStyle w:val="StyleUnderline"/>
          <w:highlight w:val="cyan"/>
        </w:rPr>
        <w:t xml:space="preserve">and </w:t>
      </w:r>
      <w:r w:rsidRPr="00E875A7">
        <w:rPr>
          <w:rStyle w:val="Emphasis"/>
          <w:highlight w:val="cyan"/>
        </w:rPr>
        <w:t>unthink disability</w:t>
      </w:r>
      <w:r w:rsidRPr="00E875A7">
        <w:rPr>
          <w:sz w:val="16"/>
        </w:rPr>
        <w:t xml:space="preserve"> </w:t>
      </w:r>
      <w:r w:rsidRPr="00E875A7">
        <w:rPr>
          <w:rStyle w:val="StyleUnderline"/>
        </w:rPr>
        <w:t>and its resemblance to the essential</w:t>
      </w:r>
      <w:r w:rsidRPr="00E875A7">
        <w:rPr>
          <w:sz w:val="16"/>
        </w:rPr>
        <w:t xml:space="preserve"> (ableist) </w:t>
      </w:r>
      <w:r w:rsidRPr="00E875A7">
        <w:rPr>
          <w:rStyle w:val="StyleUnderline"/>
        </w:rPr>
        <w:t>human self</w:t>
      </w:r>
      <w:r w:rsidRPr="00E875A7">
        <w:rPr>
          <w:sz w:val="16"/>
        </w:rPr>
        <w:t>. French philosopher-historian Michel Foucault explains:</w:t>
      </w:r>
    </w:p>
    <w:p w14:paraId="4B7286C4" w14:textId="77777777" w:rsidR="0037495F" w:rsidRPr="00E875A7" w:rsidRDefault="0037495F" w:rsidP="0037495F">
      <w:pPr>
        <w:ind w:left="720"/>
        <w:rPr>
          <w:sz w:val="16"/>
        </w:rPr>
      </w:pPr>
      <w:r w:rsidRPr="00E875A7">
        <w:rPr>
          <w:rStyle w:val="StyleUnderline"/>
        </w:rPr>
        <w:t>The unthought</w:t>
      </w:r>
      <w:r w:rsidRPr="00E875A7">
        <w:rPr>
          <w:sz w:val="16"/>
        </w:rPr>
        <w:t xml:space="preserve"> (whatever name we give it) </w:t>
      </w:r>
      <w:r w:rsidRPr="00E875A7">
        <w:rPr>
          <w:rStyle w:val="StyleUnderline"/>
        </w:rPr>
        <w:t>is</w:t>
      </w:r>
      <w:r w:rsidRPr="00E875A7">
        <w:rPr>
          <w:sz w:val="16"/>
        </w:rPr>
        <w:t xml:space="preserve"> not </w:t>
      </w:r>
      <w:r w:rsidRPr="00E875A7">
        <w:rPr>
          <w:rStyle w:val="Emphasis"/>
        </w:rPr>
        <w:t>lodged</w:t>
      </w:r>
      <w:r w:rsidRPr="00E875A7">
        <w:rPr>
          <w:rStyle w:val="StyleUnderline"/>
        </w:rPr>
        <w:t xml:space="preserve"> in man</w:t>
      </w:r>
      <w:r w:rsidRPr="00E875A7">
        <w:rPr>
          <w:sz w:val="16"/>
        </w:rPr>
        <w:t xml:space="preserve"> [sic] like a shrivelled up nature or a stratified history; </w:t>
      </w:r>
      <w:r w:rsidRPr="00E875A7">
        <w:rPr>
          <w:rStyle w:val="StyleUnderline"/>
        </w:rPr>
        <w:t xml:space="preserve">it is in </w:t>
      </w:r>
      <w:r w:rsidRPr="00E875A7">
        <w:rPr>
          <w:rStyle w:val="Emphasis"/>
        </w:rPr>
        <w:t>relation</w:t>
      </w:r>
      <w:r w:rsidRPr="00E875A7">
        <w:rPr>
          <w:rStyle w:val="StyleUnderline"/>
        </w:rPr>
        <w:t xml:space="preserve"> to man, </w:t>
      </w:r>
      <w:r w:rsidRPr="00E875A7">
        <w:rPr>
          <w:rStyle w:val="Emphasis"/>
        </w:rPr>
        <w:t>the Other</w:t>
      </w:r>
      <w:r w:rsidRPr="00E875A7">
        <w:rPr>
          <w:sz w:val="16"/>
        </w:rPr>
        <w:t>: the Other that is not only a brother but a twin, born not of man, nor in man, but beside him and at the same time, in an identical newness, in an unavoidable duality. 6</w:t>
      </w:r>
    </w:p>
    <w:p w14:paraId="03A8DAFC" w14:textId="77777777" w:rsidR="0037495F" w:rsidRPr="00E875A7" w:rsidRDefault="0037495F" w:rsidP="0037495F">
      <w:pPr>
        <w:rPr>
          <w:sz w:val="16"/>
        </w:rPr>
      </w:pPr>
      <w:r w:rsidRPr="00E875A7">
        <w:rPr>
          <w:sz w:val="16"/>
        </w:rPr>
        <w:t xml:space="preserve">We can see that, </w:t>
      </w:r>
      <w:r w:rsidRPr="00E875A7">
        <w:rPr>
          <w:rStyle w:val="StyleUnderline"/>
          <w:highlight w:val="cyan"/>
        </w:rPr>
        <w:t>for</w:t>
      </w:r>
      <w:r w:rsidRPr="00E875A7">
        <w:rPr>
          <w:rStyle w:val="StyleUnderline"/>
        </w:rPr>
        <w:t xml:space="preserve"> the notion of </w:t>
      </w:r>
      <w:r w:rsidRPr="00E875A7">
        <w:rPr>
          <w:rStyle w:val="StyleUnderline"/>
          <w:highlight w:val="cyan"/>
        </w:rPr>
        <w:t>'ableness</w:t>
      </w:r>
      <w:r w:rsidRPr="00E875A7">
        <w:rPr>
          <w:rStyle w:val="StyleUnderline"/>
        </w:rPr>
        <w:t xml:space="preserve">' </w:t>
      </w:r>
      <w:r w:rsidRPr="00E875A7">
        <w:rPr>
          <w:rStyle w:val="StyleUnderline"/>
          <w:highlight w:val="cyan"/>
        </w:rPr>
        <w:t xml:space="preserve">to </w:t>
      </w:r>
      <w:r w:rsidRPr="00E875A7">
        <w:rPr>
          <w:rStyle w:val="Emphasis"/>
          <w:highlight w:val="cyan"/>
        </w:rPr>
        <w:t>exist</w:t>
      </w:r>
      <w:r w:rsidRPr="00E875A7">
        <w:rPr>
          <w:sz w:val="16"/>
        </w:rPr>
        <w:t xml:space="preserve"> </w:t>
      </w:r>
      <w:r w:rsidRPr="00E875A7">
        <w:rPr>
          <w:rStyle w:val="StyleUnderline"/>
        </w:rPr>
        <w:t>and</w:t>
      </w:r>
      <w:r w:rsidRPr="00E875A7">
        <w:rPr>
          <w:sz w:val="16"/>
        </w:rPr>
        <w:t xml:space="preserve"> </w:t>
      </w:r>
      <w:r w:rsidRPr="00E875A7">
        <w:rPr>
          <w:rStyle w:val="StyleUnderline"/>
        </w:rPr>
        <w:t>be transmogrified</w:t>
      </w:r>
      <w:r w:rsidRPr="00E875A7">
        <w:rPr>
          <w:sz w:val="16"/>
        </w:rPr>
        <w:t xml:space="preserve"> </w:t>
      </w:r>
      <w:r w:rsidRPr="00E875A7">
        <w:rPr>
          <w:rStyle w:val="StyleUnderline"/>
        </w:rPr>
        <w:t xml:space="preserve">into the sovereign subject of liberalism, </w:t>
      </w:r>
      <w:r w:rsidRPr="00E875A7">
        <w:rPr>
          <w:rStyle w:val="StyleUnderline"/>
          <w:highlight w:val="cyan"/>
        </w:rPr>
        <w:t>there is a</w:t>
      </w:r>
      <w:r w:rsidRPr="00E875A7">
        <w:rPr>
          <w:rStyle w:val="StyleUnderline"/>
        </w:rPr>
        <w:t xml:space="preserve"> </w:t>
      </w:r>
      <w:r w:rsidRPr="00E875A7">
        <w:rPr>
          <w:rStyle w:val="Emphasis"/>
        </w:rPr>
        <w:t>requirement</w:t>
      </w:r>
      <w:r w:rsidRPr="00E875A7">
        <w:rPr>
          <w:rStyle w:val="StyleUnderline"/>
        </w:rPr>
        <w:t xml:space="preserve"> </w:t>
      </w:r>
      <w:r w:rsidRPr="00E875A7">
        <w:rPr>
          <w:rStyle w:val="StyleUnderline"/>
          <w:highlight w:val="cyan"/>
        </w:rPr>
        <w:t>for its</w:t>
      </w:r>
      <w:r w:rsidRPr="00E875A7">
        <w:rPr>
          <w:sz w:val="16"/>
        </w:rPr>
        <w:t xml:space="preserve"> </w:t>
      </w:r>
      <w:r w:rsidRPr="00E875A7">
        <w:rPr>
          <w:rStyle w:val="Emphasis"/>
        </w:rPr>
        <w:t xml:space="preserve">constitutive </w:t>
      </w:r>
      <w:r w:rsidRPr="00E875A7">
        <w:rPr>
          <w:rStyle w:val="Emphasis"/>
          <w:highlight w:val="cyan"/>
        </w:rPr>
        <w:t>outside</w:t>
      </w:r>
      <w:r w:rsidRPr="00E875A7">
        <w:rPr>
          <w:rStyle w:val="StyleUnderline"/>
          <w:highlight w:val="cyan"/>
        </w:rPr>
        <w:t xml:space="preserve">: a logic of </w:t>
      </w:r>
      <w:r w:rsidRPr="00E875A7">
        <w:rPr>
          <w:rStyle w:val="Emphasis"/>
          <w:highlight w:val="cyan"/>
        </w:rPr>
        <w:t>supplementarity</w:t>
      </w:r>
      <w:r w:rsidRPr="00E875A7">
        <w:rPr>
          <w:sz w:val="16"/>
        </w:rPr>
        <w:t xml:space="preserve">. So, even though we can speak in ontological terms of disability as a history of unthought, this figuring should not be confused with notions of erasure by way of mere absence or exclusion. Rather, </w:t>
      </w:r>
      <w:r w:rsidRPr="00E875A7">
        <w:rPr>
          <w:rStyle w:val="StyleUnderline"/>
          <w:highlight w:val="cyan"/>
        </w:rPr>
        <w:t xml:space="preserve">disability is </w:t>
      </w:r>
      <w:r w:rsidRPr="00E875A7">
        <w:rPr>
          <w:rStyle w:val="Emphasis"/>
          <w:highlight w:val="cyan"/>
        </w:rPr>
        <w:t>always present</w:t>
      </w:r>
      <w:r w:rsidRPr="00E875A7">
        <w:rPr>
          <w:rStyle w:val="StyleUnderline"/>
          <w:highlight w:val="cyan"/>
        </w:rPr>
        <w:t xml:space="preserve">, despite its </w:t>
      </w:r>
      <w:r w:rsidRPr="00E875A7">
        <w:rPr>
          <w:rStyle w:val="Emphasis"/>
          <w:highlight w:val="cyan"/>
        </w:rPr>
        <w:t>absence</w:t>
      </w:r>
      <w:r w:rsidRPr="00E875A7">
        <w:rPr>
          <w:rStyle w:val="StyleUnderline"/>
          <w:highlight w:val="cyan"/>
        </w:rPr>
        <w:t xml:space="preserve"> in</w:t>
      </w:r>
      <w:r w:rsidRPr="00E875A7">
        <w:rPr>
          <w:rStyle w:val="StyleUnderline"/>
        </w:rPr>
        <w:t xml:space="preserve"> the</w:t>
      </w:r>
      <w:r w:rsidRPr="00E875A7">
        <w:rPr>
          <w:sz w:val="16"/>
        </w:rPr>
        <w:t xml:space="preserve"> ableist </w:t>
      </w:r>
      <w:r w:rsidRPr="00E875A7">
        <w:rPr>
          <w:rStyle w:val="StyleUnderline"/>
          <w:highlight w:val="cyan"/>
        </w:rPr>
        <w:t xml:space="preserve">talk of </w:t>
      </w:r>
      <w:r w:rsidRPr="00E875A7">
        <w:rPr>
          <w:rStyle w:val="Emphasis"/>
          <w:highlight w:val="cyan"/>
        </w:rPr>
        <w:t>normalcy</w:t>
      </w:r>
      <w:r w:rsidRPr="00E875A7">
        <w:rPr>
          <w:rStyle w:val="StyleUnderline"/>
        </w:rPr>
        <w:t xml:space="preserve">, normalisation and </w:t>
      </w:r>
      <w:r w:rsidRPr="00E875A7">
        <w:rPr>
          <w:rStyle w:val="Emphasis"/>
        </w:rPr>
        <w:t>humanness</w:t>
      </w:r>
      <w:r w:rsidRPr="00E875A7">
        <w:rPr>
          <w:sz w:val="16"/>
        </w:rPr>
        <w:t xml:space="preserve">. In turn, </w:t>
      </w:r>
      <w:r w:rsidRPr="00E875A7">
        <w:rPr>
          <w:rStyle w:val="StyleUnderline"/>
        </w:rPr>
        <w:t xml:space="preserve">the truth claims of disability are </w:t>
      </w:r>
      <w:r w:rsidRPr="00E875A7">
        <w:rPr>
          <w:rStyle w:val="Emphasis"/>
        </w:rPr>
        <w:t>dependent</w:t>
      </w:r>
      <w:r w:rsidRPr="00E875A7">
        <w:rPr>
          <w:rStyle w:val="StyleUnderline"/>
        </w:rPr>
        <w:t xml:space="preserve"> upon discourses of ableism</w:t>
      </w:r>
      <w:r w:rsidRPr="00E875A7">
        <w:rPr>
          <w:sz w:val="16"/>
        </w:rPr>
        <w:t xml:space="preserve"> for their very legitimation.</w:t>
      </w:r>
    </w:p>
    <w:p w14:paraId="7FE5977C" w14:textId="77777777" w:rsidR="0037495F" w:rsidRDefault="0037495F" w:rsidP="0037495F">
      <w:pPr>
        <w:rPr>
          <w:sz w:val="16"/>
        </w:rPr>
      </w:pPr>
      <w:r w:rsidRPr="00E875A7">
        <w:rPr>
          <w:rStyle w:val="StyleUnderline"/>
          <w:highlight w:val="cyan"/>
        </w:rPr>
        <w:t>This logic</w:t>
      </w:r>
      <w:r w:rsidRPr="00E875A7">
        <w:rPr>
          <w:rStyle w:val="StyleUnderline"/>
        </w:rPr>
        <w:t xml:space="preserve"> of </w:t>
      </w:r>
      <w:r w:rsidRPr="00E875A7">
        <w:rPr>
          <w:rStyle w:val="Emphasis"/>
        </w:rPr>
        <w:t>supplementarity</w:t>
      </w:r>
      <w:r w:rsidRPr="00E875A7">
        <w:rPr>
          <w:sz w:val="16"/>
        </w:rPr>
        <w:t xml:space="preserve">, </w:t>
      </w:r>
      <w:r w:rsidRPr="00E875A7">
        <w:rPr>
          <w:rStyle w:val="StyleUnderline"/>
        </w:rPr>
        <w:t>imbued within modernism's unitary subject</w:t>
      </w:r>
      <w:r w:rsidRPr="00E875A7">
        <w:rPr>
          <w:sz w:val="16"/>
        </w:rPr>
        <w:t xml:space="preserve"> that </w:t>
      </w:r>
      <w:r w:rsidRPr="00E875A7">
        <w:rPr>
          <w:rStyle w:val="StyleUnderline"/>
          <w:highlight w:val="cyan"/>
        </w:rPr>
        <w:t>produces</w:t>
      </w:r>
      <w:r w:rsidRPr="00E875A7">
        <w:rPr>
          <w:rStyle w:val="StyleUnderline"/>
        </w:rPr>
        <w:t xml:space="preserve"> the </w:t>
      </w:r>
      <w:r w:rsidRPr="00E875A7">
        <w:rPr>
          <w:rStyle w:val="Emphasis"/>
          <w:highlight w:val="cyan"/>
        </w:rPr>
        <w:t>Other</w:t>
      </w:r>
      <w:r w:rsidRPr="00E875A7">
        <w:rPr>
          <w:rStyle w:val="StyleUnderline"/>
        </w:rPr>
        <w:t xml:space="preserve"> in a </w:t>
      </w:r>
      <w:r w:rsidRPr="00E875A7">
        <w:rPr>
          <w:rStyle w:val="Emphasis"/>
        </w:rPr>
        <w:t>liminal space</w:t>
      </w:r>
      <w:r w:rsidRPr="00E875A7">
        <w:rPr>
          <w:sz w:val="16"/>
        </w:rPr>
        <w:t xml:space="preserve">, in addition deploys what we may call a 'compulsion towards terror' - a terror, ontological and actual, of 'falling away' and 'crossing over' into an uncertain void of dis-ease. </w:t>
      </w:r>
      <w:r w:rsidRPr="00E875A7">
        <w:rPr>
          <w:rStyle w:val="StyleUnderline"/>
        </w:rPr>
        <w:t>Such effects</w:t>
      </w:r>
      <w:r w:rsidRPr="00E875A7">
        <w:rPr>
          <w:sz w:val="16"/>
        </w:rPr>
        <w:t xml:space="preserve"> of terror may </w:t>
      </w:r>
      <w:r w:rsidRPr="00E875A7">
        <w:rPr>
          <w:rStyle w:val="StyleUnderline"/>
          <w:highlight w:val="cyan"/>
        </w:rPr>
        <w:t>produce</w:t>
      </w:r>
      <w:r w:rsidRPr="00E875A7">
        <w:rPr>
          <w:sz w:val="16"/>
        </w:rPr>
        <w:t xml:space="preserve"> </w:t>
      </w:r>
      <w:r w:rsidRPr="00E875A7">
        <w:rPr>
          <w:rStyle w:val="StyleUnderline"/>
        </w:rPr>
        <w:t>instances of</w:t>
      </w:r>
      <w:r w:rsidRPr="00E875A7">
        <w:rPr>
          <w:sz w:val="16"/>
        </w:rPr>
        <w:t xml:space="preserve"> </w:t>
      </w:r>
      <w:r w:rsidRPr="00E875A7">
        <w:rPr>
          <w:rStyle w:val="StyleUnderline"/>
          <w:highlight w:val="cyan"/>
        </w:rPr>
        <w:t xml:space="preserve">disability </w:t>
      </w:r>
      <w:r w:rsidRPr="00E875A7">
        <w:rPr>
          <w:rStyle w:val="Emphasis"/>
          <w:highlight w:val="cyan"/>
        </w:rPr>
        <w:t>hate crimes</w:t>
      </w:r>
      <w:r w:rsidRPr="00E875A7">
        <w:rPr>
          <w:sz w:val="16"/>
        </w:rPr>
        <w:t xml:space="preserve">, 7 disability </w:t>
      </w:r>
      <w:r w:rsidRPr="00E875A7">
        <w:rPr>
          <w:rStyle w:val="Emphasis"/>
          <w:highlight w:val="cyan"/>
        </w:rPr>
        <w:t>vilification</w:t>
      </w:r>
      <w:r w:rsidRPr="00E875A7">
        <w:rPr>
          <w:rStyle w:val="StyleUnderline"/>
          <w:highlight w:val="cyan"/>
        </w:rPr>
        <w:t xml:space="preserve"> and</w:t>
      </w:r>
      <w:r w:rsidRPr="00E875A7">
        <w:rPr>
          <w:sz w:val="16"/>
        </w:rPr>
        <w:t xml:space="preserve"> disability </w:t>
      </w:r>
      <w:r w:rsidRPr="00E875A7">
        <w:rPr>
          <w:rStyle w:val="Emphasis"/>
          <w:highlight w:val="cyan"/>
        </w:rPr>
        <w:t>panic</w:t>
      </w:r>
      <w:r w:rsidRPr="00E875A7">
        <w:rPr>
          <w:sz w:val="16"/>
        </w:rPr>
        <w:t xml:space="preserve">.8 </w:t>
      </w:r>
      <w:r w:rsidRPr="00E875A7">
        <w:rPr>
          <w:rStyle w:val="StyleUnderline"/>
        </w:rPr>
        <w:t>Manifestations generated</w:t>
      </w:r>
      <w:r w:rsidRPr="00E875A7">
        <w:rPr>
          <w:sz w:val="16"/>
        </w:rPr>
        <w:t xml:space="preserve"> by this terror </w:t>
      </w:r>
      <w:r w:rsidRPr="00E875A7">
        <w:rPr>
          <w:rStyle w:val="Emphasis"/>
        </w:rPr>
        <w:t>rarely enter</w:t>
      </w:r>
      <w:r w:rsidRPr="00E875A7">
        <w:rPr>
          <w:rStyle w:val="StyleUnderline"/>
        </w:rPr>
        <w:t xml:space="preserve"> the public domains, being</w:t>
      </w:r>
      <w:r w:rsidRPr="00E875A7">
        <w:rPr>
          <w:sz w:val="16"/>
        </w:rPr>
        <w:t xml:space="preserve"> </w:t>
      </w:r>
      <w:r w:rsidRPr="00E875A7">
        <w:rPr>
          <w:rStyle w:val="Emphasis"/>
          <w:highlight w:val="cyan"/>
        </w:rPr>
        <w:t>excluded</w:t>
      </w:r>
      <w:r w:rsidRPr="00E875A7">
        <w:rPr>
          <w:rStyle w:val="StyleUnderline"/>
          <w:highlight w:val="cyan"/>
        </w:rPr>
        <w:t xml:space="preserve"> from </w:t>
      </w:r>
      <w:r w:rsidRPr="00E875A7">
        <w:rPr>
          <w:rStyle w:val="Emphasis"/>
          <w:highlight w:val="cyan"/>
        </w:rPr>
        <w:t>law's permissible inquiry</w:t>
      </w:r>
      <w:r w:rsidRPr="00E875A7">
        <w:rPr>
          <w:rStyle w:val="StyleUnderline"/>
        </w:rPr>
        <w:t xml:space="preserve"> and </w:t>
      </w:r>
      <w:r w:rsidRPr="00E875A7">
        <w:rPr>
          <w:rStyle w:val="Emphasis"/>
        </w:rPr>
        <w:t>codification</w:t>
      </w:r>
      <w:r w:rsidRPr="00E875A7">
        <w:rPr>
          <w:sz w:val="16"/>
        </w:rPr>
        <w:t xml:space="preserve">. In other words, </w:t>
      </w:r>
      <w:r w:rsidRPr="00E875A7">
        <w:rPr>
          <w:rStyle w:val="StyleUnderline"/>
        </w:rPr>
        <w:t xml:space="preserve">such </w:t>
      </w:r>
      <w:r w:rsidRPr="00E875A7">
        <w:rPr>
          <w:rStyle w:val="StyleUnderline"/>
          <w:highlight w:val="cyan"/>
        </w:rPr>
        <w:t xml:space="preserve">erasure </w:t>
      </w:r>
      <w:r w:rsidRPr="00E875A7">
        <w:rPr>
          <w:rStyle w:val="Emphasis"/>
          <w:highlight w:val="cyan"/>
        </w:rPr>
        <w:t>forecloses</w:t>
      </w:r>
      <w:r w:rsidRPr="00E875A7">
        <w:rPr>
          <w:rStyle w:val="StyleUnderline"/>
          <w:highlight w:val="cyan"/>
        </w:rPr>
        <w:t xml:space="preserve"> the </w:t>
      </w:r>
      <w:r w:rsidRPr="00E875A7">
        <w:rPr>
          <w:rStyle w:val="Emphasis"/>
          <w:highlight w:val="cyan"/>
        </w:rPr>
        <w:t>possibility</w:t>
      </w:r>
      <w:r w:rsidRPr="00E875A7">
        <w:rPr>
          <w:rStyle w:val="StyleUnderline"/>
          <w:highlight w:val="cyan"/>
        </w:rPr>
        <w:t xml:space="preserve"> of</w:t>
      </w:r>
      <w:r w:rsidRPr="00E875A7">
        <w:rPr>
          <w:sz w:val="16"/>
        </w:rPr>
        <w:t xml:space="preserve"> pursuing </w:t>
      </w:r>
      <w:r w:rsidRPr="00E875A7">
        <w:rPr>
          <w:rStyle w:val="Emphasis"/>
        </w:rPr>
        <w:t xml:space="preserve">legal </w:t>
      </w:r>
      <w:r w:rsidRPr="00E875A7">
        <w:rPr>
          <w:rStyle w:val="Emphasis"/>
          <w:highlight w:val="cyan"/>
        </w:rPr>
        <w:t>remedies</w:t>
      </w:r>
      <w:r w:rsidRPr="00E875A7">
        <w:rPr>
          <w:sz w:val="16"/>
        </w:rPr>
        <w:t xml:space="preserve"> through the refusal of law's power to name and countenance oppositional disability discourses. Disability 'harms' and 'injuries' are only deemed bonafide within a framework of scaled-down disability fictions (read: definitions) rendered viable in law.</w:t>
      </w:r>
    </w:p>
    <w:p w14:paraId="7D617FAC" w14:textId="77777777" w:rsidR="00D8414A" w:rsidRDefault="00D8414A" w:rsidP="0037495F">
      <w:pPr>
        <w:rPr>
          <w:sz w:val="16"/>
        </w:rPr>
      </w:pPr>
    </w:p>
    <w:p w14:paraId="33189B7C" w14:textId="77777777" w:rsidR="00D8414A" w:rsidRDefault="00D8414A" w:rsidP="00D8414A">
      <w:pPr>
        <w:pStyle w:val="Heading4"/>
      </w:pPr>
      <w:r>
        <w:t>The current way the government thinks about disability think excludes disabled people</w:t>
      </w:r>
    </w:p>
    <w:p w14:paraId="5211C2D5" w14:textId="77777777" w:rsidR="00D8414A" w:rsidRPr="0053109F" w:rsidRDefault="00D8414A" w:rsidP="00D8414A">
      <w:r>
        <w:t xml:space="preserve">Laura </w:t>
      </w:r>
      <w:r w:rsidRPr="0053109F">
        <w:rPr>
          <w:rStyle w:val="Style13ptBold"/>
        </w:rPr>
        <w:t>Hannon 24</w:t>
      </w:r>
      <w:r>
        <w:t>, J.D. at Penn, “</w:t>
      </w:r>
      <w:r w:rsidRPr="0053109F">
        <w:t>Employed, but not “Employees”: How the NLRB has Failed Disabled Workers with the Primarily Rehabilitative Standard</w:t>
      </w:r>
      <w:r>
        <w:t xml:space="preserve">,” University of Pennsylvania Journal of Law and Social Change, Volume 28, Number 1, 2024, </w:t>
      </w:r>
      <w:r w:rsidRPr="0053109F">
        <w:t>https://scholarship.law.upenn.edu/cgi/viewcontent.cgi?article=1299&amp;context=jlasc</w:t>
      </w:r>
    </w:p>
    <w:p w14:paraId="0E6C369B" w14:textId="77777777" w:rsidR="00D8414A" w:rsidRDefault="00D8414A" w:rsidP="00D8414A">
      <w:pPr>
        <w:rPr>
          <w:sz w:val="16"/>
        </w:rPr>
      </w:pPr>
      <w:r w:rsidRPr="0053109F">
        <w:rPr>
          <w:sz w:val="16"/>
        </w:rPr>
        <w:t xml:space="preserve">However, </w:t>
      </w:r>
      <w:r w:rsidRPr="0053109F">
        <w:rPr>
          <w:highlight w:val="cyan"/>
          <w:u w:val="single"/>
        </w:rPr>
        <w:t xml:space="preserve">being </w:t>
      </w:r>
      <w:r w:rsidRPr="0053109F">
        <w:rPr>
          <w:rStyle w:val="Emphasis"/>
          <w:highlight w:val="cyan"/>
        </w:rPr>
        <w:t>left off</w:t>
      </w:r>
      <w:r w:rsidRPr="0053109F">
        <w:rPr>
          <w:highlight w:val="cyan"/>
          <w:u w:val="single"/>
        </w:rPr>
        <w:t xml:space="preserve"> the list of</w:t>
      </w:r>
      <w:r w:rsidRPr="0053109F">
        <w:rPr>
          <w:sz w:val="16"/>
        </w:rPr>
        <w:t xml:space="preserve"> the Act’s section 2 </w:t>
      </w:r>
      <w:r w:rsidRPr="0053109F">
        <w:rPr>
          <w:rStyle w:val="Emphasis"/>
          <w:highlight w:val="cyan"/>
        </w:rPr>
        <w:t>exclusions</w:t>
      </w:r>
      <w:r w:rsidRPr="0053109F">
        <w:rPr>
          <w:highlight w:val="cyan"/>
          <w:u w:val="single"/>
        </w:rPr>
        <w:t xml:space="preserve"> does not guarantee a worker will be safeguarded</w:t>
      </w:r>
      <w:r w:rsidRPr="0053109F">
        <w:rPr>
          <w:sz w:val="16"/>
        </w:rPr>
        <w:t xml:space="preserve"> by the Act’s protections. </w:t>
      </w:r>
      <w:r w:rsidRPr="0053109F">
        <w:rPr>
          <w:highlight w:val="cyan"/>
          <w:u w:val="single"/>
        </w:rPr>
        <w:t xml:space="preserve">Decisions by the </w:t>
      </w:r>
      <w:r w:rsidRPr="0053109F">
        <w:rPr>
          <w:rStyle w:val="Emphasis"/>
          <w:highlight w:val="cyan"/>
        </w:rPr>
        <w:t>N</w:t>
      </w:r>
      <w:r w:rsidRPr="0053109F">
        <w:rPr>
          <w:u w:val="single"/>
        </w:rPr>
        <w:t xml:space="preserve">ational </w:t>
      </w:r>
      <w:r w:rsidRPr="0053109F">
        <w:rPr>
          <w:rStyle w:val="Emphasis"/>
          <w:highlight w:val="cyan"/>
        </w:rPr>
        <w:t>L</w:t>
      </w:r>
      <w:r w:rsidRPr="0053109F">
        <w:rPr>
          <w:u w:val="single"/>
        </w:rPr>
        <w:t xml:space="preserve">abor </w:t>
      </w:r>
      <w:r w:rsidRPr="0053109F">
        <w:rPr>
          <w:rStyle w:val="Emphasis"/>
          <w:highlight w:val="cyan"/>
        </w:rPr>
        <w:t>R</w:t>
      </w:r>
      <w:r w:rsidRPr="0053109F">
        <w:rPr>
          <w:u w:val="single"/>
        </w:rPr>
        <w:t xml:space="preserve">eview </w:t>
      </w:r>
      <w:r w:rsidRPr="0053109F">
        <w:rPr>
          <w:rStyle w:val="Emphasis"/>
          <w:highlight w:val="cyan"/>
        </w:rPr>
        <w:t>B</w:t>
      </w:r>
      <w:r w:rsidRPr="0053109F">
        <w:rPr>
          <w:u w:val="single"/>
        </w:rPr>
        <w:t>oard</w:t>
      </w:r>
      <w:r w:rsidRPr="0053109F">
        <w:rPr>
          <w:sz w:val="16"/>
        </w:rPr>
        <w:t xml:space="preserve"> (the “Board”) </w:t>
      </w:r>
      <w:r w:rsidRPr="0053109F">
        <w:rPr>
          <w:highlight w:val="cyan"/>
          <w:u w:val="single"/>
        </w:rPr>
        <w:t>have</w:t>
      </w:r>
      <w:r w:rsidRPr="0053109F">
        <w:rPr>
          <w:sz w:val="16"/>
        </w:rPr>
        <w:t xml:space="preserve">, over time, </w:t>
      </w:r>
      <w:r w:rsidRPr="0053109F">
        <w:rPr>
          <w:rStyle w:val="Emphasis"/>
          <w:highlight w:val="cyan"/>
        </w:rPr>
        <w:t>narrowed</w:t>
      </w:r>
      <w:r w:rsidRPr="0053109F">
        <w:rPr>
          <w:sz w:val="16"/>
        </w:rPr>
        <w:t xml:space="preserve"> the scope of the Act’s </w:t>
      </w:r>
      <w:r w:rsidRPr="0053109F">
        <w:rPr>
          <w:highlight w:val="cyan"/>
          <w:u w:val="single"/>
        </w:rPr>
        <w:t>application</w:t>
      </w:r>
      <w:r w:rsidRPr="0053109F">
        <w:rPr>
          <w:sz w:val="16"/>
        </w:rPr>
        <w:t xml:space="preserve"> beyond its enumerated exceptions.4 In 2004, the Board appointed by George W. Bush relied on past decisions </w:t>
      </w:r>
      <w:r w:rsidRPr="0053109F">
        <w:rPr>
          <w:highlight w:val="cyan"/>
          <w:u w:val="single"/>
        </w:rPr>
        <w:t>to exclude disabled</w:t>
      </w:r>
      <w:r w:rsidRPr="0053109F">
        <w:rPr>
          <w:sz w:val="16"/>
        </w:rPr>
        <w:t xml:space="preserve">5 </w:t>
      </w:r>
      <w:r w:rsidRPr="0053109F">
        <w:rPr>
          <w:highlight w:val="cyan"/>
          <w:u w:val="single"/>
        </w:rPr>
        <w:t>workers, creating grounds to reenforce</w:t>
      </w:r>
      <w:r w:rsidRPr="0053109F">
        <w:rPr>
          <w:sz w:val="16"/>
        </w:rPr>
        <w:t xml:space="preserve"> and cement </w:t>
      </w:r>
      <w:r w:rsidRPr="0053109F">
        <w:rPr>
          <w:highlight w:val="cyan"/>
          <w:u w:val="single"/>
        </w:rPr>
        <w:t xml:space="preserve">the </w:t>
      </w:r>
      <w:r w:rsidRPr="0053109F">
        <w:rPr>
          <w:rStyle w:val="Emphasis"/>
          <w:highlight w:val="cyan"/>
        </w:rPr>
        <w:t>“primarily rehabilitative” standard</w:t>
      </w:r>
      <w:r w:rsidRPr="0053109F">
        <w:rPr>
          <w:sz w:val="16"/>
        </w:rPr>
        <w:t xml:space="preserve">, which declared employer–employee relationships that were “primarily rehabilitative” (instead of “typically industrial”) exempt from the Act’s definition of employee.6 In Brevard Achievement Center, </w:t>
      </w:r>
      <w:r w:rsidRPr="0053109F">
        <w:rPr>
          <w:highlight w:val="cyan"/>
          <w:u w:val="single"/>
        </w:rPr>
        <w:t>the Board held that</w:t>
      </w:r>
      <w:r w:rsidRPr="0053109F">
        <w:rPr>
          <w:u w:val="single"/>
        </w:rPr>
        <w:t xml:space="preserve"> the affected </w:t>
      </w:r>
      <w:r w:rsidRPr="0053109F">
        <w:rPr>
          <w:rStyle w:val="Emphasis"/>
          <w:highlight w:val="cyan"/>
        </w:rPr>
        <w:t>disabled employees</w:t>
      </w:r>
      <w:r w:rsidRPr="0053109F">
        <w:rPr>
          <w:highlight w:val="cyan"/>
          <w:u w:val="single"/>
        </w:rPr>
        <w:t xml:space="preserve"> were in a</w:t>
      </w:r>
      <w:r w:rsidRPr="0053109F">
        <w:rPr>
          <w:u w:val="single"/>
        </w:rPr>
        <w:t xml:space="preserve"> primarily </w:t>
      </w:r>
      <w:r w:rsidRPr="0053109F">
        <w:rPr>
          <w:highlight w:val="cyan"/>
          <w:u w:val="single"/>
        </w:rPr>
        <w:t xml:space="preserve">rehabilitative relationship with their employer and thus inhibited their power to </w:t>
      </w:r>
      <w:r w:rsidRPr="0053109F">
        <w:rPr>
          <w:rStyle w:val="Emphasis"/>
          <w:highlight w:val="cyan"/>
        </w:rPr>
        <w:t>collectively organize</w:t>
      </w:r>
      <w:r w:rsidRPr="0053109F">
        <w:rPr>
          <w:sz w:val="16"/>
        </w:rPr>
        <w:t xml:space="preserve"> and bargain for improvements in labor conditions in their workplace.7 The Board’s decision to exclude certain populations of workers from the definition of “employee” has received some criticism,8 but Brevard’s primarily rehabilitative standard ultimately remains in place.</w:t>
      </w:r>
    </w:p>
    <w:p w14:paraId="687787E3" w14:textId="77777777" w:rsidR="00D8414A" w:rsidRDefault="00D8414A" w:rsidP="00D8414A"/>
    <w:p w14:paraId="4CA4F66A" w14:textId="77777777" w:rsidR="00D8414A" w:rsidRDefault="00D8414A" w:rsidP="00D8414A">
      <w:pPr>
        <w:pStyle w:val="Heading4"/>
      </w:pPr>
      <w:r>
        <w:t>The NLRB has historically undermined protection of Disabled Workers and prevented unionization</w:t>
      </w:r>
    </w:p>
    <w:p w14:paraId="6F8E3060" w14:textId="77777777" w:rsidR="00D8414A" w:rsidRPr="004A1E83" w:rsidRDefault="00D8414A" w:rsidP="00D8414A">
      <w:r>
        <w:t xml:space="preserve">Laura </w:t>
      </w:r>
      <w:r w:rsidRPr="0053109F">
        <w:rPr>
          <w:rStyle w:val="Style13ptBold"/>
        </w:rPr>
        <w:t>Hannon 24</w:t>
      </w:r>
      <w:r>
        <w:t>, J.D. at Penn, “</w:t>
      </w:r>
      <w:r w:rsidRPr="0053109F">
        <w:t>Employed, but not “Employees”: How the NLRB has Failed Disabled Workers with the Primarily Rehabilitative Standard</w:t>
      </w:r>
      <w:r>
        <w:t xml:space="preserve">,” University of Pennsylvania Journal of Law and Social Change, Volume 28, Number 1, 2024, </w:t>
      </w:r>
      <w:r w:rsidRPr="0053109F">
        <w:t>https://scholarship.law.upenn.edu/cgi/viewcontent.cgi?article=1299&amp;context=jlasc</w:t>
      </w:r>
    </w:p>
    <w:p w14:paraId="3CE2B3FC" w14:textId="77777777" w:rsidR="00D8414A" w:rsidRDefault="00D8414A" w:rsidP="00D8414A">
      <w:r w:rsidRPr="00A916E9">
        <w:t xml:space="preserve">Brevard was decided under a </w:t>
      </w:r>
      <w:r w:rsidRPr="00714850">
        <w:t>Board</w:t>
      </w:r>
      <w:r w:rsidRPr="00A916E9">
        <w:t xml:space="preserve"> appointed by President George W. Bush (sometimes called the “Bush II Board”),80 </w:t>
      </w:r>
      <w:r w:rsidRPr="004A1E83">
        <w:rPr>
          <w:u w:val="single"/>
        </w:rPr>
        <w:t>which took its liberty to read several populations out of the NLRA</w:t>
      </w:r>
      <w:r w:rsidRPr="00A916E9">
        <w:t>.81 Each of the affected populations was excluded for the same core reason: according to the Board, the</w:t>
      </w:r>
      <w:r w:rsidRPr="00F542F0">
        <w:rPr>
          <w:rStyle w:val="StyleUnderline"/>
          <w:bCs/>
        </w:rPr>
        <w:t>y did not have a primarily economic relationship with their employer</w:t>
      </w:r>
      <w:r w:rsidRPr="00A916E9">
        <w:t xml:space="preserve">.82 But if the majority of </w:t>
      </w:r>
      <w:r w:rsidRPr="005C0271">
        <w:rPr>
          <w:rStyle w:val="StyleUnderline"/>
          <w:highlight w:val="cyan"/>
        </w:rPr>
        <w:t>NLRB</w:t>
      </w:r>
      <w:r w:rsidRPr="00A916E9">
        <w:t xml:space="preserve"> precedent since Brevard has ruled in favor of disabled employees, is the rehabilitative standard all that problematic? Despite recent cases ruling in favor of statutory coverage, the </w:t>
      </w:r>
      <w:r w:rsidRPr="005C0271">
        <w:rPr>
          <w:rStyle w:val="StyleUnderline"/>
          <w:highlight w:val="cyan"/>
        </w:rPr>
        <w:t>Standard maintains an avenue for employers to claim a rehabilitative relationship, preventing unionization</w:t>
      </w:r>
      <w:r w:rsidRPr="00A916E9">
        <w:t xml:space="preserve"> </w:t>
      </w:r>
      <w:r w:rsidRPr="00F542F0">
        <w:rPr>
          <w:rStyle w:val="StyleUnderline"/>
          <w:bCs/>
        </w:rPr>
        <w:t>of their workforce</w:t>
      </w:r>
      <w:r w:rsidRPr="00A916E9">
        <w:t xml:space="preserve">, </w:t>
      </w:r>
      <w:r w:rsidRPr="005C0271">
        <w:rPr>
          <w:rStyle w:val="StyleUnderline"/>
          <w:highlight w:val="cyan"/>
        </w:rPr>
        <w:t>and</w:t>
      </w:r>
      <w:r w:rsidRPr="00A916E9">
        <w:t xml:space="preserve"> for future Boards </w:t>
      </w:r>
      <w:r w:rsidRPr="005C0271">
        <w:rPr>
          <w:rStyle w:val="StyleUnderline"/>
          <w:highlight w:val="cyan"/>
        </w:rPr>
        <w:t>to declare</w:t>
      </w:r>
      <w:r w:rsidRPr="00A916E9">
        <w:t xml:space="preserve"> nearly </w:t>
      </w:r>
      <w:r w:rsidRPr="005C0271">
        <w:rPr>
          <w:rStyle w:val="StyleUnderline"/>
          <w:highlight w:val="cyan"/>
        </w:rPr>
        <w:t>any workplace with a majority-disabled workforce “rehabilitative.”</w:t>
      </w:r>
      <w:r w:rsidRPr="00A916E9">
        <w:t xml:space="preserve"> The rehabilitative standard has several key issues: it contradicts the NLRA’s language and legislative intent, it is based on unfounded concerns, it is conflict with federal disability rights law, it presumes employer goodwill, it is inconsistent and political in nature, and it lacks economic nuance</w:t>
      </w:r>
    </w:p>
    <w:p w14:paraId="601F8D9B" w14:textId="77777777" w:rsidR="00D8414A" w:rsidRDefault="00D8414A" w:rsidP="00D8414A">
      <w:r w:rsidRPr="00C821AF">
        <w:t>1. The Standard Contradicts the NLRA’s Language and Legislative Intent</w:t>
      </w:r>
    </w:p>
    <w:p w14:paraId="358862F4" w14:textId="77777777" w:rsidR="00D8414A" w:rsidRDefault="00D8414A" w:rsidP="00D8414A">
      <w:r w:rsidRPr="00FC141A">
        <w:rPr>
          <w:rStyle w:val="StyleUnderline"/>
          <w:highlight w:val="cyan"/>
        </w:rPr>
        <w:t>The Board’s exclusion</w:t>
      </w:r>
      <w:r w:rsidRPr="00C821AF">
        <w:t xml:space="preserve"> of workers who have a rehabilitative relationship with their employer </w:t>
      </w:r>
      <w:r w:rsidRPr="00FC141A">
        <w:rPr>
          <w:rStyle w:val="StyleUnderline"/>
          <w:highlight w:val="cyan"/>
        </w:rPr>
        <w:t>is misaligned</w:t>
      </w:r>
      <w:r w:rsidRPr="00C821AF">
        <w:t xml:space="preserve"> </w:t>
      </w:r>
      <w:r w:rsidRPr="000C42FF">
        <w:rPr>
          <w:rStyle w:val="StyleUnderline"/>
          <w:bCs/>
        </w:rPr>
        <w:t>with the Act’s language and its intent</w:t>
      </w:r>
      <w:r w:rsidRPr="00C821AF">
        <w:t xml:space="preserve">. Section 2(3) of the Act reads, </w:t>
      </w:r>
      <w:r w:rsidRPr="00FC141A">
        <w:rPr>
          <w:rStyle w:val="StyleUnderline"/>
          <w:highlight w:val="cyan"/>
        </w:rPr>
        <w:t>“[t]he term ‘employee’</w:t>
      </w:r>
      <w:r w:rsidRPr="00C821AF">
        <w:t xml:space="preserve"> shall include any employee” before listing the excepted categories,83 </w:t>
      </w:r>
      <w:r w:rsidRPr="00FC141A">
        <w:rPr>
          <w:rStyle w:val="StyleUnderline"/>
          <w:highlight w:val="cyan"/>
        </w:rPr>
        <w:t>leaving opportunity for broad application</w:t>
      </w:r>
      <w:r w:rsidRPr="00C821AF">
        <w:t xml:space="preserve"> of “employee” outside the exceptio</w:t>
      </w:r>
      <w:r w:rsidRPr="000067B3">
        <w:rPr>
          <w:rStyle w:val="StyleUnderline"/>
          <w:bCs/>
        </w:rPr>
        <w:t xml:space="preserve">ns. The Act makes no further mention of a wage requirement or restrictions on what benefits employers </w:t>
      </w:r>
      <w:r w:rsidRPr="00836FF5">
        <w:rPr>
          <w:rStyle w:val="StyleUnderline"/>
          <w:bCs/>
        </w:rPr>
        <w:t>can provide to employees under this definition</w:t>
      </w:r>
      <w:r w:rsidRPr="00836FF5">
        <w:t xml:space="preserve">. </w:t>
      </w:r>
      <w:r w:rsidRPr="00836FF5">
        <w:rPr>
          <w:rStyle w:val="StyleUnderline"/>
          <w:highlight w:val="cyan"/>
        </w:rPr>
        <w:t>In</w:t>
      </w:r>
      <w:r w:rsidRPr="00836FF5">
        <w:t xml:space="preserve"> its </w:t>
      </w:r>
      <w:r w:rsidRPr="00836FF5">
        <w:rPr>
          <w:rStyle w:val="StyleUnderline"/>
          <w:highlight w:val="cyan"/>
        </w:rPr>
        <w:t>Brevard</w:t>
      </w:r>
      <w:r w:rsidRPr="00836FF5">
        <w:t xml:space="preserve"> decision—and others excepting</w:t>
      </w:r>
      <w:r>
        <w:t xml:space="preserve"> </w:t>
      </w:r>
      <w:r w:rsidRPr="00836FF5">
        <w:t>specific workers from coverage84—</w:t>
      </w:r>
      <w:r w:rsidRPr="00836FF5">
        <w:rPr>
          <w:rStyle w:val="Emphasis"/>
          <w:highlight w:val="cyan"/>
        </w:rPr>
        <w:t>the Board has chosen to contradict the inclusive statutory</w:t>
      </w:r>
      <w:r w:rsidRPr="00B10E37">
        <w:rPr>
          <w:rStyle w:val="Emphasis"/>
          <w:highlight w:val="cyan"/>
        </w:rPr>
        <w:t xml:space="preserve"> </w:t>
      </w:r>
      <w:r w:rsidRPr="00836FF5">
        <w:rPr>
          <w:rStyle w:val="StyleUnderline"/>
          <w:bCs/>
        </w:rPr>
        <w:t>language to renounce jurisdiction over entire categories of employees</w:t>
      </w:r>
      <w:r w:rsidRPr="00836FF5">
        <w:t>.85 As labor scholar Anne</w:t>
      </w:r>
      <w:r>
        <w:t xml:space="preserve"> </w:t>
      </w:r>
      <w:r w:rsidRPr="00836FF5">
        <w:t>Marie Lofaso candidly points out, this narrowing of what constitutes a “statutory employee”</w:t>
      </w:r>
      <w:r>
        <w:t xml:space="preserve"> </w:t>
      </w:r>
      <w:r w:rsidRPr="00836FF5">
        <w:t>appears to fly in the face of Congress’ policy intention that the Board extend protections to</w:t>
      </w:r>
      <w:r>
        <w:t xml:space="preserve"> </w:t>
      </w:r>
      <w:r w:rsidRPr="00836FF5">
        <w:t>as many members of the working class as reasonably possible.86</w:t>
      </w:r>
    </w:p>
    <w:p w14:paraId="4C48F6D8" w14:textId="77777777" w:rsidR="00D8414A" w:rsidRPr="000067B3" w:rsidRDefault="00D8414A" w:rsidP="00D8414A">
      <w:pPr>
        <w:rPr>
          <w:sz w:val="16"/>
          <w:szCs w:val="16"/>
        </w:rPr>
      </w:pPr>
      <w:r w:rsidRPr="000067B3">
        <w:rPr>
          <w:sz w:val="16"/>
          <w:szCs w:val="16"/>
        </w:rPr>
        <w:t xml:space="preserve">The Act’s findings and policy section describes its purpose: </w:t>
      </w:r>
    </w:p>
    <w:p w14:paraId="26328BE5" w14:textId="77777777" w:rsidR="00D8414A" w:rsidRPr="000067B3" w:rsidRDefault="00D8414A" w:rsidP="00D8414A">
      <w:pPr>
        <w:rPr>
          <w:sz w:val="16"/>
          <w:szCs w:val="16"/>
        </w:rPr>
      </w:pPr>
      <w:r w:rsidRPr="000067B3">
        <w:rPr>
          <w:sz w:val="16"/>
          <w:szCs w:val="16"/>
        </w:rPr>
        <w:t>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industries.87</w:t>
      </w:r>
    </w:p>
    <w:p w14:paraId="7C2D9858" w14:textId="77777777" w:rsidR="00D8414A" w:rsidRPr="00164BBE" w:rsidRDefault="00D8414A" w:rsidP="00D8414A">
      <w:pPr>
        <w:rPr>
          <w:rStyle w:val="StyleUnderline"/>
          <w:b/>
          <w:bCs/>
        </w:rPr>
      </w:pPr>
      <w:r w:rsidRPr="0058658F">
        <w:rPr>
          <w:rStyle w:val="StyleUnderline"/>
          <w:highlight w:val="cyan"/>
        </w:rPr>
        <w:t>When rehabilitative employment is excluded</w:t>
      </w:r>
      <w:r w:rsidRPr="0029387D">
        <w:t xml:space="preserve"> from the Act’s protections, </w:t>
      </w:r>
      <w:r w:rsidRPr="0058658F">
        <w:rPr>
          <w:rStyle w:val="StyleUnderline"/>
          <w:highlight w:val="cyan"/>
        </w:rPr>
        <w:t>the law fails to correct the unequal power balance Congress was concerned about during passage</w:t>
      </w:r>
      <w:r w:rsidRPr="0029387D">
        <w:t>. As it stands</w:t>
      </w:r>
      <w:r w:rsidRPr="00003DB1">
        <w:rPr>
          <w:rStyle w:val="StyleUnderline"/>
          <w:highlight w:val="cyan"/>
        </w:rPr>
        <w:t xml:space="preserve">, </w:t>
      </w:r>
      <w:r w:rsidRPr="00003DB1">
        <w:rPr>
          <w:rStyle w:val="Emphasis"/>
          <w:highlight w:val="cyan"/>
        </w:rPr>
        <w:t>an employer can</w:t>
      </w:r>
      <w:r w:rsidRPr="0029387D">
        <w:t xml:space="preserve"> hire, fire, discipline, and </w:t>
      </w:r>
      <w:r w:rsidRPr="00003DB1">
        <w:rPr>
          <w:rStyle w:val="Emphasis"/>
          <w:highlight w:val="cyan"/>
        </w:rPr>
        <w:t>make unilateral decisions about its workforce of disabled employees without consequence, so long as it can prove the relationship was sufficiently rehabilitative</w:t>
      </w:r>
      <w:r w:rsidRPr="0029387D">
        <w:t xml:space="preserve">. </w:t>
      </w:r>
      <w:r w:rsidRPr="00164BBE">
        <w:rPr>
          <w:rStyle w:val="StyleUnderline"/>
          <w:bCs/>
        </w:rPr>
        <w:t>With NLRA protections, disabled employees would have the opportunity to bargain for pay raises and accommodation procedures, go on strike, and file unfair labor practice claims against employers.88</w:t>
      </w:r>
    </w:p>
    <w:p w14:paraId="7C3A6518" w14:textId="77777777" w:rsidR="00D8414A" w:rsidRPr="0064745B" w:rsidRDefault="00D8414A" w:rsidP="00D8414A">
      <w:pPr>
        <w:rPr>
          <w:rStyle w:val="StyleUnderline"/>
        </w:rPr>
      </w:pPr>
      <w:r w:rsidRPr="0029387D">
        <w:t xml:space="preserve"> </w:t>
      </w:r>
      <w:r w:rsidRPr="009627CA">
        <w:rPr>
          <w:rStyle w:val="StyleUnderline"/>
          <w:highlight w:val="cyan"/>
        </w:rPr>
        <w:t>For</w:t>
      </w:r>
      <w:r w:rsidRPr="009627CA">
        <w:rPr>
          <w:rStyle w:val="StyleUnderline"/>
        </w:rPr>
        <w:t xml:space="preserve"> </w:t>
      </w:r>
      <w:r w:rsidRPr="009627CA">
        <w:rPr>
          <w:rStyle w:val="StyleUnderline"/>
          <w:highlight w:val="cyan"/>
        </w:rPr>
        <w:t>those who believe disabled employees are</w:t>
      </w:r>
      <w:r w:rsidRPr="0029387D">
        <w:t xml:space="preserve"> a vulnerable population </w:t>
      </w:r>
      <w:r w:rsidRPr="009627CA">
        <w:rPr>
          <w:rStyle w:val="StyleUnderline"/>
          <w:highlight w:val="cyan"/>
        </w:rPr>
        <w:t>in need of workplace</w:t>
      </w:r>
      <w:r w:rsidRPr="0029387D">
        <w:t xml:space="preserve"> supports, </w:t>
      </w:r>
      <w:r w:rsidRPr="009627CA">
        <w:rPr>
          <w:rStyle w:val="Emphasis"/>
          <w:highlight w:val="cyan"/>
        </w:rPr>
        <w:t>alarm bells should ring when considering the current legal standard leaves them unable to officially organize to improve their own labor conditions.</w:t>
      </w:r>
      <w:r w:rsidRPr="0029387D">
        <w:t xml:space="preserve"> As it is, </w:t>
      </w:r>
      <w:r w:rsidRPr="00164BBE">
        <w:rPr>
          <w:rStyle w:val="StyleUnderline"/>
          <w:bCs/>
        </w:rPr>
        <w:t>employment levels for working-age people with disabilities fall far below those without disabilities</w:t>
      </w:r>
      <w:r w:rsidRPr="0029387D">
        <w:t xml:space="preserve">.89 </w:t>
      </w:r>
      <w:r w:rsidRPr="00DD0842">
        <w:rPr>
          <w:rStyle w:val="StyleUnderline"/>
          <w:highlight w:val="cyan"/>
        </w:rPr>
        <w:t>Failing to recognize the right to organize</w:t>
      </w:r>
      <w:r w:rsidRPr="0029387D">
        <w:t xml:space="preserve"> and collectively bargain for these workers </w:t>
      </w:r>
      <w:r w:rsidRPr="00DD0842">
        <w:rPr>
          <w:rStyle w:val="StyleUnderline"/>
          <w:highlight w:val="cyan"/>
        </w:rPr>
        <w:t>only further discourages efforts to promote participation</w:t>
      </w:r>
      <w:r w:rsidRPr="0029387D">
        <w:t xml:space="preserve"> in the workforce for those with disabilities. The Board’s </w:t>
      </w:r>
      <w:r w:rsidRPr="0064745B">
        <w:rPr>
          <w:rStyle w:val="StyleUnderline"/>
          <w:highlight w:val="cyan"/>
        </w:rPr>
        <w:t>Brevard</w:t>
      </w:r>
      <w:r w:rsidRPr="0029387D">
        <w:t xml:space="preserve"> decision </w:t>
      </w:r>
      <w:r w:rsidRPr="0064745B">
        <w:rPr>
          <w:rStyle w:val="StyleUnderline"/>
          <w:highlight w:val="cyan"/>
        </w:rPr>
        <w:t>reinforced</w:t>
      </w:r>
      <w:r w:rsidRPr="0029387D">
        <w:t xml:space="preserve"> its own </w:t>
      </w:r>
      <w:r w:rsidRPr="0064745B">
        <w:rPr>
          <w:rStyle w:val="StyleUnderline"/>
          <w:highlight w:val="cyan"/>
        </w:rPr>
        <w:t>historical underestimation and devaluation of the labor of these employees.</w:t>
      </w:r>
    </w:p>
    <w:p w14:paraId="6745571B" w14:textId="77777777" w:rsidR="00D8414A" w:rsidRDefault="00D8414A" w:rsidP="00D8414A"/>
    <w:p w14:paraId="264E7FCD" w14:textId="77777777" w:rsidR="00D8414A" w:rsidRPr="00E875A7" w:rsidRDefault="00D8414A" w:rsidP="00D8414A">
      <w:pPr>
        <w:pStyle w:val="Heading4"/>
        <w:rPr>
          <w:rFonts w:cs="Times New Roman"/>
        </w:rPr>
      </w:pPr>
      <w:r w:rsidRPr="00E875A7">
        <w:rPr>
          <w:rFonts w:cs="Times New Roman"/>
        </w:rPr>
        <w:t xml:space="preserve">That </w:t>
      </w:r>
      <w:r w:rsidRPr="00E875A7">
        <w:rPr>
          <w:rFonts w:cs="Times New Roman"/>
          <w:u w:val="single"/>
        </w:rPr>
        <w:t>logic</w:t>
      </w:r>
      <w:r w:rsidRPr="00E875A7">
        <w:rPr>
          <w:rFonts w:cs="Times New Roman"/>
        </w:rPr>
        <w:t xml:space="preserve"> attached with the </w:t>
      </w:r>
      <w:r w:rsidRPr="00E875A7">
        <w:rPr>
          <w:rFonts w:cs="Times New Roman"/>
          <w:u w:val="single"/>
        </w:rPr>
        <w:t>1ACs</w:t>
      </w:r>
      <w:r w:rsidRPr="00E875A7">
        <w:rPr>
          <w:rFonts w:cs="Times New Roman"/>
        </w:rPr>
        <w:t xml:space="preserve"> impact frame renders disabled life </w:t>
      </w:r>
      <w:r w:rsidRPr="00E875A7">
        <w:rPr>
          <w:rFonts w:cs="Times New Roman"/>
          <w:u w:val="single"/>
        </w:rPr>
        <w:t>disposable</w:t>
      </w:r>
      <w:r w:rsidRPr="00E875A7">
        <w:rPr>
          <w:rFonts w:cs="Times New Roman"/>
        </w:rPr>
        <w:t xml:space="preserve"> AND makes extinction </w:t>
      </w:r>
      <w:r w:rsidRPr="00E875A7">
        <w:rPr>
          <w:rFonts w:cs="Times New Roman"/>
          <w:u w:val="single"/>
        </w:rPr>
        <w:t>inevitable</w:t>
      </w:r>
      <w:r w:rsidRPr="00E875A7">
        <w:rPr>
          <w:rFonts w:cs="Times New Roman"/>
        </w:rPr>
        <w:t>.</w:t>
      </w:r>
    </w:p>
    <w:p w14:paraId="2C899ACA" w14:textId="77777777" w:rsidR="00D8414A" w:rsidRPr="00E875A7" w:rsidRDefault="00D8414A" w:rsidP="00D8414A">
      <w:r w:rsidRPr="00E875A7">
        <w:t xml:space="preserve">Dr. Claire </w:t>
      </w:r>
      <w:r w:rsidRPr="00E875A7">
        <w:rPr>
          <w:rStyle w:val="Style13ptBold"/>
        </w:rPr>
        <w:t>Colebrook 18</w:t>
      </w:r>
      <w:r w:rsidRPr="00E875A7">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3603FD84" w14:textId="77777777" w:rsidR="00D8414A" w:rsidRPr="00E875A7" w:rsidRDefault="00D8414A" w:rsidP="00D8414A">
      <w:pPr>
        <w:rPr>
          <w:rStyle w:val="Emphasis"/>
        </w:rPr>
      </w:pPr>
      <w:r w:rsidRPr="00E875A7">
        <w:rPr>
          <w:u w:val="single"/>
        </w:rPr>
        <w:t>Even though</w:t>
      </w:r>
      <w:r w:rsidRPr="00E875A7">
        <w:rPr>
          <w:sz w:val="16"/>
        </w:rPr>
        <w:t xml:space="preserve"> the specific concepts of </w:t>
      </w:r>
      <w:r w:rsidRPr="00E875A7">
        <w:rPr>
          <w:rStyle w:val="Emphasis"/>
          <w:highlight w:val="cyan"/>
        </w:rPr>
        <w:t>extinction</w:t>
      </w:r>
      <w:r w:rsidRPr="00E875A7">
        <w:rPr>
          <w:highlight w:val="cyan"/>
          <w:u w:val="single"/>
        </w:rPr>
        <w:t xml:space="preserve"> and </w:t>
      </w:r>
      <w:r w:rsidRPr="00E875A7">
        <w:rPr>
          <w:rStyle w:val="Emphasis"/>
          <w:highlight w:val="cyan"/>
        </w:rPr>
        <w:t>disability</w:t>
      </w:r>
      <w:r w:rsidRPr="00E875A7">
        <w:rPr>
          <w:u w:val="single"/>
        </w:rPr>
        <w:t xml:space="preserve"> are rarely linked </w:t>
      </w:r>
      <w:r w:rsidRPr="00E875A7">
        <w:rPr>
          <w:rStyle w:val="Emphasis"/>
        </w:rPr>
        <w:t>explicitly</w:t>
      </w:r>
      <w:r w:rsidRPr="00E875A7">
        <w:rPr>
          <w:u w:val="single"/>
        </w:rPr>
        <w:t xml:space="preserve">, the two concepts </w:t>
      </w:r>
      <w:r w:rsidRPr="00E875A7">
        <w:rPr>
          <w:highlight w:val="cyan"/>
          <w:u w:val="single"/>
        </w:rPr>
        <w:t xml:space="preserve">are </w:t>
      </w:r>
      <w:r w:rsidRPr="00E875A7">
        <w:rPr>
          <w:rStyle w:val="Emphasis"/>
          <w:highlight w:val="cyan"/>
        </w:rPr>
        <w:t>inextricably intertwined</w:t>
      </w:r>
      <w:r w:rsidRPr="00E875A7">
        <w:rPr>
          <w:highlight w:val="cyan"/>
          <w:u w:val="single"/>
        </w:rPr>
        <w:t xml:space="preserve"> in</w:t>
      </w:r>
      <w:r w:rsidRPr="00E875A7">
        <w:rPr>
          <w:u w:val="single"/>
        </w:rPr>
        <w:t xml:space="preserve"> discussions of </w:t>
      </w:r>
      <w:r w:rsidRPr="00E875A7">
        <w:rPr>
          <w:highlight w:val="cyan"/>
          <w:u w:val="single"/>
        </w:rPr>
        <w:t>what counts as</w:t>
      </w:r>
      <w:r w:rsidRPr="005E7180">
        <w:rPr>
          <w:u w:val="single"/>
        </w:rPr>
        <w:t xml:space="preserve"> a </w:t>
      </w:r>
      <w:r w:rsidRPr="00E875A7">
        <w:rPr>
          <w:rStyle w:val="Emphasis"/>
          <w:highlight w:val="cyan"/>
        </w:rPr>
        <w:t>life worth living</w:t>
      </w:r>
      <w:r w:rsidRPr="00E875A7">
        <w:rPr>
          <w:sz w:val="16"/>
        </w:rPr>
        <w:t>. Indeed,</w:t>
      </w:r>
      <w:r w:rsidRPr="00E875A7">
        <w:rPr>
          <w:u w:val="single"/>
        </w:rPr>
        <w:t xml:space="preserve"> the</w:t>
      </w:r>
      <w:r w:rsidRPr="00E875A7">
        <w:rPr>
          <w:sz w:val="16"/>
        </w:rPr>
        <w:t xml:space="preserve"> grand Socratic </w:t>
      </w:r>
      <w:r w:rsidRPr="00E875A7">
        <w:rPr>
          <w:u w:val="single"/>
        </w:rPr>
        <w:t>notion that the unexamined life is not worth living is</w:t>
      </w:r>
      <w:r w:rsidRPr="00E875A7">
        <w:rPr>
          <w:sz w:val="16"/>
        </w:rPr>
        <w:t xml:space="preserve"> not only normative (which is almost unavoidable) but </w:t>
      </w:r>
      <w:r w:rsidRPr="00E875A7">
        <w:rPr>
          <w:u w:val="single"/>
        </w:rPr>
        <w:t xml:space="preserve">normalizing: to </w:t>
      </w:r>
      <w:r w:rsidRPr="00E875A7">
        <w:rPr>
          <w:rStyle w:val="Emphasis"/>
        </w:rPr>
        <w:t>privilege</w:t>
      </w:r>
      <w:r w:rsidRPr="00E875A7">
        <w:rPr>
          <w:u w:val="single"/>
        </w:rPr>
        <w:t xml:space="preserve"> the life of examination is to </w:t>
      </w:r>
      <w:r w:rsidRPr="00E875A7">
        <w:rPr>
          <w:rStyle w:val="Emphasis"/>
        </w:rPr>
        <w:t>open up</w:t>
      </w:r>
      <w:r w:rsidRPr="00E875A7">
        <w:rPr>
          <w:u w:val="single"/>
        </w:rPr>
        <w:t xml:space="preserve"> a history that will generate the</w:t>
      </w:r>
      <w:r w:rsidRPr="00E875A7">
        <w:rPr>
          <w:sz w:val="16"/>
        </w:rPr>
        <w:t xml:space="preserve"> individual, reflective, deliberative, and rational </w:t>
      </w:r>
      <w:r w:rsidRPr="00E875A7">
        <w:rPr>
          <w:u w:val="single"/>
        </w:rPr>
        <w:t>subject</w:t>
      </w:r>
      <w:r w:rsidRPr="00E875A7">
        <w:rPr>
          <w:sz w:val="16"/>
        </w:rPr>
        <w:t xml:space="preserve">, but </w:t>
      </w:r>
      <w:r w:rsidRPr="00E875A7">
        <w:rPr>
          <w:highlight w:val="cyan"/>
          <w:u w:val="single"/>
        </w:rPr>
        <w:t xml:space="preserve">to make a </w:t>
      </w:r>
      <w:r w:rsidRPr="00E875A7">
        <w:rPr>
          <w:rStyle w:val="Emphasis"/>
          <w:highlight w:val="cyan"/>
        </w:rPr>
        <w:t>claim</w:t>
      </w:r>
      <w:r w:rsidRPr="00E875A7">
        <w:rPr>
          <w:highlight w:val="cyan"/>
          <w:u w:val="single"/>
        </w:rPr>
        <w:t xml:space="preserve"> about</w:t>
      </w:r>
      <w:r w:rsidRPr="00E875A7">
        <w:rPr>
          <w:u w:val="single"/>
        </w:rPr>
        <w:t xml:space="preserve"> a </w:t>
      </w:r>
      <w:r w:rsidRPr="00E875A7">
        <w:rPr>
          <w:highlight w:val="cyan"/>
          <w:u w:val="single"/>
        </w:rPr>
        <w:t xml:space="preserve">life </w:t>
      </w:r>
      <w:r w:rsidRPr="00E875A7">
        <w:rPr>
          <w:rStyle w:val="Emphasis"/>
          <w:highlight w:val="cyan"/>
        </w:rPr>
        <w:t>not worth living</w:t>
      </w:r>
      <w:r w:rsidRPr="00E875A7">
        <w:rPr>
          <w:u w:val="single"/>
        </w:rPr>
        <w:t xml:space="preserve"> is to </w:t>
      </w:r>
      <w:r w:rsidRPr="00E875A7">
        <w:rPr>
          <w:highlight w:val="cyan"/>
          <w:u w:val="single"/>
        </w:rPr>
        <w:t xml:space="preserve">hint at the </w:t>
      </w:r>
      <w:r w:rsidRPr="00E875A7">
        <w:rPr>
          <w:rStyle w:val="Emphasis"/>
          <w:highlight w:val="cyan"/>
        </w:rPr>
        <w:t>long history</w:t>
      </w:r>
      <w:r w:rsidRPr="00E875A7">
        <w:rPr>
          <w:highlight w:val="cyan"/>
          <w:u w:val="single"/>
        </w:rPr>
        <w:t xml:space="preserve"> that</w:t>
      </w:r>
      <w:r w:rsidRPr="00E875A7">
        <w:rPr>
          <w:u w:val="single"/>
        </w:rPr>
        <w:t xml:space="preserve"> will extinguish, </w:t>
      </w:r>
      <w:r w:rsidRPr="00E875A7">
        <w:rPr>
          <w:rStyle w:val="Emphasis"/>
          <w:highlight w:val="cyan"/>
        </w:rPr>
        <w:t>eliminate</w:t>
      </w:r>
      <w:r w:rsidRPr="00E875A7">
        <w:rPr>
          <w:u w:val="single"/>
        </w:rPr>
        <w:t xml:space="preserve">, harness, and evaluate </w:t>
      </w:r>
      <w:r w:rsidRPr="00E875A7">
        <w:rPr>
          <w:highlight w:val="cyan"/>
          <w:u w:val="single"/>
        </w:rPr>
        <w:t>unworthy lives</w:t>
      </w:r>
      <w:r w:rsidRPr="00E875A7">
        <w:rPr>
          <w:sz w:val="16"/>
        </w:rPr>
        <w:t xml:space="preserve">, and will do so precisely </w:t>
      </w:r>
      <w:r w:rsidRPr="00E875A7">
        <w:rPr>
          <w:highlight w:val="cyan"/>
          <w:u w:val="single"/>
        </w:rPr>
        <w:t>by</w:t>
      </w:r>
      <w:r w:rsidRPr="005E7180">
        <w:rPr>
          <w:u w:val="single"/>
        </w:rPr>
        <w:t xml:space="preserve"> way of </w:t>
      </w:r>
      <w:r w:rsidRPr="00E875A7">
        <w:rPr>
          <w:rStyle w:val="Emphasis"/>
          <w:highlight w:val="cyan"/>
        </w:rPr>
        <w:t>capacity</w:t>
      </w:r>
      <w:r w:rsidRPr="00E875A7">
        <w:rPr>
          <w:sz w:val="16"/>
        </w:rPr>
        <w:t xml:space="preserve">. Outside explicit work on extinction and outside the rich field of disability studies, </w:t>
      </w:r>
      <w:r w:rsidRPr="00E875A7">
        <w:rPr>
          <w:u w:val="single"/>
        </w:rPr>
        <w:t>it is possible to find constant</w:t>
      </w:r>
      <w:r w:rsidRPr="00E875A7">
        <w:rPr>
          <w:sz w:val="16"/>
        </w:rPr>
        <w:t xml:space="preserve"> and complex </w:t>
      </w:r>
      <w:r w:rsidRPr="00E875A7">
        <w:rPr>
          <w:u w:val="single"/>
        </w:rPr>
        <w:t xml:space="preserve">linkages between the question of the </w:t>
      </w:r>
      <w:r w:rsidRPr="00E875A7">
        <w:rPr>
          <w:rStyle w:val="Emphasis"/>
        </w:rPr>
        <w:t>worth</w:t>
      </w:r>
      <w:r w:rsidRPr="00E875A7">
        <w:rPr>
          <w:u w:val="single"/>
        </w:rPr>
        <w:t xml:space="preserve"> of life</w:t>
      </w:r>
      <w:r w:rsidRPr="00E875A7">
        <w:rPr>
          <w:sz w:val="16"/>
        </w:rPr>
        <w:t xml:space="preserve"> (its capacity or ability) </w:t>
      </w:r>
      <w:r w:rsidRPr="00E875A7">
        <w:rPr>
          <w:u w:val="single"/>
        </w:rPr>
        <w:t xml:space="preserve">and whether such a life </w:t>
      </w:r>
      <w:r w:rsidRPr="00E875A7">
        <w:rPr>
          <w:rStyle w:val="Emphasis"/>
        </w:rPr>
        <w:t>ought</w:t>
      </w:r>
      <w:r w:rsidRPr="00E875A7">
        <w:rPr>
          <w:sz w:val="16"/>
        </w:rPr>
        <w:t xml:space="preserve"> to </w:t>
      </w:r>
      <w:r w:rsidRPr="00E875A7">
        <w:rPr>
          <w:u w:val="single"/>
        </w:rPr>
        <w:t>exist. Many</w:t>
      </w:r>
      <w:r w:rsidRPr="00E875A7">
        <w:rPr>
          <w:sz w:val="16"/>
        </w:rPr>
        <w:t xml:space="preserve"> such </w:t>
      </w:r>
      <w:r w:rsidRPr="00E875A7">
        <w:rPr>
          <w:u w:val="single"/>
        </w:rPr>
        <w:t xml:space="preserve">arguments are </w:t>
      </w:r>
      <w:r w:rsidRPr="00E875A7">
        <w:rPr>
          <w:rStyle w:val="Emphasis"/>
        </w:rPr>
        <w:t>utilitarian</w:t>
      </w:r>
      <w:r w:rsidRPr="00E875A7">
        <w:rPr>
          <w:sz w:val="16"/>
        </w:rPr>
        <w:t xml:space="preserve">; and while utilitarianism might seem to be but one branch of (analytic) philosophy, part of my argument will be that </w:t>
      </w:r>
      <w:r w:rsidRPr="00E875A7">
        <w:rPr>
          <w:u w:val="single"/>
        </w:rPr>
        <w:t>as a conception</w:t>
      </w:r>
      <w:r w:rsidRPr="00E875A7">
        <w:rPr>
          <w:sz w:val="16"/>
        </w:rPr>
        <w:t xml:space="preserve"> of the liberal subject </w:t>
      </w:r>
      <w:r w:rsidRPr="00E875A7">
        <w:rPr>
          <w:u w:val="single"/>
        </w:rPr>
        <w:t xml:space="preserve">of capacity gains </w:t>
      </w:r>
      <w:r w:rsidRPr="00E875A7">
        <w:rPr>
          <w:rStyle w:val="Emphasis"/>
        </w:rPr>
        <w:t>ascendency</w:t>
      </w:r>
      <w:r w:rsidRPr="00E875A7">
        <w:rPr>
          <w:sz w:val="16"/>
        </w:rPr>
        <w:t xml:space="preserve"> and takes on increasing value in neoliberal arguments for autonomy, </w:t>
      </w:r>
      <w:r w:rsidRPr="00E875A7">
        <w:rPr>
          <w:u w:val="single"/>
        </w:rPr>
        <w:t>and as the planet faces</w:t>
      </w:r>
      <w:r w:rsidRPr="00E875A7">
        <w:rPr>
          <w:sz w:val="16"/>
        </w:rPr>
        <w:t xml:space="preserve"> accelerated and </w:t>
      </w:r>
      <w:r w:rsidRPr="00E875A7">
        <w:rPr>
          <w:rStyle w:val="Emphasis"/>
        </w:rPr>
        <w:t>mass extinction</w:t>
      </w:r>
      <w:r w:rsidRPr="00E875A7">
        <w:rPr>
          <w:sz w:val="16"/>
        </w:rPr>
        <w:t xml:space="preserve">, a </w:t>
      </w:r>
      <w:r w:rsidRPr="00E875A7">
        <w:rPr>
          <w:u w:val="single"/>
        </w:rPr>
        <w:t xml:space="preserve">utilitarian logic becomes </w:t>
      </w:r>
      <w:r w:rsidRPr="00E875A7">
        <w:rPr>
          <w:rStyle w:val="Emphasis"/>
        </w:rPr>
        <w:t>increasingly dominant.</w:t>
      </w:r>
    </w:p>
    <w:p w14:paraId="52218B64" w14:textId="77777777" w:rsidR="00D8414A" w:rsidRPr="00E875A7" w:rsidRDefault="00D8414A" w:rsidP="00D8414A">
      <w:pPr>
        <w:rPr>
          <w:sz w:val="16"/>
        </w:rPr>
      </w:pPr>
      <w:r w:rsidRPr="00E875A7">
        <w:rPr>
          <w:rStyle w:val="Emphasis"/>
        </w:rPr>
        <w:t>Util</w:t>
      </w:r>
      <w:r w:rsidRPr="00E875A7">
        <w:rPr>
          <w:u w:val="single"/>
        </w:rPr>
        <w:t>itarianism</w:t>
      </w:r>
      <w:r w:rsidRPr="00E875A7">
        <w:rPr>
          <w:sz w:val="16"/>
        </w:rPr>
        <w:t xml:space="preserve"> is a motif that </w:t>
      </w:r>
      <w:r w:rsidRPr="00E875A7">
        <w:rPr>
          <w:u w:val="single"/>
        </w:rPr>
        <w:t>will</w:t>
      </w:r>
      <w:r w:rsidRPr="00E875A7">
        <w:rPr>
          <w:sz w:val="16"/>
        </w:rPr>
        <w:t xml:space="preserve"> necessarily </w:t>
      </w:r>
      <w:r w:rsidRPr="00E875A7">
        <w:rPr>
          <w:rStyle w:val="Emphasis"/>
        </w:rPr>
        <w:t>haunt</w:t>
      </w:r>
      <w:r w:rsidRPr="00E875A7">
        <w:rPr>
          <w:u w:val="single"/>
        </w:rPr>
        <w:t xml:space="preserve"> questions of </w:t>
      </w:r>
      <w:r w:rsidRPr="00E875A7">
        <w:rPr>
          <w:rStyle w:val="Emphasis"/>
        </w:rPr>
        <w:t>extinction</w:t>
      </w:r>
      <w:r w:rsidRPr="00E875A7">
        <w:rPr>
          <w:u w:val="single"/>
        </w:rPr>
        <w:t xml:space="preserve"> and </w:t>
      </w:r>
      <w:r w:rsidRPr="00E875A7">
        <w:rPr>
          <w:rStyle w:val="Emphasis"/>
        </w:rPr>
        <w:t>capacity</w:t>
      </w:r>
      <w:r w:rsidRPr="00E875A7">
        <w:rPr>
          <w:u w:val="single"/>
        </w:rPr>
        <w:t xml:space="preserve">: </w:t>
      </w:r>
      <w:r w:rsidRPr="005E7180">
        <w:rPr>
          <w:u w:val="single"/>
        </w:rPr>
        <w:t>as resources</w:t>
      </w:r>
      <w:r w:rsidRPr="00E875A7">
        <w:rPr>
          <w:u w:val="single"/>
        </w:rPr>
        <w:t xml:space="preserve"> and the capacity to survive </w:t>
      </w:r>
      <w:r w:rsidRPr="005E7180">
        <w:rPr>
          <w:u w:val="single"/>
        </w:rPr>
        <w:t xml:space="preserve">become </w:t>
      </w:r>
      <w:r w:rsidRPr="005E7180">
        <w:rPr>
          <w:rStyle w:val="Emphasis"/>
        </w:rPr>
        <w:t>threatened</w:t>
      </w:r>
      <w:r w:rsidRPr="005E7180">
        <w:rPr>
          <w:u w:val="single"/>
        </w:rPr>
        <w:t>, decisions</w:t>
      </w:r>
      <w:r w:rsidRPr="00E875A7">
        <w:rPr>
          <w:u w:val="single"/>
        </w:rPr>
        <w:t xml:space="preserve"> will </w:t>
      </w:r>
      <w:r w:rsidRPr="005E7180">
        <w:rPr>
          <w:u w:val="single"/>
        </w:rPr>
        <w:t xml:space="preserve">need to be made regarding the </w:t>
      </w:r>
      <w:r w:rsidRPr="005E7180">
        <w:rPr>
          <w:rStyle w:val="Emphasis"/>
        </w:rPr>
        <w:t>worth of life</w:t>
      </w:r>
      <w:r w:rsidRPr="00E875A7">
        <w:rPr>
          <w:u w:val="single"/>
        </w:rPr>
        <w:t>.  Precisely</w:t>
      </w:r>
      <w:r w:rsidRPr="00E875A7">
        <w:rPr>
          <w:sz w:val="16"/>
        </w:rPr>
        <w:t xml:space="preserve"> in this respect, </w:t>
      </w:r>
      <w:r w:rsidRPr="00E875A7">
        <w:rPr>
          <w:u w:val="single"/>
        </w:rPr>
        <w:t>it is utilitarianism that has</w:t>
      </w:r>
      <w:r w:rsidRPr="00E875A7">
        <w:rPr>
          <w:sz w:val="16"/>
        </w:rPr>
        <w:t xml:space="preserve"> also </w:t>
      </w:r>
      <w:r w:rsidRPr="00E875A7">
        <w:rPr>
          <w:u w:val="single"/>
        </w:rPr>
        <w:t xml:space="preserve">articulated the most </w:t>
      </w:r>
      <w:r w:rsidRPr="00E875A7">
        <w:rPr>
          <w:rStyle w:val="Emphasis"/>
        </w:rPr>
        <w:t>offensive position</w:t>
      </w:r>
      <w:r w:rsidRPr="00E875A7">
        <w:rPr>
          <w:u w:val="single"/>
        </w:rPr>
        <w:t xml:space="preserve"> on </w:t>
      </w:r>
      <w:r w:rsidRPr="00E875A7">
        <w:rPr>
          <w:rStyle w:val="Emphasis"/>
        </w:rPr>
        <w:t>disability</w:t>
      </w:r>
      <w:r w:rsidRPr="00E875A7">
        <w:rPr>
          <w:sz w:val="16"/>
        </w:rPr>
        <w:t xml:space="preserve">. By “offensive,” here, </w:t>
      </w:r>
      <w:r w:rsidRPr="005E7180">
        <w:rPr>
          <w:u w:val="single"/>
        </w:rPr>
        <w:t>I am</w:t>
      </w:r>
      <w:r w:rsidRPr="00E875A7">
        <w:rPr>
          <w:sz w:val="16"/>
        </w:rPr>
        <w:t xml:space="preserve"> not </w:t>
      </w:r>
      <w:r w:rsidRPr="005E7180">
        <w:rPr>
          <w:rStyle w:val="Emphasis"/>
        </w:rPr>
        <w:t>referring</w:t>
      </w:r>
      <w:r w:rsidRPr="005E7180">
        <w:rPr>
          <w:u w:val="single"/>
        </w:rPr>
        <w:t xml:space="preserve"> to</w:t>
      </w:r>
      <w:r w:rsidRPr="00E875A7">
        <w:rPr>
          <w:sz w:val="16"/>
        </w:rPr>
        <w:t xml:space="preserve"> an affect or emotion but rather—as in the manner of a military offensive—to </w:t>
      </w:r>
      <w:r w:rsidRPr="00E875A7">
        <w:rPr>
          <w:highlight w:val="cyan"/>
          <w:u w:val="single"/>
        </w:rPr>
        <w:t xml:space="preserve">a </w:t>
      </w:r>
      <w:r w:rsidRPr="00E875A7">
        <w:rPr>
          <w:rStyle w:val="Emphasis"/>
          <w:highlight w:val="cyan"/>
        </w:rPr>
        <w:t>direct</w:t>
      </w:r>
      <w:r w:rsidRPr="00E875A7">
        <w:rPr>
          <w:sz w:val="16"/>
        </w:rPr>
        <w:t xml:space="preserve"> and forthright </w:t>
      </w:r>
      <w:r w:rsidRPr="00E875A7">
        <w:rPr>
          <w:highlight w:val="cyan"/>
          <w:u w:val="single"/>
        </w:rPr>
        <w:t>targeting of what has been set</w:t>
      </w:r>
      <w:r w:rsidRPr="00E875A7">
        <w:rPr>
          <w:u w:val="single"/>
        </w:rPr>
        <w:t xml:space="preserve"> aside </w:t>
      </w:r>
      <w:r w:rsidRPr="00E875A7">
        <w:rPr>
          <w:highlight w:val="cyan"/>
          <w:u w:val="single"/>
        </w:rPr>
        <w:t xml:space="preserve">as </w:t>
      </w:r>
      <w:r w:rsidRPr="00E875A7">
        <w:rPr>
          <w:rStyle w:val="Emphasis"/>
          <w:highlight w:val="cyan"/>
        </w:rPr>
        <w:t>“disabled.”</w:t>
      </w:r>
      <w:r w:rsidRPr="00E875A7">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6BED5E62" w14:textId="77777777" w:rsidR="00D8414A" w:rsidRPr="00E875A7" w:rsidRDefault="00D8414A" w:rsidP="00D8414A">
      <w:pPr>
        <w:rPr>
          <w:sz w:val="16"/>
        </w:rPr>
      </w:pPr>
      <w:r w:rsidRPr="00E875A7">
        <w:rPr>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E875A7">
        <w:rPr>
          <w:u w:val="single"/>
        </w:rPr>
        <w:t xml:space="preserve">the </w:t>
      </w:r>
      <w:r w:rsidRPr="00E875A7">
        <w:rPr>
          <w:rStyle w:val="Emphasis"/>
        </w:rPr>
        <w:t>very mode</w:t>
      </w:r>
      <w:r w:rsidRPr="00E875A7">
        <w:rPr>
          <w:u w:val="single"/>
        </w:rPr>
        <w:t xml:space="preserve"> of posing the question of </w:t>
      </w:r>
      <w:r w:rsidRPr="00E875A7">
        <w:rPr>
          <w:rStyle w:val="Emphasis"/>
        </w:rPr>
        <w:t>what we owe</w:t>
      </w:r>
      <w:r w:rsidRPr="00E875A7">
        <w:rPr>
          <w:u w:val="single"/>
        </w:rPr>
        <w:t xml:space="preserve"> to a life is</w:t>
      </w:r>
      <w:r w:rsidRPr="00E875A7">
        <w:rPr>
          <w:sz w:val="16"/>
        </w:rPr>
        <w:t xml:space="preserve"> really </w:t>
      </w:r>
      <w:r w:rsidRPr="00E875A7">
        <w:rPr>
          <w:u w:val="single"/>
        </w:rPr>
        <w:t xml:space="preserve">(ultimately) the question that presses itself upon </w:t>
      </w:r>
      <w:r w:rsidRPr="00E875A7">
        <w:rPr>
          <w:rStyle w:val="Emphasis"/>
        </w:rPr>
        <w:t>human civilization</w:t>
      </w:r>
      <w:r w:rsidRPr="00E875A7">
        <w:rPr>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the life worth living. In this respect, </w:t>
      </w:r>
      <w:r w:rsidRPr="00E875A7">
        <w:rPr>
          <w:u w:val="single"/>
        </w:rPr>
        <w:t xml:space="preserve">disability is </w:t>
      </w:r>
      <w:r w:rsidRPr="00E875A7">
        <w:rPr>
          <w:rStyle w:val="Emphasis"/>
        </w:rPr>
        <w:t>neither</w:t>
      </w:r>
      <w:r w:rsidRPr="00E875A7">
        <w:rPr>
          <w:u w:val="single"/>
        </w:rPr>
        <w:t xml:space="preserve"> a </w:t>
      </w:r>
      <w:r w:rsidRPr="00E875A7">
        <w:rPr>
          <w:rStyle w:val="Emphasis"/>
        </w:rPr>
        <w:t>recent</w:t>
      </w:r>
      <w:r w:rsidRPr="00E875A7">
        <w:rPr>
          <w:u w:val="single"/>
        </w:rPr>
        <w:t xml:space="preserve"> nor a </w:t>
      </w:r>
      <w:r w:rsidRPr="00E875A7">
        <w:rPr>
          <w:rStyle w:val="Emphasis"/>
        </w:rPr>
        <w:t>local concern</w:t>
      </w:r>
      <w:r w:rsidRPr="00E875A7">
        <w:rPr>
          <w:u w:val="single"/>
        </w:rPr>
        <w:t xml:space="preserve">: </w:t>
      </w:r>
      <w:r w:rsidRPr="00E875A7">
        <w:rPr>
          <w:highlight w:val="cyan"/>
          <w:u w:val="single"/>
        </w:rPr>
        <w:t xml:space="preserve">the </w:t>
      </w:r>
      <w:r w:rsidRPr="00E875A7">
        <w:rPr>
          <w:rStyle w:val="Emphasis"/>
          <w:highlight w:val="cyan"/>
        </w:rPr>
        <w:t>very formation</w:t>
      </w:r>
      <w:r w:rsidRPr="00E875A7">
        <w:rPr>
          <w:highlight w:val="cyan"/>
          <w:u w:val="single"/>
        </w:rPr>
        <w:t xml:space="preserve"> of</w:t>
      </w:r>
      <w:r w:rsidRPr="00E875A7">
        <w:rPr>
          <w:sz w:val="16"/>
        </w:rPr>
        <w:t xml:space="preserve"> the Greek </w:t>
      </w:r>
      <w:r w:rsidRPr="00E875A7">
        <w:rPr>
          <w:rStyle w:val="Emphasis"/>
          <w:highlight w:val="cyan"/>
        </w:rPr>
        <w:t>polity</w:t>
      </w:r>
      <w:r w:rsidRPr="00E875A7">
        <w:rPr>
          <w:highlight w:val="cyan"/>
          <w:u w:val="single"/>
        </w:rPr>
        <w:t xml:space="preserve"> is based on</w:t>
      </w:r>
      <w:r w:rsidRPr="00E875A7">
        <w:rPr>
          <w:u w:val="single"/>
        </w:rPr>
        <w:t xml:space="preserve"> the </w:t>
      </w:r>
      <w:r w:rsidRPr="00E875A7">
        <w:rPr>
          <w:highlight w:val="cyan"/>
          <w:u w:val="single"/>
        </w:rPr>
        <w:t xml:space="preserve">exclusion of those with </w:t>
      </w:r>
      <w:r w:rsidRPr="00E875A7">
        <w:rPr>
          <w:rStyle w:val="Emphasis"/>
          <w:highlight w:val="cyan"/>
        </w:rPr>
        <w:t>lesser capacities</w:t>
      </w:r>
      <w:r w:rsidRPr="00E875A7">
        <w:rPr>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E875A7">
        <w:rPr>
          <w:u w:val="single"/>
        </w:rPr>
        <w:t xml:space="preserve">the question of </w:t>
      </w:r>
      <w:r w:rsidRPr="00E875A7">
        <w:rPr>
          <w:rStyle w:val="Emphasis"/>
        </w:rPr>
        <w:t>the life worth living</w:t>
      </w:r>
      <w:r w:rsidRPr="00E875A7">
        <w:rPr>
          <w:sz w:val="16"/>
        </w:rPr>
        <w:t xml:space="preserve">. This classic philosophical question </w:t>
      </w:r>
      <w:r w:rsidRPr="00E875A7">
        <w:rPr>
          <w:u w:val="single"/>
        </w:rPr>
        <w:t>always and necessarily invokes</w:t>
      </w:r>
      <w:r w:rsidRPr="00E875A7">
        <w:rPr>
          <w:sz w:val="16"/>
        </w:rPr>
        <w:t xml:space="preserve"> ability, or, more accurately, </w:t>
      </w:r>
      <w:r w:rsidRPr="00E875A7">
        <w:rPr>
          <w:rStyle w:val="Emphasis"/>
        </w:rPr>
        <w:t>disability</w:t>
      </w:r>
      <w:r w:rsidRPr="00E875A7">
        <w:rPr>
          <w:sz w:val="16"/>
        </w:rPr>
        <w:t xml:space="preserve">, and this in two respects. </w:t>
      </w:r>
      <w:r w:rsidRPr="00E875A7">
        <w:rPr>
          <w:u w:val="single"/>
        </w:rPr>
        <w:t xml:space="preserve">Not only are subjects defined by way of </w:t>
      </w:r>
      <w:r w:rsidRPr="00E875A7">
        <w:rPr>
          <w:rStyle w:val="Emphasis"/>
        </w:rPr>
        <w:t>powers</w:t>
      </w:r>
      <w:r w:rsidRPr="00E875A7">
        <w:rPr>
          <w:sz w:val="16"/>
        </w:rPr>
        <w:t xml:space="preserve"> (of reason, deliberation, and empathy) </w:t>
      </w:r>
      <w:r w:rsidRPr="00E875A7">
        <w:rPr>
          <w:u w:val="single"/>
        </w:rPr>
        <w:t xml:space="preserve">but those </w:t>
      </w:r>
      <w:r w:rsidRPr="00E875A7">
        <w:rPr>
          <w:highlight w:val="cyan"/>
          <w:u w:val="single"/>
        </w:rPr>
        <w:t>capacities</w:t>
      </w:r>
      <w:r w:rsidRPr="00E875A7">
        <w:rPr>
          <w:u w:val="single"/>
        </w:rPr>
        <w:t xml:space="preserve"> in turn </w:t>
      </w:r>
      <w:r w:rsidRPr="00E875A7">
        <w:rPr>
          <w:highlight w:val="cyan"/>
          <w:u w:val="single"/>
        </w:rPr>
        <w:t xml:space="preserve">are </w:t>
      </w:r>
      <w:r w:rsidRPr="00E875A7">
        <w:rPr>
          <w:rStyle w:val="Emphasis"/>
          <w:highlight w:val="cyan"/>
        </w:rPr>
        <w:t>enabled</w:t>
      </w:r>
      <w:r w:rsidRPr="00E875A7">
        <w:rPr>
          <w:highlight w:val="cyan"/>
          <w:u w:val="single"/>
        </w:rPr>
        <w:t xml:space="preserve"> by a history of</w:t>
      </w:r>
      <w:r w:rsidRPr="00E875A7">
        <w:rPr>
          <w:u w:val="single"/>
        </w:rPr>
        <w:t xml:space="preserve"> technologies and </w:t>
      </w:r>
      <w:r w:rsidRPr="00E875A7">
        <w:rPr>
          <w:highlight w:val="cyan"/>
          <w:u w:val="single"/>
        </w:rPr>
        <w:t>archives on which “able” subjects are</w:t>
      </w:r>
      <w:r w:rsidRPr="00E875A7">
        <w:rPr>
          <w:u w:val="single"/>
        </w:rPr>
        <w:t xml:space="preserve"> </w:t>
      </w:r>
      <w:r w:rsidRPr="00E875A7">
        <w:rPr>
          <w:rStyle w:val="Emphasis"/>
        </w:rPr>
        <w:t xml:space="preserve">increasingly </w:t>
      </w:r>
      <w:r w:rsidRPr="00E875A7">
        <w:rPr>
          <w:rStyle w:val="Emphasis"/>
          <w:highlight w:val="cyan"/>
        </w:rPr>
        <w:t>dependent</w:t>
      </w:r>
      <w:r w:rsidRPr="00E875A7">
        <w:rPr>
          <w:sz w:val="16"/>
        </w:rPr>
        <w:t xml:space="preserve">. At the very least, definitions of proper political persons rely on quite specific capacities that, even in expanded scenarios, are not all-inclusive. </w:t>
      </w:r>
      <w:r w:rsidRPr="00E875A7">
        <w:rPr>
          <w:u w:val="single"/>
        </w:rPr>
        <w:t xml:space="preserve">More importantly, </w:t>
      </w:r>
      <w:r w:rsidRPr="00E875A7">
        <w:rPr>
          <w:highlight w:val="cyan"/>
          <w:u w:val="single"/>
        </w:rPr>
        <w:t>the</w:t>
      </w:r>
      <w:r w:rsidRPr="00E875A7">
        <w:rPr>
          <w:sz w:val="16"/>
        </w:rPr>
        <w:t xml:space="preserve"> quite specific </w:t>
      </w:r>
      <w:r w:rsidRPr="00E875A7">
        <w:rPr>
          <w:rStyle w:val="Emphasis"/>
          <w:highlight w:val="cyan"/>
        </w:rPr>
        <w:t>concept</w:t>
      </w:r>
      <w:r w:rsidRPr="00E875A7">
        <w:rPr>
          <w:highlight w:val="cyan"/>
          <w:u w:val="single"/>
        </w:rPr>
        <w:t xml:space="preserve"> of the</w:t>
      </w:r>
      <w:r w:rsidRPr="00E875A7">
        <w:rPr>
          <w:sz w:val="16"/>
        </w:rPr>
        <w:t xml:space="preserve"> liberal, deliberative, rational, and empathetic </w:t>
      </w:r>
      <w:r w:rsidRPr="00E875A7">
        <w:rPr>
          <w:rStyle w:val="Emphasis"/>
          <w:highlight w:val="cyan"/>
        </w:rPr>
        <w:t>subject</w:t>
      </w:r>
      <w:r w:rsidRPr="00E875A7">
        <w:rPr>
          <w:highlight w:val="cyan"/>
          <w:u w:val="single"/>
        </w:rPr>
        <w:t xml:space="preserve"> depends on</w:t>
      </w:r>
      <w:r w:rsidRPr="00E875A7">
        <w:rPr>
          <w:u w:val="single"/>
        </w:rPr>
        <w:t xml:space="preserve"> a history of </w:t>
      </w:r>
      <w:r w:rsidRPr="00E875A7">
        <w:rPr>
          <w:rStyle w:val="Emphasis"/>
          <w:highlight w:val="cyan"/>
        </w:rPr>
        <w:t>“enlightenment”</w:t>
      </w:r>
      <w:r w:rsidRPr="00E875A7">
        <w:rPr>
          <w:highlight w:val="cyan"/>
          <w:u w:val="single"/>
        </w:rPr>
        <w:t xml:space="preserve"> that disabled</w:t>
      </w:r>
      <w:r w:rsidRPr="00E875A7">
        <w:rPr>
          <w:u w:val="single"/>
        </w:rPr>
        <w:t xml:space="preserve"> many </w:t>
      </w:r>
      <w:r w:rsidRPr="00E875A7">
        <w:rPr>
          <w:highlight w:val="cyan"/>
          <w:u w:val="single"/>
        </w:rPr>
        <w:t>lives, by</w:t>
      </w:r>
      <w:r w:rsidRPr="00E875A7">
        <w:rPr>
          <w:u w:val="single"/>
        </w:rPr>
        <w:t xml:space="preserve"> way of </w:t>
      </w:r>
      <w:r w:rsidRPr="00E875A7">
        <w:rPr>
          <w:rStyle w:val="Emphasis"/>
          <w:highlight w:val="cyan"/>
        </w:rPr>
        <w:t>exclusion</w:t>
      </w:r>
      <w:r w:rsidRPr="00E875A7">
        <w:rPr>
          <w:highlight w:val="cyan"/>
          <w:u w:val="single"/>
        </w:rPr>
        <w:t xml:space="preserve">, </w:t>
      </w:r>
      <w:r w:rsidRPr="00E875A7">
        <w:rPr>
          <w:rStyle w:val="Emphasis"/>
          <w:highlight w:val="cyan"/>
        </w:rPr>
        <w:t>colonialism</w:t>
      </w:r>
      <w:r w:rsidRPr="00E875A7">
        <w:rPr>
          <w:highlight w:val="cyan"/>
          <w:u w:val="single"/>
        </w:rPr>
        <w:t xml:space="preserve">, </w:t>
      </w:r>
      <w:r w:rsidRPr="00E875A7">
        <w:rPr>
          <w:rStyle w:val="Emphasis"/>
          <w:highlight w:val="cyan"/>
        </w:rPr>
        <w:t>resource depletion</w:t>
      </w:r>
      <w:r w:rsidRPr="00E875A7">
        <w:rPr>
          <w:highlight w:val="cyan"/>
          <w:u w:val="single"/>
        </w:rPr>
        <w:t xml:space="preserve">, or </w:t>
      </w:r>
      <w:r w:rsidRPr="00E875A7">
        <w:rPr>
          <w:rStyle w:val="Emphasis"/>
          <w:highlight w:val="cyan"/>
        </w:rPr>
        <w:t>expropriation</w:t>
      </w:r>
      <w:r w:rsidRPr="00E875A7">
        <w:rPr>
          <w:u w:val="single"/>
        </w:rPr>
        <w:t>. In a world where not all lives matter to the same extent, the concept of disability</w:t>
      </w:r>
      <w:r w:rsidRPr="00E875A7">
        <w:rPr>
          <w:sz w:val="16"/>
        </w:rPr>
        <w:t xml:space="preserve"> is precisely what </w:t>
      </w:r>
      <w:r w:rsidRPr="00E875A7">
        <w:rPr>
          <w:rStyle w:val="Emphasis"/>
        </w:rPr>
        <w:t>enables</w:t>
      </w:r>
      <w:r w:rsidRPr="00E875A7">
        <w:rPr>
          <w:sz w:val="16"/>
        </w:rPr>
        <w:t xml:space="preserve"> political </w:t>
      </w:r>
      <w:r w:rsidRPr="00E875A7">
        <w:rPr>
          <w:u w:val="single"/>
        </w:rPr>
        <w:t>inclusion</w:t>
      </w:r>
      <w:r w:rsidRPr="00E875A7">
        <w:rPr>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E875A7">
        <w:rPr>
          <w:u w:val="single"/>
        </w:rPr>
        <w:t>he life worth living is</w:t>
      </w:r>
      <w:r w:rsidRPr="00E875A7">
        <w:rPr>
          <w:sz w:val="16"/>
        </w:rPr>
        <w:t xml:space="preserve">—for all its rhetoric of autonomy and power—a life of dependence and incapacity, </w:t>
      </w:r>
      <w:r w:rsidRPr="00E875A7">
        <w:rPr>
          <w:u w:val="single"/>
        </w:rPr>
        <w:t xml:space="preserve">generated through a history of </w:t>
      </w:r>
      <w:r w:rsidRPr="00E875A7">
        <w:rPr>
          <w:rStyle w:val="Emphasis"/>
        </w:rPr>
        <w:t>enlightenment</w:t>
      </w:r>
      <w:r w:rsidRPr="00E875A7">
        <w:rPr>
          <w:u w:val="single"/>
        </w:rPr>
        <w:t xml:space="preserve"> that is a history of </w:t>
      </w:r>
      <w:r w:rsidRPr="00E875A7">
        <w:rPr>
          <w:rStyle w:val="Emphasis"/>
        </w:rPr>
        <w:t>appropriation</w:t>
      </w:r>
      <w:r w:rsidRPr="00E875A7">
        <w:rPr>
          <w:u w:val="single"/>
        </w:rPr>
        <w:t xml:space="preserve">, </w:t>
      </w:r>
      <w:r w:rsidRPr="00E875A7">
        <w:rPr>
          <w:rStyle w:val="Emphasis"/>
        </w:rPr>
        <w:t>plundering</w:t>
      </w:r>
      <w:r w:rsidRPr="00E875A7">
        <w:rPr>
          <w:u w:val="single"/>
        </w:rPr>
        <w:t xml:space="preserve">, </w:t>
      </w:r>
      <w:r w:rsidRPr="00E875A7">
        <w:rPr>
          <w:rStyle w:val="Emphasis"/>
        </w:rPr>
        <w:t>brigandry</w:t>
      </w:r>
      <w:r w:rsidRPr="00E875A7">
        <w:rPr>
          <w:u w:val="single"/>
        </w:rPr>
        <w:t xml:space="preserve">, </w:t>
      </w:r>
      <w:r w:rsidRPr="00E875A7">
        <w:rPr>
          <w:rStyle w:val="Emphasis"/>
        </w:rPr>
        <w:t>excessive consumption</w:t>
      </w:r>
      <w:r w:rsidRPr="00E875A7">
        <w:rPr>
          <w:u w:val="single"/>
        </w:rPr>
        <w:t xml:space="preserve">, and </w:t>
      </w:r>
      <w:r w:rsidRPr="00E875A7">
        <w:rPr>
          <w:rStyle w:val="Emphasis"/>
        </w:rPr>
        <w:t>energy profligacy</w:t>
      </w:r>
      <w:r w:rsidRPr="00E875A7">
        <w:rPr>
          <w:sz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E875A7">
        <w:rPr>
          <w:u w:val="single"/>
        </w:rPr>
        <w:t>Could there have been a tradition</w:t>
      </w:r>
      <w:r w:rsidRPr="00E875A7">
        <w:rPr>
          <w:sz w:val="16"/>
        </w:rPr>
        <w:t xml:space="preserve"> </w:t>
      </w:r>
      <w:r w:rsidRPr="00E875A7">
        <w:rPr>
          <w:u w:val="single"/>
        </w:rPr>
        <w:t>of “the life worth living” without a</w:t>
      </w:r>
      <w:r w:rsidRPr="00E875A7">
        <w:rPr>
          <w:sz w:val="16"/>
        </w:rPr>
        <w:t xml:space="preserve"> global </w:t>
      </w:r>
      <w:r w:rsidRPr="00E875A7">
        <w:rPr>
          <w:u w:val="single"/>
        </w:rPr>
        <w:t xml:space="preserve">industry that generated </w:t>
      </w:r>
      <w:r w:rsidRPr="00E875A7">
        <w:rPr>
          <w:sz w:val="16"/>
        </w:rPr>
        <w:t xml:space="preserve">unworthy and </w:t>
      </w:r>
      <w:r w:rsidRPr="00E875A7">
        <w:rPr>
          <w:u w:val="single"/>
        </w:rPr>
        <w:t xml:space="preserve">dis-abled lives? </w:t>
      </w:r>
      <w:r w:rsidRPr="00E875A7">
        <w:rPr>
          <w:sz w:val="16"/>
        </w:rPr>
        <w:t>And is not the question of the life worth living, the capable life, intertwined essentially with dependence and incapacity?</w:t>
      </w:r>
    </w:p>
    <w:p w14:paraId="0C4AB464" w14:textId="77777777" w:rsidR="00D8414A" w:rsidRPr="00E875A7" w:rsidRDefault="00D8414A" w:rsidP="00D8414A">
      <w:pPr>
        <w:rPr>
          <w:u w:val="single"/>
        </w:rPr>
      </w:pPr>
      <w:r w:rsidRPr="00E875A7">
        <w:rPr>
          <w:sz w:val="16"/>
        </w:rPr>
        <w:t xml:space="preserve">What I want to question here is whether such a question can have any coherence at all in an epoch of extinction: </w:t>
      </w:r>
      <w:r w:rsidRPr="00E875A7">
        <w:rPr>
          <w:u w:val="single"/>
        </w:rPr>
        <w:t xml:space="preserve">to ask about </w:t>
      </w:r>
      <w:r w:rsidRPr="00E875A7">
        <w:rPr>
          <w:highlight w:val="cyan"/>
          <w:u w:val="single"/>
        </w:rPr>
        <w:t>lives worth living</w:t>
      </w:r>
      <w:r w:rsidRPr="00E875A7">
        <w:rPr>
          <w:u w:val="single"/>
        </w:rPr>
        <w:t xml:space="preserve"> is necessarily to </w:t>
      </w:r>
      <w:r w:rsidRPr="00E875A7">
        <w:rPr>
          <w:rStyle w:val="Emphasis"/>
        </w:rPr>
        <w:t>be offensive</w:t>
      </w:r>
      <w:r w:rsidRPr="00E875A7">
        <w:rPr>
          <w:u w:val="single"/>
        </w:rPr>
        <w:t xml:space="preserve">, </w:t>
      </w:r>
      <w:r w:rsidRPr="00E875A7">
        <w:rPr>
          <w:rStyle w:val="Emphasis"/>
          <w:highlight w:val="cyan"/>
        </w:rPr>
        <w:t>valu</w:t>
      </w:r>
      <w:r w:rsidRPr="00E875A7">
        <w:rPr>
          <w:u w:val="single"/>
        </w:rPr>
        <w:t xml:space="preserve">ing </w:t>
      </w:r>
      <w:r w:rsidRPr="00E875A7">
        <w:rPr>
          <w:highlight w:val="cyan"/>
          <w:u w:val="single"/>
        </w:rPr>
        <w:t xml:space="preserve">the </w:t>
      </w:r>
      <w:r w:rsidRPr="00E875A7">
        <w:rPr>
          <w:rStyle w:val="Emphasis"/>
          <w:highlight w:val="cyan"/>
        </w:rPr>
        <w:t>worth</w:t>
      </w:r>
      <w:r w:rsidRPr="00E875A7">
        <w:rPr>
          <w:highlight w:val="cyan"/>
          <w:u w:val="single"/>
        </w:rPr>
        <w:t xml:space="preserve"> of some</w:t>
      </w:r>
      <w:r w:rsidRPr="00E875A7">
        <w:rPr>
          <w:u w:val="single"/>
        </w:rPr>
        <w:t xml:space="preserve"> lives </w:t>
      </w:r>
      <w:r w:rsidRPr="00E875A7">
        <w:rPr>
          <w:highlight w:val="cyan"/>
          <w:u w:val="single"/>
        </w:rPr>
        <w:t>over others</w:t>
      </w:r>
      <w:r w:rsidRPr="00E875A7">
        <w:rPr>
          <w:sz w:val="16"/>
        </w:rPr>
        <w:t xml:space="preserve">, and </w:t>
      </w:r>
      <w:r w:rsidRPr="00E875A7">
        <w:rPr>
          <w:u w:val="single"/>
        </w:rPr>
        <w:t xml:space="preserve">thereby </w:t>
      </w:r>
      <w:r w:rsidRPr="00E875A7">
        <w:rPr>
          <w:highlight w:val="cyan"/>
          <w:u w:val="single"/>
        </w:rPr>
        <w:t xml:space="preserve">waging </w:t>
      </w:r>
      <w:r w:rsidRPr="00E875A7">
        <w:rPr>
          <w:rStyle w:val="Emphasis"/>
          <w:highlight w:val="cyan"/>
        </w:rPr>
        <w:t>violence</w:t>
      </w:r>
      <w:r w:rsidRPr="00E875A7">
        <w:rPr>
          <w:sz w:val="16"/>
        </w:rPr>
        <w:t xml:space="preserve"> (however slow) </w:t>
      </w:r>
      <w:r w:rsidRPr="00E875A7">
        <w:rPr>
          <w:highlight w:val="cyan"/>
          <w:u w:val="single"/>
        </w:rPr>
        <w:t>against</w:t>
      </w:r>
      <w:r w:rsidRPr="00E875A7">
        <w:rPr>
          <w:sz w:val="16"/>
        </w:rPr>
        <w:t xml:space="preserve"> some forms of </w:t>
      </w:r>
      <w:r w:rsidRPr="00E875A7">
        <w:rPr>
          <w:highlight w:val="cyan"/>
          <w:u w:val="single"/>
        </w:rPr>
        <w:t>life</w:t>
      </w:r>
      <w:r w:rsidRPr="00E875A7">
        <w:rPr>
          <w:u w:val="single"/>
        </w:rPr>
        <w:t>. If</w:t>
      </w:r>
      <w:r w:rsidRPr="00E875A7">
        <w:rPr>
          <w:sz w:val="16"/>
        </w:rPr>
        <w:t xml:space="preserve">, as I would also argue, </w:t>
      </w:r>
      <w:r w:rsidRPr="00E875A7">
        <w:rPr>
          <w:u w:val="single"/>
        </w:rPr>
        <w:t xml:space="preserve">any </w:t>
      </w:r>
      <w:r w:rsidRPr="00E875A7">
        <w:rPr>
          <w:rStyle w:val="Emphasis"/>
        </w:rPr>
        <w:t>epoch</w:t>
      </w:r>
      <w:r w:rsidRPr="00E875A7">
        <w:rPr>
          <w:sz w:val="16"/>
        </w:rPr>
        <w:t xml:space="preserve"> of thriving and fecundity </w:t>
      </w:r>
      <w:r w:rsidRPr="00E875A7">
        <w:rPr>
          <w:u w:val="single"/>
        </w:rPr>
        <w:t xml:space="preserve">takes place at the expense of some lives, then </w:t>
      </w:r>
      <w:r w:rsidRPr="00E875A7">
        <w:rPr>
          <w:rStyle w:val="Emphasis"/>
        </w:rPr>
        <w:t>all ages</w:t>
      </w:r>
      <w:r w:rsidRPr="00E875A7">
        <w:rPr>
          <w:u w:val="single"/>
        </w:rPr>
        <w:t xml:space="preserve"> are </w:t>
      </w:r>
      <w:r w:rsidRPr="00E875A7">
        <w:rPr>
          <w:rStyle w:val="Emphasis"/>
        </w:rPr>
        <w:t>ages of extinction</w:t>
      </w:r>
      <w:r w:rsidRPr="00E875A7">
        <w:rPr>
          <w:u w:val="single"/>
        </w:rPr>
        <w:t>. What makes</w:t>
      </w:r>
      <w:r w:rsidRPr="00E875A7">
        <w:rPr>
          <w:sz w:val="16"/>
        </w:rPr>
        <w:t xml:space="preserve"> our time—</w:t>
      </w:r>
      <w:r w:rsidRPr="00E875A7">
        <w:rPr>
          <w:u w:val="single"/>
        </w:rPr>
        <w:t>the sixth mass extinction—</w:t>
      </w:r>
      <w:r w:rsidRPr="00E875A7">
        <w:rPr>
          <w:rStyle w:val="Emphasis"/>
        </w:rPr>
        <w:t>more intense</w:t>
      </w:r>
      <w:r w:rsidRPr="00E875A7">
        <w:rPr>
          <w:u w:val="single"/>
        </w:rPr>
        <w:t xml:space="preserve"> is that questions that have</w:t>
      </w:r>
      <w:r w:rsidRPr="00E875A7">
        <w:rPr>
          <w:sz w:val="16"/>
        </w:rPr>
        <w:t xml:space="preserve"> always </w:t>
      </w:r>
      <w:r w:rsidRPr="00E875A7">
        <w:rPr>
          <w:rStyle w:val="Emphasis"/>
        </w:rPr>
        <w:t>haunted</w:t>
      </w:r>
      <w:r w:rsidRPr="00E875A7">
        <w:rPr>
          <w:sz w:val="16"/>
        </w:rPr>
        <w:t xml:space="preserve"> political </w:t>
      </w:r>
      <w:r w:rsidRPr="00E875A7">
        <w:rPr>
          <w:u w:val="single"/>
        </w:rPr>
        <w:t xml:space="preserve">personhood are now becoming more explicit. The interrelated problem of </w:t>
      </w:r>
      <w:r w:rsidRPr="00E875A7">
        <w:rPr>
          <w:rStyle w:val="Emphasis"/>
        </w:rPr>
        <w:t>capacity</w:t>
      </w:r>
      <w:r w:rsidRPr="00E875A7">
        <w:rPr>
          <w:u w:val="single"/>
        </w:rPr>
        <w:t xml:space="preserve"> and </w:t>
      </w:r>
      <w:r w:rsidRPr="00E875A7">
        <w:rPr>
          <w:rStyle w:val="Emphasis"/>
        </w:rPr>
        <w:t>extinction</w:t>
      </w:r>
      <w:r w:rsidRPr="00E875A7">
        <w:rPr>
          <w:u w:val="single"/>
        </w:rPr>
        <w:t xml:space="preserve"> has not only determined the human lives that are deemed to be </w:t>
      </w:r>
      <w:r w:rsidRPr="00E875A7">
        <w:rPr>
          <w:rStyle w:val="Emphasis"/>
        </w:rPr>
        <w:t>worth living</w:t>
      </w:r>
      <w:r w:rsidRPr="00E875A7">
        <w:rPr>
          <w:u w:val="single"/>
        </w:rPr>
        <w:t xml:space="preserve"> but</w:t>
      </w:r>
      <w:r w:rsidRPr="00E875A7">
        <w:rPr>
          <w:sz w:val="16"/>
        </w:rPr>
        <w:t xml:space="preserve"> has also </w:t>
      </w:r>
      <w:r w:rsidRPr="00E875A7">
        <w:rPr>
          <w:u w:val="single"/>
        </w:rPr>
        <w:t xml:space="preserve">generated the liberal political person whose </w:t>
      </w:r>
      <w:r w:rsidRPr="00E875A7">
        <w:rPr>
          <w:rStyle w:val="Emphasis"/>
        </w:rPr>
        <w:t>autonomy</w:t>
      </w:r>
      <w:r w:rsidRPr="00E875A7">
        <w:rPr>
          <w:sz w:val="16"/>
        </w:rPr>
        <w:t xml:space="preserve">, productivity, super-intelligence, and heightened capacity for urbanity </w:t>
      </w:r>
      <w:r w:rsidRPr="00E875A7">
        <w:rPr>
          <w:u w:val="single"/>
        </w:rPr>
        <w:t xml:space="preserve">is the Anthropos of the Anthropocene, the “man” whose cost to the planet is too </w:t>
      </w:r>
      <w:r w:rsidRPr="00E875A7">
        <w:rPr>
          <w:rStyle w:val="Emphasis"/>
        </w:rPr>
        <w:t>exorbitant</w:t>
      </w:r>
      <w:r w:rsidRPr="00E875A7">
        <w:rPr>
          <w:u w:val="single"/>
        </w:rPr>
        <w:t xml:space="preserve"> to </w:t>
      </w:r>
      <w:r w:rsidRPr="00E875A7">
        <w:rPr>
          <w:rStyle w:val="Emphasis"/>
        </w:rPr>
        <w:t>reckon</w:t>
      </w:r>
      <w:r w:rsidRPr="00E875A7">
        <w:rPr>
          <w:sz w:val="16"/>
        </w:rPr>
        <w:t xml:space="preserve">.8 </w:t>
      </w:r>
      <w:r w:rsidRPr="00E875A7">
        <w:rPr>
          <w:u w:val="single"/>
        </w:rPr>
        <w:t>When</w:t>
      </w:r>
      <w:r w:rsidRPr="00E875A7">
        <w:rPr>
          <w:sz w:val="16"/>
        </w:rPr>
        <w:t xml:space="preserve"> (today) </w:t>
      </w:r>
      <w:r w:rsidRPr="00E875A7">
        <w:rPr>
          <w:u w:val="single"/>
        </w:rPr>
        <w:t>utilitarian arguments</w:t>
      </w:r>
      <w:r w:rsidRPr="00E875A7">
        <w:rPr>
          <w:sz w:val="16"/>
        </w:rPr>
        <w:t xml:space="preserve"> are explicitly offensive, or </w:t>
      </w:r>
      <w:r w:rsidRPr="00E875A7">
        <w:rPr>
          <w:u w:val="single"/>
        </w:rPr>
        <w:t xml:space="preserve">make the claim that some lives ought </w:t>
      </w:r>
      <w:r w:rsidRPr="00E875A7">
        <w:rPr>
          <w:rStyle w:val="Emphasis"/>
        </w:rPr>
        <w:t>not</w:t>
      </w:r>
      <w:r w:rsidRPr="00E875A7">
        <w:rPr>
          <w:u w:val="single"/>
        </w:rPr>
        <w:t xml:space="preserve"> be lived, they reveal the offensive</w:t>
      </w:r>
      <w:r w:rsidRPr="00E875A7">
        <w:rPr>
          <w:sz w:val="16"/>
        </w:rPr>
        <w:t xml:space="preserve"> (combative, polemical, violent, barbaric, sacrificial) </w:t>
      </w:r>
      <w:r w:rsidRPr="00E875A7">
        <w:rPr>
          <w:u w:val="single"/>
        </w:rPr>
        <w:t>nature of what has called itself civilization. If</w:t>
      </w:r>
      <w:r w:rsidRPr="00E875A7">
        <w:rPr>
          <w:sz w:val="16"/>
        </w:rPr>
        <w:t xml:space="preserve"> this </w:t>
      </w:r>
      <w:r w:rsidRPr="00E875A7">
        <w:rPr>
          <w:u w:val="single"/>
        </w:rPr>
        <w:t>civilization</w:t>
      </w:r>
      <w:r w:rsidRPr="00E875A7">
        <w:rPr>
          <w:sz w:val="16"/>
        </w:rPr>
        <w:t xml:space="preserve">, today, </w:t>
      </w:r>
      <w:r w:rsidRPr="00E875A7">
        <w:rPr>
          <w:u w:val="single"/>
        </w:rPr>
        <w:t xml:space="preserve">is facing </w:t>
      </w:r>
      <w:r w:rsidRPr="00E875A7">
        <w:rPr>
          <w:rStyle w:val="Emphasis"/>
        </w:rPr>
        <w:t>extinction</w:t>
      </w:r>
      <w:r w:rsidRPr="00E875A7">
        <w:rPr>
          <w:sz w:val="16"/>
        </w:rPr>
        <w:t xml:space="preserve"> and is therefore pressed—more than ever—</w:t>
      </w:r>
      <w:r w:rsidRPr="00E875A7">
        <w:rPr>
          <w:u w:val="single"/>
        </w:rPr>
        <w:t xml:space="preserve">to consider ways of </w:t>
      </w:r>
      <w:r w:rsidRPr="00E875A7">
        <w:rPr>
          <w:rStyle w:val="Emphasis"/>
          <w:highlight w:val="cyan"/>
        </w:rPr>
        <w:t>“weighing lives,”</w:t>
      </w:r>
      <w:r w:rsidRPr="00E875A7">
        <w:rPr>
          <w:sz w:val="16"/>
        </w:rPr>
        <w:t xml:space="preserve"> it </w:t>
      </w:r>
      <w:r w:rsidRPr="00E27A12">
        <w:rPr>
          <w:u w:val="single"/>
        </w:rPr>
        <w:t>may</w:t>
      </w:r>
      <w:r w:rsidRPr="00E875A7">
        <w:rPr>
          <w:u w:val="single"/>
        </w:rPr>
        <w:t xml:space="preserve"> either </w:t>
      </w:r>
      <w:r w:rsidRPr="00E875A7">
        <w:rPr>
          <w:highlight w:val="cyan"/>
          <w:u w:val="single"/>
        </w:rPr>
        <w:t>continue with</w:t>
      </w:r>
      <w:r w:rsidRPr="00E875A7">
        <w:rPr>
          <w:sz w:val="16"/>
        </w:rPr>
        <w:t xml:space="preserve"> ever </w:t>
      </w:r>
      <w:r w:rsidRPr="00E875A7">
        <w:rPr>
          <w:u w:val="single"/>
        </w:rPr>
        <w:t xml:space="preserve">more nuanced and </w:t>
      </w:r>
      <w:r w:rsidRPr="00E875A7">
        <w:rPr>
          <w:rStyle w:val="Emphasis"/>
          <w:highlight w:val="cyan"/>
        </w:rPr>
        <w:t>expanded conceptions</w:t>
      </w:r>
      <w:r w:rsidRPr="00E875A7">
        <w:rPr>
          <w:highlight w:val="cyan"/>
          <w:u w:val="single"/>
        </w:rPr>
        <w:t xml:space="preserve"> of the </w:t>
      </w:r>
      <w:r w:rsidRPr="00E875A7">
        <w:rPr>
          <w:rStyle w:val="Emphasis"/>
          <w:highlight w:val="cyan"/>
        </w:rPr>
        <w:t>worth of life</w:t>
      </w:r>
      <w:r w:rsidRPr="00E875A7">
        <w:rPr>
          <w:highlight w:val="cyan"/>
          <w:u w:val="single"/>
        </w:rPr>
        <w:t>, or it may regard this</w:t>
      </w:r>
      <w:r w:rsidRPr="00E875A7">
        <w:rPr>
          <w:u w:val="single"/>
        </w:rPr>
        <w:t xml:space="preserve"> question</w:t>
      </w:r>
      <w:r w:rsidRPr="00E875A7">
        <w:rPr>
          <w:sz w:val="16"/>
        </w:rPr>
        <w:t xml:space="preserve"> itself </w:t>
      </w:r>
      <w:r w:rsidRPr="00E875A7">
        <w:rPr>
          <w:highlight w:val="cyan"/>
          <w:u w:val="single"/>
        </w:rPr>
        <w:t xml:space="preserve">as an </w:t>
      </w:r>
      <w:r w:rsidRPr="00E875A7">
        <w:rPr>
          <w:rStyle w:val="Emphasis"/>
          <w:highlight w:val="cyan"/>
        </w:rPr>
        <w:t>indictment</w:t>
      </w:r>
      <w:r w:rsidRPr="00E875A7">
        <w:rPr>
          <w:highlight w:val="cyan"/>
          <w:u w:val="single"/>
        </w:rPr>
        <w:t xml:space="preserve"> of</w:t>
      </w:r>
      <w:r w:rsidRPr="00E875A7">
        <w:rPr>
          <w:u w:val="single"/>
        </w:rPr>
        <w:t xml:space="preserve"> the </w:t>
      </w:r>
      <w:r w:rsidRPr="00E875A7">
        <w:rPr>
          <w:rStyle w:val="Emphasis"/>
        </w:rPr>
        <w:t xml:space="preserve">very </w:t>
      </w:r>
      <w:r w:rsidRPr="00E875A7">
        <w:rPr>
          <w:rStyle w:val="Emphasis"/>
          <w:highlight w:val="cyan"/>
        </w:rPr>
        <w:t>rationality</w:t>
      </w:r>
      <w:r w:rsidRPr="00E875A7">
        <w:rPr>
          <w:u w:val="single"/>
        </w:rPr>
        <w:t xml:space="preserve"> it seeks to </w:t>
      </w:r>
      <w:r w:rsidRPr="00E875A7">
        <w:rPr>
          <w:rStyle w:val="Emphasis"/>
        </w:rPr>
        <w:t>save</w:t>
      </w:r>
      <w:r w:rsidRPr="00E875A7">
        <w:rPr>
          <w:sz w:val="16"/>
        </w:rPr>
        <w:t xml:space="preserve">. Phrased differently, we might say that </w:t>
      </w:r>
      <w:r w:rsidRPr="00E875A7">
        <w:rPr>
          <w:u w:val="single"/>
        </w:rPr>
        <w:t xml:space="preserve">the problem of </w:t>
      </w:r>
      <w:r w:rsidRPr="00E875A7">
        <w:rPr>
          <w:rStyle w:val="Emphasis"/>
        </w:rPr>
        <w:t>disability</w:t>
      </w:r>
      <w:r w:rsidRPr="00E875A7">
        <w:rPr>
          <w:u w:val="single"/>
        </w:rPr>
        <w:t xml:space="preserve"> runs to the </w:t>
      </w:r>
      <w:r w:rsidRPr="00E875A7">
        <w:rPr>
          <w:rStyle w:val="Emphasis"/>
        </w:rPr>
        <w:t>very heart</w:t>
      </w:r>
      <w:r w:rsidRPr="00E875A7">
        <w:rPr>
          <w:u w:val="single"/>
        </w:rPr>
        <w:t xml:space="preserve"> of</w:t>
      </w:r>
      <w:r w:rsidRPr="00E875A7">
        <w:rPr>
          <w:sz w:val="16"/>
        </w:rPr>
        <w:t xml:space="preserve"> the </w:t>
      </w:r>
      <w:r w:rsidRPr="00E875A7">
        <w:rPr>
          <w:rStyle w:val="Emphasis"/>
        </w:rPr>
        <w:t>extinction-logic</w:t>
      </w:r>
      <w:r w:rsidRPr="00E875A7">
        <w:rPr>
          <w:sz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28F70B44" w14:textId="77777777" w:rsidR="00D8414A" w:rsidRPr="00E875A7" w:rsidRDefault="00D8414A" w:rsidP="00D8414A">
      <w:pPr>
        <w:ind w:left="720"/>
        <w:rPr>
          <w:sz w:val="16"/>
        </w:rPr>
      </w:pPr>
      <w:r w:rsidRPr="00E875A7">
        <w:rPr>
          <w:sz w:val="1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2877E641" w14:textId="77777777" w:rsidR="00D8414A" w:rsidRPr="00E875A7" w:rsidRDefault="00D8414A" w:rsidP="00D8414A">
      <w:pPr>
        <w:ind w:left="720"/>
        <w:rPr>
          <w:sz w:val="16"/>
        </w:rPr>
      </w:pPr>
      <w:r w:rsidRPr="00E875A7">
        <w:rPr>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1AC90815" w14:textId="77777777" w:rsidR="00D8414A" w:rsidRPr="00E875A7" w:rsidRDefault="00D8414A" w:rsidP="00D8414A">
      <w:pPr>
        <w:ind w:left="720"/>
        <w:rPr>
          <w:sz w:val="16"/>
        </w:rPr>
      </w:pPr>
      <w:r w:rsidRPr="00E875A7">
        <w:rPr>
          <w:sz w:val="16"/>
        </w:rPr>
        <w:t>This kind of progress, unlike scientific progress, tends to erase its own tracks as it is integrated into our manifest image and so becomes subsumed in the framework by which we conceive of ourselves.9</w:t>
      </w:r>
    </w:p>
    <w:p w14:paraId="2D47D782" w14:textId="77777777" w:rsidR="00D8414A" w:rsidRPr="00E875A7" w:rsidRDefault="00D8414A" w:rsidP="00D8414A">
      <w:pPr>
        <w:rPr>
          <w:sz w:val="16"/>
        </w:rPr>
      </w:pPr>
      <w:r w:rsidRPr="00E875A7">
        <w:rPr>
          <w:sz w:val="1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382373D0" w14:textId="77777777" w:rsidR="00D8414A" w:rsidRPr="00E875A7" w:rsidRDefault="00D8414A" w:rsidP="00D8414A">
      <w:pPr>
        <w:rPr>
          <w:sz w:val="16"/>
        </w:rPr>
      </w:pPr>
      <w:r w:rsidRPr="00E875A7">
        <w:rPr>
          <w:sz w:val="1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431EC762" w14:textId="77777777" w:rsidR="00D8414A" w:rsidRPr="00E875A7" w:rsidRDefault="00D8414A" w:rsidP="00D8414A">
      <w:pPr>
        <w:ind w:left="720"/>
        <w:rPr>
          <w:sz w:val="16"/>
        </w:rPr>
      </w:pPr>
      <w:r w:rsidRPr="00E875A7">
        <w:rPr>
          <w:sz w:val="1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0ED3C5C2" w14:textId="77777777" w:rsidR="00D8414A" w:rsidRPr="00E875A7" w:rsidRDefault="00D8414A" w:rsidP="00D8414A">
      <w:pPr>
        <w:rPr>
          <w:sz w:val="16"/>
        </w:rPr>
      </w:pPr>
      <w:r w:rsidRPr="00E875A7">
        <w:rPr>
          <w:sz w:val="16"/>
        </w:rPr>
        <w:t>Singer expands on this point by considering a specific type of disability and what it precludes:</w:t>
      </w:r>
    </w:p>
    <w:p w14:paraId="6D565E11" w14:textId="77777777" w:rsidR="00D8414A" w:rsidRPr="00E875A7" w:rsidRDefault="00D8414A" w:rsidP="00D8414A">
      <w:pPr>
        <w:ind w:left="720"/>
        <w:rPr>
          <w:sz w:val="16"/>
        </w:rPr>
      </w:pPr>
      <w:r w:rsidRPr="00E875A7">
        <w:rPr>
          <w:sz w:val="1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2563B407" w14:textId="77777777" w:rsidR="00D8414A" w:rsidRPr="00E875A7" w:rsidRDefault="00D8414A" w:rsidP="00D8414A">
      <w:pPr>
        <w:rPr>
          <w:sz w:val="16"/>
        </w:rPr>
      </w:pPr>
      <w:r w:rsidRPr="00E875A7">
        <w:rPr>
          <w:sz w:val="1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7CFE4223" w14:textId="77777777" w:rsidR="00D8414A" w:rsidRPr="00E875A7" w:rsidRDefault="00D8414A" w:rsidP="00D8414A">
      <w:pPr>
        <w:rPr>
          <w:sz w:val="16"/>
        </w:rPr>
      </w:pPr>
      <w:r w:rsidRPr="00E875A7">
        <w:rPr>
          <w:sz w:val="1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413C3180" w14:textId="77777777" w:rsidR="00D8414A" w:rsidRPr="00E875A7" w:rsidRDefault="00D8414A" w:rsidP="00D8414A">
      <w:pPr>
        <w:rPr>
          <w:sz w:val="16"/>
        </w:rPr>
      </w:pPr>
      <w:r w:rsidRPr="00E875A7">
        <w:rPr>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E27A12">
        <w:rPr>
          <w:u w:val="single"/>
        </w:rPr>
        <w:t>a</w:t>
      </w:r>
      <w:r w:rsidRPr="00E875A7">
        <w:rPr>
          <w:u w:val="single"/>
        </w:rPr>
        <w:t xml:space="preserve"> </w:t>
      </w:r>
      <w:r w:rsidRPr="00E875A7">
        <w:rPr>
          <w:rStyle w:val="Emphasis"/>
        </w:rPr>
        <w:t xml:space="preserve">certain </w:t>
      </w:r>
      <w:r w:rsidRPr="00E27A12">
        <w:rPr>
          <w:rStyle w:val="Emphasis"/>
        </w:rPr>
        <w:t>capacity</w:t>
      </w:r>
      <w:r w:rsidRPr="00E27A12">
        <w:rPr>
          <w:u w:val="single"/>
        </w:rPr>
        <w:t xml:space="preserve"> for </w:t>
      </w:r>
      <w:r w:rsidRPr="00E875A7">
        <w:rPr>
          <w:highlight w:val="cyan"/>
          <w:u w:val="single"/>
        </w:rPr>
        <w:t>calculus</w:t>
      </w:r>
      <w:r w:rsidRPr="00E27A12">
        <w:rPr>
          <w:u w:val="single"/>
        </w:rPr>
        <w:t xml:space="preserve">, for considering something like </w:t>
      </w:r>
      <w:r w:rsidRPr="00E27A12">
        <w:rPr>
          <w:rStyle w:val="Emphasis"/>
        </w:rPr>
        <w:t>human life</w:t>
      </w:r>
      <w:r w:rsidRPr="00E27A12">
        <w:rPr>
          <w:u w:val="single"/>
        </w:rPr>
        <w:t xml:space="preserve"> as such</w:t>
      </w:r>
      <w:r w:rsidRPr="00E875A7">
        <w:rPr>
          <w:u w:val="single"/>
        </w:rPr>
        <w:t xml:space="preserve">, and then the value of </w:t>
      </w:r>
      <w:r w:rsidRPr="00E875A7">
        <w:rPr>
          <w:rStyle w:val="Emphasis"/>
        </w:rPr>
        <w:t>“a”</w:t>
      </w:r>
      <w:r w:rsidRPr="00E875A7">
        <w:rPr>
          <w:u w:val="single"/>
        </w:rPr>
        <w:t xml:space="preserve"> life, </w:t>
      </w:r>
      <w:r w:rsidRPr="00E875A7">
        <w:rPr>
          <w:highlight w:val="cyan"/>
          <w:u w:val="single"/>
        </w:rPr>
        <w:t>allows for the claim that certain lives might be</w:t>
      </w:r>
      <w:r w:rsidRPr="00E875A7">
        <w:rPr>
          <w:u w:val="single"/>
        </w:rPr>
        <w:t xml:space="preserve"> justifiably </w:t>
      </w:r>
      <w:r w:rsidRPr="00E875A7">
        <w:rPr>
          <w:rStyle w:val="Emphasis"/>
          <w:highlight w:val="cyan"/>
        </w:rPr>
        <w:t>extinguished</w:t>
      </w:r>
      <w:r w:rsidRPr="00E875A7">
        <w:rPr>
          <w:highlight w:val="cyan"/>
          <w:u w:val="single"/>
        </w:rPr>
        <w:t xml:space="preserve"> and enables a life of </w:t>
      </w:r>
      <w:r w:rsidRPr="00E875A7">
        <w:rPr>
          <w:rStyle w:val="Emphasis"/>
          <w:highlight w:val="cyan"/>
        </w:rPr>
        <w:t>high capacity</w:t>
      </w:r>
      <w:r w:rsidRPr="00E875A7">
        <w:rPr>
          <w:sz w:val="16"/>
        </w:rPr>
        <w:t xml:space="preserve"> (high production, high reason, high technology) </w:t>
      </w:r>
      <w:r w:rsidRPr="00E875A7">
        <w:rPr>
          <w:highlight w:val="cyan"/>
          <w:u w:val="single"/>
        </w:rPr>
        <w:t>that</w:t>
      </w:r>
      <w:r w:rsidRPr="00E875A7">
        <w:rPr>
          <w:u w:val="single"/>
        </w:rPr>
        <w:t xml:space="preserve"> has </w:t>
      </w:r>
      <w:r w:rsidRPr="00E875A7">
        <w:rPr>
          <w:rStyle w:val="Emphasis"/>
          <w:highlight w:val="cyan"/>
        </w:rPr>
        <w:t>precipitated</w:t>
      </w:r>
      <w:r w:rsidRPr="00E875A7">
        <w:rPr>
          <w:u w:val="single"/>
        </w:rPr>
        <w:t xml:space="preserve"> the sixth mass </w:t>
      </w:r>
      <w:r w:rsidRPr="00E875A7">
        <w:rPr>
          <w:highlight w:val="cyan"/>
          <w:u w:val="single"/>
        </w:rPr>
        <w:t>extinction</w:t>
      </w:r>
      <w:r w:rsidRPr="00E875A7">
        <w:rPr>
          <w:sz w:val="16"/>
        </w:rPr>
        <w:t>.</w:t>
      </w:r>
    </w:p>
    <w:p w14:paraId="3D43CDD9" w14:textId="77777777" w:rsidR="00D8414A" w:rsidRDefault="00D8414A" w:rsidP="00D8414A">
      <w:pPr>
        <w:contextualSpacing/>
        <w:rPr>
          <w:rFonts w:asciiTheme="minorHAnsi" w:hAnsiTheme="minorHAnsi" w:cstheme="minorHAnsi"/>
        </w:rPr>
      </w:pPr>
    </w:p>
    <w:p w14:paraId="641C7746" w14:textId="77777777" w:rsidR="00D8414A" w:rsidRDefault="00D8414A" w:rsidP="0037495F">
      <w:pPr>
        <w:rPr>
          <w:sz w:val="16"/>
        </w:rPr>
      </w:pPr>
    </w:p>
    <w:p w14:paraId="6B369CFF" w14:textId="77777777" w:rsidR="00E20168" w:rsidRPr="00E20168" w:rsidRDefault="00E20168" w:rsidP="00E20168"/>
    <w:p w14:paraId="4819FF60" w14:textId="4D6C1186" w:rsidR="00734219" w:rsidRDefault="00734219" w:rsidP="00734219">
      <w:pPr>
        <w:pStyle w:val="Heading1"/>
      </w:pPr>
      <w:r>
        <w:t>1NR</w:t>
      </w:r>
    </w:p>
    <w:p w14:paraId="576B5B34" w14:textId="77777777" w:rsidR="00A820C9" w:rsidRPr="004911CD" w:rsidRDefault="00A820C9" w:rsidP="00A820C9"/>
    <w:p w14:paraId="4C96AF62" w14:textId="77777777" w:rsidR="00A820C9" w:rsidRDefault="00A820C9" w:rsidP="00A820C9">
      <w:pPr>
        <w:pStyle w:val="Heading2"/>
      </w:pPr>
      <w:r>
        <w:t>T</w:t>
      </w:r>
    </w:p>
    <w:p w14:paraId="395FAA7E" w14:textId="77777777" w:rsidR="00A820C9" w:rsidRDefault="00A820C9" w:rsidP="00A820C9">
      <w:pPr>
        <w:pStyle w:val="Heading4"/>
      </w:pPr>
      <w:r>
        <w:t xml:space="preserve">The </w:t>
      </w:r>
      <w:r>
        <w:rPr>
          <w:u w:val="single"/>
        </w:rPr>
        <w:t>scope</w:t>
      </w:r>
      <w:r>
        <w:t xml:space="preserve"> of rights is a </w:t>
      </w:r>
      <w:r>
        <w:rPr>
          <w:u w:val="single"/>
        </w:rPr>
        <w:t>distinct</w:t>
      </w:r>
      <w:r>
        <w:t xml:space="preserve"> legal and moral consideration from their strength---the former tests the </w:t>
      </w:r>
      <w:r>
        <w:rPr>
          <w:u w:val="single"/>
        </w:rPr>
        <w:t>truth</w:t>
      </w:r>
      <w:r>
        <w:t xml:space="preserve"> of rights, whereas strength tests their </w:t>
      </w:r>
      <w:r>
        <w:rPr>
          <w:u w:val="single"/>
        </w:rPr>
        <w:t>importance</w:t>
      </w:r>
      <w:r>
        <w:t xml:space="preserve"> relative to other considerations. </w:t>
      </w:r>
    </w:p>
    <w:p w14:paraId="261C7C1E" w14:textId="77777777" w:rsidR="00A820C9" w:rsidRPr="00B719F7" w:rsidRDefault="00A820C9" w:rsidP="00A820C9">
      <w:r>
        <w:t xml:space="preserve">L.W. </w:t>
      </w:r>
      <w:r w:rsidRPr="00B719F7">
        <w:rPr>
          <w:rStyle w:val="Style13ptBold"/>
        </w:rPr>
        <w:t>Sumner 87</w:t>
      </w:r>
      <w:r>
        <w:t xml:space="preserve">, Professor of Philosophy at the University of Toronto, Ph.D. from Princeton University, “The Problem of Rights,” in </w:t>
      </w:r>
      <w:r w:rsidRPr="00B719F7">
        <w:rPr>
          <w:i/>
          <w:iCs/>
        </w:rPr>
        <w:t>The Moral Foundation of Rights</w:t>
      </w:r>
      <w:r>
        <w:t>, pp. 1-15, Oxford University Press, 1987, DG</w:t>
      </w:r>
    </w:p>
    <w:p w14:paraId="2DD2444C" w14:textId="77777777" w:rsidR="00A820C9" w:rsidRPr="00B719F7" w:rsidRDefault="00A820C9" w:rsidP="00A820C9">
      <w:pPr>
        <w:rPr>
          <w:sz w:val="16"/>
        </w:rPr>
      </w:pPr>
      <w:r w:rsidRPr="00B719F7">
        <w:rPr>
          <w:sz w:val="16"/>
        </w:rPr>
        <w:t xml:space="preserve">Not all challenges to rights claims are, however, as broad and sweeping as those of the nihilist. It is quite possible to concede both the intelligibility and the actual existence of some rights while challenging a particular instance, such as the right to development aid. We can sharpen the notion of existence conditions for rights still further by identifying the various forms such a challenge might take. These forms depend on the various dimensions of a right. The principal division here is between a right’s content and its scope. </w:t>
      </w:r>
      <w:r w:rsidRPr="00B719F7">
        <w:rPr>
          <w:rStyle w:val="StyleUnderline"/>
        </w:rPr>
        <w:t xml:space="preserve">The </w:t>
      </w:r>
      <w:r w:rsidRPr="009E45B7">
        <w:rPr>
          <w:rStyle w:val="StyleUnderline"/>
          <w:highlight w:val="cyan"/>
        </w:rPr>
        <w:t>content of a right consists of whatever it is a right to</w:t>
      </w:r>
      <w:r w:rsidRPr="00B719F7">
        <w:rPr>
          <w:sz w:val="16"/>
        </w:rPr>
        <w:t xml:space="preserve">. The content of the right I have claimed is to be given development aid. To challenge the content of my alleged right would be to deny that anyone has a right with that content. </w:t>
      </w:r>
      <w:r w:rsidRPr="00B719F7">
        <w:rPr>
          <w:rStyle w:val="StyleUnderline"/>
        </w:rPr>
        <w:t xml:space="preserve">The </w:t>
      </w:r>
      <w:r w:rsidRPr="009E45B7">
        <w:rPr>
          <w:rStyle w:val="Emphasis"/>
          <w:highlight w:val="cyan"/>
        </w:rPr>
        <w:t>scope</w:t>
      </w:r>
      <w:r w:rsidRPr="00B719F7">
        <w:rPr>
          <w:sz w:val="16"/>
        </w:rPr>
        <w:t xml:space="preserve"> of a right </w:t>
      </w:r>
      <w:r w:rsidRPr="009E45B7">
        <w:rPr>
          <w:rStyle w:val="StyleUnderline"/>
          <w:highlight w:val="cyan"/>
        </w:rPr>
        <w:t xml:space="preserve">consists of the </w:t>
      </w:r>
      <w:r w:rsidRPr="009E45B7">
        <w:rPr>
          <w:rStyle w:val="Emphasis"/>
          <w:highlight w:val="cyan"/>
        </w:rPr>
        <w:t xml:space="preserve">class of things </w:t>
      </w:r>
      <w:r w:rsidRPr="009E45B7">
        <w:rPr>
          <w:rStyle w:val="StyleUnderline"/>
          <w:highlight w:val="cyan"/>
        </w:rPr>
        <w:t>whose normative positions are stipulated by the right</w:t>
      </w:r>
      <w:r w:rsidRPr="00B719F7">
        <w:rPr>
          <w:rStyle w:val="StyleUnderline"/>
        </w:rPr>
        <w:t>. This</w:t>
      </w:r>
      <w:r w:rsidRPr="00B719F7">
        <w:rPr>
          <w:sz w:val="16"/>
        </w:rPr>
        <w:t xml:space="preserve"> class </w:t>
      </w:r>
      <w:r w:rsidRPr="00B719F7">
        <w:rPr>
          <w:rStyle w:val="StyleUnderline"/>
        </w:rPr>
        <w:t>decomposes</w:t>
      </w:r>
      <w:r w:rsidRPr="00B719F7">
        <w:rPr>
          <w:sz w:val="16"/>
        </w:rPr>
        <w:t xml:space="preserve"> in turn </w:t>
      </w:r>
      <w:r w:rsidRPr="00B719F7">
        <w:rPr>
          <w:rStyle w:val="StyleUnderline"/>
        </w:rPr>
        <w:t xml:space="preserve">into </w:t>
      </w:r>
      <w:r w:rsidRPr="009E45B7">
        <w:rPr>
          <w:rStyle w:val="StyleUnderline"/>
          <w:highlight w:val="cyan"/>
        </w:rPr>
        <w:t>two subclasses</w:t>
      </w:r>
      <w:r w:rsidRPr="00B719F7">
        <w:rPr>
          <w:rStyle w:val="StyleUnderline"/>
        </w:rPr>
        <w:t xml:space="preserve">. The </w:t>
      </w:r>
      <w:r w:rsidRPr="009E45B7">
        <w:rPr>
          <w:rStyle w:val="StyleUnderline"/>
        </w:rPr>
        <w:t>subjects</w:t>
      </w:r>
      <w:r w:rsidRPr="00B719F7">
        <w:rPr>
          <w:rStyle w:val="StyleUnderline"/>
        </w:rPr>
        <w:t xml:space="preserve"> of a right are </w:t>
      </w:r>
      <w:r w:rsidRPr="009E45B7">
        <w:rPr>
          <w:rStyle w:val="StyleUnderline"/>
          <w:highlight w:val="cyan"/>
        </w:rPr>
        <w:t>those who hold it</w:t>
      </w:r>
      <w:r w:rsidRPr="00B719F7">
        <w:rPr>
          <w:sz w:val="16"/>
        </w:rPr>
        <w:t>. The subjects of the right I have claimed are members of poor nations. To challenge the subjects of my alleged right would be to deny that these people hold a right with that content</w:t>
      </w:r>
      <w:r w:rsidRPr="00B719F7">
        <w:rPr>
          <w:rStyle w:val="StyleUnderline"/>
        </w:rPr>
        <w:t xml:space="preserve">. The objects of a right are </w:t>
      </w:r>
      <w:r w:rsidRPr="009E45B7">
        <w:rPr>
          <w:rStyle w:val="StyleUnderline"/>
          <w:highlight w:val="cyan"/>
        </w:rPr>
        <w:t>those against whom it is held</w:t>
      </w:r>
      <w:r w:rsidRPr="00B719F7">
        <w:rPr>
          <w:sz w:val="16"/>
        </w:rPr>
        <w:t>. The objects of the right I have claimed are members of affluent nations. To challenge the objects of my alleged right would be to deny that a right with that content holds against these people. My alleged right can therefore be faulted on the ground of its content, its subjects, or its objects (or any combination of these). Furthermore, each of these criticisms is in itself quite limited. To deny that anyone has a right to development aid is not to deny that people have other rights. To deny that members of poor nations have a right to development aid is not to deny that others have that right. And to deny that the right to development aid holds against members of affluent nations is not to deny that it holds against others. These specific challenges to my rights claim are therefore much more modest than the nihilist’s general challenge, which is equivalent to reducing both the content and scope of every right to zero.</w:t>
      </w:r>
    </w:p>
    <w:p w14:paraId="7692D054" w14:textId="77777777" w:rsidR="00A820C9" w:rsidRPr="00B719F7" w:rsidRDefault="00A820C9" w:rsidP="00A820C9">
      <w:pPr>
        <w:rPr>
          <w:sz w:val="16"/>
        </w:rPr>
      </w:pPr>
      <w:r w:rsidRPr="00B719F7">
        <w:rPr>
          <w:rStyle w:val="StyleUnderline"/>
        </w:rPr>
        <w:t xml:space="preserve">If a set of </w:t>
      </w:r>
      <w:r w:rsidRPr="009E45B7">
        <w:rPr>
          <w:rStyle w:val="StyleUnderline"/>
          <w:highlight w:val="cyan"/>
        </w:rPr>
        <w:t>existence conditions</w:t>
      </w:r>
      <w:r w:rsidRPr="00B719F7">
        <w:rPr>
          <w:rStyle w:val="StyleUnderline"/>
        </w:rPr>
        <w:t xml:space="preserve"> is to </w:t>
      </w:r>
      <w:r w:rsidRPr="009E45B7">
        <w:rPr>
          <w:rStyle w:val="StyleUnderline"/>
          <w:highlight w:val="cyan"/>
        </w:rPr>
        <w:t>serve as a standard of authenticity for rights</w:t>
      </w:r>
      <w:r w:rsidRPr="00B719F7">
        <w:rPr>
          <w:sz w:val="16"/>
        </w:rPr>
        <w:t xml:space="preserve"> then </w:t>
      </w:r>
      <w:r w:rsidRPr="00B719F7">
        <w:rPr>
          <w:rStyle w:val="StyleUnderline"/>
        </w:rPr>
        <w:t>it must be capable</w:t>
      </w:r>
      <w:r w:rsidRPr="00B719F7">
        <w:rPr>
          <w:sz w:val="16"/>
        </w:rPr>
        <w:t xml:space="preserve">, at least in principle, </w:t>
      </w:r>
      <w:r w:rsidRPr="00B719F7">
        <w:rPr>
          <w:rStyle w:val="StyleUnderline"/>
        </w:rPr>
        <w:t xml:space="preserve">of </w:t>
      </w:r>
      <w:r w:rsidRPr="009E45B7">
        <w:rPr>
          <w:rStyle w:val="StyleUnderline"/>
          <w:highlight w:val="cyan"/>
        </w:rPr>
        <w:t>testing</w:t>
      </w:r>
      <w:r w:rsidRPr="00B719F7">
        <w:rPr>
          <w:rStyle w:val="StyleUnderline"/>
        </w:rPr>
        <w:t xml:space="preserve"> both the </w:t>
      </w:r>
      <w:r w:rsidRPr="009E45B7">
        <w:rPr>
          <w:rStyle w:val="Emphasis"/>
          <w:highlight w:val="cyan"/>
        </w:rPr>
        <w:t>content and the scope</w:t>
      </w:r>
      <w:r w:rsidRPr="00B719F7">
        <w:rPr>
          <w:rStyle w:val="StyleUnderline"/>
        </w:rPr>
        <w:t xml:space="preserve"> of every right alleged in every rights claim</w:t>
      </w:r>
      <w:r w:rsidRPr="00B719F7">
        <w:rPr>
          <w:sz w:val="16"/>
        </w:rPr>
        <w:t xml:space="preserve">, thus </w:t>
      </w:r>
      <w:r w:rsidRPr="00B719F7">
        <w:rPr>
          <w:rStyle w:val="StyleUnderline"/>
        </w:rPr>
        <w:t>telling us which rights anyone has, who has them, and against whom they hold</w:t>
      </w:r>
      <w:r w:rsidRPr="00B719F7">
        <w:rPr>
          <w:sz w:val="16"/>
        </w:rPr>
        <w:t xml:space="preserve">. Nor is this all. </w:t>
      </w:r>
      <w:r w:rsidRPr="009E45B7">
        <w:rPr>
          <w:rStyle w:val="StyleUnderline"/>
          <w:highlight w:val="cyan"/>
        </w:rPr>
        <w:t>Rights claims can be challenged on</w:t>
      </w:r>
      <w:r w:rsidRPr="00B719F7">
        <w:rPr>
          <w:rStyle w:val="StyleUnderline"/>
        </w:rPr>
        <w:t xml:space="preserve"> the ground </w:t>
      </w:r>
      <w:r w:rsidRPr="009E45B7">
        <w:rPr>
          <w:rStyle w:val="Emphasis"/>
          <w:highlight w:val="cyan"/>
        </w:rPr>
        <w:t>not only</w:t>
      </w:r>
      <w:r w:rsidRPr="00B719F7">
        <w:rPr>
          <w:rStyle w:val="Emphasis"/>
        </w:rPr>
        <w:t xml:space="preserve"> of </w:t>
      </w:r>
      <w:r w:rsidRPr="009E45B7">
        <w:rPr>
          <w:rStyle w:val="Emphasis"/>
          <w:highlight w:val="cyan"/>
        </w:rPr>
        <w:t>their truth but also of their importance</w:t>
      </w:r>
      <w:r w:rsidRPr="00B719F7">
        <w:rPr>
          <w:sz w:val="16"/>
        </w:rPr>
        <w:t xml:space="preserve">. Thus it could be conceded that members of poor nations do indeed have the right to development aid but urged that this right has only slight weight, or even none at all, against competing considerations. </w:t>
      </w:r>
      <w:r w:rsidRPr="009E45B7">
        <w:rPr>
          <w:rStyle w:val="StyleUnderline"/>
          <w:highlight w:val="cyan"/>
        </w:rPr>
        <w:t>Rights</w:t>
      </w:r>
      <w:r w:rsidRPr="00B719F7">
        <w:rPr>
          <w:rStyle w:val="StyleUnderline"/>
        </w:rPr>
        <w:t xml:space="preserve"> therefore have a fourth dimension</w:t>
      </w:r>
      <w:r w:rsidRPr="00B719F7">
        <w:rPr>
          <w:sz w:val="16"/>
        </w:rPr>
        <w:t xml:space="preserve"> as well, </w:t>
      </w:r>
      <w:r w:rsidRPr="00B719F7">
        <w:rPr>
          <w:rStyle w:val="StyleUnderline"/>
        </w:rPr>
        <w:t xml:space="preserve">namely their </w:t>
      </w:r>
      <w:r w:rsidRPr="009E45B7">
        <w:rPr>
          <w:rStyle w:val="Emphasis"/>
          <w:highlight w:val="cyan"/>
        </w:rPr>
        <w:t>strength</w:t>
      </w:r>
      <w:r w:rsidRPr="00B719F7">
        <w:rPr>
          <w:rStyle w:val="StyleUnderline"/>
        </w:rPr>
        <w:t>. Clearly a right is not worth taking seriously if it is incapable of resisting many, or any, rival considerations</w:t>
      </w:r>
      <w:r w:rsidRPr="00B719F7">
        <w:rPr>
          <w:sz w:val="16"/>
        </w:rPr>
        <w:t xml:space="preserve"> (</w:t>
      </w:r>
      <w:r w:rsidRPr="00B719F7">
        <w:rPr>
          <w:rStyle w:val="StyleUnderline"/>
        </w:rPr>
        <w:t>whether rights or other factors</w:t>
      </w:r>
      <w:r w:rsidRPr="00B719F7">
        <w:rPr>
          <w:sz w:val="16"/>
        </w:rPr>
        <w:t>). The nihilist’s general challenge is therefore also equivalent to reducing the weight of every right to zero.</w:t>
      </w:r>
    </w:p>
    <w:p w14:paraId="794F139C" w14:textId="77777777" w:rsidR="00A820C9" w:rsidRPr="00B719F7" w:rsidRDefault="00A820C9" w:rsidP="00A820C9">
      <w:pPr>
        <w:rPr>
          <w:sz w:val="16"/>
        </w:rPr>
      </w:pPr>
      <w:r w:rsidRPr="00B719F7">
        <w:rPr>
          <w:sz w:val="16"/>
        </w:rPr>
        <w:t xml:space="preserve">We have already noted that rights function normatively as relatively insistent or peremptory moral considerations. Thus assigning only slight weight to a right will often be tantamount to denying the existence of the right. </w:t>
      </w:r>
      <w:r w:rsidRPr="00B719F7">
        <w:rPr>
          <w:rStyle w:val="StyleUnderline"/>
        </w:rPr>
        <w:t>If the right</w:t>
      </w:r>
      <w:r w:rsidRPr="00B719F7">
        <w:rPr>
          <w:sz w:val="16"/>
        </w:rPr>
        <w:t xml:space="preserve"> to development aid </w:t>
      </w:r>
      <w:r w:rsidRPr="00B719F7">
        <w:rPr>
          <w:rStyle w:val="StyleUnderline"/>
        </w:rPr>
        <w:t>can be overridden</w:t>
      </w:r>
      <w:r w:rsidRPr="00B719F7">
        <w:rPr>
          <w:sz w:val="16"/>
        </w:rPr>
        <w:t xml:space="preserve"> by virtually any competing consideration (property rights, the interests of affluent nations, the interests of affluent individuals, or whatever) then </w:t>
      </w:r>
      <w:r w:rsidRPr="00B719F7">
        <w:rPr>
          <w:rStyle w:val="StyleUnderline"/>
        </w:rPr>
        <w:t xml:space="preserve">this is tantamount to denying that there is any such right. </w:t>
      </w:r>
      <w:r w:rsidRPr="009E45B7">
        <w:rPr>
          <w:rStyle w:val="StyleUnderline"/>
          <w:highlight w:val="cyan"/>
        </w:rPr>
        <w:t xml:space="preserve">Specifying the </w:t>
      </w:r>
      <w:r w:rsidRPr="009E45B7">
        <w:rPr>
          <w:rStyle w:val="Emphasis"/>
          <w:highlight w:val="cyan"/>
        </w:rPr>
        <w:t>strength of a right</w:t>
      </w:r>
      <w:r w:rsidRPr="009E45B7">
        <w:rPr>
          <w:rStyle w:val="StyleUnderline"/>
          <w:highlight w:val="cyan"/>
        </w:rPr>
        <w:t xml:space="preserve"> is important</w:t>
      </w:r>
      <w:r w:rsidRPr="00B719F7">
        <w:rPr>
          <w:sz w:val="16"/>
        </w:rPr>
        <w:t xml:space="preserve">, however, </w:t>
      </w:r>
      <w:r w:rsidRPr="009E45B7">
        <w:rPr>
          <w:rStyle w:val="StyleUnderline"/>
          <w:highlight w:val="cyan"/>
        </w:rPr>
        <w:t>in</w:t>
      </w:r>
      <w:r w:rsidRPr="00B719F7">
        <w:rPr>
          <w:sz w:val="16"/>
        </w:rPr>
        <w:t xml:space="preserve"> those </w:t>
      </w:r>
      <w:r w:rsidRPr="009E45B7">
        <w:rPr>
          <w:rStyle w:val="StyleUnderline"/>
          <w:highlight w:val="cyan"/>
        </w:rPr>
        <w:t>cases in which a right competes with another</w:t>
      </w:r>
      <w:r w:rsidRPr="00B719F7">
        <w:rPr>
          <w:rStyle w:val="StyleUnderline"/>
        </w:rPr>
        <w:t xml:space="preserve"> right, </w:t>
      </w:r>
      <w:r w:rsidRPr="009E45B7">
        <w:rPr>
          <w:rStyle w:val="StyleUnderline"/>
          <w:highlight w:val="cyan"/>
        </w:rPr>
        <w:t>or with some other</w:t>
      </w:r>
      <w:r w:rsidRPr="00B719F7">
        <w:rPr>
          <w:rStyle w:val="StyleUnderline"/>
        </w:rPr>
        <w:t xml:space="preserve"> similarly urgent </w:t>
      </w:r>
      <w:r w:rsidRPr="009E45B7">
        <w:rPr>
          <w:rStyle w:val="StyleUnderline"/>
          <w:highlight w:val="cyan"/>
        </w:rPr>
        <w:t>consideration</w:t>
      </w:r>
      <w:r w:rsidRPr="00B719F7">
        <w:rPr>
          <w:sz w:val="16"/>
        </w:rPr>
        <w:t xml:space="preserve">. As we have seen, rights are notorious for their ability to turn up on both sides of most moral/political issues. While many of these alleged rights will presumably be disqualified by a standard of authenticity, it seems unlikely that in each case only one of the competing rights will be genuine. However, </w:t>
      </w:r>
      <w:r w:rsidRPr="00B719F7">
        <w:rPr>
          <w:rStyle w:val="StyleUnderline"/>
        </w:rPr>
        <w:t>if there are cases in which genuine rights conflict</w:t>
      </w:r>
      <w:r w:rsidRPr="00B719F7">
        <w:rPr>
          <w:sz w:val="16"/>
        </w:rPr>
        <w:t xml:space="preserve"> then </w:t>
      </w:r>
      <w:r w:rsidRPr="00B719F7">
        <w:rPr>
          <w:rStyle w:val="StyleUnderline"/>
        </w:rPr>
        <w:t>we need to know which of the competitors has priority over the others</w:t>
      </w:r>
      <w:r w:rsidRPr="00B719F7">
        <w:rPr>
          <w:sz w:val="16"/>
        </w:rPr>
        <w:t xml:space="preserve"> (</w:t>
      </w:r>
      <w:r w:rsidRPr="00B719F7">
        <w:rPr>
          <w:rStyle w:val="StyleUnderline"/>
        </w:rPr>
        <w:t>and to what extent</w:t>
      </w:r>
      <w:r w:rsidRPr="00B719F7">
        <w:rPr>
          <w:sz w:val="16"/>
        </w:rPr>
        <w:t>).</w:t>
      </w:r>
    </w:p>
    <w:p w14:paraId="69B0337E" w14:textId="77777777" w:rsidR="00A820C9" w:rsidRDefault="00A820C9" w:rsidP="00A820C9">
      <w:pPr>
        <w:pStyle w:val="Heading4"/>
      </w:pPr>
      <w:r>
        <w:t xml:space="preserve">The </w:t>
      </w:r>
      <w:r>
        <w:rPr>
          <w:u w:val="single"/>
        </w:rPr>
        <w:t>difference</w:t>
      </w:r>
      <w:r>
        <w:t xml:space="preserve"> is </w:t>
      </w:r>
      <w:r>
        <w:rPr>
          <w:u w:val="single"/>
        </w:rPr>
        <w:t>clear</w:t>
      </w:r>
      <w:r>
        <w:t>.</w:t>
      </w:r>
    </w:p>
    <w:p w14:paraId="27B4514D" w14:textId="77777777" w:rsidR="00A820C9" w:rsidRPr="003B35EC" w:rsidRDefault="00A820C9" w:rsidP="00A820C9">
      <w:r>
        <w:t xml:space="preserve">Sonal </w:t>
      </w:r>
      <w:r w:rsidRPr="00B546FC">
        <w:rPr>
          <w:rStyle w:val="Style13ptBold"/>
        </w:rPr>
        <w:t>Kuruvilla 24</w:t>
      </w:r>
      <w:r>
        <w:t xml:space="preserve">, </w:t>
      </w:r>
      <w:r w:rsidRPr="00A404F5">
        <w:t>Founder of Nayaneethi Policy Collective</w:t>
      </w:r>
      <w:r>
        <w:t>, “</w:t>
      </w:r>
      <w:r w:rsidRPr="00B546FC">
        <w:t>#31 Scope vs Strength in State Capacity</w:t>
      </w:r>
      <w:r>
        <w:t xml:space="preserve">,” OPW, 4/23/24, </w:t>
      </w:r>
      <w:r w:rsidRPr="00B546FC">
        <w:t>https://onepolicyconceptaweek.substack.com/p/31-scope-vs-strength-in-state-capacity</w:t>
      </w:r>
    </w:p>
    <w:p w14:paraId="4B9FB95C" w14:textId="77777777" w:rsidR="00A820C9" w:rsidRPr="00B546FC" w:rsidRDefault="00A820C9" w:rsidP="00A820C9">
      <w:pPr>
        <w:rPr>
          <w:sz w:val="16"/>
        </w:rPr>
      </w:pPr>
      <w:r w:rsidRPr="00B546FC">
        <w:rPr>
          <w:sz w:val="16"/>
        </w:rPr>
        <w:t xml:space="preserve">When we think about state capacity, </w:t>
      </w:r>
      <w:r w:rsidRPr="0083290C">
        <w:rPr>
          <w:u w:val="single"/>
        </w:rPr>
        <w:t xml:space="preserve">it is </w:t>
      </w:r>
      <w:r w:rsidRPr="0083290C">
        <w:rPr>
          <w:rStyle w:val="Emphasis"/>
        </w:rPr>
        <w:t>important</w:t>
      </w:r>
      <w:r w:rsidRPr="0083290C">
        <w:rPr>
          <w:u w:val="single"/>
        </w:rPr>
        <w:t xml:space="preserve"> to differentiate between the </w:t>
      </w:r>
      <w:r w:rsidRPr="0083290C">
        <w:rPr>
          <w:rStyle w:val="Emphasis"/>
        </w:rPr>
        <w:t>scope</w:t>
      </w:r>
      <w:r w:rsidRPr="00B546FC">
        <w:rPr>
          <w:sz w:val="16"/>
        </w:rPr>
        <w:t xml:space="preserve"> of a state </w:t>
      </w:r>
      <w:r w:rsidRPr="0083290C">
        <w:rPr>
          <w:u w:val="single"/>
        </w:rPr>
        <w:t xml:space="preserve">and the </w:t>
      </w:r>
      <w:r w:rsidRPr="0083290C">
        <w:rPr>
          <w:rStyle w:val="Emphasis"/>
        </w:rPr>
        <w:t>strength</w:t>
      </w:r>
      <w:r w:rsidRPr="00B546FC">
        <w:rPr>
          <w:sz w:val="16"/>
        </w:rPr>
        <w:t xml:space="preserve"> of a state.</w:t>
      </w:r>
    </w:p>
    <w:p w14:paraId="4996D5B7" w14:textId="77777777" w:rsidR="00A820C9" w:rsidRPr="00B546FC" w:rsidRDefault="00A820C9" w:rsidP="00A820C9">
      <w:pPr>
        <w:rPr>
          <w:sz w:val="16"/>
        </w:rPr>
      </w:pPr>
      <w:r w:rsidRPr="00B546FC">
        <w:rPr>
          <w:sz w:val="16"/>
        </w:rPr>
        <w:t xml:space="preserve">1. </w:t>
      </w:r>
      <w:r w:rsidRPr="0083290C">
        <w:rPr>
          <w:rStyle w:val="Emphasis"/>
          <w:highlight w:val="cyan"/>
        </w:rPr>
        <w:t>Scope</w:t>
      </w:r>
      <w:r w:rsidRPr="00B546FC">
        <w:rPr>
          <w:sz w:val="16"/>
        </w:rPr>
        <w:t xml:space="preserve"> of a state</w:t>
      </w:r>
    </w:p>
    <w:p w14:paraId="3A919869" w14:textId="77777777" w:rsidR="00A820C9" w:rsidRPr="00B546FC" w:rsidRDefault="00A820C9" w:rsidP="00A820C9">
      <w:pPr>
        <w:rPr>
          <w:sz w:val="16"/>
        </w:rPr>
      </w:pPr>
    </w:p>
    <w:p w14:paraId="7E90C031" w14:textId="77777777" w:rsidR="00A820C9" w:rsidRPr="00B546FC" w:rsidRDefault="00A820C9" w:rsidP="00A820C9">
      <w:pPr>
        <w:rPr>
          <w:sz w:val="16"/>
        </w:rPr>
      </w:pPr>
      <w:r w:rsidRPr="00B546FC">
        <w:rPr>
          <w:sz w:val="16"/>
        </w:rPr>
        <w:t xml:space="preserve">This </w:t>
      </w:r>
      <w:r w:rsidRPr="0083290C">
        <w:rPr>
          <w:highlight w:val="cyan"/>
          <w:u w:val="single"/>
        </w:rPr>
        <w:t>refers to the range of goals</w:t>
      </w:r>
      <w:r w:rsidRPr="00B546FC">
        <w:rPr>
          <w:sz w:val="16"/>
        </w:rPr>
        <w:t xml:space="preserve"> that </w:t>
      </w:r>
      <w:r w:rsidRPr="0083290C">
        <w:rPr>
          <w:highlight w:val="cyan"/>
          <w:u w:val="single"/>
        </w:rPr>
        <w:t xml:space="preserve">a state </w:t>
      </w:r>
      <w:r w:rsidRPr="0083290C">
        <w:rPr>
          <w:rStyle w:val="Emphasis"/>
          <w:highlight w:val="cyan"/>
        </w:rPr>
        <w:t>takes on</w:t>
      </w:r>
      <w:r w:rsidRPr="00B546FC">
        <w:rPr>
          <w:sz w:val="16"/>
        </w:rPr>
        <w:t xml:space="preserve">. Traditionally, states were expected to do only a few tasks. According to Adam Smith: </w:t>
      </w:r>
    </w:p>
    <w:p w14:paraId="122A2605" w14:textId="77777777" w:rsidR="00A820C9" w:rsidRPr="00B546FC" w:rsidRDefault="00A820C9" w:rsidP="00A820C9">
      <w:pPr>
        <w:ind w:left="720"/>
        <w:rPr>
          <w:sz w:val="16"/>
        </w:rPr>
      </w:pPr>
      <w:r w:rsidRPr="0083290C">
        <w:rPr>
          <w:u w:val="single"/>
        </w:rPr>
        <w:t xml:space="preserve">It is the </w:t>
      </w:r>
      <w:r w:rsidRPr="0083290C">
        <w:rPr>
          <w:rStyle w:val="Emphasis"/>
        </w:rPr>
        <w:t>role</w:t>
      </w:r>
      <w:r w:rsidRPr="0083290C">
        <w:rPr>
          <w:u w:val="single"/>
        </w:rPr>
        <w:t xml:space="preserve"> of the state to provide</w:t>
      </w:r>
      <w:r w:rsidRPr="00B546FC">
        <w:rPr>
          <w:sz w:val="16"/>
        </w:rPr>
        <w:t xml:space="preserve"> for the </w:t>
      </w:r>
      <w:r w:rsidRPr="0083290C">
        <w:rPr>
          <w:rStyle w:val="Emphasis"/>
        </w:rPr>
        <w:t>defence</w:t>
      </w:r>
      <w:r w:rsidRPr="00B546FC">
        <w:rPr>
          <w:sz w:val="16"/>
        </w:rPr>
        <w:t xml:space="preserve"> of the country, to </w:t>
      </w:r>
      <w:r w:rsidRPr="0083290C">
        <w:rPr>
          <w:rStyle w:val="Emphasis"/>
        </w:rPr>
        <w:t>enforce contracts</w:t>
      </w:r>
      <w:r w:rsidRPr="00B546FC">
        <w:rPr>
          <w:sz w:val="16"/>
        </w:rPr>
        <w:t xml:space="preserve">, to </w:t>
      </w:r>
      <w:r w:rsidRPr="0083290C">
        <w:rPr>
          <w:rStyle w:val="Emphasis"/>
        </w:rPr>
        <w:t>provide</w:t>
      </w:r>
      <w:r w:rsidRPr="00B546FC">
        <w:rPr>
          <w:sz w:val="16"/>
        </w:rPr>
        <w:t xml:space="preserve"> for public works and infrastructure, and to protect society from the injustice or oppression of other individuals.</w:t>
      </w:r>
    </w:p>
    <w:p w14:paraId="76013800" w14:textId="77777777" w:rsidR="00A820C9" w:rsidRPr="00B546FC" w:rsidRDefault="00A820C9" w:rsidP="00A820C9">
      <w:pPr>
        <w:rPr>
          <w:sz w:val="16"/>
        </w:rPr>
      </w:pPr>
      <w:r w:rsidRPr="00B546FC">
        <w:rPr>
          <w:sz w:val="16"/>
        </w:rPr>
        <w:t xml:space="preserve">But after the second wave of democracy, the idea of a welfare state became popular. More and more states, like India, took on more tasks like promoting economic growth, regulating firms and economic activity, delivering public services, improving human development, etc. But a state can only meet the requirements within its scope if it has the strength to do so. </w:t>
      </w:r>
    </w:p>
    <w:p w14:paraId="27CE3BF5" w14:textId="77777777" w:rsidR="00A820C9" w:rsidRPr="00B546FC" w:rsidRDefault="00A820C9" w:rsidP="00A820C9">
      <w:pPr>
        <w:rPr>
          <w:sz w:val="16"/>
        </w:rPr>
      </w:pPr>
      <w:r w:rsidRPr="00B546FC">
        <w:rPr>
          <w:sz w:val="16"/>
        </w:rPr>
        <w:t xml:space="preserve">2. </w:t>
      </w:r>
      <w:r w:rsidRPr="00512570">
        <w:rPr>
          <w:rStyle w:val="Emphasis"/>
          <w:highlight w:val="cyan"/>
        </w:rPr>
        <w:t>Strength</w:t>
      </w:r>
      <w:r w:rsidRPr="00B546FC">
        <w:rPr>
          <w:sz w:val="16"/>
        </w:rPr>
        <w:t xml:space="preserve"> of a state</w:t>
      </w:r>
    </w:p>
    <w:p w14:paraId="2DDEE578" w14:textId="77777777" w:rsidR="00A820C9" w:rsidRDefault="00A820C9" w:rsidP="00A820C9">
      <w:pPr>
        <w:rPr>
          <w:sz w:val="16"/>
        </w:rPr>
      </w:pPr>
      <w:r w:rsidRPr="00B546FC">
        <w:rPr>
          <w:sz w:val="16"/>
        </w:rPr>
        <w:t xml:space="preserve">This </w:t>
      </w:r>
      <w:r w:rsidRPr="00512570">
        <w:rPr>
          <w:highlight w:val="cyan"/>
          <w:u w:val="single"/>
        </w:rPr>
        <w:t xml:space="preserve">refers to the </w:t>
      </w:r>
      <w:r w:rsidRPr="00512570">
        <w:rPr>
          <w:rStyle w:val="Emphasis"/>
          <w:highlight w:val="cyan"/>
        </w:rPr>
        <w:t>ability</w:t>
      </w:r>
      <w:r w:rsidRPr="00B546FC">
        <w:rPr>
          <w:sz w:val="16"/>
        </w:rPr>
        <w:t xml:space="preserve"> of a state </w:t>
      </w:r>
      <w:r w:rsidRPr="00512570">
        <w:rPr>
          <w:highlight w:val="cyan"/>
          <w:u w:val="single"/>
        </w:rPr>
        <w:t>to achieve</w:t>
      </w:r>
      <w:r w:rsidRPr="00512570">
        <w:rPr>
          <w:u w:val="single"/>
        </w:rPr>
        <w:t xml:space="preserve"> its </w:t>
      </w:r>
      <w:r w:rsidRPr="00512570">
        <w:rPr>
          <w:rStyle w:val="Emphasis"/>
          <w:highlight w:val="cyan"/>
        </w:rPr>
        <w:t>goals</w:t>
      </w:r>
      <w:r w:rsidRPr="00512570">
        <w:rPr>
          <w:u w:val="single"/>
        </w:rPr>
        <w:t xml:space="preserve">. The </w:t>
      </w:r>
      <w:r w:rsidRPr="00512570">
        <w:rPr>
          <w:rStyle w:val="Emphasis"/>
          <w:highlight w:val="cyan"/>
        </w:rPr>
        <w:t>strength</w:t>
      </w:r>
      <w:r w:rsidRPr="00B546FC">
        <w:rPr>
          <w:sz w:val="16"/>
        </w:rPr>
        <w:t xml:space="preserve"> of a state is not just about the amount of money spent on each of its goals. It </w:t>
      </w:r>
      <w:r w:rsidRPr="00512570">
        <w:rPr>
          <w:u w:val="single"/>
        </w:rPr>
        <w:t xml:space="preserve">is </w:t>
      </w:r>
      <w:r w:rsidRPr="00880212">
        <w:rPr>
          <w:rStyle w:val="Emphasis"/>
          <w:highlight w:val="cyan"/>
        </w:rPr>
        <w:t>mainly</w:t>
      </w:r>
      <w:r w:rsidRPr="00880212">
        <w:rPr>
          <w:highlight w:val="cyan"/>
          <w:u w:val="single"/>
        </w:rPr>
        <w:t xml:space="preserve"> about how </w:t>
      </w:r>
      <w:r w:rsidRPr="00880212">
        <w:rPr>
          <w:rStyle w:val="Emphasis"/>
          <w:highlight w:val="cyan"/>
        </w:rPr>
        <w:t>efficiently</w:t>
      </w:r>
      <w:r w:rsidRPr="00880212">
        <w:rPr>
          <w:highlight w:val="cyan"/>
          <w:u w:val="single"/>
        </w:rPr>
        <w:t xml:space="preserve"> a state can </w:t>
      </w:r>
      <w:r w:rsidRPr="00880212">
        <w:rPr>
          <w:rStyle w:val="Emphasis"/>
          <w:highlight w:val="cyan"/>
        </w:rPr>
        <w:t>convert</w:t>
      </w:r>
      <w:r w:rsidRPr="00880212">
        <w:rPr>
          <w:highlight w:val="cyan"/>
          <w:u w:val="single"/>
        </w:rPr>
        <w:t xml:space="preserve"> its </w:t>
      </w:r>
      <w:r w:rsidRPr="00880212">
        <w:rPr>
          <w:rStyle w:val="Emphasis"/>
          <w:highlight w:val="cyan"/>
        </w:rPr>
        <w:t>expenditure</w:t>
      </w:r>
      <w:r w:rsidRPr="00B546FC">
        <w:rPr>
          <w:sz w:val="16"/>
        </w:rPr>
        <w:t xml:space="preserve"> into desired outcomes. </w:t>
      </w:r>
    </w:p>
    <w:p w14:paraId="5B1600A9" w14:textId="77777777" w:rsidR="00A820C9" w:rsidRDefault="00A820C9" w:rsidP="00A820C9">
      <w:pPr>
        <w:rPr>
          <w:sz w:val="16"/>
        </w:rPr>
      </w:pPr>
    </w:p>
    <w:p w14:paraId="562AF427" w14:textId="77777777" w:rsidR="00A820C9" w:rsidRDefault="00A820C9" w:rsidP="00A820C9">
      <w:pPr>
        <w:pStyle w:val="Heading4"/>
      </w:pPr>
      <w:r>
        <w:t xml:space="preserve">It allows </w:t>
      </w:r>
      <w:r>
        <w:rPr>
          <w:u w:val="single"/>
        </w:rPr>
        <w:t>infinite</w:t>
      </w:r>
      <w:r>
        <w:t xml:space="preserve"> permutations of </w:t>
      </w:r>
      <w:r>
        <w:rPr>
          <w:u w:val="single"/>
        </w:rPr>
        <w:t>including</w:t>
      </w:r>
      <w:r>
        <w:t xml:space="preserve"> workers who are </w:t>
      </w:r>
      <w:r>
        <w:rPr>
          <w:u w:val="single"/>
        </w:rPr>
        <w:t>currently</w:t>
      </w:r>
      <w:r>
        <w:t xml:space="preserve"> excluded from </w:t>
      </w:r>
      <w:r>
        <w:rPr>
          <w:u w:val="single"/>
        </w:rPr>
        <w:t>collective bargaining rights</w:t>
      </w:r>
    </w:p>
    <w:p w14:paraId="48E570E8" w14:textId="77777777" w:rsidR="00A820C9" w:rsidRPr="005343EF" w:rsidRDefault="00A820C9" w:rsidP="00A820C9">
      <w:r w:rsidRPr="005343EF">
        <w:rPr>
          <w:rStyle w:val="Style13ptBold"/>
        </w:rPr>
        <w:t>CLJE: Lab 24</w:t>
      </w:r>
      <w:r>
        <w:t xml:space="preserve"> – Center for Labor and Just Economy, “</w:t>
      </w:r>
      <w:r w:rsidRPr="005343EF">
        <w:t>Building Worker Power in Cities &amp; States:</w:t>
      </w:r>
      <w:r>
        <w:t xml:space="preserve"> Workers Excluded from the NLRA,” 9/1/24, </w:t>
      </w:r>
      <w:r w:rsidRPr="005343EF">
        <w:t>https://clje.law.harvard.edu/publication/building-worker-power-in-cities-states/workers-excluded-from-the-nlra/#:~:text=Background,to%20all%20of%20its%20remedies.</w:t>
      </w:r>
    </w:p>
    <w:p w14:paraId="25294DF9" w14:textId="77777777" w:rsidR="00A820C9" w:rsidRPr="005343EF" w:rsidRDefault="00A820C9" w:rsidP="00A820C9">
      <w:pPr>
        <w:rPr>
          <w:sz w:val="16"/>
        </w:rPr>
      </w:pPr>
      <w:r w:rsidRPr="005343EF">
        <w:rPr>
          <w:highlight w:val="cyan"/>
          <w:u w:val="single"/>
        </w:rPr>
        <w:t xml:space="preserve">The </w:t>
      </w:r>
      <w:r w:rsidRPr="005343EF">
        <w:rPr>
          <w:rStyle w:val="Emphasis"/>
          <w:highlight w:val="cyan"/>
        </w:rPr>
        <w:t>NLRA</w:t>
      </w:r>
      <w:r w:rsidRPr="005343EF">
        <w:rPr>
          <w:sz w:val="16"/>
        </w:rPr>
        <w:t xml:space="preserve"> has been criticized for </w:t>
      </w:r>
      <w:r w:rsidRPr="005343EF">
        <w:rPr>
          <w:rStyle w:val="Emphasis"/>
          <w:highlight w:val="cyan"/>
        </w:rPr>
        <w:t>exclud</w:t>
      </w:r>
      <w:r w:rsidRPr="005343EF">
        <w:rPr>
          <w:sz w:val="16"/>
        </w:rPr>
        <w:t xml:space="preserve">ing </w:t>
      </w:r>
      <w:r w:rsidRPr="005343EF">
        <w:rPr>
          <w:rStyle w:val="Emphasis"/>
          <w:highlight w:val="cyan"/>
        </w:rPr>
        <w:t>large categories</w:t>
      </w:r>
      <w:r w:rsidRPr="005343EF">
        <w:rPr>
          <w:highlight w:val="cyan"/>
          <w:u w:val="single"/>
        </w:rPr>
        <w:t xml:space="preserve"> of workers</w:t>
      </w:r>
      <w:r w:rsidRPr="005343EF">
        <w:rPr>
          <w:sz w:val="16"/>
        </w:rPr>
        <w:t xml:space="preserve">, some of whom are those most in need of labor law protections. </w:t>
      </w:r>
      <w:r w:rsidRPr="005343EF">
        <w:rPr>
          <w:highlight w:val="cyan"/>
          <w:u w:val="single"/>
        </w:rPr>
        <w:t>The statute</w:t>
      </w:r>
      <w:r w:rsidRPr="005343EF">
        <w:rPr>
          <w:u w:val="single"/>
        </w:rPr>
        <w:t xml:space="preserve"> </w:t>
      </w:r>
      <w:r w:rsidRPr="005343EF">
        <w:rPr>
          <w:rStyle w:val="Emphasis"/>
        </w:rPr>
        <w:t xml:space="preserve">explicitly </w:t>
      </w:r>
      <w:r w:rsidRPr="005343EF">
        <w:rPr>
          <w:rStyle w:val="Emphasis"/>
          <w:highlight w:val="cyan"/>
        </w:rPr>
        <w:t>excludes</w:t>
      </w:r>
      <w:r w:rsidRPr="005343EF">
        <w:rPr>
          <w:highlight w:val="cyan"/>
          <w:u w:val="single"/>
        </w:rPr>
        <w:t xml:space="preserve"> public employees,</w:t>
      </w:r>
      <w:r w:rsidRPr="005343EF">
        <w:rPr>
          <w:u w:val="single"/>
          <w:vertAlign w:val="superscript"/>
        </w:rPr>
        <w:t>1</w:t>
      </w:r>
      <w:r w:rsidRPr="005343EF">
        <w:rPr>
          <w:u w:val="single"/>
        </w:rPr>
        <w:t> </w:t>
      </w:r>
      <w:r w:rsidRPr="005343EF">
        <w:rPr>
          <w:highlight w:val="cyan"/>
          <w:u w:val="single"/>
        </w:rPr>
        <w:t>supervisors, ag</w:t>
      </w:r>
      <w:r w:rsidRPr="005343EF">
        <w:rPr>
          <w:u w:val="single"/>
        </w:rPr>
        <w:t xml:space="preserve">ricultural </w:t>
      </w:r>
      <w:r w:rsidRPr="005343EF">
        <w:rPr>
          <w:highlight w:val="cyan"/>
          <w:u w:val="single"/>
        </w:rPr>
        <w:t>workers, domestic workers, independent contractors, employees covered by the R</w:t>
      </w:r>
      <w:r w:rsidRPr="005343EF">
        <w:rPr>
          <w:u w:val="single"/>
        </w:rPr>
        <w:t xml:space="preserve">ailway </w:t>
      </w:r>
      <w:r w:rsidRPr="005343EF">
        <w:rPr>
          <w:highlight w:val="cyan"/>
          <w:u w:val="single"/>
        </w:rPr>
        <w:t>L</w:t>
      </w:r>
      <w:r w:rsidRPr="005343EF">
        <w:rPr>
          <w:u w:val="single"/>
        </w:rPr>
        <w:t xml:space="preserve">abor </w:t>
      </w:r>
      <w:r w:rsidRPr="005343EF">
        <w:rPr>
          <w:highlight w:val="cyan"/>
          <w:u w:val="single"/>
        </w:rPr>
        <w:t>A</w:t>
      </w:r>
      <w:r w:rsidRPr="005343EF">
        <w:rPr>
          <w:u w:val="single"/>
        </w:rPr>
        <w:t>ct, and “</w:t>
      </w:r>
      <w:r w:rsidRPr="005343EF">
        <w:rPr>
          <w:highlight w:val="cyan"/>
          <w:u w:val="single"/>
        </w:rPr>
        <w:t>any individual employed by</w:t>
      </w:r>
      <w:r w:rsidRPr="005343EF">
        <w:rPr>
          <w:u w:val="single"/>
        </w:rPr>
        <w:t xml:space="preserve"> his </w:t>
      </w:r>
      <w:r w:rsidRPr="005343EF">
        <w:rPr>
          <w:highlight w:val="cyan"/>
          <w:u w:val="single"/>
        </w:rPr>
        <w:t>parent or spouse</w:t>
      </w:r>
      <w:r w:rsidRPr="005343EF">
        <w:rPr>
          <w:u w:val="single"/>
        </w:rPr>
        <w:t>.”</w:t>
      </w:r>
      <w:r w:rsidRPr="005343EF">
        <w:rPr>
          <w:sz w:val="16"/>
          <w:vertAlign w:val="superscript"/>
        </w:rPr>
        <w:t>2</w:t>
      </w:r>
      <w:r w:rsidRPr="005343EF">
        <w:rPr>
          <w:u w:val="single"/>
        </w:rPr>
        <w:t> Numerous other workers are</w:t>
      </w:r>
      <w:r w:rsidRPr="005343EF">
        <w:rPr>
          <w:sz w:val="16"/>
        </w:rPr>
        <w:t xml:space="preserve"> partially or completely </w:t>
      </w:r>
      <w:r w:rsidRPr="005343EF">
        <w:rPr>
          <w:u w:val="single"/>
        </w:rPr>
        <w:t>excluded</w:t>
      </w:r>
      <w:r w:rsidRPr="005343EF">
        <w:rPr>
          <w:sz w:val="16"/>
        </w:rPr>
        <w:t xml:space="preserve"> from the Act’s coverage, </w:t>
      </w:r>
      <w:r w:rsidRPr="005343EF">
        <w:rPr>
          <w:u w:val="single"/>
        </w:rPr>
        <w:t xml:space="preserve">including </w:t>
      </w:r>
      <w:r w:rsidRPr="005343EF">
        <w:rPr>
          <w:highlight w:val="cyan"/>
          <w:u w:val="single"/>
        </w:rPr>
        <w:t>rehab</w:t>
      </w:r>
      <w:r w:rsidRPr="005343EF">
        <w:rPr>
          <w:u w:val="single"/>
        </w:rPr>
        <w:t xml:space="preserve">ilitation </w:t>
      </w:r>
      <w:r w:rsidRPr="005343EF">
        <w:rPr>
          <w:highlight w:val="cyan"/>
          <w:u w:val="single"/>
        </w:rPr>
        <w:t>workers, incarcerated workers,</w:t>
      </w:r>
      <w:r w:rsidRPr="005343EF">
        <w:rPr>
          <w:u w:val="single"/>
        </w:rPr>
        <w:t xml:space="preserve"> and certain </w:t>
      </w:r>
      <w:r w:rsidRPr="005343EF">
        <w:rPr>
          <w:highlight w:val="cyan"/>
          <w:u w:val="single"/>
        </w:rPr>
        <w:t>student workers. And</w:t>
      </w:r>
      <w:r w:rsidRPr="005343EF">
        <w:rPr>
          <w:sz w:val="16"/>
        </w:rPr>
        <w:t xml:space="preserve"> while immigration status by itself does not preclude coverage under the Act, </w:t>
      </w:r>
      <w:r w:rsidRPr="005343EF">
        <w:rPr>
          <w:highlight w:val="cyan"/>
          <w:u w:val="single"/>
        </w:rPr>
        <w:t>undocumented workers</w:t>
      </w:r>
      <w:r w:rsidRPr="005343EF">
        <w:rPr>
          <w:sz w:val="16"/>
        </w:rPr>
        <w:t xml:space="preserve"> are not entitled to all of its remedies.</w:t>
      </w:r>
    </w:p>
    <w:p w14:paraId="3CA10D31" w14:textId="77777777" w:rsidR="00A820C9" w:rsidRDefault="00A820C9" w:rsidP="00A820C9">
      <w:pPr>
        <w:pStyle w:val="Heading4"/>
      </w:pPr>
      <w:r>
        <w:t>Trump just added 47 affs to the subset---executive order below for reference</w:t>
      </w:r>
    </w:p>
    <w:p w14:paraId="0983F270" w14:textId="77777777" w:rsidR="00A820C9" w:rsidRPr="000427AB" w:rsidRDefault="00A820C9" w:rsidP="00A820C9">
      <w:r w:rsidRPr="00E34D35">
        <w:rPr>
          <w:rStyle w:val="Style13ptBold"/>
        </w:rPr>
        <w:t>Federal Register 25</w:t>
      </w:r>
      <w:r w:rsidRPr="000427AB">
        <w:t xml:space="preserve">, (4-3-2025, </w:t>
      </w:r>
      <w:r>
        <w:t>“</w:t>
      </w:r>
      <w:r w:rsidRPr="000427AB">
        <w:t>Exclusions From Federal Labor-Management Relations Programs,</w:t>
      </w:r>
      <w:r>
        <w:t>”</w:t>
      </w:r>
      <w:r>
        <w:br/>
      </w:r>
      <w:r w:rsidRPr="000427AB">
        <w:t xml:space="preserve"> Federal Register, https://www.federalregister.gov/documents/2025/04/03/2025-05836/exclusions-from-federal-labor-management-relations-programs)</w:t>
      </w:r>
    </w:p>
    <w:p w14:paraId="25F859CD" w14:textId="77777777" w:rsidR="00A820C9" w:rsidRPr="000427AB" w:rsidRDefault="00A820C9" w:rsidP="00A820C9">
      <w:pPr>
        <w:rPr>
          <w:sz w:val="16"/>
        </w:rPr>
      </w:pPr>
      <w:r w:rsidRPr="000427AB">
        <w:rPr>
          <w:color w:val="555555"/>
          <w:sz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Exclusions.Executive Order 12171 of November 19, 1979, as amended, is further amended by: (a) In section 1-101, adding “and Section 1-4” after “Section 1-2” in both places that term appears. (b) Adding after section 1-3 a new section 1-4 that reads: “1-4. Additional Exclusions. 1-401. The </w:t>
      </w:r>
      <w:r w:rsidRPr="000427AB">
        <w:rPr>
          <w:rStyle w:val="StyleUnderline"/>
          <w:color w:val="555555"/>
          <w:highlight w:val="lightGray"/>
        </w:rPr>
        <w:t>Department of State</w:t>
      </w:r>
      <w:r w:rsidRPr="000427AB">
        <w:rPr>
          <w:color w:val="555555"/>
          <w:sz w:val="16"/>
        </w:rPr>
        <w:t xml:space="preserve">. 1-402. The </w:t>
      </w:r>
      <w:r w:rsidRPr="000427AB">
        <w:rPr>
          <w:rStyle w:val="StyleUnderline"/>
          <w:color w:val="555555"/>
          <w:highlight w:val="lightGray"/>
        </w:rPr>
        <w:t>Department of Defense</w:t>
      </w:r>
      <w:r w:rsidRPr="000427AB">
        <w:rPr>
          <w:color w:val="555555"/>
          <w:sz w:val="16"/>
        </w:rPr>
        <w:t xml:space="preserve">, except for any subdivisions excluded pursuant to section 4 of the Executive Order of March 27, 2025, entitled ‘Exclusions from Federal Labor-Management Relations Programs.' 1-403. The </w:t>
      </w:r>
      <w:r w:rsidRPr="000427AB">
        <w:rPr>
          <w:rStyle w:val="StyleUnderline"/>
          <w:color w:val="555555"/>
          <w:highlight w:val="lightGray"/>
        </w:rPr>
        <w:t>Department of the Treasury</w:t>
      </w:r>
      <w:r w:rsidRPr="000427AB">
        <w:rPr>
          <w:color w:val="555555"/>
          <w:sz w:val="16"/>
        </w:rPr>
        <w:t xml:space="preserve">, except the Bureau of Engraving and Printing. 1-404. The </w:t>
      </w:r>
      <w:r w:rsidRPr="000427AB">
        <w:rPr>
          <w:rStyle w:val="StyleUnderline"/>
          <w:color w:val="555555"/>
          <w:highlight w:val="lightGray"/>
        </w:rPr>
        <w:t>Department of Veterans Affairs</w:t>
      </w:r>
      <w:r w:rsidRPr="000427AB">
        <w:rPr>
          <w:color w:val="555555"/>
          <w:sz w:val="16"/>
        </w:rPr>
        <w:t xml:space="preserve">. 1-405. The </w:t>
      </w:r>
      <w:r w:rsidRPr="000427AB">
        <w:rPr>
          <w:rStyle w:val="StyleUnderline"/>
          <w:color w:val="555555"/>
          <w:highlight w:val="lightGray"/>
        </w:rPr>
        <w:t>Department of Justice</w:t>
      </w:r>
      <w:r w:rsidRPr="000427AB">
        <w:rPr>
          <w:color w:val="555555"/>
          <w:sz w:val="16"/>
        </w:rPr>
        <w:t xml:space="preserve">. 1-406. Agencies or subdivisions of the </w:t>
      </w:r>
      <w:r w:rsidRPr="000427AB">
        <w:rPr>
          <w:rStyle w:val="StyleUnderline"/>
          <w:color w:val="555555"/>
          <w:highlight w:val="lightGray"/>
        </w:rPr>
        <w:t>Department of Health and Human Services</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Food and Drug Administration</w:t>
      </w:r>
      <w:r w:rsidRPr="000427AB">
        <w:rPr>
          <w:color w:val="555555"/>
          <w:sz w:val="16"/>
        </w:rPr>
        <w:t xml:space="preserve">. (c) </w:t>
      </w:r>
      <w:r w:rsidRPr="000427AB">
        <w:rPr>
          <w:rStyle w:val="StyleUnderline"/>
          <w:color w:val="555555"/>
          <w:highlight w:val="lightGray"/>
        </w:rPr>
        <w:t>Centers for Disease Control and Prevention</w:t>
      </w:r>
      <w:r w:rsidRPr="000427AB">
        <w:rPr>
          <w:color w:val="555555"/>
          <w:sz w:val="16"/>
        </w:rPr>
        <w:t xml:space="preserve">. (d) </w:t>
      </w:r>
      <w:r w:rsidRPr="000427AB">
        <w:rPr>
          <w:rStyle w:val="StyleUnderline"/>
          <w:color w:val="555555"/>
          <w:highlight w:val="lightGray"/>
        </w:rPr>
        <w:t>Administration for Strategic Preparedness and Response</w:t>
      </w:r>
      <w:r w:rsidRPr="000427AB">
        <w:rPr>
          <w:color w:val="555555"/>
          <w:sz w:val="16"/>
        </w:rPr>
        <w:t xml:space="preserve">. (e) </w:t>
      </w:r>
      <w:r w:rsidRPr="000427AB">
        <w:rPr>
          <w:rStyle w:val="StyleUnderline"/>
          <w:color w:val="555555"/>
          <w:highlight w:val="lightGray"/>
        </w:rPr>
        <w:t>Office of the General Counsel</w:t>
      </w:r>
      <w:r w:rsidRPr="000427AB">
        <w:rPr>
          <w:color w:val="555555"/>
          <w:sz w:val="16"/>
        </w:rPr>
        <w:t xml:space="preserve">. (f) </w:t>
      </w:r>
      <w:r w:rsidRPr="000427AB">
        <w:rPr>
          <w:rStyle w:val="StyleUnderline"/>
          <w:color w:val="555555"/>
          <w:highlight w:val="lightGray"/>
        </w:rPr>
        <w:t>Office of Refugee Resettlement</w:t>
      </w:r>
      <w:r w:rsidRPr="000427AB">
        <w:rPr>
          <w:color w:val="555555"/>
          <w:sz w:val="16"/>
        </w:rPr>
        <w:t xml:space="preserve">, Administration for Children and Families. (g) </w:t>
      </w:r>
      <w:r w:rsidRPr="000427AB">
        <w:rPr>
          <w:rStyle w:val="StyleUnderline"/>
          <w:color w:val="555555"/>
          <w:highlight w:val="lightGray"/>
        </w:rPr>
        <w:t>National Institute of Allergy and Infectious Diseases</w:t>
      </w:r>
      <w:r w:rsidRPr="000427AB">
        <w:rPr>
          <w:color w:val="555555"/>
          <w:sz w:val="16"/>
        </w:rPr>
        <w:t xml:space="preserve">, </w:t>
      </w:r>
      <w:r w:rsidRPr="000427AB">
        <w:rPr>
          <w:rStyle w:val="StyleUnderline"/>
          <w:color w:val="555555"/>
          <w:highlight w:val="lightGray"/>
        </w:rPr>
        <w:t>National Institutes of Health</w:t>
      </w:r>
      <w:r w:rsidRPr="000427AB">
        <w:rPr>
          <w:color w:val="555555"/>
          <w:sz w:val="16"/>
        </w:rPr>
        <w:t xml:space="preserve">. 1-407. Agencies or subdivisions of the </w:t>
      </w:r>
      <w:r w:rsidRPr="000427AB">
        <w:rPr>
          <w:rStyle w:val="StyleUnderline"/>
          <w:color w:val="555555"/>
          <w:highlight w:val="lightGray"/>
        </w:rPr>
        <w:t>Department of Homeland Security</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Office of the General Counsel</w:t>
      </w:r>
      <w:r w:rsidRPr="000427AB">
        <w:rPr>
          <w:color w:val="555555"/>
          <w:sz w:val="16"/>
        </w:rPr>
        <w:t xml:space="preserve">. (c) </w:t>
      </w:r>
      <w:r w:rsidRPr="000427AB">
        <w:rPr>
          <w:rStyle w:val="StyleUnderline"/>
          <w:color w:val="555555"/>
          <w:highlight w:val="lightGray"/>
        </w:rPr>
        <w:t>Office of Strategy, Policy, and Plans</w:t>
      </w:r>
      <w:r w:rsidRPr="000427AB">
        <w:rPr>
          <w:color w:val="555555"/>
          <w:sz w:val="16"/>
        </w:rPr>
        <w:t xml:space="preserve">. (d) </w:t>
      </w:r>
      <w:r w:rsidRPr="000427AB">
        <w:rPr>
          <w:rStyle w:val="StyleUnderline"/>
          <w:color w:val="555555"/>
          <w:highlight w:val="lightGray"/>
        </w:rPr>
        <w:t>Management Directorate</w:t>
      </w:r>
      <w:r w:rsidRPr="000427AB">
        <w:rPr>
          <w:color w:val="555555"/>
          <w:sz w:val="16"/>
        </w:rPr>
        <w:t xml:space="preserve">. (e) </w:t>
      </w:r>
      <w:r w:rsidRPr="000427AB">
        <w:rPr>
          <w:rStyle w:val="StyleUnderline"/>
          <w:color w:val="555555"/>
          <w:highlight w:val="lightGray"/>
        </w:rPr>
        <w:t>Science and Technology Directorate</w:t>
      </w:r>
      <w:r w:rsidRPr="000427AB">
        <w:rPr>
          <w:color w:val="555555"/>
          <w:sz w:val="16"/>
        </w:rPr>
        <w:t xml:space="preserve">. (f) </w:t>
      </w:r>
      <w:r w:rsidRPr="000427AB">
        <w:rPr>
          <w:rStyle w:val="StyleUnderline"/>
          <w:color w:val="555555"/>
          <w:highlight w:val="lightGray"/>
        </w:rPr>
        <w:t>Office of Health Security</w:t>
      </w:r>
      <w:r w:rsidRPr="000427AB">
        <w:rPr>
          <w:color w:val="555555"/>
          <w:sz w:val="16"/>
        </w:rPr>
        <w:t xml:space="preserve">. (g) </w:t>
      </w:r>
      <w:r w:rsidRPr="000427AB">
        <w:rPr>
          <w:rStyle w:val="StyleUnderline"/>
          <w:color w:val="555555"/>
          <w:highlight w:val="lightGray"/>
        </w:rPr>
        <w:t>Office of Homeland Security Situational Awareness</w:t>
      </w:r>
      <w:r w:rsidRPr="000427AB">
        <w:rPr>
          <w:color w:val="555555"/>
          <w:sz w:val="16"/>
        </w:rPr>
        <w:t xml:space="preserve">. (h) </w:t>
      </w:r>
      <w:r w:rsidRPr="000427AB">
        <w:rPr>
          <w:rStyle w:val="StyleUnderline"/>
          <w:color w:val="555555"/>
          <w:highlight w:val="lightGray"/>
        </w:rPr>
        <w:t>U.S. Citizenship and Immigration Services</w:t>
      </w:r>
      <w:r w:rsidRPr="000427AB">
        <w:rPr>
          <w:color w:val="555555"/>
          <w:sz w:val="16"/>
        </w:rPr>
        <w:t xml:space="preserve">. (i) </w:t>
      </w:r>
      <w:r w:rsidRPr="000427AB">
        <w:rPr>
          <w:rStyle w:val="StyleUnderline"/>
          <w:color w:val="555555"/>
          <w:highlight w:val="lightGray"/>
        </w:rPr>
        <w:t>United States Immigration and Customs Enforcement</w:t>
      </w:r>
      <w:r w:rsidRPr="000427AB">
        <w:rPr>
          <w:color w:val="555555"/>
          <w:sz w:val="16"/>
        </w:rPr>
        <w:t xml:space="preserve">. (j) </w:t>
      </w:r>
      <w:r w:rsidRPr="000427AB">
        <w:rPr>
          <w:rStyle w:val="StyleUnderline"/>
          <w:color w:val="555555"/>
          <w:highlight w:val="lightGray"/>
        </w:rPr>
        <w:t>United States Coast Guard</w:t>
      </w:r>
      <w:r w:rsidRPr="000427AB">
        <w:rPr>
          <w:color w:val="555555"/>
          <w:sz w:val="16"/>
        </w:rPr>
        <w:t xml:space="preserve">. (k) </w:t>
      </w:r>
      <w:r w:rsidRPr="000427AB">
        <w:rPr>
          <w:rStyle w:val="StyleUnderline"/>
          <w:color w:val="555555"/>
          <w:highlight w:val="lightGray"/>
        </w:rPr>
        <w:t>Cybersecurity and Infrastructure Security Agency</w:t>
      </w:r>
      <w:r w:rsidRPr="000427AB">
        <w:rPr>
          <w:color w:val="555555"/>
          <w:sz w:val="16"/>
        </w:rPr>
        <w:t xml:space="preserve">. (l) </w:t>
      </w:r>
      <w:r w:rsidRPr="000427AB">
        <w:rPr>
          <w:rStyle w:val="StyleUnderline"/>
          <w:color w:val="555555"/>
          <w:highlight w:val="lightGray"/>
        </w:rPr>
        <w:t>Federal Emergency Management Agency</w:t>
      </w:r>
      <w:r w:rsidRPr="000427AB">
        <w:rPr>
          <w:color w:val="555555"/>
          <w:sz w:val="16"/>
        </w:rPr>
        <w:t xml:space="preserve">. 1-408. Agencies or subdivisions of the </w:t>
      </w:r>
      <w:r w:rsidRPr="000427AB">
        <w:rPr>
          <w:rStyle w:val="StyleUnderline"/>
          <w:color w:val="555555"/>
          <w:highlight w:val="lightGray"/>
        </w:rPr>
        <w:t>Department of the Interior</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Bureau of Land Management</w:t>
      </w:r>
      <w:r w:rsidRPr="000427AB">
        <w:rPr>
          <w:color w:val="555555"/>
          <w:sz w:val="16"/>
        </w:rPr>
        <w:t xml:space="preserve">. (c) </w:t>
      </w:r>
      <w:r w:rsidRPr="000427AB">
        <w:rPr>
          <w:rStyle w:val="StyleUnderline"/>
          <w:color w:val="555555"/>
          <w:highlight w:val="lightGray"/>
        </w:rPr>
        <w:t>Bureau of Safety and Environmental Enforcement</w:t>
      </w:r>
      <w:r w:rsidRPr="000427AB">
        <w:rPr>
          <w:color w:val="555555"/>
          <w:sz w:val="16"/>
        </w:rPr>
        <w:t xml:space="preserve">. (d) </w:t>
      </w:r>
      <w:r w:rsidRPr="000427AB">
        <w:rPr>
          <w:rStyle w:val="StyleUnderline"/>
          <w:color w:val="555555"/>
          <w:highlight w:val="lightGray"/>
        </w:rPr>
        <w:t>Bureau of Ocean Energy Management</w:t>
      </w:r>
      <w:r w:rsidRPr="000427AB">
        <w:rPr>
          <w:color w:val="555555"/>
          <w:sz w:val="16"/>
        </w:rPr>
        <w:t xml:space="preserve">. 1-409. The </w:t>
      </w:r>
      <w:r w:rsidRPr="000427AB">
        <w:rPr>
          <w:rStyle w:val="StyleUnderline"/>
          <w:color w:val="555555"/>
          <w:highlight w:val="lightGray"/>
        </w:rPr>
        <w:t>Department of Energy</w:t>
      </w:r>
      <w:r w:rsidRPr="000427AB">
        <w:rPr>
          <w:color w:val="555555"/>
          <w:sz w:val="16"/>
        </w:rPr>
        <w:t xml:space="preserve">, except for the Federal Energy Regulatory Commission. 1-410. The following agencies or subdivisions of the </w:t>
      </w:r>
      <w:r w:rsidRPr="000427AB">
        <w:rPr>
          <w:rStyle w:val="StyleUnderline"/>
          <w:color w:val="555555"/>
          <w:highlight w:val="lightGray"/>
        </w:rPr>
        <w:t>Department of Agriculture</w:t>
      </w:r>
      <w:r w:rsidRPr="000427AB">
        <w:rPr>
          <w:color w:val="555555"/>
          <w:sz w:val="16"/>
        </w:rPr>
        <w:t xml:space="preserve">: (a) </w:t>
      </w:r>
      <w:r w:rsidRPr="000427AB">
        <w:rPr>
          <w:rStyle w:val="StyleUnderline"/>
          <w:color w:val="555555"/>
          <w:highlight w:val="lightGray"/>
        </w:rPr>
        <w:t>Food Safety and Inspection Service</w:t>
      </w:r>
      <w:r w:rsidRPr="000427AB">
        <w:rPr>
          <w:color w:val="555555"/>
          <w:sz w:val="16"/>
        </w:rPr>
        <w:t xml:space="preserve">. (b) </w:t>
      </w:r>
      <w:r w:rsidRPr="000427AB">
        <w:rPr>
          <w:rStyle w:val="StyleUnderline"/>
          <w:color w:val="555555"/>
          <w:highlight w:val="lightGray"/>
        </w:rPr>
        <w:t>Animal and Plant Health Inspection Service</w:t>
      </w:r>
      <w:r w:rsidRPr="000427AB">
        <w:rPr>
          <w:color w:val="555555"/>
          <w:sz w:val="16"/>
        </w:rPr>
        <w:t xml:space="preserve">. 1-411. The </w:t>
      </w:r>
      <w:r w:rsidRPr="000427AB">
        <w:rPr>
          <w:rStyle w:val="StyleUnderline"/>
          <w:color w:val="555555"/>
          <w:highlight w:val="lightGray"/>
        </w:rPr>
        <w:t>International Trade Administration</w:t>
      </w:r>
      <w:r w:rsidRPr="000427AB">
        <w:rPr>
          <w:color w:val="555555"/>
          <w:sz w:val="16"/>
        </w:rPr>
        <w:t xml:space="preserve">, </w:t>
      </w:r>
      <w:r w:rsidRPr="000427AB">
        <w:rPr>
          <w:rStyle w:val="StyleUnderline"/>
          <w:color w:val="555555"/>
          <w:highlight w:val="lightGray"/>
        </w:rPr>
        <w:t>Department of Commerce</w:t>
      </w:r>
      <w:r w:rsidRPr="000427AB">
        <w:rPr>
          <w:color w:val="555555"/>
          <w:sz w:val="16"/>
        </w:rPr>
        <w:t xml:space="preserve">. 1-412. The </w:t>
      </w:r>
      <w:r w:rsidRPr="000427AB">
        <w:rPr>
          <w:rStyle w:val="StyleUnderline"/>
          <w:color w:val="555555"/>
          <w:highlight w:val="lightGray"/>
        </w:rPr>
        <w:t>Environmental Protection Agency</w:t>
      </w:r>
      <w:r w:rsidRPr="000427AB">
        <w:rPr>
          <w:color w:val="555555"/>
          <w:sz w:val="16"/>
        </w:rPr>
        <w:t xml:space="preserve">. 1-413. The United States </w:t>
      </w:r>
      <w:r w:rsidRPr="000427AB">
        <w:rPr>
          <w:rStyle w:val="StyleUnderline"/>
          <w:color w:val="555555"/>
          <w:highlight w:val="lightGray"/>
        </w:rPr>
        <w:t>Agency for International Development</w:t>
      </w:r>
      <w:r w:rsidRPr="000427AB">
        <w:rPr>
          <w:color w:val="555555"/>
          <w:sz w:val="16"/>
        </w:rPr>
        <w:t xml:space="preserve">. 1-414. The </w:t>
      </w:r>
      <w:r w:rsidRPr="000427AB">
        <w:rPr>
          <w:rStyle w:val="StyleUnderline"/>
          <w:color w:val="555555"/>
          <w:highlight w:val="lightGray"/>
        </w:rPr>
        <w:t>Nuclear Regulatory Commission</w:t>
      </w:r>
      <w:r w:rsidRPr="000427AB">
        <w:rPr>
          <w:color w:val="555555"/>
          <w:sz w:val="16"/>
        </w:rPr>
        <w:t xml:space="preserve">. 1-415. The </w:t>
      </w:r>
      <w:r w:rsidRPr="000427AB">
        <w:rPr>
          <w:rStyle w:val="StyleUnderline"/>
          <w:color w:val="555555"/>
          <w:highlight w:val="lightGray"/>
        </w:rPr>
        <w:t>National Science Foundation</w:t>
      </w:r>
      <w:r w:rsidRPr="000427AB">
        <w:rPr>
          <w:color w:val="555555"/>
          <w:sz w:val="16"/>
        </w:rPr>
        <w:t xml:space="preserve">. 1-416. The </w:t>
      </w:r>
      <w:r w:rsidRPr="000427AB">
        <w:rPr>
          <w:rStyle w:val="StyleUnderline"/>
          <w:color w:val="555555"/>
          <w:highlight w:val="lightGray"/>
        </w:rPr>
        <w:t>United States International Trade Commission</w:t>
      </w:r>
      <w:r w:rsidRPr="000427AB">
        <w:rPr>
          <w:color w:val="555555"/>
          <w:sz w:val="16"/>
        </w:rPr>
        <w:t xml:space="preserve">. 1-417. The </w:t>
      </w:r>
      <w:r w:rsidRPr="000427AB">
        <w:rPr>
          <w:rStyle w:val="StyleUnderline"/>
          <w:color w:val="555555"/>
          <w:highlight w:val="lightGray"/>
        </w:rPr>
        <w:t>Federal Communications Commission</w:t>
      </w:r>
      <w:r w:rsidRPr="000427AB">
        <w:rPr>
          <w:color w:val="555555"/>
          <w:sz w:val="16"/>
        </w:rPr>
        <w:t xml:space="preserve">. 1-418. The </w:t>
      </w:r>
      <w:r w:rsidRPr="000427AB">
        <w:rPr>
          <w:rStyle w:val="StyleUnderline"/>
          <w:color w:val="555555"/>
          <w:highlight w:val="lightGray"/>
        </w:rPr>
        <w:t>General Services Administration</w:t>
      </w:r>
      <w:r w:rsidRPr="000427AB">
        <w:rPr>
          <w:color w:val="555555"/>
          <w:sz w:val="16"/>
        </w:rPr>
        <w:t xml:space="preserve">. 1-419. The following agencies or subdivisions of each Executive department listed in section 101 of title 5, United States Code, the </w:t>
      </w:r>
      <w:r w:rsidRPr="000427AB">
        <w:rPr>
          <w:rStyle w:val="StyleUnderline"/>
          <w:color w:val="555555"/>
          <w:highlight w:val="lightGray"/>
        </w:rPr>
        <w:t>Social Security Administration</w:t>
      </w:r>
      <w:r w:rsidRPr="000427AB">
        <w:rPr>
          <w:color w:val="555555"/>
          <w:sz w:val="16"/>
        </w:rPr>
        <w:t xml:space="preserve">, and the </w:t>
      </w:r>
      <w:r w:rsidRPr="000427AB">
        <w:rPr>
          <w:rStyle w:val="StyleUnderline"/>
          <w:color w:val="555555"/>
          <w:highlight w:val="lightGray"/>
        </w:rPr>
        <w:t>Office of Personnel Management</w:t>
      </w:r>
      <w:r w:rsidRPr="000427AB">
        <w:rPr>
          <w:color w:val="555555"/>
          <w:sz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4399E045" w14:textId="77777777" w:rsidR="00A820C9" w:rsidRPr="00F70DC7" w:rsidRDefault="00A820C9" w:rsidP="00A820C9">
      <w:pPr>
        <w:pStyle w:val="Heading4"/>
        <w:rPr>
          <w:rFonts w:cs="Calibri"/>
        </w:rPr>
      </w:pPr>
      <w:r w:rsidRPr="00F70DC7">
        <w:rPr>
          <w:rFonts w:cs="Calibri"/>
        </w:rPr>
        <w:t>it could be</w:t>
      </w:r>
      <w:r>
        <w:rPr>
          <w:rFonts w:cs="Calibri"/>
        </w:rPr>
        <w:t xml:space="preserve"> l</w:t>
      </w:r>
      <w:r w:rsidRPr="00F70DC7">
        <w:rPr>
          <w:rFonts w:cs="Calibri"/>
        </w:rPr>
        <w:t xml:space="preserve">iterally </w:t>
      </w:r>
      <w:r w:rsidRPr="00F70DC7">
        <w:rPr>
          <w:rFonts w:cs="Calibri"/>
          <w:u w:val="single"/>
        </w:rPr>
        <w:t>any person</w:t>
      </w:r>
      <w:r w:rsidRPr="00F70DC7">
        <w:rPr>
          <w:rFonts w:cs="Calibri"/>
        </w:rPr>
        <w:t xml:space="preserve"> who’s not an </w:t>
      </w:r>
      <w:r w:rsidRPr="00F70DC7">
        <w:rPr>
          <w:rFonts w:cs="Calibri"/>
          <w:u w:val="single"/>
        </w:rPr>
        <w:t>employee</w:t>
      </w:r>
      <w:r w:rsidRPr="00F70DC7">
        <w:rPr>
          <w:rFonts w:cs="Calibri"/>
        </w:rPr>
        <w:t>!!!</w:t>
      </w:r>
    </w:p>
    <w:p w14:paraId="013D85E5" w14:textId="77777777" w:rsidR="00A820C9" w:rsidRPr="00F70DC7" w:rsidRDefault="00A820C9" w:rsidP="00A820C9">
      <w:r w:rsidRPr="00F70DC7">
        <w:t xml:space="preserve">Legal Information Institute, </w:t>
      </w:r>
      <w:r w:rsidRPr="00F70DC7">
        <w:rPr>
          <w:rStyle w:val="Style13ptBold"/>
        </w:rPr>
        <w:t>Cornell Law</w:t>
      </w:r>
      <w:r w:rsidRPr="00F70DC7">
        <w:t>.</w:t>
      </w:r>
    </w:p>
    <w:p w14:paraId="304658F7" w14:textId="77777777" w:rsidR="00A820C9" w:rsidRPr="00F70DC7" w:rsidRDefault="00A820C9" w:rsidP="00A820C9">
      <w:r w:rsidRPr="00F70DC7">
        <w:t>“29 CFR § 471.4 - What employers are not covered under this part?” Legal Information Institute, Cornell Law School, no date, https://www.law.cornell.edu/cfr/text/29/471.4</w:t>
      </w:r>
    </w:p>
    <w:p w14:paraId="15CFCD1B" w14:textId="77777777" w:rsidR="00A820C9" w:rsidRPr="00F70DC7" w:rsidRDefault="00A820C9" w:rsidP="00A820C9">
      <w:pPr>
        <w:rPr>
          <w:sz w:val="16"/>
        </w:rPr>
      </w:pPr>
      <w:r w:rsidRPr="00F70DC7">
        <w:rPr>
          <w:sz w:val="16"/>
        </w:rPr>
        <w:t>§ 471.4 What employers are not covered under this part?</w:t>
      </w:r>
    </w:p>
    <w:p w14:paraId="5FFC4DD3" w14:textId="77777777" w:rsidR="00A820C9" w:rsidRPr="00F70DC7" w:rsidRDefault="00A820C9" w:rsidP="00A820C9">
      <w:pPr>
        <w:rPr>
          <w:sz w:val="16"/>
        </w:rPr>
      </w:pPr>
      <w:r w:rsidRPr="00F70DC7">
        <w:rPr>
          <w:sz w:val="16"/>
        </w:rPr>
        <w:t>(a) The following employers are excluded from the definition of “employer” in the National Labor Relations Act (NLRA), and are not covered by the requirements of this part:</w:t>
      </w:r>
    </w:p>
    <w:p w14:paraId="6D428502" w14:textId="77777777" w:rsidR="00A820C9" w:rsidRPr="00F70DC7" w:rsidRDefault="00A820C9" w:rsidP="00A820C9">
      <w:pPr>
        <w:rPr>
          <w:sz w:val="16"/>
        </w:rPr>
      </w:pPr>
      <w:r w:rsidRPr="00F70DC7">
        <w:rPr>
          <w:sz w:val="16"/>
        </w:rPr>
        <w:t>(1) The United States or any wholly owned Government corporation;</w:t>
      </w:r>
    </w:p>
    <w:p w14:paraId="2BF58EB8" w14:textId="77777777" w:rsidR="00A820C9" w:rsidRPr="00F70DC7" w:rsidRDefault="00A820C9" w:rsidP="00A820C9">
      <w:pPr>
        <w:rPr>
          <w:sz w:val="16"/>
        </w:rPr>
      </w:pPr>
      <w:r w:rsidRPr="00F70DC7">
        <w:rPr>
          <w:sz w:val="16"/>
        </w:rPr>
        <w:t>(2) Any Federal Reserve Bank;</w:t>
      </w:r>
    </w:p>
    <w:p w14:paraId="0670FF64" w14:textId="77777777" w:rsidR="00A820C9" w:rsidRPr="00F70DC7" w:rsidRDefault="00A820C9" w:rsidP="00A820C9">
      <w:pPr>
        <w:rPr>
          <w:sz w:val="16"/>
        </w:rPr>
      </w:pPr>
      <w:r w:rsidRPr="00F70DC7">
        <w:rPr>
          <w:sz w:val="16"/>
        </w:rPr>
        <w:t>(3) Any State or political subdivision thereof;</w:t>
      </w:r>
    </w:p>
    <w:p w14:paraId="38024AF0" w14:textId="77777777" w:rsidR="00A820C9" w:rsidRPr="00F70DC7" w:rsidRDefault="00A820C9" w:rsidP="00A820C9">
      <w:pPr>
        <w:rPr>
          <w:sz w:val="16"/>
        </w:rPr>
      </w:pPr>
      <w:r w:rsidRPr="00F70DC7">
        <w:rPr>
          <w:sz w:val="16"/>
        </w:rPr>
        <w:t>(4) Any person subject to the Railway Labor Act;</w:t>
      </w:r>
    </w:p>
    <w:p w14:paraId="4B01A816" w14:textId="77777777" w:rsidR="00A820C9" w:rsidRPr="00F70DC7" w:rsidRDefault="00A820C9" w:rsidP="00A820C9">
      <w:pPr>
        <w:rPr>
          <w:sz w:val="16"/>
        </w:rPr>
      </w:pPr>
      <w:r w:rsidRPr="00F70DC7">
        <w:rPr>
          <w:sz w:val="16"/>
        </w:rPr>
        <w:t>(5) Any labor organization (other than when acting as an employer); or</w:t>
      </w:r>
    </w:p>
    <w:p w14:paraId="199A3819" w14:textId="77777777" w:rsidR="00A820C9" w:rsidRPr="00F70DC7" w:rsidRDefault="00A820C9" w:rsidP="00A820C9">
      <w:pPr>
        <w:rPr>
          <w:sz w:val="16"/>
        </w:rPr>
      </w:pPr>
      <w:r w:rsidRPr="00F70DC7">
        <w:rPr>
          <w:sz w:val="16"/>
        </w:rPr>
        <w:t>(6) Anyone acting in the capacity of officer or agent of such labor organization.</w:t>
      </w:r>
    </w:p>
    <w:p w14:paraId="4C66E455" w14:textId="77777777" w:rsidR="00A820C9" w:rsidRPr="00F70DC7" w:rsidRDefault="00A820C9" w:rsidP="00A820C9">
      <w:pPr>
        <w:rPr>
          <w:sz w:val="16"/>
        </w:rPr>
      </w:pPr>
      <w:r w:rsidRPr="00F70DC7">
        <w:rPr>
          <w:sz w:val="16"/>
        </w:rPr>
        <w:t xml:space="preserve">(b) Additionally, employers exclusively employing workers who are excluded from the definition of “employee” </w:t>
      </w:r>
      <w:r w:rsidRPr="0033584E">
        <w:rPr>
          <w:rStyle w:val="StyleUnderline"/>
          <w:highlight w:val="cyan"/>
        </w:rPr>
        <w:t xml:space="preserve">under the </w:t>
      </w:r>
      <w:r w:rsidRPr="0033584E">
        <w:rPr>
          <w:rStyle w:val="Emphasis"/>
          <w:highlight w:val="cyan"/>
        </w:rPr>
        <w:t>NLRA</w:t>
      </w:r>
      <w:r w:rsidRPr="00F70DC7">
        <w:rPr>
          <w:sz w:val="16"/>
        </w:rPr>
        <w:t xml:space="preserve"> are not covered by the requirements of this part. </w:t>
      </w:r>
      <w:r w:rsidRPr="00F70DC7">
        <w:rPr>
          <w:rStyle w:val="StyleUnderline"/>
        </w:rPr>
        <w:t xml:space="preserve">Those </w:t>
      </w:r>
      <w:r w:rsidRPr="0033584E">
        <w:rPr>
          <w:rStyle w:val="Emphasis"/>
          <w:highlight w:val="cyan"/>
        </w:rPr>
        <w:t>excluded employees</w:t>
      </w:r>
      <w:r w:rsidRPr="0033584E">
        <w:rPr>
          <w:rStyle w:val="StyleUnderline"/>
          <w:highlight w:val="cyan"/>
        </w:rPr>
        <w:t xml:space="preserve"> </w:t>
      </w:r>
      <w:r w:rsidRPr="0033584E">
        <w:rPr>
          <w:rStyle w:val="Emphasis"/>
          <w:highlight w:val="cyan"/>
        </w:rPr>
        <w:t>are</w:t>
      </w:r>
      <w:r w:rsidRPr="0033584E">
        <w:rPr>
          <w:rStyle w:val="StyleUnderline"/>
          <w:highlight w:val="cyan"/>
        </w:rPr>
        <w:t xml:space="preserve"> employed</w:t>
      </w:r>
      <w:r w:rsidRPr="00F70DC7">
        <w:rPr>
          <w:rStyle w:val="StyleUnderline"/>
        </w:rPr>
        <w:t>:</w:t>
      </w:r>
    </w:p>
    <w:p w14:paraId="22527523" w14:textId="77777777" w:rsidR="00A820C9" w:rsidRPr="00F70DC7" w:rsidRDefault="00A820C9" w:rsidP="00A820C9">
      <w:pPr>
        <w:rPr>
          <w:sz w:val="16"/>
        </w:rPr>
      </w:pPr>
      <w:r w:rsidRPr="00F70DC7">
        <w:rPr>
          <w:sz w:val="16"/>
        </w:rPr>
        <w:t xml:space="preserve">(1) </w:t>
      </w:r>
      <w:r w:rsidRPr="00F70DC7">
        <w:rPr>
          <w:rStyle w:val="StyleUnderline"/>
        </w:rPr>
        <w:t xml:space="preserve">As </w:t>
      </w:r>
      <w:r w:rsidRPr="00F70DC7">
        <w:rPr>
          <w:rStyle w:val="Emphasis"/>
        </w:rPr>
        <w:t>ag</w:t>
      </w:r>
      <w:r w:rsidRPr="00F70DC7">
        <w:rPr>
          <w:rStyle w:val="StyleUnderline"/>
        </w:rPr>
        <w:t>ricultural laborers</w:t>
      </w:r>
      <w:r w:rsidRPr="00F70DC7">
        <w:rPr>
          <w:sz w:val="16"/>
        </w:rPr>
        <w:t>;</w:t>
      </w:r>
    </w:p>
    <w:p w14:paraId="5064748A" w14:textId="77777777" w:rsidR="00A820C9" w:rsidRPr="00F70DC7" w:rsidRDefault="00A820C9" w:rsidP="00A820C9">
      <w:pPr>
        <w:rPr>
          <w:sz w:val="16"/>
        </w:rPr>
      </w:pPr>
      <w:r w:rsidRPr="00F70DC7">
        <w:rPr>
          <w:sz w:val="16"/>
        </w:rPr>
        <w:t xml:space="preserve">(2) </w:t>
      </w:r>
      <w:r w:rsidRPr="00F70DC7">
        <w:rPr>
          <w:rStyle w:val="StyleUnderline"/>
        </w:rPr>
        <w:t xml:space="preserve">In the </w:t>
      </w:r>
      <w:r w:rsidRPr="00F70DC7">
        <w:rPr>
          <w:rStyle w:val="Emphasis"/>
        </w:rPr>
        <w:t>domestic</w:t>
      </w:r>
      <w:r w:rsidRPr="00F70DC7">
        <w:rPr>
          <w:rStyle w:val="StyleUnderline"/>
        </w:rPr>
        <w:t xml:space="preserve"> service of any family or person at his home</w:t>
      </w:r>
      <w:r w:rsidRPr="00F70DC7">
        <w:rPr>
          <w:sz w:val="16"/>
        </w:rPr>
        <w:t>;</w:t>
      </w:r>
    </w:p>
    <w:p w14:paraId="38D7AE25" w14:textId="77777777" w:rsidR="00A820C9" w:rsidRPr="00F70DC7" w:rsidRDefault="00A820C9" w:rsidP="00A820C9">
      <w:pPr>
        <w:rPr>
          <w:sz w:val="16"/>
        </w:rPr>
      </w:pPr>
      <w:r w:rsidRPr="00F70DC7">
        <w:rPr>
          <w:sz w:val="16"/>
        </w:rPr>
        <w:t xml:space="preserve">(3) </w:t>
      </w:r>
      <w:r w:rsidRPr="0033584E">
        <w:rPr>
          <w:rStyle w:val="StyleUnderline"/>
          <w:highlight w:val="cyan"/>
        </w:rPr>
        <w:t>By</w:t>
      </w:r>
      <w:r w:rsidRPr="00F70DC7">
        <w:rPr>
          <w:rStyle w:val="StyleUnderline"/>
        </w:rPr>
        <w:t xml:space="preserve"> his or her </w:t>
      </w:r>
      <w:r w:rsidRPr="0033584E">
        <w:rPr>
          <w:rStyle w:val="Emphasis"/>
          <w:highlight w:val="cyan"/>
        </w:rPr>
        <w:t>parent</w:t>
      </w:r>
      <w:r w:rsidRPr="0033584E">
        <w:rPr>
          <w:rStyle w:val="StyleUnderline"/>
          <w:highlight w:val="cyan"/>
        </w:rPr>
        <w:t xml:space="preserve"> or </w:t>
      </w:r>
      <w:r w:rsidRPr="0033584E">
        <w:rPr>
          <w:rStyle w:val="Emphasis"/>
          <w:highlight w:val="cyan"/>
        </w:rPr>
        <w:t>spouse</w:t>
      </w:r>
      <w:r w:rsidRPr="00F70DC7">
        <w:rPr>
          <w:sz w:val="16"/>
        </w:rPr>
        <w:t>;</w:t>
      </w:r>
    </w:p>
    <w:p w14:paraId="45409D61" w14:textId="77777777" w:rsidR="00A820C9" w:rsidRPr="00F70DC7" w:rsidRDefault="00A820C9" w:rsidP="00A820C9">
      <w:pPr>
        <w:rPr>
          <w:sz w:val="16"/>
        </w:rPr>
      </w:pPr>
      <w:r w:rsidRPr="00F70DC7">
        <w:rPr>
          <w:sz w:val="16"/>
        </w:rPr>
        <w:t xml:space="preserve">(4) </w:t>
      </w:r>
      <w:r w:rsidRPr="00F70DC7">
        <w:rPr>
          <w:rStyle w:val="StyleUnderline"/>
        </w:rPr>
        <w:t xml:space="preserve">As an </w:t>
      </w:r>
      <w:r w:rsidRPr="00F70DC7">
        <w:rPr>
          <w:rStyle w:val="Emphasis"/>
        </w:rPr>
        <w:t>independent contractor</w:t>
      </w:r>
      <w:r w:rsidRPr="00F70DC7">
        <w:rPr>
          <w:sz w:val="16"/>
        </w:rPr>
        <w:t>;</w:t>
      </w:r>
    </w:p>
    <w:p w14:paraId="5AE26735" w14:textId="77777777" w:rsidR="00A820C9" w:rsidRPr="00F70DC7" w:rsidRDefault="00A820C9" w:rsidP="00A820C9">
      <w:pPr>
        <w:rPr>
          <w:sz w:val="16"/>
        </w:rPr>
      </w:pPr>
      <w:r w:rsidRPr="00F70DC7">
        <w:rPr>
          <w:sz w:val="16"/>
        </w:rPr>
        <w:t xml:space="preserve">(5) </w:t>
      </w:r>
      <w:r w:rsidRPr="00F70DC7">
        <w:rPr>
          <w:rStyle w:val="StyleUnderline"/>
        </w:rPr>
        <w:t xml:space="preserve">As a </w:t>
      </w:r>
      <w:r w:rsidRPr="00F70DC7">
        <w:rPr>
          <w:rStyle w:val="Emphasis"/>
        </w:rPr>
        <w:t>supervisor</w:t>
      </w:r>
      <w:r w:rsidRPr="00F70DC7">
        <w:rPr>
          <w:rStyle w:val="StyleUnderline"/>
        </w:rPr>
        <w:t xml:space="preserve"> as defined under the NLRA</w:t>
      </w:r>
      <w:r w:rsidRPr="00F70DC7">
        <w:rPr>
          <w:sz w:val="16"/>
        </w:rPr>
        <w:t>;</w:t>
      </w:r>
    </w:p>
    <w:p w14:paraId="3A9E3558" w14:textId="77777777" w:rsidR="00A820C9" w:rsidRPr="00F70DC7" w:rsidRDefault="00A820C9" w:rsidP="00A820C9">
      <w:pPr>
        <w:rPr>
          <w:sz w:val="16"/>
        </w:rPr>
      </w:pPr>
      <w:r w:rsidRPr="00F70DC7">
        <w:rPr>
          <w:sz w:val="16"/>
        </w:rPr>
        <w:t xml:space="preserve">(6) </w:t>
      </w:r>
      <w:r w:rsidRPr="00F70DC7">
        <w:rPr>
          <w:rStyle w:val="StyleUnderline"/>
        </w:rPr>
        <w:t>By an employer subject to the Railway Labor Act</w:t>
      </w:r>
      <w:r w:rsidRPr="00F70DC7">
        <w:rPr>
          <w:sz w:val="16"/>
        </w:rPr>
        <w:t xml:space="preserve">; </w:t>
      </w:r>
      <w:r w:rsidRPr="0033584E">
        <w:rPr>
          <w:rStyle w:val="StyleUnderline"/>
          <w:highlight w:val="cyan"/>
        </w:rPr>
        <w:t>or</w:t>
      </w:r>
    </w:p>
    <w:p w14:paraId="627149AF" w14:textId="77777777" w:rsidR="00A820C9" w:rsidRPr="00F70DC7" w:rsidRDefault="00A820C9" w:rsidP="00A820C9">
      <w:pPr>
        <w:rPr>
          <w:b/>
          <w:u w:val="single"/>
        </w:rPr>
      </w:pPr>
      <w:r w:rsidRPr="00F70DC7">
        <w:rPr>
          <w:sz w:val="16"/>
        </w:rPr>
        <w:t xml:space="preserve">(7) </w:t>
      </w:r>
      <w:r w:rsidRPr="00F70DC7">
        <w:rPr>
          <w:rStyle w:val="StyleUnderline"/>
        </w:rPr>
        <w:t xml:space="preserve">By </w:t>
      </w:r>
      <w:r w:rsidRPr="0033584E">
        <w:rPr>
          <w:rStyle w:val="Emphasis"/>
          <w:highlight w:val="cyan"/>
        </w:rPr>
        <w:t>any</w:t>
      </w:r>
      <w:r w:rsidRPr="0033584E">
        <w:rPr>
          <w:rStyle w:val="StyleUnderline"/>
          <w:highlight w:val="cyan"/>
        </w:rPr>
        <w:t xml:space="preserve"> </w:t>
      </w:r>
      <w:r w:rsidRPr="0033584E">
        <w:rPr>
          <w:rStyle w:val="Emphasis"/>
          <w:highlight w:val="cyan"/>
        </w:rPr>
        <w:t>other</w:t>
      </w:r>
      <w:r w:rsidRPr="0033584E">
        <w:rPr>
          <w:rStyle w:val="StyleUnderline"/>
          <w:highlight w:val="cyan"/>
        </w:rPr>
        <w:t xml:space="preserve"> </w:t>
      </w:r>
      <w:r w:rsidRPr="0033584E">
        <w:rPr>
          <w:rStyle w:val="Emphasis"/>
          <w:highlight w:val="cyan"/>
        </w:rPr>
        <w:t>person</w:t>
      </w:r>
      <w:r w:rsidRPr="0033584E">
        <w:rPr>
          <w:rStyle w:val="StyleUnderline"/>
          <w:highlight w:val="cyan"/>
        </w:rPr>
        <w:t xml:space="preserve"> who is </w:t>
      </w:r>
      <w:r w:rsidRPr="0033584E">
        <w:rPr>
          <w:rStyle w:val="Emphasis"/>
          <w:highlight w:val="cyan"/>
        </w:rPr>
        <w:t>not</w:t>
      </w:r>
      <w:r w:rsidRPr="0033584E">
        <w:rPr>
          <w:rStyle w:val="StyleUnderline"/>
          <w:highlight w:val="cyan"/>
        </w:rPr>
        <w:t xml:space="preserve"> an </w:t>
      </w:r>
      <w:r w:rsidRPr="0033584E">
        <w:rPr>
          <w:rStyle w:val="Emphasis"/>
          <w:highlight w:val="cyan"/>
        </w:rPr>
        <w:t>employer</w:t>
      </w:r>
      <w:r w:rsidRPr="0033584E">
        <w:rPr>
          <w:rStyle w:val="StyleUnderline"/>
          <w:highlight w:val="cyan"/>
        </w:rPr>
        <w:t xml:space="preserve"> as defined in the NLRA</w:t>
      </w:r>
    </w:p>
    <w:p w14:paraId="13EF01B8" w14:textId="77777777" w:rsidR="00A820C9" w:rsidRDefault="00A820C9" w:rsidP="00A820C9">
      <w:pPr>
        <w:rPr>
          <w:sz w:val="16"/>
        </w:rPr>
      </w:pPr>
    </w:p>
    <w:p w14:paraId="5EBC6876" w14:textId="77777777" w:rsidR="00A820C9" w:rsidRPr="00F70DC7" w:rsidRDefault="00A820C9" w:rsidP="00A820C9">
      <w:pPr>
        <w:pStyle w:val="Heading4"/>
        <w:rPr>
          <w:rFonts w:cs="Calibri"/>
        </w:rPr>
      </w:pPr>
      <w:r w:rsidRPr="00F70DC7">
        <w:rPr>
          <w:rFonts w:cs="Calibri"/>
        </w:rPr>
        <w:t xml:space="preserve">They get literally every sector, as long as it’s not exempt--- that lit is </w:t>
      </w:r>
      <w:r w:rsidRPr="00F70DC7">
        <w:rPr>
          <w:rFonts w:cs="Calibri"/>
          <w:u w:val="single"/>
        </w:rPr>
        <w:t>diverse</w:t>
      </w:r>
      <w:r w:rsidRPr="00F70DC7">
        <w:rPr>
          <w:rFonts w:cs="Calibri"/>
        </w:rPr>
        <w:t xml:space="preserve"> and </w:t>
      </w:r>
      <w:r w:rsidRPr="00F70DC7">
        <w:rPr>
          <w:rFonts w:cs="Calibri"/>
          <w:u w:val="single"/>
        </w:rPr>
        <w:t>sustainable</w:t>
      </w:r>
      <w:r w:rsidRPr="00F70DC7">
        <w:rPr>
          <w:rFonts w:cs="Calibri"/>
        </w:rPr>
        <w:t>.</w:t>
      </w:r>
      <w:r w:rsidRPr="00F70DC7">
        <w:rPr>
          <w:rFonts w:cs="Calibri"/>
          <w:u w:val="single"/>
        </w:rPr>
        <w:t xml:space="preserve"> </w:t>
      </w:r>
    </w:p>
    <w:p w14:paraId="7D0065E8" w14:textId="77777777" w:rsidR="00A820C9" w:rsidRPr="00F70DC7" w:rsidRDefault="00A820C9" w:rsidP="00A820C9">
      <w:pPr>
        <w:rPr>
          <w:rStyle w:val="Style13ptBold"/>
        </w:rPr>
      </w:pPr>
      <w:r w:rsidRPr="00F70DC7">
        <w:rPr>
          <w:rStyle w:val="Style13ptBold"/>
        </w:rPr>
        <w:t>NWU n.d.</w:t>
      </w:r>
      <w:r w:rsidRPr="00F70DC7">
        <w:t xml:space="preserve"> – Prominent trade union representing workers' rights and advocating for fair treatment in Jamaica.</w:t>
      </w:r>
    </w:p>
    <w:p w14:paraId="13527CD4" w14:textId="77777777" w:rsidR="00A820C9" w:rsidRPr="00F70DC7" w:rsidRDefault="00A820C9" w:rsidP="00A820C9">
      <w:r w:rsidRPr="00F70DC7">
        <w:t>National Workers Union, “Glossary,” National Workers Union, https://www.nationalworkersunion.org/glossary</w:t>
      </w:r>
    </w:p>
    <w:p w14:paraId="5E8B9B1E" w14:textId="77777777" w:rsidR="00A820C9" w:rsidRPr="00F70DC7" w:rsidRDefault="00A820C9" w:rsidP="00A820C9">
      <w:pPr>
        <w:rPr>
          <w:rStyle w:val="Emphasis"/>
        </w:rPr>
      </w:pPr>
      <w:r w:rsidRPr="0033584E">
        <w:rPr>
          <w:rStyle w:val="Emphasis"/>
          <w:highlight w:val="cyan"/>
        </w:rPr>
        <w:t>Types</w:t>
      </w:r>
      <w:r w:rsidRPr="0033584E">
        <w:rPr>
          <w:rStyle w:val="StyleUnderline"/>
          <w:highlight w:val="cyan"/>
        </w:rPr>
        <w:t xml:space="preserve"> of </w:t>
      </w:r>
      <w:r w:rsidRPr="0033584E">
        <w:rPr>
          <w:rStyle w:val="Emphasis"/>
          <w:highlight w:val="cyan"/>
        </w:rPr>
        <w:t>collective</w:t>
      </w:r>
      <w:r w:rsidRPr="0033584E">
        <w:rPr>
          <w:rStyle w:val="StyleUnderline"/>
          <w:highlight w:val="cyan"/>
        </w:rPr>
        <w:t xml:space="preserve"> </w:t>
      </w:r>
      <w:r w:rsidRPr="0033584E">
        <w:rPr>
          <w:rStyle w:val="Emphasis"/>
          <w:highlight w:val="cyan"/>
        </w:rPr>
        <w:t>bargaining</w:t>
      </w:r>
      <w:r w:rsidRPr="00F70DC7">
        <w:rPr>
          <w:rStyle w:val="StyleUnderline"/>
        </w:rPr>
        <w:t xml:space="preserve"> may </w:t>
      </w:r>
      <w:r w:rsidRPr="0033584E">
        <w:rPr>
          <w:rStyle w:val="Emphasis"/>
          <w:highlight w:val="cyan"/>
        </w:rPr>
        <w:t>include:</w:t>
      </w:r>
    </w:p>
    <w:p w14:paraId="2CCAC064" w14:textId="77777777" w:rsidR="00A820C9" w:rsidRPr="00F70DC7" w:rsidRDefault="00A820C9" w:rsidP="00A820C9">
      <w:pPr>
        <w:rPr>
          <w:rStyle w:val="StyleUnderline"/>
        </w:rPr>
      </w:pPr>
      <w:r w:rsidRPr="0033584E">
        <w:rPr>
          <w:rStyle w:val="Emphasis"/>
          <w:highlight w:val="cyan"/>
        </w:rPr>
        <w:t>Local</w:t>
      </w:r>
      <w:r w:rsidRPr="00F70DC7">
        <w:rPr>
          <w:rStyle w:val="StyleUnderline"/>
        </w:rPr>
        <w:t xml:space="preserve"> bargaining - where one union bargains </w:t>
      </w:r>
      <w:r w:rsidRPr="00F70DC7">
        <w:rPr>
          <w:rStyle w:val="Emphasis"/>
        </w:rPr>
        <w:t>with one employer</w:t>
      </w:r>
      <w:r w:rsidRPr="00F70DC7">
        <w:rPr>
          <w:sz w:val="16"/>
        </w:rPr>
        <w:t>.</w:t>
      </w:r>
    </w:p>
    <w:p w14:paraId="794384C8" w14:textId="77777777" w:rsidR="00A820C9" w:rsidRPr="00F70DC7" w:rsidRDefault="00A820C9" w:rsidP="00A820C9">
      <w:pPr>
        <w:rPr>
          <w:rStyle w:val="StyleUnderline"/>
        </w:rPr>
      </w:pPr>
      <w:r w:rsidRPr="0033584E">
        <w:rPr>
          <w:rStyle w:val="Emphasis"/>
          <w:highlight w:val="cyan"/>
        </w:rPr>
        <w:t>Industry-wide</w:t>
      </w:r>
      <w:r w:rsidRPr="00F70DC7">
        <w:rPr>
          <w:rStyle w:val="StyleUnderline"/>
        </w:rPr>
        <w:t xml:space="preserve"> bargaining - where one union or federation bargains </w:t>
      </w:r>
      <w:r w:rsidRPr="0033584E">
        <w:rPr>
          <w:rStyle w:val="StyleUnderline"/>
          <w:highlight w:val="cyan"/>
        </w:rPr>
        <w:t>with</w:t>
      </w:r>
      <w:r w:rsidRPr="00F70DC7">
        <w:rPr>
          <w:rStyle w:val="StyleUnderline"/>
        </w:rPr>
        <w:t xml:space="preserve"> many or </w:t>
      </w:r>
      <w:r w:rsidRPr="0033584E">
        <w:rPr>
          <w:rStyle w:val="Emphasis"/>
          <w:highlight w:val="cyan"/>
        </w:rPr>
        <w:t>most</w:t>
      </w:r>
      <w:r w:rsidRPr="00F70DC7">
        <w:rPr>
          <w:rStyle w:val="StyleUnderline"/>
        </w:rPr>
        <w:t xml:space="preserve"> of the </w:t>
      </w:r>
      <w:r w:rsidRPr="0033584E">
        <w:rPr>
          <w:rStyle w:val="StyleUnderline"/>
          <w:highlight w:val="cyan"/>
        </w:rPr>
        <w:t>firms in a</w:t>
      </w:r>
      <w:r w:rsidRPr="00F70DC7">
        <w:rPr>
          <w:rStyle w:val="StyleUnderline"/>
        </w:rPr>
        <w:t xml:space="preserve"> particular </w:t>
      </w:r>
      <w:r w:rsidRPr="0033584E">
        <w:rPr>
          <w:rStyle w:val="Emphasis"/>
          <w:highlight w:val="cyan"/>
        </w:rPr>
        <w:t>sector</w:t>
      </w:r>
      <w:r w:rsidRPr="00F70DC7">
        <w:rPr>
          <w:rStyle w:val="StyleUnderline"/>
        </w:rPr>
        <w:t>/industry</w:t>
      </w:r>
      <w:r w:rsidRPr="00F70DC7">
        <w:rPr>
          <w:sz w:val="16"/>
        </w:rPr>
        <w:t>.</w:t>
      </w:r>
    </w:p>
    <w:p w14:paraId="2E49DF4C" w14:textId="77777777" w:rsidR="00A820C9" w:rsidRPr="00F70DC7" w:rsidRDefault="00A820C9" w:rsidP="00A820C9">
      <w:pPr>
        <w:rPr>
          <w:u w:val="single"/>
        </w:rPr>
      </w:pPr>
      <w:r w:rsidRPr="0033584E">
        <w:rPr>
          <w:rStyle w:val="Emphasis"/>
          <w:highlight w:val="cyan"/>
        </w:rPr>
        <w:t>National</w:t>
      </w:r>
      <w:r w:rsidRPr="00F70DC7">
        <w:rPr>
          <w:rStyle w:val="StyleUnderline"/>
        </w:rPr>
        <w:t xml:space="preserve"> bargaining - where the union or federation bargains </w:t>
      </w:r>
      <w:r w:rsidRPr="0033584E">
        <w:rPr>
          <w:rStyle w:val="Emphasis"/>
          <w:highlight w:val="cyan"/>
        </w:rPr>
        <w:t>with the dominant employer</w:t>
      </w:r>
      <w:r w:rsidRPr="00F70DC7">
        <w:rPr>
          <w:rStyle w:val="StyleUnderline"/>
        </w:rPr>
        <w:t xml:space="preserve"> in the society</w:t>
      </w:r>
      <w:r w:rsidRPr="00F70DC7">
        <w:rPr>
          <w:sz w:val="16"/>
        </w:rPr>
        <w:t>,</w:t>
      </w:r>
      <w:r w:rsidRPr="00F70DC7">
        <w:rPr>
          <w:rStyle w:val="StyleUnderline"/>
        </w:rPr>
        <w:t xml:space="preserve"> </w:t>
      </w:r>
      <w:r w:rsidRPr="00F70DC7">
        <w:rPr>
          <w:rStyle w:val="Emphasis"/>
        </w:rPr>
        <w:t>usually the state</w:t>
      </w:r>
      <w:r w:rsidRPr="00F70DC7">
        <w:rPr>
          <w:sz w:val="16"/>
        </w:rPr>
        <w:t>.</w:t>
      </w:r>
    </w:p>
    <w:p w14:paraId="63083D26" w14:textId="77777777" w:rsidR="00A820C9" w:rsidRPr="00F70DC7" w:rsidRDefault="00A820C9" w:rsidP="00A820C9">
      <w:pPr>
        <w:pStyle w:val="Heading4"/>
        <w:rPr>
          <w:rFonts w:cs="Calibri"/>
        </w:rPr>
      </w:pPr>
      <w:r w:rsidRPr="00F70DC7">
        <w:rPr>
          <w:rFonts w:cs="Calibri"/>
        </w:rPr>
        <w:t xml:space="preserve">Affs can </w:t>
      </w:r>
      <w:r w:rsidRPr="00F70DC7">
        <w:rPr>
          <w:rFonts w:cs="Calibri"/>
          <w:u w:val="single"/>
        </w:rPr>
        <w:t>strengthen</w:t>
      </w:r>
      <w:r w:rsidRPr="00F70DC7">
        <w:rPr>
          <w:rFonts w:cs="Calibri"/>
        </w:rPr>
        <w:t xml:space="preserve"> CBR by changing the </w:t>
      </w:r>
      <w:r w:rsidRPr="00F70DC7">
        <w:rPr>
          <w:rFonts w:cs="Calibri"/>
          <w:u w:val="single"/>
        </w:rPr>
        <w:t>level</w:t>
      </w:r>
      <w:r w:rsidRPr="00F70DC7">
        <w:rPr>
          <w:rFonts w:cs="Calibri"/>
        </w:rPr>
        <w:t xml:space="preserve">, </w:t>
      </w:r>
      <w:r w:rsidRPr="00F70DC7">
        <w:rPr>
          <w:rFonts w:cs="Calibri"/>
          <w:u w:val="single"/>
        </w:rPr>
        <w:t>flexibility</w:t>
      </w:r>
      <w:r w:rsidRPr="00F70DC7">
        <w:rPr>
          <w:rFonts w:cs="Calibri"/>
        </w:rPr>
        <w:t xml:space="preserve">, </w:t>
      </w:r>
      <w:r w:rsidRPr="00F70DC7">
        <w:rPr>
          <w:rFonts w:cs="Calibri"/>
          <w:u w:val="single"/>
        </w:rPr>
        <w:t>coordination</w:t>
      </w:r>
      <w:r w:rsidRPr="00F70DC7">
        <w:rPr>
          <w:rFonts w:cs="Calibri"/>
        </w:rPr>
        <w:t xml:space="preserve">, or </w:t>
      </w:r>
      <w:r w:rsidRPr="00F70DC7">
        <w:rPr>
          <w:rFonts w:cs="Calibri"/>
          <w:u w:val="single"/>
        </w:rPr>
        <w:t>enforcement</w:t>
      </w:r>
      <w:r w:rsidRPr="00F70DC7">
        <w:rPr>
          <w:rFonts w:cs="Calibri"/>
        </w:rPr>
        <w:t xml:space="preserve">. </w:t>
      </w:r>
    </w:p>
    <w:p w14:paraId="4E1ED324" w14:textId="77777777" w:rsidR="00A820C9" w:rsidRPr="00F70DC7" w:rsidRDefault="00A820C9" w:rsidP="00A820C9">
      <w:r w:rsidRPr="00F70DC7">
        <w:rPr>
          <w:rStyle w:val="Style13ptBold"/>
        </w:rPr>
        <w:t>Domash 21</w:t>
      </w:r>
      <w:r w:rsidRPr="00F70DC7">
        <w:t xml:space="preserve"> – Economic researcher. </w:t>
      </w:r>
    </w:p>
    <w:p w14:paraId="0F96DAFB" w14:textId="77777777" w:rsidR="00A820C9" w:rsidRPr="00F70DC7" w:rsidRDefault="00A820C9" w:rsidP="00A820C9">
      <w:r w:rsidRPr="00F70DC7">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295B8CED" w14:textId="77777777" w:rsidR="00A820C9" w:rsidRPr="00F70DC7" w:rsidRDefault="00A820C9" w:rsidP="00A820C9">
      <w:pPr>
        <w:rPr>
          <w:sz w:val="16"/>
        </w:rPr>
      </w:pPr>
      <w:r w:rsidRPr="00F70DC7">
        <w:rPr>
          <w:sz w:val="16"/>
        </w:rPr>
        <w:t>Features of collective bargaining systems</w:t>
      </w:r>
    </w:p>
    <w:p w14:paraId="383A2D59" w14:textId="77777777" w:rsidR="00A820C9" w:rsidRPr="00F70DC7" w:rsidRDefault="00A820C9" w:rsidP="00A820C9">
      <w:pPr>
        <w:rPr>
          <w:sz w:val="16"/>
        </w:rPr>
      </w:pPr>
      <w:r w:rsidRPr="0033584E">
        <w:rPr>
          <w:rStyle w:val="StyleUnderline"/>
          <w:highlight w:val="cyan"/>
        </w:rPr>
        <w:t>Collective bargaining systems</w:t>
      </w:r>
      <w:r w:rsidRPr="00F70DC7">
        <w:rPr>
          <w:sz w:val="16"/>
        </w:rPr>
        <w:t xml:space="preserve"> across OECD countries </w:t>
      </w:r>
      <w:r w:rsidRPr="0033584E">
        <w:rPr>
          <w:rStyle w:val="StyleUnderline"/>
          <w:highlight w:val="cyan"/>
        </w:rPr>
        <w:t>have four</w:t>
      </w:r>
      <w:r w:rsidRPr="00F70DC7">
        <w:rPr>
          <w:rStyle w:val="StyleUnderline"/>
        </w:rPr>
        <w:t xml:space="preserve"> principle </w:t>
      </w:r>
      <w:r w:rsidRPr="0033584E">
        <w:rPr>
          <w:rStyle w:val="StyleUnderline"/>
          <w:highlight w:val="cyan"/>
        </w:rPr>
        <w:t>components</w:t>
      </w:r>
      <w:r w:rsidRPr="00F70DC7">
        <w:rPr>
          <w:sz w:val="16"/>
        </w:rPr>
        <w:t>, summarized in the box below (modified from OECD (2019): “Negotiating our way up”):</w:t>
      </w:r>
    </w:p>
    <w:p w14:paraId="2AEA9396" w14:textId="77777777" w:rsidR="00A820C9" w:rsidRPr="00F70DC7" w:rsidRDefault="00A820C9" w:rsidP="00A820C9">
      <w:pPr>
        <w:rPr>
          <w:sz w:val="16"/>
        </w:rPr>
      </w:pPr>
      <w:r w:rsidRPr="00F70DC7">
        <w:rPr>
          <w:sz w:val="16"/>
        </w:rPr>
        <w:t>Four main features of collective bargaining systems</w:t>
      </w:r>
    </w:p>
    <w:p w14:paraId="042CBCAF" w14:textId="77777777" w:rsidR="00A820C9" w:rsidRPr="00F70DC7" w:rsidRDefault="00A820C9" w:rsidP="00A820C9">
      <w:pPr>
        <w:rPr>
          <w:sz w:val="16"/>
        </w:rPr>
      </w:pPr>
      <w:r w:rsidRPr="00F70DC7">
        <w:rPr>
          <w:rStyle w:val="StyleUnderline"/>
        </w:rPr>
        <w:t xml:space="preserve">1. </w:t>
      </w:r>
      <w:r w:rsidRPr="0033584E">
        <w:rPr>
          <w:rStyle w:val="Emphasis"/>
          <w:highlight w:val="cyan"/>
        </w:rPr>
        <w:t>Level</w:t>
      </w:r>
      <w:r w:rsidRPr="00F70DC7">
        <w:rPr>
          <w:rStyle w:val="StyleUnderline"/>
        </w:rPr>
        <w:t xml:space="preserve"> of bargaining</w:t>
      </w:r>
      <w:r w:rsidRPr="00F70DC7">
        <w:rPr>
          <w:sz w:val="16"/>
        </w:rPr>
        <w:t xml:space="preserve"> – </w:t>
      </w:r>
      <w:r w:rsidRPr="00F70DC7">
        <w:rPr>
          <w:rStyle w:val="StyleUnderline"/>
        </w:rPr>
        <w:t xml:space="preserve">does collective bargaining take place at the </w:t>
      </w:r>
      <w:r w:rsidRPr="0033584E">
        <w:rPr>
          <w:rStyle w:val="Emphasis"/>
          <w:highlight w:val="cyan"/>
        </w:rPr>
        <w:t>firm</w:t>
      </w:r>
      <w:r w:rsidRPr="00F70DC7">
        <w:rPr>
          <w:sz w:val="16"/>
        </w:rPr>
        <w:t xml:space="preserve">, </w:t>
      </w:r>
      <w:r w:rsidRPr="0033584E">
        <w:rPr>
          <w:rStyle w:val="Emphasis"/>
          <w:highlight w:val="cyan"/>
        </w:rPr>
        <w:t>sectoral</w:t>
      </w:r>
      <w:r w:rsidRPr="00F70DC7">
        <w:rPr>
          <w:sz w:val="16"/>
        </w:rPr>
        <w:t xml:space="preserve">, </w:t>
      </w:r>
      <w:r w:rsidRPr="0033584E">
        <w:rPr>
          <w:rStyle w:val="StyleUnderline"/>
          <w:highlight w:val="cyan"/>
        </w:rPr>
        <w:t xml:space="preserve">or </w:t>
      </w:r>
      <w:r w:rsidRPr="0033584E">
        <w:rPr>
          <w:rStyle w:val="Emphasis"/>
          <w:highlight w:val="cyan"/>
        </w:rPr>
        <w:t>national</w:t>
      </w:r>
      <w:r w:rsidRPr="00F70DC7">
        <w:rPr>
          <w:rStyle w:val="StyleUnderline"/>
        </w:rPr>
        <w:t xml:space="preserve"> level?</w:t>
      </w:r>
    </w:p>
    <w:p w14:paraId="434F3B39" w14:textId="77777777" w:rsidR="00A820C9" w:rsidRPr="00F70DC7" w:rsidRDefault="00A820C9" w:rsidP="00A820C9">
      <w:pPr>
        <w:rPr>
          <w:sz w:val="16"/>
        </w:rPr>
      </w:pPr>
      <w:r w:rsidRPr="00F70DC7">
        <w:rPr>
          <w:rStyle w:val="StyleUnderline"/>
        </w:rPr>
        <w:t xml:space="preserve">2. Amount of </w:t>
      </w:r>
      <w:r w:rsidRPr="0033584E">
        <w:rPr>
          <w:rStyle w:val="Emphasis"/>
          <w:highlight w:val="cyan"/>
        </w:rPr>
        <w:t>flexibility</w:t>
      </w:r>
      <w:r w:rsidRPr="00F70DC7">
        <w:rPr>
          <w:sz w:val="16"/>
        </w:rPr>
        <w:t xml:space="preserve"> – </w:t>
      </w:r>
      <w:r w:rsidRPr="0033584E">
        <w:rPr>
          <w:rStyle w:val="StyleUnderline"/>
          <w:highlight w:val="cyan"/>
        </w:rPr>
        <w:t>how much room</w:t>
      </w:r>
      <w:r w:rsidRPr="00F70DC7">
        <w:rPr>
          <w:rStyle w:val="StyleUnderline"/>
        </w:rPr>
        <w:t xml:space="preserve"> is there for firms </w:t>
      </w:r>
      <w:r w:rsidRPr="0033584E">
        <w:rPr>
          <w:rStyle w:val="StyleUnderline"/>
          <w:highlight w:val="cyan"/>
        </w:rPr>
        <w:t xml:space="preserve">to </w:t>
      </w:r>
      <w:r w:rsidRPr="0033584E">
        <w:rPr>
          <w:rStyle w:val="Emphasis"/>
          <w:highlight w:val="cyan"/>
        </w:rPr>
        <w:t>derogate</w:t>
      </w:r>
      <w:r w:rsidRPr="00F70DC7">
        <w:rPr>
          <w:rStyle w:val="StyleUnderline"/>
        </w:rPr>
        <w:t xml:space="preserve"> from higher-level agreements </w:t>
      </w:r>
      <w:r w:rsidRPr="0033584E">
        <w:rPr>
          <w:rStyle w:val="StyleUnderline"/>
          <w:highlight w:val="cyan"/>
        </w:rPr>
        <w:t xml:space="preserve">or </w:t>
      </w:r>
      <w:r w:rsidRPr="0033584E">
        <w:rPr>
          <w:rStyle w:val="Emphasis"/>
          <w:highlight w:val="cyan"/>
        </w:rPr>
        <w:t>opt-out</w:t>
      </w:r>
      <w:r w:rsidRPr="00F70DC7">
        <w:rPr>
          <w:rStyle w:val="StyleUnderline"/>
        </w:rPr>
        <w:t xml:space="preserve"> of bargaining agreements in case of economic hardship?</w:t>
      </w:r>
    </w:p>
    <w:p w14:paraId="519FD5A5" w14:textId="77777777" w:rsidR="00A820C9" w:rsidRPr="00F70DC7" w:rsidRDefault="00A820C9" w:rsidP="00A820C9">
      <w:pPr>
        <w:rPr>
          <w:sz w:val="16"/>
        </w:rPr>
      </w:pPr>
      <w:r w:rsidRPr="00F70DC7">
        <w:rPr>
          <w:rStyle w:val="StyleUnderline"/>
        </w:rPr>
        <w:t xml:space="preserve">3. </w:t>
      </w:r>
      <w:r w:rsidRPr="0033584E">
        <w:rPr>
          <w:rStyle w:val="StyleUnderline"/>
          <w:highlight w:val="cyan"/>
        </w:rPr>
        <w:t>Extent of coordination</w:t>
      </w:r>
      <w:r w:rsidRPr="00F70DC7">
        <w:rPr>
          <w:sz w:val="16"/>
        </w:rPr>
        <w:t xml:space="preserve"> – </w:t>
      </w:r>
      <w:r w:rsidRPr="0033584E">
        <w:rPr>
          <w:rStyle w:val="StyleUnderline"/>
          <w:highlight w:val="cyan"/>
        </w:rPr>
        <w:t xml:space="preserve">is there </w:t>
      </w:r>
      <w:r w:rsidRPr="0033584E">
        <w:rPr>
          <w:rStyle w:val="Emphasis"/>
          <w:highlight w:val="cyan"/>
        </w:rPr>
        <w:t>synchronization</w:t>
      </w:r>
      <w:r w:rsidRPr="00F70DC7">
        <w:rPr>
          <w:rStyle w:val="StyleUnderline"/>
        </w:rPr>
        <w:t xml:space="preserve"> between different bargaining units (e.g. do </w:t>
      </w:r>
      <w:r w:rsidRPr="00F70DC7">
        <w:rPr>
          <w:rStyle w:val="Emphasis"/>
        </w:rPr>
        <w:t>sectors</w:t>
      </w:r>
      <w:r w:rsidRPr="00F70DC7">
        <w:rPr>
          <w:rStyle w:val="StyleUnderline"/>
        </w:rPr>
        <w:t xml:space="preserve"> </w:t>
      </w:r>
      <w:r w:rsidRPr="00F70DC7">
        <w:rPr>
          <w:rStyle w:val="Emphasis"/>
        </w:rPr>
        <w:t>coordinate</w:t>
      </w:r>
      <w:r w:rsidRPr="00F70DC7">
        <w:rPr>
          <w:rStyle w:val="StyleUnderline"/>
        </w:rPr>
        <w:t xml:space="preserve"> with each other on wage targets in sectoral systems)?</w:t>
      </w:r>
    </w:p>
    <w:p w14:paraId="7BD3EFE8" w14:textId="77777777" w:rsidR="00A820C9" w:rsidRPr="00F70DC7" w:rsidRDefault="00A820C9" w:rsidP="00A820C9">
      <w:pPr>
        <w:rPr>
          <w:rStyle w:val="StyleUnderline"/>
        </w:rPr>
      </w:pPr>
      <w:r w:rsidRPr="00F70DC7">
        <w:rPr>
          <w:rStyle w:val="StyleUnderline"/>
        </w:rPr>
        <w:t xml:space="preserve">4. </w:t>
      </w:r>
      <w:r w:rsidRPr="0033584E">
        <w:rPr>
          <w:rStyle w:val="StyleUnderline"/>
          <w:highlight w:val="cyan"/>
        </w:rPr>
        <w:t>Enforcement</w:t>
      </w:r>
      <w:r w:rsidRPr="00F70DC7">
        <w:rPr>
          <w:rStyle w:val="StyleUnderline"/>
        </w:rPr>
        <w:t xml:space="preserve"> capacity</w:t>
      </w:r>
      <w:r w:rsidRPr="00F70DC7">
        <w:rPr>
          <w:sz w:val="16"/>
        </w:rPr>
        <w:t xml:space="preserve"> – </w:t>
      </w:r>
      <w:r w:rsidRPr="0033584E">
        <w:rPr>
          <w:rStyle w:val="StyleUnderline"/>
          <w:highlight w:val="cyan"/>
        </w:rPr>
        <w:t xml:space="preserve">how </w:t>
      </w:r>
      <w:r w:rsidRPr="0033584E">
        <w:rPr>
          <w:rStyle w:val="Emphasis"/>
          <w:highlight w:val="cyan"/>
        </w:rPr>
        <w:t>likely</w:t>
      </w:r>
      <w:r w:rsidRPr="0033584E">
        <w:rPr>
          <w:rStyle w:val="StyleUnderline"/>
          <w:highlight w:val="cyan"/>
        </w:rPr>
        <w:t xml:space="preserve"> is </w:t>
      </w:r>
      <w:r w:rsidRPr="0033584E">
        <w:rPr>
          <w:rStyle w:val="Emphasis"/>
          <w:highlight w:val="cyan"/>
        </w:rPr>
        <w:t>punishment</w:t>
      </w:r>
      <w:r w:rsidRPr="00F70DC7">
        <w:rPr>
          <w:rStyle w:val="StyleUnderline"/>
        </w:rPr>
        <w:t xml:space="preserve"> if a party deviats from the terms set in collective agreements?</w:t>
      </w:r>
    </w:p>
    <w:p w14:paraId="0CA796BD" w14:textId="77777777" w:rsidR="00A820C9" w:rsidRPr="00F70DC7" w:rsidRDefault="00A820C9" w:rsidP="00A820C9">
      <w:pPr>
        <w:rPr>
          <w:sz w:val="16"/>
        </w:rPr>
      </w:pPr>
      <w:r w:rsidRPr="00F70DC7">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144E8317" w14:textId="77777777" w:rsidR="00A820C9" w:rsidRPr="00F70DC7" w:rsidRDefault="00A820C9" w:rsidP="00A820C9">
      <w:pPr>
        <w:rPr>
          <w:sz w:val="16"/>
        </w:rPr>
      </w:pPr>
      <w:r w:rsidRPr="00F70DC7">
        <w:rPr>
          <w:sz w:val="16"/>
        </w:rPr>
        <w:t xml:space="preserve">The majority of OECD countries (not including the United States) use some combination of firm-level and higher-level agreements to extend collective bargaining coverage to workers (Figure 10). </w:t>
      </w:r>
      <w:r w:rsidRPr="00F70DC7">
        <w:rPr>
          <w:rStyle w:val="StyleUnderline"/>
        </w:rPr>
        <w:t>Two key components that influence how sectoral and firm-level agreements interact are:</w:t>
      </w:r>
      <w:r w:rsidRPr="00F70DC7">
        <w:rPr>
          <w:sz w:val="16"/>
        </w:rPr>
        <w:t xml:space="preserve"> </w:t>
      </w:r>
      <w:r w:rsidRPr="00F70DC7">
        <w:rPr>
          <w:rStyle w:val="StyleUnderline"/>
        </w:rPr>
        <w:t>1) the favorability principle</w:t>
      </w:r>
      <w:r w:rsidRPr="00F70DC7">
        <w:rPr>
          <w:sz w:val="16"/>
        </w:rPr>
        <w:t xml:space="preserve">, </w:t>
      </w:r>
      <w:r w:rsidRPr="00F70DC7">
        <w:rPr>
          <w:rStyle w:val="StyleUnderline"/>
        </w:rPr>
        <w:t>and 2) derogations</w:t>
      </w:r>
      <w:r w:rsidRPr="00F70DC7">
        <w:rPr>
          <w:sz w:val="16"/>
        </w:rPr>
        <w:t xml:space="preserve">. </w:t>
      </w:r>
      <w:r w:rsidRPr="00F70DC7">
        <w:rPr>
          <w:rStyle w:val="StyleUnderline"/>
        </w:rPr>
        <w:t>The favorability principle</w:t>
      </w:r>
      <w:r w:rsidRPr="00F70DC7">
        <w:rPr>
          <w:sz w:val="16"/>
        </w:rPr>
        <w:t xml:space="preserve">, which is common in most continental European countries, </w:t>
      </w:r>
      <w:r w:rsidRPr="00F70DC7">
        <w:rPr>
          <w:rStyle w:val="StyleUnderline"/>
        </w:rPr>
        <w:t>states that lower-level agreements can only improve higher-level agreements</w:t>
      </w:r>
      <w:r w:rsidRPr="00F70DC7">
        <w:rPr>
          <w:sz w:val="16"/>
        </w:rPr>
        <w:t xml:space="preserve">. </w:t>
      </w:r>
      <w:r w:rsidRPr="00F70DC7">
        <w:rPr>
          <w:rStyle w:val="StyleUnderline"/>
        </w:rPr>
        <w:t>The second key component, derogations</w:t>
      </w:r>
      <w:r w:rsidRPr="00F70DC7">
        <w:rPr>
          <w:sz w:val="16"/>
        </w:rPr>
        <w:t xml:space="preserve">, </w:t>
      </w:r>
      <w:r w:rsidRPr="00F70DC7">
        <w:rPr>
          <w:rStyle w:val="StyleUnderline"/>
        </w:rPr>
        <w:t xml:space="preserve">allow firms to </w:t>
      </w:r>
      <w:r w:rsidRPr="00F70DC7">
        <w:rPr>
          <w:rStyle w:val="Emphasis"/>
        </w:rPr>
        <w:t>opt-out</w:t>
      </w:r>
      <w:r w:rsidRPr="00F70DC7">
        <w:rPr>
          <w:rStyle w:val="StyleUnderline"/>
        </w:rPr>
        <w:t xml:space="preserve"> of higherlevel conditions</w:t>
      </w:r>
      <w:r w:rsidRPr="00F70DC7">
        <w:rPr>
          <w:sz w:val="16"/>
        </w:rPr>
        <w:t xml:space="preserve">, </w:t>
      </w:r>
      <w:r w:rsidRPr="00F70DC7">
        <w:rPr>
          <w:rStyle w:val="StyleUnderline"/>
        </w:rPr>
        <w:t>either through general opening clauses</w:t>
      </w:r>
      <w:r w:rsidRPr="00F70DC7">
        <w:rPr>
          <w:sz w:val="16"/>
        </w:rPr>
        <w:t xml:space="preserve">, </w:t>
      </w:r>
      <w:r w:rsidRPr="00F70DC7">
        <w:rPr>
          <w:rStyle w:val="StyleUnderline"/>
        </w:rPr>
        <w:t>or temporary opt-out clauses</w:t>
      </w:r>
      <w:r w:rsidRPr="00F70DC7">
        <w:rPr>
          <w:sz w:val="16"/>
        </w:rPr>
        <w:t xml:space="preserve"> in the case of an economic hardship. Germany effectively used temporary opt-out clauses to support firms during the 2008-2009 financial crisis (Dustmann et al, 2014). </w:t>
      </w:r>
    </w:p>
    <w:p w14:paraId="2307C633" w14:textId="77777777" w:rsidR="00A820C9" w:rsidRPr="00F70DC7" w:rsidRDefault="00A820C9" w:rsidP="00A820C9">
      <w:pPr>
        <w:rPr>
          <w:sz w:val="16"/>
        </w:rPr>
      </w:pPr>
      <w:r w:rsidRPr="00F70DC7">
        <w:t>[Figure 10 Omitted]</w:t>
      </w:r>
      <w:r w:rsidRPr="00F70DC7">
        <w:rPr>
          <w:sz w:val="16"/>
        </w:rPr>
        <w:t xml:space="preserve"> </w:t>
      </w:r>
    </w:p>
    <w:p w14:paraId="7C4B58E2" w14:textId="77777777" w:rsidR="00A820C9" w:rsidRPr="00F70DC7" w:rsidRDefault="00A820C9" w:rsidP="00A820C9">
      <w:pPr>
        <w:rPr>
          <w:sz w:val="16"/>
        </w:rPr>
      </w:pPr>
      <w:r w:rsidRPr="00F70DC7">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719DC571" w14:textId="77777777" w:rsidR="00A820C9" w:rsidRPr="00F70DC7" w:rsidRDefault="00A820C9" w:rsidP="00A820C9">
      <w:pPr>
        <w:pStyle w:val="Heading4"/>
        <w:rPr>
          <w:rFonts w:cs="Calibri"/>
        </w:rPr>
      </w:pPr>
      <w:r w:rsidRPr="00F70DC7">
        <w:rPr>
          <w:rFonts w:cs="Calibri"/>
        </w:rPr>
        <w:t xml:space="preserve">And, affs can add </w:t>
      </w:r>
      <w:r w:rsidRPr="00F70DC7">
        <w:rPr>
          <w:rFonts w:cs="Calibri"/>
          <w:u w:val="single"/>
        </w:rPr>
        <w:t>additional subjects</w:t>
      </w:r>
      <w:r w:rsidRPr="00F70DC7">
        <w:rPr>
          <w:rFonts w:cs="Calibri"/>
        </w:rPr>
        <w:t xml:space="preserve"> to mandatory bargaining.</w:t>
      </w:r>
    </w:p>
    <w:p w14:paraId="4CAC7D41" w14:textId="77777777" w:rsidR="00A820C9" w:rsidRPr="00F70DC7" w:rsidRDefault="00A820C9" w:rsidP="00A820C9">
      <w:r w:rsidRPr="00F70DC7">
        <w:rPr>
          <w:rStyle w:val="Style13ptBold"/>
        </w:rPr>
        <w:t>NECA 24</w:t>
      </w:r>
      <w:r w:rsidRPr="00F70DC7">
        <w:t xml:space="preserve"> – National Electrical Contractors Association.</w:t>
      </w:r>
    </w:p>
    <w:p w14:paraId="104E1489" w14:textId="77777777" w:rsidR="00A820C9" w:rsidRPr="00F70DC7" w:rsidRDefault="00A820C9" w:rsidP="00A820C9">
      <w:r w:rsidRPr="00F70DC7">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1E769128" w14:textId="77777777" w:rsidR="00A820C9" w:rsidRPr="00F70DC7" w:rsidRDefault="00A820C9" w:rsidP="00A820C9">
      <w:pPr>
        <w:rPr>
          <w:sz w:val="16"/>
        </w:rPr>
      </w:pPr>
      <w:r w:rsidRPr="0033584E">
        <w:rPr>
          <w:rStyle w:val="Emphasis"/>
          <w:highlight w:val="cyan"/>
        </w:rPr>
        <w:t>Permissive</w:t>
      </w:r>
      <w:r w:rsidRPr="00F70DC7">
        <w:rPr>
          <w:sz w:val="16"/>
        </w:rPr>
        <w:t>: The Two-Way Street</w:t>
      </w:r>
    </w:p>
    <w:p w14:paraId="45AB66A6" w14:textId="77777777" w:rsidR="00A820C9" w:rsidRPr="00F70DC7" w:rsidRDefault="00A820C9" w:rsidP="00A820C9">
      <w:pPr>
        <w:rPr>
          <w:sz w:val="16"/>
        </w:rPr>
      </w:pPr>
      <w:r w:rsidRPr="00F70DC7">
        <w:rPr>
          <w:sz w:val="16"/>
        </w:rPr>
        <w:t xml:space="preserve">• </w:t>
      </w:r>
      <w:r w:rsidRPr="00F70DC7">
        <w:rPr>
          <w:rStyle w:val="StyleUnderline"/>
        </w:rPr>
        <w:t xml:space="preserve">Optional </w:t>
      </w:r>
      <w:r w:rsidRPr="0033584E">
        <w:rPr>
          <w:rStyle w:val="StyleUnderline"/>
          <w:highlight w:val="cyan"/>
        </w:rPr>
        <w:t>topics</w:t>
      </w:r>
      <w:r w:rsidRPr="00F70DC7">
        <w:rPr>
          <w:rStyle w:val="StyleUnderline"/>
        </w:rPr>
        <w:t xml:space="preserve"> that parties may </w:t>
      </w:r>
      <w:r w:rsidRPr="00F70DC7">
        <w:rPr>
          <w:rStyle w:val="Emphasis"/>
        </w:rPr>
        <w:t>choose</w:t>
      </w:r>
      <w:r w:rsidRPr="00F70DC7">
        <w:rPr>
          <w:rStyle w:val="StyleUnderline"/>
        </w:rPr>
        <w:t xml:space="preserve"> to </w:t>
      </w:r>
      <w:r w:rsidRPr="00F70DC7">
        <w:rPr>
          <w:rStyle w:val="Emphasis"/>
        </w:rPr>
        <w:t>include</w:t>
      </w:r>
      <w:r w:rsidRPr="00F70DC7">
        <w:rPr>
          <w:rStyle w:val="StyleUnderline"/>
        </w:rPr>
        <w:t xml:space="preserve"> in negotiations</w:t>
      </w:r>
      <w:r w:rsidRPr="00F70DC7">
        <w:rPr>
          <w:sz w:val="16"/>
        </w:rPr>
        <w:t>. Offering flexibility, the topics of discussion can be things like training programs, work rules, and other items.</w:t>
      </w:r>
    </w:p>
    <w:p w14:paraId="5B8DD435" w14:textId="77777777" w:rsidR="00A820C9" w:rsidRPr="00F70DC7" w:rsidRDefault="00A820C9" w:rsidP="00A820C9">
      <w:pPr>
        <w:rPr>
          <w:sz w:val="16"/>
        </w:rPr>
      </w:pPr>
      <w:r w:rsidRPr="00F70DC7">
        <w:rPr>
          <w:sz w:val="16"/>
        </w:rPr>
        <w:t>• It’s a two-way street – if one party isn’t interested, the other can’t force the issue. The focus here should be on mutual benefit.</w:t>
      </w:r>
    </w:p>
    <w:p w14:paraId="6B12D04A" w14:textId="77777777" w:rsidR="00A820C9" w:rsidRPr="00F70DC7" w:rsidRDefault="00A820C9" w:rsidP="00A820C9">
      <w:pPr>
        <w:rPr>
          <w:sz w:val="16"/>
        </w:rPr>
      </w:pPr>
      <w:r w:rsidRPr="00F70DC7">
        <w:rPr>
          <w:sz w:val="16"/>
        </w:rPr>
        <w:t>• Either party may choose to keep it on the table, but they cannot force such an issue to impasse.</w:t>
      </w:r>
    </w:p>
    <w:p w14:paraId="4BCD9B52" w14:textId="77777777" w:rsidR="00A820C9" w:rsidRPr="00F70DC7" w:rsidRDefault="00A820C9" w:rsidP="00A820C9">
      <w:pPr>
        <w:rPr>
          <w:sz w:val="16"/>
        </w:rPr>
      </w:pPr>
      <w:r w:rsidRPr="00F70DC7">
        <w:rPr>
          <w:sz w:val="16"/>
        </w:rPr>
        <w:t>• A strike or lockout over a permissive subject would be an unprotected activity, and unilateral implementation would be illegal.</w:t>
      </w:r>
    </w:p>
    <w:p w14:paraId="29CC7D1F" w14:textId="77777777" w:rsidR="00A820C9" w:rsidRPr="00F70DC7" w:rsidRDefault="00A820C9" w:rsidP="00A820C9">
      <w:pPr>
        <w:rPr>
          <w:sz w:val="16"/>
        </w:rPr>
      </w:pPr>
      <w:r w:rsidRPr="00F70DC7">
        <w:rPr>
          <w:sz w:val="16"/>
        </w:rPr>
        <w:t xml:space="preserve">• </w:t>
      </w:r>
      <w:r w:rsidRPr="00F70DC7">
        <w:rPr>
          <w:rStyle w:val="StyleUnderline"/>
        </w:rPr>
        <w:t>Examples</w:t>
      </w:r>
      <w:r w:rsidRPr="00F70DC7">
        <w:rPr>
          <w:sz w:val="16"/>
        </w:rPr>
        <w:t xml:space="preserve"> of permissive subjects </w:t>
      </w:r>
      <w:r w:rsidRPr="0033584E">
        <w:rPr>
          <w:rStyle w:val="StyleUnderline"/>
          <w:highlight w:val="cyan"/>
        </w:rPr>
        <w:t>include:</w:t>
      </w:r>
    </w:p>
    <w:p w14:paraId="24E8CA0E" w14:textId="77777777" w:rsidR="00A820C9" w:rsidRPr="00F70DC7" w:rsidRDefault="00A820C9" w:rsidP="00A820C9">
      <w:pPr>
        <w:rPr>
          <w:sz w:val="16"/>
        </w:rPr>
      </w:pPr>
      <w:r w:rsidRPr="00F70DC7">
        <w:rPr>
          <w:sz w:val="16"/>
        </w:rPr>
        <w:t xml:space="preserve">• </w:t>
      </w:r>
      <w:r w:rsidRPr="0033584E">
        <w:rPr>
          <w:rStyle w:val="StyleUnderline"/>
          <w:highlight w:val="cyan"/>
        </w:rPr>
        <w:t xml:space="preserve">Negotiating </w:t>
      </w:r>
      <w:r w:rsidRPr="0033584E">
        <w:rPr>
          <w:rStyle w:val="Emphasis"/>
          <w:highlight w:val="cyan"/>
        </w:rPr>
        <w:t>ground rules</w:t>
      </w:r>
    </w:p>
    <w:p w14:paraId="119C52FB" w14:textId="77777777" w:rsidR="00A820C9" w:rsidRPr="00F70DC7" w:rsidRDefault="00A820C9" w:rsidP="00A820C9">
      <w:pPr>
        <w:rPr>
          <w:sz w:val="16"/>
        </w:rPr>
      </w:pPr>
      <w:r w:rsidRPr="00F70DC7">
        <w:rPr>
          <w:sz w:val="16"/>
        </w:rPr>
        <w:t xml:space="preserve">• </w:t>
      </w:r>
      <w:r w:rsidRPr="0033584E">
        <w:rPr>
          <w:rStyle w:val="Emphasis"/>
          <w:highlight w:val="cyan"/>
        </w:rPr>
        <w:t>Supervisor’s</w:t>
      </w:r>
      <w:r w:rsidRPr="0033584E">
        <w:rPr>
          <w:rStyle w:val="StyleUnderline"/>
          <w:highlight w:val="cyan"/>
        </w:rPr>
        <w:t xml:space="preserve"> conditions</w:t>
      </w:r>
      <w:r w:rsidRPr="00F70DC7">
        <w:rPr>
          <w:rStyle w:val="StyleUnderline"/>
        </w:rPr>
        <w:t xml:space="preserve"> of employment</w:t>
      </w:r>
    </w:p>
    <w:p w14:paraId="35281D22" w14:textId="77777777" w:rsidR="00A820C9" w:rsidRPr="00F70DC7" w:rsidRDefault="00A820C9" w:rsidP="00A820C9">
      <w:pPr>
        <w:rPr>
          <w:sz w:val="16"/>
        </w:rPr>
      </w:pPr>
      <w:r w:rsidRPr="00F70DC7">
        <w:rPr>
          <w:sz w:val="16"/>
        </w:rPr>
        <w:t xml:space="preserve">• </w:t>
      </w:r>
      <w:r w:rsidRPr="0033584E">
        <w:rPr>
          <w:rStyle w:val="Emphasis"/>
          <w:highlight w:val="cyan"/>
        </w:rPr>
        <w:t>Interest</w:t>
      </w:r>
      <w:r w:rsidRPr="0033584E">
        <w:rPr>
          <w:rStyle w:val="StyleUnderline"/>
          <w:highlight w:val="cyan"/>
        </w:rPr>
        <w:t xml:space="preserve"> </w:t>
      </w:r>
      <w:r w:rsidRPr="0033584E">
        <w:rPr>
          <w:rStyle w:val="Emphasis"/>
          <w:highlight w:val="cyan"/>
        </w:rPr>
        <w:t>arbitration</w:t>
      </w:r>
    </w:p>
    <w:p w14:paraId="5EF272CC" w14:textId="77777777" w:rsidR="00A820C9" w:rsidRPr="00F70DC7" w:rsidRDefault="00A820C9" w:rsidP="00A820C9">
      <w:pPr>
        <w:rPr>
          <w:rStyle w:val="StyleUnderline"/>
        </w:rPr>
      </w:pPr>
      <w:r w:rsidRPr="00F70DC7">
        <w:rPr>
          <w:sz w:val="16"/>
        </w:rPr>
        <w:t xml:space="preserve">• </w:t>
      </w:r>
      <w:r w:rsidRPr="0033584E">
        <w:rPr>
          <w:rStyle w:val="Emphasis"/>
          <w:highlight w:val="cyan"/>
        </w:rPr>
        <w:t>Settlement</w:t>
      </w:r>
      <w:r w:rsidRPr="0033584E">
        <w:rPr>
          <w:rStyle w:val="StyleUnderline"/>
          <w:highlight w:val="cyan"/>
        </w:rPr>
        <w:t xml:space="preserve"> of a </w:t>
      </w:r>
      <w:r w:rsidRPr="0033584E">
        <w:rPr>
          <w:rStyle w:val="Emphasis"/>
          <w:highlight w:val="cyan"/>
        </w:rPr>
        <w:t>ULP</w:t>
      </w:r>
      <w:r w:rsidRPr="00F70DC7">
        <w:rPr>
          <w:rStyle w:val="StyleUnderline"/>
        </w:rPr>
        <w:t xml:space="preserve"> charge</w:t>
      </w:r>
    </w:p>
    <w:p w14:paraId="162AE6F6" w14:textId="77777777" w:rsidR="00A820C9" w:rsidRPr="00F70DC7" w:rsidRDefault="00A820C9" w:rsidP="00A820C9">
      <w:pPr>
        <w:rPr>
          <w:rStyle w:val="StyleUnderline"/>
        </w:rPr>
      </w:pPr>
      <w:r w:rsidRPr="00F70DC7">
        <w:rPr>
          <w:sz w:val="16"/>
        </w:rPr>
        <w:t xml:space="preserve">• </w:t>
      </w:r>
      <w:r w:rsidRPr="0033584E">
        <w:rPr>
          <w:rStyle w:val="Emphasis"/>
          <w:highlight w:val="cyan"/>
        </w:rPr>
        <w:t>Pensions</w:t>
      </w:r>
      <w:r w:rsidRPr="0033584E">
        <w:rPr>
          <w:rStyle w:val="StyleUnderline"/>
          <w:highlight w:val="cyan"/>
        </w:rPr>
        <w:t xml:space="preserve"> for retired members</w:t>
      </w:r>
    </w:p>
    <w:p w14:paraId="06EB1F99" w14:textId="77777777" w:rsidR="00A820C9" w:rsidRPr="00F70DC7" w:rsidRDefault="00A820C9" w:rsidP="00A820C9">
      <w:pPr>
        <w:rPr>
          <w:sz w:val="16"/>
        </w:rPr>
      </w:pPr>
      <w:r w:rsidRPr="00F70DC7">
        <w:rPr>
          <w:sz w:val="16"/>
        </w:rPr>
        <w:t xml:space="preserve">• </w:t>
      </w:r>
      <w:r w:rsidRPr="0033584E">
        <w:rPr>
          <w:rStyle w:val="StyleUnderline"/>
          <w:highlight w:val="cyan"/>
        </w:rPr>
        <w:t xml:space="preserve">Use of the </w:t>
      </w:r>
      <w:r w:rsidRPr="0033584E">
        <w:rPr>
          <w:rStyle w:val="Emphasis"/>
          <w:highlight w:val="cyan"/>
        </w:rPr>
        <w:t>Union</w:t>
      </w:r>
      <w:r w:rsidRPr="00F70DC7">
        <w:rPr>
          <w:rStyle w:val="StyleUnderline"/>
        </w:rPr>
        <w:t xml:space="preserve"> label/</w:t>
      </w:r>
      <w:r w:rsidRPr="0033584E">
        <w:rPr>
          <w:rStyle w:val="Emphasis"/>
          <w:highlight w:val="cyan"/>
        </w:rPr>
        <w:t>flag</w:t>
      </w:r>
    </w:p>
    <w:p w14:paraId="0527D4DA" w14:textId="77777777" w:rsidR="00A820C9" w:rsidRPr="00F70DC7" w:rsidRDefault="00A820C9" w:rsidP="00A820C9">
      <w:pPr>
        <w:rPr>
          <w:sz w:val="16"/>
        </w:rPr>
      </w:pPr>
      <w:r w:rsidRPr="00F70DC7">
        <w:rPr>
          <w:sz w:val="16"/>
        </w:rPr>
        <w:t xml:space="preserve">• </w:t>
      </w:r>
      <w:r w:rsidRPr="0033584E">
        <w:rPr>
          <w:rStyle w:val="Emphasis"/>
          <w:highlight w:val="cyan"/>
        </w:rPr>
        <w:t>Internal</w:t>
      </w:r>
      <w:r w:rsidRPr="0033584E">
        <w:rPr>
          <w:rStyle w:val="StyleUnderline"/>
          <w:highlight w:val="cyan"/>
        </w:rPr>
        <w:t xml:space="preserve"> union matters</w:t>
      </w:r>
      <w:r w:rsidRPr="00F70DC7">
        <w:rPr>
          <w:sz w:val="16"/>
        </w:rPr>
        <w:t xml:space="preserve"> (</w:t>
      </w:r>
      <w:r w:rsidRPr="00F70DC7">
        <w:rPr>
          <w:rStyle w:val="StyleUnderline"/>
        </w:rPr>
        <w:t>steward appointment</w:t>
      </w:r>
      <w:r w:rsidRPr="00F70DC7">
        <w:rPr>
          <w:sz w:val="16"/>
        </w:rPr>
        <w:t xml:space="preserve">, </w:t>
      </w:r>
      <w:r w:rsidRPr="00F70DC7">
        <w:rPr>
          <w:rStyle w:val="StyleUnderline"/>
        </w:rPr>
        <w:t>union dues</w:t>
      </w:r>
      <w:r w:rsidRPr="00F70DC7">
        <w:rPr>
          <w:sz w:val="16"/>
        </w:rPr>
        <w:t xml:space="preserve">, </w:t>
      </w:r>
      <w:r w:rsidRPr="00F70DC7">
        <w:rPr>
          <w:rStyle w:val="StyleUnderline"/>
        </w:rPr>
        <w:t>officer structure</w:t>
      </w:r>
      <w:r w:rsidRPr="00F70DC7">
        <w:rPr>
          <w:sz w:val="16"/>
        </w:rPr>
        <w:t xml:space="preserve">, </w:t>
      </w:r>
      <w:r w:rsidRPr="00F70DC7">
        <w:rPr>
          <w:rStyle w:val="StyleUnderline"/>
        </w:rPr>
        <w:t>bylaws</w:t>
      </w:r>
      <w:r w:rsidRPr="00F70DC7">
        <w:rPr>
          <w:sz w:val="16"/>
        </w:rPr>
        <w:t>)</w:t>
      </w:r>
    </w:p>
    <w:p w14:paraId="641D5F5F" w14:textId="77777777" w:rsidR="00A820C9" w:rsidRPr="00F70DC7" w:rsidRDefault="00A820C9" w:rsidP="00A820C9">
      <w:pPr>
        <w:rPr>
          <w:rStyle w:val="StyleUnderline"/>
        </w:rPr>
      </w:pPr>
      <w:r w:rsidRPr="00F70DC7">
        <w:rPr>
          <w:sz w:val="16"/>
        </w:rPr>
        <w:t xml:space="preserve">• </w:t>
      </w:r>
      <w:r w:rsidRPr="0033584E">
        <w:rPr>
          <w:rStyle w:val="Emphasis"/>
          <w:highlight w:val="cyan"/>
        </w:rPr>
        <w:t>Recognition clause</w:t>
      </w:r>
      <w:r w:rsidRPr="00F70DC7">
        <w:rPr>
          <w:rStyle w:val="StyleUnderline"/>
        </w:rPr>
        <w:t xml:space="preserve"> defining the bargaining unit</w:t>
      </w:r>
    </w:p>
    <w:p w14:paraId="55E0B7D8" w14:textId="77777777" w:rsidR="00A820C9" w:rsidRPr="00F70DC7" w:rsidRDefault="00A820C9" w:rsidP="00A820C9">
      <w:pPr>
        <w:rPr>
          <w:sz w:val="16"/>
        </w:rPr>
      </w:pPr>
      <w:r w:rsidRPr="00F70DC7">
        <w:rPr>
          <w:sz w:val="16"/>
        </w:rPr>
        <w:t xml:space="preserve">• </w:t>
      </w:r>
      <w:r w:rsidRPr="00F70DC7">
        <w:rPr>
          <w:rStyle w:val="StyleUnderline"/>
        </w:rPr>
        <w:t xml:space="preserve">Either party’s </w:t>
      </w:r>
      <w:r w:rsidRPr="0033584E">
        <w:rPr>
          <w:rStyle w:val="StyleUnderline"/>
          <w:highlight w:val="cyan"/>
        </w:rPr>
        <w:t xml:space="preserve">bargaining committee </w:t>
      </w:r>
      <w:r w:rsidRPr="0033584E">
        <w:rPr>
          <w:rStyle w:val="Emphasis"/>
          <w:highlight w:val="cyan"/>
        </w:rPr>
        <w:t>composition</w:t>
      </w:r>
    </w:p>
    <w:p w14:paraId="28F9CEBC" w14:textId="77777777" w:rsidR="00A820C9" w:rsidRPr="00F70DC7" w:rsidRDefault="00A820C9" w:rsidP="00A820C9">
      <w:pPr>
        <w:rPr>
          <w:sz w:val="16"/>
        </w:rPr>
      </w:pPr>
      <w:r w:rsidRPr="00F70DC7">
        <w:rPr>
          <w:sz w:val="16"/>
        </w:rPr>
        <w:t xml:space="preserve">• </w:t>
      </w:r>
      <w:r w:rsidRPr="00F70DC7">
        <w:rPr>
          <w:rStyle w:val="StyleUnderline"/>
        </w:rPr>
        <w:t>Composition of the employer’s Board of Directors or Trustees</w:t>
      </w:r>
    </w:p>
    <w:p w14:paraId="127CC00A" w14:textId="77777777" w:rsidR="00A820C9" w:rsidRPr="00F70DC7" w:rsidRDefault="00A820C9" w:rsidP="00A820C9">
      <w:pPr>
        <w:rPr>
          <w:sz w:val="16"/>
        </w:rPr>
      </w:pPr>
      <w:r w:rsidRPr="00F70DC7">
        <w:rPr>
          <w:sz w:val="16"/>
        </w:rPr>
        <w:t xml:space="preserve">• </w:t>
      </w:r>
      <w:r w:rsidRPr="00F70DC7">
        <w:rPr>
          <w:rStyle w:val="StyleUnderline"/>
        </w:rPr>
        <w:t>Demanding that a union settle arbitrable grievances filed under the previous contract</w:t>
      </w:r>
      <w:r w:rsidRPr="00F70DC7">
        <w:rPr>
          <w:sz w:val="16"/>
        </w:rPr>
        <w:t>.</w:t>
      </w:r>
    </w:p>
    <w:p w14:paraId="56E00CE2" w14:textId="77777777" w:rsidR="00A820C9" w:rsidRPr="00F70DC7" w:rsidRDefault="00A820C9" w:rsidP="00A820C9">
      <w:pPr>
        <w:pStyle w:val="Heading4"/>
        <w:rPr>
          <w:rFonts w:cs="Calibri"/>
        </w:rPr>
      </w:pPr>
      <w:r w:rsidRPr="00F70DC7">
        <w:rPr>
          <w:rFonts w:cs="Calibri"/>
        </w:rPr>
        <w:t xml:space="preserve">Plus, there are </w:t>
      </w:r>
      <w:r w:rsidRPr="00F70DC7">
        <w:rPr>
          <w:rFonts w:cs="Calibri"/>
          <w:u w:val="single"/>
        </w:rPr>
        <w:t>tons</w:t>
      </w:r>
      <w:r w:rsidRPr="00F70DC7">
        <w:rPr>
          <w:rFonts w:cs="Calibri"/>
        </w:rPr>
        <w:t xml:space="preserve"> of diverse </w:t>
      </w:r>
      <w:r w:rsidRPr="00F70DC7">
        <w:rPr>
          <w:rFonts w:cs="Calibri"/>
          <w:u w:val="single"/>
        </w:rPr>
        <w:t>mechanisms</w:t>
      </w:r>
      <w:r w:rsidRPr="00F70DC7">
        <w:rPr>
          <w:rFonts w:cs="Calibri"/>
        </w:rPr>
        <w:t xml:space="preserve"> for bargaining.</w:t>
      </w:r>
    </w:p>
    <w:p w14:paraId="6C5B1E5A" w14:textId="77777777" w:rsidR="00A820C9" w:rsidRPr="00F70DC7" w:rsidRDefault="00A820C9" w:rsidP="00A820C9">
      <w:pPr>
        <w:rPr>
          <w:rStyle w:val="Style13ptBold"/>
        </w:rPr>
      </w:pPr>
      <w:r w:rsidRPr="00F70DC7">
        <w:rPr>
          <w:rStyle w:val="Style13ptBold"/>
        </w:rPr>
        <w:t>Osgoode Hall Law School 8</w:t>
      </w:r>
    </w:p>
    <w:p w14:paraId="7EA8643E" w14:textId="77777777" w:rsidR="00A820C9" w:rsidRPr="00F70DC7" w:rsidRDefault="00A820C9" w:rsidP="00A820C9">
      <w:r w:rsidRPr="00F70DC7">
        <w:t>TheCourt.ca, operated by Osgoode Hall Law School at York, founded by Simon Fodden, Professor Emeritus at Osgoode Hall Law School, Collective Bargaining Under the Charter: Ontario's Agricultural Workers, Nov. 2008, https://www.yorku.ca/osgoode/thecourt/2008/11/20/collective-bargaining-under-the-charter-ontarios-agricultural-workers/</w:t>
      </w:r>
    </w:p>
    <w:p w14:paraId="1D1AA0FA" w14:textId="77777777" w:rsidR="00A820C9" w:rsidRPr="00F70DC7" w:rsidRDefault="00A820C9" w:rsidP="00A820C9">
      <w:pPr>
        <w:rPr>
          <w:rStyle w:val="StyleUnderline"/>
        </w:rPr>
      </w:pPr>
      <w:r w:rsidRPr="00F70DC7">
        <w:rPr>
          <w:sz w:val="16"/>
        </w:rPr>
        <w:t xml:space="preserve">The Fraser decision goes a long way to help answer some of those questions. The unanimous 3-judge panel headed up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F70DC7">
        <w:rPr>
          <w:rStyle w:val="StyleUnderline"/>
        </w:rPr>
        <w:t>the</w:t>
      </w:r>
      <w:r w:rsidRPr="00F70DC7">
        <w:rPr>
          <w:sz w:val="16"/>
        </w:rPr>
        <w:t xml:space="preserve"> s. 2(d) </w:t>
      </w:r>
      <w:r w:rsidRPr="00F70DC7">
        <w:rPr>
          <w:rStyle w:val="Emphasis"/>
        </w:rPr>
        <w:t>right</w:t>
      </w:r>
      <w:r w:rsidRPr="00F70DC7">
        <w:rPr>
          <w:rStyle w:val="StyleUnderline"/>
        </w:rPr>
        <w:t xml:space="preserve"> to </w:t>
      </w:r>
      <w:r w:rsidRPr="00F70DC7">
        <w:rPr>
          <w:rStyle w:val="Emphasis"/>
        </w:rPr>
        <w:t>collective bargaining</w:t>
      </w:r>
      <w:r w:rsidRPr="00F70DC7">
        <w:rPr>
          <w:rStyle w:val="StyleUnderline"/>
        </w:rPr>
        <w:t xml:space="preserve"> requires a </w:t>
      </w:r>
      <w:r w:rsidRPr="00F70DC7">
        <w:rPr>
          <w:rStyle w:val="Emphasis"/>
        </w:rPr>
        <w:t>mechanism</w:t>
      </w:r>
      <w:r w:rsidRPr="00F70DC7">
        <w:rPr>
          <w:rStyle w:val="StyleUnderline"/>
        </w:rPr>
        <w:t xml:space="preserve"> for resolving disputes about the interpretation and application of collective agreements, and it requires a </w:t>
      </w:r>
      <w:r w:rsidRPr="00F70DC7">
        <w:rPr>
          <w:rStyle w:val="Emphasis"/>
        </w:rPr>
        <w:t>recognition</w:t>
      </w:r>
      <w:r w:rsidRPr="00F70DC7">
        <w:rPr>
          <w:rStyle w:val="StyleUnderline"/>
        </w:rPr>
        <w:t xml:space="preserve"> of a single representative bargaining body, similar to the exclusivity enjoyed by unions</w:t>
      </w:r>
      <w:r w:rsidRPr="00F70DC7">
        <w:rPr>
          <w:sz w:val="16"/>
        </w:rPr>
        <w:t xml:space="preserve"> in other industries. The court stopped short of recognizing a right to strike, however, but noted twice that the appellants had not made this request. Instead, the Court of Appeal found that s. 2(d) includes a right to a “mechanism for rezolving impasses in bargaining.” Noting that “the bargaining process is jeopardized if the parties have nothing to which they can resort in the face of fruitless bargaining,” Justice Winkler seems to indicate that under s. 2(d) unions have a right to some form of recourse should the bargaining process collapse, but leaves the enumeration of what that might be to the creativity of the legislature. Instead, his judgment states mysteriously that “</w:t>
      </w:r>
      <w:r w:rsidRPr="0033584E">
        <w:rPr>
          <w:rStyle w:val="StyleUnderline"/>
          <w:highlight w:val="cyan"/>
        </w:rPr>
        <w:t xml:space="preserve">there exists a </w:t>
      </w:r>
      <w:r w:rsidRPr="0033584E">
        <w:rPr>
          <w:rStyle w:val="Emphasis"/>
          <w:highlight w:val="cyan"/>
        </w:rPr>
        <w:t>broad range</w:t>
      </w:r>
      <w:r w:rsidRPr="0033584E">
        <w:rPr>
          <w:rStyle w:val="StyleUnderline"/>
          <w:highlight w:val="cyan"/>
        </w:rPr>
        <w:t xml:space="preserve"> of </w:t>
      </w:r>
      <w:r w:rsidRPr="0033584E">
        <w:rPr>
          <w:rStyle w:val="Emphasis"/>
          <w:highlight w:val="cyan"/>
        </w:rPr>
        <w:t>collective bargaining</w:t>
      </w:r>
      <w:r w:rsidRPr="00F70DC7">
        <w:rPr>
          <w:sz w:val="16"/>
        </w:rPr>
        <w:t xml:space="preserve"> dispute resolution </w:t>
      </w:r>
      <w:r w:rsidRPr="0033584E">
        <w:rPr>
          <w:rStyle w:val="Emphasis"/>
          <w:highlight w:val="cyan"/>
        </w:rPr>
        <w:t>mechanisms</w:t>
      </w:r>
      <w:r w:rsidRPr="00F70DC7">
        <w:rPr>
          <w:sz w:val="16"/>
        </w:rPr>
        <w:t xml:space="preserve">” and explains that </w:t>
      </w:r>
      <w:r w:rsidRPr="0033584E">
        <w:rPr>
          <w:rStyle w:val="StyleUnderline"/>
          <w:highlight w:val="cyan"/>
        </w:rPr>
        <w:t>it is up to the legislature to craft</w:t>
      </w:r>
      <w:r w:rsidRPr="00F70DC7">
        <w:rPr>
          <w:rStyle w:val="StyleUnderline"/>
        </w:rPr>
        <w:t xml:space="preserve"> the </w:t>
      </w:r>
      <w:r w:rsidRPr="0033584E">
        <w:rPr>
          <w:rStyle w:val="Emphasis"/>
          <w:highlight w:val="cyan"/>
        </w:rPr>
        <w:t>specifics</w:t>
      </w:r>
      <w:r w:rsidRPr="00F70DC7">
        <w:rPr>
          <w:rStyle w:val="StyleUnderline"/>
        </w:rPr>
        <w:t xml:space="preserve"> of an appropriate law</w:t>
      </w:r>
      <w:r w:rsidRPr="00F70DC7">
        <w:rPr>
          <w:sz w:val="16"/>
        </w:rPr>
        <w:t>.</w:t>
      </w:r>
    </w:p>
    <w:p w14:paraId="62059C82" w14:textId="77777777" w:rsidR="00A820C9" w:rsidRPr="00B546FC" w:rsidRDefault="00A820C9" w:rsidP="00A820C9">
      <w:pPr>
        <w:rPr>
          <w:sz w:val="16"/>
        </w:rPr>
      </w:pPr>
    </w:p>
    <w:p w14:paraId="0C522243" w14:textId="77777777" w:rsidR="00A820C9" w:rsidRPr="00FE4B7A" w:rsidRDefault="00A820C9" w:rsidP="00A820C9"/>
    <w:p w14:paraId="45F9218E" w14:textId="77777777" w:rsidR="00A820C9" w:rsidRPr="00523D89" w:rsidRDefault="00A820C9" w:rsidP="00A820C9"/>
    <w:p w14:paraId="01892DCA" w14:textId="77777777" w:rsidR="00A820C9" w:rsidRPr="00FE24D0" w:rsidRDefault="00A820C9" w:rsidP="00A820C9"/>
    <w:p w14:paraId="06AE52C3" w14:textId="77777777" w:rsidR="00A820C9" w:rsidRDefault="00A820C9" w:rsidP="00A820C9">
      <w:pPr>
        <w:pStyle w:val="Heading2"/>
      </w:pPr>
      <w:r>
        <w:t>Rates DA</w:t>
      </w:r>
    </w:p>
    <w:p w14:paraId="68A9B50A" w14:textId="77777777" w:rsidR="00A820C9" w:rsidRPr="00081F25" w:rsidRDefault="00A820C9" w:rsidP="00A820C9"/>
    <w:p w14:paraId="6693BC9F" w14:textId="77777777" w:rsidR="00A820C9" w:rsidRPr="00D65A31" w:rsidRDefault="00A820C9" w:rsidP="00A820C9">
      <w:pPr>
        <w:pStyle w:val="Heading4"/>
        <w:rPr>
          <w:rFonts w:cs="Times New Roman"/>
        </w:rPr>
      </w:pPr>
      <w:r w:rsidRPr="00D65A31">
        <w:rPr>
          <w:rFonts w:cs="Times New Roman"/>
        </w:rPr>
        <w:t xml:space="preserve">Higher wages trigger a </w:t>
      </w:r>
      <w:r w:rsidRPr="00D65A31">
        <w:rPr>
          <w:rFonts w:cs="Times New Roman"/>
          <w:u w:val="single"/>
        </w:rPr>
        <w:t>wage-price spiral</w:t>
      </w:r>
      <w:r w:rsidRPr="00D65A31">
        <w:rPr>
          <w:rFonts w:cs="Times New Roman"/>
        </w:rPr>
        <w:t xml:space="preserve"> that cause </w:t>
      </w:r>
      <w:r w:rsidRPr="00D65A31">
        <w:rPr>
          <w:rFonts w:cs="Times New Roman"/>
          <w:u w:val="single"/>
        </w:rPr>
        <w:t>rate hikes</w:t>
      </w:r>
      <w:r w:rsidRPr="00D65A31">
        <w:rPr>
          <w:rFonts w:cs="Times New Roman"/>
        </w:rPr>
        <w:t xml:space="preserve"> and </w:t>
      </w:r>
      <w:r w:rsidRPr="00D65A31">
        <w:rPr>
          <w:rFonts w:cs="Times New Roman"/>
          <w:u w:val="single"/>
        </w:rPr>
        <w:t>recession</w:t>
      </w:r>
      <w:r w:rsidRPr="00D65A31">
        <w:rPr>
          <w:rFonts w:cs="Times New Roman"/>
        </w:rPr>
        <w:t>.</w:t>
      </w:r>
    </w:p>
    <w:p w14:paraId="4CB813FA" w14:textId="77777777" w:rsidR="00A820C9" w:rsidRPr="00D65A31" w:rsidRDefault="00A820C9" w:rsidP="00A820C9">
      <w:r w:rsidRPr="00580004">
        <w:t>Jeanna</w:t>
      </w:r>
      <w:r>
        <w:rPr>
          <w:rStyle w:val="Style13ptBold"/>
        </w:rPr>
        <w:t xml:space="preserve"> </w:t>
      </w:r>
      <w:r w:rsidRPr="00D65A31">
        <w:rPr>
          <w:rStyle w:val="Style13ptBold"/>
        </w:rPr>
        <w:t xml:space="preserve">Smialek </w:t>
      </w:r>
      <w:r>
        <w:rPr>
          <w:rStyle w:val="Style13ptBold"/>
        </w:rPr>
        <w:t>21</w:t>
      </w:r>
      <w:r w:rsidRPr="00D65A31">
        <w:t xml:space="preserve">, </w:t>
      </w:r>
      <w:r w:rsidRPr="00580004">
        <w:t xml:space="preserve">Writes about the Federal Reserve and the Economy for The New York Times. Previously Covered Economics at Bloomberg News , “Wages are Rising, but Can They Keep Up With Inflation?,” New York Times, 11/5/2021, </w:t>
      </w:r>
      <w:hyperlink r:id="rId7" w:history="1">
        <w:r w:rsidRPr="00580004">
          <w:t>https://www.nytimes.com/2021/11/05/business/economy/wages-inflation.html</w:t>
        </w:r>
      </w:hyperlink>
    </w:p>
    <w:p w14:paraId="4CE32D18" w14:textId="77777777" w:rsidR="00A820C9" w:rsidRPr="00F31F37" w:rsidRDefault="00A820C9" w:rsidP="00A820C9">
      <w:pPr>
        <w:rPr>
          <w:sz w:val="16"/>
        </w:rPr>
      </w:pPr>
      <w:r w:rsidRPr="00580004">
        <w:rPr>
          <w:sz w:val="16"/>
        </w:rPr>
        <w:t xml:space="preserve">American </w:t>
      </w:r>
      <w:r w:rsidRPr="00D65A31">
        <w:rPr>
          <w:rStyle w:val="StyleUnderline"/>
        </w:rPr>
        <w:t>workers are taking home bigger paychecks</w:t>
      </w:r>
      <w:r w:rsidRPr="00580004">
        <w:rPr>
          <w:sz w:val="16"/>
        </w:rPr>
        <w:t xml:space="preserve"> as employers pay up to attract and retain employees. </w:t>
      </w:r>
      <w:r w:rsidRPr="00D65A31">
        <w:rPr>
          <w:rStyle w:val="StyleUnderline"/>
        </w:rPr>
        <w:t>But</w:t>
      </w:r>
      <w:r w:rsidRPr="00580004">
        <w:rPr>
          <w:sz w:val="16"/>
        </w:rPr>
        <w:t xml:space="preserve"> those same people </w:t>
      </w:r>
      <w:r w:rsidRPr="00D65A31">
        <w:rPr>
          <w:rStyle w:val="StyleUnderline"/>
        </w:rPr>
        <w:t>are shelling out more</w:t>
      </w:r>
      <w:r w:rsidRPr="00580004">
        <w:rPr>
          <w:sz w:val="16"/>
        </w:rPr>
        <w:t xml:space="preserve"> for furniture, food and many other goods and services these days. </w:t>
      </w:r>
      <w:r w:rsidRPr="00D65A31">
        <w:rPr>
          <w:rStyle w:val="StyleUnderline"/>
        </w:rPr>
        <w:t xml:space="preserve">It is </w:t>
      </w:r>
      <w:r w:rsidRPr="00D65A31">
        <w:rPr>
          <w:rStyle w:val="Emphasis"/>
        </w:rPr>
        <w:t>not yet clear</w:t>
      </w:r>
      <w:r w:rsidRPr="00D65A31">
        <w:rPr>
          <w:rStyle w:val="StyleUnderline"/>
        </w:rPr>
        <w:t xml:space="preserve"> which side of that equation — higher pay or higher prices — is going to win out, but the answer could matter enormously</w:t>
      </w:r>
      <w:r w:rsidRPr="00580004">
        <w:rPr>
          <w:sz w:val="16"/>
        </w:rPr>
        <w:t xml:space="preserve"> for the Federal Reserve and the White House. </w:t>
      </w:r>
      <w:r w:rsidRPr="00D65A31">
        <w:rPr>
          <w:rStyle w:val="StyleUnderline"/>
        </w:rPr>
        <w:t>There are a few ways this moment could evolve</w:t>
      </w:r>
      <w:r w:rsidRPr="00580004">
        <w:rPr>
          <w:sz w:val="16"/>
        </w:rPr>
        <w:t xml:space="preserve">. Wage growth could remain strong, driven by a tight labor market, and overall inflation could simmer down as supply chain snarls unravel and a surge in demand for goods eases. That would benefit workers. But </w:t>
      </w:r>
      <w:r w:rsidRPr="00D65A31">
        <w:rPr>
          <w:rStyle w:val="StyleUnderline"/>
        </w:rPr>
        <w:t>troubling outcomes are</w:t>
      </w:r>
      <w:r w:rsidRPr="00580004">
        <w:rPr>
          <w:sz w:val="16"/>
        </w:rPr>
        <w:t xml:space="preserve"> also </w:t>
      </w:r>
      <w:r w:rsidRPr="00D65A31">
        <w:rPr>
          <w:rStyle w:val="StyleUnderline"/>
        </w:rPr>
        <w:t>possible</w:t>
      </w:r>
      <w:r w:rsidRPr="00580004">
        <w:rPr>
          <w:sz w:val="16"/>
        </w:rPr>
        <w:t xml:space="preserve">, and </w:t>
      </w:r>
      <w:r w:rsidRPr="00D65A31">
        <w:rPr>
          <w:rStyle w:val="StyleUnderline"/>
        </w:rPr>
        <w:t xml:space="preserve">high on the list of worries is what economists call a “wage-price spiral.” </w:t>
      </w:r>
      <w:r w:rsidRPr="00D65A31">
        <w:rPr>
          <w:rStyle w:val="StyleUnderline"/>
          <w:highlight w:val="cyan"/>
        </w:rPr>
        <w:t>Employees could</w:t>
      </w:r>
      <w:r w:rsidRPr="00D65A31">
        <w:rPr>
          <w:rStyle w:val="StyleUnderline"/>
        </w:rPr>
        <w:t xml:space="preserve"> begin to </w:t>
      </w:r>
      <w:r w:rsidRPr="00D65A31">
        <w:rPr>
          <w:rStyle w:val="StyleUnderline"/>
          <w:highlight w:val="cyan"/>
        </w:rPr>
        <w:t>demand higher pay</w:t>
      </w:r>
      <w:r w:rsidRPr="00580004">
        <w:rPr>
          <w:sz w:val="16"/>
        </w:rPr>
        <w:t xml:space="preserve"> because they need to keep up with a rising cost of living, and </w:t>
      </w:r>
      <w:r w:rsidRPr="00D65A31">
        <w:rPr>
          <w:rStyle w:val="StyleUnderline"/>
          <w:highlight w:val="cyan"/>
        </w:rPr>
        <w:t>companies</w:t>
      </w:r>
      <w:r w:rsidRPr="00580004">
        <w:rPr>
          <w:sz w:val="16"/>
        </w:rPr>
        <w:t xml:space="preserve"> may </w:t>
      </w:r>
      <w:r w:rsidRPr="00D65A31">
        <w:rPr>
          <w:rStyle w:val="StyleUnderline"/>
          <w:highlight w:val="cyan"/>
        </w:rPr>
        <w:t>pass those</w:t>
      </w:r>
      <w:r w:rsidRPr="00580004">
        <w:rPr>
          <w:sz w:val="16"/>
        </w:rPr>
        <w:t xml:space="preserve"> labor </w:t>
      </w:r>
      <w:r w:rsidRPr="00D65A31">
        <w:rPr>
          <w:rStyle w:val="StyleUnderline"/>
          <w:highlight w:val="cyan"/>
        </w:rPr>
        <w:t>costs on to</w:t>
      </w:r>
      <w:r w:rsidRPr="00D65A31">
        <w:rPr>
          <w:rStyle w:val="StyleUnderline"/>
        </w:rPr>
        <w:t xml:space="preserve"> their </w:t>
      </w:r>
      <w:r w:rsidRPr="00D65A31">
        <w:rPr>
          <w:rStyle w:val="StyleUnderline"/>
          <w:highlight w:val="cyan"/>
        </w:rPr>
        <w:t xml:space="preserve">customers, kicking off a </w:t>
      </w:r>
      <w:r w:rsidRPr="00D65A31">
        <w:rPr>
          <w:rStyle w:val="Emphasis"/>
          <w:highlight w:val="cyan"/>
        </w:rPr>
        <w:t>vicious cycle</w:t>
      </w:r>
      <w:r w:rsidRPr="00580004">
        <w:rPr>
          <w:sz w:val="16"/>
        </w:rPr>
        <w:t xml:space="preserve">. </w:t>
      </w:r>
      <w:r w:rsidRPr="00D65A31">
        <w:rPr>
          <w:rStyle w:val="StyleUnderline"/>
        </w:rPr>
        <w:t>That could make today’s quick inflation last longer than policymakers expect</w:t>
      </w:r>
      <w:r w:rsidRPr="00580004">
        <w:rPr>
          <w:sz w:val="16"/>
        </w:rPr>
        <w:t xml:space="preserve">. </w:t>
      </w:r>
      <w:r w:rsidRPr="00D65A31">
        <w:rPr>
          <w:rStyle w:val="Emphasis"/>
          <w:highlight w:val="cyan"/>
        </w:rPr>
        <w:t>The stakes are high</w:t>
      </w:r>
      <w:r w:rsidRPr="00580004">
        <w:rPr>
          <w:sz w:val="16"/>
        </w:rPr>
        <w:t xml:space="preserve">. What happens with wages will matter to families, businesses and central bankers — </w:t>
      </w:r>
      <w:r w:rsidRPr="00D65A31">
        <w:rPr>
          <w:rStyle w:val="Emphasis"/>
        </w:rPr>
        <w:t>and the path ahead is far from certain</w:t>
      </w:r>
      <w:r w:rsidRPr="00580004">
        <w:rPr>
          <w:sz w:val="16"/>
        </w:rPr>
        <w:t>. “</w:t>
      </w:r>
      <w:r w:rsidRPr="00D65A31">
        <w:rPr>
          <w:rStyle w:val="Emphasis"/>
          <w:highlight w:val="cyan"/>
        </w:rPr>
        <w:t>It’s the</w:t>
      </w:r>
      <w:r w:rsidRPr="00D65A31">
        <w:rPr>
          <w:rStyle w:val="Emphasis"/>
        </w:rPr>
        <w:t xml:space="preserve"> several-</w:t>
      </w:r>
      <w:r w:rsidRPr="00580004">
        <w:rPr>
          <w:rStyle w:val="Emphasis"/>
          <w:highlight w:val="cyan"/>
        </w:rPr>
        <w:t>trillion-dollar question</w:t>
      </w:r>
      <w:r w:rsidRPr="00580004">
        <w:rPr>
          <w:sz w:val="16"/>
        </w:rPr>
        <w:t xml:space="preserve">,” said Nick Bunker, director of research for the hiring site Indeed. For now, wage growth is rapid — just not fast enough to keep up with prices. One way to measure the dynamic is through the Employment Cost Index, which is reported by the Labor Department every quarter. In the year through September, the index’s measure of wages and salaries jumped by 4.2 percent. But an inflation gauge that tracks consumer prices rose by 5.4 percent over the same period. A different measure of pay, an index that tracks hourly earnings, did rise faster than inflation in August and September after lagging it for much of the year. And an update to that gauge on Friday showed that wages climbed 0.4 percent in October, which is roughly in line with recent monthly price increases. Over the past year, that measure is up by 4.9 percent. But the data on hourly earnings have been distorted by the pandemic, because low-wage workers who left the job market early in 2020 are now trickling back in, jerking the average around. The upshot is that </w:t>
      </w:r>
      <w:r w:rsidRPr="00D65A31">
        <w:rPr>
          <w:rStyle w:val="StyleUnderline"/>
          <w:highlight w:val="cyan"/>
        </w:rPr>
        <w:t xml:space="preserve">the tug of war between price increases and pay increases has </w:t>
      </w:r>
      <w:r w:rsidRPr="00D65A31">
        <w:rPr>
          <w:rStyle w:val="Emphasis"/>
          <w:highlight w:val="cyan"/>
        </w:rPr>
        <w:t>yet to</w:t>
      </w:r>
      <w:r w:rsidRPr="00D65A31">
        <w:rPr>
          <w:rStyle w:val="Emphasis"/>
        </w:rPr>
        <w:t xml:space="preserve"> decisively</w:t>
      </w:r>
      <w:r w:rsidRPr="00D65A31">
        <w:rPr>
          <w:rStyle w:val="StyleUnderline"/>
        </w:rPr>
        <w:t xml:space="preserve"> </w:t>
      </w:r>
      <w:r w:rsidRPr="00D65A31">
        <w:rPr>
          <w:rStyle w:val="StyleUnderline"/>
          <w:highlight w:val="cyan"/>
        </w:rPr>
        <w:t xml:space="preserve">swing in workers’ </w:t>
      </w:r>
      <w:r w:rsidRPr="00580004">
        <w:rPr>
          <w:rStyle w:val="StyleUnderline"/>
          <w:highlight w:val="cyan"/>
        </w:rPr>
        <w:t>favor</w:t>
      </w:r>
      <w:r w:rsidRPr="00580004">
        <w:rPr>
          <w:sz w:val="16"/>
          <w:highlight w:val="cyan"/>
        </w:rPr>
        <w:t xml:space="preserve">. </w:t>
      </w:r>
      <w:r w:rsidRPr="00580004">
        <w:rPr>
          <w:rStyle w:val="StyleUnderline"/>
          <w:highlight w:val="cyan"/>
        </w:rPr>
        <w:t xml:space="preserve">Whether </w:t>
      </w:r>
      <w:r w:rsidRPr="00D65A31">
        <w:rPr>
          <w:rStyle w:val="StyleUnderline"/>
          <w:highlight w:val="cyan"/>
        </w:rPr>
        <w:t>wage gains</w:t>
      </w:r>
      <w:r w:rsidRPr="00D65A31">
        <w:rPr>
          <w:rStyle w:val="StyleUnderline"/>
        </w:rPr>
        <w:t xml:space="preserve"> eventually </w:t>
      </w:r>
      <w:r w:rsidRPr="00D65A31">
        <w:rPr>
          <w:rStyle w:val="StyleUnderline"/>
          <w:highlight w:val="cyan"/>
        </w:rPr>
        <w:t>eclipse inflation</w:t>
      </w:r>
      <w:r w:rsidRPr="00580004">
        <w:rPr>
          <w:sz w:val="16"/>
        </w:rPr>
        <w:t xml:space="preserve"> — and why — </w:t>
      </w:r>
      <w:r w:rsidRPr="00D65A31">
        <w:rPr>
          <w:rStyle w:val="Emphasis"/>
          <w:highlight w:val="cyan"/>
        </w:rPr>
        <w:t>will be crucial</w:t>
      </w:r>
      <w:r w:rsidRPr="00580004">
        <w:rPr>
          <w:sz w:val="16"/>
        </w:rPr>
        <w:t xml:space="preserve"> </w:t>
      </w:r>
      <w:r w:rsidRPr="00D65A31">
        <w:rPr>
          <w:rStyle w:val="StyleUnderline"/>
        </w:rPr>
        <w:t>for economic policymakers</w:t>
      </w:r>
      <w:r w:rsidRPr="00580004">
        <w:rPr>
          <w:sz w:val="16"/>
        </w:rPr>
        <w:t xml:space="preserve">. </w:t>
      </w:r>
      <w:r w:rsidRPr="00D65A31">
        <w:rPr>
          <w:rStyle w:val="StyleUnderline"/>
          <w:highlight w:val="cyan"/>
        </w:rPr>
        <w:t>Central bankers</w:t>
      </w:r>
      <w:r w:rsidRPr="00580004">
        <w:rPr>
          <w:sz w:val="16"/>
        </w:rPr>
        <w:t xml:space="preserve"> celebrate rising wages when they come from productivity increases and strong labor markets, but </w:t>
      </w:r>
      <w:r w:rsidRPr="00D65A31">
        <w:rPr>
          <w:rStyle w:val="StyleUnderline"/>
          <w:highlight w:val="cyan"/>
        </w:rPr>
        <w:t xml:space="preserve">would </w:t>
      </w:r>
      <w:r w:rsidRPr="00D65A31">
        <w:rPr>
          <w:rStyle w:val="Emphasis"/>
          <w:highlight w:val="cyan"/>
        </w:rPr>
        <w:t>worry</w:t>
      </w:r>
      <w:r w:rsidRPr="00D65A31">
        <w:rPr>
          <w:rStyle w:val="StyleUnderline"/>
          <w:highlight w:val="cyan"/>
        </w:rPr>
        <w:t xml:space="preserve"> if wages and </w:t>
      </w:r>
      <w:r w:rsidRPr="00580004">
        <w:rPr>
          <w:rStyle w:val="StyleUnderline"/>
          <w:highlight w:val="cyan"/>
        </w:rPr>
        <w:t>inflation seemed</w:t>
      </w:r>
      <w:r w:rsidRPr="00D65A31">
        <w:rPr>
          <w:rStyle w:val="StyleUnderline"/>
        </w:rPr>
        <w:t xml:space="preserve"> to be </w:t>
      </w:r>
      <w:r w:rsidRPr="00D65A31">
        <w:rPr>
          <w:rStyle w:val="Emphasis"/>
          <w:highlight w:val="cyan"/>
        </w:rPr>
        <w:t>egging each other</w:t>
      </w:r>
      <w:r w:rsidRPr="00D65A31">
        <w:rPr>
          <w:rStyle w:val="StyleUnderline"/>
          <w:highlight w:val="cyan"/>
        </w:rPr>
        <w:t xml:space="preserve"> up</w:t>
      </w:r>
      <w:r w:rsidRPr="00D65A31">
        <w:rPr>
          <w:rStyle w:val="StyleUnderline"/>
        </w:rPr>
        <w:t>ward</w:t>
      </w:r>
      <w:r w:rsidRPr="00580004">
        <w:rPr>
          <w:sz w:val="16"/>
        </w:rPr>
        <w:t xml:space="preserve">. </w:t>
      </w:r>
      <w:r w:rsidRPr="00D65A31">
        <w:rPr>
          <w:rStyle w:val="StyleUnderline"/>
          <w:highlight w:val="cyan"/>
        </w:rPr>
        <w:t xml:space="preserve">The </w:t>
      </w:r>
      <w:r w:rsidRPr="00D65A31">
        <w:rPr>
          <w:rStyle w:val="Emphasis"/>
          <w:highlight w:val="cyan"/>
        </w:rPr>
        <w:t>Fed</w:t>
      </w:r>
      <w:r w:rsidRPr="00580004">
        <w:rPr>
          <w:sz w:val="16"/>
        </w:rPr>
        <w:t xml:space="preserve">eral Reserve </w:t>
      </w:r>
      <w:r w:rsidRPr="00580004">
        <w:rPr>
          <w:rStyle w:val="StyleUnderline"/>
          <w:highlight w:val="cyan"/>
        </w:rPr>
        <w:t>is “watching carefully</w:t>
      </w:r>
      <w:r w:rsidRPr="00580004">
        <w:rPr>
          <w:sz w:val="16"/>
          <w:highlight w:val="cyan"/>
        </w:rPr>
        <w:t xml:space="preserve">,” </w:t>
      </w:r>
      <w:r w:rsidRPr="00580004">
        <w:rPr>
          <w:rStyle w:val="Emphasis"/>
          <w:highlight w:val="cyan"/>
        </w:rPr>
        <w:t xml:space="preserve">for </w:t>
      </w:r>
      <w:r w:rsidRPr="00D65A31">
        <w:rPr>
          <w:rStyle w:val="Emphasis"/>
          <w:highlight w:val="cyan"/>
        </w:rPr>
        <w:t>a</w:t>
      </w:r>
      <w:r w:rsidRPr="00580004">
        <w:rPr>
          <w:sz w:val="16"/>
        </w:rPr>
        <w:t xml:space="preserve"> troubling </w:t>
      </w:r>
      <w:r w:rsidRPr="00D65A31">
        <w:rPr>
          <w:rStyle w:val="Emphasis"/>
          <w:highlight w:val="cyan"/>
        </w:rPr>
        <w:t>increase in wages</w:t>
      </w:r>
      <w:r w:rsidRPr="00580004">
        <w:rPr>
          <w:sz w:val="16"/>
        </w:rPr>
        <w:t xml:space="preserve">, its chair, Jerome H. </w:t>
      </w:r>
      <w:r w:rsidRPr="00D65A31">
        <w:rPr>
          <w:rStyle w:val="StyleUnderline"/>
          <w:highlight w:val="cyan"/>
        </w:rPr>
        <w:t>Powell</w:t>
      </w:r>
      <w:r w:rsidRPr="00580004">
        <w:rPr>
          <w:sz w:val="16"/>
        </w:rPr>
        <w:t xml:space="preserve">, said on Wednesday, </w:t>
      </w:r>
      <w:r w:rsidRPr="00D65A31">
        <w:rPr>
          <w:rStyle w:val="StyleUnderline"/>
        </w:rPr>
        <w:t>though</w:t>
      </w:r>
      <w:r w:rsidRPr="00580004">
        <w:rPr>
          <w:sz w:val="16"/>
        </w:rPr>
        <w:t xml:space="preserve"> he </w:t>
      </w:r>
      <w:r w:rsidRPr="00D65A31">
        <w:rPr>
          <w:rStyle w:val="StyleUnderline"/>
        </w:rPr>
        <w:t xml:space="preserve">noted that the central bank </w:t>
      </w:r>
      <w:r w:rsidRPr="00580004">
        <w:rPr>
          <w:rStyle w:val="StyleUnderline"/>
          <w:highlight w:val="cyan"/>
        </w:rPr>
        <w:t xml:space="preserve">did </w:t>
      </w:r>
      <w:r w:rsidRPr="00D65A31">
        <w:rPr>
          <w:rStyle w:val="StyleUnderline"/>
          <w:highlight w:val="cyan"/>
        </w:rPr>
        <w:t>not see such a trend</w:t>
      </w:r>
      <w:r w:rsidRPr="00D65A31">
        <w:rPr>
          <w:rStyle w:val="StyleUnderline"/>
        </w:rPr>
        <w:t xml:space="preserve"> shaping up</w:t>
      </w:r>
      <w:r w:rsidRPr="00580004">
        <w:rPr>
          <w:sz w:val="16"/>
        </w:rPr>
        <w:t xml:space="preserve">. Recruiters do report some early signs that inflation is factoring into pay decisions. Bill Kasko, president of Frontline Source Group, a job placement and staffing firm in Dallas, said that as gas prices in particular rise, employees are demanding either higher pay or work-from-home options to offset their increased commuting costs. “It becomes a topic of discussion in negotiations for salary,” Mr. Kasko said. But for the most part, today’s wage gains are tied to a different economic trend: red-hot demand for workers. Job openings are high, but many would-be employees remain on the labor market’s sidelines, either because they have chosen to retire early or because child care issues, virus concerns or other considerations have dissuaded them from working. Emily Longsworth Nixon, 27 and from Dallas, is one of Mr. Kasko’s employees. She tried to recruit a woman to an executive assistant position at a technology company that would have given her a $30,000 raise — and saw the candidate walk away for a counter offer of no additional pay but three work-from-home days each week. </w:t>
      </w:r>
      <w:r w:rsidRPr="00D65A31">
        <w:rPr>
          <w:rStyle w:val="StyleUnderline"/>
        </w:rPr>
        <w:t>Covid’s impact on the supply chain continues</w:t>
      </w:r>
      <w:r w:rsidRPr="00580004">
        <w:rPr>
          <w:sz w:val="16"/>
        </w:rPr>
        <w:t xml:space="preserve">. The pandemic has disrupted nearly every aspect of the global supply chain and made all kinds of products harder to find. In turn, scarcity has caused the prices of many things to go higher as inflation remains stubbornly high. </w:t>
      </w:r>
      <w:r w:rsidRPr="00D65A31">
        <w:rPr>
          <w:rStyle w:val="StyleUnderline"/>
        </w:rPr>
        <w:t>Almost anything manufactured is in short supply</w:t>
      </w:r>
      <w:r w:rsidRPr="00580004">
        <w:rPr>
          <w:sz w:val="16"/>
        </w:rPr>
        <w:t xml:space="preserve">. That includes everything from toilet paper to new cars. The disruptions go back to the beginning of the pandemic, when factories in Asia and Europe were forced to shut down and shipping companies cut their schedules. First, </w:t>
      </w:r>
      <w:r w:rsidRPr="00D65A31">
        <w:rPr>
          <w:rStyle w:val="StyleUnderline"/>
        </w:rPr>
        <w:t>demand for home goods spiked</w:t>
      </w:r>
      <w:r w:rsidRPr="00580004">
        <w:rPr>
          <w:sz w:val="16"/>
        </w:rPr>
        <w:t xml:space="preserve">. Money that Americans once spent on experiences were redirected to things for their homes. The surge clogged the system for transporting goods to the factories that needed them — like computer chips — and finished products piled up because of a shortage of shipping containers. Now, </w:t>
      </w:r>
      <w:r w:rsidRPr="00D65A31">
        <w:rPr>
          <w:rStyle w:val="StyleUnderline"/>
        </w:rPr>
        <w:t>ports are struggling to keep up</w:t>
      </w:r>
      <w:r w:rsidRPr="00580004">
        <w:rPr>
          <w:sz w:val="16"/>
        </w:rPr>
        <w:t xml:space="preserve">. In North America and Europe, where containers are arriving, the heavy influx of ships is overwhelming ports. With warehouses full, containers are piling up at ports. The chaos in global shipping is likely to persist as a result of the massive traffic jam. </w:t>
      </w:r>
      <w:r w:rsidRPr="00D65A31">
        <w:rPr>
          <w:rStyle w:val="StyleUnderline"/>
        </w:rPr>
        <w:t>No one</w:t>
      </w:r>
      <w:r w:rsidRPr="00580004">
        <w:rPr>
          <w:sz w:val="16"/>
        </w:rPr>
        <w:t xml:space="preserve"> really </w:t>
      </w:r>
      <w:r w:rsidRPr="00D65A31">
        <w:rPr>
          <w:rStyle w:val="StyleUnderline"/>
        </w:rPr>
        <w:t>knows when the crisis will end</w:t>
      </w:r>
      <w:r w:rsidRPr="00580004">
        <w:rPr>
          <w:sz w:val="16"/>
        </w:rPr>
        <w:t xml:space="preserve">. Shortages and delays are likely to affect this year’s Christmas and holiday shopping season, but what happens after that is unclear. Jerome </w:t>
      </w:r>
      <w:r w:rsidRPr="00D65A31">
        <w:rPr>
          <w:rStyle w:val="StyleUnderline"/>
        </w:rPr>
        <w:t>Powell</w:t>
      </w:r>
      <w:r w:rsidRPr="00580004">
        <w:rPr>
          <w:sz w:val="16"/>
        </w:rPr>
        <w:t xml:space="preserve">, the Federal Reserve chair, said he </w:t>
      </w:r>
      <w:r w:rsidRPr="00D65A31">
        <w:rPr>
          <w:rStyle w:val="Emphasis"/>
        </w:rPr>
        <w:t>expect</w:t>
      </w:r>
      <w:r w:rsidRPr="00580004">
        <w:rPr>
          <w:sz w:val="16"/>
        </w:rPr>
        <w:t xml:space="preserve">s </w:t>
      </w:r>
      <w:r w:rsidRPr="00D65A31">
        <w:rPr>
          <w:rStyle w:val="Emphasis"/>
        </w:rPr>
        <w:t>supply chain problems to persist</w:t>
      </w:r>
      <w:r w:rsidRPr="00580004">
        <w:rPr>
          <w:sz w:val="16"/>
        </w:rPr>
        <w:t xml:space="preserve"> “likely well into next year.” “After that, I had my tail between my legs for a couple of days; I had never thought to ask that,” she said, adding that employers need to know their candidates like never before as workers flex their power, taking home raises and other perks. “Before Covid, it was an employer-driven market.” Those in-demand workers could end up being better off in the long run, should their pay continue to chug higher even as supply chains heal and prices for used cars and couches moderate, allowing them to afford more. Pay gains might also become more sustainable for employers as virus concerns fade and employees trickle back from the labor market’s sidelines. And even if rapid wage increases persist, it is not absolutely the case that employers will be forced to drastically raise prices. Businesses could stomach a hit to their profits instead, or they could invest in technology that improves worker productivity. If fewer waitresses can sell the same number of dinners because customers are ordering from QR codes, for instance, employers will have leeway to pay more without taking a hit to their bottom line. But </w:t>
      </w:r>
      <w:r w:rsidRPr="00D65A31">
        <w:rPr>
          <w:rStyle w:val="StyleUnderline"/>
        </w:rPr>
        <w:t>a happy outcome is not guaranteed</w:t>
      </w:r>
      <w:r w:rsidRPr="00580004">
        <w:rPr>
          <w:sz w:val="16"/>
        </w:rPr>
        <w:t xml:space="preserve">. </w:t>
      </w:r>
      <w:r w:rsidRPr="00D65A31">
        <w:rPr>
          <w:rStyle w:val="Emphasis"/>
          <w:highlight w:val="cyan"/>
        </w:rPr>
        <w:t>If</w:t>
      </w:r>
      <w:r w:rsidRPr="00580004">
        <w:rPr>
          <w:sz w:val="16"/>
        </w:rPr>
        <w:t xml:space="preserve"> today’s high prices do drive tomorrow’s </w:t>
      </w:r>
      <w:r w:rsidRPr="00D65A31">
        <w:rPr>
          <w:rStyle w:val="Emphasis"/>
          <w:highlight w:val="cyan"/>
        </w:rPr>
        <w:t>wage negotiations</w:t>
      </w:r>
      <w:r w:rsidRPr="00580004">
        <w:rPr>
          <w:sz w:val="16"/>
        </w:rPr>
        <w:t xml:space="preserve"> and </w:t>
      </w:r>
      <w:r w:rsidRPr="00D65A31">
        <w:rPr>
          <w:rStyle w:val="Emphasis"/>
          <w:highlight w:val="cyan"/>
        </w:rPr>
        <w:t xml:space="preserve">set off an upward </w:t>
      </w:r>
      <w:r w:rsidRPr="00580004">
        <w:rPr>
          <w:rStyle w:val="Emphasis"/>
          <w:highlight w:val="cyan"/>
        </w:rPr>
        <w:t>spiral</w:t>
      </w:r>
      <w:r w:rsidRPr="00580004">
        <w:rPr>
          <w:sz w:val="16"/>
          <w:highlight w:val="cyan"/>
        </w:rPr>
        <w:t xml:space="preserve">, </w:t>
      </w:r>
      <w:r w:rsidRPr="00580004">
        <w:rPr>
          <w:rStyle w:val="StyleUnderline"/>
          <w:highlight w:val="cyan"/>
        </w:rPr>
        <w:t xml:space="preserve">the result </w:t>
      </w:r>
      <w:r w:rsidRPr="00D65A31">
        <w:rPr>
          <w:rStyle w:val="StyleUnderline"/>
          <w:highlight w:val="cyan"/>
        </w:rPr>
        <w:t xml:space="preserve">could be a </w:t>
      </w:r>
      <w:r w:rsidRPr="00580004">
        <w:rPr>
          <w:rStyle w:val="Emphasis"/>
          <w:highlight w:val="cyan"/>
        </w:rPr>
        <w:t>long</w:t>
      </w:r>
      <w:r w:rsidRPr="00D65A31">
        <w:rPr>
          <w:rStyle w:val="StyleUnderline"/>
        </w:rPr>
        <w:t xml:space="preserve">er </w:t>
      </w:r>
      <w:r w:rsidRPr="00D65A31">
        <w:rPr>
          <w:rStyle w:val="StyleUnderline"/>
          <w:highlight w:val="cyan"/>
        </w:rPr>
        <w:t>period of</w:t>
      </w:r>
      <w:r w:rsidRPr="00D65A31">
        <w:rPr>
          <w:rStyle w:val="StyleUnderline"/>
        </w:rPr>
        <w:t xml:space="preserve"> high </w:t>
      </w:r>
      <w:r w:rsidRPr="00D65A31">
        <w:rPr>
          <w:rStyle w:val="StyleUnderline"/>
          <w:highlight w:val="cyan"/>
        </w:rPr>
        <w:t>inflation that prods the Fed to raise</w:t>
      </w:r>
      <w:r w:rsidRPr="00580004">
        <w:rPr>
          <w:rStyle w:val="StyleUnderline"/>
        </w:rPr>
        <w:t xml:space="preserve"> interest </w:t>
      </w:r>
      <w:r w:rsidRPr="00D65A31">
        <w:rPr>
          <w:rStyle w:val="StyleUnderline"/>
          <w:highlight w:val="cyan"/>
        </w:rPr>
        <w:t>rates</w:t>
      </w:r>
      <w:r w:rsidRPr="00580004">
        <w:rPr>
          <w:sz w:val="16"/>
        </w:rPr>
        <w:t xml:space="preserve"> to tamp down demand and cool off prices, </w:t>
      </w:r>
      <w:r w:rsidRPr="00D65A31">
        <w:rPr>
          <w:rStyle w:val="Emphasis"/>
          <w:highlight w:val="cyan"/>
        </w:rPr>
        <w:t>slowing the economy and</w:t>
      </w:r>
      <w:r w:rsidRPr="00580004">
        <w:rPr>
          <w:sz w:val="16"/>
        </w:rPr>
        <w:t xml:space="preserve"> possibly even </w:t>
      </w:r>
      <w:r w:rsidRPr="00D65A31">
        <w:rPr>
          <w:rStyle w:val="Emphasis"/>
          <w:highlight w:val="cyan"/>
        </w:rPr>
        <w:t>sending it back into a recession</w:t>
      </w:r>
      <w:r w:rsidRPr="00580004">
        <w:rPr>
          <w:sz w:val="16"/>
        </w:rPr>
        <w:t>.</w:t>
      </w:r>
    </w:p>
    <w:p w14:paraId="555C2D4F" w14:textId="77777777" w:rsidR="00A820C9" w:rsidRDefault="00A820C9" w:rsidP="00A820C9">
      <w:pPr>
        <w:pStyle w:val="Heading4"/>
      </w:pPr>
      <w:r>
        <w:t>Wage growth is moderately decreasing, paving the way for rate cuts---Not a myth</w:t>
      </w:r>
    </w:p>
    <w:p w14:paraId="4C431FA4" w14:textId="77777777" w:rsidR="00A820C9" w:rsidRPr="00C11380" w:rsidRDefault="00A820C9" w:rsidP="00A820C9">
      <w:r>
        <w:t xml:space="preserve">Dean </w:t>
      </w:r>
      <w:r w:rsidRPr="00D7399F">
        <w:rPr>
          <w:rStyle w:val="Style13ptBold"/>
        </w:rPr>
        <w:t>Baker 8-25</w:t>
      </w:r>
      <w:r>
        <w:t xml:space="preserve">, “Jerome Powell’s Good News on Interest Rates Is Not Necessarily Good News”, Center for Economic and Policy Research, 8-25-25, </w:t>
      </w:r>
      <w:hyperlink r:id="rId8" w:history="1">
        <w:r w:rsidRPr="0081257C">
          <w:rPr>
            <w:rStyle w:val="Hyperlink"/>
          </w:rPr>
          <w:t>https://cepr.net/publications/jerome-powells-good-news-on-interest-rates-is-not-necessarily-good-news/</w:t>
        </w:r>
      </w:hyperlink>
      <w:r>
        <w:t>, JA</w:t>
      </w:r>
    </w:p>
    <w:p w14:paraId="4621BEA7" w14:textId="77777777" w:rsidR="00A820C9" w:rsidRDefault="00A820C9" w:rsidP="00A820C9">
      <w:r>
        <w:t xml:space="preserve">To summarize, </w:t>
      </w:r>
      <w:r w:rsidRPr="00192402">
        <w:rPr>
          <w:rStyle w:val="StyleUnderline"/>
          <w:highlight w:val="cyan"/>
        </w:rPr>
        <w:t>there is no doubt</w:t>
      </w:r>
      <w:r w:rsidRPr="00D7399F">
        <w:rPr>
          <w:rStyle w:val="StyleUnderline"/>
        </w:rPr>
        <w:t xml:space="preserve"> that </w:t>
      </w:r>
      <w:r w:rsidRPr="00192402">
        <w:rPr>
          <w:rStyle w:val="StyleUnderline"/>
          <w:highlight w:val="cyan"/>
        </w:rPr>
        <w:t>the economy is seeing higher inflation</w:t>
      </w:r>
      <w:r>
        <w:t xml:space="preserve"> as a result of the tariffs. </w:t>
      </w:r>
      <w:r w:rsidRPr="00192402">
        <w:rPr>
          <w:rStyle w:val="StyleUnderline"/>
          <w:highlight w:val="cyan"/>
        </w:rPr>
        <w:t>Powell is asking whether this is</w:t>
      </w:r>
      <w:r w:rsidRPr="00D7399F">
        <w:rPr>
          <w:rStyle w:val="StyleUnderline"/>
        </w:rPr>
        <w:t xml:space="preserve"> likely to be </w:t>
      </w:r>
      <w:r w:rsidRPr="00192402">
        <w:rPr>
          <w:rStyle w:val="StyleUnderline"/>
          <w:highlight w:val="cyan"/>
        </w:rPr>
        <w:t xml:space="preserve">a </w:t>
      </w:r>
      <w:r w:rsidRPr="00192402">
        <w:rPr>
          <w:rStyle w:val="Emphasis"/>
          <w:highlight w:val="cyan"/>
        </w:rPr>
        <w:t>one-time uptick</w:t>
      </w:r>
      <w:r w:rsidRPr="00D7399F">
        <w:rPr>
          <w:rStyle w:val="StyleUnderline"/>
        </w:rPr>
        <w:t xml:space="preserve"> in the inflation rate, which then settles back down</w:t>
      </w:r>
      <w:r>
        <w:t xml:space="preserve"> (</w:t>
      </w:r>
      <w:r w:rsidRPr="00D7399F">
        <w:rPr>
          <w:rStyle w:val="Emphasis"/>
        </w:rPr>
        <w:t>transitory</w:t>
      </w:r>
      <w:r>
        <w:t>), as long as tariffs are not raised further; or, if the uptick in inflation could spark more rapid wage growth as workers try to protect their real wage.</w:t>
      </w:r>
    </w:p>
    <w:p w14:paraId="179BF1F9" w14:textId="77777777" w:rsidR="00A820C9" w:rsidRPr="00D7399F" w:rsidRDefault="00A820C9" w:rsidP="00A820C9">
      <w:pPr>
        <w:rPr>
          <w:rStyle w:val="StyleUnderline"/>
        </w:rPr>
      </w:pPr>
      <w:r w:rsidRPr="00D7399F">
        <w:rPr>
          <w:rStyle w:val="StyleUnderline"/>
        </w:rPr>
        <w:t>The “encouraging” assessment</w:t>
      </w:r>
      <w:r>
        <w:t xml:space="preserve"> from Powell </w:t>
      </w:r>
      <w:r w:rsidRPr="00D7399F">
        <w:rPr>
          <w:rStyle w:val="StyleUnderline"/>
        </w:rPr>
        <w:t xml:space="preserve">is that the </w:t>
      </w:r>
      <w:r w:rsidRPr="00192402">
        <w:rPr>
          <w:rStyle w:val="StyleUnderline"/>
        </w:rPr>
        <w:t>signs of weakness in the labor market</w:t>
      </w:r>
      <w:r w:rsidRPr="00D7399F">
        <w:rPr>
          <w:rStyle w:val="StyleUnderline"/>
        </w:rPr>
        <w:t xml:space="preserve"> mean this is not likely.</w:t>
      </w:r>
      <w:r>
        <w:t xml:space="preserve"> That means that </w:t>
      </w:r>
      <w:r w:rsidRPr="00192402">
        <w:rPr>
          <w:rStyle w:val="StyleUnderline"/>
          <w:highlight w:val="cyan"/>
        </w:rPr>
        <w:t>workers will</w:t>
      </w:r>
      <w:r w:rsidRPr="00D7399F">
        <w:rPr>
          <w:rStyle w:val="StyleUnderline"/>
        </w:rPr>
        <w:t xml:space="preserve"> effectively </w:t>
      </w:r>
      <w:r w:rsidRPr="00192402">
        <w:rPr>
          <w:rStyle w:val="StyleUnderline"/>
          <w:highlight w:val="cyan"/>
        </w:rPr>
        <w:t>have to eat the tariffs</w:t>
      </w:r>
      <w:r w:rsidRPr="00D7399F">
        <w:rPr>
          <w:rStyle w:val="StyleUnderline"/>
        </w:rPr>
        <w:t xml:space="preserve"> in the form of </w:t>
      </w:r>
      <w:r w:rsidRPr="00D7399F">
        <w:rPr>
          <w:rStyle w:val="Emphasis"/>
        </w:rPr>
        <w:t>lower real wages</w:t>
      </w:r>
      <w:r w:rsidRPr="00D7399F">
        <w:rPr>
          <w:rStyle w:val="StyleUnderline"/>
        </w:rPr>
        <w:t>.</w:t>
      </w:r>
    </w:p>
    <w:p w14:paraId="549EA71C" w14:textId="77777777" w:rsidR="00A820C9" w:rsidRDefault="00A820C9" w:rsidP="00A820C9">
      <w:r>
        <w:t xml:space="preserve">That is good news from the standpoint of keeping inflation down, but it is bad news from the standpoint of workers trying to pay their bills. </w:t>
      </w:r>
      <w:r w:rsidRPr="00192402">
        <w:rPr>
          <w:rStyle w:val="StyleUnderline"/>
          <w:highlight w:val="cyan"/>
        </w:rPr>
        <w:t>Powell</w:t>
      </w:r>
      <w:r w:rsidRPr="00D7399F">
        <w:rPr>
          <w:rStyle w:val="StyleUnderline"/>
        </w:rPr>
        <w:t xml:space="preserve"> is saying that he </w:t>
      </w:r>
      <w:r w:rsidRPr="00192402">
        <w:rPr>
          <w:rStyle w:val="StyleUnderline"/>
          <w:highlight w:val="cyan"/>
        </w:rPr>
        <w:t>does not believe the labor market is</w:t>
      </w:r>
      <w:r w:rsidRPr="00D7399F">
        <w:rPr>
          <w:rStyle w:val="StyleUnderline"/>
        </w:rPr>
        <w:t xml:space="preserve"> currently </w:t>
      </w:r>
      <w:r w:rsidRPr="00192402">
        <w:rPr>
          <w:rStyle w:val="StyleUnderline"/>
          <w:highlight w:val="cyan"/>
        </w:rPr>
        <w:t xml:space="preserve">strong enough for them to </w:t>
      </w:r>
      <w:r w:rsidRPr="00192402">
        <w:rPr>
          <w:rStyle w:val="Emphasis"/>
          <w:highlight w:val="cyan"/>
        </w:rPr>
        <w:t>secure pay increases</w:t>
      </w:r>
      <w:r>
        <w:t xml:space="preserve"> to cover the costs imposed by Trump’s tariffs.</w:t>
      </w:r>
    </w:p>
    <w:p w14:paraId="657DCC37" w14:textId="77777777" w:rsidR="00A820C9" w:rsidRDefault="00A820C9" w:rsidP="00A820C9">
      <w:r>
        <w:t xml:space="preserve">I am inclined to agree with Powell on this point. </w:t>
      </w:r>
      <w:r w:rsidRPr="00192402">
        <w:rPr>
          <w:rStyle w:val="StyleUnderline"/>
          <w:highlight w:val="cyan"/>
        </w:rPr>
        <w:t>The</w:t>
      </w:r>
      <w:r w:rsidRPr="00D7399F">
        <w:rPr>
          <w:rStyle w:val="StyleUnderline"/>
        </w:rPr>
        <w:t xml:space="preserve"> labor </w:t>
      </w:r>
      <w:r w:rsidRPr="00192402">
        <w:rPr>
          <w:rStyle w:val="StyleUnderline"/>
          <w:highlight w:val="cyan"/>
        </w:rPr>
        <w:t>market</w:t>
      </w:r>
      <w:r w:rsidRPr="00D7399F">
        <w:rPr>
          <w:rStyle w:val="StyleUnderline"/>
        </w:rPr>
        <w:t xml:space="preserve"> does look like it </w:t>
      </w:r>
      <w:r w:rsidRPr="00192402">
        <w:rPr>
          <w:rStyle w:val="StyleUnderline"/>
          <w:highlight w:val="cyan"/>
        </w:rPr>
        <w:t xml:space="preserve">is </w:t>
      </w:r>
      <w:r w:rsidRPr="00192402">
        <w:rPr>
          <w:rStyle w:val="Emphasis"/>
          <w:highlight w:val="cyan"/>
        </w:rPr>
        <w:t>weakening</w:t>
      </w:r>
      <w:r>
        <w:t xml:space="preserve">. </w:t>
      </w:r>
      <w:r w:rsidRPr="00192402">
        <w:rPr>
          <w:rStyle w:val="StyleUnderline"/>
          <w:highlight w:val="cyan"/>
        </w:rPr>
        <w:t xml:space="preserve">Workers are </w:t>
      </w:r>
      <w:r w:rsidRPr="00192402">
        <w:rPr>
          <w:rStyle w:val="Emphasis"/>
          <w:highlight w:val="cyan"/>
        </w:rPr>
        <w:t>reluctant</w:t>
      </w:r>
      <w:r w:rsidRPr="00192402">
        <w:rPr>
          <w:rStyle w:val="StyleUnderline"/>
          <w:highlight w:val="cyan"/>
        </w:rPr>
        <w:t xml:space="preserve"> to </w:t>
      </w:r>
      <w:r w:rsidRPr="00192402">
        <w:rPr>
          <w:rStyle w:val="Emphasis"/>
          <w:highlight w:val="cyan"/>
        </w:rPr>
        <w:t>quit</w:t>
      </w:r>
      <w:r w:rsidRPr="00D7399F">
        <w:rPr>
          <w:rStyle w:val="Emphasis"/>
        </w:rPr>
        <w:t xml:space="preserve"> their jobs</w:t>
      </w:r>
      <w:r>
        <w:t xml:space="preserve"> and hiring has slowed. Also, </w:t>
      </w:r>
      <w:r w:rsidRPr="00D7399F">
        <w:rPr>
          <w:rStyle w:val="StyleUnderline"/>
        </w:rPr>
        <w:t xml:space="preserve">it appears the rate of </w:t>
      </w:r>
      <w:r w:rsidRPr="00192402">
        <w:rPr>
          <w:rStyle w:val="StyleUnderline"/>
          <w:highlight w:val="cyan"/>
        </w:rPr>
        <w:t>wage growth has slowed moderately</w:t>
      </w:r>
      <w:r>
        <w:t xml:space="preserve">: from around 4.0 percent in 2023 and 2024 to a 3.7 percent rate in the last three months compared with the prior three months. </w:t>
      </w:r>
    </w:p>
    <w:p w14:paraId="26103B2A" w14:textId="77777777" w:rsidR="00A820C9" w:rsidRDefault="00A820C9" w:rsidP="00A820C9">
      <w:pPr>
        <w:rPr>
          <w:rStyle w:val="StyleUnderline"/>
        </w:rPr>
      </w:pPr>
      <w:r>
        <w:t xml:space="preserve">The slowing for the lowest paid workers in hotels and restaurants seems to be even sharper, with the rate being just 2.5 percent. So, </w:t>
      </w:r>
      <w:r w:rsidRPr="00192402">
        <w:rPr>
          <w:rStyle w:val="StyleUnderline"/>
          <w:highlight w:val="cyan"/>
        </w:rPr>
        <w:t>Powell is</w:t>
      </w:r>
      <w:r>
        <w:t xml:space="preserve"> probably </w:t>
      </w:r>
      <w:r w:rsidRPr="00192402">
        <w:rPr>
          <w:rStyle w:val="StyleUnderline"/>
          <w:highlight w:val="cyan"/>
        </w:rPr>
        <w:t>right</w:t>
      </w:r>
      <w:r w:rsidRPr="00D7399F">
        <w:rPr>
          <w:rStyle w:val="StyleUnderline"/>
        </w:rPr>
        <w:t xml:space="preserve"> that </w:t>
      </w:r>
      <w:r w:rsidRPr="00192402">
        <w:rPr>
          <w:rStyle w:val="StyleUnderline"/>
          <w:highlight w:val="cyan"/>
        </w:rPr>
        <w:t>workers will</w:t>
      </w:r>
      <w:r w:rsidRPr="00D7399F">
        <w:rPr>
          <w:rStyle w:val="StyleUnderline"/>
        </w:rPr>
        <w:t xml:space="preserve"> likely </w:t>
      </w:r>
      <w:r w:rsidRPr="00192402">
        <w:rPr>
          <w:rStyle w:val="StyleUnderline"/>
          <w:highlight w:val="cyan"/>
        </w:rPr>
        <w:t>have to eat</w:t>
      </w:r>
      <w:r w:rsidRPr="00D7399F">
        <w:rPr>
          <w:rStyle w:val="StyleUnderline"/>
        </w:rPr>
        <w:t xml:space="preserve"> the bulk of the </w:t>
      </w:r>
      <w:r w:rsidRPr="00192402">
        <w:rPr>
          <w:rStyle w:val="StyleUnderline"/>
          <w:highlight w:val="cyan"/>
        </w:rPr>
        <w:t>inflation</w:t>
      </w:r>
      <w:r w:rsidRPr="00D7399F">
        <w:rPr>
          <w:rStyle w:val="StyleUnderline"/>
        </w:rPr>
        <w:t xml:space="preserve"> caused by Trump’s tariffs.</w:t>
      </w:r>
    </w:p>
    <w:p w14:paraId="57BA8449" w14:textId="77777777" w:rsidR="00A820C9" w:rsidRDefault="00A820C9" w:rsidP="00A820C9">
      <w:pPr>
        <w:rPr>
          <w:rStyle w:val="StyleUnderline"/>
        </w:rPr>
      </w:pPr>
    </w:p>
    <w:p w14:paraId="0E470293" w14:textId="77777777" w:rsidR="00A820C9" w:rsidRPr="002501CF" w:rsidRDefault="00A820C9" w:rsidP="00A820C9">
      <w:pPr>
        <w:pStyle w:val="Heading4"/>
      </w:pPr>
      <w:r>
        <w:t xml:space="preserve">The most recent inflation data proves its manageable. </w:t>
      </w:r>
    </w:p>
    <w:p w14:paraId="553A8D4E" w14:textId="77777777" w:rsidR="00A820C9" w:rsidRPr="002501CF" w:rsidRDefault="00A820C9" w:rsidP="00A820C9">
      <w:r>
        <w:t xml:space="preserve">Mark </w:t>
      </w:r>
      <w:r w:rsidRPr="002501CF">
        <w:rPr>
          <w:rStyle w:val="Style13ptBold"/>
        </w:rPr>
        <w:t>Niquette &amp;</w:t>
      </w:r>
      <w:r>
        <w:t xml:space="preserve"> Craig </w:t>
      </w:r>
      <w:r w:rsidRPr="002501CF">
        <w:rPr>
          <w:rStyle w:val="Style13ptBold"/>
        </w:rPr>
        <w:t>Stirling 9-22</w:t>
      </w:r>
      <w:r>
        <w:t>, finance reporters, Yahoo, “Key US Inflation Metric to Ease as Focus Shifts to Jobs Market”, Yahoo Finance, 9-22-25, https://finance.yahoo.com/news/key-us-inflation-metric-ease-200000101.html?guccounter=1&amp;guce_referrer=aHR0cHM6Ly93d3cuZ29vZ2xlLmNvbS8&amp;guce_referrer_sig=AQAAAMK2LDcFPnCCQKNo6x2w5VfVNZ6FmSsQMEl4M-FB6SGxB_FUq3VtyRWYeCqJ-hL3m1HevD3X-524u32sMjum2cd-7wIwnnMH8rEtzqBXWdZXXfBj3LpGDjhN_cpoLQC2DKYOQVCH_XenTYN05ZHw3j9BLixgVWVu7vcarICCl4nA</w:t>
      </w:r>
    </w:p>
    <w:p w14:paraId="424BC340" w14:textId="77777777" w:rsidR="00A820C9" w:rsidRPr="002501CF" w:rsidRDefault="00A820C9" w:rsidP="00A820C9">
      <w:pPr>
        <w:rPr>
          <w:rStyle w:val="StyleUnderline"/>
        </w:rPr>
      </w:pPr>
      <w:r w:rsidRPr="00ED3B0F">
        <w:rPr>
          <w:rStyle w:val="StyleUnderline"/>
          <w:highlight w:val="cyan"/>
        </w:rPr>
        <w:t>The Fed</w:t>
      </w:r>
      <w:r w:rsidRPr="002501CF">
        <w:rPr>
          <w:rStyle w:val="StyleUnderline"/>
        </w:rPr>
        <w:t>eral Reserve</w:t>
      </w:r>
      <w:r w:rsidRPr="00ED3B0F">
        <w:rPr>
          <w:rStyle w:val="StyleUnderline"/>
          <w:highlight w:val="cyan"/>
        </w:rPr>
        <w:t>’s preferred gauge of</w:t>
      </w:r>
      <w:r w:rsidRPr="002501CF">
        <w:rPr>
          <w:rStyle w:val="StyleUnderline"/>
        </w:rPr>
        <w:t xml:space="preserve"> underlying </w:t>
      </w:r>
      <w:r w:rsidRPr="00ED3B0F">
        <w:rPr>
          <w:rStyle w:val="StyleUnderline"/>
          <w:highlight w:val="cyan"/>
        </w:rPr>
        <w:t>inflation</w:t>
      </w:r>
      <w:r w:rsidRPr="002501CF">
        <w:rPr>
          <w:rStyle w:val="StyleUnderline"/>
        </w:rPr>
        <w:t xml:space="preserve"> likely </w:t>
      </w:r>
      <w:r w:rsidRPr="00ED3B0F">
        <w:rPr>
          <w:rStyle w:val="StyleUnderline"/>
          <w:highlight w:val="cyan"/>
        </w:rPr>
        <w:t>grew at a slower pace</w:t>
      </w:r>
      <w:r w:rsidRPr="002501CF">
        <w:rPr>
          <w:rStyle w:val="StyleUnderline"/>
        </w:rPr>
        <w:t xml:space="preserve"> last month, </w:t>
      </w:r>
      <w:r w:rsidRPr="00ED3B0F">
        <w:rPr>
          <w:rStyle w:val="StyleUnderline"/>
          <w:highlight w:val="cyan"/>
        </w:rPr>
        <w:t>offering</w:t>
      </w:r>
      <w:r w:rsidRPr="002501CF">
        <w:rPr>
          <w:rStyle w:val="StyleUnderline"/>
        </w:rPr>
        <w:t xml:space="preserve"> policymakers some </w:t>
      </w:r>
      <w:r w:rsidRPr="00ED3B0F">
        <w:rPr>
          <w:rStyle w:val="StyleUnderline"/>
          <w:highlight w:val="cyan"/>
        </w:rPr>
        <w:t>breathing room to address weakness in the</w:t>
      </w:r>
      <w:r w:rsidRPr="00ED3B0F">
        <w:rPr>
          <w:rStyle w:val="StyleUnderline"/>
        </w:rPr>
        <w:t xml:space="preserve"> US </w:t>
      </w:r>
      <w:r w:rsidRPr="00ED3B0F">
        <w:rPr>
          <w:rStyle w:val="StyleUnderline"/>
          <w:highlight w:val="cyan"/>
        </w:rPr>
        <w:t>labor market</w:t>
      </w:r>
      <w:r w:rsidRPr="002501CF">
        <w:rPr>
          <w:rStyle w:val="StyleUnderline"/>
        </w:rPr>
        <w:t>.</w:t>
      </w:r>
    </w:p>
    <w:p w14:paraId="6F8E46E3" w14:textId="77777777" w:rsidR="00A820C9" w:rsidRDefault="00A820C9" w:rsidP="00A820C9">
      <w:r>
        <w:t>A report on Friday is forecast to show the personal consumption expenditures price index excluding food and energy rose 0.2% in August, compared with 0.3% in July. On an annual basis, the so-called core measure is seen holding at a still-elevated 2.9%.</w:t>
      </w:r>
    </w:p>
    <w:p w14:paraId="40426E19" w14:textId="77777777" w:rsidR="00A820C9" w:rsidRDefault="00A820C9" w:rsidP="00A820C9">
      <w:r>
        <w:t xml:space="preserve">Fed Chair Jerome </w:t>
      </w:r>
      <w:r w:rsidRPr="002501CF">
        <w:rPr>
          <w:rStyle w:val="StyleUnderline"/>
        </w:rPr>
        <w:t>Powell pointed to a cooling labor market to explain why officials lowered interest rates</w:t>
      </w:r>
      <w:r>
        <w:t xml:space="preserve"> on Wednesday for the first time this year, </w:t>
      </w:r>
      <w:r w:rsidRPr="002501CF">
        <w:rPr>
          <w:rStyle w:val="StyleUnderline"/>
        </w:rPr>
        <w:t xml:space="preserve">but he made clear that </w:t>
      </w:r>
      <w:r w:rsidRPr="00ED3B0F">
        <w:rPr>
          <w:rStyle w:val="StyleUnderline"/>
          <w:highlight w:val="cyan"/>
        </w:rPr>
        <w:t>the central bank remains vigilant on inflation</w:t>
      </w:r>
      <w:r>
        <w:t xml:space="preserve"> as President Donald Trump’s tariffs continue to work through the economy.</w:t>
      </w:r>
    </w:p>
    <w:p w14:paraId="4F8683D5" w14:textId="77777777" w:rsidR="00A820C9" w:rsidRDefault="00A820C9" w:rsidP="00A820C9">
      <w:r>
        <w:t>“It’s challenging to know what to do,” Powell said. “There are no risk-free paths now.”</w:t>
      </w:r>
    </w:p>
    <w:p w14:paraId="767C588B" w14:textId="77777777" w:rsidR="00A820C9" w:rsidRDefault="00A820C9" w:rsidP="00A820C9">
      <w:r>
        <w:t>Several Fed officials are set to speak at public events in the coming week, including Powell on Tuesday in Rhode Island. New Fed Governor Stephen Miran — on a temporary leave from his role as chair of the White House Council of Economic Advisers — as well as Michelle Bowman, Mary Daly and Alberto Musalem are scheduled to offer their thoughts on the economy.</w:t>
      </w:r>
    </w:p>
    <w:p w14:paraId="1B5DC85B" w14:textId="77777777" w:rsidR="00A820C9" w:rsidRDefault="00A820C9" w:rsidP="00A820C9">
      <w:r>
        <w:t xml:space="preserve">Along with the August price data, </w:t>
      </w:r>
      <w:r w:rsidRPr="00ED3B0F">
        <w:rPr>
          <w:rStyle w:val="StyleUnderline"/>
          <w:highlight w:val="cyan"/>
        </w:rPr>
        <w:t>Friday’s report</w:t>
      </w:r>
      <w:r w:rsidRPr="002501CF">
        <w:rPr>
          <w:rStyle w:val="StyleUnderline"/>
        </w:rPr>
        <w:t xml:space="preserve"> is projected to </w:t>
      </w:r>
      <w:r w:rsidRPr="003E33D9">
        <w:rPr>
          <w:rStyle w:val="StyleUnderline"/>
          <w:highlight w:val="cyan"/>
        </w:rPr>
        <w:t>show inflation-adjusted</w:t>
      </w:r>
      <w:r w:rsidRPr="002501CF">
        <w:rPr>
          <w:rStyle w:val="StyleUnderline"/>
        </w:rPr>
        <w:t xml:space="preserve"> consumer </w:t>
      </w:r>
      <w:r w:rsidRPr="003E33D9">
        <w:rPr>
          <w:rStyle w:val="StyleUnderline"/>
          <w:highlight w:val="cyan"/>
        </w:rPr>
        <w:t xml:space="preserve">spending rose at a more </w:t>
      </w:r>
      <w:r w:rsidRPr="003E33D9">
        <w:rPr>
          <w:rStyle w:val="Emphasis"/>
          <w:highlight w:val="cyan"/>
        </w:rPr>
        <w:t>subdued pace</w:t>
      </w:r>
      <w:r>
        <w:t xml:space="preserve"> last month. Economists will also look at the personal income data to gauge the ability of consumers to continue spending — a key driver of US growth.</w:t>
      </w:r>
    </w:p>
    <w:p w14:paraId="77DC0846" w14:textId="77777777" w:rsidR="00A820C9" w:rsidRPr="006A796B" w:rsidRDefault="00A820C9" w:rsidP="00A820C9">
      <w:pPr>
        <w:pStyle w:val="Heading4"/>
      </w:pPr>
      <w:r>
        <w:t xml:space="preserve">Prefer evidence about the </w:t>
      </w:r>
      <w:r w:rsidRPr="006A796B">
        <w:t xml:space="preserve">decision-making calculus </w:t>
      </w:r>
      <w:r>
        <w:t xml:space="preserve">that </w:t>
      </w:r>
      <w:r w:rsidRPr="006A796B">
        <w:t xml:space="preserve">the </w:t>
      </w:r>
      <w:r w:rsidRPr="00CE56CF">
        <w:rPr>
          <w:u w:val="single"/>
        </w:rPr>
        <w:t>Fed</w:t>
      </w:r>
      <w:r w:rsidRPr="006A796B">
        <w:t xml:space="preserve">’s actions </w:t>
      </w:r>
      <w:r>
        <w:t>are guided by.</w:t>
      </w:r>
    </w:p>
    <w:p w14:paraId="4F364EA1" w14:textId="77777777" w:rsidR="00A820C9" w:rsidRPr="00CA1B2B" w:rsidRDefault="00A820C9" w:rsidP="00A820C9">
      <w:r w:rsidRPr="00CA1B2B">
        <w:t xml:space="preserve">Matthias </w:t>
      </w:r>
      <w:r w:rsidRPr="00CA1B2B">
        <w:rPr>
          <w:rStyle w:val="Style13ptBold"/>
        </w:rPr>
        <w:t>Vermeiren 23</w:t>
      </w:r>
      <w:r w:rsidRPr="00CA1B2B">
        <w:t>. Professor of international political economy with the Ghent Institute for International and European Studies.</w:t>
      </w:r>
      <w:r>
        <w:t xml:space="preserve"> </w:t>
      </w:r>
      <w:r w:rsidRPr="00CA1B2B">
        <w:t>"Another Wage Price Spiral in the Making?" Ghent Institute for International and European Studies. January 2023. https://www.ugent.be/ps/politiekewetenschappen/gies/en/research/publications/gies_papers/2023-global-energy-crisis/another-wage-price-spiral-in-the-making</w:t>
      </w:r>
    </w:p>
    <w:p w14:paraId="71735139" w14:textId="77777777" w:rsidR="00A820C9" w:rsidRPr="00CA1B2B" w:rsidRDefault="00A820C9" w:rsidP="00A820C9">
      <w:pPr>
        <w:rPr>
          <w:sz w:val="16"/>
        </w:rPr>
      </w:pPr>
      <w:r w:rsidRPr="00CA1B2B">
        <w:rPr>
          <w:rStyle w:val="StyleUnderline"/>
        </w:rPr>
        <w:t xml:space="preserve">Are we in the midst of a </w:t>
      </w:r>
      <w:r w:rsidRPr="00CA1B2B">
        <w:rPr>
          <w:rStyle w:val="Emphasis"/>
        </w:rPr>
        <w:t>new wage price spiral</w:t>
      </w:r>
      <w:r w:rsidRPr="00CA1B2B">
        <w:rPr>
          <w:sz w:val="16"/>
        </w:rPr>
        <w:t>? One obvious similarity between the 1970s inflation crisis and the c</w:t>
      </w:r>
      <w:r w:rsidRPr="00CA1B2B">
        <w:rPr>
          <w:sz w:val="16"/>
          <w:szCs w:val="16"/>
        </w:rPr>
        <w:t>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w:t>
      </w:r>
      <w:r w:rsidRPr="00CA1B2B">
        <w:rPr>
          <w:sz w:val="16"/>
        </w:rPr>
        <w:t xml:space="preserve">es to other sectors of the economy. </w:t>
      </w:r>
      <w:r w:rsidRPr="00CA1B2B">
        <w:rPr>
          <w:rStyle w:val="StyleUnderline"/>
        </w:rPr>
        <w:t xml:space="preserve">Just </w:t>
      </w:r>
      <w:r w:rsidRPr="00CA1B2B">
        <w:rPr>
          <w:rStyle w:val="StyleUnderline"/>
          <w:highlight w:val="cyan"/>
        </w:rPr>
        <w:t>like</w:t>
      </w:r>
      <w:r w:rsidRPr="00CA1B2B">
        <w:rPr>
          <w:rStyle w:val="StyleUnderline"/>
        </w:rPr>
        <w:t xml:space="preserve"> during </w:t>
      </w:r>
      <w:r w:rsidRPr="00CA1B2B">
        <w:rPr>
          <w:rStyle w:val="StyleUnderline"/>
          <w:highlight w:val="cyan"/>
        </w:rPr>
        <w:t>the</w:t>
      </w:r>
      <w:r w:rsidRPr="00CA1B2B">
        <w:rPr>
          <w:rStyle w:val="StyleUnderline"/>
        </w:rPr>
        <w:t xml:space="preserve"> 19</w:t>
      </w:r>
      <w:r w:rsidRPr="00CA1B2B">
        <w:rPr>
          <w:rStyle w:val="StyleUnderline"/>
          <w:highlight w:val="cyan"/>
        </w:rPr>
        <w:t>70s</w:t>
      </w:r>
      <w:r w:rsidRPr="00CA1B2B">
        <w:rPr>
          <w:rStyle w:val="StyleUnderline"/>
        </w:rPr>
        <w:t xml:space="preserve">, core </w:t>
      </w:r>
      <w:r w:rsidRPr="00CA1B2B">
        <w:rPr>
          <w:rStyle w:val="StyleUnderline"/>
          <w:highlight w:val="cyan"/>
        </w:rPr>
        <w:t>CPI</w:t>
      </w:r>
      <w:r w:rsidRPr="00CA1B2B">
        <w:rPr>
          <w:sz w:val="16"/>
        </w:rPr>
        <w:t xml:space="preserve"> –excluding more volatile energy and food prices– </w:t>
      </w:r>
      <w:r w:rsidRPr="00CA1B2B">
        <w:rPr>
          <w:rStyle w:val="StyleUnderline"/>
          <w:highlight w:val="cyan"/>
        </w:rPr>
        <w:t>has been</w:t>
      </w:r>
      <w:r w:rsidRPr="00CA1B2B">
        <w:rPr>
          <w:rStyle w:val="StyleUnderline"/>
        </w:rPr>
        <w:t xml:space="preserve"> </w:t>
      </w:r>
      <w:r w:rsidRPr="00CA1B2B">
        <w:rPr>
          <w:rStyle w:val="Emphasis"/>
        </w:rPr>
        <w:t xml:space="preserve">way </w:t>
      </w:r>
      <w:r w:rsidRPr="00CA1B2B">
        <w:rPr>
          <w:rStyle w:val="Emphasis"/>
          <w:highlight w:val="cyan"/>
        </w:rPr>
        <w:t>above</w:t>
      </w:r>
      <w:r w:rsidRPr="00CA1B2B">
        <w:rPr>
          <w:rStyle w:val="StyleUnderline"/>
        </w:rPr>
        <w:t xml:space="preserve"> central </w:t>
      </w:r>
      <w:r w:rsidRPr="00CA1B2B">
        <w:rPr>
          <w:rStyle w:val="StyleUnderline"/>
          <w:highlight w:val="cyan"/>
        </w:rPr>
        <w:t>banks’</w:t>
      </w:r>
      <w:r w:rsidRPr="00CA1B2B">
        <w:rPr>
          <w:rStyle w:val="StyleUnderline"/>
        </w:rPr>
        <w:t xml:space="preserve"> two percent </w:t>
      </w:r>
      <w:r w:rsidRPr="00CA1B2B">
        <w:rPr>
          <w:rStyle w:val="StyleUnderline"/>
          <w:highlight w:val="cyan"/>
        </w:rPr>
        <w:t>target</w:t>
      </w:r>
      <w:r w:rsidRPr="00CA1B2B">
        <w:rPr>
          <w:sz w:val="16"/>
        </w:rPr>
        <w:t>.</w:t>
      </w:r>
    </w:p>
    <w:p w14:paraId="6FFFF6A2" w14:textId="77777777" w:rsidR="00A820C9" w:rsidRPr="00CA1B2B" w:rsidRDefault="00A820C9" w:rsidP="00A820C9">
      <w:pPr>
        <w:rPr>
          <w:sz w:val="16"/>
        </w:rPr>
      </w:pPr>
      <w:r w:rsidRPr="00CA1B2B">
        <w:rPr>
          <w:rStyle w:val="StyleUnderline"/>
        </w:rPr>
        <w:t xml:space="preserve">But </w:t>
      </w:r>
      <w:r w:rsidRPr="00CA1B2B">
        <w:rPr>
          <w:rStyle w:val="StyleUnderline"/>
          <w:highlight w:val="cyan"/>
        </w:rPr>
        <w:t xml:space="preserve">that </w:t>
      </w:r>
      <w:r w:rsidRPr="00CA1B2B">
        <w:rPr>
          <w:rStyle w:val="Emphasis"/>
          <w:highlight w:val="cyan"/>
        </w:rPr>
        <w:t>does not</w:t>
      </w:r>
      <w:r w:rsidRPr="00CA1B2B">
        <w:rPr>
          <w:rStyle w:val="Emphasis"/>
        </w:rPr>
        <w:t xml:space="preserve"> necessarily </w:t>
      </w:r>
      <w:r w:rsidRPr="00CA1B2B">
        <w:rPr>
          <w:rStyle w:val="Emphasis"/>
          <w:highlight w:val="cyan"/>
        </w:rPr>
        <w:t>mean</w:t>
      </w:r>
      <w:r w:rsidRPr="00CA1B2B">
        <w:rPr>
          <w:rStyle w:val="StyleUnderline"/>
          <w:highlight w:val="cyan"/>
        </w:rPr>
        <w:t xml:space="preserve"> another</w:t>
      </w:r>
      <w:r w:rsidRPr="00CA1B2B">
        <w:rPr>
          <w:rStyle w:val="StyleUnderline"/>
        </w:rPr>
        <w:t xml:space="preserve"> wage price </w:t>
      </w:r>
      <w:r w:rsidRPr="00CA1B2B">
        <w:rPr>
          <w:rStyle w:val="StyleUnderline"/>
          <w:highlight w:val="cyan"/>
        </w:rPr>
        <w:t>spiral is around the corner</w:t>
      </w:r>
      <w:r w:rsidRPr="00CA1B2B">
        <w:rPr>
          <w:sz w:val="16"/>
        </w:rPr>
        <w:t xml:space="preserve">. In the current moment, </w:t>
      </w:r>
      <w:r w:rsidRPr="00CA1B2B">
        <w:rPr>
          <w:rStyle w:val="StyleUnderline"/>
          <w:highlight w:val="cyan"/>
        </w:rPr>
        <w:t xml:space="preserve">a </w:t>
      </w:r>
      <w:r w:rsidRPr="00CA1B2B">
        <w:rPr>
          <w:rStyle w:val="Emphasis"/>
          <w:highlight w:val="cyan"/>
        </w:rPr>
        <w:t>key missing ingredient</w:t>
      </w:r>
      <w:r w:rsidRPr="00CA1B2B">
        <w:rPr>
          <w:rStyle w:val="StyleUnderline"/>
          <w:highlight w:val="cyan"/>
        </w:rPr>
        <w:t xml:space="preserve"> is</w:t>
      </w:r>
      <w:r w:rsidRPr="005A4569">
        <w:rPr>
          <w:rStyle w:val="StyleUnderline"/>
        </w:rPr>
        <w:t xml:space="preserve"> the </w:t>
      </w:r>
      <w:r w:rsidRPr="00CA1B2B">
        <w:rPr>
          <w:rStyle w:val="Emphasis"/>
          <w:highlight w:val="cyan"/>
        </w:rPr>
        <w:t>bargaining strength</w:t>
      </w:r>
      <w:r w:rsidRPr="005A4569">
        <w:rPr>
          <w:rStyle w:val="StyleUnderline"/>
        </w:rPr>
        <w:t xml:space="preserve"> of the </w:t>
      </w:r>
      <w:r w:rsidRPr="005A4569">
        <w:rPr>
          <w:rStyle w:val="Emphasis"/>
        </w:rPr>
        <w:t>labour movement</w:t>
      </w:r>
      <w:r w:rsidRPr="00CA1B2B">
        <w:rPr>
          <w:sz w:val="16"/>
        </w:rPr>
        <w:t xml:space="preserve">, which is structurally weakened by the disinflation policies of the 1980s and the ensuing liberalization of labour markets. In the Anglo-Saxon economies, liberalization took the form of outright labour market deregulation and a frontal assault on labour unions. In the Eurozone economies with stronger traditions in collective bargaining, union density declined almost as sharply. Even if collective bargaining coverage remains relatively high, </w:t>
      </w:r>
      <w:r w:rsidRPr="00CA1B2B">
        <w:rPr>
          <w:rStyle w:val="StyleUnderline"/>
        </w:rPr>
        <w:t xml:space="preserve">agreements have increasingly moved to the firm level where </w:t>
      </w:r>
      <w:r w:rsidRPr="00CA1B2B">
        <w:rPr>
          <w:rStyle w:val="StyleUnderline"/>
          <w:highlight w:val="cyan"/>
        </w:rPr>
        <w:t xml:space="preserve">workers have </w:t>
      </w:r>
      <w:r w:rsidRPr="00CA1B2B">
        <w:rPr>
          <w:rStyle w:val="Emphasis"/>
          <w:highlight w:val="cyan"/>
        </w:rPr>
        <w:t>less</w:t>
      </w:r>
      <w:r w:rsidRPr="00CA1B2B">
        <w:rPr>
          <w:rStyle w:val="Emphasis"/>
        </w:rPr>
        <w:t xml:space="preserve"> bargaining </w:t>
      </w:r>
      <w:r w:rsidRPr="00CA1B2B">
        <w:rPr>
          <w:rStyle w:val="Emphasis"/>
          <w:highlight w:val="cyan"/>
        </w:rPr>
        <w:t>power</w:t>
      </w:r>
      <w:r w:rsidRPr="00CA1B2B">
        <w:rPr>
          <w:sz w:val="16"/>
        </w:rPr>
        <w:t>.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w:t>
      </w:r>
      <w:bookmarkStart w:id="2" w:name="_ednref9"/>
      <w:r w:rsidRPr="00CA1B2B">
        <w:rPr>
          <w:sz w:val="16"/>
        </w:rPr>
        <w:t>[9]</w:t>
      </w:r>
      <w:bookmarkEnd w:id="2"/>
    </w:p>
    <w:p w14:paraId="49A599AA" w14:textId="77777777" w:rsidR="00A820C9" w:rsidRDefault="00A820C9" w:rsidP="00A820C9">
      <w:pPr>
        <w:rPr>
          <w:sz w:val="16"/>
        </w:rPr>
      </w:pPr>
      <w:r w:rsidRPr="00CA1B2B">
        <w:rPr>
          <w:rStyle w:val="Emphasis"/>
          <w:highlight w:val="cyan"/>
        </w:rPr>
        <w:t>Central bankers are aware</w:t>
      </w:r>
      <w:r w:rsidRPr="00CA1B2B">
        <w:rPr>
          <w:rStyle w:val="StyleUnderline"/>
        </w:rPr>
        <w:t xml:space="preserve"> of these developments. </w:t>
      </w:r>
      <w:r w:rsidRPr="00CA1B2B">
        <w:rPr>
          <w:rStyle w:val="StyleUnderline"/>
          <w:highlight w:val="cyan"/>
        </w:rPr>
        <w:t xml:space="preserve">At the </w:t>
      </w:r>
      <w:r w:rsidRPr="00CA1B2B">
        <w:rPr>
          <w:rStyle w:val="Emphasis"/>
          <w:highlight w:val="cyan"/>
        </w:rPr>
        <w:t>Fed</w:t>
      </w:r>
      <w:r w:rsidRPr="00CA1B2B">
        <w:rPr>
          <w:rStyle w:val="Emphasis"/>
        </w:rPr>
        <w:t>eral Reserve</w:t>
      </w:r>
      <w:r w:rsidRPr="00CA1B2B">
        <w:rPr>
          <w:rStyle w:val="StyleUnderline"/>
        </w:rPr>
        <w:t xml:space="preserve">, economists and </w:t>
      </w:r>
      <w:r w:rsidRPr="00CA1B2B">
        <w:rPr>
          <w:rStyle w:val="StyleUnderline"/>
          <w:highlight w:val="cyan"/>
        </w:rPr>
        <w:t>policymakers</w:t>
      </w:r>
      <w:r w:rsidRPr="00CA1B2B">
        <w:rPr>
          <w:rStyle w:val="StyleUnderline"/>
        </w:rPr>
        <w:t xml:space="preserve"> have </w:t>
      </w:r>
      <w:r w:rsidRPr="00CA1B2B">
        <w:rPr>
          <w:rStyle w:val="StyleUnderline"/>
          <w:highlight w:val="cyan"/>
        </w:rPr>
        <w:t xml:space="preserve">noted how the </w:t>
      </w:r>
      <w:r w:rsidRPr="00CA1B2B">
        <w:rPr>
          <w:rStyle w:val="Emphasis"/>
          <w:highlight w:val="cyan"/>
        </w:rPr>
        <w:t>decline</w:t>
      </w:r>
      <w:r w:rsidRPr="00CA1B2B">
        <w:rPr>
          <w:rStyle w:val="StyleUnderline"/>
        </w:rPr>
        <w:t xml:space="preserve"> in </w:t>
      </w:r>
      <w:r w:rsidRPr="00CA1B2B">
        <w:rPr>
          <w:rStyle w:val="Emphasis"/>
        </w:rPr>
        <w:t>workers bargaining power</w:t>
      </w:r>
      <w:r w:rsidRPr="00CA1B2B">
        <w:rPr>
          <w:rStyle w:val="StyleUnderline"/>
        </w:rPr>
        <w:t xml:space="preserve"> and the fall in the labour share of GDP have </w:t>
      </w:r>
      <w:r w:rsidRPr="00CA1B2B">
        <w:rPr>
          <w:rStyle w:val="StyleUnderline"/>
          <w:highlight w:val="cyan"/>
        </w:rPr>
        <w:t xml:space="preserve">made it </w:t>
      </w:r>
      <w:r w:rsidRPr="00CA1B2B">
        <w:rPr>
          <w:rStyle w:val="Emphasis"/>
          <w:highlight w:val="cyan"/>
        </w:rPr>
        <w:t>easier</w:t>
      </w:r>
      <w:r w:rsidRPr="00CA1B2B">
        <w:rPr>
          <w:rStyle w:val="StyleUnderline"/>
          <w:highlight w:val="cyan"/>
        </w:rPr>
        <w:t xml:space="preserve"> to pursue expansionary</w:t>
      </w:r>
      <w:r w:rsidRPr="00CA1B2B">
        <w:rPr>
          <w:rStyle w:val="StyleUnderline"/>
        </w:rPr>
        <w:t xml:space="preserve"> monetary </w:t>
      </w:r>
      <w:r w:rsidRPr="00CA1B2B">
        <w:rPr>
          <w:rStyle w:val="StyleUnderline"/>
          <w:highlight w:val="cyan"/>
        </w:rPr>
        <w:t xml:space="preserve">policy </w:t>
      </w:r>
      <w:r w:rsidRPr="00CA1B2B">
        <w:rPr>
          <w:rStyle w:val="Emphasis"/>
          <w:highlight w:val="cyan"/>
        </w:rPr>
        <w:t>without</w:t>
      </w:r>
      <w:r w:rsidRPr="00CA1B2B">
        <w:rPr>
          <w:rStyle w:val="Emphasis"/>
        </w:rPr>
        <w:t xml:space="preserve"> fuelling </w:t>
      </w:r>
      <w:r w:rsidRPr="00CA1B2B">
        <w:rPr>
          <w:rStyle w:val="Emphasis"/>
          <w:highlight w:val="cyan"/>
        </w:rPr>
        <w:t>inflation</w:t>
      </w:r>
      <w:r w:rsidRPr="00CA1B2B">
        <w:rPr>
          <w:rStyle w:val="StyleUnderline"/>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w:t>
      </w:r>
      <w:r w:rsidRPr="00CA1B2B">
        <w:rPr>
          <w:sz w:val="16"/>
        </w:rPr>
        <w:t>.</w:t>
      </w:r>
      <w:bookmarkStart w:id="3" w:name="_ednref10"/>
      <w:r w:rsidRPr="00CA1B2B">
        <w:rPr>
          <w:sz w:val="16"/>
        </w:rPr>
        <w:t>[10]</w:t>
      </w:r>
      <w:bookmarkEnd w:id="3"/>
      <w:r w:rsidRPr="00CA1B2B">
        <w:rPr>
          <w:sz w:val="16"/>
        </w:rPr>
        <w:t> At the ECB, both Lagarde and Schnabel have similarly observed how “structural changes in labour markets”</w:t>
      </w:r>
      <w:bookmarkStart w:id="4" w:name="_ednref11"/>
      <w:r w:rsidRPr="00CA1B2B">
        <w:rPr>
          <w:sz w:val="16"/>
        </w:rPr>
        <w:t>[11]</w:t>
      </w:r>
      <w:bookmarkEnd w:id="4"/>
      <w:r w:rsidRPr="00CA1B2B">
        <w:rPr>
          <w:sz w:val="16"/>
        </w:rPr>
        <w:t> and “the secular erosion of workers’ bargaining power”</w:t>
      </w:r>
      <w:bookmarkStart w:id="5" w:name="_ednref12"/>
      <w:r w:rsidRPr="00CA1B2B">
        <w:rPr>
          <w:sz w:val="16"/>
        </w:rPr>
        <w:t>[12]</w:t>
      </w:r>
      <w:bookmarkEnd w:id="5"/>
      <w:r w:rsidRPr="00CA1B2B">
        <w:rPr>
          <w:sz w:val="16"/>
        </w:rPr>
        <w:t> implied that “receding slack fed more slowly into wage growth.”</w:t>
      </w:r>
      <w:bookmarkStart w:id="6" w:name="_ednref13"/>
      <w:r w:rsidRPr="00CA1B2B">
        <w:rPr>
          <w:sz w:val="16"/>
        </w:rPr>
        <w:t>[13]</w:t>
      </w:r>
      <w:bookmarkEnd w:id="6"/>
      <w:r w:rsidRPr="00CA1B2B">
        <w:rPr>
          <w:sz w:val="16"/>
        </w:rPr>
        <w:t>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w:t>
      </w:r>
      <w:bookmarkStart w:id="7" w:name="_ednref14"/>
      <w:r w:rsidRPr="00CA1B2B">
        <w:rPr>
          <w:sz w:val="16"/>
        </w:rPr>
        <w:t>[14]</w:t>
      </w:r>
      <w:bookmarkEnd w:id="7"/>
      <w:r w:rsidRPr="00CA1B2B">
        <w:rPr>
          <w:sz w:val="16"/>
        </w:rPr>
        <w:t> ECB economists have attributed this difference to changes in labour market institutions, such as less wage indexation and a lower degree of unionisation).</w:t>
      </w:r>
      <w:bookmarkStart w:id="8" w:name="_ednref15"/>
      <w:r w:rsidRPr="00CA1B2B">
        <w:rPr>
          <w:sz w:val="16"/>
        </w:rPr>
        <w:t>[15]</w:t>
      </w:r>
      <w:bookmarkEnd w:id="8"/>
    </w:p>
    <w:p w14:paraId="7104EF7D" w14:textId="77777777" w:rsidR="00A820C9" w:rsidRPr="00833AA9" w:rsidRDefault="00A820C9" w:rsidP="00A820C9">
      <w:pPr>
        <w:pStyle w:val="Heading4"/>
        <w:rPr>
          <w:rFonts w:cs="Times New Roman"/>
        </w:rPr>
      </w:pPr>
      <w:r w:rsidRPr="00833AA9">
        <w:rPr>
          <w:rFonts w:cs="Times New Roman"/>
        </w:rPr>
        <w:t xml:space="preserve">The question is </w:t>
      </w:r>
      <w:r w:rsidRPr="00833AA9">
        <w:rPr>
          <w:rFonts w:cs="Times New Roman"/>
          <w:u w:val="single"/>
        </w:rPr>
        <w:t>not</w:t>
      </w:r>
      <w:r w:rsidRPr="00833AA9">
        <w:rPr>
          <w:rFonts w:cs="Times New Roman"/>
        </w:rPr>
        <w:t xml:space="preserve"> whether wage-price spirals are </w:t>
      </w:r>
      <w:r w:rsidRPr="00833AA9">
        <w:rPr>
          <w:rFonts w:cs="Times New Roman"/>
          <w:u w:val="single"/>
        </w:rPr>
        <w:t>real</w:t>
      </w:r>
      <w:r w:rsidRPr="00833AA9">
        <w:rPr>
          <w:rFonts w:cs="Times New Roman"/>
        </w:rPr>
        <w:t xml:space="preserve"> or </w:t>
      </w:r>
      <w:r w:rsidRPr="00833AA9">
        <w:rPr>
          <w:rFonts w:cs="Times New Roman"/>
          <w:u w:val="single"/>
        </w:rPr>
        <w:t>matter</w:t>
      </w:r>
      <w:r w:rsidRPr="00833AA9">
        <w:rPr>
          <w:rFonts w:cs="Times New Roman"/>
        </w:rPr>
        <w:t xml:space="preserve">, but </w:t>
      </w:r>
      <w:r w:rsidRPr="00833AA9">
        <w:rPr>
          <w:rFonts w:cs="Times New Roman"/>
          <w:u w:val="single"/>
        </w:rPr>
        <w:t>instead</w:t>
      </w:r>
      <w:r w:rsidRPr="00833AA9">
        <w:rPr>
          <w:rFonts w:cs="Times New Roman"/>
        </w:rPr>
        <w:t xml:space="preserve"> whether the Fed </w:t>
      </w:r>
      <w:r w:rsidRPr="00833AA9">
        <w:rPr>
          <w:rFonts w:cs="Times New Roman"/>
          <w:u w:val="single"/>
        </w:rPr>
        <w:t>thinks</w:t>
      </w:r>
      <w:r w:rsidRPr="00833AA9">
        <w:rPr>
          <w:rFonts w:cs="Times New Roman"/>
        </w:rPr>
        <w:t xml:space="preserve"> they are, which they certainly do</w:t>
      </w:r>
    </w:p>
    <w:p w14:paraId="65647B5B" w14:textId="77777777" w:rsidR="00A820C9" w:rsidRPr="00833AA9" w:rsidRDefault="00A820C9" w:rsidP="00A820C9">
      <w:r w:rsidRPr="00833AA9">
        <w:t xml:space="preserve">Joshua </w:t>
      </w:r>
      <w:r w:rsidRPr="00833AA9">
        <w:rPr>
          <w:rStyle w:val="Style13ptBold"/>
        </w:rPr>
        <w:t>Cova</w:t>
      </w:r>
      <w:r w:rsidRPr="00833AA9">
        <w:t xml:space="preserve"> </w:t>
      </w:r>
      <w:r w:rsidRPr="00833AA9">
        <w:rPr>
          <w:rStyle w:val="Style13ptBold"/>
        </w:rPr>
        <w:t>24</w:t>
      </w:r>
      <w:r w:rsidRPr="00833AA9">
        <w:t xml:space="preserve">. Postdoctoral researcher at the Max Planck Institute for the Study of Societies. "On industrial relations and inflation: a long-term perspective." </w:t>
      </w:r>
      <w:r w:rsidRPr="00833AA9">
        <w:rPr>
          <w:i/>
          <w:iCs/>
        </w:rPr>
        <w:t>European Review of Labour and Research</w:t>
      </w:r>
      <w:r w:rsidRPr="00833AA9">
        <w:t>, 30.3, 290.</w:t>
      </w:r>
    </w:p>
    <w:p w14:paraId="5ADD3018" w14:textId="77777777" w:rsidR="00A820C9" w:rsidRPr="00833AA9" w:rsidRDefault="00A820C9" w:rsidP="00A820C9">
      <w:pPr>
        <w:rPr>
          <w:sz w:val="16"/>
        </w:rPr>
      </w:pPr>
      <w:r w:rsidRPr="00833AA9">
        <w:rPr>
          <w:sz w:val="16"/>
        </w:rPr>
        <w:t>Discussion</w:t>
      </w:r>
    </w:p>
    <w:p w14:paraId="728AE0FB" w14:textId="77777777" w:rsidR="00A820C9" w:rsidRDefault="00A820C9" w:rsidP="00A820C9">
      <w:pPr>
        <w:rPr>
          <w:sz w:val="16"/>
        </w:rPr>
      </w:pPr>
      <w:r w:rsidRPr="00833AA9">
        <w:rPr>
          <w:rStyle w:val="StyleUnderline"/>
        </w:rPr>
        <w:t>To contextualise the recent</w:t>
      </w:r>
      <w:r w:rsidRPr="00833AA9">
        <w:rPr>
          <w:sz w:val="16"/>
        </w:rPr>
        <w:t xml:space="preserve"> increase in </w:t>
      </w:r>
      <w:r w:rsidRPr="00833AA9">
        <w:rPr>
          <w:rStyle w:val="StyleUnderline"/>
        </w:rPr>
        <w:t>inflation</w:t>
      </w:r>
      <w:r w:rsidRPr="00833AA9">
        <w:rPr>
          <w:sz w:val="16"/>
        </w:rPr>
        <w:t xml:space="preserve"> witnessed across many advanced economies, </w:t>
      </w:r>
      <w:r w:rsidRPr="00FD75EA">
        <w:rPr>
          <w:rStyle w:val="StyleUnderline"/>
          <w:highlight w:val="cyan"/>
        </w:rPr>
        <w:t>policy-makers</w:t>
      </w:r>
      <w:r w:rsidRPr="00833AA9">
        <w:rPr>
          <w:sz w:val="16"/>
        </w:rPr>
        <w:t xml:space="preserve"> and the media </w:t>
      </w:r>
      <w:r w:rsidRPr="00833AA9">
        <w:rPr>
          <w:rStyle w:val="StyleUnderline"/>
        </w:rPr>
        <w:t xml:space="preserve">have often </w:t>
      </w:r>
      <w:r w:rsidRPr="00FD75EA">
        <w:rPr>
          <w:rStyle w:val="StyleUnderline"/>
          <w:highlight w:val="cyan"/>
        </w:rPr>
        <w:t>draw</w:t>
      </w:r>
      <w:r w:rsidRPr="00833AA9">
        <w:rPr>
          <w:rStyle w:val="StyleUnderline"/>
        </w:rPr>
        <w:t xml:space="preserve">n </w:t>
      </w:r>
      <w:r w:rsidRPr="00FD75EA">
        <w:rPr>
          <w:rStyle w:val="StyleUnderline"/>
          <w:highlight w:val="cyan"/>
        </w:rPr>
        <w:t>parallels with the</w:t>
      </w:r>
      <w:r w:rsidRPr="00833AA9">
        <w:rPr>
          <w:rStyle w:val="StyleUnderline"/>
        </w:rPr>
        <w:t xml:space="preserve"> </w:t>
      </w:r>
      <w:r w:rsidRPr="00833AA9">
        <w:rPr>
          <w:rStyle w:val="Emphasis"/>
        </w:rPr>
        <w:t>19</w:t>
      </w:r>
      <w:r w:rsidRPr="00FD75EA">
        <w:rPr>
          <w:rStyle w:val="Emphasis"/>
          <w:highlight w:val="cyan"/>
        </w:rPr>
        <w:t>70s</w:t>
      </w:r>
      <w:r w:rsidRPr="00833AA9">
        <w:rPr>
          <w:rStyle w:val="StyleUnderline"/>
        </w:rPr>
        <w:t>, the decade</w:t>
      </w:r>
      <w:r w:rsidRPr="00833AA9">
        <w:rPr>
          <w:sz w:val="16"/>
        </w:rPr>
        <w:t xml:space="preserve"> in </w:t>
      </w:r>
      <w:r w:rsidRPr="00833AA9">
        <w:rPr>
          <w:rStyle w:val="StyleUnderline"/>
        </w:rPr>
        <w:t>which</w:t>
      </w:r>
      <w:r w:rsidRPr="00833AA9">
        <w:rPr>
          <w:sz w:val="16"/>
        </w:rPr>
        <w:t xml:space="preserve"> in many countries, the breakneck growth of the post-war era sputtered to a halt and the compromise between labour and capital came alarmingly close to breaking down. Tight labour markets and high inflation have historically </w:t>
      </w:r>
      <w:r w:rsidRPr="00833AA9">
        <w:rPr>
          <w:rStyle w:val="StyleUnderline"/>
        </w:rPr>
        <w:t xml:space="preserve">created </w:t>
      </w:r>
      <w:r w:rsidRPr="00833AA9">
        <w:rPr>
          <w:rStyle w:val="Emphasis"/>
        </w:rPr>
        <w:t>favourable conditions</w:t>
      </w:r>
      <w:r w:rsidRPr="00833AA9">
        <w:rPr>
          <w:rStyle w:val="StyleUnderline"/>
        </w:rPr>
        <w:t xml:space="preserve"> for workers to </w:t>
      </w:r>
      <w:r w:rsidRPr="00833AA9">
        <w:rPr>
          <w:rStyle w:val="Emphasis"/>
        </w:rPr>
        <w:t>extract concessions</w:t>
      </w:r>
      <w:r w:rsidRPr="00833AA9">
        <w:rPr>
          <w:sz w:val="16"/>
        </w:rPr>
        <w:t xml:space="preserve"> and, indeed, in many countries recent years have witnessed an increase in industrial action. </w:t>
      </w:r>
      <w:r w:rsidRPr="00FD75EA">
        <w:rPr>
          <w:rStyle w:val="StyleUnderline"/>
          <w:highlight w:val="cyan"/>
        </w:rPr>
        <w:t>However</w:t>
      </w:r>
      <w:r w:rsidRPr="00833AA9">
        <w:rPr>
          <w:sz w:val="16"/>
        </w:rPr>
        <w:t xml:space="preserve">, as we have noted, </w:t>
      </w:r>
      <w:r w:rsidRPr="00833AA9">
        <w:rPr>
          <w:rStyle w:val="StyleUnderline"/>
        </w:rPr>
        <w:t xml:space="preserve">not only is </w:t>
      </w:r>
      <w:r w:rsidRPr="00FD75EA">
        <w:rPr>
          <w:rStyle w:val="StyleUnderline"/>
          <w:highlight w:val="cyan"/>
        </w:rPr>
        <w:t>the</w:t>
      </w:r>
      <w:r w:rsidRPr="00833AA9">
        <w:rPr>
          <w:rStyle w:val="StyleUnderline"/>
        </w:rPr>
        <w:t xml:space="preserve"> </w:t>
      </w:r>
      <w:r w:rsidRPr="00833AA9">
        <w:rPr>
          <w:rStyle w:val="Emphasis"/>
        </w:rPr>
        <w:t>scale</w:t>
      </w:r>
      <w:r w:rsidRPr="00833AA9">
        <w:rPr>
          <w:rStyle w:val="StyleUnderline"/>
        </w:rPr>
        <w:t xml:space="preserve"> of industrial action different from the </w:t>
      </w:r>
      <w:r w:rsidRPr="00833AA9">
        <w:rPr>
          <w:rStyle w:val="Emphasis"/>
        </w:rPr>
        <w:t xml:space="preserve">heyday of </w:t>
      </w:r>
      <w:r w:rsidRPr="00FD75EA">
        <w:rPr>
          <w:rStyle w:val="Emphasis"/>
          <w:highlight w:val="cyan"/>
        </w:rPr>
        <w:t>organised labour</w:t>
      </w:r>
      <w:r w:rsidRPr="00833AA9">
        <w:rPr>
          <w:rStyle w:val="StyleUnderline"/>
        </w:rPr>
        <w:t xml:space="preserve">, but the </w:t>
      </w:r>
      <w:r w:rsidRPr="00FD75EA">
        <w:rPr>
          <w:rStyle w:val="Emphasis"/>
          <w:highlight w:val="cyan"/>
        </w:rPr>
        <w:t>institutional environmen</w:t>
      </w:r>
      <w:r w:rsidRPr="00FD75EA">
        <w:rPr>
          <w:rStyle w:val="StyleUnderline"/>
          <w:highlight w:val="cyan"/>
        </w:rPr>
        <w:t>t has been</w:t>
      </w:r>
      <w:r w:rsidRPr="00D710B3">
        <w:rPr>
          <w:rStyle w:val="StyleUnderline"/>
        </w:rPr>
        <w:t xml:space="preserve"> </w:t>
      </w:r>
      <w:r w:rsidRPr="00D710B3">
        <w:rPr>
          <w:rStyle w:val="Emphasis"/>
        </w:rPr>
        <w:t xml:space="preserve">fundamentally </w:t>
      </w:r>
      <w:r w:rsidRPr="00FD75EA">
        <w:rPr>
          <w:rStyle w:val="Emphasis"/>
          <w:highlight w:val="cyan"/>
        </w:rPr>
        <w:t>reconfigured</w:t>
      </w:r>
      <w:r w:rsidRPr="00833AA9">
        <w:rPr>
          <w:rStyle w:val="StyleUnderline"/>
        </w:rPr>
        <w:t xml:space="preserve">. </w:t>
      </w:r>
      <w:r w:rsidRPr="00FD75EA">
        <w:rPr>
          <w:rStyle w:val="Emphasis"/>
          <w:highlight w:val="cyan"/>
        </w:rPr>
        <w:t>Nevertheless</w:t>
      </w:r>
      <w:r w:rsidRPr="00833AA9">
        <w:rPr>
          <w:rStyle w:val="StyleUnderline"/>
        </w:rPr>
        <w:t xml:space="preserve">, demand-driven price pressures, in the form of </w:t>
      </w:r>
      <w:r w:rsidRPr="00833AA9">
        <w:rPr>
          <w:rStyle w:val="Emphasis"/>
        </w:rPr>
        <w:t>wage growth</w:t>
      </w:r>
      <w:r w:rsidRPr="00833AA9">
        <w:rPr>
          <w:rStyle w:val="StyleUnderline"/>
        </w:rPr>
        <w:t xml:space="preserve"> and </w:t>
      </w:r>
      <w:r w:rsidRPr="00FD75EA">
        <w:rPr>
          <w:rStyle w:val="Emphasis"/>
          <w:highlight w:val="cyan"/>
        </w:rPr>
        <w:t>wage-price spirals</w:t>
      </w:r>
      <w:r w:rsidRPr="00833AA9">
        <w:rPr>
          <w:rStyle w:val="StyleUnderline"/>
        </w:rPr>
        <w:t xml:space="preserve">, </w:t>
      </w:r>
      <w:r w:rsidRPr="00FD75EA">
        <w:rPr>
          <w:rStyle w:val="StyleUnderline"/>
          <w:highlight w:val="cyan"/>
        </w:rPr>
        <w:t xml:space="preserve">continue to </w:t>
      </w:r>
      <w:r w:rsidRPr="00FD75EA">
        <w:rPr>
          <w:rStyle w:val="Emphasis"/>
          <w:highlight w:val="cyan"/>
        </w:rPr>
        <w:t>permeate</w:t>
      </w:r>
      <w:r w:rsidRPr="00833AA9">
        <w:rPr>
          <w:rStyle w:val="StyleUnderline"/>
        </w:rPr>
        <w:t xml:space="preserve"> </w:t>
      </w:r>
      <w:r w:rsidRPr="00833AA9">
        <w:rPr>
          <w:rStyle w:val="StyleUnderline"/>
          <w:sz w:val="16"/>
          <w:szCs w:val="16"/>
        </w:rPr>
        <w:t xml:space="preserve">elected </w:t>
      </w:r>
      <w:r w:rsidRPr="00833AA9">
        <w:rPr>
          <w:rStyle w:val="Emphasis"/>
        </w:rPr>
        <w:t xml:space="preserve">officials’ </w:t>
      </w:r>
      <w:r w:rsidRPr="00FD75EA">
        <w:rPr>
          <w:rStyle w:val="Emphasis"/>
          <w:highlight w:val="cyan"/>
        </w:rPr>
        <w:t>discourse</w:t>
      </w:r>
      <w:r w:rsidRPr="00833AA9">
        <w:rPr>
          <w:rStyle w:val="StyleUnderline"/>
        </w:rPr>
        <w:t xml:space="preserve"> on inflation </w:t>
      </w:r>
      <w:r w:rsidRPr="00FD75EA">
        <w:rPr>
          <w:rStyle w:val="StyleUnderline"/>
          <w:highlight w:val="cyan"/>
        </w:rPr>
        <w:t>and</w:t>
      </w:r>
      <w:r w:rsidRPr="00833AA9">
        <w:rPr>
          <w:rStyle w:val="StyleUnderline"/>
        </w:rPr>
        <w:t xml:space="preserve"> also </w:t>
      </w:r>
      <w:r w:rsidRPr="00FD75EA">
        <w:rPr>
          <w:rStyle w:val="Emphasis"/>
          <w:highlight w:val="cyan"/>
        </w:rPr>
        <w:t>motivate</w:t>
      </w:r>
      <w:r w:rsidRPr="00D710B3">
        <w:rPr>
          <w:rStyle w:val="Emphasis"/>
        </w:rPr>
        <w:t xml:space="preserve"> central banks’ </w:t>
      </w:r>
      <w:r w:rsidRPr="00FD75EA">
        <w:rPr>
          <w:rStyle w:val="Emphasis"/>
          <w:highlight w:val="cyan"/>
        </w:rPr>
        <w:t>monetary decisions</w:t>
      </w:r>
      <w:r w:rsidRPr="00833AA9">
        <w:rPr>
          <w:sz w:val="16"/>
        </w:rPr>
        <w:t>. It therefore remains important to assess organised labour’s capacity to entrench inflation in the economy.</w:t>
      </w:r>
    </w:p>
    <w:p w14:paraId="54E5FC56" w14:textId="77777777" w:rsidR="00A820C9" w:rsidRPr="00833AA9" w:rsidRDefault="00A820C9" w:rsidP="00A820C9">
      <w:pPr>
        <w:pStyle w:val="Heading4"/>
        <w:rPr>
          <w:rFonts w:cs="Times New Roman"/>
        </w:rPr>
      </w:pPr>
      <w:r w:rsidRPr="00833AA9">
        <w:rPr>
          <w:rFonts w:cs="Times New Roman"/>
        </w:rPr>
        <w:t>Rate hikes turn labor victories</w:t>
      </w:r>
    </w:p>
    <w:p w14:paraId="160E5286" w14:textId="77777777" w:rsidR="00A820C9" w:rsidRPr="00833AA9" w:rsidRDefault="00A820C9" w:rsidP="00A820C9">
      <w:r w:rsidRPr="00833AA9">
        <w:t xml:space="preserve">Lawrence </w:t>
      </w:r>
      <w:r w:rsidRPr="00833AA9">
        <w:rPr>
          <w:rStyle w:val="Style13ptBold"/>
        </w:rPr>
        <w:t>Mishel &amp;</w:t>
      </w:r>
      <w:r w:rsidRPr="00833AA9">
        <w:t xml:space="preserve"> Josh </w:t>
      </w:r>
      <w:r w:rsidRPr="00833AA9">
        <w:rPr>
          <w:rStyle w:val="Style13ptBold"/>
        </w:rPr>
        <w:t>Bivens</w:t>
      </w:r>
      <w:r w:rsidRPr="00833AA9">
        <w:t xml:space="preserve"> </w:t>
      </w:r>
      <w:r w:rsidRPr="00833AA9">
        <w:rPr>
          <w:rStyle w:val="Style13ptBold"/>
        </w:rPr>
        <w:t>21</w:t>
      </w:r>
      <w:r w:rsidRPr="00833AA9">
        <w:t>. Distinguished fellow at the Economic Policy Institute (EPI) after serving as president from 2002–2017, former professor at Cornell University’s School of Industrial and Labor Relations and an economist for various unions, and Ph.D. in economics from the University of Wisconsin at Madison. Chief economist at the Economic Policy Institute, former assistant professor of economics at Roosevelt University, Ph.D. in economics from the New School for Social Research. " Identifying the policy levers generating wage suppression and wage inequality." Economic Policy Institute. 05/13/2021. https://www.epi.org/unequalpower/publications/wage-suppression-inequality</w:t>
      </w:r>
    </w:p>
    <w:p w14:paraId="3E80AC02" w14:textId="77777777" w:rsidR="00A820C9" w:rsidRPr="00833AA9" w:rsidRDefault="00A820C9" w:rsidP="00A820C9">
      <w:pPr>
        <w:rPr>
          <w:sz w:val="16"/>
        </w:rPr>
      </w:pPr>
      <w:r w:rsidRPr="00833AA9">
        <w:rPr>
          <w:sz w:val="16"/>
        </w:rPr>
        <w:t>Austerity macroeconomic policy: Excessive unemployment</w:t>
      </w:r>
    </w:p>
    <w:p w14:paraId="69538D95" w14:textId="77777777" w:rsidR="00A820C9" w:rsidRPr="00833AA9" w:rsidRDefault="00A820C9" w:rsidP="00A820C9">
      <w:pPr>
        <w:rPr>
          <w:sz w:val="16"/>
        </w:rPr>
      </w:pPr>
      <w:r w:rsidRPr="00833AA9">
        <w:rPr>
          <w:rStyle w:val="StyleUnderline"/>
        </w:rPr>
        <w:t xml:space="preserve">The Federal Reserve Board’s dual mandate is to pursue the maximum level of employment consistent with stable inflation. However, since 1979 </w:t>
      </w:r>
      <w:r w:rsidRPr="00FD75EA">
        <w:rPr>
          <w:rStyle w:val="StyleUnderline"/>
          <w:highlight w:val="cyan"/>
        </w:rPr>
        <w:t>the Fed</w:t>
      </w:r>
      <w:r w:rsidRPr="00833AA9">
        <w:rPr>
          <w:rStyle w:val="StyleUnderline"/>
        </w:rPr>
        <w:t xml:space="preserve">’s actions suggest that it </w:t>
      </w:r>
      <w:r w:rsidRPr="00FD75EA">
        <w:rPr>
          <w:rStyle w:val="StyleUnderline"/>
          <w:highlight w:val="cyan"/>
        </w:rPr>
        <w:t>took</w:t>
      </w:r>
      <w:r w:rsidRPr="00833AA9">
        <w:rPr>
          <w:rStyle w:val="StyleUnderline"/>
        </w:rPr>
        <w:t xml:space="preserve"> the </w:t>
      </w:r>
      <w:r w:rsidRPr="00FD75EA">
        <w:rPr>
          <w:rStyle w:val="Emphasis"/>
          <w:highlight w:val="cyan"/>
        </w:rPr>
        <w:t>inflation</w:t>
      </w:r>
      <w:r w:rsidRPr="00833AA9">
        <w:rPr>
          <w:rStyle w:val="Emphasis"/>
        </w:rPr>
        <w:t xml:space="preserve"> mandate</w:t>
      </w:r>
      <w:r w:rsidRPr="00833AA9">
        <w:rPr>
          <w:rStyle w:val="StyleUnderline"/>
        </w:rPr>
        <w:t xml:space="preserve"> </w:t>
      </w:r>
      <w:r w:rsidRPr="00FD75EA">
        <w:rPr>
          <w:rStyle w:val="Emphasis"/>
          <w:highlight w:val="cyan"/>
        </w:rPr>
        <w:t>more seriously</w:t>
      </w:r>
      <w:r w:rsidRPr="00833AA9">
        <w:rPr>
          <w:rStyle w:val="StyleUnderline"/>
        </w:rPr>
        <w:t>, thereby tolerating</w:t>
      </w:r>
      <w:r w:rsidRPr="00833AA9">
        <w:rPr>
          <w:sz w:val="16"/>
        </w:rPr>
        <w:t xml:space="preserve"> (by failing to lower) </w:t>
      </w:r>
      <w:r w:rsidRPr="00833AA9">
        <w:rPr>
          <w:rStyle w:val="StyleUnderline"/>
        </w:rPr>
        <w:t xml:space="preserve">or actually </w:t>
      </w:r>
      <w:r w:rsidRPr="00FD75EA">
        <w:rPr>
          <w:rStyle w:val="Emphasis"/>
          <w:highlight w:val="cyan"/>
        </w:rPr>
        <w:t>generating</w:t>
      </w:r>
      <w:r w:rsidRPr="00833AA9">
        <w:rPr>
          <w:rStyle w:val="Emphasis"/>
        </w:rPr>
        <w:t xml:space="preserve"> </w:t>
      </w:r>
      <w:r w:rsidRPr="00FD75EA">
        <w:rPr>
          <w:rStyle w:val="Emphasis"/>
          <w:highlight w:val="cyan"/>
        </w:rPr>
        <w:t>excessive unemployment</w:t>
      </w:r>
      <w:r w:rsidRPr="00833AA9">
        <w:rPr>
          <w:rStyle w:val="StyleUnderline"/>
        </w:rPr>
        <w:t xml:space="preserve"> for extended periods</w:t>
      </w:r>
      <w:r w:rsidRPr="00833AA9">
        <w:rPr>
          <w:sz w:val="16"/>
        </w:rPr>
        <w:t xml:space="preserve"> in the name of keeping inflation tame. Whenever an economic expansion pushed unemployment down, the Fed often feared that tighter labor markets would mean that workers, endowed with more leverage since they were now in a better position to quit or strike, would demand higher nominal wages, in turn putting upward pressure on inflation.</w:t>
      </w:r>
    </w:p>
    <w:p w14:paraId="456B8A8F" w14:textId="77777777" w:rsidR="00A820C9" w:rsidRPr="00833AA9" w:rsidRDefault="00A820C9" w:rsidP="00A820C9">
      <w:pPr>
        <w:rPr>
          <w:rStyle w:val="StyleUnderline"/>
        </w:rPr>
      </w:pPr>
      <w:r w:rsidRPr="00833AA9">
        <w:rPr>
          <w:sz w:val="16"/>
        </w:rPr>
        <w:t xml:space="preserve">Wage growth resulting from tight labor markets can indeed feed into price growth, and so sufficiently empowered workers may demand even higher wages, allowing wage/inflation momentum to build. </w:t>
      </w:r>
      <w:r w:rsidRPr="00FD75EA">
        <w:rPr>
          <w:rStyle w:val="StyleUnderline"/>
          <w:highlight w:val="cyan"/>
        </w:rPr>
        <w:t>The</w:t>
      </w:r>
      <w:r w:rsidRPr="00833AA9">
        <w:rPr>
          <w:rStyle w:val="StyleUnderline"/>
        </w:rPr>
        <w:t xml:space="preserve"> policy </w:t>
      </w:r>
      <w:r w:rsidRPr="00FD75EA">
        <w:rPr>
          <w:rStyle w:val="StyleUnderline"/>
          <w:highlight w:val="cyan"/>
        </w:rPr>
        <w:t xml:space="preserve">recourse for </w:t>
      </w:r>
      <w:r w:rsidRPr="00FD75EA">
        <w:rPr>
          <w:rStyle w:val="Emphasis"/>
          <w:highlight w:val="cyan"/>
        </w:rPr>
        <w:t>stopping the wage/price spiral</w:t>
      </w:r>
      <w:r w:rsidRPr="00FD75EA">
        <w:rPr>
          <w:rStyle w:val="StyleUnderline"/>
          <w:highlight w:val="cyan"/>
        </w:rPr>
        <w:t xml:space="preserve"> has</w:t>
      </w:r>
      <w:r w:rsidRPr="00833AA9">
        <w:rPr>
          <w:rStyle w:val="StyleUnderline"/>
        </w:rPr>
        <w:t xml:space="preserve"> traditionally </w:t>
      </w:r>
      <w:r w:rsidRPr="00FD75EA">
        <w:rPr>
          <w:rStyle w:val="StyleUnderline"/>
          <w:highlight w:val="cyan"/>
        </w:rPr>
        <w:t>relied on</w:t>
      </w:r>
      <w:r w:rsidRPr="00833AA9">
        <w:rPr>
          <w:rStyle w:val="StyleUnderline"/>
        </w:rPr>
        <w:t xml:space="preserve"> the Fed </w:t>
      </w:r>
      <w:r w:rsidRPr="00FD75EA">
        <w:rPr>
          <w:rStyle w:val="Emphasis"/>
          <w:highlight w:val="cyan"/>
        </w:rPr>
        <w:t xml:space="preserve">raising </w:t>
      </w:r>
      <w:r w:rsidRPr="00833AA9">
        <w:rPr>
          <w:rStyle w:val="Emphasis"/>
        </w:rPr>
        <w:t xml:space="preserve">interest </w:t>
      </w:r>
      <w:r w:rsidRPr="00FD75EA">
        <w:rPr>
          <w:rStyle w:val="Emphasis"/>
          <w:highlight w:val="cyan"/>
        </w:rPr>
        <w:t>rates</w:t>
      </w:r>
      <w:r w:rsidRPr="00833AA9">
        <w:rPr>
          <w:rStyle w:val="StyleUnderline"/>
        </w:rPr>
        <w:t xml:space="preserve"> to </w:t>
      </w:r>
      <w:r w:rsidRPr="00833AA9">
        <w:rPr>
          <w:rStyle w:val="Emphasis"/>
        </w:rPr>
        <w:t>slow the expansion</w:t>
      </w:r>
      <w:r w:rsidRPr="00833AA9">
        <w:rPr>
          <w:rStyle w:val="StyleUnderline"/>
        </w:rPr>
        <w:t xml:space="preserve"> and stop the downward movement of unemployment.</w:t>
      </w:r>
    </w:p>
    <w:p w14:paraId="49AF6C56" w14:textId="77777777" w:rsidR="00A820C9" w:rsidRPr="00833AA9" w:rsidRDefault="00A820C9" w:rsidP="00A820C9">
      <w:pPr>
        <w:rPr>
          <w:rStyle w:val="StyleUnderline"/>
        </w:rPr>
      </w:pPr>
      <w:r w:rsidRPr="00833AA9">
        <w:rPr>
          <w:rStyle w:val="StyleUnderline"/>
        </w:rPr>
        <w:t>Presumably</w:t>
      </w:r>
      <w:r w:rsidRPr="00833AA9">
        <w:rPr>
          <w:sz w:val="16"/>
        </w:rPr>
        <w:t xml:space="preserve"> in this policy vision </w:t>
      </w:r>
      <w:r w:rsidRPr="00833AA9">
        <w:rPr>
          <w:rStyle w:val="StyleUnderline"/>
        </w:rPr>
        <w:t xml:space="preserve">there is a sweet spot where workers can experience decent wage growth without fostering unsustainable inflationary pressure. But </w:t>
      </w:r>
      <w:r w:rsidRPr="00833AA9">
        <w:rPr>
          <w:rStyle w:val="Emphasis"/>
        </w:rPr>
        <w:t>nobody knows for sure</w:t>
      </w:r>
      <w:r w:rsidRPr="00833AA9">
        <w:rPr>
          <w:rStyle w:val="StyleUnderline"/>
        </w:rPr>
        <w:t xml:space="preserve"> beforehand where that level is</w:t>
      </w:r>
      <w:r w:rsidRPr="00833AA9">
        <w:rPr>
          <w:sz w:val="16"/>
        </w:rPr>
        <w:t xml:space="preserve">, and efforts to empirically identify the economy’s “natural rate of unemployment” are notoriously imprecise (Staiger, Stock, and Watson 1997). Given this uncertainty, the Fed must exercise judgment in weighing the benefits of tighter labor markets against the risks of inflationary pressure. </w:t>
      </w:r>
      <w:r w:rsidRPr="00833AA9">
        <w:rPr>
          <w:rStyle w:val="StyleUnderline"/>
        </w:rPr>
        <w:t xml:space="preserve">Too often in </w:t>
      </w:r>
      <w:r w:rsidRPr="00FD75EA">
        <w:rPr>
          <w:rStyle w:val="StyleUnderline"/>
          <w:highlight w:val="cyan"/>
        </w:rPr>
        <w:t>the</w:t>
      </w:r>
      <w:r w:rsidRPr="00833AA9">
        <w:rPr>
          <w:rStyle w:val="StyleUnderline"/>
        </w:rPr>
        <w:t xml:space="preserve"> post-1979 period, </w:t>
      </w:r>
      <w:r w:rsidRPr="00FD75EA">
        <w:rPr>
          <w:rStyle w:val="StyleUnderline"/>
          <w:highlight w:val="cyan"/>
        </w:rPr>
        <w:t>Fed</w:t>
      </w:r>
      <w:r w:rsidRPr="00833AA9">
        <w:rPr>
          <w:rStyle w:val="StyleUnderline"/>
        </w:rPr>
        <w:t xml:space="preserve"> policymakers </w:t>
      </w:r>
      <w:r w:rsidRPr="00FD75EA">
        <w:rPr>
          <w:rStyle w:val="StyleUnderline"/>
          <w:highlight w:val="cyan"/>
        </w:rPr>
        <w:t xml:space="preserve">have been </w:t>
      </w:r>
      <w:r w:rsidRPr="00FD75EA">
        <w:rPr>
          <w:rStyle w:val="Emphasis"/>
          <w:highlight w:val="cyan"/>
        </w:rPr>
        <w:t>so worried</w:t>
      </w:r>
      <w:r w:rsidRPr="00FD75EA">
        <w:rPr>
          <w:rStyle w:val="StyleUnderline"/>
          <w:highlight w:val="cyan"/>
        </w:rPr>
        <w:t xml:space="preserve"> about</w:t>
      </w:r>
      <w:r w:rsidRPr="00833AA9">
        <w:rPr>
          <w:rStyle w:val="StyleUnderline"/>
        </w:rPr>
        <w:t xml:space="preserve"> the </w:t>
      </w:r>
      <w:r w:rsidRPr="00FD75EA">
        <w:rPr>
          <w:rStyle w:val="Emphasis"/>
          <w:highlight w:val="cyan"/>
        </w:rPr>
        <w:t>inflation</w:t>
      </w:r>
      <w:r w:rsidRPr="00833AA9">
        <w:rPr>
          <w:rStyle w:val="Emphasis"/>
        </w:rPr>
        <w:t xml:space="preserve"> risks</w:t>
      </w:r>
      <w:r w:rsidRPr="00833AA9">
        <w:rPr>
          <w:sz w:val="16"/>
        </w:rPr>
        <w:t xml:space="preserve"> and not impressed enough by the benefits of full employment </w:t>
      </w:r>
      <w:r w:rsidRPr="00833AA9">
        <w:rPr>
          <w:rStyle w:val="StyleUnderline"/>
        </w:rPr>
        <w:t xml:space="preserve">that </w:t>
      </w:r>
      <w:r w:rsidRPr="00FD75EA">
        <w:rPr>
          <w:rStyle w:val="StyleUnderline"/>
          <w:highlight w:val="cyan"/>
        </w:rPr>
        <w:t>they</w:t>
      </w:r>
      <w:r w:rsidRPr="00833AA9">
        <w:rPr>
          <w:rStyle w:val="StyleUnderline"/>
        </w:rPr>
        <w:t xml:space="preserve"> have </w:t>
      </w:r>
      <w:r w:rsidRPr="00FD75EA">
        <w:rPr>
          <w:rStyle w:val="Emphasis"/>
          <w:highlight w:val="cyan"/>
        </w:rPr>
        <w:t>raised</w:t>
      </w:r>
      <w:r w:rsidRPr="00833AA9">
        <w:rPr>
          <w:rStyle w:val="Emphasis"/>
        </w:rPr>
        <w:t xml:space="preserve"> interest </w:t>
      </w:r>
      <w:r w:rsidRPr="00FD75EA">
        <w:rPr>
          <w:rStyle w:val="Emphasis"/>
          <w:highlight w:val="cyan"/>
        </w:rPr>
        <w:t>rates</w:t>
      </w:r>
      <w:r w:rsidRPr="00833AA9">
        <w:rPr>
          <w:rStyle w:val="Emphasis"/>
        </w:rPr>
        <w:t xml:space="preserve"> </w:t>
      </w:r>
      <w:r w:rsidRPr="00FD75EA">
        <w:rPr>
          <w:rStyle w:val="Emphasis"/>
          <w:highlight w:val="cyan"/>
        </w:rPr>
        <w:t>prematurely</w:t>
      </w:r>
      <w:r w:rsidRPr="00833AA9">
        <w:rPr>
          <w:rStyle w:val="StyleUnderline"/>
        </w:rPr>
        <w:t xml:space="preserve"> and </w:t>
      </w:r>
      <w:r w:rsidRPr="00833AA9">
        <w:rPr>
          <w:rStyle w:val="Emphasis"/>
        </w:rPr>
        <w:t>cut expansions short</w:t>
      </w:r>
      <w:r w:rsidRPr="00833AA9">
        <w:rPr>
          <w:sz w:val="16"/>
        </w:rPr>
        <w:t xml:space="preserve"> before they generated decent wage growth. </w:t>
      </w:r>
      <w:r w:rsidRPr="00FD75EA">
        <w:rPr>
          <w:rStyle w:val="StyleUnderline"/>
          <w:highlight w:val="cyan"/>
        </w:rPr>
        <w:t xml:space="preserve">The result has been </w:t>
      </w:r>
      <w:r w:rsidRPr="00833AA9">
        <w:rPr>
          <w:rStyle w:val="Emphasis"/>
        </w:rPr>
        <w:t xml:space="preserve">unemployment higher </w:t>
      </w:r>
      <w:r w:rsidRPr="00833AA9">
        <w:rPr>
          <w:rStyle w:val="StyleUnderline"/>
        </w:rPr>
        <w:t>than it had to be to ensure stable inflation.</w:t>
      </w:r>
    </w:p>
    <w:p w14:paraId="69DBF7A8" w14:textId="77777777" w:rsidR="00A820C9" w:rsidRPr="00833AA9" w:rsidRDefault="00A820C9" w:rsidP="00A820C9">
      <w:pPr>
        <w:rPr>
          <w:rStyle w:val="Emphasis"/>
        </w:rPr>
      </w:pPr>
      <w:r w:rsidRPr="00833AA9">
        <w:rPr>
          <w:sz w:val="16"/>
        </w:rPr>
        <w:t xml:space="preserve">Historically, the anti-inflation orientation of the Fed was quite political and conscious of the institutional determinants of wage growth. Specifically, </w:t>
      </w:r>
      <w:r w:rsidRPr="00833AA9">
        <w:rPr>
          <w:rStyle w:val="StyleUnderline"/>
        </w:rPr>
        <w:t>past Fed chairs</w:t>
      </w:r>
      <w:r w:rsidRPr="00833AA9">
        <w:rPr>
          <w:sz w:val="16"/>
        </w:rPr>
        <w:t xml:space="preserve">, determined to keep wage growth “moderate,” </w:t>
      </w:r>
      <w:r w:rsidRPr="00833AA9">
        <w:rPr>
          <w:rStyle w:val="Emphasis"/>
        </w:rPr>
        <w:t>explicitly</w:t>
      </w:r>
      <w:r w:rsidRPr="00833AA9">
        <w:rPr>
          <w:rStyle w:val="StyleUnderline"/>
        </w:rPr>
        <w:t xml:space="preserve"> saw the use of </w:t>
      </w:r>
      <w:r w:rsidRPr="00FD75EA">
        <w:rPr>
          <w:rStyle w:val="Emphasis"/>
          <w:highlight w:val="cyan"/>
        </w:rPr>
        <w:t>high unemployment</w:t>
      </w:r>
      <w:r w:rsidRPr="00FD75EA">
        <w:rPr>
          <w:rStyle w:val="StyleUnderline"/>
          <w:highlight w:val="cyan"/>
        </w:rPr>
        <w:t xml:space="preserve"> as a means to </w:t>
      </w:r>
      <w:r w:rsidRPr="00FD75EA">
        <w:rPr>
          <w:rStyle w:val="Emphasis"/>
          <w:highlight w:val="cyan"/>
        </w:rPr>
        <w:t>restrain union</w:t>
      </w:r>
      <w:r w:rsidRPr="00833AA9">
        <w:rPr>
          <w:rStyle w:val="Emphasis"/>
        </w:rPr>
        <w:t xml:space="preserve">-negotiated </w:t>
      </w:r>
      <w:r w:rsidRPr="00FD75EA">
        <w:rPr>
          <w:rStyle w:val="Emphasis"/>
          <w:highlight w:val="cyan"/>
        </w:rPr>
        <w:t>wage increases</w:t>
      </w:r>
      <w:r w:rsidRPr="00FD75EA">
        <w:rPr>
          <w:rStyle w:val="StyleUnderline"/>
          <w:highlight w:val="cyan"/>
        </w:rPr>
        <w:t xml:space="preserve"> or</w:t>
      </w:r>
      <w:r w:rsidRPr="00833AA9">
        <w:rPr>
          <w:rStyle w:val="StyleUnderline"/>
        </w:rPr>
        <w:t xml:space="preserve"> even </w:t>
      </w:r>
      <w:r w:rsidRPr="00FD75EA">
        <w:rPr>
          <w:rStyle w:val="StyleUnderline"/>
          <w:highlight w:val="cyan"/>
        </w:rPr>
        <w:t xml:space="preserve">to </w:t>
      </w:r>
      <w:r w:rsidRPr="00FD75EA">
        <w:rPr>
          <w:rStyle w:val="Emphasis"/>
          <w:highlight w:val="cyan"/>
        </w:rPr>
        <w:t>seek</w:t>
      </w:r>
      <w:r w:rsidRPr="00D710B3">
        <w:rPr>
          <w:rStyle w:val="Emphasis"/>
        </w:rPr>
        <w:t xml:space="preserve"> union wage </w:t>
      </w:r>
      <w:r w:rsidRPr="00FD75EA">
        <w:rPr>
          <w:rStyle w:val="Emphasis"/>
          <w:highlight w:val="cyan"/>
        </w:rPr>
        <w:t>concessions</w:t>
      </w:r>
      <w:r w:rsidRPr="00833AA9">
        <w:rPr>
          <w:rStyle w:val="Emphasis"/>
        </w:rPr>
        <w:t>.</w:t>
      </w:r>
    </w:p>
    <w:p w14:paraId="36B8CEC2" w14:textId="77777777" w:rsidR="00A820C9" w:rsidRDefault="00A820C9" w:rsidP="00A820C9"/>
    <w:p w14:paraId="2A9EE219" w14:textId="77777777" w:rsidR="00A820C9" w:rsidRDefault="00A820C9" w:rsidP="00A820C9">
      <w:pPr>
        <w:pStyle w:val="Heading2"/>
      </w:pPr>
      <w:r>
        <w:t>UCF CP</w:t>
      </w:r>
    </w:p>
    <w:p w14:paraId="0F08887E" w14:textId="77777777" w:rsidR="00A820C9" w:rsidRPr="009A2BA2" w:rsidRDefault="00A820C9" w:rsidP="00A820C9">
      <w:pPr>
        <w:pStyle w:val="Heading4"/>
      </w:pPr>
      <w:r w:rsidRPr="009A2BA2">
        <w:t xml:space="preserve">1. </w:t>
      </w:r>
      <w:r w:rsidRPr="009A2BA2">
        <w:rPr>
          <w:u w:val="single"/>
        </w:rPr>
        <w:t>LEVERAGE</w:t>
      </w:r>
      <w:r w:rsidRPr="009A2BA2">
        <w:t xml:space="preserve">---it conditions </w:t>
      </w:r>
      <w:r w:rsidRPr="009A2BA2">
        <w:rPr>
          <w:u w:val="single"/>
        </w:rPr>
        <w:t>all cooperation</w:t>
      </w:r>
      <w:r w:rsidRPr="009A2BA2">
        <w:t xml:space="preserve">, not </w:t>
      </w:r>
      <w:r w:rsidRPr="009A2BA2">
        <w:rPr>
          <w:u w:val="single"/>
        </w:rPr>
        <w:t>just</w:t>
      </w:r>
      <w:r w:rsidRPr="009A2BA2">
        <w:t xml:space="preserve"> on collective bargaining. That collapses the </w:t>
      </w:r>
      <w:r w:rsidRPr="009A2BA2">
        <w:rPr>
          <w:u w:val="single"/>
        </w:rPr>
        <w:t>entire functioning</w:t>
      </w:r>
      <w:r w:rsidRPr="009A2BA2">
        <w:t xml:space="preserve"> of </w:t>
      </w:r>
      <w:r w:rsidRPr="009A2BA2">
        <w:rPr>
          <w:u w:val="single"/>
        </w:rPr>
        <w:t>government</w:t>
      </w:r>
      <w:r w:rsidRPr="009A2BA2">
        <w:t xml:space="preserve">, </w:t>
      </w:r>
      <w:r w:rsidRPr="009A2BA2">
        <w:rPr>
          <w:u w:val="single"/>
        </w:rPr>
        <w:t>forcing</w:t>
      </w:r>
      <w:r w:rsidRPr="009A2BA2">
        <w:t xml:space="preserve"> the Fed’s hand.</w:t>
      </w:r>
    </w:p>
    <w:p w14:paraId="5568F648" w14:textId="77777777" w:rsidR="00A820C9" w:rsidRPr="009A2BA2" w:rsidRDefault="00A820C9" w:rsidP="00A820C9">
      <w:r w:rsidRPr="009A2BA2">
        <w:t xml:space="preserve">Christopher </w:t>
      </w:r>
      <w:r w:rsidRPr="009A2BA2">
        <w:rPr>
          <w:rStyle w:val="Style13ptBold"/>
        </w:rPr>
        <w:t>Armitage 25</w:t>
      </w:r>
      <w:r w:rsidRPr="009A2BA2">
        <w:t>, August 18; Public Policy Analysis at the Existential Republic; Substack, “It’s Time for Americans to Start Talking About ‘Soft Secession,’” https://cmarmitage.substack.com/p/its-time-for-americans-to-start-talking?fbclid=IwQ0xDSwMbOoxleHRuA2FlbQIxMQABHhvoZp330N2-BHX6RxRbmQTz_szT74Gyc9JijbN_e3RnQ2HCNEUkPYkRRgTq_aem_tgEIxQHZe5-CX1QRiYds2g</w:t>
      </w:r>
    </w:p>
    <w:p w14:paraId="36BCFDF3" w14:textId="77777777" w:rsidR="00A820C9" w:rsidRPr="009A2BA2" w:rsidRDefault="00A820C9" w:rsidP="00A820C9">
      <w:pPr>
        <w:rPr>
          <w:sz w:val="16"/>
        </w:rPr>
      </w:pPr>
      <w:r w:rsidRPr="009A2BA2">
        <w:rPr>
          <w:sz w:val="16"/>
        </w:rPr>
        <w:t xml:space="preserve">Behind closed doors, blue </w:t>
      </w:r>
      <w:r w:rsidRPr="009A2BA2">
        <w:rPr>
          <w:rStyle w:val="Emphasis"/>
          <w:highlight w:val="cyan"/>
        </w:rPr>
        <w:t>state</w:t>
      </w:r>
      <w:r w:rsidRPr="009A2BA2">
        <w:rPr>
          <w:rStyle w:val="StyleUnderline"/>
        </w:rPr>
        <w:t xml:space="preserve"> leader</w:t>
      </w:r>
      <w:r w:rsidRPr="009A2BA2">
        <w:rPr>
          <w:rStyle w:val="Emphasis"/>
          <w:highlight w:val="cyan"/>
        </w:rPr>
        <w:t>s</w:t>
      </w:r>
      <w:r w:rsidRPr="009A2BA2">
        <w:rPr>
          <w:rStyle w:val="StyleUnderline"/>
          <w:highlight w:val="cyan"/>
        </w:rPr>
        <w:t xml:space="preserve"> are </w:t>
      </w:r>
      <w:r w:rsidRPr="009A2BA2">
        <w:rPr>
          <w:rStyle w:val="Emphasis"/>
          <w:highlight w:val="cyan"/>
        </w:rPr>
        <w:t>planning</w:t>
      </w:r>
      <w:r w:rsidRPr="009A2BA2">
        <w:rPr>
          <w:sz w:val="16"/>
        </w:rPr>
        <w:t xml:space="preserve">. They’re war-gaming scenarios </w:t>
      </w:r>
      <w:r w:rsidRPr="009A2BA2">
        <w:rPr>
          <w:rStyle w:val="StyleUnderline"/>
        </w:rPr>
        <w:t xml:space="preserve">where </w:t>
      </w:r>
      <w:r w:rsidRPr="009A2BA2">
        <w:rPr>
          <w:rStyle w:val="Emphasis"/>
        </w:rPr>
        <w:t>federal</w:t>
      </w:r>
      <w:r w:rsidRPr="009A2BA2">
        <w:rPr>
          <w:rStyle w:val="StyleUnderline"/>
        </w:rPr>
        <w:t xml:space="preserve"> agents</w:t>
      </w:r>
      <w:r w:rsidRPr="009A2BA2">
        <w:rPr>
          <w:sz w:val="16"/>
        </w:rPr>
        <w:t xml:space="preserve"> show up and continue to </w:t>
      </w:r>
      <w:r w:rsidRPr="009A2BA2">
        <w:rPr>
          <w:rStyle w:val="Emphasis"/>
        </w:rPr>
        <w:t>transgress</w:t>
      </w:r>
      <w:r w:rsidRPr="009A2BA2">
        <w:rPr>
          <w:rStyle w:val="StyleUnderline"/>
        </w:rPr>
        <w:t xml:space="preserve"> further and further past what is “</w:t>
      </w:r>
      <w:r w:rsidRPr="009A2BA2">
        <w:rPr>
          <w:rStyle w:val="Emphasis"/>
        </w:rPr>
        <w:t>legal</w:t>
      </w:r>
      <w:r w:rsidRPr="009A2BA2">
        <w:rPr>
          <w:rStyle w:val="StyleUnderline"/>
        </w:rPr>
        <w:t>.”</w:t>
      </w:r>
      <w:r w:rsidRPr="009A2BA2">
        <w:rPr>
          <w:sz w:val="16"/>
        </w:rPr>
        <w:t xml:space="preserve"> Daily the courts are showing that that something is legal when Trump wants it to happen, and illegal when he doesn’t. How does a government function under these circumstance?</w:t>
      </w:r>
    </w:p>
    <w:p w14:paraId="0B672C4C" w14:textId="77777777" w:rsidR="00A820C9" w:rsidRPr="009A2BA2" w:rsidRDefault="00A820C9" w:rsidP="00A820C9">
      <w:pPr>
        <w:rPr>
          <w:sz w:val="16"/>
        </w:rPr>
      </w:pPr>
      <w:r w:rsidRPr="009A2BA2">
        <w:rPr>
          <w:sz w:val="16"/>
        </w:rPr>
        <w:t>For many state Attorney Generals and Governors, the legal briefs are already drafted. The strategy sessions have been running since December. “We saw this coming, even though we hoped it wouldn’t,” former Oregon Attorney General Ellen Rosenblum told The 19th days after Trump’s inauguration.</w:t>
      </w:r>
    </w:p>
    <w:p w14:paraId="101B0AFF" w14:textId="77777777" w:rsidR="00A820C9" w:rsidRPr="009A2BA2" w:rsidRDefault="00A820C9" w:rsidP="00A820C9">
      <w:pPr>
        <w:rPr>
          <w:sz w:val="16"/>
        </w:rPr>
      </w:pPr>
      <w:r w:rsidRPr="009A2BA2">
        <w:rPr>
          <w:sz w:val="16"/>
        </w:rPr>
        <w:t xml:space="preserve">This is what American federalism looks like in 2025: Democratic </w:t>
      </w:r>
      <w:r w:rsidRPr="009A2BA2">
        <w:rPr>
          <w:rStyle w:val="StyleUnderline"/>
        </w:rPr>
        <w:t xml:space="preserve">governors </w:t>
      </w:r>
      <w:r w:rsidRPr="009A2BA2">
        <w:rPr>
          <w:rStyle w:val="StyleUnderline"/>
          <w:highlight w:val="cyan"/>
        </w:rPr>
        <w:t xml:space="preserve">holding </w:t>
      </w:r>
      <w:r w:rsidRPr="009A2BA2">
        <w:rPr>
          <w:rStyle w:val="Emphasis"/>
          <w:highlight w:val="cyan"/>
        </w:rPr>
        <w:t>emergency</w:t>
      </w:r>
      <w:r w:rsidRPr="009A2BA2">
        <w:rPr>
          <w:rStyle w:val="StyleUnderline"/>
          <w:highlight w:val="cyan"/>
        </w:rPr>
        <w:t xml:space="preserve"> sessions</w:t>
      </w:r>
      <w:r w:rsidRPr="009A2BA2">
        <w:rPr>
          <w:sz w:val="16"/>
        </w:rPr>
        <w:t xml:space="preserve"> on encrypted apps, attorneys general </w:t>
      </w:r>
      <w:r w:rsidRPr="009A2BA2">
        <w:rPr>
          <w:rStyle w:val="StyleUnderline"/>
          <w:highlight w:val="cyan"/>
        </w:rPr>
        <w:t>filing lawsuits</w:t>
      </w:r>
      <w:r w:rsidRPr="009A2BA2">
        <w:rPr>
          <w:sz w:val="16"/>
        </w:rPr>
        <w:t xml:space="preserve"> within hours of executive orders, </w:t>
      </w:r>
      <w:r w:rsidRPr="009A2BA2">
        <w:rPr>
          <w:rStyle w:val="StyleUnderline"/>
          <w:highlight w:val="cyan"/>
        </w:rPr>
        <w:t>and</w:t>
      </w:r>
      <w:r w:rsidRPr="009A2BA2">
        <w:rPr>
          <w:sz w:val="16"/>
        </w:rPr>
        <w:t xml:space="preserve"> state legislatures quietly </w:t>
      </w:r>
      <w:r w:rsidRPr="009A2BA2">
        <w:rPr>
          <w:rStyle w:val="StyleUnderline"/>
          <w:highlight w:val="cyan"/>
        </w:rPr>
        <w:t>passing</w:t>
      </w:r>
      <w:r w:rsidRPr="009A2BA2">
        <w:rPr>
          <w:rStyle w:val="StyleUnderline"/>
        </w:rPr>
        <w:t xml:space="preserve"> </w:t>
      </w:r>
      <w:r w:rsidRPr="009A2BA2">
        <w:rPr>
          <w:rStyle w:val="Emphasis"/>
        </w:rPr>
        <w:t>laws</w:t>
      </w:r>
      <w:r w:rsidRPr="009A2BA2">
        <w:rPr>
          <w:rStyle w:val="StyleUnderline"/>
        </w:rPr>
        <w:t xml:space="preserve"> that amount to </w:t>
      </w:r>
      <w:r w:rsidRPr="009A2BA2">
        <w:rPr>
          <w:rStyle w:val="Emphasis"/>
          <w:highlight w:val="cyan"/>
        </w:rPr>
        <w:t>nullification</w:t>
      </w:r>
      <w:r w:rsidRPr="009A2BA2">
        <w:rPr>
          <w:rStyle w:val="StyleUnderline"/>
          <w:highlight w:val="cyan"/>
        </w:rPr>
        <w:t xml:space="preserve"> of federal mandates</w:t>
      </w:r>
      <w:r w:rsidRPr="009A2BA2">
        <w:rPr>
          <w:sz w:val="16"/>
        </w:rPr>
        <w:t xml:space="preserve">. Oregon is </w:t>
      </w:r>
      <w:r w:rsidRPr="009A2BA2">
        <w:rPr>
          <w:rStyle w:val="StyleUnderline"/>
        </w:rPr>
        <w:t xml:space="preserve">stockpiling </w:t>
      </w:r>
      <w:r w:rsidRPr="009A2BA2">
        <w:rPr>
          <w:rStyle w:val="Emphasis"/>
        </w:rPr>
        <w:t>abortion</w:t>
      </w:r>
      <w:r w:rsidRPr="009A2BA2">
        <w:rPr>
          <w:rStyle w:val="StyleUnderline"/>
        </w:rPr>
        <w:t xml:space="preserve"> medication</w:t>
      </w:r>
      <w:r w:rsidRPr="009A2BA2">
        <w:rPr>
          <w:sz w:val="16"/>
        </w:rPr>
        <w:t xml:space="preserve"> in secret warehouses. Illinois is </w:t>
      </w:r>
      <w:r w:rsidRPr="009A2BA2">
        <w:rPr>
          <w:rStyle w:val="StyleUnderline"/>
        </w:rPr>
        <w:t xml:space="preserve">exploring </w:t>
      </w:r>
      <w:r w:rsidRPr="009A2BA2">
        <w:rPr>
          <w:rStyle w:val="Emphasis"/>
        </w:rPr>
        <w:t>digital sovereignty</w:t>
      </w:r>
      <w:r w:rsidRPr="009A2BA2">
        <w:rPr>
          <w:sz w:val="16"/>
        </w:rPr>
        <w:t xml:space="preserve">. California has </w:t>
      </w:r>
      <w:r w:rsidRPr="009A2BA2">
        <w:rPr>
          <w:rStyle w:val="StyleUnderline"/>
        </w:rPr>
        <w:t xml:space="preserve">$76 billion in </w:t>
      </w:r>
      <w:r w:rsidRPr="009A2BA2">
        <w:rPr>
          <w:rStyle w:val="Emphasis"/>
        </w:rPr>
        <w:t>reserves</w:t>
      </w:r>
      <w:r w:rsidRPr="009A2BA2">
        <w:rPr>
          <w:sz w:val="16"/>
        </w:rPr>
        <w:t xml:space="preserve"> and is deciding how to deploy it. Three sources on those daily Zoom calls between Democratic AGs say the same phrase keeps coming up, though nobody wants to say it publicly: soft secession.</w:t>
      </w:r>
    </w:p>
    <w:p w14:paraId="788192A1" w14:textId="77777777" w:rsidR="00A820C9" w:rsidRPr="009A2BA2" w:rsidRDefault="00A820C9" w:rsidP="00A820C9">
      <w:pPr>
        <w:rPr>
          <w:sz w:val="16"/>
        </w:rPr>
      </w:pPr>
      <w:r w:rsidRPr="009A2BA2">
        <w:rPr>
          <w:sz w:val="16"/>
        </w:rPr>
        <w:t xml:space="preserve">Not the violent rupture of 1861, but something else entirely. </w:t>
      </w:r>
      <w:r w:rsidRPr="009A2BA2">
        <w:rPr>
          <w:rStyle w:val="StyleUnderline"/>
        </w:rPr>
        <w:t xml:space="preserve">Blue states building </w:t>
      </w:r>
      <w:r w:rsidRPr="009A2BA2">
        <w:rPr>
          <w:rStyle w:val="Emphasis"/>
        </w:rPr>
        <w:t>parallel</w:t>
      </w:r>
      <w:r w:rsidRPr="009A2BA2">
        <w:rPr>
          <w:rStyle w:val="StyleUnderline"/>
        </w:rPr>
        <w:t xml:space="preserve"> systems, withholding </w:t>
      </w:r>
      <w:r w:rsidRPr="009A2BA2">
        <w:rPr>
          <w:rStyle w:val="Emphasis"/>
        </w:rPr>
        <w:t>coop</w:t>
      </w:r>
      <w:r w:rsidRPr="009A2BA2">
        <w:rPr>
          <w:rStyle w:val="StyleUnderline"/>
        </w:rPr>
        <w:t xml:space="preserve">eration, and creating </w:t>
      </w:r>
      <w:r w:rsidRPr="009A2BA2">
        <w:rPr>
          <w:rStyle w:val="Emphasis"/>
          <w:highlight w:val="cyan"/>
        </w:rPr>
        <w:t>facts</w:t>
      </w:r>
      <w:r w:rsidRPr="009A2BA2">
        <w:rPr>
          <w:sz w:val="16"/>
        </w:rPr>
        <w:t xml:space="preserve"> on the ground </w:t>
      </w:r>
      <w:r w:rsidRPr="009A2BA2">
        <w:rPr>
          <w:rStyle w:val="StyleUnderline"/>
        </w:rPr>
        <w:t xml:space="preserve">that </w:t>
      </w:r>
      <w:r w:rsidRPr="009A2BA2">
        <w:rPr>
          <w:rStyle w:val="StyleUnderline"/>
          <w:highlight w:val="cyan"/>
        </w:rPr>
        <w:t>render</w:t>
      </w:r>
      <w:r w:rsidRPr="009A2BA2">
        <w:rPr>
          <w:rStyle w:val="StyleUnderline"/>
        </w:rPr>
        <w:t xml:space="preserve"> federal </w:t>
      </w:r>
      <w:r w:rsidRPr="009A2BA2">
        <w:rPr>
          <w:rStyle w:val="Emphasis"/>
          <w:highlight w:val="cyan"/>
        </w:rPr>
        <w:t>authority meaningless</w:t>
      </w:r>
      <w:r w:rsidRPr="009A2BA2">
        <w:rPr>
          <w:sz w:val="16"/>
        </w:rPr>
        <w:t xml:space="preserve"> within their borders.</w:t>
      </w:r>
    </w:p>
    <w:p w14:paraId="1DE31AF5" w14:textId="77777777" w:rsidR="00A820C9" w:rsidRPr="009A2BA2" w:rsidRDefault="00A820C9" w:rsidP="00A820C9">
      <w:pPr>
        <w:rPr>
          <w:sz w:val="16"/>
        </w:rPr>
      </w:pPr>
      <w:r w:rsidRPr="009A2BA2">
        <w:rPr>
          <w:rStyle w:val="StyleUnderline"/>
        </w:rPr>
        <w:t xml:space="preserve">The </w:t>
      </w:r>
      <w:r w:rsidRPr="009A2BA2">
        <w:rPr>
          <w:rStyle w:val="Emphasis"/>
        </w:rPr>
        <w:t>infrastructure</w:t>
      </w:r>
      <w:r w:rsidRPr="009A2BA2">
        <w:rPr>
          <w:rStyle w:val="StyleUnderline"/>
        </w:rPr>
        <w:t xml:space="preserve"> for</w:t>
      </w:r>
      <w:r w:rsidRPr="009A2BA2">
        <w:rPr>
          <w:sz w:val="16"/>
        </w:rPr>
        <w:t xml:space="preserve"> this </w:t>
      </w:r>
      <w:r w:rsidRPr="009A2BA2">
        <w:rPr>
          <w:rStyle w:val="StyleUnderline"/>
        </w:rPr>
        <w:t xml:space="preserve">resistance already </w:t>
      </w:r>
      <w:r w:rsidRPr="009A2BA2">
        <w:rPr>
          <w:rStyle w:val="Emphasis"/>
        </w:rPr>
        <w:t>exists</w:t>
      </w:r>
      <w:r w:rsidRPr="009A2BA2">
        <w:rPr>
          <w:rStyle w:val="StyleUnderline"/>
        </w:rPr>
        <w:t>.</w:t>
      </w:r>
      <w:r w:rsidRPr="009A2BA2">
        <w:rPr>
          <w:sz w:val="16"/>
        </w:rPr>
        <w:t xml:space="preserve"> Twenty-three Democratic attorneys general now gather on near-daily Zoom calls at 8 AM Pacific, which means the East Coast officials are already on their third coffee. They divide responsibilities and share templates for lawsuits they’ve been drafting since last spring.</w:t>
      </w:r>
    </w:p>
    <w:p w14:paraId="2C8DF535" w14:textId="77777777" w:rsidR="00A820C9" w:rsidRPr="009A2BA2" w:rsidRDefault="00A820C9" w:rsidP="00A820C9">
      <w:pPr>
        <w:rPr>
          <w:sz w:val="16"/>
        </w:rPr>
      </w:pPr>
      <w:r w:rsidRPr="009A2BA2">
        <w:rPr>
          <w:sz w:val="16"/>
        </w:rPr>
        <w:t>California Governor Gavin Newsom called state lawmakers into a special session later this year to protect the state’s progressive policies, while Illinois Governor J.B. Pritzker launched Governors Safeguarding Democracy, seeking to unify state-based opposition to Trump’s agenda. Rob Bonta, California’s attorney general, describes preparations so thorough that challenging Trump’s birthright citizenship order required only to “cross the T’s, dot the I’s, press print, and file.”</w:t>
      </w:r>
    </w:p>
    <w:p w14:paraId="5D04C1AD" w14:textId="77777777" w:rsidR="00A820C9" w:rsidRPr="009A2BA2" w:rsidRDefault="00A820C9" w:rsidP="00A820C9">
      <w:pPr>
        <w:rPr>
          <w:sz w:val="16"/>
        </w:rPr>
      </w:pPr>
      <w:r w:rsidRPr="009A2BA2">
        <w:rPr>
          <w:sz w:val="16"/>
        </w:rPr>
        <w:t>Currently, Massachusetts sends $4,846 more per capita to the federal government than it gets back. New Jersey and Washington are in the same position, bleeding thousands per person annually. Over five years, New York alone contributed $142.6 billion more than it received. Meanwhile, red states pocket $1.24 for every dollar they send to Washington. Blue states are essentially paying red states to undermine democracy.</w:t>
      </w:r>
    </w:p>
    <w:p w14:paraId="1A86F85F" w14:textId="77777777" w:rsidR="00A820C9" w:rsidRPr="009A2BA2" w:rsidRDefault="00A820C9" w:rsidP="00A820C9">
      <w:pPr>
        <w:rPr>
          <w:sz w:val="16"/>
        </w:rPr>
      </w:pPr>
      <w:r w:rsidRPr="009A2BA2">
        <w:rPr>
          <w:sz w:val="16"/>
        </w:rPr>
        <w:t xml:space="preserve">This </w:t>
      </w:r>
      <w:r w:rsidRPr="009A2BA2">
        <w:rPr>
          <w:rStyle w:val="Emphasis"/>
          <w:highlight w:val="cyan"/>
        </w:rPr>
        <w:t>economic</w:t>
      </w:r>
      <w:r w:rsidRPr="009A2BA2">
        <w:rPr>
          <w:rStyle w:val="StyleUnderline"/>
          <w:highlight w:val="cyan"/>
        </w:rPr>
        <w:t xml:space="preserve"> reality gives</w:t>
      </w:r>
      <w:r w:rsidRPr="009A2BA2">
        <w:rPr>
          <w:sz w:val="16"/>
        </w:rPr>
        <w:t xml:space="preserve"> blue </w:t>
      </w:r>
      <w:r w:rsidRPr="009A2BA2">
        <w:rPr>
          <w:rStyle w:val="Emphasis"/>
          <w:highlight w:val="cyan"/>
        </w:rPr>
        <w:t>states leverage</w:t>
      </w:r>
      <w:r w:rsidRPr="009A2BA2">
        <w:rPr>
          <w:rStyle w:val="StyleUnderline"/>
        </w:rPr>
        <w:t xml:space="preserve"> they’ve only begun to </w:t>
      </w:r>
      <w:r w:rsidRPr="009A2BA2">
        <w:rPr>
          <w:rStyle w:val="Emphasis"/>
        </w:rPr>
        <w:t>explore</w:t>
      </w:r>
      <w:r w:rsidRPr="009A2BA2">
        <w:rPr>
          <w:sz w:val="16"/>
        </w:rPr>
        <w:t>. California has accumulated $76 billion in reserves. The Bank of North Dakota, profitable every year since 1919, offers a model for state banking that could reduce federal dependence. When Trump threatened to cut funding from Maine over transgender sports policies, Governor Janet Mills had 22 other Democratic governors ready to stand with her, collectively representing the majority of America’s economic output.</w:t>
      </w:r>
    </w:p>
    <w:p w14:paraId="46F304EA" w14:textId="77777777" w:rsidR="00A820C9" w:rsidRPr="009A2BA2" w:rsidRDefault="00A820C9" w:rsidP="00A820C9">
      <w:pPr>
        <w:rPr>
          <w:sz w:val="16"/>
        </w:rPr>
      </w:pPr>
      <w:r w:rsidRPr="009A2BA2">
        <w:rPr>
          <w:sz w:val="16"/>
        </w:rPr>
        <w:t>Massachusetts Governor Maura Healey told MSNBC her state police would “absolutely not” help Trump’s deportation efforts. She’s not bluffing. In Printz v. United States (1997), Justice Scalia wrote that the federal government “cannot require states and localities to carry out its immigration policy.” The anti-commandeering doctrine, reinforced in Murphy v. NCAA (2018), means states can’t be forced to implement federal programs.</w:t>
      </w:r>
    </w:p>
    <w:p w14:paraId="74106BE2" w14:textId="77777777" w:rsidR="00A820C9" w:rsidRPr="009A2BA2" w:rsidRDefault="00A820C9" w:rsidP="00A820C9">
      <w:pPr>
        <w:rPr>
          <w:sz w:val="16"/>
        </w:rPr>
      </w:pPr>
      <w:r w:rsidRPr="009A2BA2">
        <w:rPr>
          <w:sz w:val="16"/>
        </w:rPr>
        <w:t xml:space="preserve">The legal foundation for soft secession was written by conservative justices who never imagined blue states would use it. Yale Law Professor Heather Gerken calls it “uncooperative federalism.” </w:t>
      </w:r>
      <w:r w:rsidRPr="009A2BA2">
        <w:rPr>
          <w:rStyle w:val="Emphasis"/>
          <w:highlight w:val="cyan"/>
        </w:rPr>
        <w:t>States</w:t>
      </w:r>
      <w:r w:rsidRPr="009A2BA2">
        <w:rPr>
          <w:rStyle w:val="StyleUnderline"/>
          <w:highlight w:val="cyan"/>
        </w:rPr>
        <w:t xml:space="preserve"> don’t have to</w:t>
      </w:r>
      <w:r w:rsidRPr="009A2BA2">
        <w:rPr>
          <w:rStyle w:val="StyleUnderline"/>
        </w:rPr>
        <w:t xml:space="preserve"> actively </w:t>
      </w:r>
      <w:r w:rsidRPr="009A2BA2">
        <w:rPr>
          <w:rStyle w:val="Emphasis"/>
          <w:highlight w:val="cyan"/>
        </w:rPr>
        <w:t>resist</w:t>
      </w:r>
      <w:r w:rsidRPr="009A2BA2">
        <w:rPr>
          <w:rStyle w:val="StyleUnderline"/>
          <w:highlight w:val="cyan"/>
        </w:rPr>
        <w:t>. They</w:t>
      </w:r>
      <w:r w:rsidRPr="009A2BA2">
        <w:rPr>
          <w:sz w:val="16"/>
        </w:rPr>
        <w:t xml:space="preserve"> can </w:t>
      </w:r>
      <w:r w:rsidRPr="009A2BA2">
        <w:rPr>
          <w:rStyle w:val="StyleUnderline"/>
          <w:highlight w:val="cyan"/>
        </w:rPr>
        <w:t xml:space="preserve">simply </w:t>
      </w:r>
      <w:r w:rsidRPr="009A2BA2">
        <w:rPr>
          <w:rStyle w:val="Emphasis"/>
          <w:highlight w:val="cyan"/>
        </w:rPr>
        <w:t>refuse</w:t>
      </w:r>
      <w:r w:rsidRPr="009A2BA2">
        <w:rPr>
          <w:rStyle w:val="StyleUnderline"/>
        </w:rPr>
        <w:t xml:space="preserve"> to help</w:t>
      </w:r>
      <w:r w:rsidRPr="009A2BA2">
        <w:rPr>
          <w:sz w:val="16"/>
        </w:rPr>
        <w:t xml:space="preserve">. And </w:t>
      </w:r>
      <w:r w:rsidRPr="009A2BA2">
        <w:rPr>
          <w:rStyle w:val="StyleUnderline"/>
          <w:highlight w:val="cyan"/>
        </w:rPr>
        <w:t xml:space="preserve">without </w:t>
      </w:r>
      <w:r w:rsidRPr="009A2BA2">
        <w:rPr>
          <w:rStyle w:val="Emphasis"/>
          <w:highlight w:val="cyan"/>
        </w:rPr>
        <w:t>state coop</w:t>
      </w:r>
      <w:r w:rsidRPr="009A2BA2">
        <w:rPr>
          <w:rStyle w:val="StyleUnderline"/>
        </w:rPr>
        <w:t>eration</w:t>
      </w:r>
      <w:r w:rsidRPr="009A2BA2">
        <w:rPr>
          <w:sz w:val="16"/>
        </w:rPr>
        <w:t xml:space="preserve">, much of </w:t>
      </w:r>
      <w:r w:rsidRPr="009A2BA2">
        <w:rPr>
          <w:rStyle w:val="StyleUnderline"/>
          <w:highlight w:val="cyan"/>
        </w:rPr>
        <w:t>the federal</w:t>
      </w:r>
      <w:r w:rsidRPr="009A2BA2">
        <w:rPr>
          <w:rStyle w:val="StyleUnderline"/>
        </w:rPr>
        <w:t xml:space="preserve"> government’s </w:t>
      </w:r>
      <w:r w:rsidRPr="009A2BA2">
        <w:rPr>
          <w:rStyle w:val="Emphasis"/>
          <w:highlight w:val="cyan"/>
        </w:rPr>
        <w:t>agenda</w:t>
      </w:r>
      <w:r w:rsidRPr="009A2BA2">
        <w:rPr>
          <w:rStyle w:val="StyleUnderline"/>
          <w:highlight w:val="cyan"/>
        </w:rPr>
        <w:t xml:space="preserve"> becomes </w:t>
      </w:r>
      <w:r w:rsidRPr="009A2BA2">
        <w:rPr>
          <w:rStyle w:val="Emphasis"/>
          <w:highlight w:val="cyan"/>
        </w:rPr>
        <w:t>unenforceable</w:t>
      </w:r>
      <w:r w:rsidRPr="009A2BA2">
        <w:rPr>
          <w:sz w:val="16"/>
        </w:rPr>
        <w:t>.</w:t>
      </w:r>
    </w:p>
    <w:p w14:paraId="3507A601" w14:textId="77777777" w:rsidR="00A820C9" w:rsidRPr="009A2BA2" w:rsidRDefault="00A820C9" w:rsidP="00A820C9">
      <w:pPr>
        <w:rPr>
          <w:sz w:val="16"/>
        </w:rPr>
      </w:pPr>
      <w:r w:rsidRPr="009A2BA2">
        <w:rPr>
          <w:sz w:val="16"/>
        </w:rPr>
        <w:t xml:space="preserve">We’ve seen this playbook work before. Northern </w:t>
      </w:r>
      <w:r w:rsidRPr="009A2BA2">
        <w:rPr>
          <w:rStyle w:val="StyleUnderline"/>
          <w:highlight w:val="cyan"/>
        </w:rPr>
        <w:t>states’</w:t>
      </w:r>
      <w:r w:rsidRPr="009A2BA2">
        <w:rPr>
          <w:rStyle w:val="StyleUnderline"/>
        </w:rPr>
        <w:t xml:space="preserve"> personal </w:t>
      </w:r>
      <w:r w:rsidRPr="009A2BA2">
        <w:rPr>
          <w:rStyle w:val="Emphasis"/>
          <w:highlight w:val="cyan"/>
        </w:rPr>
        <w:t>liberty</w:t>
      </w:r>
      <w:r w:rsidRPr="009A2BA2">
        <w:rPr>
          <w:rStyle w:val="StyleUnderline"/>
          <w:highlight w:val="cyan"/>
        </w:rPr>
        <w:t xml:space="preserve"> laws made</w:t>
      </w:r>
      <w:r w:rsidRPr="009A2BA2">
        <w:rPr>
          <w:sz w:val="16"/>
        </w:rPr>
        <w:t xml:space="preserve"> the </w:t>
      </w:r>
      <w:r w:rsidRPr="009A2BA2">
        <w:rPr>
          <w:rStyle w:val="Emphasis"/>
          <w:highlight w:val="cyan"/>
        </w:rPr>
        <w:t>F</w:t>
      </w:r>
      <w:r w:rsidRPr="009A2BA2">
        <w:rPr>
          <w:rStyle w:val="StyleUnderline"/>
        </w:rPr>
        <w:t xml:space="preserve">ugitive </w:t>
      </w:r>
      <w:r w:rsidRPr="009A2BA2">
        <w:rPr>
          <w:rStyle w:val="Emphasis"/>
          <w:highlight w:val="cyan"/>
        </w:rPr>
        <w:t>S</w:t>
      </w:r>
      <w:r w:rsidRPr="009A2BA2">
        <w:rPr>
          <w:rStyle w:val="StyleUnderline"/>
        </w:rPr>
        <w:t xml:space="preserve">lave </w:t>
      </w:r>
      <w:r w:rsidRPr="009A2BA2">
        <w:rPr>
          <w:rStyle w:val="Emphasis"/>
          <w:highlight w:val="cyan"/>
        </w:rPr>
        <w:t>A</w:t>
      </w:r>
      <w:r w:rsidRPr="009A2BA2">
        <w:rPr>
          <w:rStyle w:val="StyleUnderline"/>
        </w:rPr>
        <w:t xml:space="preserve">ct virtually </w:t>
      </w:r>
      <w:r w:rsidRPr="009A2BA2">
        <w:rPr>
          <w:rStyle w:val="Emphasis"/>
          <w:highlight w:val="cyan"/>
        </w:rPr>
        <w:t>unenforceable</w:t>
      </w:r>
      <w:r w:rsidRPr="009A2BA2">
        <w:rPr>
          <w:sz w:val="16"/>
        </w:rPr>
        <w:t xml:space="preserve"> between 1780 and 1859, with only 330 slaves returned despite federal law. More recently, </w:t>
      </w:r>
      <w:r w:rsidRPr="009A2BA2">
        <w:rPr>
          <w:rStyle w:val="StyleUnderline"/>
          <w:highlight w:val="cyan"/>
        </w:rPr>
        <w:t xml:space="preserve">cannabis </w:t>
      </w:r>
      <w:r w:rsidRPr="009A2BA2">
        <w:rPr>
          <w:rStyle w:val="Emphasis"/>
          <w:highlight w:val="cyan"/>
        </w:rPr>
        <w:t>legalization</w:t>
      </w:r>
      <w:r w:rsidRPr="009A2BA2">
        <w:rPr>
          <w:sz w:val="16"/>
        </w:rPr>
        <w:t xml:space="preserve"> has </w:t>
      </w:r>
      <w:r w:rsidRPr="009A2BA2">
        <w:rPr>
          <w:rStyle w:val="StyleUnderline"/>
          <w:highlight w:val="cyan"/>
        </w:rPr>
        <w:t xml:space="preserve">spread to </w:t>
      </w:r>
      <w:r w:rsidRPr="009A2BA2">
        <w:rPr>
          <w:rStyle w:val="Emphasis"/>
          <w:highlight w:val="cyan"/>
        </w:rPr>
        <w:t>41 states</w:t>
      </w:r>
      <w:r w:rsidRPr="009A2BA2">
        <w:rPr>
          <w:rStyle w:val="StyleUnderline"/>
          <w:highlight w:val="cyan"/>
        </w:rPr>
        <w:t xml:space="preserve"> despite</w:t>
      </w:r>
      <w:r w:rsidRPr="009A2BA2">
        <w:rPr>
          <w:rStyle w:val="StyleUnderline"/>
        </w:rPr>
        <w:t xml:space="preserve"> federal </w:t>
      </w:r>
      <w:r w:rsidRPr="009A2BA2">
        <w:rPr>
          <w:rStyle w:val="Emphasis"/>
          <w:highlight w:val="cyan"/>
        </w:rPr>
        <w:t>prohibition</w:t>
      </w:r>
      <w:r w:rsidRPr="009A2BA2">
        <w:rPr>
          <w:sz w:val="16"/>
        </w:rPr>
        <w:t>, forcing Washington to essentially give up. When 25 states refused to implement REAL ID requirements starting in 2007, they delayed enforcement by nearly two decades.</w:t>
      </w:r>
    </w:p>
    <w:p w14:paraId="0178333B" w14:textId="77777777" w:rsidR="00A820C9" w:rsidRPr="009A2BA2" w:rsidRDefault="00A820C9" w:rsidP="00A820C9">
      <w:pPr>
        <w:rPr>
          <w:sz w:val="16"/>
        </w:rPr>
      </w:pPr>
      <w:r w:rsidRPr="009A2BA2">
        <w:rPr>
          <w:sz w:val="16"/>
        </w:rPr>
        <w:t>A case in Washington state shows just how far this has gone. The state Attorney General is now seeking an injunction against Adams County Sheriff for cooperating with federal immigration enforcement, arguing he’s violating state law. The sheriff faces a choice: follow federal directives or state law. Increasingly, state officials are choosing their states.</w:t>
      </w:r>
    </w:p>
    <w:p w14:paraId="7B52211E" w14:textId="77777777" w:rsidR="00A820C9" w:rsidRPr="009A2BA2" w:rsidRDefault="00A820C9" w:rsidP="00A820C9">
      <w:pPr>
        <w:rPr>
          <w:sz w:val="16"/>
        </w:rPr>
      </w:pPr>
      <w:r w:rsidRPr="009A2BA2">
        <w:rPr>
          <w:sz w:val="16"/>
        </w:rPr>
        <w:t>Eight states have already enacted State Voting Rights Acts that exceed federal protections. Twenty-two states have implemented automatic voter registration. Colorado has created what election security experts call the gold standard: risk-limiting audits with paper ballot requirements.</w:t>
      </w:r>
    </w:p>
    <w:p w14:paraId="18CD6F11" w14:textId="77777777" w:rsidR="00A820C9" w:rsidRPr="009A2BA2" w:rsidRDefault="00A820C9" w:rsidP="00A820C9">
      <w:pPr>
        <w:rPr>
          <w:sz w:val="16"/>
        </w:rPr>
      </w:pPr>
      <w:r w:rsidRPr="009A2BA2">
        <w:rPr>
          <w:sz w:val="16"/>
        </w:rPr>
        <w:t>New York Attorney General Letitia James, who successfully sued Trump during his first term, promised she’s “ready to fight back again.” During Trump’s first term, Democratic attorneys general led more than 130 multistate lawsuits against the administration and won 83 percent of them.</w:t>
      </w:r>
    </w:p>
    <w:p w14:paraId="1C2AA53C" w14:textId="77777777" w:rsidR="00A820C9" w:rsidRPr="009A2BA2" w:rsidRDefault="00A820C9" w:rsidP="00A820C9">
      <w:pPr>
        <w:rPr>
          <w:sz w:val="16"/>
        </w:rPr>
      </w:pPr>
      <w:r w:rsidRPr="009A2BA2">
        <w:rPr>
          <w:sz w:val="16"/>
        </w:rPr>
        <w:t>Texas has been running this exact playbook for years. Operation Lone Star achieved an 87% reduction in border crossings through state action alone, regardless of federal immigration policy. Nearly 46% of U.S. counties have declared themselves Second Amendment sanctuaries.</w:t>
      </w:r>
    </w:p>
    <w:p w14:paraId="2B11C245" w14:textId="77777777" w:rsidR="00A820C9" w:rsidRPr="009A2BA2" w:rsidRDefault="00A820C9" w:rsidP="00A820C9">
      <w:pPr>
        <w:rPr>
          <w:sz w:val="16"/>
        </w:rPr>
      </w:pPr>
      <w:r w:rsidRPr="009A2BA2">
        <w:rPr>
          <w:sz w:val="16"/>
        </w:rPr>
        <w:t>Blue states are finally learning what red states have known all along: you don’t need federal permission to govern.</w:t>
      </w:r>
    </w:p>
    <w:p w14:paraId="635691E1" w14:textId="77777777" w:rsidR="00A820C9" w:rsidRPr="009A2BA2" w:rsidRDefault="00A820C9" w:rsidP="00A820C9">
      <w:pPr>
        <w:rPr>
          <w:sz w:val="16"/>
        </w:rPr>
      </w:pPr>
      <w:r w:rsidRPr="009A2BA2">
        <w:rPr>
          <w:sz w:val="16"/>
        </w:rPr>
        <w:t xml:space="preserve">Pritzker has his staff exploring how to force Apple and Google to disable location tracking for anyone crossing into Illinois for medical procedures, preventing any digital trail that could be subpoenaed. </w:t>
      </w:r>
      <w:r w:rsidRPr="009A2BA2">
        <w:rPr>
          <w:rStyle w:val="StyleUnderline"/>
        </w:rPr>
        <w:t xml:space="preserve">Multiple </w:t>
      </w:r>
      <w:r w:rsidRPr="009A2BA2">
        <w:rPr>
          <w:rStyle w:val="Emphasis"/>
          <w:highlight w:val="cyan"/>
        </w:rPr>
        <w:t>governors</w:t>
      </w:r>
      <w:r w:rsidRPr="009A2BA2">
        <w:rPr>
          <w:rStyle w:val="StyleUnderline"/>
        </w:rPr>
        <w:t xml:space="preserve"> </w:t>
      </w:r>
      <w:r w:rsidRPr="009A2BA2">
        <w:rPr>
          <w:sz w:val="16"/>
        </w:rPr>
        <w:t xml:space="preserve">are studying whether they </w:t>
      </w:r>
      <w:r w:rsidRPr="009A2BA2">
        <w:rPr>
          <w:rStyle w:val="StyleUnderline"/>
        </w:rPr>
        <w:t>can</w:t>
      </w:r>
      <w:r w:rsidRPr="009A2BA2">
        <w:rPr>
          <w:sz w:val="16"/>
        </w:rPr>
        <w:t xml:space="preserve"> legally </w:t>
      </w:r>
      <w:r w:rsidRPr="009A2BA2">
        <w:rPr>
          <w:rStyle w:val="StyleUnderline"/>
          <w:highlight w:val="cyan"/>
        </w:rPr>
        <w:t>deny</w:t>
      </w:r>
      <w:r w:rsidRPr="009A2BA2">
        <w:rPr>
          <w:rStyle w:val="StyleUnderline"/>
        </w:rPr>
        <w:t xml:space="preserve"> federal </w:t>
      </w:r>
      <w:r w:rsidRPr="009A2BA2">
        <w:rPr>
          <w:rStyle w:val="Emphasis"/>
          <w:highlight w:val="cyan"/>
        </w:rPr>
        <w:t>agents</w:t>
      </w:r>
      <w:r w:rsidRPr="009A2BA2">
        <w:rPr>
          <w:rStyle w:val="StyleUnderline"/>
          <w:highlight w:val="cyan"/>
        </w:rPr>
        <w:t xml:space="preserve"> access to</w:t>
      </w:r>
      <w:r w:rsidRPr="009A2BA2">
        <w:rPr>
          <w:rStyle w:val="StyleUnderline"/>
        </w:rPr>
        <w:t xml:space="preserve"> state </w:t>
      </w:r>
      <w:r w:rsidRPr="009A2BA2">
        <w:rPr>
          <w:rStyle w:val="Emphasis"/>
          <w:highlight w:val="cyan"/>
        </w:rPr>
        <w:t>databases</w:t>
      </w:r>
      <w:r w:rsidRPr="009A2BA2">
        <w:rPr>
          <w:rStyle w:val="StyleUnderline"/>
          <w:highlight w:val="cyan"/>
        </w:rPr>
        <w:t xml:space="preserve">, </w:t>
      </w:r>
      <w:r w:rsidRPr="009A2BA2">
        <w:rPr>
          <w:rStyle w:val="Emphasis"/>
          <w:highlight w:val="cyan"/>
        </w:rPr>
        <w:t>airports</w:t>
      </w:r>
      <w:r w:rsidRPr="009A2BA2">
        <w:rPr>
          <w:rStyle w:val="StyleUnderline"/>
          <w:highlight w:val="cyan"/>
        </w:rPr>
        <w:t>, and</w:t>
      </w:r>
      <w:r w:rsidRPr="009A2BA2">
        <w:rPr>
          <w:sz w:val="16"/>
        </w:rPr>
        <w:t xml:space="preserve"> even </w:t>
      </w:r>
      <w:r w:rsidRPr="009A2BA2">
        <w:rPr>
          <w:rStyle w:val="Emphasis"/>
        </w:rPr>
        <w:t>highways</w:t>
      </w:r>
      <w:r w:rsidRPr="009A2BA2">
        <w:rPr>
          <w:rStyle w:val="StyleUnderline"/>
        </w:rPr>
        <w:t xml:space="preserve"> for </w:t>
      </w:r>
      <w:r w:rsidRPr="009A2BA2">
        <w:rPr>
          <w:rStyle w:val="Emphasis"/>
          <w:highlight w:val="cyan"/>
        </w:rPr>
        <w:t>immigration</w:t>
      </w:r>
      <w:r w:rsidRPr="009A2BA2">
        <w:rPr>
          <w:rStyle w:val="StyleUnderline"/>
          <w:highlight w:val="cyan"/>
        </w:rPr>
        <w:t xml:space="preserve"> enforcement</w:t>
      </w:r>
      <w:r w:rsidRPr="009A2BA2">
        <w:rPr>
          <w:sz w:val="16"/>
        </w:rPr>
        <w:t xml:space="preserve">. The discussions, according to sources, have gone as far as evaluating state authority to close airspace to federal deportation flights. </w:t>
      </w:r>
      <w:r w:rsidRPr="009A2BA2">
        <w:rPr>
          <w:rStyle w:val="StyleUnderline"/>
        </w:rPr>
        <w:t xml:space="preserve">States are creating </w:t>
      </w:r>
      <w:r w:rsidRPr="009A2BA2">
        <w:rPr>
          <w:rStyle w:val="Emphasis"/>
        </w:rPr>
        <w:t>pharmaceutical</w:t>
      </w:r>
      <w:r w:rsidRPr="009A2BA2">
        <w:rPr>
          <w:rStyle w:val="StyleUnderline"/>
        </w:rPr>
        <w:t xml:space="preserve"> stockpiles</w:t>
      </w:r>
      <w:r w:rsidRPr="009A2BA2">
        <w:rPr>
          <w:sz w:val="16"/>
        </w:rPr>
        <w:t xml:space="preserve">, climate agreements, </w:t>
      </w:r>
      <w:r w:rsidRPr="009A2BA2">
        <w:rPr>
          <w:rStyle w:val="StyleUnderline"/>
        </w:rPr>
        <w:t xml:space="preserve">immigration </w:t>
      </w:r>
      <w:r w:rsidRPr="009A2BA2">
        <w:rPr>
          <w:rStyle w:val="Emphasis"/>
        </w:rPr>
        <w:t>policies</w:t>
      </w:r>
      <w:r w:rsidRPr="009A2BA2">
        <w:rPr>
          <w:sz w:val="16"/>
        </w:rPr>
        <w:t xml:space="preserve">. The National Popular Vote Interstate Compact has secured 209 electoral votes. The Regional Greenhouse Gas Initiative’s 11 states have reduced emissions by 50% while the federal government rolled back </w:t>
      </w:r>
      <w:r w:rsidRPr="009A2BA2">
        <w:rPr>
          <w:rStyle w:val="Emphasis"/>
        </w:rPr>
        <w:t>climate</w:t>
      </w:r>
      <w:r w:rsidRPr="009A2BA2">
        <w:rPr>
          <w:rStyle w:val="StyleUnderline"/>
        </w:rPr>
        <w:t xml:space="preserve"> regulations</w:t>
      </w:r>
      <w:r w:rsidRPr="009A2BA2">
        <w:rPr>
          <w:sz w:val="16"/>
        </w:rPr>
        <w:t xml:space="preserve">. The U.S. Climate Alliance’s 24 </w:t>
      </w:r>
      <w:r w:rsidRPr="009A2BA2">
        <w:rPr>
          <w:rStyle w:val="StyleUnderline"/>
          <w:highlight w:val="cyan"/>
        </w:rPr>
        <w:t xml:space="preserve">governors represent </w:t>
      </w:r>
      <w:r w:rsidRPr="009A2BA2">
        <w:rPr>
          <w:rStyle w:val="Emphasis"/>
          <w:highlight w:val="cyan"/>
        </w:rPr>
        <w:t>60%</w:t>
      </w:r>
      <w:r w:rsidRPr="009A2BA2">
        <w:rPr>
          <w:rStyle w:val="StyleUnderline"/>
          <w:highlight w:val="cyan"/>
        </w:rPr>
        <w:t xml:space="preserve"> of the</w:t>
      </w:r>
      <w:r w:rsidRPr="009A2BA2">
        <w:rPr>
          <w:rStyle w:val="StyleUnderline"/>
        </w:rPr>
        <w:t xml:space="preserve"> American </w:t>
      </w:r>
      <w:r w:rsidRPr="009A2BA2">
        <w:rPr>
          <w:rStyle w:val="Emphasis"/>
          <w:highlight w:val="cyan"/>
        </w:rPr>
        <w:t>economy</w:t>
      </w:r>
      <w:r w:rsidRPr="009A2BA2">
        <w:rPr>
          <w:sz w:val="16"/>
        </w:rPr>
        <w:t>.</w:t>
      </w:r>
    </w:p>
    <w:p w14:paraId="0B274327" w14:textId="77777777" w:rsidR="00A820C9" w:rsidRPr="009A2BA2" w:rsidRDefault="00A820C9" w:rsidP="00A820C9">
      <w:pPr>
        <w:rPr>
          <w:sz w:val="16"/>
        </w:rPr>
      </w:pPr>
      <w:r w:rsidRPr="009A2BA2">
        <w:rPr>
          <w:sz w:val="16"/>
        </w:rPr>
        <w:t>California doesn’t wait for Washington anymore. Neither does New York. Or Illinois. They’re building functioning governmental systems that operate independently of federal authority.</w:t>
      </w:r>
    </w:p>
    <w:p w14:paraId="7C47DD8C" w14:textId="77777777" w:rsidR="00A820C9" w:rsidRPr="009A2BA2" w:rsidRDefault="00A820C9" w:rsidP="00A820C9">
      <w:pPr>
        <w:rPr>
          <w:sz w:val="16"/>
        </w:rPr>
      </w:pPr>
      <w:r w:rsidRPr="009A2BA2">
        <w:rPr>
          <w:sz w:val="16"/>
        </w:rPr>
        <w:t>“Really, we have no idea what’s coming down the pike,” Kansas Governor Laura Kelly, chair of the Democratic Governors Association, admitted to CNN. That uncertainty is why states are preparing for everything. Multiple governors have been running tabletop exercises behind closed doors for months, with state attorneys general and other relevant officials. One participant described a December session where they walked through scenarios of federal troops being deployed to blue states.</w:t>
      </w:r>
    </w:p>
    <w:p w14:paraId="6C0B2E68" w14:textId="77777777" w:rsidR="00A820C9" w:rsidRPr="009A2BA2" w:rsidRDefault="00A820C9" w:rsidP="00A820C9">
      <w:pPr>
        <w:rPr>
          <w:sz w:val="16"/>
        </w:rPr>
      </w:pPr>
      <w:r w:rsidRPr="009A2BA2">
        <w:rPr>
          <w:sz w:val="16"/>
        </w:rPr>
        <w:t xml:space="preserve">The preparations are specific and practical. Draft lawsuits sit ready in what officials call “brief banks.” </w:t>
      </w:r>
      <w:r w:rsidRPr="009A2BA2">
        <w:rPr>
          <w:rStyle w:val="Emphasis"/>
          <w:highlight w:val="cyan"/>
        </w:rPr>
        <w:t>States</w:t>
      </w:r>
      <w:r w:rsidRPr="009A2BA2">
        <w:rPr>
          <w:rStyle w:val="StyleUnderline"/>
        </w:rPr>
        <w:t xml:space="preserve"> are</w:t>
      </w:r>
      <w:r w:rsidRPr="009A2BA2">
        <w:rPr>
          <w:sz w:val="16"/>
        </w:rPr>
        <w:t xml:space="preserve"> identifying which federal funds they can afford to lose. They’re studying their executive powers and state constitutions. They’re </w:t>
      </w:r>
      <w:r w:rsidRPr="009A2BA2">
        <w:rPr>
          <w:rStyle w:val="StyleUnderline"/>
        </w:rPr>
        <w:t xml:space="preserve">building </w:t>
      </w:r>
      <w:r w:rsidRPr="009A2BA2">
        <w:rPr>
          <w:rStyle w:val="Emphasis"/>
        </w:rPr>
        <w:t>coalitions</w:t>
      </w:r>
      <w:r w:rsidRPr="009A2BA2">
        <w:rPr>
          <w:rStyle w:val="StyleUnderline"/>
        </w:rPr>
        <w:t xml:space="preserve"> that </w:t>
      </w:r>
      <w:r w:rsidRPr="009A2BA2">
        <w:rPr>
          <w:rStyle w:val="StyleUnderline"/>
          <w:highlight w:val="cyan"/>
        </w:rPr>
        <w:t>transcend</w:t>
      </w:r>
      <w:r w:rsidRPr="009A2BA2">
        <w:rPr>
          <w:rStyle w:val="StyleUnderline"/>
        </w:rPr>
        <w:t xml:space="preserve"> traditional </w:t>
      </w:r>
      <w:r w:rsidRPr="009A2BA2">
        <w:rPr>
          <w:rStyle w:val="Emphasis"/>
          <w:highlight w:val="cyan"/>
        </w:rPr>
        <w:t>partisan lines</w:t>
      </w:r>
      <w:r w:rsidRPr="009A2BA2">
        <w:rPr>
          <w:sz w:val="16"/>
        </w:rPr>
        <w:t>. Pritzker claims some Republican governors have quietly expressed interest in collaboration, though he won’t say which ones, leaving observers to wonder if he’s protecting sources or bluffing.</w:t>
      </w:r>
    </w:p>
    <w:p w14:paraId="04003103" w14:textId="77777777" w:rsidR="00A820C9" w:rsidRPr="009A2BA2" w:rsidRDefault="00A820C9" w:rsidP="00A820C9">
      <w:pPr>
        <w:rPr>
          <w:sz w:val="16"/>
        </w:rPr>
      </w:pPr>
      <w:r w:rsidRPr="009A2BA2">
        <w:rPr>
          <w:sz w:val="16"/>
        </w:rPr>
        <w:t>“Democrats in Congress, even if they really want to do things, what you can do in the minority is quite limited,” strategist Arkadi Gerney observed. “But these governors have the opportunity to actually run their states very differently from how the president is running the country.”</w:t>
      </w:r>
    </w:p>
    <w:p w14:paraId="166502DB" w14:textId="77777777" w:rsidR="00A820C9" w:rsidRPr="009A2BA2" w:rsidRDefault="00A820C9" w:rsidP="00A820C9">
      <w:pPr>
        <w:rPr>
          <w:rStyle w:val="Emphasis"/>
        </w:rPr>
      </w:pPr>
      <w:r w:rsidRPr="009A2BA2">
        <w:rPr>
          <w:sz w:val="16"/>
        </w:rPr>
        <w:t xml:space="preserve">The paradox of American federalism in 2025: the same constitutional structure that allows red states to ban abortion permits blue states to stockpile abortion pills. </w:t>
      </w:r>
      <w:r w:rsidRPr="009A2BA2">
        <w:rPr>
          <w:rStyle w:val="StyleUnderline"/>
          <w:highlight w:val="cyan"/>
        </w:rPr>
        <w:t>The</w:t>
      </w:r>
      <w:r w:rsidRPr="009A2BA2">
        <w:rPr>
          <w:sz w:val="16"/>
        </w:rPr>
        <w:t xml:space="preserve"> same </w:t>
      </w:r>
      <w:r w:rsidRPr="009A2BA2">
        <w:rPr>
          <w:rStyle w:val="Emphasis"/>
          <w:highlight w:val="cyan"/>
        </w:rPr>
        <w:t>Tenth Amendment</w:t>
      </w:r>
      <w:r w:rsidRPr="009A2BA2">
        <w:rPr>
          <w:rStyle w:val="StyleUnderline"/>
        </w:rPr>
        <w:t xml:space="preserve"> that</w:t>
      </w:r>
      <w:r w:rsidRPr="009A2BA2">
        <w:rPr>
          <w:sz w:val="16"/>
        </w:rPr>
        <w:t xml:space="preserve"> lets Texas </w:t>
      </w:r>
      <w:r w:rsidRPr="009A2BA2">
        <w:rPr>
          <w:rStyle w:val="StyleUnderline"/>
        </w:rPr>
        <w:t>deploy</w:t>
      </w:r>
      <w:r w:rsidRPr="009A2BA2">
        <w:rPr>
          <w:sz w:val="16"/>
        </w:rPr>
        <w:t xml:space="preserve"> its </w:t>
      </w:r>
      <w:r w:rsidRPr="009A2BA2">
        <w:rPr>
          <w:rStyle w:val="Emphasis"/>
        </w:rPr>
        <w:t>National</w:t>
      </w:r>
      <w:r w:rsidRPr="009A2BA2">
        <w:rPr>
          <w:rStyle w:val="StyleUnderline"/>
        </w:rPr>
        <w:t xml:space="preserve"> Guard to the border </w:t>
      </w:r>
      <w:r w:rsidRPr="009A2BA2">
        <w:rPr>
          <w:rStyle w:val="StyleUnderline"/>
          <w:highlight w:val="cyan"/>
        </w:rPr>
        <w:t xml:space="preserve">prevents Trump from commandeering state </w:t>
      </w:r>
      <w:r w:rsidRPr="009A2BA2">
        <w:rPr>
          <w:rStyle w:val="Emphasis"/>
          <w:highlight w:val="cyan"/>
        </w:rPr>
        <w:t>police</w:t>
      </w:r>
      <w:r w:rsidRPr="009A2BA2">
        <w:rPr>
          <w:sz w:val="16"/>
        </w:rPr>
        <w:t xml:space="preserve"> for deportations.</w:t>
      </w:r>
    </w:p>
    <w:p w14:paraId="3C2B38F7" w14:textId="77777777" w:rsidR="00A820C9" w:rsidRPr="009A2BA2" w:rsidRDefault="00A820C9" w:rsidP="00A820C9">
      <w:pPr>
        <w:rPr>
          <w:sz w:val="16"/>
        </w:rPr>
      </w:pPr>
      <w:r w:rsidRPr="009A2BA2">
        <w:rPr>
          <w:sz w:val="16"/>
        </w:rPr>
        <w:t>We’re not heading toward another Fort Sumter. We’re watching something else: states quietly walking away from each other. Blue states will protect abortion rights, support organized labor, and protect individual rights. Red states will allow Christian theocracy, suppress wages, and criminalize free speech, and destroy healthcare. The federal government becomes a hollow structure that states have a moral impreative to ignore.</w:t>
      </w:r>
    </w:p>
    <w:p w14:paraId="6135386A" w14:textId="77777777" w:rsidR="00A820C9" w:rsidRPr="009A2BA2" w:rsidRDefault="00A820C9" w:rsidP="00A820C9">
      <w:pPr>
        <w:rPr>
          <w:sz w:val="16"/>
        </w:rPr>
      </w:pPr>
      <w:r w:rsidRPr="009A2BA2">
        <w:rPr>
          <w:sz w:val="16"/>
        </w:rPr>
        <w:t>Kentucky Governor Andy Beshear, who won reelection in a state Trump carried by 31 points, insists “the concept of common ground and common sense is what this country is looking for.” But common ground requires both sides to show up. And increasingly, they’re not.</w:t>
      </w:r>
    </w:p>
    <w:p w14:paraId="51C22ECC" w14:textId="77777777" w:rsidR="00A820C9" w:rsidRPr="009A2BA2" w:rsidRDefault="00A820C9" w:rsidP="00A820C9">
      <w:pPr>
        <w:rPr>
          <w:sz w:val="16"/>
        </w:rPr>
      </w:pPr>
      <w:r w:rsidRPr="009A2BA2">
        <w:rPr>
          <w:sz w:val="16"/>
        </w:rPr>
        <w:t>The phrase “soft secession” makes Democrats nervous. They prefer “resistance” or “federalism” or any other euphemism that doesn’t acknowledge what’s happening. But when democracy fails, when fair elections become impossible in certain states, when federal funds are withheld as political punishment, states don’t have many options left.</w:t>
      </w:r>
    </w:p>
    <w:p w14:paraId="218A1E5B" w14:textId="77777777" w:rsidR="00A820C9" w:rsidRPr="009A2BA2" w:rsidRDefault="00A820C9" w:rsidP="00A820C9">
      <w:pPr>
        <w:rPr>
          <w:sz w:val="16"/>
        </w:rPr>
      </w:pPr>
      <w:r w:rsidRPr="009A2BA2">
        <w:rPr>
          <w:sz w:val="16"/>
        </w:rPr>
        <w:t>The infrastructure is built. The legal precedents are established. The money is there. Blue states have spent two years sharpening these tools. Next week, the governors meet again. The agenda, according to three sources, includes a discussion of whether to coordinate state tax policy to offset federal cuts.</w:t>
      </w:r>
    </w:p>
    <w:p w14:paraId="4ABB3F28" w14:textId="77777777" w:rsidR="00A820C9" w:rsidRPr="009A2BA2" w:rsidRDefault="00A820C9" w:rsidP="00A820C9">
      <w:pPr>
        <w:rPr>
          <w:sz w:val="16"/>
        </w:rPr>
      </w:pPr>
      <w:r w:rsidRPr="009A2BA2">
        <w:rPr>
          <w:sz w:val="16"/>
        </w:rPr>
        <w:t xml:space="preserve">As </w:t>
      </w:r>
      <w:r w:rsidRPr="009A2BA2">
        <w:rPr>
          <w:rStyle w:val="Emphasis"/>
        </w:rPr>
        <w:t>blue states</w:t>
      </w:r>
      <w:r w:rsidRPr="009A2BA2">
        <w:rPr>
          <w:sz w:val="16"/>
        </w:rPr>
        <w:t xml:space="preserve"> prepare to </w:t>
      </w:r>
      <w:r w:rsidRPr="009A2BA2">
        <w:rPr>
          <w:rStyle w:val="StyleUnderline"/>
        </w:rPr>
        <w:t>deny federal agents access to</w:t>
      </w:r>
      <w:r w:rsidRPr="009A2BA2">
        <w:rPr>
          <w:sz w:val="16"/>
        </w:rPr>
        <w:t xml:space="preserve"> their </w:t>
      </w:r>
      <w:r w:rsidRPr="009A2BA2">
        <w:rPr>
          <w:rStyle w:val="Emphasis"/>
        </w:rPr>
        <w:t>databases</w:t>
      </w:r>
      <w:r w:rsidRPr="009A2BA2">
        <w:rPr>
          <w:sz w:val="16"/>
        </w:rPr>
        <w:t xml:space="preserve">, their </w:t>
      </w:r>
      <w:r w:rsidRPr="009A2BA2">
        <w:rPr>
          <w:rStyle w:val="Emphasis"/>
        </w:rPr>
        <w:t>highways</w:t>
      </w:r>
      <w:r w:rsidRPr="009A2BA2">
        <w:rPr>
          <w:sz w:val="16"/>
        </w:rPr>
        <w:t xml:space="preserve">, maybe even </w:t>
      </w:r>
      <w:r w:rsidRPr="009A2BA2">
        <w:rPr>
          <w:rStyle w:val="StyleUnderline"/>
        </w:rPr>
        <w:t xml:space="preserve">their </w:t>
      </w:r>
      <w:r w:rsidRPr="009A2BA2">
        <w:rPr>
          <w:rStyle w:val="Emphasis"/>
        </w:rPr>
        <w:t>airspace</w:t>
      </w:r>
      <w:r w:rsidRPr="009A2BA2">
        <w:rPr>
          <w:sz w:val="16"/>
        </w:rPr>
        <w:t>, the soft secession isn’t coming. It’s here.</w:t>
      </w:r>
    </w:p>
    <w:p w14:paraId="0C72C0EB" w14:textId="77777777" w:rsidR="00A820C9" w:rsidRPr="009A2BA2" w:rsidRDefault="00A820C9" w:rsidP="00A820C9">
      <w:pPr>
        <w:pStyle w:val="Heading4"/>
      </w:pPr>
      <w:r w:rsidRPr="009A2BA2">
        <w:t xml:space="preserve">Specifically, </w:t>
      </w:r>
      <w:r w:rsidRPr="009A2BA2">
        <w:rPr>
          <w:u w:val="single"/>
        </w:rPr>
        <w:t>criminal</w:t>
      </w:r>
      <w:r w:rsidRPr="009A2BA2">
        <w:t xml:space="preserve"> AND </w:t>
      </w:r>
      <w:r w:rsidRPr="009A2BA2">
        <w:rPr>
          <w:u w:val="single"/>
        </w:rPr>
        <w:t>gun</w:t>
      </w:r>
      <w:r w:rsidRPr="009A2BA2">
        <w:t xml:space="preserve"> laws will </w:t>
      </w:r>
      <w:r w:rsidRPr="009A2BA2">
        <w:rPr>
          <w:u w:val="single"/>
        </w:rPr>
        <w:t>shut down</w:t>
      </w:r>
      <w:r w:rsidRPr="009A2BA2">
        <w:t>.</w:t>
      </w:r>
    </w:p>
    <w:p w14:paraId="295FB39D" w14:textId="77777777" w:rsidR="00A820C9" w:rsidRPr="009A2BA2" w:rsidRDefault="00A820C9" w:rsidP="00A820C9">
      <w:r w:rsidRPr="009A2BA2">
        <w:t xml:space="preserve">Ilya </w:t>
      </w:r>
      <w:r w:rsidRPr="009A2BA2">
        <w:rPr>
          <w:rStyle w:val="Style13ptBold"/>
        </w:rPr>
        <w:t>Somin 24</w:t>
      </w:r>
      <w:r w:rsidRPr="009A2BA2">
        <w:t>, May 28; Professor of Law at George Mason University; Cato, “American Federalism Can Push Back against Executive Overreach,” https://www.cato.org/commentary/american-federalism-can-push-back-against-executive-overreach</w:t>
      </w:r>
    </w:p>
    <w:p w14:paraId="577A695F" w14:textId="77777777" w:rsidR="00A820C9" w:rsidRPr="009A2BA2" w:rsidRDefault="00A820C9" w:rsidP="00A820C9">
      <w:pPr>
        <w:rPr>
          <w:sz w:val="16"/>
        </w:rPr>
      </w:pPr>
      <w:r w:rsidRPr="009A2BA2">
        <w:rPr>
          <w:sz w:val="16"/>
        </w:rPr>
        <w:t xml:space="preserve">Sanctuary laws are often analogized to “nullification”—the idea that </w:t>
      </w:r>
      <w:r w:rsidRPr="009A2BA2">
        <w:rPr>
          <w:rStyle w:val="Emphasis"/>
          <w:highlight w:val="cyan"/>
        </w:rPr>
        <w:t>states</w:t>
      </w:r>
      <w:r w:rsidRPr="009A2BA2">
        <w:rPr>
          <w:rStyle w:val="StyleUnderline"/>
        </w:rPr>
        <w:t xml:space="preserve"> can </w:t>
      </w:r>
      <w:r w:rsidRPr="009A2BA2">
        <w:rPr>
          <w:rStyle w:val="StyleUnderline"/>
          <w:highlight w:val="cyan"/>
        </w:rPr>
        <w:t xml:space="preserve">render </w:t>
      </w:r>
      <w:r w:rsidRPr="009A2BA2">
        <w:rPr>
          <w:rStyle w:val="Emphasis"/>
          <w:highlight w:val="cyan"/>
        </w:rPr>
        <w:t>federal laws</w:t>
      </w:r>
      <w:r w:rsidRPr="009A2BA2">
        <w:rPr>
          <w:rStyle w:val="StyleUnderline"/>
        </w:rPr>
        <w:t xml:space="preserve"> null and </w:t>
      </w:r>
      <w:r w:rsidRPr="009A2BA2">
        <w:rPr>
          <w:rStyle w:val="Emphasis"/>
          <w:highlight w:val="cyan"/>
        </w:rPr>
        <w:t>void</w:t>
      </w:r>
      <w:r w:rsidRPr="009A2BA2">
        <w:rPr>
          <w:sz w:val="16"/>
        </w:rPr>
        <w:t xml:space="preserve"> within their territory. Nullification, of course, has a terrible reputation because of its association with southern states’ defense of slavery and (later) segregation. But there is an important distinction between sanctuary laws and nullification.</w:t>
      </w:r>
    </w:p>
    <w:p w14:paraId="0E294B77" w14:textId="77777777" w:rsidR="00A820C9" w:rsidRPr="009A2BA2" w:rsidRDefault="00A820C9" w:rsidP="00A820C9">
      <w:pPr>
        <w:rPr>
          <w:sz w:val="16"/>
        </w:rPr>
      </w:pPr>
      <w:r w:rsidRPr="009A2BA2">
        <w:rPr>
          <w:sz w:val="16"/>
        </w:rPr>
        <w:t xml:space="preserve">Nullificationists argue that the federal laws in question are completely void, and that </w:t>
      </w:r>
      <w:r w:rsidRPr="009A2BA2">
        <w:rPr>
          <w:rStyle w:val="StyleUnderline"/>
        </w:rPr>
        <w:t>states have</w:t>
      </w:r>
      <w:r w:rsidRPr="009A2BA2">
        <w:rPr>
          <w:sz w:val="16"/>
        </w:rPr>
        <w:t xml:space="preserve"> the </w:t>
      </w:r>
      <w:r w:rsidRPr="009A2BA2">
        <w:rPr>
          <w:rStyle w:val="Emphasis"/>
        </w:rPr>
        <w:t>right</w:t>
      </w:r>
      <w:r w:rsidRPr="009A2BA2">
        <w:rPr>
          <w:rStyle w:val="StyleUnderline"/>
        </w:rPr>
        <w:t xml:space="preserve"> to actively impede</w:t>
      </w:r>
      <w:r w:rsidRPr="009A2BA2">
        <w:rPr>
          <w:sz w:val="16"/>
        </w:rPr>
        <w:t xml:space="preserve"> their </w:t>
      </w:r>
      <w:r w:rsidRPr="009A2BA2">
        <w:rPr>
          <w:rStyle w:val="Emphasis"/>
        </w:rPr>
        <w:t>enforcement</w:t>
      </w:r>
      <w:r w:rsidRPr="009A2BA2">
        <w:rPr>
          <w:rStyle w:val="StyleUnderline"/>
        </w:rPr>
        <w:t xml:space="preserve"> on their territory</w:t>
      </w:r>
      <w:r w:rsidRPr="009A2BA2">
        <w:rPr>
          <w:sz w:val="16"/>
        </w:rPr>
        <w:t xml:space="preserve">. By contrast, sanctuary jurisdictions do not necessarily claim the laws in question are void. They merely deny them the assistance of state and local governments, particularly law enforcement agencies. For example, </w:t>
      </w:r>
      <w:r w:rsidRPr="009A2BA2">
        <w:rPr>
          <w:rStyle w:val="StyleUnderline"/>
          <w:highlight w:val="cyan"/>
        </w:rPr>
        <w:t xml:space="preserve">they </w:t>
      </w:r>
      <w:r w:rsidRPr="009A2BA2">
        <w:rPr>
          <w:rStyle w:val="Emphasis"/>
          <w:highlight w:val="cyan"/>
        </w:rPr>
        <w:t>refuse</w:t>
      </w:r>
      <w:r w:rsidRPr="009A2BA2">
        <w:rPr>
          <w:rStyle w:val="StyleUnderline"/>
          <w:highlight w:val="cyan"/>
        </w:rPr>
        <w:t xml:space="preserve"> to</w:t>
      </w:r>
      <w:r w:rsidRPr="009A2BA2">
        <w:rPr>
          <w:rStyle w:val="StyleUnderline"/>
        </w:rPr>
        <w:t xml:space="preserve"> help </w:t>
      </w:r>
      <w:r w:rsidRPr="009A2BA2">
        <w:rPr>
          <w:rStyle w:val="StyleUnderline"/>
          <w:highlight w:val="cyan"/>
        </w:rPr>
        <w:t>enforce</w:t>
      </w:r>
      <w:r w:rsidRPr="009A2BA2">
        <w:rPr>
          <w:sz w:val="16"/>
        </w:rPr>
        <w:t xml:space="preserve"> the </w:t>
      </w:r>
      <w:r w:rsidRPr="009A2BA2">
        <w:rPr>
          <w:rStyle w:val="StyleUnderline"/>
        </w:rPr>
        <w:t xml:space="preserve">relevant </w:t>
      </w:r>
      <w:r w:rsidRPr="009A2BA2">
        <w:rPr>
          <w:rStyle w:val="Emphasis"/>
          <w:highlight w:val="cyan"/>
        </w:rPr>
        <w:t>laws</w:t>
      </w:r>
      <w:r w:rsidRPr="009A2BA2">
        <w:rPr>
          <w:rStyle w:val="StyleUnderline"/>
        </w:rPr>
        <w:t xml:space="preserve"> themselves, </w:t>
      </w:r>
      <w:r w:rsidRPr="009A2BA2">
        <w:rPr>
          <w:rStyle w:val="StyleUnderline"/>
          <w:highlight w:val="cyan"/>
        </w:rPr>
        <w:t>or</w:t>
      </w:r>
      <w:r w:rsidRPr="009A2BA2">
        <w:rPr>
          <w:sz w:val="16"/>
        </w:rPr>
        <w:t xml:space="preserve"> to </w:t>
      </w:r>
      <w:r w:rsidRPr="009A2BA2">
        <w:rPr>
          <w:rStyle w:val="StyleUnderline"/>
          <w:highlight w:val="cyan"/>
        </w:rPr>
        <w:t xml:space="preserve">provide </w:t>
      </w:r>
      <w:r w:rsidRPr="009A2BA2">
        <w:rPr>
          <w:rStyle w:val="Emphasis"/>
          <w:highlight w:val="cyan"/>
        </w:rPr>
        <w:t>info</w:t>
      </w:r>
      <w:r w:rsidRPr="009A2BA2">
        <w:rPr>
          <w:rStyle w:val="StyleUnderline"/>
        </w:rPr>
        <w:t xml:space="preserve">rmation </w:t>
      </w:r>
      <w:r w:rsidRPr="009A2BA2">
        <w:rPr>
          <w:rStyle w:val="StyleUnderline"/>
          <w:highlight w:val="cyan"/>
        </w:rPr>
        <w:t xml:space="preserve">to </w:t>
      </w:r>
      <w:r w:rsidRPr="009A2BA2">
        <w:rPr>
          <w:rStyle w:val="Emphasis"/>
          <w:highlight w:val="cyan"/>
        </w:rPr>
        <w:t>fed</w:t>
      </w:r>
      <w:r w:rsidRPr="009A2BA2">
        <w:rPr>
          <w:rStyle w:val="StyleUnderline"/>
        </w:rPr>
        <w:t>eral law enforcement agencie</w:t>
      </w:r>
      <w:r w:rsidRPr="009A2BA2">
        <w:rPr>
          <w:rStyle w:val="Emphasis"/>
          <w:highlight w:val="cyan"/>
        </w:rPr>
        <w:t>s</w:t>
      </w:r>
      <w:r w:rsidRPr="009A2BA2">
        <w:rPr>
          <w:sz w:val="16"/>
        </w:rPr>
        <w:t xml:space="preserve"> engaged in enforcement efforts. But the feds remain free to try to enforce these laws using only their own resources and personnel.</w:t>
      </w:r>
    </w:p>
    <w:p w14:paraId="6140C18F" w14:textId="77777777" w:rsidR="00A820C9" w:rsidRPr="009A2BA2" w:rsidRDefault="00A820C9" w:rsidP="00A820C9">
      <w:pPr>
        <w:rPr>
          <w:sz w:val="16"/>
        </w:rPr>
      </w:pPr>
      <w:r w:rsidRPr="009A2BA2">
        <w:rPr>
          <w:sz w:val="16"/>
        </w:rPr>
        <w:t>In this respect, sanctuary jurisdictions are not actually complete sanctuaries. Undocumented immigrants protected by immigration sanctuaries may still be caught and deported by Immigration and Customs Enforcement (ICE) or other federal agencies. Gun owners protected by gun sanctuaries may, similarly, be apprehended by federal law enforcement agencies, such as the Bureau of Alcohol, Tobacco, Firearms and Explosives (ATF). Federal prosecutors remain free to charge violators of these laws in federal court.</w:t>
      </w:r>
    </w:p>
    <w:p w14:paraId="0C4E8709" w14:textId="77777777" w:rsidR="00A820C9" w:rsidRPr="009A2BA2" w:rsidRDefault="00A820C9" w:rsidP="00A820C9">
      <w:pPr>
        <w:rPr>
          <w:sz w:val="16"/>
        </w:rPr>
      </w:pPr>
      <w:r w:rsidRPr="009A2BA2">
        <w:rPr>
          <w:sz w:val="16"/>
        </w:rPr>
        <w:t xml:space="preserve">Nonetheless, sanctuary jurisdictions’ </w:t>
      </w:r>
      <w:r w:rsidRPr="009A2BA2">
        <w:rPr>
          <w:rStyle w:val="StyleUnderline"/>
          <w:highlight w:val="cyan"/>
        </w:rPr>
        <w:t xml:space="preserve">denial of </w:t>
      </w:r>
      <w:r w:rsidRPr="009A2BA2">
        <w:rPr>
          <w:rStyle w:val="Emphasis"/>
          <w:highlight w:val="cyan"/>
        </w:rPr>
        <w:t>state</w:t>
      </w:r>
      <w:r w:rsidRPr="009A2BA2">
        <w:rPr>
          <w:sz w:val="16"/>
        </w:rPr>
        <w:t xml:space="preserve"> and local </w:t>
      </w:r>
      <w:r w:rsidRPr="009A2BA2">
        <w:rPr>
          <w:rStyle w:val="StyleUnderline"/>
          <w:highlight w:val="cyan"/>
        </w:rPr>
        <w:t>assistance to federa</w:t>
      </w:r>
      <w:r w:rsidRPr="009A2BA2">
        <w:rPr>
          <w:rStyle w:val="StyleUnderline"/>
        </w:rPr>
        <w:t xml:space="preserve">l </w:t>
      </w:r>
      <w:r w:rsidRPr="009A2BA2">
        <w:rPr>
          <w:rStyle w:val="Emphasis"/>
        </w:rPr>
        <w:t xml:space="preserve">law </w:t>
      </w:r>
      <w:r w:rsidRPr="009A2BA2">
        <w:rPr>
          <w:rStyle w:val="Emphasis"/>
          <w:highlight w:val="cyan"/>
        </w:rPr>
        <w:t>enforcement</w:t>
      </w:r>
      <w:r w:rsidRPr="009A2BA2">
        <w:rPr>
          <w:rStyle w:val="StyleUnderline"/>
          <w:highlight w:val="cyan"/>
        </w:rPr>
        <w:t xml:space="preserve"> makes a difference</w:t>
      </w:r>
      <w:r w:rsidRPr="009A2BA2">
        <w:rPr>
          <w:sz w:val="16"/>
        </w:rPr>
        <w:t xml:space="preserve">. In the U.S. federal system, some </w:t>
      </w:r>
      <w:r w:rsidRPr="009A2BA2">
        <w:rPr>
          <w:rStyle w:val="Emphasis"/>
          <w:highlight w:val="cyan"/>
        </w:rPr>
        <w:t>90%</w:t>
      </w:r>
      <w:r w:rsidRPr="009A2BA2">
        <w:rPr>
          <w:rStyle w:val="StyleUnderline"/>
          <w:highlight w:val="cyan"/>
        </w:rPr>
        <w:t xml:space="preserve"> of law</w:t>
      </w:r>
      <w:r w:rsidRPr="009A2BA2">
        <w:rPr>
          <w:rStyle w:val="StyleUnderline"/>
        </w:rPr>
        <w:t xml:space="preserve"> enforcement </w:t>
      </w:r>
      <w:r w:rsidRPr="009A2BA2">
        <w:rPr>
          <w:rStyle w:val="StyleUnderline"/>
          <w:highlight w:val="cyan"/>
        </w:rPr>
        <w:t xml:space="preserve">personnel are </w:t>
      </w:r>
      <w:r w:rsidRPr="009A2BA2">
        <w:rPr>
          <w:rStyle w:val="Emphasis"/>
          <w:highlight w:val="cyan"/>
        </w:rPr>
        <w:t>state</w:t>
      </w:r>
      <w:r w:rsidRPr="009A2BA2">
        <w:rPr>
          <w:sz w:val="16"/>
        </w:rPr>
        <w:t xml:space="preserve"> and local government </w:t>
      </w:r>
      <w:r w:rsidRPr="009A2BA2">
        <w:rPr>
          <w:rStyle w:val="StyleUnderline"/>
        </w:rPr>
        <w:t>employees</w:t>
      </w:r>
      <w:r w:rsidRPr="009A2BA2">
        <w:rPr>
          <w:sz w:val="16"/>
        </w:rPr>
        <w:t xml:space="preserve">; only about 10% work for the federal government. Because of this imbalance, federal law enforcement agencies are heavily dependent on state and local cooperation to effectuate enforcement of most federal laws. </w:t>
      </w:r>
      <w:r w:rsidRPr="009A2BA2">
        <w:rPr>
          <w:rStyle w:val="StyleUnderline"/>
          <w:highlight w:val="cyan"/>
        </w:rPr>
        <w:t>When states</w:t>
      </w:r>
      <w:r w:rsidRPr="009A2BA2">
        <w:rPr>
          <w:sz w:val="16"/>
        </w:rPr>
        <w:t xml:space="preserve"> and localities </w:t>
      </w:r>
      <w:r w:rsidRPr="009A2BA2">
        <w:rPr>
          <w:rStyle w:val="Emphasis"/>
          <w:highlight w:val="cyan"/>
        </w:rPr>
        <w:t>deny</w:t>
      </w:r>
      <w:r w:rsidRPr="009A2BA2">
        <w:rPr>
          <w:sz w:val="16"/>
        </w:rPr>
        <w:t xml:space="preserve"> such </w:t>
      </w:r>
      <w:r w:rsidRPr="009A2BA2">
        <w:rPr>
          <w:rStyle w:val="StyleUnderline"/>
          <w:highlight w:val="cyan"/>
        </w:rPr>
        <w:t>assistance, it becomes</w:t>
      </w:r>
      <w:r w:rsidRPr="009A2BA2">
        <w:rPr>
          <w:rStyle w:val="StyleUnderline"/>
        </w:rPr>
        <w:t xml:space="preserve"> </w:t>
      </w:r>
      <w:r w:rsidRPr="009A2BA2">
        <w:rPr>
          <w:rStyle w:val="Emphasis"/>
        </w:rPr>
        <w:t xml:space="preserve">extremely </w:t>
      </w:r>
      <w:r w:rsidRPr="009A2BA2">
        <w:rPr>
          <w:rStyle w:val="Emphasis"/>
          <w:highlight w:val="cyan"/>
        </w:rPr>
        <w:t>difficult</w:t>
      </w:r>
      <w:r w:rsidRPr="009A2BA2">
        <w:rPr>
          <w:rStyle w:val="StyleUnderline"/>
        </w:rPr>
        <w:t xml:space="preserve"> for federal law enforcement </w:t>
      </w:r>
      <w:r w:rsidRPr="009A2BA2">
        <w:rPr>
          <w:rStyle w:val="StyleUnderline"/>
          <w:highlight w:val="cyan"/>
        </w:rPr>
        <w:t xml:space="preserve">to </w:t>
      </w:r>
      <w:r w:rsidRPr="009A2BA2">
        <w:rPr>
          <w:rStyle w:val="Emphasis"/>
          <w:highlight w:val="cyan"/>
        </w:rPr>
        <w:t>catch</w:t>
      </w:r>
      <w:r w:rsidRPr="009A2BA2">
        <w:rPr>
          <w:rStyle w:val="StyleUnderline"/>
        </w:rPr>
        <w:t xml:space="preserve"> more than</w:t>
      </w:r>
      <w:r w:rsidRPr="009A2BA2">
        <w:rPr>
          <w:sz w:val="16"/>
        </w:rPr>
        <w:t xml:space="preserve"> a </w:t>
      </w:r>
      <w:r w:rsidRPr="009A2BA2">
        <w:rPr>
          <w:rStyle w:val="Emphasis"/>
        </w:rPr>
        <w:t>small fraction</w:t>
      </w:r>
      <w:r w:rsidRPr="009A2BA2">
        <w:rPr>
          <w:rStyle w:val="StyleUnderline"/>
        </w:rPr>
        <w:t xml:space="preserve"> of </w:t>
      </w:r>
      <w:r w:rsidRPr="009A2BA2">
        <w:rPr>
          <w:rStyle w:val="StyleUnderline"/>
          <w:highlight w:val="cyan"/>
        </w:rPr>
        <w:t>violators</w:t>
      </w:r>
      <w:r w:rsidRPr="009A2BA2">
        <w:rPr>
          <w:rStyle w:val="StyleUnderline"/>
        </w:rPr>
        <w:t xml:space="preserve">. This is </w:t>
      </w:r>
      <w:r w:rsidRPr="009A2BA2">
        <w:rPr>
          <w:rStyle w:val="Emphasis"/>
          <w:highlight w:val="cyan"/>
        </w:rPr>
        <w:t>particularly</w:t>
      </w:r>
      <w:r w:rsidRPr="009A2BA2">
        <w:rPr>
          <w:rStyle w:val="StyleUnderline"/>
        </w:rPr>
        <w:t xml:space="preserve"> true of laws</w:t>
      </w:r>
      <w:r w:rsidRPr="009A2BA2">
        <w:rPr>
          <w:sz w:val="16"/>
        </w:rPr>
        <w:t>—</w:t>
      </w:r>
      <w:r w:rsidRPr="009A2BA2">
        <w:rPr>
          <w:rStyle w:val="StyleUnderline"/>
        </w:rPr>
        <w:t>including</w:t>
      </w:r>
      <w:r w:rsidRPr="009A2BA2">
        <w:rPr>
          <w:sz w:val="16"/>
        </w:rPr>
        <w:t xml:space="preserve"> both </w:t>
      </w:r>
      <w:r w:rsidRPr="009A2BA2">
        <w:rPr>
          <w:rStyle w:val="Emphasis"/>
          <w:highlight w:val="cyan"/>
        </w:rPr>
        <w:t>immigration</w:t>
      </w:r>
      <w:r w:rsidRPr="009A2BA2">
        <w:rPr>
          <w:rStyle w:val="StyleUnderline"/>
          <w:highlight w:val="cyan"/>
        </w:rPr>
        <w:t xml:space="preserve"> and </w:t>
      </w:r>
      <w:r w:rsidRPr="009A2BA2">
        <w:rPr>
          <w:rStyle w:val="Emphasis"/>
          <w:highlight w:val="cyan"/>
        </w:rPr>
        <w:t>gun laws</w:t>
      </w:r>
      <w:r w:rsidRPr="009A2BA2">
        <w:rPr>
          <w:sz w:val="16"/>
        </w:rPr>
        <w:t xml:space="preserve">—where the number of violators is very large. For example, there are some 11 million undocumented immigrants in the country. For these reasons, </w:t>
      </w:r>
      <w:r w:rsidRPr="009A2BA2">
        <w:rPr>
          <w:rStyle w:val="StyleUnderline"/>
        </w:rPr>
        <w:t xml:space="preserve">sanctuary policies </w:t>
      </w:r>
      <w:r w:rsidRPr="009A2BA2">
        <w:rPr>
          <w:rStyle w:val="Emphasis"/>
        </w:rPr>
        <w:t>significantly reduce</w:t>
      </w:r>
      <w:r w:rsidRPr="009A2BA2">
        <w:rPr>
          <w:rStyle w:val="StyleUnderline"/>
        </w:rPr>
        <w:t xml:space="preserve"> </w:t>
      </w:r>
      <w:r w:rsidRPr="009A2BA2">
        <w:rPr>
          <w:sz w:val="16"/>
        </w:rPr>
        <w:t xml:space="preserve">the </w:t>
      </w:r>
      <w:r w:rsidRPr="009A2BA2">
        <w:rPr>
          <w:rStyle w:val="StyleUnderline"/>
        </w:rPr>
        <w:t xml:space="preserve">enforcement of federal </w:t>
      </w:r>
      <w:r w:rsidRPr="009A2BA2">
        <w:rPr>
          <w:rStyle w:val="Emphasis"/>
        </w:rPr>
        <w:t>laws</w:t>
      </w:r>
      <w:r w:rsidRPr="009A2BA2">
        <w:rPr>
          <w:rStyle w:val="StyleUnderline"/>
        </w:rPr>
        <w:t xml:space="preserve"> they target</w:t>
      </w:r>
      <w:r w:rsidRPr="009A2BA2">
        <w:rPr>
          <w:sz w:val="16"/>
        </w:rPr>
        <w:t>, even if they cannot eliminate such enforcement entirely.</w:t>
      </w:r>
    </w:p>
    <w:p w14:paraId="3B9F0FF4" w14:textId="77777777" w:rsidR="00A820C9" w:rsidRPr="009A2BA2" w:rsidRDefault="00A820C9" w:rsidP="00A820C9">
      <w:pPr>
        <w:pStyle w:val="Heading4"/>
      </w:pPr>
      <w:r w:rsidRPr="009A2BA2">
        <w:t xml:space="preserve">So does </w:t>
      </w:r>
      <w:r w:rsidRPr="009A2BA2">
        <w:rPr>
          <w:u w:val="single"/>
        </w:rPr>
        <w:t>immigration enforcement</w:t>
      </w:r>
      <w:r w:rsidRPr="009A2BA2">
        <w:t xml:space="preserve">---that’s a </w:t>
      </w:r>
      <w:r w:rsidRPr="009A2BA2">
        <w:rPr>
          <w:u w:val="single"/>
        </w:rPr>
        <w:t>dealbreaker</w:t>
      </w:r>
      <w:r w:rsidRPr="009A2BA2">
        <w:t>.</w:t>
      </w:r>
    </w:p>
    <w:p w14:paraId="6033D982" w14:textId="77777777" w:rsidR="00A820C9" w:rsidRPr="009A2BA2" w:rsidRDefault="00A820C9" w:rsidP="00A820C9">
      <w:r w:rsidRPr="009A2BA2">
        <w:t xml:space="preserve">Sanford </w:t>
      </w:r>
      <w:r w:rsidRPr="009A2BA2">
        <w:rPr>
          <w:rStyle w:val="Style13ptBold"/>
        </w:rPr>
        <w:t>Levinson 25</w:t>
      </w:r>
      <w:r w:rsidRPr="009A2BA2">
        <w:t>, August 8; W. St. John Garwood Centennial Chair in Law at the University of Texas Law School; Verfassungblog, “Litigation v. Politics: Limiting National Power in a Federal System,” https://verfassungsblog.de/federalism-litigation-us/</w:t>
      </w:r>
    </w:p>
    <w:p w14:paraId="402C3036" w14:textId="77777777" w:rsidR="00A820C9" w:rsidRPr="009A2BA2" w:rsidRDefault="00A820C9" w:rsidP="00A820C9">
      <w:pPr>
        <w:rPr>
          <w:rStyle w:val="StyleUnderline"/>
        </w:rPr>
      </w:pPr>
      <w:r w:rsidRPr="009A2BA2">
        <w:rPr>
          <w:rStyle w:val="Emphasis"/>
        </w:rPr>
        <w:t>Uncoop</w:t>
      </w:r>
      <w:r w:rsidRPr="009A2BA2">
        <w:rPr>
          <w:rStyle w:val="StyleUnderline"/>
        </w:rPr>
        <w:t>erative Federalism</w:t>
      </w:r>
    </w:p>
    <w:p w14:paraId="7A42553D" w14:textId="77777777" w:rsidR="00A820C9" w:rsidRPr="009A2BA2" w:rsidRDefault="00A820C9" w:rsidP="00A820C9">
      <w:pPr>
        <w:rPr>
          <w:sz w:val="16"/>
        </w:rPr>
      </w:pPr>
      <w:r w:rsidRPr="009A2BA2">
        <w:rPr>
          <w:sz w:val="16"/>
        </w:rPr>
        <w:t xml:space="preserve">At least as important, therefore, are </w:t>
      </w:r>
      <w:r w:rsidRPr="009A2BA2">
        <w:rPr>
          <w:rStyle w:val="StyleUnderline"/>
        </w:rPr>
        <w:t xml:space="preserve">the political </w:t>
      </w:r>
      <w:r w:rsidRPr="009A2BA2">
        <w:rPr>
          <w:rStyle w:val="Emphasis"/>
        </w:rPr>
        <w:t>realities</w:t>
      </w:r>
      <w:r w:rsidRPr="009A2BA2">
        <w:rPr>
          <w:sz w:val="16"/>
        </w:rPr>
        <w:t xml:space="preserve"> of a polity </w:t>
      </w:r>
      <w:r w:rsidRPr="009A2BA2">
        <w:rPr>
          <w:rStyle w:val="StyleUnderline"/>
        </w:rPr>
        <w:t xml:space="preserve">consisting of flourishing </w:t>
      </w:r>
      <w:r w:rsidRPr="009A2BA2">
        <w:rPr>
          <w:rStyle w:val="Emphasis"/>
          <w:highlight w:val="cyan"/>
        </w:rPr>
        <w:t>sub-national</w:t>
      </w:r>
      <w:r w:rsidRPr="009A2BA2">
        <w:rPr>
          <w:rStyle w:val="StyleUnderline"/>
        </w:rPr>
        <w:t xml:space="preserve"> unit</w:t>
      </w:r>
      <w:r w:rsidRPr="009A2BA2">
        <w:rPr>
          <w:rStyle w:val="Emphasis"/>
          <w:highlight w:val="cyan"/>
        </w:rPr>
        <w:t>s</w:t>
      </w:r>
      <w:r w:rsidRPr="009A2BA2">
        <w:rPr>
          <w:sz w:val="16"/>
        </w:rPr>
        <w:t xml:space="preserve"> with locally selected leaders enjoying the support of their electorates, </w:t>
      </w:r>
      <w:r w:rsidRPr="009A2BA2">
        <w:rPr>
          <w:rStyle w:val="StyleUnderline"/>
          <w:highlight w:val="cyan"/>
        </w:rPr>
        <w:t>who are</w:t>
      </w:r>
      <w:r w:rsidRPr="009A2BA2">
        <w:rPr>
          <w:sz w:val="16"/>
        </w:rPr>
        <w:t xml:space="preserve"> often </w:t>
      </w:r>
      <w:r w:rsidRPr="009A2BA2">
        <w:rPr>
          <w:rStyle w:val="StyleUnderline"/>
        </w:rPr>
        <w:t xml:space="preserve">bitterly </w:t>
      </w:r>
      <w:r w:rsidRPr="009A2BA2">
        <w:rPr>
          <w:rStyle w:val="Emphasis"/>
          <w:highlight w:val="cyan"/>
        </w:rPr>
        <w:t>opposed</w:t>
      </w:r>
      <w:r w:rsidRPr="009A2BA2">
        <w:rPr>
          <w:rStyle w:val="StyleUnderline"/>
          <w:highlight w:val="cyan"/>
        </w:rPr>
        <w:t xml:space="preserve"> to</w:t>
      </w:r>
      <w:r w:rsidRPr="009A2BA2">
        <w:rPr>
          <w:rStyle w:val="StyleUnderline"/>
        </w:rPr>
        <w:t xml:space="preserve"> those attempting to exercise power from </w:t>
      </w:r>
      <w:r w:rsidRPr="009A2BA2">
        <w:rPr>
          <w:rStyle w:val="Emphasis"/>
          <w:highlight w:val="cyan"/>
        </w:rPr>
        <w:t>Washington</w:t>
      </w:r>
      <w:r w:rsidRPr="009A2BA2">
        <w:rPr>
          <w:rStyle w:val="StyleUnderline"/>
        </w:rPr>
        <w:t xml:space="preserve">. States </w:t>
      </w:r>
      <w:r w:rsidRPr="009A2BA2">
        <w:rPr>
          <w:rStyle w:val="StyleUnderline"/>
          <w:highlight w:val="cyan"/>
        </w:rPr>
        <w:t xml:space="preserve">retain </w:t>
      </w:r>
      <w:r w:rsidRPr="009A2BA2">
        <w:rPr>
          <w:rStyle w:val="Emphasis"/>
          <w:highlight w:val="cyan"/>
        </w:rPr>
        <w:t>immense</w:t>
      </w:r>
      <w:r w:rsidRPr="009A2BA2">
        <w:rPr>
          <w:rStyle w:val="StyleUnderline"/>
        </w:rPr>
        <w:t xml:space="preserve"> practical auth</w:t>
      </w:r>
      <w:r w:rsidRPr="009A2BA2">
        <w:rPr>
          <w:rStyle w:val="StyleUnderline"/>
          <w:highlight w:val="cyan"/>
        </w:rPr>
        <w:t>ority over</w:t>
      </w:r>
      <w:r w:rsidRPr="009A2BA2">
        <w:rPr>
          <w:sz w:val="16"/>
        </w:rPr>
        <w:t xml:space="preserve"> much of </w:t>
      </w:r>
      <w:r w:rsidRPr="009A2BA2">
        <w:rPr>
          <w:rStyle w:val="StyleUnderline"/>
        </w:rPr>
        <w:t xml:space="preserve">American </w:t>
      </w:r>
      <w:r w:rsidRPr="009A2BA2">
        <w:rPr>
          <w:rStyle w:val="Emphasis"/>
          <w:highlight w:val="cyan"/>
        </w:rPr>
        <w:t>legal</w:t>
      </w:r>
      <w:r w:rsidRPr="009A2BA2">
        <w:rPr>
          <w:rStyle w:val="StyleUnderline"/>
          <w:highlight w:val="cyan"/>
        </w:rPr>
        <w:t xml:space="preserve"> and </w:t>
      </w:r>
      <w:r w:rsidRPr="009A2BA2">
        <w:rPr>
          <w:rStyle w:val="Emphasis"/>
          <w:highlight w:val="cyan"/>
        </w:rPr>
        <w:t>political</w:t>
      </w:r>
      <w:r w:rsidRPr="009A2BA2">
        <w:rPr>
          <w:rStyle w:val="StyleUnderline"/>
          <w:highlight w:val="cyan"/>
        </w:rPr>
        <w:t xml:space="preserve"> life</w:t>
      </w:r>
      <w:r w:rsidRPr="009A2BA2">
        <w:rPr>
          <w:sz w:val="16"/>
        </w:rPr>
        <w:t xml:space="preserve">, not least because of this electoral independence from national institutions. </w:t>
      </w:r>
      <w:r w:rsidRPr="009A2BA2">
        <w:rPr>
          <w:rStyle w:val="StyleUnderline"/>
        </w:rPr>
        <w:t>Scholars</w:t>
      </w:r>
      <w:r w:rsidRPr="009A2BA2">
        <w:rPr>
          <w:sz w:val="16"/>
        </w:rPr>
        <w:t xml:space="preserve"> such as Heather Gerken and Jessica Bulman-Pozen, as devotees of what has come to be called the “new federalism,” reject constitutional federalism and, therefore, cast doubt on at least some litigation. Instead, they </w:t>
      </w:r>
      <w:r w:rsidRPr="009A2BA2">
        <w:rPr>
          <w:rStyle w:val="StyleUnderline"/>
        </w:rPr>
        <w:t>emphasize</w:t>
      </w:r>
      <w:r w:rsidRPr="009A2BA2">
        <w:rPr>
          <w:sz w:val="16"/>
        </w:rPr>
        <w:t xml:space="preserve"> the </w:t>
      </w:r>
      <w:r w:rsidRPr="009A2BA2">
        <w:rPr>
          <w:rStyle w:val="Emphasis"/>
        </w:rPr>
        <w:t>ability</w:t>
      </w:r>
      <w:r w:rsidRPr="009A2BA2">
        <w:rPr>
          <w:rStyle w:val="StyleUnderline"/>
        </w:rPr>
        <w:t xml:space="preserve"> of </w:t>
      </w:r>
      <w:r w:rsidRPr="009A2BA2">
        <w:rPr>
          <w:rStyle w:val="StyleUnderline"/>
          <w:highlight w:val="cyan"/>
        </w:rPr>
        <w:t>states</w:t>
      </w:r>
      <w:r w:rsidRPr="009A2BA2">
        <w:rPr>
          <w:rStyle w:val="StyleUnderline"/>
        </w:rPr>
        <w:t xml:space="preserve"> to </w:t>
      </w:r>
      <w:r w:rsidRPr="009A2BA2">
        <w:rPr>
          <w:rStyle w:val="StyleUnderline"/>
          <w:highlight w:val="cyan"/>
        </w:rPr>
        <w:t>use their</w:t>
      </w:r>
      <w:r w:rsidRPr="009A2BA2">
        <w:rPr>
          <w:sz w:val="16"/>
        </w:rPr>
        <w:t xml:space="preserve"> own </w:t>
      </w:r>
      <w:r w:rsidRPr="009A2BA2">
        <w:rPr>
          <w:rStyle w:val="Emphasis"/>
        </w:rPr>
        <w:t xml:space="preserve">political </w:t>
      </w:r>
      <w:r w:rsidRPr="009A2BA2">
        <w:rPr>
          <w:rStyle w:val="Emphasis"/>
          <w:highlight w:val="cyan"/>
        </w:rPr>
        <w:t>powers</w:t>
      </w:r>
      <w:r w:rsidRPr="009A2BA2">
        <w:rPr>
          <w:rStyle w:val="StyleUnderline"/>
          <w:highlight w:val="cyan"/>
        </w:rPr>
        <w:t xml:space="preserve"> to resist</w:t>
      </w:r>
      <w:r w:rsidRPr="009A2BA2">
        <w:rPr>
          <w:sz w:val="16"/>
        </w:rPr>
        <w:t xml:space="preserve"> what they perceive as </w:t>
      </w:r>
      <w:r w:rsidRPr="009A2BA2">
        <w:rPr>
          <w:rStyle w:val="StyleUnderline"/>
        </w:rPr>
        <w:t>unwise</w:t>
      </w:r>
      <w:r w:rsidRPr="009A2BA2">
        <w:rPr>
          <w:sz w:val="16"/>
        </w:rPr>
        <w:t xml:space="preserve">, perhaps even immoral or evil, </w:t>
      </w:r>
      <w:r w:rsidRPr="009A2BA2">
        <w:rPr>
          <w:rStyle w:val="Emphasis"/>
          <w:highlight w:val="cyan"/>
        </w:rPr>
        <w:t>national</w:t>
      </w:r>
      <w:r w:rsidRPr="009A2BA2">
        <w:rPr>
          <w:rStyle w:val="StyleUnderline"/>
          <w:highlight w:val="cyan"/>
        </w:rPr>
        <w:t xml:space="preserve"> policies</w:t>
      </w:r>
      <w:r w:rsidRPr="009A2BA2">
        <w:rPr>
          <w:sz w:val="16"/>
        </w:rPr>
        <w:t>. They call this “uncooperative federalism”.</w:t>
      </w:r>
    </w:p>
    <w:p w14:paraId="5DCD0C41" w14:textId="77777777" w:rsidR="00A820C9" w:rsidRPr="009A2BA2" w:rsidRDefault="00A820C9" w:rsidP="00A820C9">
      <w:pPr>
        <w:rPr>
          <w:sz w:val="16"/>
        </w:rPr>
      </w:pPr>
      <w:r w:rsidRPr="009A2BA2">
        <w:rPr>
          <w:sz w:val="16"/>
        </w:rPr>
        <w:t xml:space="preserve">This type of federalism is manifested in today’s America particularly with regard to reactions to the Trump Administration’s draconian attempt to deport undocumented aliens by aggressive use of what may in fact be valid national laws. </w:t>
      </w:r>
      <w:r w:rsidRPr="009A2BA2">
        <w:rPr>
          <w:rStyle w:val="StyleUnderline"/>
        </w:rPr>
        <w:t xml:space="preserve">A number of </w:t>
      </w:r>
      <w:r w:rsidRPr="009A2BA2">
        <w:rPr>
          <w:rStyle w:val="Emphasis"/>
        </w:rPr>
        <w:t>states</w:t>
      </w:r>
      <w:r w:rsidRPr="009A2BA2">
        <w:rPr>
          <w:sz w:val="16"/>
        </w:rPr>
        <w:t xml:space="preserve"> – and cities – have </w:t>
      </w:r>
      <w:r w:rsidRPr="009A2BA2">
        <w:rPr>
          <w:rStyle w:val="StyleUnderline"/>
        </w:rPr>
        <w:t>declared themselves “</w:t>
      </w:r>
      <w:r w:rsidRPr="009A2BA2">
        <w:rPr>
          <w:rStyle w:val="Emphasis"/>
        </w:rPr>
        <w:t>sanctuaries</w:t>
      </w:r>
      <w:r w:rsidRPr="009A2BA2">
        <w:rPr>
          <w:rStyle w:val="StyleUnderline"/>
        </w:rPr>
        <w:t>” against oppressive</w:t>
      </w:r>
      <w:r w:rsidRPr="009A2BA2">
        <w:rPr>
          <w:sz w:val="16"/>
        </w:rPr>
        <w:t xml:space="preserve"> national </w:t>
      </w:r>
      <w:r w:rsidRPr="009A2BA2">
        <w:rPr>
          <w:rStyle w:val="Emphasis"/>
        </w:rPr>
        <w:t>law</w:t>
      </w:r>
      <w:r w:rsidRPr="009A2BA2">
        <w:rPr>
          <w:sz w:val="16"/>
        </w:rPr>
        <w:t xml:space="preserve">. In theory, at least, this means that immigrants who are being pursued by the national government ought to be able to feel at least somewhat more safe in such “sanctuaries” because of the knowledge that state officials will not cooperate with the national government. Although the states or cities in question are certainly willing to offer legal arguments in their support, far more important is the actual level of political support they receive. </w:t>
      </w:r>
      <w:r w:rsidRPr="009A2BA2">
        <w:rPr>
          <w:rStyle w:val="StyleUnderline"/>
          <w:highlight w:val="cyan"/>
        </w:rPr>
        <w:t>Although</w:t>
      </w:r>
      <w:r w:rsidRPr="009A2BA2">
        <w:rPr>
          <w:sz w:val="16"/>
        </w:rPr>
        <w:t xml:space="preserve"> the </w:t>
      </w:r>
      <w:r w:rsidRPr="009A2BA2">
        <w:rPr>
          <w:rStyle w:val="Emphasis"/>
          <w:highlight w:val="cyan"/>
        </w:rPr>
        <w:t>Trump</w:t>
      </w:r>
      <w:r w:rsidRPr="009A2BA2">
        <w:rPr>
          <w:sz w:val="16"/>
        </w:rPr>
        <w:t xml:space="preserve"> Administration </w:t>
      </w:r>
      <w:r w:rsidRPr="009A2BA2">
        <w:rPr>
          <w:rStyle w:val="StyleUnderline"/>
        </w:rPr>
        <w:t>is</w:t>
      </w:r>
      <w:r w:rsidRPr="009A2BA2">
        <w:rPr>
          <w:sz w:val="16"/>
        </w:rPr>
        <w:t xml:space="preserve"> busy </w:t>
      </w:r>
      <w:r w:rsidRPr="009A2BA2">
        <w:rPr>
          <w:rStyle w:val="StyleUnderline"/>
        </w:rPr>
        <w:t xml:space="preserve">trying to </w:t>
      </w:r>
      <w:r w:rsidRPr="009A2BA2">
        <w:rPr>
          <w:rStyle w:val="StyleUnderline"/>
          <w:highlight w:val="cyan"/>
        </w:rPr>
        <w:t xml:space="preserve">hire </w:t>
      </w:r>
      <w:r w:rsidRPr="009A2BA2">
        <w:rPr>
          <w:rStyle w:val="Emphasis"/>
          <w:highlight w:val="cyan"/>
        </w:rPr>
        <w:t>thousands</w:t>
      </w:r>
      <w:r w:rsidRPr="009A2BA2">
        <w:rPr>
          <w:sz w:val="16"/>
        </w:rPr>
        <w:t xml:space="preserve"> of new employees </w:t>
      </w:r>
      <w:r w:rsidRPr="009A2BA2">
        <w:rPr>
          <w:rStyle w:val="StyleUnderline"/>
          <w:highlight w:val="cyan"/>
        </w:rPr>
        <w:t>for</w:t>
      </w:r>
      <w:r w:rsidRPr="009A2BA2">
        <w:rPr>
          <w:sz w:val="16"/>
        </w:rPr>
        <w:t xml:space="preserve"> ICE – the United States </w:t>
      </w:r>
      <w:r w:rsidRPr="009A2BA2">
        <w:rPr>
          <w:rStyle w:val="Emphasis"/>
          <w:highlight w:val="cyan"/>
        </w:rPr>
        <w:t>I</w:t>
      </w:r>
      <w:r w:rsidRPr="009A2BA2">
        <w:rPr>
          <w:sz w:val="16"/>
        </w:rPr>
        <w:t xml:space="preserve">mmigration and </w:t>
      </w:r>
      <w:r w:rsidRPr="009A2BA2">
        <w:rPr>
          <w:rStyle w:val="Emphasis"/>
          <w:highlight w:val="cyan"/>
        </w:rPr>
        <w:t>C</w:t>
      </w:r>
      <w:r w:rsidRPr="009A2BA2">
        <w:rPr>
          <w:sz w:val="16"/>
        </w:rPr>
        <w:t xml:space="preserve">ustoms </w:t>
      </w:r>
      <w:r w:rsidRPr="009A2BA2">
        <w:rPr>
          <w:rStyle w:val="Emphasis"/>
          <w:highlight w:val="cyan"/>
        </w:rPr>
        <w:t>E</w:t>
      </w:r>
      <w:r w:rsidRPr="009A2BA2">
        <w:rPr>
          <w:sz w:val="16"/>
        </w:rPr>
        <w:t xml:space="preserve">nforcement agency – </w:t>
      </w:r>
      <w:r w:rsidRPr="009A2BA2">
        <w:rPr>
          <w:rStyle w:val="StyleUnderline"/>
          <w:highlight w:val="cyan"/>
        </w:rPr>
        <w:t>that</w:t>
      </w:r>
      <w:r w:rsidRPr="009A2BA2">
        <w:rPr>
          <w:rStyle w:val="StyleUnderline"/>
        </w:rPr>
        <w:t xml:space="preserve"> will </w:t>
      </w:r>
      <w:r w:rsidRPr="009A2BA2">
        <w:rPr>
          <w:rStyle w:val="StyleUnderline"/>
          <w:highlight w:val="cyan"/>
        </w:rPr>
        <w:t>take</w:t>
      </w:r>
      <w:r w:rsidRPr="009A2BA2">
        <w:rPr>
          <w:sz w:val="16"/>
        </w:rPr>
        <w:t xml:space="preserve"> both </w:t>
      </w:r>
      <w:r w:rsidRPr="009A2BA2">
        <w:rPr>
          <w:rStyle w:val="Emphasis"/>
          <w:highlight w:val="cyan"/>
        </w:rPr>
        <w:t>immense</w:t>
      </w:r>
      <w:r w:rsidRPr="009A2BA2">
        <w:rPr>
          <w:rStyle w:val="StyleUnderline"/>
        </w:rPr>
        <w:t xml:space="preserve"> sums of </w:t>
      </w:r>
      <w:r w:rsidRPr="009A2BA2">
        <w:rPr>
          <w:rStyle w:val="Emphasis"/>
          <w:highlight w:val="cyan"/>
        </w:rPr>
        <w:t>money</w:t>
      </w:r>
      <w:r w:rsidRPr="009A2BA2">
        <w:rPr>
          <w:rStyle w:val="StyleUnderline"/>
          <w:highlight w:val="cyan"/>
        </w:rPr>
        <w:t xml:space="preserve"> and </w:t>
      </w:r>
      <w:r w:rsidRPr="009A2BA2">
        <w:rPr>
          <w:rStyle w:val="Emphasis"/>
          <w:highlight w:val="cyan"/>
        </w:rPr>
        <w:t>time</w:t>
      </w:r>
      <w:r w:rsidRPr="009A2BA2">
        <w:rPr>
          <w:sz w:val="16"/>
        </w:rPr>
        <w:t xml:space="preserve"> to train them. In the meantime, for example, California (and Los Angeles, the country’s second-largest city) have both made it completely clear that they have no intention of cooperating in any way with federal demands. President </w:t>
      </w:r>
      <w:r w:rsidRPr="009A2BA2">
        <w:rPr>
          <w:rStyle w:val="StyleUnderline"/>
        </w:rPr>
        <w:t>Trump</w:t>
      </w:r>
      <w:r w:rsidRPr="009A2BA2">
        <w:rPr>
          <w:sz w:val="16"/>
        </w:rPr>
        <w:t xml:space="preserve">, very controversially, </w:t>
      </w:r>
      <w:r w:rsidRPr="009A2BA2">
        <w:rPr>
          <w:rStyle w:val="Emphasis"/>
        </w:rPr>
        <w:t>nationalized</w:t>
      </w:r>
      <w:r w:rsidRPr="009A2BA2">
        <w:rPr>
          <w:rStyle w:val="StyleUnderline"/>
        </w:rPr>
        <w:t xml:space="preserve"> the California National Guard</w:t>
      </w:r>
      <w:r w:rsidRPr="009A2BA2">
        <w:rPr>
          <w:sz w:val="16"/>
        </w:rPr>
        <w:t xml:space="preserve"> in order </w:t>
      </w:r>
      <w:r w:rsidRPr="009A2BA2">
        <w:rPr>
          <w:rStyle w:val="StyleUnderline"/>
        </w:rPr>
        <w:t xml:space="preserve">to </w:t>
      </w:r>
      <w:r w:rsidRPr="009A2BA2">
        <w:rPr>
          <w:rStyle w:val="Emphasis"/>
        </w:rPr>
        <w:t>aid ICE</w:t>
      </w:r>
      <w:r w:rsidRPr="009A2BA2">
        <w:rPr>
          <w:rStyle w:val="StyleUnderline"/>
        </w:rPr>
        <w:t xml:space="preserve"> in enforcing</w:t>
      </w:r>
      <w:r w:rsidRPr="009A2BA2">
        <w:rPr>
          <w:sz w:val="16"/>
        </w:rPr>
        <w:t xml:space="preserve"> presidential </w:t>
      </w:r>
      <w:r w:rsidRPr="009A2BA2">
        <w:rPr>
          <w:rStyle w:val="StyleUnderline"/>
        </w:rPr>
        <w:t>dictates</w:t>
      </w:r>
      <w:r w:rsidRPr="009A2BA2">
        <w:rPr>
          <w:sz w:val="16"/>
        </w:rPr>
        <w:t xml:space="preserve">. Courts have split on the constitutionality of Trump’s action; the Supreme Court has not weighed in. In the meantime there is only acrimony from both sides. </w:t>
      </w:r>
      <w:r w:rsidRPr="009A2BA2">
        <w:rPr>
          <w:rStyle w:val="StyleUnderline"/>
        </w:rPr>
        <w:t xml:space="preserve">The </w:t>
      </w:r>
      <w:r w:rsidRPr="009A2BA2">
        <w:rPr>
          <w:rStyle w:val="Emphasis"/>
          <w:highlight w:val="cyan"/>
        </w:rPr>
        <w:t>Trump</w:t>
      </w:r>
      <w:r w:rsidRPr="009A2BA2">
        <w:rPr>
          <w:rStyle w:val="StyleUnderline"/>
        </w:rPr>
        <w:t xml:space="preserve"> Administration </w:t>
      </w:r>
      <w:r w:rsidRPr="009A2BA2">
        <w:rPr>
          <w:rStyle w:val="StyleUnderline"/>
          <w:highlight w:val="cyan"/>
        </w:rPr>
        <w:t>finds it</w:t>
      </w:r>
      <w:r w:rsidRPr="009A2BA2">
        <w:rPr>
          <w:rStyle w:val="StyleUnderline"/>
        </w:rPr>
        <w:t xml:space="preserve"> far </w:t>
      </w:r>
      <w:r w:rsidRPr="009A2BA2">
        <w:rPr>
          <w:rStyle w:val="Emphasis"/>
        </w:rPr>
        <w:t xml:space="preserve">more </w:t>
      </w:r>
      <w:r w:rsidRPr="009A2BA2">
        <w:rPr>
          <w:rStyle w:val="Emphasis"/>
          <w:highlight w:val="cyan"/>
        </w:rPr>
        <w:t>difficult</w:t>
      </w:r>
      <w:r w:rsidRPr="009A2BA2">
        <w:rPr>
          <w:rStyle w:val="StyleUnderline"/>
          <w:highlight w:val="cyan"/>
        </w:rPr>
        <w:t xml:space="preserve"> to achieve</w:t>
      </w:r>
      <w:r w:rsidRPr="009A2BA2">
        <w:rPr>
          <w:sz w:val="16"/>
        </w:rPr>
        <w:t xml:space="preserve"> its </w:t>
      </w:r>
      <w:r w:rsidRPr="009A2BA2">
        <w:rPr>
          <w:rStyle w:val="StyleUnderline"/>
          <w:highlight w:val="cyan"/>
        </w:rPr>
        <w:t xml:space="preserve">policy </w:t>
      </w:r>
      <w:r w:rsidRPr="009A2BA2">
        <w:rPr>
          <w:rStyle w:val="Emphasis"/>
          <w:highlight w:val="cyan"/>
        </w:rPr>
        <w:t>goals</w:t>
      </w:r>
      <w:r w:rsidRPr="009A2BA2">
        <w:rPr>
          <w:sz w:val="16"/>
        </w:rPr>
        <w:t>; the oppositionist states are frustrated by the necessity to tolerate the presence of mask-wearing ICE enforcers who are described by some of their opponents as an American Gestapo.</w:t>
      </w:r>
    </w:p>
    <w:p w14:paraId="1E5C06A3" w14:textId="77777777" w:rsidR="00A820C9" w:rsidRPr="009A2BA2" w:rsidRDefault="00A820C9" w:rsidP="00A820C9">
      <w:pPr>
        <w:pStyle w:val="Heading4"/>
      </w:pPr>
      <w:r w:rsidRPr="009A2BA2">
        <w:t xml:space="preserve">2. </w:t>
      </w:r>
      <w:r w:rsidRPr="009A2BA2">
        <w:rPr>
          <w:u w:val="single"/>
        </w:rPr>
        <w:t>REVENUE</w:t>
      </w:r>
      <w:r w:rsidRPr="009A2BA2">
        <w:t xml:space="preserve">---states </w:t>
      </w:r>
      <w:r w:rsidRPr="009A2BA2">
        <w:rPr>
          <w:u w:val="single"/>
        </w:rPr>
        <w:t>won’t</w:t>
      </w:r>
      <w:r w:rsidRPr="009A2BA2">
        <w:t xml:space="preserve"> report </w:t>
      </w:r>
      <w:r w:rsidRPr="009A2BA2">
        <w:rPr>
          <w:u w:val="single"/>
        </w:rPr>
        <w:t>taxes</w:t>
      </w:r>
      <w:r w:rsidRPr="009A2BA2">
        <w:t xml:space="preserve"> OR provide </w:t>
      </w:r>
      <w:r w:rsidRPr="009A2BA2">
        <w:rPr>
          <w:u w:val="single"/>
        </w:rPr>
        <w:t>staff</w:t>
      </w:r>
      <w:r w:rsidRPr="009A2BA2">
        <w:t xml:space="preserve">---that </w:t>
      </w:r>
      <w:r w:rsidRPr="009A2BA2">
        <w:rPr>
          <w:u w:val="single"/>
        </w:rPr>
        <w:t>grinds Congress</w:t>
      </w:r>
      <w:r w:rsidRPr="009A2BA2">
        <w:t xml:space="preserve"> to a </w:t>
      </w:r>
      <w:r w:rsidRPr="009A2BA2">
        <w:rPr>
          <w:u w:val="single"/>
        </w:rPr>
        <w:t>halt</w:t>
      </w:r>
      <w:r w:rsidRPr="009A2BA2">
        <w:t>.</w:t>
      </w:r>
    </w:p>
    <w:p w14:paraId="4B7759B4" w14:textId="77777777" w:rsidR="00A820C9" w:rsidRPr="009A2BA2" w:rsidRDefault="00A820C9" w:rsidP="00A820C9">
      <w:r w:rsidRPr="009A2BA2">
        <w:t xml:space="preserve">Fred </w:t>
      </w:r>
      <w:r w:rsidRPr="009A2BA2">
        <w:rPr>
          <w:rStyle w:val="Style13ptBold"/>
        </w:rPr>
        <w:t>Smith 21</w:t>
      </w:r>
      <w:r w:rsidRPr="009A2BA2">
        <w:t>, Associate Professor at Emory University Law School, “Federalism in the States: What States Can Teach About Commandeering,” Wisconsin Law Review, p. 1257-1279, 2021</w:t>
      </w:r>
    </w:p>
    <w:p w14:paraId="3CB93AF6" w14:textId="77777777" w:rsidR="00A820C9" w:rsidRPr="009A2BA2" w:rsidRDefault="00A820C9" w:rsidP="00A820C9">
      <w:pPr>
        <w:rPr>
          <w:sz w:val="16"/>
        </w:rPr>
      </w:pPr>
      <w:r w:rsidRPr="009A2BA2">
        <w:rPr>
          <w:sz w:val="16"/>
        </w:rPr>
        <w:t>1. Federalism and Collective Action</w:t>
      </w:r>
    </w:p>
    <w:p w14:paraId="2917D0C7" w14:textId="77777777" w:rsidR="00A820C9" w:rsidRPr="009A2BA2" w:rsidRDefault="00A820C9" w:rsidP="00A820C9">
      <w:pPr>
        <w:rPr>
          <w:sz w:val="16"/>
        </w:rPr>
      </w:pPr>
      <w:r w:rsidRPr="009A2BA2">
        <w:rPr>
          <w:rStyle w:val="StyleUnderline"/>
        </w:rPr>
        <w:t xml:space="preserve">With autonomy comes </w:t>
      </w:r>
      <w:r w:rsidRPr="009A2BA2">
        <w:rPr>
          <w:rStyle w:val="Emphasis"/>
        </w:rPr>
        <w:t>resistance</w:t>
      </w:r>
      <w:r w:rsidRPr="009A2BA2">
        <w:rPr>
          <w:rStyle w:val="StyleUnderline"/>
        </w:rPr>
        <w:t xml:space="preserve">, or </w:t>
      </w:r>
      <w:r w:rsidRPr="009A2BA2">
        <w:rPr>
          <w:rStyle w:val="StyleUnderline"/>
          <w:highlight w:val="cyan"/>
        </w:rPr>
        <w:t>“</w:t>
      </w:r>
      <w:r w:rsidRPr="009A2BA2">
        <w:rPr>
          <w:rStyle w:val="Emphasis"/>
          <w:highlight w:val="cyan"/>
        </w:rPr>
        <w:t>uncooperative</w:t>
      </w:r>
      <w:r w:rsidRPr="009A2BA2">
        <w:rPr>
          <w:rStyle w:val="StyleUnderline"/>
          <w:highlight w:val="cyan"/>
        </w:rPr>
        <w:t>”</w:t>
      </w:r>
      <w:r w:rsidRPr="009A2BA2">
        <w:rPr>
          <w:rStyle w:val="StyleUnderline"/>
        </w:rPr>
        <w:t xml:space="preserve"> postures by </w:t>
      </w:r>
      <w:r w:rsidRPr="009A2BA2">
        <w:rPr>
          <w:rStyle w:val="Emphasis"/>
          <w:highlight w:val="cyan"/>
        </w:rPr>
        <w:t>state</w:t>
      </w:r>
      <w:r w:rsidRPr="009A2BA2">
        <w:rPr>
          <w:sz w:val="16"/>
        </w:rPr>
        <w:t xml:space="preserve"> and local </w:t>
      </w:r>
      <w:r w:rsidRPr="009A2BA2">
        <w:rPr>
          <w:rStyle w:val="StyleUnderline"/>
        </w:rPr>
        <w:t>government</w:t>
      </w:r>
      <w:r w:rsidRPr="009A2BA2">
        <w:rPr>
          <w:rStyle w:val="Emphasis"/>
          <w:highlight w:val="cyan"/>
        </w:rPr>
        <w:t>s</w:t>
      </w:r>
      <w:r w:rsidRPr="009A2BA2">
        <w:rPr>
          <w:sz w:val="16"/>
        </w:rPr>
        <w:t xml:space="preserve">.133 And with </w:t>
      </w:r>
      <w:r w:rsidRPr="009A2BA2">
        <w:rPr>
          <w:rStyle w:val="StyleUnderline"/>
        </w:rPr>
        <w:t>this</w:t>
      </w:r>
      <w:r w:rsidRPr="009A2BA2">
        <w:rPr>
          <w:sz w:val="16"/>
        </w:rPr>
        <w:t xml:space="preserve"> autonomy to resist comes a potential complication: </w:t>
      </w:r>
      <w:r w:rsidRPr="009A2BA2">
        <w:rPr>
          <w:rStyle w:val="Emphasis"/>
          <w:highlight w:val="cyan"/>
        </w:rPr>
        <w:t>inhibit</w:t>
      </w:r>
      <w:r w:rsidRPr="009A2BA2">
        <w:rPr>
          <w:sz w:val="16"/>
        </w:rPr>
        <w:t xml:space="preserve">ing </w:t>
      </w:r>
      <w:r w:rsidRPr="009A2BA2">
        <w:rPr>
          <w:rStyle w:val="StyleUnderline"/>
        </w:rPr>
        <w:t xml:space="preserve">a </w:t>
      </w:r>
      <w:r w:rsidRPr="009A2BA2">
        <w:rPr>
          <w:rStyle w:val="Emphasis"/>
        </w:rPr>
        <w:t xml:space="preserve">central government’s </w:t>
      </w:r>
      <w:r w:rsidRPr="009A2BA2">
        <w:rPr>
          <w:rStyle w:val="Emphasis"/>
          <w:highlight w:val="cyan"/>
        </w:rPr>
        <w:t>ability</w:t>
      </w:r>
      <w:r w:rsidRPr="009A2BA2">
        <w:rPr>
          <w:rStyle w:val="StyleUnderline"/>
          <w:highlight w:val="cyan"/>
        </w:rPr>
        <w:t xml:space="preserve"> to deal with </w:t>
      </w:r>
      <w:r w:rsidRPr="009A2BA2">
        <w:rPr>
          <w:rStyle w:val="Emphasis"/>
          <w:highlight w:val="cyan"/>
        </w:rPr>
        <w:t>collective</w:t>
      </w:r>
      <w:r w:rsidRPr="009A2BA2">
        <w:rPr>
          <w:rStyle w:val="Emphasis"/>
        </w:rPr>
        <w:t xml:space="preserve"> action</w:t>
      </w:r>
      <w:r w:rsidRPr="009A2BA2">
        <w:rPr>
          <w:rStyle w:val="StyleUnderline"/>
        </w:rPr>
        <w:t xml:space="preserve"> </w:t>
      </w:r>
      <w:r w:rsidRPr="009A2BA2">
        <w:rPr>
          <w:rStyle w:val="StyleUnderline"/>
          <w:highlight w:val="cyan"/>
        </w:rPr>
        <w:t>problems</w:t>
      </w:r>
      <w:r w:rsidRPr="009A2BA2">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11B11ADE" w14:textId="77777777" w:rsidR="00A820C9" w:rsidRPr="009A2BA2" w:rsidRDefault="00A820C9" w:rsidP="00A820C9">
      <w:pPr>
        <w:rPr>
          <w:sz w:val="16"/>
        </w:rPr>
      </w:pPr>
      <w:r w:rsidRPr="009A2BA2">
        <w:rPr>
          <w:sz w:val="16"/>
        </w:rPr>
        <w:t xml:space="preserve">Prior to the adoption of the Constitution, under the Articles of Confederation, </w:t>
      </w:r>
      <w:r w:rsidRPr="009A2BA2">
        <w:rPr>
          <w:rStyle w:val="StyleUnderline"/>
          <w:highlight w:val="cyan"/>
        </w:rPr>
        <w:t>states’</w:t>
      </w:r>
      <w:r w:rsidRPr="009A2BA2">
        <w:rPr>
          <w:rStyle w:val="StyleUnderline"/>
        </w:rPr>
        <w:t xml:space="preserve"> considerable </w:t>
      </w:r>
      <w:r w:rsidRPr="009A2BA2">
        <w:rPr>
          <w:rStyle w:val="Emphasis"/>
          <w:highlight w:val="cyan"/>
        </w:rPr>
        <w:t>autonomy</w:t>
      </w:r>
      <w:r w:rsidRPr="009A2BA2">
        <w:rPr>
          <w:sz w:val="16"/>
        </w:rPr>
        <w:t xml:space="preserve"> and sovereignty </w:t>
      </w:r>
      <w:r w:rsidRPr="009A2BA2">
        <w:rPr>
          <w:rStyle w:val="StyleUnderline"/>
          <w:highlight w:val="cyan"/>
        </w:rPr>
        <w:t>facilitated</w:t>
      </w:r>
      <w:r w:rsidRPr="009A2BA2">
        <w:rPr>
          <w:rStyle w:val="StyleUnderline"/>
        </w:rPr>
        <w:t xml:space="preserve"> collective action </w:t>
      </w:r>
      <w:r w:rsidRPr="009A2BA2">
        <w:rPr>
          <w:rStyle w:val="Emphasis"/>
          <w:highlight w:val="cyan"/>
        </w:rPr>
        <w:t>problems</w:t>
      </w:r>
      <w:r w:rsidRPr="009A2BA2">
        <w:rPr>
          <w:sz w:val="16"/>
        </w:rPr>
        <w:t xml:space="preserve">.138 </w:t>
      </w:r>
      <w:r w:rsidRPr="009A2BA2">
        <w:rPr>
          <w:rStyle w:val="StyleUnderline"/>
          <w:highlight w:val="cyan"/>
        </w:rPr>
        <w:t xml:space="preserve">The </w:t>
      </w:r>
      <w:r w:rsidRPr="009A2BA2">
        <w:rPr>
          <w:rStyle w:val="Emphasis"/>
          <w:highlight w:val="cyan"/>
        </w:rPr>
        <w:t>fed</w:t>
      </w:r>
      <w:r w:rsidRPr="009A2BA2">
        <w:rPr>
          <w:rStyle w:val="StyleUnderline"/>
        </w:rPr>
        <w:t>eral</w:t>
      </w:r>
      <w:r w:rsidRPr="009A2BA2">
        <w:rPr>
          <w:sz w:val="16"/>
        </w:rPr>
        <w:t xml:space="preserve"> government </w:t>
      </w:r>
      <w:r w:rsidRPr="009A2BA2">
        <w:rPr>
          <w:rStyle w:val="StyleUnderline"/>
          <w:highlight w:val="cyan"/>
        </w:rPr>
        <w:t xml:space="preserve">could not </w:t>
      </w:r>
      <w:r w:rsidRPr="009A2BA2">
        <w:rPr>
          <w:rStyle w:val="Emphasis"/>
          <w:highlight w:val="cyan"/>
        </w:rPr>
        <w:t>raise revenue</w:t>
      </w:r>
      <w:r w:rsidRPr="009A2BA2">
        <w:rPr>
          <w:rStyle w:val="StyleUnderline"/>
        </w:rPr>
        <w:t xml:space="preserve"> without state approval</w:t>
      </w:r>
      <w:r w:rsidRPr="009A2BA2">
        <w:rPr>
          <w:sz w:val="16"/>
        </w:rPr>
        <w:t xml:space="preserve">, for example.139 One result of this arrangement was that </w:t>
      </w:r>
      <w:r w:rsidRPr="009A2BA2">
        <w:rPr>
          <w:rStyle w:val="StyleUnderline"/>
        </w:rPr>
        <w:t xml:space="preserve">the central government </w:t>
      </w:r>
      <w:r w:rsidRPr="009A2BA2">
        <w:rPr>
          <w:rStyle w:val="StyleUnderline"/>
          <w:highlight w:val="cyan"/>
        </w:rPr>
        <w:t>had</w:t>
      </w:r>
      <w:r w:rsidRPr="009A2BA2">
        <w:rPr>
          <w:rStyle w:val="StyleUnderline"/>
        </w:rPr>
        <w:t xml:space="preserve"> </w:t>
      </w:r>
      <w:r w:rsidRPr="009A2BA2">
        <w:rPr>
          <w:rStyle w:val="Emphasis"/>
        </w:rPr>
        <w:t xml:space="preserve">substantial </w:t>
      </w:r>
      <w:r w:rsidRPr="009A2BA2">
        <w:rPr>
          <w:rStyle w:val="Emphasis"/>
          <w:highlight w:val="cyan"/>
        </w:rPr>
        <w:t>difficulty</w:t>
      </w:r>
      <w:r w:rsidRPr="009A2BA2">
        <w:rPr>
          <w:rStyle w:val="StyleUnderline"/>
        </w:rPr>
        <w:t xml:space="preserve"> solving</w:t>
      </w:r>
      <w:r w:rsidRPr="009A2BA2">
        <w:rPr>
          <w:sz w:val="16"/>
        </w:rPr>
        <w:t xml:space="preserve"> collective action </w:t>
      </w:r>
      <w:r w:rsidRPr="009A2BA2">
        <w:rPr>
          <w:rStyle w:val="StyleUnderline"/>
        </w:rPr>
        <w:t>problems</w:t>
      </w:r>
      <w:r w:rsidRPr="009A2BA2">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52606F71" w14:textId="77777777" w:rsidR="00A820C9" w:rsidRPr="009A2BA2" w:rsidRDefault="00A820C9" w:rsidP="00A820C9">
      <w:pPr>
        <w:ind w:left="720"/>
        <w:rPr>
          <w:sz w:val="16"/>
        </w:rPr>
      </w:pPr>
      <w:r w:rsidRPr="009A2BA2">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58A0361D" w14:textId="77777777" w:rsidR="00A820C9" w:rsidRPr="009A2BA2" w:rsidRDefault="00A820C9" w:rsidP="00A820C9">
      <w:pPr>
        <w:rPr>
          <w:sz w:val="16"/>
        </w:rPr>
      </w:pPr>
      <w:r w:rsidRPr="009A2BA2">
        <w:rPr>
          <w:sz w:val="16"/>
        </w:rPr>
        <w:t>2. Commandeering and Collective Action</w:t>
      </w:r>
    </w:p>
    <w:p w14:paraId="1548DE3D" w14:textId="77777777" w:rsidR="00A820C9" w:rsidRPr="009A2BA2" w:rsidRDefault="00A820C9" w:rsidP="00A820C9">
      <w:pPr>
        <w:rPr>
          <w:sz w:val="16"/>
        </w:rPr>
      </w:pPr>
      <w:r w:rsidRPr="009A2BA2">
        <w:rPr>
          <w:rStyle w:val="StyleUnderline"/>
        </w:rPr>
        <w:t xml:space="preserve">The </w:t>
      </w:r>
      <w:r w:rsidRPr="009A2BA2">
        <w:rPr>
          <w:rStyle w:val="Emphasis"/>
          <w:highlight w:val="cyan"/>
        </w:rPr>
        <w:t>collective</w:t>
      </w:r>
      <w:r w:rsidRPr="009A2BA2">
        <w:rPr>
          <w:rStyle w:val="Emphasis"/>
        </w:rPr>
        <w:t>-action</w:t>
      </w:r>
      <w:r w:rsidRPr="009A2BA2">
        <w:rPr>
          <w:rStyle w:val="StyleUnderline"/>
        </w:rPr>
        <w:t xml:space="preserve"> strand of </w:t>
      </w:r>
      <w:r w:rsidRPr="009A2BA2">
        <w:rPr>
          <w:rStyle w:val="StyleUnderline"/>
          <w:highlight w:val="cyan"/>
        </w:rPr>
        <w:t>federalism</w:t>
      </w:r>
      <w:r w:rsidRPr="009A2BA2">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9A2BA2">
        <w:rPr>
          <w:rStyle w:val="StyleUnderline"/>
          <w:highlight w:val="cyan"/>
        </w:rPr>
        <w:t xml:space="preserve">disabled </w:t>
      </w:r>
      <w:r w:rsidRPr="009A2BA2">
        <w:rPr>
          <w:rStyle w:val="Emphasis"/>
          <w:highlight w:val="cyan"/>
        </w:rPr>
        <w:t>Congress</w:t>
      </w:r>
      <w:r w:rsidRPr="009A2BA2">
        <w:rPr>
          <w:rStyle w:val="Emphasis"/>
        </w:rPr>
        <w:t>’s ability</w:t>
      </w:r>
      <w:r w:rsidRPr="009A2BA2">
        <w:rPr>
          <w:rStyle w:val="StyleUnderline"/>
        </w:rPr>
        <w:t xml:space="preserve"> to deal with this </w:t>
      </w:r>
      <w:r w:rsidRPr="009A2BA2">
        <w:rPr>
          <w:rStyle w:val="Emphasis"/>
        </w:rPr>
        <w:t>pressing</w:t>
      </w:r>
      <w:r w:rsidRPr="009A2BA2">
        <w:rPr>
          <w:rStyle w:val="StyleUnderline"/>
        </w:rPr>
        <w:t xml:space="preserve"> collective action problem</w:t>
      </w:r>
      <w:r w:rsidRPr="009A2BA2">
        <w:rPr>
          <w:sz w:val="16"/>
        </w:rPr>
        <w:t>.147</w:t>
      </w:r>
    </w:p>
    <w:p w14:paraId="27828CA0" w14:textId="77777777" w:rsidR="00A820C9" w:rsidRPr="009A2BA2" w:rsidRDefault="00A820C9" w:rsidP="00A820C9">
      <w:pPr>
        <w:rPr>
          <w:sz w:val="16"/>
        </w:rPr>
      </w:pPr>
      <w:r w:rsidRPr="009A2BA2">
        <w:rPr>
          <w:sz w:val="16"/>
        </w:rPr>
        <w:t xml:space="preserve">Scholarly critics of the doctrine have similarly described ways that </w:t>
      </w:r>
      <w:r w:rsidRPr="009A2BA2">
        <w:rPr>
          <w:rStyle w:val="StyleUnderline"/>
        </w:rPr>
        <w:t>anticommandeering</w:t>
      </w:r>
      <w:r w:rsidRPr="009A2BA2">
        <w:rPr>
          <w:sz w:val="16"/>
        </w:rPr>
        <w:t xml:space="preserve"> can </w:t>
      </w:r>
      <w:r w:rsidRPr="009A2BA2">
        <w:rPr>
          <w:rStyle w:val="StyleUnderline"/>
        </w:rPr>
        <w:t xml:space="preserve">make it </w:t>
      </w:r>
      <w:r w:rsidRPr="009A2BA2">
        <w:rPr>
          <w:rStyle w:val="Emphasis"/>
        </w:rPr>
        <w:t>difficult</w:t>
      </w:r>
      <w:r w:rsidRPr="009A2BA2">
        <w:rPr>
          <w:rStyle w:val="StyleUnderline"/>
        </w:rPr>
        <w:t xml:space="preserve"> for the </w:t>
      </w:r>
      <w:r w:rsidRPr="009A2BA2">
        <w:rPr>
          <w:rStyle w:val="Emphasis"/>
        </w:rPr>
        <w:t>central gov</w:t>
      </w:r>
      <w:r w:rsidRPr="009A2BA2">
        <w:rPr>
          <w:rStyle w:val="StyleUnderline"/>
        </w:rPr>
        <w:t>ernmen</w:t>
      </w:r>
      <w:r w:rsidRPr="009A2BA2">
        <w:rPr>
          <w:rStyle w:val="Emphasis"/>
        </w:rPr>
        <w:t>t</w:t>
      </w:r>
      <w:r w:rsidRPr="009A2BA2">
        <w:rPr>
          <w:rStyle w:val="StyleUnderline"/>
        </w:rPr>
        <w:t xml:space="preserve"> to mitigate </w:t>
      </w:r>
      <w:r w:rsidRPr="009A2BA2">
        <w:rPr>
          <w:rStyle w:val="Emphasis"/>
        </w:rPr>
        <w:t>collective action</w:t>
      </w:r>
      <w:r w:rsidRPr="009A2BA2">
        <w:rPr>
          <w:rStyle w:val="StyleUnderline"/>
        </w:rPr>
        <w:t xml:space="preserve"> problems</w:t>
      </w:r>
      <w:r w:rsidRPr="009A2BA2">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56598E05" w14:textId="77777777" w:rsidR="00A820C9" w:rsidRPr="009A2BA2" w:rsidRDefault="00A820C9" w:rsidP="00A820C9">
      <w:pPr>
        <w:ind w:left="720"/>
        <w:rPr>
          <w:sz w:val="12"/>
          <w:szCs w:val="12"/>
        </w:rPr>
      </w:pPr>
      <w:r w:rsidRPr="009A2BA2">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44AA42FD" w14:textId="77777777" w:rsidR="00A820C9" w:rsidRPr="009A2BA2" w:rsidRDefault="00A820C9" w:rsidP="00A820C9">
      <w:pPr>
        <w:rPr>
          <w:sz w:val="12"/>
          <w:szCs w:val="12"/>
        </w:rPr>
      </w:pPr>
      <w:r w:rsidRPr="009A2BA2">
        <w:rPr>
          <w:sz w:val="12"/>
          <w:szCs w:val="12"/>
        </w:rPr>
        <w:t>3. State Commandeering and Collective Action</w:t>
      </w:r>
    </w:p>
    <w:p w14:paraId="52D8B056" w14:textId="77777777" w:rsidR="00A820C9" w:rsidRPr="009A2BA2" w:rsidRDefault="00A820C9" w:rsidP="00A820C9">
      <w:pPr>
        <w:rPr>
          <w:sz w:val="12"/>
          <w:szCs w:val="12"/>
        </w:rPr>
      </w:pPr>
      <w:r w:rsidRPr="009A2BA2">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5DF1B792" w14:textId="77777777" w:rsidR="00A820C9" w:rsidRPr="009A2BA2" w:rsidRDefault="00A820C9" w:rsidP="00A820C9">
      <w:pPr>
        <w:rPr>
          <w:sz w:val="16"/>
        </w:rPr>
      </w:pPr>
      <w:r w:rsidRPr="009A2BA2">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9A2BA2">
        <w:rPr>
          <w:rStyle w:val="StyleUnderline"/>
          <w:highlight w:val="cyan"/>
        </w:rPr>
        <w:t>Localities need</w:t>
      </w:r>
      <w:r w:rsidRPr="009A2BA2">
        <w:rPr>
          <w:rStyle w:val="StyleUnderline"/>
        </w:rPr>
        <w:t xml:space="preserve"> </w:t>
      </w:r>
      <w:r w:rsidRPr="009A2BA2">
        <w:rPr>
          <w:rStyle w:val="Emphasis"/>
        </w:rPr>
        <w:t>teachers</w:t>
      </w:r>
      <w:r w:rsidRPr="009A2BA2">
        <w:rPr>
          <w:rStyle w:val="StyleUnderline"/>
        </w:rPr>
        <w:t xml:space="preserve">, </w:t>
      </w:r>
      <w:r w:rsidRPr="009A2BA2">
        <w:rPr>
          <w:rStyle w:val="Emphasis"/>
        </w:rPr>
        <w:t xml:space="preserve">police </w:t>
      </w:r>
      <w:r w:rsidRPr="009A2BA2">
        <w:rPr>
          <w:rStyle w:val="Emphasis"/>
          <w:highlight w:val="cyan"/>
        </w:rPr>
        <w:t>officers</w:t>
      </w:r>
      <w:r w:rsidRPr="009A2BA2">
        <w:rPr>
          <w:rStyle w:val="StyleUnderline"/>
        </w:rPr>
        <w:t xml:space="preserve">, </w:t>
      </w:r>
      <w:r w:rsidRPr="009A2BA2">
        <w:rPr>
          <w:rStyle w:val="Emphasis"/>
        </w:rPr>
        <w:t xml:space="preserve">sanitation </w:t>
      </w:r>
      <w:r w:rsidRPr="009A2BA2">
        <w:rPr>
          <w:rStyle w:val="Emphasis"/>
          <w:highlight w:val="cyan"/>
        </w:rPr>
        <w:t>workers</w:t>
      </w:r>
      <w:r w:rsidRPr="009A2BA2">
        <w:rPr>
          <w:rStyle w:val="StyleUnderline"/>
          <w:highlight w:val="cyan"/>
        </w:rPr>
        <w:t>, and</w:t>
      </w:r>
      <w:r w:rsidRPr="009A2BA2">
        <w:rPr>
          <w:rStyle w:val="StyleUnderline"/>
        </w:rPr>
        <w:t xml:space="preserve"> </w:t>
      </w:r>
      <w:r w:rsidRPr="009A2BA2">
        <w:rPr>
          <w:rStyle w:val="Emphasis"/>
        </w:rPr>
        <w:t xml:space="preserve">grocery </w:t>
      </w:r>
      <w:r w:rsidRPr="009A2BA2">
        <w:rPr>
          <w:rStyle w:val="Emphasis"/>
          <w:highlight w:val="cyan"/>
        </w:rPr>
        <w:t>store</w:t>
      </w:r>
      <w:r w:rsidRPr="009A2BA2">
        <w:rPr>
          <w:rStyle w:val="StyleUnderline"/>
        </w:rPr>
        <w:t xml:space="preserve"> stocker</w:t>
      </w:r>
      <w:r w:rsidRPr="009A2BA2">
        <w:rPr>
          <w:rStyle w:val="Emphasis"/>
          <w:highlight w:val="cyan"/>
        </w:rPr>
        <w:t>s</w:t>
      </w:r>
      <w:r w:rsidRPr="009A2BA2">
        <w:rPr>
          <w:rStyle w:val="StyleUnderline"/>
          <w:highlight w:val="cyan"/>
        </w:rPr>
        <w:t xml:space="preserve"> to function</w:t>
      </w:r>
      <w:r w:rsidRPr="009A2BA2">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1D1C3E33" w14:textId="77777777" w:rsidR="00A820C9" w:rsidRPr="009A2BA2" w:rsidRDefault="00A820C9" w:rsidP="00A820C9">
      <w:pPr>
        <w:rPr>
          <w:sz w:val="12"/>
          <w:szCs w:val="12"/>
        </w:rPr>
      </w:pPr>
      <w:r w:rsidRPr="009A2BA2">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5F8ADC0E" w14:textId="77777777" w:rsidR="00A820C9" w:rsidRPr="009A2BA2" w:rsidRDefault="00A820C9" w:rsidP="00A820C9">
      <w:pPr>
        <w:rPr>
          <w:sz w:val="12"/>
          <w:szCs w:val="12"/>
        </w:rPr>
      </w:pPr>
      <w:r w:rsidRPr="009A2BA2">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6D28E165" w14:textId="77777777" w:rsidR="00A820C9" w:rsidRPr="009A2BA2" w:rsidRDefault="00A820C9" w:rsidP="00A820C9">
      <w:pPr>
        <w:rPr>
          <w:sz w:val="12"/>
          <w:szCs w:val="12"/>
        </w:rPr>
      </w:pPr>
      <w:r w:rsidRPr="009A2BA2">
        <w:rPr>
          <w:sz w:val="12"/>
          <w:szCs w:val="12"/>
        </w:rPr>
        <w:t>While states have used their commandeering power 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545BD780" w14:textId="77777777" w:rsidR="00A820C9" w:rsidRPr="009A2BA2" w:rsidRDefault="00A820C9" w:rsidP="00A820C9">
      <w:pPr>
        <w:rPr>
          <w:sz w:val="12"/>
          <w:szCs w:val="12"/>
        </w:rPr>
      </w:pPr>
      <w:r w:rsidRPr="009A2BA2">
        <w:rPr>
          <w:sz w:val="12"/>
          <w:szCs w:val="12"/>
        </w:rPr>
        <w:t>III. Implications from the States</w:t>
      </w:r>
    </w:p>
    <w:p w14:paraId="6267346C" w14:textId="77777777" w:rsidR="00A820C9" w:rsidRPr="009A2BA2" w:rsidRDefault="00A820C9" w:rsidP="00A820C9">
      <w:pPr>
        <w:rPr>
          <w:sz w:val="16"/>
        </w:rPr>
      </w:pPr>
      <w:r w:rsidRPr="009A2BA2">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9A2BA2">
        <w:rPr>
          <w:rStyle w:val="Emphasis"/>
        </w:rPr>
        <w:t>horizonal</w:t>
      </w:r>
      <w:r w:rsidRPr="009A2BA2">
        <w:rPr>
          <w:rStyle w:val="StyleUnderline"/>
        </w:rPr>
        <w:t xml:space="preserve"> and </w:t>
      </w:r>
      <w:r w:rsidRPr="009A2BA2">
        <w:rPr>
          <w:rStyle w:val="Emphasis"/>
        </w:rPr>
        <w:t>vertical</w:t>
      </w:r>
      <w:r w:rsidRPr="009A2BA2">
        <w:rPr>
          <w:rStyle w:val="StyleUnderline"/>
        </w:rPr>
        <w:t xml:space="preserve"> federalism are oft-discussed features of the </w:t>
      </w:r>
      <w:r w:rsidRPr="009A2BA2">
        <w:rPr>
          <w:rStyle w:val="Emphasis"/>
        </w:rPr>
        <w:t>relationships</w:t>
      </w:r>
      <w:r w:rsidRPr="009A2BA2">
        <w:rPr>
          <w:rStyle w:val="StyleUnderline"/>
        </w:rPr>
        <w:t xml:space="preserve"> between the </w:t>
      </w:r>
      <w:r w:rsidRPr="009A2BA2">
        <w:rPr>
          <w:rStyle w:val="Emphasis"/>
        </w:rPr>
        <w:t>fed</w:t>
      </w:r>
      <w:r w:rsidRPr="009A2BA2">
        <w:rPr>
          <w:rStyle w:val="StyleUnderline"/>
        </w:rPr>
        <w:t>eral</w:t>
      </w:r>
      <w:r w:rsidRPr="009A2BA2">
        <w:rPr>
          <w:sz w:val="16"/>
        </w:rPr>
        <w:t xml:space="preserve"> government </w:t>
      </w:r>
      <w:r w:rsidRPr="009A2BA2">
        <w:rPr>
          <w:rStyle w:val="StyleUnderline"/>
        </w:rPr>
        <w:t xml:space="preserve">and </w:t>
      </w:r>
      <w:r w:rsidRPr="009A2BA2">
        <w:rPr>
          <w:rStyle w:val="Emphasis"/>
          <w:highlight w:val="cyan"/>
        </w:rPr>
        <w:t>states</w:t>
      </w:r>
      <w:r w:rsidRPr="009A2BA2">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9A2BA2">
        <w:rPr>
          <w:rStyle w:val="StyleUnderline"/>
        </w:rPr>
        <w:t xml:space="preserve">intrastate </w:t>
      </w:r>
      <w:r w:rsidRPr="009A2BA2">
        <w:rPr>
          <w:rStyle w:val="Emphasis"/>
        </w:rPr>
        <w:t>commandeering</w:t>
      </w:r>
      <w:r w:rsidRPr="009A2BA2">
        <w:rPr>
          <w:rStyle w:val="StyleUnderline"/>
        </w:rPr>
        <w:t xml:space="preserve"> can inform</w:t>
      </w:r>
      <w:r w:rsidRPr="009A2BA2">
        <w:rPr>
          <w:sz w:val="16"/>
        </w:rPr>
        <w:t xml:space="preserve"> </w:t>
      </w:r>
      <w:r w:rsidRPr="009A2BA2">
        <w:rPr>
          <w:rStyle w:val="StyleUnderline"/>
        </w:rPr>
        <w:t>discussions about</w:t>
      </w:r>
      <w:r w:rsidRPr="009A2BA2">
        <w:rPr>
          <w:sz w:val="16"/>
        </w:rPr>
        <w:t xml:space="preserve"> how anticommandeering doctrine interacts with both democratic accountability and </w:t>
      </w:r>
      <w:r w:rsidRPr="009A2BA2">
        <w:rPr>
          <w:rStyle w:val="Emphasis"/>
        </w:rPr>
        <w:t>collective action</w:t>
      </w:r>
      <w:r w:rsidRPr="009A2BA2">
        <w:rPr>
          <w:rStyle w:val="StyleUnderline"/>
        </w:rPr>
        <w:t xml:space="preserve"> problems</w:t>
      </w:r>
      <w:r w:rsidRPr="009A2BA2">
        <w:rPr>
          <w:sz w:val="16"/>
        </w:rPr>
        <w:t>.</w:t>
      </w:r>
    </w:p>
    <w:p w14:paraId="2C52F4CB" w14:textId="77777777" w:rsidR="00A820C9" w:rsidRPr="009A2BA2" w:rsidRDefault="00A820C9" w:rsidP="00A820C9">
      <w:pPr>
        <w:rPr>
          <w:sz w:val="16"/>
        </w:rPr>
      </w:pPr>
      <w:r w:rsidRPr="009A2BA2">
        <w:rPr>
          <w:rStyle w:val="StyleUnderline"/>
        </w:rPr>
        <w:t xml:space="preserve">These observations </w:t>
      </w:r>
      <w:r w:rsidRPr="009A2BA2">
        <w:rPr>
          <w:rStyle w:val="StyleUnderline"/>
          <w:highlight w:val="cyan"/>
        </w:rPr>
        <w:t xml:space="preserve">have </w:t>
      </w:r>
      <w:r w:rsidRPr="009A2BA2">
        <w:rPr>
          <w:rStyle w:val="Emphasis"/>
          <w:highlight w:val="cyan"/>
        </w:rPr>
        <w:t>practical</w:t>
      </w:r>
      <w:r w:rsidRPr="009A2BA2">
        <w:rPr>
          <w:rStyle w:val="StyleUnderline"/>
        </w:rPr>
        <w:t xml:space="preserve"> or </w:t>
      </w:r>
      <w:r w:rsidRPr="009A2BA2">
        <w:rPr>
          <w:rStyle w:val="Emphasis"/>
        </w:rPr>
        <w:t xml:space="preserve">doctrinal </w:t>
      </w:r>
      <w:r w:rsidRPr="009A2BA2">
        <w:rPr>
          <w:rStyle w:val="Emphasis"/>
          <w:highlight w:val="cyan"/>
        </w:rPr>
        <w:t>import</w:t>
      </w:r>
      <w:r w:rsidRPr="009A2BA2">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0585D642" w14:textId="77777777" w:rsidR="00A820C9" w:rsidRPr="009A2BA2" w:rsidRDefault="00A820C9" w:rsidP="00A820C9">
      <w:pPr>
        <w:rPr>
          <w:sz w:val="16"/>
        </w:rPr>
      </w:pPr>
      <w:r w:rsidRPr="009A2BA2">
        <w:rPr>
          <w:sz w:val="16"/>
        </w:rPr>
        <w:t>Over the decades, scholars like Professors Vicki Jackson and Neil Siegel have offered visions about what such a reformed doctrine might look like. Professor Jackson has broadly advocated for</w:t>
      </w:r>
    </w:p>
    <w:p w14:paraId="7A795287" w14:textId="77777777" w:rsidR="00A820C9" w:rsidRPr="009A2BA2" w:rsidRDefault="00A820C9" w:rsidP="00A820C9">
      <w:pPr>
        <w:ind w:left="720"/>
        <w:rPr>
          <w:sz w:val="16"/>
        </w:rPr>
      </w:pPr>
      <w:r w:rsidRPr="009A2BA2">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1B5FF9DC" w14:textId="77777777" w:rsidR="00A820C9" w:rsidRPr="009A2BA2" w:rsidRDefault="00A820C9" w:rsidP="00A820C9">
      <w:pPr>
        <w:rPr>
          <w:sz w:val="16"/>
        </w:rPr>
      </w:pPr>
      <w:r w:rsidRPr="009A2BA2">
        <w:rPr>
          <w:sz w:val="16"/>
        </w:rPr>
        <w:t>Relatedly, Siegel has proposed a presumption against anticommandeering under some specified circumstances absent a compelling government interest.174</w:t>
      </w:r>
    </w:p>
    <w:p w14:paraId="4C01274A" w14:textId="77777777" w:rsidR="00A820C9" w:rsidRPr="009A2BA2" w:rsidRDefault="00A820C9" w:rsidP="00A820C9">
      <w:pPr>
        <w:rPr>
          <w:sz w:val="16"/>
        </w:rPr>
      </w:pPr>
      <w:r w:rsidRPr="009A2BA2">
        <w:rPr>
          <w:sz w:val="16"/>
        </w:rPr>
        <w:t xml:space="preserve">The goal here is not to identify the precise metes and bounds of what a reformed anticommandeering doctrine should look like. Rather, </w:t>
      </w:r>
      <w:r w:rsidRPr="009A2BA2">
        <w:rPr>
          <w:rStyle w:val="StyleUnderline"/>
        </w:rPr>
        <w:t xml:space="preserve">when working </w:t>
      </w:r>
      <w:r w:rsidRPr="009A2BA2">
        <w:rPr>
          <w:rStyle w:val="StyleUnderline"/>
          <w:highlight w:val="cyan"/>
        </w:rPr>
        <w:t>to achieve</w:t>
      </w:r>
      <w:r w:rsidRPr="009A2BA2">
        <w:rPr>
          <w:rStyle w:val="StyleUnderline"/>
        </w:rPr>
        <w:t xml:space="preserve"> the </w:t>
      </w:r>
      <w:r w:rsidRPr="009A2BA2">
        <w:rPr>
          <w:rStyle w:val="Emphasis"/>
        </w:rPr>
        <w:t xml:space="preserve">optimal </w:t>
      </w:r>
      <w:r w:rsidRPr="009A2BA2">
        <w:rPr>
          <w:rStyle w:val="Emphasis"/>
          <w:highlight w:val="cyan"/>
        </w:rPr>
        <w:t>balance</w:t>
      </w:r>
      <w:r w:rsidRPr="009A2BA2">
        <w:rPr>
          <w:rStyle w:val="StyleUnderline"/>
        </w:rPr>
        <w:t xml:space="preserve">, we can </w:t>
      </w:r>
      <w:r w:rsidRPr="009A2BA2">
        <w:rPr>
          <w:rStyle w:val="Emphasis"/>
          <w:highlight w:val="cyan"/>
        </w:rPr>
        <w:t>learn</w:t>
      </w:r>
      <w:r w:rsidRPr="009A2BA2">
        <w:rPr>
          <w:rStyle w:val="Emphasis"/>
        </w:rPr>
        <w:t xml:space="preserve"> lessons</w:t>
      </w:r>
      <w:r w:rsidRPr="009A2BA2">
        <w:rPr>
          <w:rStyle w:val="StyleUnderline"/>
        </w:rPr>
        <w:t xml:space="preserve"> </w:t>
      </w:r>
      <w:r w:rsidRPr="009A2BA2">
        <w:rPr>
          <w:rStyle w:val="StyleUnderline"/>
          <w:highlight w:val="cyan"/>
        </w:rPr>
        <w:t xml:space="preserve">by looking to </w:t>
      </w:r>
      <w:r w:rsidRPr="009A2BA2">
        <w:rPr>
          <w:rStyle w:val="Emphasis"/>
          <w:highlight w:val="cyan"/>
        </w:rPr>
        <w:t>state</w:t>
      </w:r>
      <w:r w:rsidRPr="009A2BA2">
        <w:rPr>
          <w:rStyle w:val="Emphasis"/>
        </w:rPr>
        <w:t xml:space="preserve"> lab</w:t>
      </w:r>
      <w:r w:rsidRPr="009A2BA2">
        <w:rPr>
          <w:rStyle w:val="StyleUnderline"/>
        </w:rPr>
        <w:t>oratorie</w:t>
      </w:r>
      <w:r w:rsidRPr="009A2BA2">
        <w:rPr>
          <w:rStyle w:val="Emphasis"/>
        </w:rPr>
        <w:t>s</w:t>
      </w:r>
      <w:r w:rsidRPr="009A2BA2">
        <w:rPr>
          <w:rStyle w:val="StyleUnderline"/>
        </w:rPr>
        <w:t xml:space="preserve">. </w:t>
      </w:r>
      <w:r w:rsidRPr="009A2BA2">
        <w:rPr>
          <w:rStyle w:val="Emphasis"/>
        </w:rPr>
        <w:t>Consulting</w:t>
      </w:r>
      <w:r w:rsidRPr="009A2BA2">
        <w:rPr>
          <w:rStyle w:val="StyleUnderline"/>
        </w:rPr>
        <w:t xml:space="preserve"> the results of their </w:t>
      </w:r>
      <w:r w:rsidRPr="009A2BA2">
        <w:rPr>
          <w:rStyle w:val="Emphasis"/>
          <w:highlight w:val="cyan"/>
        </w:rPr>
        <w:t>experiments</w:t>
      </w:r>
      <w:r w:rsidRPr="009A2BA2">
        <w:rPr>
          <w:rStyle w:val="StyleUnderline"/>
        </w:rPr>
        <w:t xml:space="preserve"> reduces the risks of American federalism’s </w:t>
      </w:r>
      <w:r w:rsidRPr="009A2BA2">
        <w:rPr>
          <w:rStyle w:val="Emphasis"/>
        </w:rPr>
        <w:t>atom-splitting</w:t>
      </w:r>
      <w:r w:rsidRPr="009A2BA2">
        <w:rPr>
          <w:sz w:val="16"/>
        </w:rPr>
        <w:t>.</w:t>
      </w:r>
    </w:p>
    <w:p w14:paraId="634D2ED4" w14:textId="77777777" w:rsidR="00A820C9" w:rsidRPr="009A2BA2" w:rsidRDefault="00A820C9" w:rsidP="00A820C9">
      <w:pPr>
        <w:pStyle w:val="Heading4"/>
      </w:pPr>
      <w:r w:rsidRPr="009A2BA2">
        <w:t xml:space="preserve">3. </w:t>
      </w:r>
      <w:r w:rsidRPr="009A2BA2">
        <w:rPr>
          <w:u w:val="single"/>
        </w:rPr>
        <w:t>POLITICS</w:t>
      </w:r>
      <w:r w:rsidRPr="009A2BA2">
        <w:t xml:space="preserve">---gridlock makes politicians </w:t>
      </w:r>
      <w:r w:rsidRPr="009A2BA2">
        <w:rPr>
          <w:u w:val="single"/>
        </w:rPr>
        <w:t>depend on states</w:t>
      </w:r>
      <w:r w:rsidRPr="009A2BA2">
        <w:t xml:space="preserve"> for their agenda. They’ll capitulate for </w:t>
      </w:r>
      <w:r w:rsidRPr="009A2BA2">
        <w:rPr>
          <w:u w:val="single"/>
        </w:rPr>
        <w:t>political gain</w:t>
      </w:r>
      <w:r w:rsidRPr="009A2BA2">
        <w:t>.</w:t>
      </w:r>
    </w:p>
    <w:p w14:paraId="230A58E7" w14:textId="77777777" w:rsidR="00A820C9" w:rsidRPr="009A2BA2" w:rsidRDefault="00A820C9" w:rsidP="00A820C9">
      <w:r w:rsidRPr="009A2BA2">
        <w:t xml:space="preserve">Gillian </w:t>
      </w:r>
      <w:r w:rsidRPr="009A2BA2">
        <w:rPr>
          <w:rStyle w:val="Style13ptBold"/>
        </w:rPr>
        <w:t>Metzger and</w:t>
      </w:r>
      <w:r w:rsidRPr="009A2BA2">
        <w:t xml:space="preserve"> Jessica </w:t>
      </w:r>
      <w:r w:rsidRPr="009A2BA2">
        <w:rPr>
          <w:rStyle w:val="Style13ptBold"/>
        </w:rPr>
        <w:t>Bulman-Pozen 16</w:t>
      </w:r>
      <w:r w:rsidRPr="009A2BA2">
        <w:t>, Harlan Fiske Stone Professor of Constitutional Law at Columbia University, J.D. from Columbia Law School; Betts Professor of Law and a director of the Center for Constitutional Governance at Columbia Law School, J.D. from Yale Law School, “The President and the States: Patterns of Contestation and Collaboration under Obama,” Publius, Vol. 46, 5/21/16</w:t>
      </w:r>
    </w:p>
    <w:p w14:paraId="5F01603F" w14:textId="77777777" w:rsidR="00A820C9" w:rsidRPr="009A2BA2" w:rsidRDefault="00A820C9" w:rsidP="00A820C9">
      <w:pPr>
        <w:rPr>
          <w:sz w:val="16"/>
        </w:rPr>
      </w:pPr>
      <w:r w:rsidRPr="009A2BA2">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9A2BA2">
        <w:rPr>
          <w:rStyle w:val="StyleUnderline"/>
        </w:rPr>
        <w:t xml:space="preserve">Partisan polarization has </w:t>
      </w:r>
      <w:r w:rsidRPr="009A2BA2">
        <w:rPr>
          <w:rStyle w:val="Emphasis"/>
          <w:highlight w:val="cyan"/>
        </w:rPr>
        <w:t>gridlock</w:t>
      </w:r>
      <w:r w:rsidRPr="009A2BA2">
        <w:rPr>
          <w:rStyle w:val="StyleUnderline"/>
        </w:rPr>
        <w:t xml:space="preserve">ed Congress and </w:t>
      </w:r>
      <w:r w:rsidRPr="009A2BA2">
        <w:rPr>
          <w:rStyle w:val="StyleUnderline"/>
          <w:highlight w:val="cyan"/>
        </w:rPr>
        <w:t>made</w:t>
      </w:r>
      <w:r w:rsidRPr="009A2BA2">
        <w:rPr>
          <w:rStyle w:val="StyleUnderline"/>
        </w:rPr>
        <w:t xml:space="preserve"> the </w:t>
      </w:r>
      <w:r w:rsidRPr="009A2BA2">
        <w:rPr>
          <w:rStyle w:val="StyleUnderline"/>
          <w:highlight w:val="cyan"/>
        </w:rPr>
        <w:t xml:space="preserve">President </w:t>
      </w:r>
      <w:r w:rsidRPr="009A2BA2">
        <w:rPr>
          <w:rStyle w:val="Emphasis"/>
          <w:highlight w:val="cyan"/>
        </w:rPr>
        <w:t>depend</w:t>
      </w:r>
      <w:r w:rsidRPr="009A2BA2">
        <w:rPr>
          <w:rStyle w:val="StyleUnderline"/>
        </w:rPr>
        <w:t xml:space="preserve">ent </w:t>
      </w:r>
      <w:r w:rsidRPr="009A2BA2">
        <w:rPr>
          <w:rStyle w:val="StyleUnderline"/>
          <w:highlight w:val="cyan"/>
        </w:rPr>
        <w:t>on</w:t>
      </w:r>
      <w:r w:rsidRPr="009A2BA2">
        <w:rPr>
          <w:rStyle w:val="StyleUnderline"/>
        </w:rPr>
        <w:t xml:space="preserve"> the </w:t>
      </w:r>
      <w:r w:rsidRPr="009A2BA2">
        <w:rPr>
          <w:rStyle w:val="Emphasis"/>
          <w:highlight w:val="cyan"/>
        </w:rPr>
        <w:t>states</w:t>
      </w:r>
      <w:r w:rsidRPr="009A2BA2">
        <w:rPr>
          <w:rStyle w:val="StyleUnderline"/>
          <w:highlight w:val="cyan"/>
        </w:rPr>
        <w:t xml:space="preserve"> to advance</w:t>
      </w:r>
      <w:r w:rsidRPr="009A2BA2">
        <w:rPr>
          <w:rStyle w:val="StyleUnderline"/>
        </w:rPr>
        <w:t xml:space="preserve"> his </w:t>
      </w:r>
      <w:r w:rsidRPr="009A2BA2">
        <w:rPr>
          <w:rStyle w:val="Emphasis"/>
        </w:rPr>
        <w:t xml:space="preserve">central policy </w:t>
      </w:r>
      <w:r w:rsidRPr="009A2BA2">
        <w:rPr>
          <w:rStyle w:val="Emphasis"/>
          <w:highlight w:val="cyan"/>
        </w:rPr>
        <w:t>initiatives</w:t>
      </w:r>
      <w:r w:rsidRPr="009A2BA2">
        <w:rPr>
          <w:sz w:val="16"/>
        </w:rPr>
        <w:t xml:space="preserve">. As a result, </w:t>
      </w:r>
      <w:r w:rsidRPr="009A2BA2">
        <w:rPr>
          <w:rStyle w:val="StyleUnderline"/>
          <w:highlight w:val="cyan"/>
        </w:rPr>
        <w:t>these</w:t>
      </w:r>
      <w:r w:rsidRPr="009A2BA2">
        <w:rPr>
          <w:rStyle w:val="StyleUnderline"/>
        </w:rPr>
        <w:t xml:space="preserve"> initiatives </w:t>
      </w:r>
      <w:r w:rsidRPr="009A2BA2">
        <w:rPr>
          <w:rStyle w:val="StyleUnderline"/>
          <w:highlight w:val="cyan"/>
        </w:rPr>
        <w:t>are</w:t>
      </w:r>
      <w:r w:rsidRPr="009A2BA2">
        <w:rPr>
          <w:sz w:val="16"/>
        </w:rPr>
        <w:t xml:space="preserve"> both </w:t>
      </w:r>
      <w:r w:rsidRPr="009A2BA2">
        <w:rPr>
          <w:rStyle w:val="Emphasis"/>
        </w:rPr>
        <w:t xml:space="preserve">more </w:t>
      </w:r>
      <w:r w:rsidRPr="009A2BA2">
        <w:rPr>
          <w:rStyle w:val="Emphasis"/>
          <w:highlight w:val="cyan"/>
        </w:rPr>
        <w:t>responsive</w:t>
      </w:r>
      <w:r w:rsidRPr="009A2BA2">
        <w:rPr>
          <w:rStyle w:val="StyleUnderline"/>
          <w:highlight w:val="cyan"/>
        </w:rPr>
        <w:t xml:space="preserve"> to </w:t>
      </w:r>
      <w:r w:rsidRPr="009A2BA2">
        <w:rPr>
          <w:rStyle w:val="Emphasis"/>
          <w:highlight w:val="cyan"/>
        </w:rPr>
        <w:t>state</w:t>
      </w:r>
      <w:r w:rsidRPr="009A2BA2">
        <w:rPr>
          <w:rStyle w:val="StyleUnderline"/>
        </w:rPr>
        <w:t xml:space="preserve"> demand</w:t>
      </w:r>
      <w:r w:rsidRPr="009A2BA2">
        <w:rPr>
          <w:rStyle w:val="Emphasis"/>
          <w:highlight w:val="cyan"/>
        </w:rPr>
        <w:t>s</w:t>
      </w:r>
      <w:r w:rsidRPr="009A2BA2">
        <w:rPr>
          <w:sz w:val="16"/>
        </w:rPr>
        <w:t xml:space="preserve"> and more bipartisan than they might appear. After exploring tools by which the President works with the states, we discuss implications for federalism, the separation of powers, and partisan polarization. In particular, </w:t>
      </w:r>
      <w:r w:rsidRPr="009A2BA2">
        <w:rPr>
          <w:rStyle w:val="StyleUnderline"/>
          <w:highlight w:val="cyan"/>
        </w:rPr>
        <w:t>the</w:t>
      </w:r>
      <w:r w:rsidRPr="009A2BA2">
        <w:rPr>
          <w:rStyle w:val="StyleUnderline"/>
        </w:rPr>
        <w:t xml:space="preserve"> </w:t>
      </w:r>
      <w:r w:rsidRPr="009A2BA2">
        <w:rPr>
          <w:rStyle w:val="Emphasis"/>
        </w:rPr>
        <w:t xml:space="preserve">state </w:t>
      </w:r>
      <w:r w:rsidRPr="009A2BA2">
        <w:rPr>
          <w:rStyle w:val="Emphasis"/>
          <w:highlight w:val="cyan"/>
        </w:rPr>
        <w:t>role</w:t>
      </w:r>
      <w:r w:rsidRPr="009A2BA2">
        <w:rPr>
          <w:rStyle w:val="StyleUnderline"/>
          <w:highlight w:val="cyan"/>
        </w:rPr>
        <w:t xml:space="preserve"> in </w:t>
      </w:r>
      <w:r w:rsidRPr="009A2BA2">
        <w:rPr>
          <w:rStyle w:val="Emphasis"/>
          <w:highlight w:val="cyan"/>
        </w:rPr>
        <w:t>shaping</w:t>
      </w:r>
      <w:r w:rsidRPr="009A2BA2">
        <w:rPr>
          <w:rStyle w:val="StyleUnderline"/>
        </w:rPr>
        <w:t xml:space="preserve"> federal </w:t>
      </w:r>
      <w:r w:rsidRPr="009A2BA2">
        <w:rPr>
          <w:rStyle w:val="StyleUnderline"/>
          <w:highlight w:val="cyan"/>
        </w:rPr>
        <w:t>regulation</w:t>
      </w:r>
      <w:r w:rsidRPr="009A2BA2">
        <w:rPr>
          <w:rStyle w:val="StyleUnderline"/>
        </w:rPr>
        <w:t xml:space="preserve"> raises the possibility that states are </w:t>
      </w:r>
      <w:r w:rsidRPr="009A2BA2">
        <w:rPr>
          <w:rStyle w:val="StyleUnderline"/>
          <w:highlight w:val="cyan"/>
        </w:rPr>
        <w:t xml:space="preserve">both </w:t>
      </w:r>
      <w:r w:rsidRPr="009A2BA2">
        <w:rPr>
          <w:rStyle w:val="Emphasis"/>
          <w:highlight w:val="cyan"/>
        </w:rPr>
        <w:t>aggrandiz</w:t>
      </w:r>
      <w:r w:rsidRPr="009A2BA2">
        <w:rPr>
          <w:rStyle w:val="StyleUnderline"/>
        </w:rPr>
        <w:t xml:space="preserve">ing </w:t>
      </w:r>
      <w:r w:rsidRPr="009A2BA2">
        <w:rPr>
          <w:rStyle w:val="StyleUnderline"/>
          <w:highlight w:val="cyan"/>
        </w:rPr>
        <w:t xml:space="preserve">and </w:t>
      </w:r>
      <w:r w:rsidRPr="009A2BA2">
        <w:rPr>
          <w:rStyle w:val="Emphasis"/>
          <w:highlight w:val="cyan"/>
        </w:rPr>
        <w:t>check</w:t>
      </w:r>
      <w:r w:rsidRPr="009A2BA2">
        <w:rPr>
          <w:rStyle w:val="StyleUnderline"/>
        </w:rPr>
        <w:t xml:space="preserve">ing </w:t>
      </w:r>
      <w:r w:rsidRPr="009A2BA2">
        <w:rPr>
          <w:rStyle w:val="Emphasis"/>
          <w:highlight w:val="cyan"/>
        </w:rPr>
        <w:t>pres</w:t>
      </w:r>
      <w:r w:rsidRPr="009A2BA2">
        <w:rPr>
          <w:rStyle w:val="StyleUnderline"/>
        </w:rPr>
        <w:t xml:space="preserve">idential </w:t>
      </w:r>
      <w:r w:rsidRPr="009A2BA2">
        <w:rPr>
          <w:rStyle w:val="StyleUnderline"/>
          <w:highlight w:val="cyan"/>
        </w:rPr>
        <w:t>power</w:t>
      </w:r>
      <w:r w:rsidRPr="009A2BA2">
        <w:rPr>
          <w:sz w:val="16"/>
        </w:rPr>
        <w:t>.</w:t>
      </w:r>
    </w:p>
    <w:p w14:paraId="52D631EB" w14:textId="77777777" w:rsidR="00A820C9" w:rsidRPr="009A2BA2" w:rsidRDefault="00A820C9" w:rsidP="00A820C9">
      <w:pPr>
        <w:rPr>
          <w:sz w:val="16"/>
          <w:szCs w:val="14"/>
        </w:rPr>
      </w:pPr>
      <w:r w:rsidRPr="009A2BA2">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7E45E6D3" w14:textId="77777777" w:rsidR="00A820C9" w:rsidRPr="009A2BA2" w:rsidRDefault="00A820C9" w:rsidP="00A820C9">
      <w:pPr>
        <w:rPr>
          <w:sz w:val="16"/>
          <w:szCs w:val="14"/>
        </w:rPr>
      </w:pPr>
      <w:r w:rsidRPr="009A2BA2">
        <w:rPr>
          <w:sz w:val="16"/>
          <w:szCs w:val="14"/>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hyperlink r:id="rId9" w:history="1">
        <w:r w:rsidRPr="009A2BA2">
          <w:rPr>
            <w:rStyle w:val="Hyperlink"/>
            <w:sz w:val="16"/>
            <w:szCs w:val="14"/>
          </w:rPr>
          <w:t>Freeman and Spence 2014</w:t>
        </w:r>
      </w:hyperlink>
      <w:r w:rsidRPr="009A2BA2">
        <w:rPr>
          <w:sz w:val="16"/>
          <w:szCs w:val="14"/>
        </w:rPr>
        <w:t> ; </w:t>
      </w:r>
      <w:hyperlink r:id="rId10" w:history="1">
        <w:r w:rsidRPr="009A2BA2">
          <w:rPr>
            <w:rStyle w:val="Hyperlink"/>
            <w:sz w:val="16"/>
            <w:szCs w:val="14"/>
          </w:rPr>
          <w:t>Metzger 2015</w:t>
        </w:r>
      </w:hyperlink>
      <w:r w:rsidRPr="009A2BA2">
        <w:rPr>
          <w:sz w:val="16"/>
          <w:szCs w:val="14"/>
        </w:rPr>
        <w:t> ). And the White House has been closely involved in administrative initiatives, with the President publicly instructing agencies to act and claiming ownership of the resulting decisions ( </w:t>
      </w:r>
      <w:hyperlink r:id="rId11" w:history="1">
        <w:r w:rsidRPr="009A2BA2">
          <w:rPr>
            <w:rStyle w:val="Hyperlink"/>
            <w:sz w:val="16"/>
            <w:szCs w:val="14"/>
          </w:rPr>
          <w:t>Watts 2016</w:t>
        </w:r>
      </w:hyperlink>
      <w:r w:rsidRPr="009A2BA2">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hyperlink r:id="rId12" w:history="1">
        <w:r w:rsidRPr="009A2BA2">
          <w:rPr>
            <w:rStyle w:val="Hyperlink"/>
            <w:sz w:val="16"/>
            <w:szCs w:val="14"/>
          </w:rPr>
          <w:t>ACA 2012</w:t>
        </w:r>
      </w:hyperlink>
      <w:r w:rsidRPr="009A2BA2">
        <w:rPr>
          <w:sz w:val="16"/>
          <w:szCs w:val="14"/>
        </w:rPr>
        <w:t> ), and the Clean Power Plan by Environmental Protection Agency (EPA).</w:t>
      </w:r>
    </w:p>
    <w:p w14:paraId="5AB5206A" w14:textId="77777777" w:rsidR="00A820C9" w:rsidRPr="009A2BA2" w:rsidRDefault="00A820C9" w:rsidP="00A820C9">
      <w:pPr>
        <w:rPr>
          <w:sz w:val="16"/>
        </w:rPr>
      </w:pPr>
      <w:r w:rsidRPr="009A2BA2">
        <w:rPr>
          <w:rStyle w:val="StyleUnderline"/>
        </w:rPr>
        <w:t xml:space="preserve">A number of </w:t>
      </w:r>
      <w:r w:rsidRPr="009A2BA2">
        <w:rPr>
          <w:rStyle w:val="StyleUnderline"/>
          <w:highlight w:val="cyan"/>
        </w:rPr>
        <w:t>states</w:t>
      </w:r>
      <w:r w:rsidRPr="009A2BA2">
        <w:rPr>
          <w:rStyle w:val="StyleUnderline"/>
        </w:rPr>
        <w:t xml:space="preserve"> have </w:t>
      </w:r>
      <w:r w:rsidRPr="009A2BA2">
        <w:rPr>
          <w:rStyle w:val="Emphasis"/>
          <w:highlight w:val="cyan"/>
        </w:rPr>
        <w:t>opposed</w:t>
      </w:r>
      <w:r w:rsidRPr="009A2BA2">
        <w:rPr>
          <w:rStyle w:val="StyleUnderline"/>
        </w:rPr>
        <w:t xml:space="preserve"> these and other </w:t>
      </w:r>
      <w:r w:rsidRPr="009A2BA2">
        <w:rPr>
          <w:rStyle w:val="Emphasis"/>
          <w:highlight w:val="cyan"/>
        </w:rPr>
        <w:t>admin</w:t>
      </w:r>
      <w:r w:rsidRPr="009A2BA2">
        <w:rPr>
          <w:rStyle w:val="StyleUnderline"/>
        </w:rPr>
        <w:t>istrative undertaking</w:t>
      </w:r>
      <w:r w:rsidRPr="009A2BA2">
        <w:rPr>
          <w:rStyle w:val="Emphasis"/>
          <w:highlight w:val="cyan"/>
        </w:rPr>
        <w:t>s</w:t>
      </w:r>
      <w:r w:rsidRPr="009A2BA2">
        <w:rPr>
          <w:rStyle w:val="StyleUnderline"/>
        </w:rPr>
        <w:t>. Many</w:t>
      </w:r>
      <w:r w:rsidRPr="009A2BA2">
        <w:rPr>
          <w:sz w:val="16"/>
        </w:rPr>
        <w:t xml:space="preserve"> governors and </w:t>
      </w:r>
      <w:r w:rsidRPr="009A2BA2">
        <w:rPr>
          <w:rStyle w:val="StyleUnderline"/>
        </w:rPr>
        <w:t xml:space="preserve">state legislatures have </w:t>
      </w:r>
      <w:r w:rsidRPr="009A2BA2">
        <w:rPr>
          <w:rStyle w:val="Emphasis"/>
          <w:highlight w:val="cyan"/>
        </w:rPr>
        <w:t>refused</w:t>
      </w:r>
      <w:r w:rsidRPr="009A2BA2">
        <w:rPr>
          <w:rStyle w:val="StyleUnderline"/>
        </w:rPr>
        <w:t xml:space="preserve"> to expand </w:t>
      </w:r>
      <w:r w:rsidRPr="009A2BA2">
        <w:rPr>
          <w:rStyle w:val="Emphasis"/>
          <w:highlight w:val="cyan"/>
        </w:rPr>
        <w:t>Medicaid</w:t>
      </w:r>
      <w:r w:rsidRPr="009A2BA2">
        <w:rPr>
          <w:sz w:val="16"/>
        </w:rPr>
        <w:t xml:space="preserve"> pursuant to </w:t>
      </w:r>
      <w:r w:rsidRPr="009A2BA2">
        <w:rPr>
          <w:rStyle w:val="StyleUnderline"/>
        </w:rPr>
        <w:t>the ACA; more than half</w:t>
      </w:r>
      <w:r w:rsidRPr="009A2BA2">
        <w:rPr>
          <w:sz w:val="16"/>
        </w:rPr>
        <w:t xml:space="preserve"> of the states have </w:t>
      </w:r>
      <w:r w:rsidRPr="009A2BA2">
        <w:rPr>
          <w:rStyle w:val="StyleUnderline"/>
        </w:rPr>
        <w:t>filed suit over</w:t>
      </w:r>
      <w:r w:rsidRPr="009A2BA2">
        <w:rPr>
          <w:sz w:val="16"/>
        </w:rPr>
        <w:t xml:space="preserve"> the Administration’s executive </w:t>
      </w:r>
      <w:r w:rsidRPr="009A2BA2">
        <w:rPr>
          <w:rStyle w:val="StyleUnderline"/>
        </w:rPr>
        <w:t xml:space="preserve">actions on </w:t>
      </w:r>
      <w:r w:rsidRPr="009A2BA2">
        <w:rPr>
          <w:rStyle w:val="StyleUnderline"/>
          <w:highlight w:val="cyan"/>
        </w:rPr>
        <w:t>immigration</w:t>
      </w:r>
      <w:r w:rsidRPr="009A2BA2">
        <w:rPr>
          <w:sz w:val="16"/>
        </w:rPr>
        <w:t xml:space="preserve">; in a nearly unprecedented move, </w:t>
      </w:r>
      <w:r w:rsidRPr="009A2BA2">
        <w:rPr>
          <w:rStyle w:val="StyleUnderline"/>
        </w:rPr>
        <w:t xml:space="preserve">twelve states challenged </w:t>
      </w:r>
      <w:r w:rsidRPr="009A2BA2">
        <w:rPr>
          <w:rStyle w:val="StyleUnderline"/>
          <w:highlight w:val="cyan"/>
        </w:rPr>
        <w:t xml:space="preserve">the </w:t>
      </w:r>
      <w:r w:rsidRPr="009A2BA2">
        <w:rPr>
          <w:rStyle w:val="Emphasis"/>
          <w:highlight w:val="cyan"/>
        </w:rPr>
        <w:t>C</w:t>
      </w:r>
      <w:r w:rsidRPr="009A2BA2">
        <w:rPr>
          <w:rStyle w:val="StyleUnderline"/>
        </w:rPr>
        <w:t xml:space="preserve">lean </w:t>
      </w:r>
      <w:r w:rsidRPr="009A2BA2">
        <w:rPr>
          <w:rStyle w:val="Emphasis"/>
          <w:highlight w:val="cyan"/>
        </w:rPr>
        <w:t>P</w:t>
      </w:r>
      <w:r w:rsidRPr="009A2BA2">
        <w:rPr>
          <w:rStyle w:val="StyleUnderline"/>
        </w:rPr>
        <w:t xml:space="preserve">ower </w:t>
      </w:r>
      <w:r w:rsidRPr="009A2BA2">
        <w:rPr>
          <w:rStyle w:val="Emphasis"/>
          <w:highlight w:val="cyan"/>
        </w:rPr>
        <w:t>P</w:t>
      </w:r>
      <w:r w:rsidRPr="009A2BA2">
        <w:rPr>
          <w:rStyle w:val="StyleUnderline"/>
        </w:rPr>
        <w:t>lan</w:t>
      </w:r>
      <w:r w:rsidRPr="009A2BA2">
        <w:rPr>
          <w:sz w:val="16"/>
        </w:rPr>
        <w:t xml:space="preserve"> in court before the Environmental Protection Agency had even finalized it, and more than two dozen states are now challenging the final plan ( Texas v. United States ; In re Murray Energy Corp. v. EPA ; West Virginia v. EPA ). </w:t>
      </w:r>
      <w:r w:rsidRPr="009A2BA2">
        <w:rPr>
          <w:rStyle w:val="StyleUnderline"/>
        </w:rPr>
        <w:t xml:space="preserve">Just as partisan </w:t>
      </w:r>
      <w:r w:rsidRPr="009A2BA2">
        <w:rPr>
          <w:rStyle w:val="StyleUnderline"/>
          <w:highlight w:val="cyan"/>
        </w:rPr>
        <w:t>polarization</w:t>
      </w:r>
      <w:r w:rsidRPr="009A2BA2">
        <w:rPr>
          <w:rStyle w:val="StyleUnderline"/>
        </w:rPr>
        <w:t xml:space="preserve"> provides</w:t>
      </w:r>
      <w:r w:rsidRPr="009A2BA2">
        <w:rPr>
          <w:sz w:val="16"/>
        </w:rPr>
        <w:t xml:space="preserve"> the critical explanation </w:t>
      </w:r>
      <w:r w:rsidRPr="009A2BA2">
        <w:rPr>
          <w:rStyle w:val="StyleUnderline"/>
        </w:rPr>
        <w:t xml:space="preserve">for congressional inaction, it also </w:t>
      </w:r>
      <w:r w:rsidRPr="009A2BA2">
        <w:rPr>
          <w:rStyle w:val="Emphasis"/>
          <w:highlight w:val="cyan"/>
        </w:rPr>
        <w:t>furnishes</w:t>
      </w:r>
      <w:r w:rsidRPr="009A2BA2">
        <w:rPr>
          <w:rStyle w:val="Emphasis"/>
        </w:rPr>
        <w:t xml:space="preserve"> the key</w:t>
      </w:r>
      <w:r w:rsidRPr="009A2BA2">
        <w:rPr>
          <w:rStyle w:val="StyleUnderline"/>
        </w:rPr>
        <w:t xml:space="preserve"> to such </w:t>
      </w:r>
      <w:r w:rsidRPr="009A2BA2">
        <w:rPr>
          <w:rStyle w:val="Emphasis"/>
        </w:rPr>
        <w:t xml:space="preserve">state </w:t>
      </w:r>
      <w:r w:rsidRPr="009A2BA2">
        <w:rPr>
          <w:rStyle w:val="Emphasis"/>
          <w:highlight w:val="cyan"/>
        </w:rPr>
        <w:t>resistance</w:t>
      </w:r>
      <w:r w:rsidRPr="009A2BA2">
        <w:rPr>
          <w:sz w:val="16"/>
        </w:rPr>
        <w:t>. Today’s Democratic and Republican parties are thoroughly integrated across the state–federal divide, so Republican-led states are leading the challenges to a Democratic President ( </w:t>
      </w:r>
      <w:hyperlink r:id="rId13" w:history="1">
        <w:r w:rsidRPr="009A2BA2">
          <w:rPr>
            <w:rStyle w:val="Hyperlink"/>
            <w:sz w:val="16"/>
          </w:rPr>
          <w:t>Bulman-Pozen 2014</w:t>
        </w:r>
      </w:hyperlink>
      <w:r w:rsidRPr="009A2BA2">
        <w:rPr>
          <w:sz w:val="16"/>
        </w:rPr>
        <w:t>).</w:t>
      </w:r>
    </w:p>
    <w:p w14:paraId="71A974C5" w14:textId="77777777" w:rsidR="00A820C9" w:rsidRPr="009A2BA2" w:rsidRDefault="00A820C9" w:rsidP="00A820C9">
      <w:pPr>
        <w:rPr>
          <w:sz w:val="16"/>
        </w:rPr>
      </w:pPr>
      <w:r w:rsidRPr="009A2BA2">
        <w:rPr>
          <w:sz w:val="16"/>
        </w:rPr>
        <w:t xml:space="preserve">Looked at more closely, however, central initiatives of the Obama Administration are more collaborative, and indeed more bipartisan, than they first appear. </w:t>
      </w:r>
      <w:r w:rsidRPr="009A2BA2">
        <w:rPr>
          <w:rStyle w:val="StyleUnderline"/>
          <w:highlight w:val="cyan"/>
        </w:rPr>
        <w:t>Many</w:t>
      </w:r>
      <w:r w:rsidRPr="009A2BA2">
        <w:rPr>
          <w:rStyle w:val="StyleUnderline"/>
        </w:rPr>
        <w:t xml:space="preserve"> federal </w:t>
      </w:r>
      <w:r w:rsidRPr="009A2BA2">
        <w:rPr>
          <w:rStyle w:val="Emphasis"/>
          <w:highlight w:val="cyan"/>
        </w:rPr>
        <w:t>exec</w:t>
      </w:r>
      <w:r w:rsidRPr="009A2BA2">
        <w:rPr>
          <w:rStyle w:val="StyleUnderline"/>
        </w:rPr>
        <w:t>utive undertaking</w:t>
      </w:r>
      <w:r w:rsidRPr="009A2BA2">
        <w:rPr>
          <w:rStyle w:val="Emphasis"/>
          <w:highlight w:val="cyan"/>
        </w:rPr>
        <w:t>s</w:t>
      </w:r>
      <w:r w:rsidRPr="009A2BA2">
        <w:rPr>
          <w:rStyle w:val="StyleUnderline"/>
          <w:highlight w:val="cyan"/>
        </w:rPr>
        <w:t xml:space="preserve"> </w:t>
      </w:r>
      <w:r w:rsidRPr="009A2BA2">
        <w:rPr>
          <w:rStyle w:val="Emphasis"/>
          <w:highlight w:val="cyan"/>
        </w:rPr>
        <w:t>depend</w:t>
      </w:r>
      <w:r w:rsidRPr="009A2BA2">
        <w:rPr>
          <w:rStyle w:val="StyleUnderline"/>
          <w:highlight w:val="cyan"/>
        </w:rPr>
        <w:t xml:space="preserve"> on</w:t>
      </w:r>
      <w:r w:rsidRPr="009A2BA2">
        <w:rPr>
          <w:rStyle w:val="StyleUnderline"/>
        </w:rPr>
        <w:t xml:space="preserve"> </w:t>
      </w:r>
      <w:r w:rsidRPr="009A2BA2">
        <w:rPr>
          <w:rStyle w:val="Emphasis"/>
        </w:rPr>
        <w:t xml:space="preserve">state </w:t>
      </w:r>
      <w:r w:rsidRPr="009A2BA2">
        <w:rPr>
          <w:rStyle w:val="Emphasis"/>
          <w:highlight w:val="cyan"/>
        </w:rPr>
        <w:t>participation</w:t>
      </w:r>
      <w:r w:rsidRPr="009A2BA2">
        <w:rPr>
          <w:rStyle w:val="StyleUnderline"/>
          <w:highlight w:val="cyan"/>
        </w:rPr>
        <w:t xml:space="preserve">. If for </w:t>
      </w:r>
      <w:r w:rsidRPr="009A2BA2">
        <w:rPr>
          <w:rStyle w:val="Emphasis"/>
          <w:highlight w:val="cyan"/>
        </w:rPr>
        <w:t>no other reason</w:t>
      </w:r>
      <w:r w:rsidRPr="009A2BA2">
        <w:rPr>
          <w:rStyle w:val="StyleUnderline"/>
        </w:rPr>
        <w:t xml:space="preserve"> than to </w:t>
      </w:r>
      <w:r w:rsidRPr="009A2BA2">
        <w:rPr>
          <w:rStyle w:val="Emphasis"/>
        </w:rPr>
        <w:t>achieve</w:t>
      </w:r>
      <w:r w:rsidRPr="009A2BA2">
        <w:rPr>
          <w:rStyle w:val="StyleUnderline"/>
        </w:rPr>
        <w:t xml:space="preserve"> that participation, </w:t>
      </w:r>
      <w:r w:rsidRPr="009A2BA2">
        <w:rPr>
          <w:rStyle w:val="StyleUnderline"/>
          <w:highlight w:val="cyan"/>
        </w:rPr>
        <w:t>the</w:t>
      </w:r>
      <w:r w:rsidRPr="009A2BA2">
        <w:rPr>
          <w:sz w:val="16"/>
        </w:rPr>
        <w:t xml:space="preserve"> Obama </w:t>
      </w:r>
      <w:r w:rsidRPr="009A2BA2">
        <w:rPr>
          <w:rStyle w:val="Emphasis"/>
          <w:highlight w:val="cyan"/>
        </w:rPr>
        <w:t>Admin</w:t>
      </w:r>
      <w:r w:rsidRPr="009A2BA2">
        <w:rPr>
          <w:rStyle w:val="StyleUnderline"/>
        </w:rPr>
        <w:t xml:space="preserve">istration </w:t>
      </w:r>
      <w:r w:rsidRPr="009A2BA2">
        <w:rPr>
          <w:rStyle w:val="StyleUnderline"/>
          <w:highlight w:val="cyan"/>
        </w:rPr>
        <w:t>has</w:t>
      </w:r>
      <w:r w:rsidRPr="009A2BA2">
        <w:rPr>
          <w:rStyle w:val="StyleUnderline"/>
        </w:rPr>
        <w:t xml:space="preserve"> been </w:t>
      </w:r>
      <w:r w:rsidRPr="009A2BA2">
        <w:rPr>
          <w:rStyle w:val="Emphasis"/>
        </w:rPr>
        <w:t>sensitive</w:t>
      </w:r>
      <w:r w:rsidRPr="009A2BA2">
        <w:rPr>
          <w:rStyle w:val="StyleUnderline"/>
        </w:rPr>
        <w:t xml:space="preserve"> to </w:t>
      </w:r>
      <w:r w:rsidRPr="009A2BA2">
        <w:rPr>
          <w:rStyle w:val="Emphasis"/>
        </w:rPr>
        <w:t>state</w:t>
      </w:r>
      <w:r w:rsidRPr="009A2BA2">
        <w:rPr>
          <w:rStyle w:val="StyleUnderline"/>
        </w:rPr>
        <w:t xml:space="preserve"> interest</w:t>
      </w:r>
      <w:r w:rsidRPr="009A2BA2">
        <w:rPr>
          <w:rStyle w:val="Emphasis"/>
        </w:rPr>
        <w:t>s</w:t>
      </w:r>
      <w:r w:rsidRPr="009A2BA2">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9A2BA2">
        <w:rPr>
          <w:rStyle w:val="StyleUnderline"/>
        </w:rPr>
        <w:t>in declining to enforce the federal Controlled Substances Act</w:t>
      </w:r>
      <w:r w:rsidRPr="009A2BA2">
        <w:rPr>
          <w:sz w:val="16"/>
        </w:rPr>
        <w:t xml:space="preserve"> with respect to marijuana offenses in Colorado and Washington, </w:t>
      </w:r>
      <w:r w:rsidRPr="009A2BA2">
        <w:rPr>
          <w:rStyle w:val="StyleUnderline"/>
        </w:rPr>
        <w:t xml:space="preserve">the Administration has </w:t>
      </w:r>
      <w:r w:rsidRPr="009A2BA2">
        <w:rPr>
          <w:rStyle w:val="Emphasis"/>
          <w:highlight w:val="cyan"/>
        </w:rPr>
        <w:t>accommodated</w:t>
      </w:r>
      <w:r w:rsidRPr="009A2BA2">
        <w:rPr>
          <w:rStyle w:val="StyleUnderline"/>
        </w:rPr>
        <w:t xml:space="preserve"> those </w:t>
      </w:r>
      <w:r w:rsidRPr="009A2BA2">
        <w:rPr>
          <w:rStyle w:val="StyleUnderline"/>
          <w:highlight w:val="cyan"/>
        </w:rPr>
        <w:t>states</w:t>
      </w:r>
      <w:r w:rsidRPr="009A2BA2">
        <w:rPr>
          <w:rStyle w:val="StyleUnderline"/>
        </w:rPr>
        <w:t>’ decisions</w:t>
      </w:r>
      <w:r w:rsidRPr="009A2BA2">
        <w:rPr>
          <w:sz w:val="16"/>
        </w:rPr>
        <w:t xml:space="preserve"> to legalize recreational marijuana use.</w:t>
      </w:r>
    </w:p>
    <w:p w14:paraId="0CF1A9D9" w14:textId="77777777" w:rsidR="00A820C9" w:rsidRPr="009A2BA2" w:rsidRDefault="00A820C9" w:rsidP="00A820C9">
      <w:pPr>
        <w:rPr>
          <w:sz w:val="16"/>
        </w:rPr>
      </w:pPr>
      <w:r w:rsidRPr="009A2BA2">
        <w:rPr>
          <w:sz w:val="16"/>
        </w:rPr>
        <w:t xml:space="preserve">Even as the President sets policy without Congress and a subset of states vigorously opposes his decisions, then, </w:t>
      </w:r>
      <w:r w:rsidRPr="009A2BA2">
        <w:rPr>
          <w:rStyle w:val="StyleUnderline"/>
        </w:rPr>
        <w:t xml:space="preserve">federal–state collaboration is </w:t>
      </w:r>
      <w:r w:rsidRPr="009A2BA2">
        <w:rPr>
          <w:rStyle w:val="Emphasis"/>
        </w:rPr>
        <w:t>critical</w:t>
      </w:r>
      <w:r w:rsidRPr="009A2BA2">
        <w:rPr>
          <w:rStyle w:val="StyleUnderline"/>
        </w:rPr>
        <w:t xml:space="preserve"> to realizing Administration ends. National policy is increasingly</w:t>
      </w:r>
      <w:r w:rsidRPr="009A2BA2">
        <w:rPr>
          <w:sz w:val="16"/>
        </w:rPr>
        <w:t xml:space="preserve"> determined by presidentially instigated executive branch action, but it is executive action taken </w:t>
      </w:r>
      <w:r w:rsidRPr="009A2BA2">
        <w:rPr>
          <w:rStyle w:val="StyleUnderline"/>
        </w:rPr>
        <w:t xml:space="preserve">in conjunction with the states. </w:t>
      </w:r>
      <w:r w:rsidRPr="009A2BA2">
        <w:rPr>
          <w:rStyle w:val="StyleUnderline"/>
          <w:highlight w:val="cyan"/>
        </w:rPr>
        <w:t xml:space="preserve">The </w:t>
      </w:r>
      <w:r w:rsidRPr="009A2BA2">
        <w:rPr>
          <w:rStyle w:val="Emphasis"/>
          <w:highlight w:val="cyan"/>
        </w:rPr>
        <w:t>result</w:t>
      </w:r>
      <w:r w:rsidRPr="009A2BA2">
        <w:rPr>
          <w:rStyle w:val="StyleUnderline"/>
        </w:rPr>
        <w:t xml:space="preserve">ant national policy </w:t>
      </w:r>
      <w:r w:rsidRPr="009A2BA2">
        <w:rPr>
          <w:rStyle w:val="StyleUnderline"/>
          <w:highlight w:val="cyan"/>
        </w:rPr>
        <w:t xml:space="preserve">is </w:t>
      </w:r>
      <w:r w:rsidRPr="009A2BA2">
        <w:rPr>
          <w:rStyle w:val="Emphasis"/>
          <w:highlight w:val="cyan"/>
        </w:rPr>
        <w:t>responsive</w:t>
      </w:r>
      <w:r w:rsidRPr="009A2BA2">
        <w:rPr>
          <w:rStyle w:val="StyleUnderline"/>
          <w:highlight w:val="cyan"/>
        </w:rPr>
        <w:t xml:space="preserve"> to</w:t>
      </w:r>
      <w:r w:rsidRPr="009A2BA2">
        <w:rPr>
          <w:rStyle w:val="StyleUnderline"/>
        </w:rPr>
        <w:t xml:space="preserve"> </w:t>
      </w:r>
      <w:r w:rsidRPr="009A2BA2">
        <w:rPr>
          <w:rStyle w:val="Emphasis"/>
        </w:rPr>
        <w:t xml:space="preserve">state </w:t>
      </w:r>
      <w:r w:rsidRPr="009A2BA2">
        <w:rPr>
          <w:rStyle w:val="Emphasis"/>
          <w:highlight w:val="cyan"/>
        </w:rPr>
        <w:t>demands</w:t>
      </w:r>
      <w:r w:rsidRPr="009A2BA2">
        <w:rPr>
          <w:rStyle w:val="StyleUnderline"/>
        </w:rPr>
        <w:t xml:space="preserve">, often </w:t>
      </w:r>
      <w:r w:rsidRPr="009A2BA2">
        <w:rPr>
          <w:rStyle w:val="StyleUnderline"/>
          <w:highlight w:val="cyan"/>
        </w:rPr>
        <w:t xml:space="preserve">accommodating </w:t>
      </w:r>
      <w:r w:rsidRPr="009A2BA2">
        <w:rPr>
          <w:rStyle w:val="Emphasis"/>
          <w:highlight w:val="cyan"/>
        </w:rPr>
        <w:t>state</w:t>
      </w:r>
      <w:r w:rsidRPr="009A2BA2">
        <w:rPr>
          <w:rStyle w:val="Emphasis"/>
        </w:rPr>
        <w:t xml:space="preserve"> policy </w:t>
      </w:r>
      <w:r w:rsidRPr="009A2BA2">
        <w:rPr>
          <w:rStyle w:val="Emphasis"/>
          <w:highlight w:val="cyan"/>
        </w:rPr>
        <w:t>preferences</w:t>
      </w:r>
      <w:r w:rsidRPr="009A2BA2">
        <w:rPr>
          <w:rStyle w:val="StyleUnderline"/>
        </w:rPr>
        <w:t xml:space="preserve"> from </w:t>
      </w:r>
      <w:r w:rsidRPr="009A2BA2">
        <w:rPr>
          <w:rStyle w:val="StyleUnderline"/>
          <w:highlight w:val="cyan"/>
        </w:rPr>
        <w:t>across the</w:t>
      </w:r>
      <w:r w:rsidRPr="009A2BA2">
        <w:rPr>
          <w:rStyle w:val="StyleUnderline"/>
        </w:rPr>
        <w:t xml:space="preserve"> political </w:t>
      </w:r>
      <w:r w:rsidRPr="009A2BA2">
        <w:rPr>
          <w:rStyle w:val="StyleUnderline"/>
          <w:highlight w:val="cyan"/>
        </w:rPr>
        <w:t>spectrum</w:t>
      </w:r>
      <w:r w:rsidRPr="009A2BA2">
        <w:rPr>
          <w:rStyle w:val="StyleUnderline"/>
        </w:rPr>
        <w:t>. Against a</w:t>
      </w:r>
      <w:r w:rsidRPr="009A2BA2">
        <w:rPr>
          <w:sz w:val="16"/>
        </w:rPr>
        <w:t xml:space="preserve"> background of polarized national politics and a </w:t>
      </w:r>
      <w:r w:rsidRPr="009A2BA2">
        <w:rPr>
          <w:rStyle w:val="StyleUnderline"/>
        </w:rPr>
        <w:t xml:space="preserve">gridlocked Congress, the state role in </w:t>
      </w:r>
      <w:r w:rsidRPr="009A2BA2">
        <w:rPr>
          <w:rStyle w:val="Emphasis"/>
        </w:rPr>
        <w:t>shaping</w:t>
      </w:r>
      <w:r w:rsidRPr="009A2BA2">
        <w:rPr>
          <w:rStyle w:val="StyleUnderline"/>
        </w:rPr>
        <w:t xml:space="preserve"> federal regulation and federal programs is thus particularly </w:t>
      </w:r>
      <w:r w:rsidRPr="009A2BA2">
        <w:rPr>
          <w:rStyle w:val="Emphasis"/>
        </w:rPr>
        <w:t>significant</w:t>
      </w:r>
      <w:r w:rsidRPr="009A2BA2">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2E0D9C1C" w14:textId="77777777" w:rsidR="00A820C9" w:rsidRPr="009A2BA2" w:rsidRDefault="00A820C9" w:rsidP="00A820C9">
      <w:pPr>
        <w:pStyle w:val="Heading4"/>
      </w:pPr>
      <w:r w:rsidRPr="009A2BA2">
        <w:t xml:space="preserve">4. </w:t>
      </w:r>
      <w:r w:rsidRPr="009A2BA2">
        <w:rPr>
          <w:u w:val="single"/>
        </w:rPr>
        <w:t>UNITED FRONT</w:t>
      </w:r>
      <w:r w:rsidRPr="009A2BA2">
        <w:t xml:space="preserve">---they </w:t>
      </w:r>
      <w:r w:rsidRPr="009A2BA2">
        <w:rPr>
          <w:u w:val="single"/>
        </w:rPr>
        <w:t>dropped</w:t>
      </w:r>
      <w:r w:rsidRPr="009A2BA2">
        <w:t xml:space="preserve"> it includes the </w:t>
      </w:r>
      <w:r w:rsidRPr="009A2BA2">
        <w:rPr>
          <w:u w:val="single"/>
        </w:rPr>
        <w:t>NGA</w:t>
      </w:r>
      <w:r w:rsidRPr="009A2BA2">
        <w:t xml:space="preserve">. That </w:t>
      </w:r>
      <w:r w:rsidRPr="009A2BA2">
        <w:rPr>
          <w:u w:val="single"/>
        </w:rPr>
        <w:t>bypasses</w:t>
      </w:r>
      <w:r w:rsidRPr="009A2BA2">
        <w:t xml:space="preserve"> deficits.</w:t>
      </w:r>
    </w:p>
    <w:p w14:paraId="5B2AB370" w14:textId="77777777" w:rsidR="00A820C9" w:rsidRPr="009A2BA2" w:rsidRDefault="00A820C9" w:rsidP="00A820C9">
      <w:r w:rsidRPr="009A2BA2">
        <w:t xml:space="preserve">Dr. Mitchel </w:t>
      </w:r>
      <w:r w:rsidRPr="009A2BA2">
        <w:rPr>
          <w:rStyle w:val="Style13ptBold"/>
        </w:rPr>
        <w:t>Herian 11</w:t>
      </w:r>
      <w:r w:rsidRPr="009A2BA2">
        <w:t>, Research Specialist at the University of Nebraska Public Policy Center, M.A. and Ph.D. from the University of Nebraska-Lincoln, Governing the States and the Nation: The Intergovernmental Policy Influence of the National Governors Association, Kindle</w:t>
      </w:r>
    </w:p>
    <w:p w14:paraId="1032C4A7" w14:textId="77777777" w:rsidR="00A820C9" w:rsidRPr="009A2BA2" w:rsidRDefault="00A820C9" w:rsidP="00A820C9">
      <w:pPr>
        <w:rPr>
          <w:sz w:val="16"/>
        </w:rPr>
      </w:pPr>
      <w:r w:rsidRPr="009A2BA2">
        <w:rPr>
          <w:sz w:val="16"/>
        </w:rPr>
        <w:t xml:space="preserve">The second reason it is advantageous to examine the NGA rather than individual governors is that a number of factors suggest that </w:t>
      </w:r>
      <w:r w:rsidRPr="009A2BA2">
        <w:rPr>
          <w:rStyle w:val="StyleUnderline"/>
          <w:highlight w:val="cyan"/>
        </w:rPr>
        <w:t>governors</w:t>
      </w:r>
      <w:r w:rsidRPr="009A2BA2">
        <w:rPr>
          <w:rStyle w:val="StyleUnderline"/>
        </w:rPr>
        <w:t xml:space="preserve"> would be </w:t>
      </w:r>
      <w:r w:rsidRPr="009A2BA2">
        <w:rPr>
          <w:rStyle w:val="Emphasis"/>
        </w:rPr>
        <w:t>more effective</w:t>
      </w:r>
      <w:r w:rsidRPr="009A2BA2">
        <w:rPr>
          <w:rStyle w:val="StyleUnderline"/>
        </w:rPr>
        <w:t xml:space="preserve"> in </w:t>
      </w:r>
      <w:r w:rsidRPr="009A2BA2">
        <w:rPr>
          <w:rStyle w:val="Emphasis"/>
          <w:highlight w:val="cyan"/>
        </w:rPr>
        <w:t>secur</w:t>
      </w:r>
      <w:r w:rsidRPr="009A2BA2">
        <w:rPr>
          <w:rStyle w:val="StyleUnderline"/>
        </w:rPr>
        <w:t xml:space="preserve">ing state-friendly </w:t>
      </w:r>
      <w:r w:rsidRPr="009A2BA2">
        <w:rPr>
          <w:rStyle w:val="StyleUnderline"/>
          <w:highlight w:val="cyan"/>
        </w:rPr>
        <w:t>policies</w:t>
      </w:r>
      <w:r w:rsidRPr="009A2BA2">
        <w:rPr>
          <w:rStyle w:val="StyleUnderline"/>
        </w:rPr>
        <w:t xml:space="preserve"> for the states </w:t>
      </w:r>
      <w:r w:rsidRPr="009A2BA2">
        <w:rPr>
          <w:rStyle w:val="Emphasis"/>
          <w:highlight w:val="cyan"/>
        </w:rPr>
        <w:t>at large</w:t>
      </w:r>
      <w:r w:rsidRPr="009A2BA2">
        <w:rPr>
          <w:rStyle w:val="StyleUnderline"/>
          <w:highlight w:val="cyan"/>
        </w:rPr>
        <w:t xml:space="preserve"> if</w:t>
      </w:r>
      <w:r w:rsidRPr="009A2BA2">
        <w:rPr>
          <w:rStyle w:val="StyleUnderline"/>
        </w:rPr>
        <w:t xml:space="preserve"> they worked </w:t>
      </w:r>
      <w:r w:rsidRPr="009A2BA2">
        <w:rPr>
          <w:rStyle w:val="Emphasis"/>
          <w:highlight w:val="cyan"/>
        </w:rPr>
        <w:t>together</w:t>
      </w:r>
      <w:r w:rsidRPr="009A2BA2">
        <w:rPr>
          <w:sz w:val="16"/>
        </w:rPr>
        <w:t xml:space="preserve">. For example, governors are responsible for handling many of the federal funds that are granted to the states. Thus, they actively lobby Congress for policies that are favorable to them and their states, and it would make sense for governors to take a collective approach to such lobbying efforts. </w:t>
      </w:r>
      <w:r w:rsidRPr="009A2BA2">
        <w:rPr>
          <w:rStyle w:val="StyleUnderline"/>
          <w:highlight w:val="cyan"/>
        </w:rPr>
        <w:t>Obviously</w:t>
      </w:r>
      <w:r w:rsidRPr="009A2BA2">
        <w:rPr>
          <w:rStyle w:val="StyleUnderline"/>
        </w:rPr>
        <w:t xml:space="preserve">, the </w:t>
      </w:r>
      <w:r w:rsidRPr="009A2BA2">
        <w:rPr>
          <w:rStyle w:val="Emphasis"/>
          <w:highlight w:val="cyan"/>
        </w:rPr>
        <w:t>congress</w:t>
      </w:r>
      <w:r w:rsidRPr="009A2BA2">
        <w:rPr>
          <w:sz w:val="16"/>
        </w:rPr>
        <w:t xml:space="preserve">ional delegation from Texas </w:t>
      </w:r>
      <w:r w:rsidRPr="009A2BA2">
        <w:rPr>
          <w:rStyle w:val="StyleUnderline"/>
          <w:highlight w:val="cyan"/>
        </w:rPr>
        <w:t>is unlikely</w:t>
      </w:r>
      <w:r w:rsidRPr="009A2BA2">
        <w:rPr>
          <w:rStyle w:val="StyleUnderline"/>
        </w:rPr>
        <w:t xml:space="preserve"> to be </w:t>
      </w:r>
      <w:r w:rsidRPr="009A2BA2">
        <w:rPr>
          <w:rStyle w:val="StyleUnderline"/>
          <w:highlight w:val="cyan"/>
        </w:rPr>
        <w:t>swayed by</w:t>
      </w:r>
      <w:r w:rsidRPr="009A2BA2">
        <w:rPr>
          <w:sz w:val="16"/>
        </w:rPr>
        <w:t xml:space="preserve"> the preferences of the governor of </w:t>
      </w:r>
      <w:r w:rsidRPr="009A2BA2">
        <w:rPr>
          <w:rStyle w:val="StyleUnderline"/>
        </w:rPr>
        <w:t xml:space="preserve">North </w:t>
      </w:r>
      <w:r w:rsidRPr="009A2BA2">
        <w:rPr>
          <w:rStyle w:val="StyleUnderline"/>
          <w:highlight w:val="cyan"/>
        </w:rPr>
        <w:t>Dakota</w:t>
      </w:r>
      <w:r w:rsidRPr="009A2BA2">
        <w:rPr>
          <w:sz w:val="16"/>
        </w:rPr>
        <w:t xml:space="preserve">, save for ideological or partisan reasons. </w:t>
      </w:r>
      <w:r w:rsidRPr="009A2BA2">
        <w:rPr>
          <w:rStyle w:val="StyleUnderline"/>
        </w:rPr>
        <w:t xml:space="preserve">In contrast, </w:t>
      </w:r>
      <w:r w:rsidRPr="009A2BA2">
        <w:rPr>
          <w:rStyle w:val="StyleUnderline"/>
          <w:highlight w:val="cyan"/>
        </w:rPr>
        <w:t xml:space="preserve">a </w:t>
      </w:r>
      <w:r w:rsidRPr="009A2BA2">
        <w:rPr>
          <w:rStyle w:val="Emphasis"/>
          <w:highlight w:val="cyan"/>
        </w:rPr>
        <w:t>united front</w:t>
      </w:r>
      <w:r w:rsidRPr="009A2BA2">
        <w:rPr>
          <w:rStyle w:val="StyleUnderline"/>
          <w:highlight w:val="cyan"/>
        </w:rPr>
        <w:t xml:space="preserve"> by</w:t>
      </w:r>
      <w:r w:rsidRPr="009A2BA2">
        <w:rPr>
          <w:rStyle w:val="StyleUnderline"/>
        </w:rPr>
        <w:t xml:space="preserve"> all governors—</w:t>
      </w:r>
      <w:r w:rsidRPr="009A2BA2">
        <w:rPr>
          <w:rStyle w:val="StyleUnderline"/>
          <w:highlight w:val="cyan"/>
        </w:rPr>
        <w:t>the</w:t>
      </w:r>
      <w:r w:rsidRPr="009A2BA2">
        <w:rPr>
          <w:rStyle w:val="StyleUnderline"/>
        </w:rPr>
        <w:t xml:space="preserve"> </w:t>
      </w:r>
      <w:r w:rsidRPr="009A2BA2">
        <w:rPr>
          <w:rStyle w:val="Emphasis"/>
        </w:rPr>
        <w:t xml:space="preserve">most </w:t>
      </w:r>
      <w:r w:rsidRPr="009A2BA2">
        <w:rPr>
          <w:rStyle w:val="Emphasis"/>
          <w:highlight w:val="cyan"/>
        </w:rPr>
        <w:t>powerful</w:t>
      </w:r>
      <w:r w:rsidRPr="009A2BA2">
        <w:rPr>
          <w:rStyle w:val="StyleUnderline"/>
        </w:rPr>
        <w:t xml:space="preserve"> policy </w:t>
      </w:r>
      <w:r w:rsidRPr="009A2BA2">
        <w:rPr>
          <w:rStyle w:val="StyleUnderline"/>
          <w:highlight w:val="cyan"/>
        </w:rPr>
        <w:t>actors</w:t>
      </w:r>
      <w:r w:rsidRPr="009A2BA2">
        <w:rPr>
          <w:rStyle w:val="StyleUnderline"/>
        </w:rPr>
        <w:t xml:space="preserve"> within the states, </w:t>
      </w:r>
      <w:r w:rsidRPr="009A2BA2">
        <w:rPr>
          <w:rStyle w:val="StyleUnderline"/>
          <w:highlight w:val="cyan"/>
        </w:rPr>
        <w:t>and</w:t>
      </w:r>
      <w:r w:rsidRPr="009A2BA2">
        <w:rPr>
          <w:rStyle w:val="StyleUnderline"/>
        </w:rPr>
        <w:t xml:space="preserve"> the </w:t>
      </w:r>
      <w:r w:rsidRPr="009A2BA2">
        <w:rPr>
          <w:rStyle w:val="Emphasis"/>
        </w:rPr>
        <w:t xml:space="preserve">central </w:t>
      </w:r>
      <w:r w:rsidRPr="009A2BA2">
        <w:rPr>
          <w:rStyle w:val="Emphasis"/>
          <w:highlight w:val="cyan"/>
        </w:rPr>
        <w:t>managers</w:t>
      </w:r>
      <w:r w:rsidRPr="009A2BA2">
        <w:rPr>
          <w:rStyle w:val="StyleUnderline"/>
          <w:highlight w:val="cyan"/>
        </w:rPr>
        <w:t xml:space="preserve"> of</w:t>
      </w:r>
      <w:r w:rsidRPr="009A2BA2">
        <w:rPr>
          <w:rStyle w:val="StyleUnderline"/>
        </w:rPr>
        <w:t xml:space="preserve"> federal </w:t>
      </w:r>
      <w:r w:rsidRPr="009A2BA2">
        <w:rPr>
          <w:rStyle w:val="Emphasis"/>
          <w:highlight w:val="cyan"/>
        </w:rPr>
        <w:t>funds</w:t>
      </w:r>
      <w:r w:rsidRPr="009A2BA2">
        <w:rPr>
          <w:rStyle w:val="StyleUnderline"/>
        </w:rPr>
        <w:t xml:space="preserve"> flowing to the states—is more likely to </w:t>
      </w:r>
      <w:r w:rsidRPr="009A2BA2">
        <w:rPr>
          <w:rStyle w:val="Emphasis"/>
          <w:highlight w:val="cyan"/>
        </w:rPr>
        <w:t>gain</w:t>
      </w:r>
      <w:r w:rsidRPr="009A2BA2">
        <w:rPr>
          <w:rStyle w:val="Emphasis"/>
        </w:rPr>
        <w:t xml:space="preserve"> the </w:t>
      </w:r>
      <w:r w:rsidRPr="009A2BA2">
        <w:rPr>
          <w:rStyle w:val="Emphasis"/>
          <w:highlight w:val="cyan"/>
        </w:rPr>
        <w:t>attention</w:t>
      </w:r>
      <w:r w:rsidRPr="009A2BA2">
        <w:rPr>
          <w:rStyle w:val="StyleUnderline"/>
          <w:highlight w:val="cyan"/>
        </w:rPr>
        <w:t xml:space="preserve"> of </w:t>
      </w:r>
      <w:r w:rsidRPr="009A2BA2">
        <w:rPr>
          <w:rStyle w:val="Emphasis"/>
          <w:highlight w:val="cyan"/>
        </w:rPr>
        <w:t>all</w:t>
      </w:r>
      <w:r w:rsidRPr="009A2BA2">
        <w:rPr>
          <w:rStyle w:val="StyleUnderline"/>
          <w:highlight w:val="cyan"/>
        </w:rPr>
        <w:t xml:space="preserve"> key </w:t>
      </w:r>
      <w:r w:rsidRPr="009A2BA2">
        <w:rPr>
          <w:rStyle w:val="Emphasis"/>
          <w:highlight w:val="cyan"/>
        </w:rPr>
        <w:t>federal</w:t>
      </w:r>
      <w:r w:rsidRPr="009A2BA2">
        <w:rPr>
          <w:rStyle w:val="StyleUnderline"/>
        </w:rPr>
        <w:t xml:space="preserve"> policy </w:t>
      </w:r>
      <w:r w:rsidRPr="009A2BA2">
        <w:rPr>
          <w:rStyle w:val="StyleUnderline"/>
          <w:highlight w:val="cyan"/>
        </w:rPr>
        <w:t>actors</w:t>
      </w:r>
      <w:r w:rsidRPr="009A2BA2">
        <w:rPr>
          <w:sz w:val="16"/>
        </w:rPr>
        <w:t xml:space="preserve">. </w:t>
      </w:r>
    </w:p>
    <w:p w14:paraId="06AF02E7" w14:textId="77777777" w:rsidR="00A820C9" w:rsidRPr="009A2BA2" w:rsidRDefault="00A820C9" w:rsidP="00A820C9">
      <w:pPr>
        <w:rPr>
          <w:sz w:val="16"/>
        </w:rPr>
      </w:pPr>
      <w:r w:rsidRPr="009A2BA2">
        <w:rPr>
          <w:sz w:val="16"/>
        </w:rPr>
        <w:t xml:space="preserve">However, the effort necessary to align the governors introduces a classic collective action problem (Olson 1965) that is somewhat distinct from those faced by other interest groups. Clearly, it is difficult to achieve unanimity among all governors on every issue that comes before them. Therefore, </w:t>
      </w:r>
      <w:r w:rsidRPr="009A2BA2">
        <w:rPr>
          <w:rStyle w:val="StyleUnderline"/>
          <w:highlight w:val="cyan"/>
        </w:rPr>
        <w:t>the NGA</w:t>
      </w:r>
      <w:r w:rsidRPr="009A2BA2">
        <w:rPr>
          <w:sz w:val="16"/>
        </w:rPr>
        <w:t xml:space="preserve"> provides a place for governors to </w:t>
      </w:r>
      <w:r w:rsidRPr="009A2BA2">
        <w:rPr>
          <w:rStyle w:val="Emphasis"/>
          <w:highlight w:val="cyan"/>
        </w:rPr>
        <w:t>aggregate</w:t>
      </w:r>
      <w:r w:rsidRPr="009A2BA2">
        <w:rPr>
          <w:rStyle w:val="StyleUnderline"/>
        </w:rPr>
        <w:t xml:space="preserve"> their policy </w:t>
      </w:r>
      <w:r w:rsidRPr="009A2BA2">
        <w:rPr>
          <w:rStyle w:val="StyleUnderline"/>
          <w:highlight w:val="cyan"/>
        </w:rPr>
        <w:t xml:space="preserve">preferences in a </w:t>
      </w:r>
      <w:r w:rsidRPr="009A2BA2">
        <w:rPr>
          <w:rStyle w:val="Emphasis"/>
          <w:highlight w:val="cyan"/>
        </w:rPr>
        <w:t>singular</w:t>
      </w:r>
      <w:r w:rsidRPr="009A2BA2">
        <w:rPr>
          <w:rStyle w:val="StyleUnderline"/>
        </w:rPr>
        <w:t xml:space="preserve">ly stated policy </w:t>
      </w:r>
      <w:r w:rsidRPr="009A2BA2">
        <w:rPr>
          <w:rStyle w:val="StyleUnderline"/>
          <w:highlight w:val="cyan"/>
        </w:rPr>
        <w:t>position</w:t>
      </w:r>
      <w:r w:rsidRPr="009A2BA2">
        <w:rPr>
          <w:rStyle w:val="StyleUnderline"/>
        </w:rPr>
        <w:t xml:space="preserve"> that</w:t>
      </w:r>
      <w:r w:rsidRPr="009A2BA2">
        <w:rPr>
          <w:sz w:val="16"/>
        </w:rPr>
        <w:t xml:space="preserve">, ideally, </w:t>
      </w:r>
      <w:r w:rsidRPr="009A2BA2">
        <w:rPr>
          <w:rStyle w:val="StyleUnderline"/>
        </w:rPr>
        <w:t>represents the</w:t>
      </w:r>
      <w:r w:rsidRPr="009A2BA2">
        <w:rPr>
          <w:sz w:val="16"/>
        </w:rPr>
        <w:t xml:space="preserve"> interests of the governors and the </w:t>
      </w:r>
      <w:r w:rsidRPr="009A2BA2">
        <w:rPr>
          <w:rStyle w:val="StyleUnderline"/>
        </w:rPr>
        <w:t xml:space="preserve">states and provides the solution to the </w:t>
      </w:r>
      <w:r w:rsidRPr="009A2BA2">
        <w:rPr>
          <w:rStyle w:val="Emphasis"/>
        </w:rPr>
        <w:t>collective action</w:t>
      </w:r>
      <w:r w:rsidRPr="009A2BA2">
        <w:rPr>
          <w:rStyle w:val="StyleUnderline"/>
        </w:rPr>
        <w:t xml:space="preserve"> problem that the governors face</w:t>
      </w:r>
      <w:r w:rsidRPr="009A2BA2">
        <w:rPr>
          <w:sz w:val="16"/>
        </w:rPr>
        <w:t xml:space="preserve">. Thus, the NGA is even more important to study because it provides the tools that </w:t>
      </w:r>
      <w:r w:rsidRPr="009A2BA2">
        <w:rPr>
          <w:rStyle w:val="StyleUnderline"/>
        </w:rPr>
        <w:t>governors</w:t>
      </w:r>
      <w:r w:rsidRPr="009A2BA2">
        <w:rPr>
          <w:sz w:val="16"/>
        </w:rPr>
        <w:t xml:space="preserve"> use to organize their activities so that they can </w:t>
      </w:r>
      <w:r w:rsidRPr="009A2BA2">
        <w:rPr>
          <w:rStyle w:val="Emphasis"/>
        </w:rPr>
        <w:t>work together</w:t>
      </w:r>
      <w:r w:rsidRPr="009A2BA2">
        <w:rPr>
          <w:rStyle w:val="StyleUnderline"/>
        </w:rPr>
        <w:t xml:space="preserve"> </w:t>
      </w:r>
      <w:r w:rsidRPr="009A2BA2">
        <w:rPr>
          <w:rStyle w:val="StyleUnderline"/>
          <w:highlight w:val="cyan"/>
        </w:rPr>
        <w:t xml:space="preserve">for </w:t>
      </w:r>
      <w:r w:rsidRPr="009A2BA2">
        <w:rPr>
          <w:rStyle w:val="Emphasis"/>
          <w:highlight w:val="cyan"/>
        </w:rPr>
        <w:t>maximum</w:t>
      </w:r>
      <w:r w:rsidRPr="009A2BA2">
        <w:rPr>
          <w:rStyle w:val="StyleUnderline"/>
          <w:highlight w:val="cyan"/>
        </w:rPr>
        <w:t xml:space="preserve"> effectiveness</w:t>
      </w:r>
      <w:r w:rsidRPr="009A2BA2">
        <w:rPr>
          <w:sz w:val="16"/>
        </w:rPr>
        <w:t>.</w:t>
      </w:r>
    </w:p>
    <w:p w14:paraId="030F0F4B" w14:textId="77777777" w:rsidR="00A820C9" w:rsidRPr="009A2BA2" w:rsidRDefault="00A820C9" w:rsidP="00A820C9">
      <w:pPr>
        <w:pStyle w:val="Heading3"/>
        <w:rPr>
          <w:rFonts w:eastAsia="Times New Roman"/>
          <w:bCs/>
        </w:rPr>
      </w:pPr>
      <w:r>
        <w:rPr>
          <w:rFonts w:eastAsia="Times New Roman"/>
          <w:bCs/>
        </w:rPr>
        <w:t xml:space="preserve">Perm </w:t>
      </w:r>
    </w:p>
    <w:p w14:paraId="2CCE81C2" w14:textId="77777777" w:rsidR="00A820C9" w:rsidRPr="009A2BA2" w:rsidRDefault="00A820C9" w:rsidP="00A820C9">
      <w:pPr>
        <w:outlineLvl w:val="3"/>
        <w:rPr>
          <w:rFonts w:eastAsia="Times New Roman"/>
          <w:b/>
          <w:iCs/>
          <w:sz w:val="26"/>
          <w:szCs w:val="28"/>
        </w:rPr>
      </w:pPr>
      <w:r w:rsidRPr="009A2BA2">
        <w:rPr>
          <w:rFonts w:eastAsia="Times New Roman"/>
          <w:b/>
          <w:iCs/>
          <w:sz w:val="26"/>
          <w:szCs w:val="28"/>
        </w:rPr>
        <w:t xml:space="preserve">2. It </w:t>
      </w:r>
      <w:r w:rsidRPr="009A2BA2">
        <w:rPr>
          <w:rFonts w:eastAsia="Times New Roman"/>
          <w:b/>
          <w:iCs/>
          <w:sz w:val="26"/>
          <w:szCs w:val="28"/>
          <w:u w:val="single"/>
        </w:rPr>
        <w:t>turns case</w:t>
      </w:r>
      <w:r w:rsidRPr="009A2BA2">
        <w:rPr>
          <w:rFonts w:eastAsia="Times New Roman"/>
          <w:b/>
          <w:iCs/>
          <w:sz w:val="26"/>
          <w:szCs w:val="28"/>
        </w:rPr>
        <w:t xml:space="preserve">---concentration causes </w:t>
      </w:r>
      <w:r w:rsidRPr="009A2BA2">
        <w:rPr>
          <w:rFonts w:eastAsia="Times New Roman"/>
          <w:b/>
          <w:iCs/>
          <w:sz w:val="26"/>
          <w:szCs w:val="28"/>
          <w:u w:val="single"/>
        </w:rPr>
        <w:t>systemic</w:t>
      </w:r>
      <w:r w:rsidRPr="009A2BA2">
        <w:rPr>
          <w:rFonts w:eastAsia="Times New Roman"/>
          <w:b/>
          <w:iCs/>
          <w:sz w:val="26"/>
          <w:szCs w:val="28"/>
        </w:rPr>
        <w:t xml:space="preserve"> policy errors from </w:t>
      </w:r>
      <w:r w:rsidRPr="009A2BA2">
        <w:rPr>
          <w:rFonts w:eastAsia="Times New Roman"/>
          <w:b/>
          <w:iCs/>
          <w:sz w:val="26"/>
          <w:szCs w:val="28"/>
          <w:u w:val="single"/>
        </w:rPr>
        <w:t>corruption</w:t>
      </w:r>
      <w:r w:rsidRPr="009A2BA2">
        <w:rPr>
          <w:rFonts w:eastAsia="Times New Roman"/>
          <w:b/>
          <w:iCs/>
          <w:sz w:val="26"/>
          <w:szCs w:val="28"/>
        </w:rPr>
        <w:t xml:space="preserve"> and </w:t>
      </w:r>
      <w:r w:rsidRPr="009A2BA2">
        <w:rPr>
          <w:rFonts w:eastAsia="Times New Roman"/>
          <w:b/>
          <w:iCs/>
          <w:sz w:val="26"/>
          <w:szCs w:val="28"/>
          <w:u w:val="single"/>
        </w:rPr>
        <w:t>partisanship</w:t>
      </w:r>
      <w:r w:rsidRPr="009A2BA2">
        <w:rPr>
          <w:rFonts w:eastAsia="Times New Roman"/>
          <w:b/>
          <w:iCs/>
          <w:sz w:val="26"/>
          <w:szCs w:val="28"/>
        </w:rPr>
        <w:t xml:space="preserve">. That </w:t>
      </w:r>
      <w:r w:rsidRPr="009A2BA2">
        <w:rPr>
          <w:rFonts w:eastAsia="Times New Roman"/>
          <w:b/>
          <w:iCs/>
          <w:sz w:val="26"/>
          <w:szCs w:val="28"/>
          <w:u w:val="single"/>
        </w:rPr>
        <w:t>ruins</w:t>
      </w:r>
      <w:r w:rsidRPr="009A2BA2">
        <w:rPr>
          <w:rFonts w:eastAsia="Times New Roman"/>
          <w:b/>
          <w:iCs/>
          <w:sz w:val="26"/>
          <w:szCs w:val="28"/>
        </w:rPr>
        <w:t xml:space="preserve"> solvency.</w:t>
      </w:r>
    </w:p>
    <w:p w14:paraId="0954B11E" w14:textId="77777777" w:rsidR="00A820C9" w:rsidRPr="009A2BA2" w:rsidRDefault="00A820C9" w:rsidP="00A820C9">
      <w:pPr>
        <w:rPr>
          <w:rFonts w:eastAsia="Calibri"/>
        </w:rPr>
      </w:pPr>
      <w:r w:rsidRPr="009A2BA2">
        <w:rPr>
          <w:rFonts w:eastAsia="Calibri"/>
        </w:rPr>
        <w:t>&lt;&lt;FOR REFERENCE&gt;&gt;</w:t>
      </w:r>
    </w:p>
    <w:p w14:paraId="111B83E0" w14:textId="77777777" w:rsidR="00A820C9" w:rsidRPr="009A2BA2" w:rsidRDefault="00A820C9" w:rsidP="00A820C9">
      <w:pPr>
        <w:rPr>
          <w:rFonts w:eastAsia="Calibri"/>
          <w:sz w:val="16"/>
        </w:rPr>
      </w:pPr>
      <w:r w:rsidRPr="009A2BA2">
        <w:rPr>
          <w:rFonts w:eastAsia="Calibri"/>
          <w:highlight w:val="lightGray"/>
          <w:u w:val="single"/>
        </w:rPr>
        <w:t xml:space="preserve">There is </w:t>
      </w:r>
      <w:r w:rsidRPr="009A2BA2">
        <w:rPr>
          <w:rStyle w:val="Emphasis"/>
          <w:highlight w:val="lightGray"/>
        </w:rPr>
        <w:t>so much</w:t>
      </w:r>
      <w:r w:rsidRPr="009A2BA2">
        <w:rPr>
          <w:u w:val="single"/>
        </w:rPr>
        <w:t xml:space="preserve"> </w:t>
      </w:r>
      <w:r w:rsidRPr="009A2BA2">
        <w:rPr>
          <w:rFonts w:eastAsia="Calibri"/>
          <w:u w:val="single"/>
        </w:rPr>
        <w:t xml:space="preserve">power </w:t>
      </w:r>
      <w:r w:rsidRPr="009A2BA2">
        <w:rPr>
          <w:rStyle w:val="Emphasis"/>
        </w:rPr>
        <w:t>concentrated</w:t>
      </w:r>
      <w:r w:rsidRPr="009A2BA2">
        <w:rPr>
          <w:rFonts w:eastAsia="Calibri"/>
          <w:u w:val="single"/>
        </w:rPr>
        <w:t xml:space="preserve"> </w:t>
      </w:r>
      <w:r w:rsidRPr="009A2BA2">
        <w:rPr>
          <w:rFonts w:eastAsia="Calibri"/>
          <w:highlight w:val="lightGray"/>
          <w:u w:val="single"/>
        </w:rPr>
        <w:t xml:space="preserve">at the </w:t>
      </w:r>
      <w:r w:rsidRPr="009A2BA2">
        <w:rPr>
          <w:rStyle w:val="Emphasis"/>
          <w:highlight w:val="lightGray"/>
        </w:rPr>
        <w:t>Fed</w:t>
      </w:r>
      <w:r w:rsidRPr="009A2BA2">
        <w:rPr>
          <w:rFonts w:eastAsia="Calibri"/>
          <w:u w:val="single"/>
        </w:rPr>
        <w:t>eral level</w:t>
      </w:r>
      <w:r w:rsidRPr="009A2BA2">
        <w:rPr>
          <w:rFonts w:eastAsia="Calibri"/>
          <w:sz w:val="16"/>
        </w:rPr>
        <w:t xml:space="preserve">, and in particular in the hands of one person (the President) </w:t>
      </w:r>
      <w:r w:rsidRPr="009A2BA2">
        <w:rPr>
          <w:rFonts w:eastAsia="Calibri"/>
          <w:u w:val="single"/>
        </w:rPr>
        <w:t xml:space="preserve">that </w:t>
      </w:r>
      <w:r w:rsidRPr="009A2BA2">
        <w:rPr>
          <w:rFonts w:eastAsia="Calibri"/>
          <w:highlight w:val="lightGray"/>
          <w:u w:val="single"/>
        </w:rPr>
        <w:t>it makes</w:t>
      </w:r>
      <w:r w:rsidRPr="009A2BA2">
        <w:rPr>
          <w:rFonts w:eastAsia="Calibri"/>
          <w:u w:val="single"/>
        </w:rPr>
        <w:t xml:space="preserve"> Washington</w:t>
      </w:r>
      <w:r w:rsidRPr="009A2BA2">
        <w:rPr>
          <w:rFonts w:eastAsia="Calibri"/>
          <w:sz w:val="16"/>
        </w:rPr>
        <w:t xml:space="preserve"> politicians </w:t>
      </w:r>
      <w:r w:rsidRPr="009A2BA2">
        <w:rPr>
          <w:rStyle w:val="Emphasis"/>
        </w:rPr>
        <w:t xml:space="preserve">constant </w:t>
      </w:r>
      <w:r w:rsidRPr="009A2BA2">
        <w:rPr>
          <w:rStyle w:val="Emphasis"/>
          <w:highlight w:val="lightGray"/>
        </w:rPr>
        <w:t>targets</w:t>
      </w:r>
      <w:r w:rsidRPr="009A2BA2">
        <w:rPr>
          <w:rFonts w:eastAsia="Calibri"/>
          <w:highlight w:val="lightGray"/>
          <w:u w:val="single"/>
        </w:rPr>
        <w:t xml:space="preserve"> of</w:t>
      </w:r>
      <w:r w:rsidRPr="009A2BA2">
        <w:rPr>
          <w:rFonts w:eastAsia="Calibri"/>
          <w:u w:val="single"/>
        </w:rPr>
        <w:t xml:space="preserve"> </w:t>
      </w:r>
      <w:r w:rsidRPr="009A2BA2">
        <w:rPr>
          <w:rStyle w:val="Emphasis"/>
        </w:rPr>
        <w:t>special interests</w:t>
      </w:r>
      <w:r w:rsidRPr="009A2BA2">
        <w:rPr>
          <w:rFonts w:eastAsia="Calibri"/>
          <w:u w:val="single"/>
        </w:rPr>
        <w:t xml:space="preserve"> and </w:t>
      </w:r>
      <w:r w:rsidRPr="009A2BA2">
        <w:rPr>
          <w:rStyle w:val="Emphasis"/>
          <w:highlight w:val="lightGray"/>
        </w:rPr>
        <w:t>lobbying</w:t>
      </w:r>
      <w:r w:rsidRPr="009A2BA2">
        <w:rPr>
          <w:rFonts w:eastAsia="Calibri"/>
          <w:sz w:val="16"/>
        </w:rPr>
        <w:t xml:space="preserve"> organizations, </w:t>
      </w:r>
      <w:r w:rsidRPr="009A2BA2">
        <w:rPr>
          <w:rFonts w:eastAsia="Calibri"/>
          <w:u w:val="single"/>
        </w:rPr>
        <w:t xml:space="preserve">makes </w:t>
      </w:r>
      <w:r w:rsidRPr="009A2BA2">
        <w:rPr>
          <w:rStyle w:val="Emphasis"/>
          <w:highlight w:val="lightGray"/>
        </w:rPr>
        <w:t>negotiations</w:t>
      </w:r>
      <w:r w:rsidRPr="009A2BA2">
        <w:rPr>
          <w:rFonts w:eastAsia="Calibri"/>
          <w:u w:val="single"/>
        </w:rPr>
        <w:t xml:space="preserve"> for compromise </w:t>
      </w:r>
      <w:r w:rsidRPr="009A2BA2">
        <w:rPr>
          <w:rFonts w:eastAsia="Calibri"/>
          <w:highlight w:val="lightGray"/>
          <w:u w:val="single"/>
        </w:rPr>
        <w:t>impossible</w:t>
      </w:r>
      <w:r w:rsidRPr="009A2BA2">
        <w:rPr>
          <w:rFonts w:eastAsia="Calibri"/>
          <w:sz w:val="16"/>
        </w:rPr>
        <w:t xml:space="preserve"> because there is so much at stake, </w:t>
      </w:r>
      <w:r w:rsidRPr="009A2BA2">
        <w:rPr>
          <w:rFonts w:eastAsia="Calibri"/>
          <w:highlight w:val="lightGray"/>
          <w:u w:val="single"/>
        </w:rPr>
        <w:t>and</w:t>
      </w:r>
      <w:r w:rsidRPr="009A2BA2">
        <w:rPr>
          <w:rFonts w:eastAsia="Calibri"/>
          <w:u w:val="single"/>
        </w:rPr>
        <w:t xml:space="preserve"> it has </w:t>
      </w:r>
      <w:r w:rsidRPr="009A2BA2">
        <w:rPr>
          <w:rFonts w:eastAsia="Calibri"/>
          <w:highlight w:val="lightGray"/>
          <w:u w:val="single"/>
        </w:rPr>
        <w:t>created</w:t>
      </w:r>
      <w:r w:rsidRPr="009A2BA2">
        <w:rPr>
          <w:rFonts w:eastAsia="Calibri"/>
          <w:u w:val="single"/>
        </w:rPr>
        <w:t xml:space="preserve"> a </w:t>
      </w:r>
      <w:r w:rsidRPr="009A2BA2">
        <w:rPr>
          <w:rStyle w:val="Emphasis"/>
        </w:rPr>
        <w:t xml:space="preserve">highly </w:t>
      </w:r>
      <w:r w:rsidRPr="009A2BA2">
        <w:rPr>
          <w:rStyle w:val="Emphasis"/>
          <w:highlight w:val="lightGray"/>
        </w:rPr>
        <w:t>unbalanced</w:t>
      </w:r>
      <w:r w:rsidRPr="009A2BA2">
        <w:rPr>
          <w:rFonts w:eastAsia="Calibri"/>
          <w:highlight w:val="lightGray"/>
          <w:u w:val="single"/>
        </w:rPr>
        <w:t xml:space="preserve"> system</w:t>
      </w:r>
      <w:r w:rsidRPr="009A2BA2">
        <w:rPr>
          <w:rFonts w:eastAsia="Calibri"/>
          <w:sz w:val="16"/>
        </w:rPr>
        <w:t xml:space="preserve"> (where “checks and balances” are not fully implemented and more often can’t work effectively).</w:t>
      </w:r>
    </w:p>
    <w:p w14:paraId="679ECFC9" w14:textId="77777777" w:rsidR="00A820C9" w:rsidRPr="009A2BA2" w:rsidRDefault="00A820C9" w:rsidP="00A820C9">
      <w:pPr>
        <w:rPr>
          <w:rFonts w:eastAsia="Calibri"/>
          <w:sz w:val="16"/>
        </w:rPr>
      </w:pPr>
      <w:r w:rsidRPr="009A2BA2">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A2BA2">
        <w:rPr>
          <w:rFonts w:eastAsia="Calibri"/>
          <w:highlight w:val="lightGray"/>
          <w:u w:val="single"/>
        </w:rPr>
        <w:t>unless we address</w:t>
      </w:r>
      <w:r w:rsidRPr="009A2BA2">
        <w:rPr>
          <w:rFonts w:eastAsia="Calibri"/>
          <w:u w:val="single"/>
        </w:rPr>
        <w:t xml:space="preserve"> these </w:t>
      </w:r>
      <w:r w:rsidRPr="009A2BA2">
        <w:rPr>
          <w:rFonts w:eastAsia="Calibri"/>
          <w:highlight w:val="lightGray"/>
          <w:u w:val="single"/>
        </w:rPr>
        <w:t>‘</w:t>
      </w:r>
      <w:r w:rsidRPr="009A2BA2">
        <w:rPr>
          <w:rStyle w:val="Emphasis"/>
          <w:highlight w:val="lightGray"/>
        </w:rPr>
        <w:t>systemic</w:t>
      </w:r>
      <w:r w:rsidRPr="009A2BA2">
        <w:rPr>
          <w:rFonts w:eastAsia="Calibri"/>
          <w:highlight w:val="lightGray"/>
          <w:u w:val="single"/>
        </w:rPr>
        <w:t>’ failures</w:t>
      </w:r>
      <w:r w:rsidRPr="009A2BA2">
        <w:rPr>
          <w:rFonts w:eastAsia="Calibri"/>
          <w:u w:val="single"/>
        </w:rPr>
        <w:t xml:space="preserve"> of our system of governance</w:t>
      </w:r>
      <w:r w:rsidRPr="009A2BA2">
        <w:rPr>
          <w:rFonts w:eastAsia="Calibri"/>
          <w:sz w:val="16"/>
        </w:rPr>
        <w:t>, unless we implement institutional changes </w:t>
      </w:r>
      <w:r w:rsidRPr="009A2BA2">
        <w:rPr>
          <w:rFonts w:eastAsia="Calibri"/>
          <w:highlight w:val="lightGray"/>
          <w:u w:val="single"/>
        </w:rPr>
        <w:t>and </w:t>
      </w:r>
      <w:r w:rsidRPr="009A2BA2">
        <w:rPr>
          <w:rStyle w:val="Emphasis"/>
          <w:highlight w:val="lightGray"/>
        </w:rPr>
        <w:t>fix</w:t>
      </w:r>
      <w:r w:rsidRPr="009A2BA2">
        <w:rPr>
          <w:rStyle w:val="Emphasis"/>
        </w:rPr>
        <w:t xml:space="preserve"> the </w:t>
      </w:r>
      <w:r w:rsidRPr="009A2BA2">
        <w:rPr>
          <w:rStyle w:val="Emphasis"/>
          <w:highlight w:val="lightGray"/>
        </w:rPr>
        <w:t>process</w:t>
      </w:r>
      <w:r w:rsidRPr="009A2BA2">
        <w:rPr>
          <w:rFonts w:eastAsia="Calibri"/>
          <w:highlight w:val="lightGray"/>
          <w:u w:val="single"/>
        </w:rPr>
        <w:t xml:space="preserve">, we will </w:t>
      </w:r>
      <w:r w:rsidRPr="009A2BA2">
        <w:rPr>
          <w:rStyle w:val="Emphasis"/>
          <w:highlight w:val="lightGray"/>
        </w:rPr>
        <w:t>never</w:t>
      </w:r>
      <w:r w:rsidRPr="009A2BA2">
        <w:rPr>
          <w:rFonts w:eastAsia="Calibri"/>
          <w:highlight w:val="lightGray"/>
          <w:u w:val="single"/>
        </w:rPr>
        <w:t xml:space="preserve"> get</w:t>
      </w:r>
      <w:r w:rsidRPr="009A2BA2">
        <w:rPr>
          <w:rFonts w:eastAsia="Calibri"/>
          <w:u w:val="single"/>
        </w:rPr>
        <w:t xml:space="preserve"> </w:t>
      </w:r>
      <w:r w:rsidRPr="009A2BA2">
        <w:rPr>
          <w:rStyle w:val="Emphasis"/>
        </w:rPr>
        <w:t xml:space="preserve">lasting </w:t>
      </w:r>
      <w:r w:rsidRPr="009A2BA2">
        <w:rPr>
          <w:rStyle w:val="Emphasis"/>
          <w:highlight w:val="lightGray"/>
        </w:rPr>
        <w:t>solutions</w:t>
      </w:r>
      <w:r w:rsidRPr="009A2BA2">
        <w:rPr>
          <w:rFonts w:eastAsia="Calibri"/>
          <w:highlight w:val="lightGray"/>
          <w:u w:val="single"/>
        </w:rPr>
        <w:t xml:space="preserve"> to</w:t>
      </w:r>
      <w:r w:rsidRPr="009A2BA2">
        <w:rPr>
          <w:rFonts w:eastAsia="Calibri"/>
          <w:u w:val="single"/>
        </w:rPr>
        <w:t xml:space="preserve"> our </w:t>
      </w:r>
      <w:r w:rsidRPr="009A2BA2">
        <w:rPr>
          <w:rStyle w:val="Emphasis"/>
        </w:rPr>
        <w:t>current</w:t>
      </w:r>
      <w:r w:rsidRPr="009A2BA2">
        <w:rPr>
          <w:rFonts w:eastAsia="Calibri"/>
          <w:u w:val="single"/>
        </w:rPr>
        <w:t xml:space="preserve"> and </w:t>
      </w:r>
      <w:r w:rsidRPr="009A2BA2">
        <w:rPr>
          <w:rStyle w:val="Emphasis"/>
        </w:rPr>
        <w:t xml:space="preserve">future </w:t>
      </w:r>
      <w:r w:rsidRPr="009A2BA2">
        <w:rPr>
          <w:rStyle w:val="Emphasis"/>
          <w:highlight w:val="lightGray"/>
        </w:rPr>
        <w:t>societal challenges</w:t>
      </w:r>
      <w:r w:rsidRPr="009A2BA2">
        <w:rPr>
          <w:rFonts w:eastAsia="Calibri"/>
          <w:sz w:val="16"/>
        </w:rPr>
        <w:t>.</w:t>
      </w:r>
    </w:p>
    <w:p w14:paraId="529640B0" w14:textId="77777777" w:rsidR="00A820C9" w:rsidRPr="009A2BA2" w:rsidRDefault="00A820C9" w:rsidP="00A820C9">
      <w:pPr>
        <w:keepNext/>
        <w:keepLines/>
        <w:spacing w:before="40"/>
        <w:outlineLvl w:val="3"/>
        <w:rPr>
          <w:rFonts w:eastAsia="Times New Roman"/>
          <w:b/>
          <w:iCs/>
          <w:sz w:val="26"/>
          <w:szCs w:val="26"/>
        </w:rPr>
      </w:pPr>
      <w:r w:rsidRPr="009A2BA2">
        <w:rPr>
          <w:rFonts w:eastAsia="Times New Roman"/>
          <w:b/>
          <w:iCs/>
          <w:sz w:val="26"/>
          <w:szCs w:val="26"/>
        </w:rPr>
        <w:t xml:space="preserve">3. </w:t>
      </w:r>
      <w:r w:rsidRPr="009A2BA2">
        <w:rPr>
          <w:rFonts w:eastAsia="Times New Roman"/>
          <w:b/>
          <w:iCs/>
          <w:sz w:val="26"/>
          <w:szCs w:val="26"/>
          <w:u w:val="single"/>
        </w:rPr>
        <w:t>Pandemics</w:t>
      </w:r>
      <w:r w:rsidRPr="009A2BA2">
        <w:rPr>
          <w:rFonts w:eastAsia="Times New Roman"/>
          <w:b/>
          <w:iCs/>
          <w:sz w:val="26"/>
          <w:szCs w:val="26"/>
        </w:rPr>
        <w:t xml:space="preserve">, </w:t>
      </w:r>
      <w:r w:rsidRPr="009A2BA2">
        <w:rPr>
          <w:rFonts w:eastAsia="Times New Roman"/>
          <w:b/>
          <w:iCs/>
          <w:sz w:val="26"/>
          <w:szCs w:val="26"/>
          <w:u w:val="single"/>
        </w:rPr>
        <w:t>terror</w:t>
      </w:r>
      <w:r w:rsidRPr="009A2BA2">
        <w:rPr>
          <w:rFonts w:eastAsia="Times New Roman"/>
          <w:b/>
          <w:iCs/>
          <w:sz w:val="26"/>
          <w:szCs w:val="26"/>
        </w:rPr>
        <w:t xml:space="preserve">, </w:t>
      </w:r>
      <w:r w:rsidRPr="009A2BA2">
        <w:rPr>
          <w:rFonts w:eastAsia="Times New Roman"/>
          <w:b/>
          <w:iCs/>
          <w:sz w:val="26"/>
          <w:szCs w:val="26"/>
          <w:u w:val="single"/>
        </w:rPr>
        <w:t>mass migration</w:t>
      </w:r>
      <w:r w:rsidRPr="009A2BA2">
        <w:rPr>
          <w:rFonts w:eastAsia="Times New Roman"/>
          <w:b/>
          <w:iCs/>
          <w:sz w:val="26"/>
          <w:szCs w:val="26"/>
        </w:rPr>
        <w:t xml:space="preserve">, </w:t>
      </w:r>
      <w:r w:rsidRPr="009A2BA2">
        <w:rPr>
          <w:rFonts w:eastAsia="Times New Roman"/>
          <w:b/>
          <w:iCs/>
          <w:sz w:val="26"/>
          <w:szCs w:val="26"/>
          <w:u w:val="single"/>
        </w:rPr>
        <w:t>populism</w:t>
      </w:r>
      <w:r w:rsidRPr="009A2BA2">
        <w:rPr>
          <w:rFonts w:eastAsia="Times New Roman"/>
          <w:b/>
          <w:iCs/>
          <w:sz w:val="26"/>
          <w:szCs w:val="26"/>
        </w:rPr>
        <w:t xml:space="preserve">, and </w:t>
      </w:r>
      <w:r w:rsidRPr="009A2BA2">
        <w:rPr>
          <w:rFonts w:eastAsia="Times New Roman"/>
          <w:b/>
          <w:iCs/>
          <w:sz w:val="26"/>
          <w:szCs w:val="26"/>
          <w:u w:val="single"/>
        </w:rPr>
        <w:t>eco-collapse</w:t>
      </w:r>
      <w:r w:rsidRPr="009A2BA2">
        <w:rPr>
          <w:rFonts w:eastAsia="Times New Roman"/>
          <w:b/>
          <w:iCs/>
          <w:sz w:val="26"/>
          <w:szCs w:val="26"/>
        </w:rPr>
        <w:t xml:space="preserve"> all cause extinction---strengthening </w:t>
      </w:r>
      <w:r w:rsidRPr="009A2BA2">
        <w:rPr>
          <w:rFonts w:eastAsia="Times New Roman"/>
          <w:b/>
          <w:iCs/>
          <w:sz w:val="26"/>
          <w:szCs w:val="26"/>
          <w:u w:val="single"/>
        </w:rPr>
        <w:t>subnational</w:t>
      </w:r>
      <w:r w:rsidRPr="009A2BA2">
        <w:rPr>
          <w:rFonts w:eastAsia="Times New Roman"/>
          <w:b/>
          <w:iCs/>
          <w:sz w:val="26"/>
          <w:szCs w:val="26"/>
        </w:rPr>
        <w:t xml:space="preserve"> autonomy </w:t>
      </w:r>
      <w:r w:rsidRPr="009A2BA2">
        <w:rPr>
          <w:rFonts w:eastAsia="Times New Roman"/>
          <w:b/>
          <w:iCs/>
          <w:sz w:val="26"/>
          <w:szCs w:val="26"/>
          <w:u w:val="single"/>
        </w:rPr>
        <w:t>solves</w:t>
      </w:r>
      <w:r w:rsidRPr="009A2BA2">
        <w:rPr>
          <w:rFonts w:eastAsia="Times New Roman"/>
          <w:b/>
          <w:iCs/>
          <w:sz w:val="26"/>
          <w:szCs w:val="26"/>
        </w:rPr>
        <w:t>.</w:t>
      </w:r>
    </w:p>
    <w:p w14:paraId="693C84A4" w14:textId="77777777" w:rsidR="00A820C9" w:rsidRPr="009A2BA2" w:rsidRDefault="00A820C9" w:rsidP="00A820C9">
      <w:r w:rsidRPr="009A2BA2">
        <w:t xml:space="preserve">Francesco </w:t>
      </w:r>
      <w:r w:rsidRPr="009A2BA2">
        <w:rPr>
          <w:rStyle w:val="Style13ptBold"/>
        </w:rPr>
        <w:t>Palermo 20</w:t>
      </w:r>
      <w:r w:rsidRPr="009A2BA2">
        <w:t xml:space="preserve">, </w:t>
      </w:r>
      <w:r w:rsidRPr="009A2BA2">
        <w:rPr>
          <w:rFonts w:eastAsia="Calibri"/>
        </w:rPr>
        <w:t xml:space="preserve">Professor of Comparative Constitutional Law at the University of Verona, Head of the Institute for Comparative Federalism at Eurac Research in Bolzano, “Is There a Space for Federalism in Times of Emergency?” Verfassungsblog, 5/13/20, </w:t>
      </w:r>
      <w:r w:rsidRPr="009A2BA2">
        <w:rPr>
          <w:rFonts w:eastAsia="Calibri"/>
          <w:color w:val="0563C1"/>
          <w:u w:val="single"/>
        </w:rPr>
        <w:t>https://verfassungsblog.de/is-there-a-space-for-federalism-in-times-of-emergency/</w:t>
      </w:r>
    </w:p>
    <w:p w14:paraId="51B96636" w14:textId="77777777" w:rsidR="00A820C9" w:rsidRPr="009A2BA2" w:rsidRDefault="00A820C9" w:rsidP="00A820C9">
      <w:pPr>
        <w:rPr>
          <w:rFonts w:eastAsia="Calibri"/>
          <w:sz w:val="16"/>
        </w:rPr>
      </w:pPr>
      <w:r w:rsidRPr="009A2BA2">
        <w:rPr>
          <w:rFonts w:eastAsia="Calibri"/>
          <w:sz w:val="16"/>
        </w:rPr>
        <w:t>What is at stake? Federalism as part of constitutionalism</w:t>
      </w:r>
    </w:p>
    <w:p w14:paraId="50930F44" w14:textId="77777777" w:rsidR="00A820C9" w:rsidRPr="009A2BA2" w:rsidRDefault="00A820C9" w:rsidP="00A820C9">
      <w:pPr>
        <w:rPr>
          <w:rFonts w:eastAsia="Calibri"/>
          <w:sz w:val="16"/>
        </w:rPr>
      </w:pPr>
      <w:r w:rsidRPr="009A2BA2">
        <w:rPr>
          <w:rFonts w:eastAsia="Calibri"/>
          <w:sz w:val="16"/>
        </w:rPr>
        <w:t xml:space="preserve">Emergency is not a friend of constitutions. Whether or not constitutions regulate emergency powers, </w:t>
      </w:r>
      <w:r w:rsidRPr="009A2BA2">
        <w:rPr>
          <w:rFonts w:eastAsia="Calibri"/>
          <w:u w:val="single"/>
        </w:rPr>
        <w:t xml:space="preserve">when </w:t>
      </w:r>
      <w:r w:rsidRPr="009A2BA2">
        <w:rPr>
          <w:rStyle w:val="Emphasis"/>
        </w:rPr>
        <w:t>critical situations</w:t>
      </w:r>
      <w:r w:rsidRPr="009A2BA2">
        <w:rPr>
          <w:rFonts w:eastAsia="Calibri"/>
          <w:u w:val="single"/>
        </w:rPr>
        <w:t xml:space="preserve"> occur the overall trends are always</w:t>
      </w:r>
      <w:r w:rsidRPr="009A2BA2">
        <w:rPr>
          <w:rFonts w:eastAsia="Calibri"/>
          <w:sz w:val="16"/>
        </w:rPr>
        <w:t xml:space="preserve"> the same: fundamental rights are limited and a </w:t>
      </w:r>
      <w:r w:rsidRPr="009A2BA2">
        <w:rPr>
          <w:rStyle w:val="Emphasis"/>
        </w:rPr>
        <w:t>centralization</w:t>
      </w:r>
      <w:r w:rsidRPr="009A2BA2">
        <w:rPr>
          <w:rFonts w:eastAsia="Calibri"/>
          <w:u w:val="single"/>
        </w:rPr>
        <w:t xml:space="preserve"> of power</w:t>
      </w:r>
      <w:r w:rsidRPr="009A2BA2">
        <w:rPr>
          <w:rFonts w:eastAsia="Calibri"/>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9A2BA2">
        <w:rPr>
          <w:rFonts w:eastAsia="Calibri"/>
          <w:u w:val="single"/>
        </w:rPr>
        <w:t>In democratic societies, the divide</w:t>
      </w:r>
      <w:r w:rsidRPr="009A2BA2">
        <w:rPr>
          <w:rFonts w:eastAsia="Calibri"/>
          <w:sz w:val="16"/>
        </w:rPr>
        <w:t xml:space="preserve"> between acceptable and intolerable limitations </w:t>
      </w:r>
      <w:r w:rsidRPr="009A2BA2">
        <w:rPr>
          <w:rFonts w:eastAsia="Calibri"/>
          <w:u w:val="single"/>
        </w:rPr>
        <w:t xml:space="preserve">rests in the preservation of the </w:t>
      </w:r>
      <w:r w:rsidRPr="009A2BA2">
        <w:rPr>
          <w:rStyle w:val="Emphasis"/>
        </w:rPr>
        <w:t>rule of law</w:t>
      </w:r>
      <w:r w:rsidRPr="009A2BA2">
        <w:rPr>
          <w:rFonts w:eastAsia="Calibri"/>
          <w:sz w:val="16"/>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RPr="009A2BA2">
        <w:rPr>
          <w:rFonts w:eastAsia="Calibri"/>
          <w:u w:val="single"/>
        </w:rPr>
        <w:t>constitutions</w:t>
      </w:r>
      <w:r w:rsidRPr="009A2BA2">
        <w:rPr>
          <w:rFonts w:eastAsia="Calibri"/>
          <w:sz w:val="16"/>
        </w:rPr>
        <w:t xml:space="preserve"> will probably </w:t>
      </w:r>
      <w:r w:rsidRPr="009A2BA2">
        <w:rPr>
          <w:rFonts w:eastAsia="Calibri"/>
          <w:u w:val="single"/>
        </w:rPr>
        <w:t xml:space="preserve">need some </w:t>
      </w:r>
      <w:r w:rsidRPr="009A2BA2">
        <w:rPr>
          <w:rStyle w:val="Emphasis"/>
        </w:rPr>
        <w:t>adjustment</w:t>
      </w:r>
      <w:r w:rsidRPr="009A2BA2">
        <w:rPr>
          <w:rFonts w:eastAsia="Calibri"/>
          <w:u w:val="single"/>
        </w:rPr>
        <w:t xml:space="preserve"> to better cope with </w:t>
      </w:r>
      <w:r w:rsidRPr="009A2BA2">
        <w:rPr>
          <w:rStyle w:val="Emphasis"/>
        </w:rPr>
        <w:t>similar challenges</w:t>
      </w:r>
      <w:r w:rsidRPr="009A2BA2">
        <w:rPr>
          <w:rFonts w:eastAsia="Calibri"/>
          <w:sz w:val="16"/>
        </w:rPr>
        <w:t>.</w:t>
      </w:r>
    </w:p>
    <w:p w14:paraId="34BD81E4" w14:textId="77777777" w:rsidR="00A820C9" w:rsidRPr="009A2BA2" w:rsidRDefault="00A820C9" w:rsidP="00A820C9">
      <w:pPr>
        <w:rPr>
          <w:rFonts w:eastAsia="Calibri"/>
          <w:sz w:val="16"/>
        </w:rPr>
      </w:pPr>
      <w:r w:rsidRPr="009A2BA2">
        <w:rPr>
          <w:rFonts w:eastAsia="Calibri"/>
          <w:sz w:val="16"/>
        </w:rPr>
        <w:t xml:space="preserve">All constitutions are in principle “good weather constitutions” (Schönwetter-Verfassungen). Some more, some less. </w:t>
      </w:r>
      <w:r w:rsidRPr="009A2BA2">
        <w:rPr>
          <w:rFonts w:eastAsia="Calibri"/>
          <w:u w:val="single"/>
        </w:rPr>
        <w:t xml:space="preserve">The challenge is to </w:t>
      </w:r>
      <w:r w:rsidRPr="009A2BA2">
        <w:rPr>
          <w:rStyle w:val="Emphasis"/>
        </w:rPr>
        <w:t xml:space="preserve">better </w:t>
      </w:r>
      <w:r w:rsidRPr="009A2BA2">
        <w:rPr>
          <w:rStyle w:val="Emphasis"/>
          <w:highlight w:val="cyan"/>
        </w:rPr>
        <w:t>prepare</w:t>
      </w:r>
      <w:r w:rsidRPr="009A2BA2">
        <w:rPr>
          <w:rStyle w:val="Emphasis"/>
        </w:rPr>
        <w:t xml:space="preserve"> </w:t>
      </w:r>
      <w:r w:rsidRPr="009A2BA2">
        <w:rPr>
          <w:rFonts w:eastAsia="Calibri"/>
          <w:u w:val="single"/>
        </w:rPr>
        <w:t xml:space="preserve">them in order </w:t>
      </w:r>
      <w:r w:rsidRPr="009A2BA2">
        <w:rPr>
          <w:rFonts w:eastAsia="Calibri"/>
          <w:highlight w:val="cyan"/>
          <w:u w:val="single"/>
        </w:rPr>
        <w:t>to tame</w:t>
      </w:r>
      <w:r w:rsidRPr="009A2BA2">
        <w:rPr>
          <w:rFonts w:eastAsia="Calibri"/>
          <w:u w:val="single"/>
        </w:rPr>
        <w:t xml:space="preserve"> more </w:t>
      </w:r>
      <w:r w:rsidRPr="009A2BA2">
        <w:rPr>
          <w:rStyle w:val="Emphasis"/>
        </w:rPr>
        <w:t>difficult conditions</w:t>
      </w:r>
      <w:r w:rsidRPr="009A2BA2">
        <w:rPr>
          <w:rFonts w:eastAsia="Calibri"/>
          <w:u w:val="single"/>
        </w:rPr>
        <w:t xml:space="preserve">, be they </w:t>
      </w:r>
      <w:r w:rsidRPr="009A2BA2">
        <w:rPr>
          <w:rFonts w:eastAsia="Calibri"/>
          <w:highlight w:val="cyan"/>
          <w:u w:val="single"/>
        </w:rPr>
        <w:t xml:space="preserve">a </w:t>
      </w:r>
      <w:r w:rsidRPr="009A2BA2">
        <w:rPr>
          <w:rStyle w:val="Emphasis"/>
          <w:highlight w:val="cyan"/>
        </w:rPr>
        <w:t>pandemic</w:t>
      </w:r>
      <w:r w:rsidRPr="009A2BA2">
        <w:rPr>
          <w:rFonts w:eastAsia="Calibri"/>
          <w:u w:val="single"/>
        </w:rPr>
        <w:t xml:space="preserve">, but also </w:t>
      </w:r>
      <w:r w:rsidRPr="009A2BA2">
        <w:rPr>
          <w:rStyle w:val="Emphasis"/>
          <w:highlight w:val="cyan"/>
        </w:rPr>
        <w:t>terror</w:t>
      </w:r>
      <w:r w:rsidRPr="009A2BA2">
        <w:rPr>
          <w:rStyle w:val="Emphasis"/>
        </w:rPr>
        <w:t>ism</w:t>
      </w:r>
      <w:r w:rsidRPr="009A2BA2">
        <w:rPr>
          <w:rFonts w:eastAsia="Calibri"/>
          <w:u w:val="single"/>
        </w:rPr>
        <w:t xml:space="preserve">, </w:t>
      </w:r>
      <w:r w:rsidRPr="009A2BA2">
        <w:rPr>
          <w:rStyle w:val="Emphasis"/>
        </w:rPr>
        <w:t xml:space="preserve">economic </w:t>
      </w:r>
      <w:r w:rsidRPr="009A2BA2">
        <w:rPr>
          <w:rStyle w:val="Emphasis"/>
          <w:highlight w:val="cyan"/>
        </w:rPr>
        <w:t>crises</w:t>
      </w:r>
      <w:r w:rsidRPr="009A2BA2">
        <w:rPr>
          <w:rFonts w:eastAsia="Calibri"/>
          <w:u w:val="single"/>
        </w:rPr>
        <w:t xml:space="preserve">, the balance between </w:t>
      </w:r>
      <w:r w:rsidRPr="009A2BA2">
        <w:rPr>
          <w:rStyle w:val="Emphasis"/>
        </w:rPr>
        <w:t xml:space="preserve">mass </w:t>
      </w:r>
      <w:r w:rsidRPr="009A2BA2">
        <w:rPr>
          <w:rStyle w:val="Emphasis"/>
          <w:highlight w:val="cyan"/>
        </w:rPr>
        <w:t>migration</w:t>
      </w:r>
      <w:r w:rsidRPr="009A2BA2">
        <w:rPr>
          <w:rFonts w:eastAsia="Calibri"/>
          <w:u w:val="single"/>
        </w:rPr>
        <w:t xml:space="preserve"> and</w:t>
      </w:r>
      <w:r w:rsidRPr="009A2BA2">
        <w:rPr>
          <w:rFonts w:eastAsia="Calibri"/>
          <w:sz w:val="16"/>
        </w:rPr>
        <w:t xml:space="preserve"> fundamental rights, </w:t>
      </w:r>
      <w:r w:rsidRPr="009A2BA2">
        <w:rPr>
          <w:rStyle w:val="Emphasis"/>
          <w:highlight w:val="cyan"/>
        </w:rPr>
        <w:t>secession</w:t>
      </w:r>
      <w:r w:rsidRPr="009A2BA2">
        <w:rPr>
          <w:rFonts w:eastAsia="Calibri"/>
          <w:highlight w:val="cyan"/>
          <w:u w:val="single"/>
        </w:rPr>
        <w:t xml:space="preserve">, the </w:t>
      </w:r>
      <w:r w:rsidRPr="009A2BA2">
        <w:rPr>
          <w:rStyle w:val="Emphasis"/>
          <w:highlight w:val="cyan"/>
        </w:rPr>
        <w:t>climate</w:t>
      </w:r>
      <w:r w:rsidRPr="009A2BA2">
        <w:rPr>
          <w:rStyle w:val="Emphasis"/>
        </w:rPr>
        <w:t xml:space="preserve"> change</w:t>
      </w:r>
      <w:r w:rsidRPr="009A2BA2">
        <w:rPr>
          <w:rFonts w:eastAsia="Calibri"/>
          <w:u w:val="single"/>
        </w:rPr>
        <w:t xml:space="preserve">, the </w:t>
      </w:r>
      <w:r w:rsidRPr="009A2BA2">
        <w:rPr>
          <w:rStyle w:val="Emphasis"/>
          <w:highlight w:val="cyan"/>
        </w:rPr>
        <w:t>populist</w:t>
      </w:r>
      <w:r w:rsidRPr="009A2BA2">
        <w:rPr>
          <w:rFonts w:eastAsia="Calibri"/>
          <w:highlight w:val="cyan"/>
          <w:u w:val="single"/>
        </w:rPr>
        <w:t xml:space="preserve"> challenge</w:t>
      </w:r>
      <w:r w:rsidRPr="009A2BA2">
        <w:rPr>
          <w:rFonts w:eastAsia="Calibri"/>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überforderte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RPr="009A2BA2">
        <w:rPr>
          <w:rFonts w:eastAsia="Calibri"/>
          <w:u w:val="single"/>
        </w:rPr>
        <w:t>as</w:t>
      </w:r>
      <w:r w:rsidRPr="009A2BA2">
        <w:rPr>
          <w:rFonts w:eastAsia="Calibri"/>
          <w:sz w:val="16"/>
        </w:rPr>
        <w:t xml:space="preserve"> it has been appropriately </w:t>
      </w:r>
      <w:r w:rsidRPr="009A2BA2">
        <w:rPr>
          <w:rFonts w:eastAsia="Calibri"/>
          <w:u w:val="single"/>
        </w:rPr>
        <w:t xml:space="preserve">argued, </w:t>
      </w:r>
      <w:r w:rsidRPr="009A2BA2">
        <w:rPr>
          <w:rStyle w:val="Emphasis"/>
          <w:highlight w:val="cyan"/>
        </w:rPr>
        <w:t>“small emergencies”</w:t>
      </w:r>
      <w:r w:rsidRPr="009A2BA2">
        <w:rPr>
          <w:rFonts w:eastAsia="Calibri"/>
          <w:highlight w:val="cyan"/>
          <w:u w:val="single"/>
        </w:rPr>
        <w:t xml:space="preserve"> need</w:t>
      </w:r>
      <w:r w:rsidRPr="009A2BA2">
        <w:rPr>
          <w:rFonts w:eastAsia="Calibri"/>
          <w:u w:val="single"/>
        </w:rPr>
        <w:t xml:space="preserve"> </w:t>
      </w:r>
      <w:r w:rsidRPr="009A2BA2">
        <w:rPr>
          <w:rFonts w:eastAsia="Calibri"/>
          <w:b/>
          <w:iCs/>
          <w:u w:val="single"/>
          <w:bdr w:val="single" w:sz="8" w:space="0" w:color="auto"/>
        </w:rPr>
        <w:t xml:space="preserve">more </w:t>
      </w:r>
      <w:r w:rsidRPr="009A2BA2">
        <w:rPr>
          <w:rStyle w:val="Emphasis"/>
          <w:highlight w:val="cyan"/>
        </w:rPr>
        <w:t>attention</w:t>
      </w:r>
      <w:r w:rsidRPr="009A2BA2">
        <w:rPr>
          <w:rFonts w:eastAsia="Calibri"/>
          <w:u w:val="single"/>
        </w:rPr>
        <w:t xml:space="preserve"> than big ones</w:t>
      </w:r>
      <w:r w:rsidRPr="009A2BA2">
        <w:rPr>
          <w:rFonts w:eastAsia="Calibri"/>
          <w:sz w:val="16"/>
          <w:szCs w:val="16"/>
        </w:rPr>
        <w:t>.</w:t>
      </w:r>
    </w:p>
    <w:p w14:paraId="652CC7AA" w14:textId="77777777" w:rsidR="00A820C9" w:rsidRPr="009A2BA2" w:rsidRDefault="00A820C9" w:rsidP="00A820C9">
      <w:pPr>
        <w:rPr>
          <w:rFonts w:eastAsia="Calibri"/>
          <w:sz w:val="16"/>
        </w:rPr>
      </w:pPr>
      <w:r w:rsidRPr="009A2BA2">
        <w:rPr>
          <w:rFonts w:eastAsia="Calibri"/>
          <w:u w:val="single"/>
        </w:rPr>
        <w:t>One of the constitutional areas</w:t>
      </w:r>
      <w:r w:rsidRPr="009A2BA2">
        <w:rPr>
          <w:rFonts w:eastAsia="Calibri"/>
          <w:sz w:val="16"/>
        </w:rPr>
        <w:t xml:space="preserve"> more severely </w:t>
      </w:r>
      <w:r w:rsidRPr="009A2BA2">
        <w:rPr>
          <w:rFonts w:eastAsia="Calibri"/>
          <w:u w:val="single"/>
        </w:rPr>
        <w:t>affected by emergencies</w:t>
      </w:r>
      <w:r w:rsidRPr="009A2BA2">
        <w:rPr>
          <w:rFonts w:eastAsia="Calibri"/>
          <w:sz w:val="16"/>
        </w:rPr>
        <w:t xml:space="preserve"> in general, and by the Covid-19 pandemic in particular, </w:t>
      </w:r>
      <w:r w:rsidRPr="009A2BA2">
        <w:rPr>
          <w:rFonts w:eastAsia="Calibri"/>
          <w:u w:val="single"/>
        </w:rPr>
        <w:t>is</w:t>
      </w:r>
      <w:r w:rsidRPr="009A2BA2">
        <w:rPr>
          <w:rFonts w:eastAsia="Calibri"/>
          <w:sz w:val="16"/>
        </w:rPr>
        <w:t xml:space="preserve"> that of the vertical division of powers. Call it </w:t>
      </w:r>
      <w:r w:rsidRPr="009A2BA2">
        <w:rPr>
          <w:rStyle w:val="Emphasis"/>
        </w:rPr>
        <w:t>federalism</w:t>
      </w:r>
      <w:r w:rsidRPr="009A2BA2">
        <w:rPr>
          <w:rFonts w:eastAsia="Calibri"/>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9A2BA2">
        <w:rPr>
          <w:rFonts w:eastAsia="Calibri"/>
          <w:u w:val="single"/>
        </w:rPr>
        <w:t xml:space="preserve">What is </w:t>
      </w:r>
      <w:r w:rsidRPr="009A2BA2">
        <w:rPr>
          <w:rStyle w:val="Emphasis"/>
          <w:highlight w:val="cyan"/>
        </w:rPr>
        <w:t>at stake</w:t>
      </w:r>
      <w:r w:rsidRPr="009A2BA2">
        <w:rPr>
          <w:rFonts w:eastAsia="Calibri"/>
          <w:highlight w:val="cyan"/>
          <w:u w:val="single"/>
        </w:rPr>
        <w:t xml:space="preserve"> is</w:t>
      </w:r>
      <w:r w:rsidRPr="009A2BA2">
        <w:rPr>
          <w:rFonts w:eastAsia="Calibri"/>
          <w:u w:val="single"/>
        </w:rPr>
        <w:t xml:space="preserve"> precisely </w:t>
      </w:r>
      <w:r w:rsidRPr="009A2BA2">
        <w:rPr>
          <w:rFonts w:eastAsia="Calibri"/>
          <w:highlight w:val="cyan"/>
          <w:u w:val="single"/>
        </w:rPr>
        <w:t>the</w:t>
      </w:r>
      <w:r w:rsidRPr="009A2BA2">
        <w:rPr>
          <w:rFonts w:eastAsia="Calibri"/>
          <w:u w:val="single"/>
        </w:rPr>
        <w:t xml:space="preserve"> political </w:t>
      </w:r>
      <w:r w:rsidRPr="009A2BA2">
        <w:rPr>
          <w:rStyle w:val="Emphasis"/>
          <w:highlight w:val="cyan"/>
        </w:rPr>
        <w:t>autonomy</w:t>
      </w:r>
      <w:r w:rsidRPr="009A2BA2">
        <w:rPr>
          <w:rFonts w:eastAsia="Calibri"/>
          <w:highlight w:val="cyan"/>
          <w:u w:val="single"/>
        </w:rPr>
        <w:t xml:space="preserve"> of</w:t>
      </w:r>
      <w:r w:rsidRPr="009A2BA2">
        <w:rPr>
          <w:rFonts w:eastAsia="Calibri"/>
          <w:u w:val="single"/>
        </w:rPr>
        <w:t xml:space="preserve"> the </w:t>
      </w:r>
      <w:r w:rsidRPr="009A2BA2">
        <w:rPr>
          <w:rStyle w:val="Emphasis"/>
          <w:highlight w:val="cyan"/>
        </w:rPr>
        <w:t>subnational</w:t>
      </w:r>
      <w:r w:rsidRPr="009A2BA2">
        <w:rPr>
          <w:rFonts w:eastAsia="Calibri"/>
          <w:u w:val="single"/>
        </w:rPr>
        <w:t xml:space="preserve"> entitie</w:t>
      </w:r>
      <w:r w:rsidRPr="009A2BA2">
        <w:rPr>
          <w:rStyle w:val="Emphasis"/>
          <w:highlight w:val="cyan"/>
        </w:rPr>
        <w:t>s</w:t>
      </w:r>
      <w:r w:rsidRPr="009A2BA2">
        <w:rPr>
          <w:rFonts w:eastAsia="Calibri"/>
          <w:sz w:val="16"/>
        </w:rPr>
        <w:t>, be they called states, Länder, cantons, regions, provinces, entities, territories, and the like.</w:t>
      </w:r>
    </w:p>
    <w:p w14:paraId="01F4BBAC" w14:textId="77777777" w:rsidR="00A820C9" w:rsidRPr="009A2BA2" w:rsidRDefault="00A820C9" w:rsidP="00A820C9">
      <w:pPr>
        <w:rPr>
          <w:rFonts w:eastAsia="Calibri"/>
          <w:sz w:val="12"/>
          <w:szCs w:val="12"/>
        </w:rPr>
      </w:pPr>
      <w:r w:rsidRPr="009A2BA2">
        <w:rPr>
          <w:rFonts w:eastAsia="Calibri"/>
          <w:sz w:val="12"/>
          <w:szCs w:val="12"/>
        </w:rPr>
        <w:t>Fighting a pandemic requires quick and coordinated action. The reason why horizontal and vertical centralization happens is because national governments are better suited to take such action. This is what has happened everywhere. </w:t>
      </w:r>
      <w:hyperlink r:id="rId14" w:history="1">
        <w:r w:rsidRPr="009A2BA2">
          <w:rPr>
            <w:rFonts w:eastAsia="Calibri"/>
            <w:color w:val="0563C1"/>
            <w:sz w:val="12"/>
            <w:szCs w:val="12"/>
            <w:u w:val="single"/>
          </w:rPr>
          <w:t>Some commentators and political figures even rediscovered Carl Schmitt</w:t>
        </w:r>
      </w:hyperlink>
      <w:r w:rsidRPr="009A2BA2">
        <w:rPr>
          <w:rFonts w:eastAsia="Calibri"/>
          <w:sz w:val="12"/>
          <w:szCs w:val="12"/>
        </w:rPr>
        <w:t> and his simplistic approach to sovereignty being vested where the power to decide on the state of exception lies and went as far as to </w:t>
      </w:r>
      <w:hyperlink r:id="rId15" w:tgtFrame="_blank" w:history="1">
        <w:r w:rsidRPr="009A2BA2">
          <w:rPr>
            <w:rFonts w:eastAsia="Calibri"/>
            <w:color w:val="0563C1"/>
            <w:sz w:val="12"/>
            <w:szCs w:val="12"/>
            <w:u w:val="single"/>
          </w:rPr>
          <w:t>praise the Chinese model</w:t>
        </w:r>
      </w:hyperlink>
      <w:r w:rsidRPr="009A2BA2">
        <w:rPr>
          <w:rFonts w:eastAsia="Calibri"/>
          <w:sz w:val="12"/>
          <w:szCs w:val="12"/>
        </w:rPr>
        <w:t> (well, so far for the quick response…) in tackling the virus: strong, centralized power in the hand of the national government, even better if of its leader only. An approach that has had some followers in Europe too, to a </w:t>
      </w:r>
      <w:hyperlink r:id="rId16" w:history="1">
        <w:r w:rsidRPr="009A2BA2">
          <w:rPr>
            <w:rFonts w:eastAsia="Calibri"/>
            <w:color w:val="0563C1"/>
            <w:sz w:val="12"/>
            <w:szCs w:val="12"/>
            <w:u w:val="single"/>
          </w:rPr>
          <w:t>more</w:t>
        </w:r>
      </w:hyperlink>
      <w:r w:rsidRPr="009A2BA2">
        <w:rPr>
          <w:rFonts w:eastAsia="Calibri"/>
          <w:sz w:val="12"/>
          <w:szCs w:val="12"/>
        </w:rPr>
        <w:t> or </w:t>
      </w:r>
      <w:hyperlink r:id="rId17" w:history="1">
        <w:r w:rsidRPr="009A2BA2">
          <w:rPr>
            <w:rFonts w:eastAsia="Calibri"/>
            <w:color w:val="0563C1"/>
            <w:sz w:val="12"/>
            <w:szCs w:val="12"/>
            <w:u w:val="single"/>
          </w:rPr>
          <w:t>less</w:t>
        </w:r>
      </w:hyperlink>
      <w:r w:rsidRPr="009A2BA2">
        <w:rPr>
          <w:rFonts w:eastAsia="Calibri"/>
          <w:sz w:val="12"/>
          <w:szCs w:val="12"/>
        </w:rPr>
        <w:t> degree of intensity.</w:t>
      </w:r>
    </w:p>
    <w:p w14:paraId="24D07314" w14:textId="77777777" w:rsidR="00A820C9" w:rsidRPr="009A2BA2" w:rsidRDefault="00A820C9" w:rsidP="00A820C9">
      <w:pPr>
        <w:rPr>
          <w:rFonts w:eastAsia="Calibri"/>
          <w:sz w:val="12"/>
          <w:szCs w:val="12"/>
        </w:rPr>
      </w:pPr>
      <w:r w:rsidRPr="009A2BA2">
        <w:rPr>
          <w:rFonts w:eastAsia="Calibri"/>
          <w:sz w:val="12"/>
          <w:szCs w:val="12"/>
        </w:rPr>
        <w:t>In such a context, deconcentration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hyperlink r:id="rId18" w:tgtFrame="_blank" w:history="1">
        <w:r w:rsidRPr="009A2BA2">
          <w:rPr>
            <w:rFonts w:eastAsia="Calibri"/>
            <w:color w:val="0563C1"/>
            <w:sz w:val="12"/>
            <w:szCs w:val="12"/>
            <w:u w:val="single"/>
          </w:rPr>
          <w:t>all talk and no action</w:t>
        </w:r>
      </w:hyperlink>
      <w:r w:rsidRPr="009A2BA2">
        <w:rPr>
          <w:rFonts w:eastAsia="Calibri"/>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6BDB8594" w14:textId="77777777" w:rsidR="00A820C9" w:rsidRPr="009A2BA2" w:rsidRDefault="00A820C9" w:rsidP="00A820C9">
      <w:pPr>
        <w:rPr>
          <w:rFonts w:eastAsia="Calibri"/>
          <w:sz w:val="12"/>
          <w:szCs w:val="12"/>
        </w:rPr>
      </w:pPr>
      <w:r w:rsidRPr="009A2BA2">
        <w:rPr>
          <w:rFonts w:eastAsia="Calibri"/>
          <w:sz w:val="12"/>
          <w:szCs w:val="12"/>
        </w:rPr>
        <w:t>What has happened so far</w:t>
      </w:r>
    </w:p>
    <w:p w14:paraId="5FA08243" w14:textId="77777777" w:rsidR="00A820C9" w:rsidRPr="009A2BA2" w:rsidRDefault="00A820C9" w:rsidP="00A820C9">
      <w:pPr>
        <w:rPr>
          <w:rFonts w:eastAsia="Calibri"/>
          <w:sz w:val="12"/>
          <w:szCs w:val="12"/>
        </w:rPr>
      </w:pPr>
      <w:r w:rsidRPr="009A2BA2">
        <w:rPr>
          <w:rFonts w:eastAsia="Calibri"/>
          <w:sz w:val="12"/>
          <w:szCs w:val="12"/>
        </w:rPr>
        <w:t>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hyperlink r:id="rId19" w:history="1">
        <w:r w:rsidRPr="009A2BA2">
          <w:rPr>
            <w:rFonts w:eastAsia="Calibri"/>
            <w:color w:val="0563C1"/>
            <w:sz w:val="12"/>
            <w:szCs w:val="12"/>
            <w:u w:val="single"/>
          </w:rPr>
          <w:t>using the emergency situation as a Trojan horse for a long awaited decision</w:t>
        </w:r>
      </w:hyperlink>
      <w:r w:rsidRPr="009A2BA2">
        <w:rPr>
          <w:rFonts w:eastAsia="Calibri"/>
          <w:sz w:val="12"/>
          <w:szCs w:val="12"/>
        </w:rPr>
        <w:t>? And hey, is there such thing as a “regional virologist”? If complex political decisions are (partly or totally) to be outsourced to experts, this means putting into question the role of politics overall, </w:t>
      </w:r>
      <w:hyperlink r:id="rId20" w:tgtFrame="_blank" w:history="1">
        <w:r w:rsidRPr="009A2BA2">
          <w:rPr>
            <w:rFonts w:eastAsia="Calibri"/>
            <w:color w:val="0563C1"/>
            <w:sz w:val="12"/>
            <w:szCs w:val="12"/>
            <w:u w:val="single"/>
          </w:rPr>
          <w:t>let alone at subnational level</w:t>
        </w:r>
      </w:hyperlink>
      <w:r w:rsidRPr="009A2BA2">
        <w:rPr>
          <w:rFonts w:eastAsia="Calibri"/>
          <w:sz w:val="12"/>
          <w:szCs w:val="12"/>
        </w:rPr>
        <w:t>. Scientific responses are supposedly identical in each place and therefore at odds with territorial divergence: the rules to contain the virus must be the same everywhere, as a matter of logic.</w:t>
      </w:r>
    </w:p>
    <w:p w14:paraId="2BB23C27" w14:textId="77777777" w:rsidR="00A820C9" w:rsidRPr="009A2BA2" w:rsidRDefault="00A820C9" w:rsidP="00A820C9">
      <w:pPr>
        <w:rPr>
          <w:rFonts w:eastAsia="Calibri"/>
          <w:sz w:val="12"/>
          <w:szCs w:val="12"/>
        </w:rPr>
      </w:pPr>
      <w:r w:rsidRPr="009A2BA2">
        <w:rPr>
          <w:rFonts w:eastAsia="Calibri"/>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6FBA68A6" w14:textId="77777777" w:rsidR="00A820C9" w:rsidRPr="009A2BA2" w:rsidRDefault="00A820C9" w:rsidP="00A820C9">
      <w:pPr>
        <w:rPr>
          <w:rFonts w:eastAsia="Calibri"/>
          <w:sz w:val="12"/>
          <w:szCs w:val="12"/>
        </w:rPr>
      </w:pPr>
      <w:r w:rsidRPr="009A2BA2">
        <w:rPr>
          <w:rFonts w:eastAsia="Calibri"/>
          <w:sz w:val="12"/>
          <w:szCs w:val="12"/>
        </w:rPr>
        <w:t>Such assumptions are however undemonstrated. In fact, they simply apply old scepticism about (or even fear of) territorial pluralism to the new reality. </w:t>
      </w:r>
      <w:hyperlink r:id="rId21" w:anchor="5" w:tgtFrame="_blank" w:history="1">
        <w:r w:rsidRPr="009A2BA2">
          <w:rPr>
            <w:rFonts w:eastAsia="Calibri"/>
            <w:color w:val="0563C1"/>
            <w:sz w:val="12"/>
            <w:szCs w:val="12"/>
            <w:u w:val="single"/>
          </w:rPr>
          <w:t>A closer look at the comparative practice</w:t>
        </w:r>
      </w:hyperlink>
      <w:r w:rsidRPr="009A2BA2">
        <w:rPr>
          <w:rFonts w:eastAsia="Calibri"/>
          <w:sz w:val="12"/>
          <w:szCs w:val="12"/>
        </w:rPr>
        <w:t> shows a different picture. Has federalism really been an obstacle to effective decision-making? Or rather the opposite?</w:t>
      </w:r>
    </w:p>
    <w:p w14:paraId="5D4DA941" w14:textId="77777777" w:rsidR="00A820C9" w:rsidRPr="009A2BA2" w:rsidRDefault="00A820C9" w:rsidP="00A820C9">
      <w:pPr>
        <w:rPr>
          <w:rFonts w:eastAsia="Calibri"/>
          <w:sz w:val="12"/>
          <w:szCs w:val="12"/>
        </w:rPr>
      </w:pPr>
      <w:r w:rsidRPr="009A2BA2">
        <w:rPr>
          <w:rFonts w:eastAsia="Calibri"/>
          <w:sz w:val="12"/>
          <w:szCs w:val="12"/>
        </w:rPr>
        <w:t>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hyperlink r:id="rId22" w:history="1">
        <w:r w:rsidRPr="009A2BA2">
          <w:rPr>
            <w:rFonts w:eastAsia="Calibri"/>
            <w:color w:val="0563C1"/>
            <w:sz w:val="12"/>
            <w:szCs w:val="12"/>
            <w:u w:val="single"/>
          </w:rPr>
          <w:t>Australia</w:t>
        </w:r>
      </w:hyperlink>
      <w:r w:rsidRPr="009A2BA2">
        <w:rPr>
          <w:rFonts w:eastAsia="Calibri"/>
          <w:sz w:val="12"/>
          <w:szCs w:val="12"/>
        </w:rPr>
        <w:t>, </w:t>
      </w:r>
      <w:hyperlink r:id="rId23" w:tgtFrame="_blank" w:history="1">
        <w:r w:rsidRPr="009A2BA2">
          <w:rPr>
            <w:rFonts w:eastAsia="Calibri"/>
            <w:color w:val="0563C1"/>
            <w:sz w:val="12"/>
            <w:szCs w:val="12"/>
            <w:u w:val="single"/>
          </w:rPr>
          <w:t>Ethiopia</w:t>
        </w:r>
      </w:hyperlink>
      <w:r w:rsidRPr="009A2BA2">
        <w:rPr>
          <w:rFonts w:eastAsia="Calibri"/>
          <w:sz w:val="12"/>
          <w:szCs w:val="12"/>
        </w:rPr>
        <w:t>, </w:t>
      </w:r>
      <w:hyperlink r:id="rId24" w:history="1">
        <w:r w:rsidRPr="009A2BA2">
          <w:rPr>
            <w:rFonts w:eastAsia="Calibri"/>
            <w:color w:val="0563C1"/>
            <w:sz w:val="12"/>
            <w:szCs w:val="12"/>
            <w:u w:val="single"/>
          </w:rPr>
          <w:t>Mexico</w:t>
        </w:r>
      </w:hyperlink>
      <w:r w:rsidRPr="009A2BA2">
        <w:rPr>
          <w:rFonts w:eastAsia="Calibri"/>
          <w:sz w:val="12"/>
          <w:szCs w:val="12"/>
        </w:rPr>
        <w:t>, or to a certain extent Spain (</w:t>
      </w:r>
      <w:hyperlink r:id="rId25" w:tgtFrame="_blank" w:history="1">
        <w:r w:rsidRPr="009A2BA2">
          <w:rPr>
            <w:rFonts w:eastAsia="Calibri"/>
            <w:color w:val="0563C1"/>
            <w:sz w:val="12"/>
            <w:szCs w:val="12"/>
            <w:u w:val="single"/>
          </w:rPr>
          <w:t>state of alarm</w:t>
        </w:r>
      </w:hyperlink>
      <w:r w:rsidRPr="009A2BA2">
        <w:rPr>
          <w:rFonts w:eastAsia="Calibri"/>
          <w:sz w:val="12"/>
          <w:szCs w:val="12"/>
        </w:rPr>
        <w:t>) and South Africa, which declared </w:t>
      </w:r>
      <w:hyperlink r:id="rId26" w:history="1">
        <w:r w:rsidRPr="009A2BA2">
          <w:rPr>
            <w:rFonts w:eastAsia="Calibri"/>
            <w:color w:val="0563C1"/>
            <w:sz w:val="12"/>
            <w:szCs w:val="12"/>
            <w:u w:val="single"/>
          </w:rPr>
          <w:t>a state of disaster</w:t>
        </w:r>
      </w:hyperlink>
      <w:r w:rsidRPr="009A2BA2">
        <w:rPr>
          <w:rFonts w:eastAsia="Calibri"/>
          <w:sz w:val="12"/>
          <w:szCs w:val="12"/>
        </w:rPr>
        <w:t xml:space="preserve">. Such rules obviously allow the centre to take control and the federal structure does not represent an obstacle to such procedure. </w:t>
      </w:r>
    </w:p>
    <w:p w14:paraId="076313AF" w14:textId="77777777" w:rsidR="00A820C9" w:rsidRPr="009A2BA2" w:rsidRDefault="00A820C9" w:rsidP="00A820C9">
      <w:pPr>
        <w:rPr>
          <w:rFonts w:eastAsia="Calibri"/>
          <w:sz w:val="12"/>
          <w:szCs w:val="12"/>
        </w:rPr>
      </w:pPr>
      <w:r w:rsidRPr="009A2BA2">
        <w:rPr>
          <w:rFonts w:eastAsia="Calibri"/>
          <w:sz w:val="12"/>
          <w:szCs w:val="12"/>
        </w:rPr>
        <w:t>Interestingly, however, most federations did not make use of the state of emergency, but rather used the ordinary legislation. In </w:t>
      </w:r>
      <w:hyperlink r:id="rId27" w:history="1">
        <w:r w:rsidRPr="009A2BA2">
          <w:rPr>
            <w:rFonts w:eastAsia="Calibri"/>
            <w:color w:val="0563C1"/>
            <w:sz w:val="12"/>
            <w:szCs w:val="12"/>
            <w:u w:val="single"/>
          </w:rPr>
          <w:t>Canada</w:t>
        </w:r>
      </w:hyperlink>
      <w:r w:rsidRPr="009A2BA2">
        <w:rPr>
          <w:rFonts w:eastAsia="Calibri"/>
          <w:sz w:val="12"/>
          <w:szCs w:val="12"/>
        </w:rPr>
        <w:t>, </w:t>
      </w:r>
      <w:hyperlink r:id="rId28" w:tgtFrame="_blank" w:history="1">
        <w:r w:rsidRPr="009A2BA2">
          <w:rPr>
            <w:rFonts w:eastAsia="Calibri"/>
            <w:color w:val="0563C1"/>
            <w:sz w:val="12"/>
            <w:szCs w:val="12"/>
            <w:u w:val="single"/>
          </w:rPr>
          <w:t>Austria</w:t>
        </w:r>
      </w:hyperlink>
      <w:r w:rsidRPr="009A2BA2">
        <w:rPr>
          <w:rFonts w:eastAsia="Calibri"/>
          <w:sz w:val="12"/>
          <w:szCs w:val="12"/>
        </w:rPr>
        <w:t>, </w:t>
      </w:r>
      <w:hyperlink r:id="rId29" w:history="1">
        <w:r w:rsidRPr="009A2BA2">
          <w:rPr>
            <w:rFonts w:eastAsia="Calibri"/>
            <w:color w:val="0563C1"/>
            <w:sz w:val="12"/>
            <w:szCs w:val="12"/>
            <w:u w:val="single"/>
          </w:rPr>
          <w:t>Germany</w:t>
        </w:r>
      </w:hyperlink>
      <w:r w:rsidRPr="009A2BA2">
        <w:rPr>
          <w:rFonts w:eastAsia="Calibri"/>
          <w:sz w:val="12"/>
          <w:szCs w:val="12"/>
        </w:rPr>
        <w:t>, </w:t>
      </w:r>
      <w:hyperlink r:id="rId30" w:tgtFrame="_blank" w:history="1">
        <w:r w:rsidRPr="009A2BA2">
          <w:rPr>
            <w:rFonts w:eastAsia="Calibri"/>
            <w:color w:val="0563C1"/>
            <w:sz w:val="12"/>
            <w:szCs w:val="12"/>
            <w:u w:val="single"/>
          </w:rPr>
          <w:t>Switzerland</w:t>
        </w:r>
      </w:hyperlink>
      <w:r w:rsidRPr="009A2BA2">
        <w:rPr>
          <w:rFonts w:eastAsia="Calibri"/>
          <w:sz w:val="12"/>
          <w:szCs w:val="12"/>
        </w:rPr>
        <w:t>, </w:t>
      </w:r>
      <w:hyperlink r:id="rId31" w:tgtFrame="_blank" w:history="1">
        <w:r w:rsidRPr="009A2BA2">
          <w:rPr>
            <w:rFonts w:eastAsia="Calibri"/>
            <w:color w:val="0563C1"/>
            <w:sz w:val="12"/>
            <w:szCs w:val="12"/>
            <w:u w:val="single"/>
          </w:rPr>
          <w:t>Belgium</w:t>
        </w:r>
      </w:hyperlink>
      <w:r w:rsidRPr="009A2BA2">
        <w:rPr>
          <w:rFonts w:eastAsia="Calibri"/>
          <w:sz w:val="12"/>
          <w:szCs w:val="12"/>
        </w:rPr>
        <w:t>, </w:t>
      </w:r>
      <w:hyperlink r:id="rId32" w:tgtFrame="_blank" w:history="1">
        <w:r w:rsidRPr="009A2BA2">
          <w:rPr>
            <w:rFonts w:eastAsia="Calibri"/>
            <w:color w:val="0563C1"/>
            <w:sz w:val="12"/>
            <w:szCs w:val="12"/>
            <w:u w:val="single"/>
          </w:rPr>
          <w:t>Brazil</w:t>
        </w:r>
      </w:hyperlink>
      <w:r w:rsidRPr="009A2BA2">
        <w:rPr>
          <w:rFonts w:eastAsia="Calibri"/>
          <w:sz w:val="12"/>
          <w:szCs w:val="12"/>
        </w:rPr>
        <w:t>, </w:t>
      </w:r>
      <w:hyperlink r:id="rId33" w:tgtFrame="_blank" w:history="1">
        <w:r w:rsidRPr="009A2BA2">
          <w:rPr>
            <w:rFonts w:eastAsia="Calibri"/>
            <w:color w:val="0563C1"/>
            <w:sz w:val="12"/>
            <w:szCs w:val="12"/>
            <w:u w:val="single"/>
          </w:rPr>
          <w:t>Argentina</w:t>
        </w:r>
      </w:hyperlink>
      <w:r w:rsidRPr="009A2BA2">
        <w:rPr>
          <w:rFonts w:eastAsia="Calibri"/>
          <w:sz w:val="12"/>
          <w:szCs w:val="12"/>
        </w:rPr>
        <w:t>, </w:t>
      </w:r>
      <w:hyperlink r:id="rId34" w:tgtFrame="_blank" w:history="1">
        <w:r w:rsidRPr="009A2BA2">
          <w:rPr>
            <w:rFonts w:eastAsia="Calibri"/>
            <w:color w:val="0563C1"/>
            <w:sz w:val="12"/>
            <w:szCs w:val="12"/>
            <w:u w:val="single"/>
          </w:rPr>
          <w:t>India</w:t>
        </w:r>
      </w:hyperlink>
      <w:r w:rsidRPr="009A2BA2">
        <w:rPr>
          <w:rFonts w:eastAsia="Calibri"/>
          <w:sz w:val="12"/>
          <w:szCs w:val="12"/>
        </w:rPr>
        <w:t>, </w:t>
      </w:r>
      <w:hyperlink r:id="rId35" w:tgtFrame="_blank" w:history="1">
        <w:r w:rsidRPr="009A2BA2">
          <w:rPr>
            <w:rFonts w:eastAsia="Calibri"/>
            <w:color w:val="0563C1"/>
            <w:sz w:val="12"/>
            <w:szCs w:val="12"/>
            <w:u w:val="single"/>
          </w:rPr>
          <w:t>Pakistan</w:t>
        </w:r>
      </w:hyperlink>
      <w:r w:rsidRPr="009A2BA2">
        <w:rPr>
          <w:rFonts w:eastAsia="Calibri"/>
          <w:sz w:val="12"/>
          <w:szCs w:val="12"/>
        </w:rPr>
        <w:t>, </w:t>
      </w:r>
      <w:hyperlink r:id="rId36" w:tgtFrame="_blank" w:history="1">
        <w:r w:rsidRPr="009A2BA2">
          <w:rPr>
            <w:rFonts w:eastAsia="Calibri"/>
            <w:color w:val="0563C1"/>
            <w:sz w:val="12"/>
            <w:szCs w:val="12"/>
            <w:u w:val="single"/>
          </w:rPr>
          <w:t>Russia</w:t>
        </w:r>
      </w:hyperlink>
      <w:r w:rsidRPr="009A2BA2">
        <w:rPr>
          <w:rFonts w:eastAsia="Calibri"/>
          <w:sz w:val="12"/>
          <w:szCs w:val="12"/>
        </w:rPr>
        <w:t>, </w:t>
      </w:r>
      <w:hyperlink r:id="rId37" w:tgtFrame="_blank" w:history="1">
        <w:r w:rsidRPr="009A2BA2">
          <w:rPr>
            <w:rFonts w:eastAsia="Calibri"/>
            <w:color w:val="0563C1"/>
            <w:sz w:val="12"/>
            <w:szCs w:val="12"/>
            <w:u w:val="single"/>
          </w:rPr>
          <w:t>and others</w:t>
        </w:r>
      </w:hyperlink>
      <w:r w:rsidRPr="009A2BA2">
        <w:rPr>
          <w:rFonts w:eastAsia="Calibri"/>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7EF6D7B8" w14:textId="77777777" w:rsidR="00A820C9" w:rsidRPr="009A2BA2" w:rsidRDefault="00A820C9" w:rsidP="00A820C9">
      <w:pPr>
        <w:rPr>
          <w:rFonts w:eastAsia="Calibri"/>
          <w:sz w:val="16"/>
        </w:rPr>
      </w:pPr>
      <w:r w:rsidRPr="009A2BA2">
        <w:rPr>
          <w:rFonts w:eastAsia="Calibri"/>
          <w:sz w:val="16"/>
        </w:rPr>
        <w:t xml:space="preserve">In other words, </w:t>
      </w:r>
      <w:r w:rsidRPr="009A2BA2">
        <w:rPr>
          <w:rFonts w:eastAsia="Calibri"/>
          <w:u w:val="single"/>
        </w:rPr>
        <w:t>federal structures</w:t>
      </w:r>
      <w:r w:rsidRPr="009A2BA2">
        <w:rPr>
          <w:rFonts w:eastAsia="Calibri"/>
          <w:sz w:val="16"/>
        </w:rPr>
        <w:t xml:space="preserve"> per se </w:t>
      </w:r>
      <w:r w:rsidRPr="009A2BA2">
        <w:rPr>
          <w:rFonts w:eastAsia="Calibri"/>
          <w:u w:val="single"/>
        </w:rPr>
        <w:t xml:space="preserve">do </w:t>
      </w:r>
      <w:r w:rsidRPr="009A2BA2">
        <w:rPr>
          <w:rStyle w:val="Emphasis"/>
        </w:rPr>
        <w:t>not pose</w:t>
      </w:r>
      <w:r w:rsidRPr="009A2BA2">
        <w:rPr>
          <w:rFonts w:eastAsia="Calibri"/>
          <w:u w:val="single"/>
        </w:rPr>
        <w:t xml:space="preserve"> a legal </w:t>
      </w:r>
      <w:r w:rsidRPr="009A2BA2">
        <w:rPr>
          <w:rStyle w:val="Emphasis"/>
        </w:rPr>
        <w:t>hurdle</w:t>
      </w:r>
      <w:r w:rsidRPr="009A2BA2">
        <w:rPr>
          <w:rFonts w:eastAsia="Calibri"/>
          <w:u w:val="single"/>
        </w:rPr>
        <w:t xml:space="preserve"> when certain </w:t>
      </w:r>
      <w:r w:rsidRPr="009A2BA2">
        <w:rPr>
          <w:rStyle w:val="Emphasis"/>
        </w:rPr>
        <w:t>urgent decisions</w:t>
      </w:r>
      <w:r w:rsidRPr="009A2BA2">
        <w:rPr>
          <w:rFonts w:eastAsia="Calibri"/>
          <w:u w:val="single"/>
        </w:rPr>
        <w:t xml:space="preserve"> have to be made with the </w:t>
      </w:r>
      <w:r w:rsidRPr="009A2BA2">
        <w:rPr>
          <w:rStyle w:val="Emphasis"/>
        </w:rPr>
        <w:t>overarching</w:t>
      </w:r>
      <w:r w:rsidRPr="009A2BA2">
        <w:rPr>
          <w:rFonts w:eastAsia="Calibri"/>
          <w:u w:val="single"/>
        </w:rPr>
        <w:t xml:space="preserve"> purpose of protecting</w:t>
      </w:r>
      <w:r w:rsidRPr="009A2BA2">
        <w:rPr>
          <w:rFonts w:eastAsia="Calibri"/>
          <w:sz w:val="16"/>
        </w:rPr>
        <w:t xml:space="preserve"> public health and </w:t>
      </w:r>
      <w:r w:rsidRPr="009A2BA2">
        <w:rPr>
          <w:rFonts w:eastAsia="Calibri"/>
          <w:u w:val="single"/>
        </w:rPr>
        <w:t>national security</w:t>
      </w:r>
      <w:r w:rsidRPr="009A2BA2">
        <w:rPr>
          <w:rFonts w:eastAsia="Calibri"/>
          <w:sz w:val="16"/>
        </w:rPr>
        <w:t xml:space="preserve">. More importantly, one can probably conclude that while </w:t>
      </w:r>
      <w:r w:rsidRPr="009A2BA2">
        <w:rPr>
          <w:rFonts w:eastAsia="Calibri"/>
          <w:u w:val="single"/>
        </w:rPr>
        <w:t xml:space="preserve">it is </w:t>
      </w:r>
      <w:r w:rsidRPr="009A2BA2">
        <w:rPr>
          <w:rStyle w:val="Emphasis"/>
        </w:rPr>
        <w:t>always</w:t>
      </w:r>
      <w:r w:rsidRPr="009A2BA2">
        <w:rPr>
          <w:rFonts w:eastAsia="Calibri"/>
          <w:u w:val="single"/>
        </w:rPr>
        <w:t xml:space="preserve"> possible to </w:t>
      </w:r>
      <w:r w:rsidRPr="009A2BA2">
        <w:rPr>
          <w:rStyle w:val="Emphasis"/>
        </w:rPr>
        <w:t>streamline</w:t>
      </w:r>
      <w:r w:rsidRPr="009A2BA2">
        <w:rPr>
          <w:rFonts w:eastAsia="Calibri"/>
          <w:u w:val="single"/>
        </w:rPr>
        <w:t xml:space="preserve"> procedures and to </w:t>
      </w:r>
      <w:r w:rsidRPr="009A2BA2">
        <w:rPr>
          <w:rStyle w:val="Emphasis"/>
        </w:rPr>
        <w:t>shorten</w:t>
      </w:r>
      <w:r w:rsidRPr="009A2BA2">
        <w:rPr>
          <w:rFonts w:eastAsia="Calibri"/>
          <w:u w:val="single"/>
        </w:rPr>
        <w:t xml:space="preserve"> the </w:t>
      </w:r>
      <w:r w:rsidRPr="009A2BA2">
        <w:rPr>
          <w:rStyle w:val="Emphasis"/>
        </w:rPr>
        <w:t>line of command</w:t>
      </w:r>
      <w:r w:rsidRPr="009A2BA2">
        <w:rPr>
          <w:rFonts w:eastAsia="Calibri"/>
          <w:u w:val="single"/>
        </w:rPr>
        <w:t xml:space="preserve"> in exceptional cases</w:t>
      </w:r>
      <w:r w:rsidRPr="009A2BA2">
        <w:rPr>
          <w:rFonts w:eastAsia="Calibri"/>
          <w:sz w:val="16"/>
        </w:rPr>
        <w:t xml:space="preserve">, in federal systems this tends to be possible </w:t>
      </w:r>
      <w:r w:rsidRPr="009A2BA2">
        <w:rPr>
          <w:rFonts w:eastAsia="Calibri"/>
          <w:u w:val="single"/>
        </w:rPr>
        <w:t xml:space="preserve">in a more </w:t>
      </w:r>
      <w:r w:rsidRPr="009A2BA2">
        <w:rPr>
          <w:rStyle w:val="Emphasis"/>
        </w:rPr>
        <w:t>regular way</w:t>
      </w:r>
      <w:r w:rsidRPr="009A2BA2">
        <w:rPr>
          <w:rFonts w:eastAsia="Calibri"/>
          <w:sz w:val="16"/>
        </w:rPr>
        <w:t xml:space="preserve"> rather than derogating from the constitutional order.</w:t>
      </w:r>
    </w:p>
    <w:p w14:paraId="5EBEA20E" w14:textId="77777777" w:rsidR="00A820C9" w:rsidRPr="009A2BA2" w:rsidRDefault="00A820C9" w:rsidP="00A820C9">
      <w:pPr>
        <w:rPr>
          <w:rFonts w:eastAsia="Calibri"/>
          <w:sz w:val="16"/>
        </w:rPr>
      </w:pPr>
      <w:r w:rsidRPr="009A2BA2">
        <w:rPr>
          <w:rFonts w:eastAsia="Calibri"/>
          <w:sz w:val="16"/>
        </w:rPr>
        <w:t>Second, while federal structures occasionally witness conflicts between the centre and subnational entities, the reasons behind such conflicts need to be carefully pondered. Not infrequently, conflicts arise for reasons that have very little or nothing to do with federalism and a lot with political opposition. </w:t>
      </w:r>
      <w:hyperlink r:id="rId38" w:tgtFrame="_blank" w:history="1">
        <w:r w:rsidRPr="009A2BA2">
          <w:rPr>
            <w:rFonts w:eastAsia="Calibri"/>
            <w:color w:val="0563C1"/>
            <w:sz w:val="16"/>
            <w:u w:val="single"/>
          </w:rPr>
          <w:t>When armed people stormed the Governor’s office in Michigan</w:t>
        </w:r>
      </w:hyperlink>
      <w:r w:rsidRPr="009A2BA2">
        <w:rPr>
          <w:rFonts w:eastAsia="Calibri"/>
          <w:sz w:val="16"/>
        </w:rPr>
        <w:t>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hyperlink r:id="rId39" w:history="1">
        <w:r w:rsidRPr="009A2BA2">
          <w:rPr>
            <w:rFonts w:eastAsia="Calibri"/>
            <w:color w:val="0563C1"/>
            <w:sz w:val="16"/>
            <w:u w:val="single"/>
          </w:rPr>
          <w:t>declaring a national state of emergency without attaching real measures to it</w:t>
        </w:r>
      </w:hyperlink>
      <w:r w:rsidRPr="009A2BA2">
        <w:rPr>
          <w:rFonts w:eastAsia="Calibri"/>
          <w:sz w:val="16"/>
        </w:rPr>
        <w:t>), blames the states (notably those ruled by democrats) to be delinquent in their responsibility, </w:t>
      </w:r>
      <w:hyperlink r:id="rId40" w:tgtFrame="_blank" w:history="1">
        <w:r w:rsidRPr="009A2BA2">
          <w:rPr>
            <w:rFonts w:eastAsia="Calibri"/>
            <w:color w:val="0563C1"/>
            <w:sz w:val="16"/>
            <w:u w:val="single"/>
          </w:rPr>
          <w:t>without providing them with the necessary resources to meet the federal criteria for reopening</w:t>
        </w:r>
      </w:hyperlink>
      <w:r w:rsidRPr="009A2BA2">
        <w:rPr>
          <w:rFonts w:eastAsia="Calibri"/>
          <w:sz w:val="16"/>
        </w:rPr>
        <w:t xml:space="preserve">. Therefore, </w:t>
      </w:r>
      <w:r w:rsidRPr="009A2BA2">
        <w:rPr>
          <w:rFonts w:eastAsia="Calibri"/>
          <w:highlight w:val="cyan"/>
          <w:u w:val="single"/>
        </w:rPr>
        <w:t xml:space="preserve">“the </w:t>
      </w:r>
      <w:r w:rsidRPr="009A2BA2">
        <w:rPr>
          <w:rStyle w:val="Emphasis"/>
          <w:highlight w:val="cyan"/>
        </w:rPr>
        <w:t>slow</w:t>
      </w:r>
      <w:r w:rsidRPr="009A2BA2">
        <w:rPr>
          <w:rStyle w:val="Emphasis"/>
        </w:rPr>
        <w:t xml:space="preserve"> U.S. </w:t>
      </w:r>
      <w:r w:rsidRPr="009A2BA2">
        <w:rPr>
          <w:rStyle w:val="Emphasis"/>
          <w:highlight w:val="cyan"/>
        </w:rPr>
        <w:t>response</w:t>
      </w:r>
      <w:r w:rsidRPr="009A2BA2">
        <w:rPr>
          <w:rFonts w:eastAsia="Calibri"/>
          <w:highlight w:val="cyan"/>
          <w:u w:val="single"/>
        </w:rPr>
        <w:t xml:space="preserve"> was </w:t>
      </w:r>
      <w:r w:rsidRPr="009A2BA2">
        <w:rPr>
          <w:rStyle w:val="Emphasis"/>
          <w:highlight w:val="cyan"/>
        </w:rPr>
        <w:t>not</w:t>
      </w:r>
      <w:r w:rsidRPr="009A2BA2">
        <w:rPr>
          <w:rFonts w:eastAsia="Calibri"/>
          <w:u w:val="single"/>
        </w:rPr>
        <w:t xml:space="preserve"> due to constitutional infirmities of </w:t>
      </w:r>
      <w:r w:rsidRPr="009A2BA2">
        <w:rPr>
          <w:rStyle w:val="Emphasis"/>
          <w:highlight w:val="cyan"/>
        </w:rPr>
        <w:t>federalism</w:t>
      </w:r>
      <w:r w:rsidRPr="009A2BA2">
        <w:rPr>
          <w:rFonts w:eastAsia="Calibri"/>
          <w:highlight w:val="cyan"/>
          <w:u w:val="single"/>
        </w:rPr>
        <w:t xml:space="preserve"> but</w:t>
      </w:r>
      <w:r w:rsidRPr="009A2BA2">
        <w:rPr>
          <w:rFonts w:eastAsia="Calibri"/>
          <w:u w:val="single"/>
        </w:rPr>
        <w:t xml:space="preserve"> to party </w:t>
      </w:r>
      <w:r w:rsidRPr="009A2BA2">
        <w:rPr>
          <w:rStyle w:val="Emphasis"/>
          <w:highlight w:val="cyan"/>
        </w:rPr>
        <w:t>polarization</w:t>
      </w:r>
      <w:r w:rsidRPr="009A2BA2">
        <w:rPr>
          <w:rFonts w:eastAsia="Calibri"/>
          <w:u w:val="single"/>
        </w:rPr>
        <w:t xml:space="preserve"> and lack of preparation”</w:t>
      </w:r>
      <w:r w:rsidRPr="009A2BA2">
        <w:rPr>
          <w:rFonts w:eastAsia="Calibri"/>
          <w:sz w:val="16"/>
        </w:rPr>
        <w:t> </w:t>
      </w:r>
      <w:hyperlink r:id="rId41" w:tgtFrame="_blank" w:history="1">
        <w:r w:rsidRPr="009A2BA2">
          <w:rPr>
            <w:rFonts w:eastAsia="Calibri"/>
            <w:color w:val="0563C1"/>
            <w:sz w:val="16"/>
            <w:u w:val="single"/>
          </w:rPr>
          <w:t>(Kincaid and Lackrone</w:t>
        </w:r>
      </w:hyperlink>
      <w:r w:rsidRPr="009A2BA2">
        <w:rPr>
          <w:rFonts w:eastAsia="Calibri"/>
          <w:sz w:val="16"/>
        </w:rPr>
        <w:t>). Admittedly, the risk of scapegoating does exist when a conflictive and rather less responsible political culture prevails. But again, </w:t>
      </w:r>
      <w:hyperlink r:id="rId42" w:anchor="block-5eb2e46d8f086792686d9dc2" w:tgtFrame="_blank" w:history="1">
        <w:r w:rsidRPr="009A2BA2">
          <w:rPr>
            <w:rFonts w:eastAsia="Calibri"/>
            <w:color w:val="0563C1"/>
            <w:sz w:val="16"/>
            <w:u w:val="single"/>
          </w:rPr>
          <w:t>is this due to the federal structure or is the federal structure rather misused for political conflicts that would take place anyway</w:t>
        </w:r>
      </w:hyperlink>
      <w:r w:rsidRPr="009A2BA2">
        <w:rPr>
          <w:rFonts w:eastAsia="Calibri"/>
          <w:sz w:val="16"/>
        </w:rPr>
        <w:t>?</w:t>
      </w:r>
    </w:p>
    <w:p w14:paraId="525BE8CC" w14:textId="77777777" w:rsidR="00A820C9" w:rsidRPr="009A2BA2" w:rsidRDefault="00A820C9" w:rsidP="00A820C9">
      <w:pPr>
        <w:rPr>
          <w:rFonts w:eastAsia="Calibri"/>
          <w:sz w:val="16"/>
        </w:rPr>
      </w:pPr>
      <w:r w:rsidRPr="009A2BA2">
        <w:rPr>
          <w:rFonts w:eastAsia="Calibri"/>
          <w:sz w:val="16"/>
        </w:rPr>
        <w:t xml:space="preserve">Third, </w:t>
      </w:r>
      <w:r w:rsidRPr="009A2BA2">
        <w:rPr>
          <w:rFonts w:eastAsia="Calibri"/>
          <w:u w:val="single"/>
        </w:rPr>
        <w:t xml:space="preserve">it is actually </w:t>
      </w:r>
      <w:r w:rsidRPr="009A2BA2">
        <w:rPr>
          <w:rStyle w:val="Emphasis"/>
        </w:rPr>
        <w:t xml:space="preserve">far </w:t>
      </w:r>
      <w:r w:rsidRPr="009A2BA2">
        <w:rPr>
          <w:rStyle w:val="Emphasis"/>
          <w:highlight w:val="cyan"/>
        </w:rPr>
        <w:t>more frequent</w:t>
      </w:r>
      <w:r w:rsidRPr="009A2BA2">
        <w:rPr>
          <w:rFonts w:eastAsia="Calibri"/>
          <w:u w:val="single"/>
        </w:rPr>
        <w:t xml:space="preserve"> that </w:t>
      </w:r>
      <w:r w:rsidRPr="009A2BA2">
        <w:rPr>
          <w:rFonts w:eastAsia="Calibri"/>
          <w:highlight w:val="cyan"/>
          <w:u w:val="single"/>
        </w:rPr>
        <w:t>a federal</w:t>
      </w:r>
      <w:r w:rsidRPr="009A2BA2">
        <w:rPr>
          <w:rFonts w:eastAsia="Calibri"/>
          <w:u w:val="single"/>
        </w:rPr>
        <w:t xml:space="preserve"> </w:t>
      </w:r>
      <w:r w:rsidRPr="009A2BA2">
        <w:rPr>
          <w:rFonts w:eastAsia="Calibri"/>
          <w:sz w:val="16"/>
        </w:rPr>
        <w:t xml:space="preserve">or anyhow territorially composed </w:t>
      </w:r>
      <w:r w:rsidRPr="009A2BA2">
        <w:rPr>
          <w:rFonts w:eastAsia="Calibri"/>
          <w:highlight w:val="cyan"/>
          <w:u w:val="single"/>
        </w:rPr>
        <w:t xml:space="preserve">structure </w:t>
      </w:r>
      <w:r w:rsidRPr="009A2BA2">
        <w:rPr>
          <w:rStyle w:val="Emphasis"/>
          <w:highlight w:val="cyan"/>
        </w:rPr>
        <w:t>increases</w:t>
      </w:r>
      <w:r w:rsidRPr="009A2BA2">
        <w:rPr>
          <w:rFonts w:eastAsia="Calibri"/>
          <w:u w:val="single"/>
        </w:rPr>
        <w:t xml:space="preserve"> the </w:t>
      </w:r>
      <w:r w:rsidRPr="009A2BA2">
        <w:rPr>
          <w:rStyle w:val="Emphasis"/>
          <w:highlight w:val="cyan"/>
        </w:rPr>
        <w:t>quality</w:t>
      </w:r>
      <w:r w:rsidRPr="009A2BA2">
        <w:rPr>
          <w:rStyle w:val="Emphasis"/>
        </w:rPr>
        <w:t xml:space="preserve"> of decisions</w:t>
      </w:r>
      <w:r w:rsidRPr="009A2BA2">
        <w:rPr>
          <w:rFonts w:eastAsia="Calibri"/>
          <w:u w:val="single"/>
        </w:rPr>
        <w:t xml:space="preserve"> rather than the opposite. A glaring example in the Covid-emergency is </w:t>
      </w:r>
      <w:r w:rsidRPr="009A2BA2">
        <w:rPr>
          <w:rStyle w:val="Emphasis"/>
        </w:rPr>
        <w:t>Brazil</w:t>
      </w:r>
      <w:r w:rsidRPr="009A2BA2">
        <w:rPr>
          <w:rFonts w:eastAsia="Calibri"/>
          <w:sz w:val="16"/>
        </w:rPr>
        <w:t>, where the governors in 24 of the 27 states rebelled to President Bolsonaro and refused to lift the restrictions, </w:t>
      </w:r>
      <w:hyperlink r:id="rId43" w:history="1">
        <w:r w:rsidRPr="009A2BA2">
          <w:rPr>
            <w:rFonts w:eastAsia="Calibri"/>
            <w:color w:val="0563C1"/>
            <w:sz w:val="16"/>
            <w:u w:val="single"/>
          </w:rPr>
          <w:t>constructively proposing a list of coordinated measures to fight the pandemic</w:t>
        </w:r>
      </w:hyperlink>
      <w:r w:rsidRPr="009A2BA2">
        <w:rPr>
          <w:rFonts w:eastAsia="Calibri"/>
          <w:sz w:val="16"/>
        </w:rPr>
        <w:t xml:space="preserve">. In response, the President issued a provisional act to enlarge his powers. Also in Mexico </w:t>
      </w:r>
      <w:r w:rsidRPr="009A2BA2">
        <w:rPr>
          <w:rFonts w:eastAsia="Calibri"/>
          <w:u w:val="single"/>
        </w:rPr>
        <w:t>governors</w:t>
      </w:r>
      <w:r w:rsidRPr="009A2BA2">
        <w:rPr>
          <w:rFonts w:eastAsia="Calibri"/>
          <w:sz w:val="16"/>
        </w:rPr>
        <w:t xml:space="preserve"> have </w:t>
      </w:r>
      <w:r w:rsidRPr="009A2BA2">
        <w:rPr>
          <w:rFonts w:eastAsia="Calibri"/>
          <w:u w:val="single"/>
        </w:rPr>
        <w:t xml:space="preserve">used their relative </w:t>
      </w:r>
      <w:r w:rsidRPr="009A2BA2">
        <w:rPr>
          <w:rStyle w:val="Emphasis"/>
          <w:highlight w:val="cyan"/>
        </w:rPr>
        <w:t>autonomy</w:t>
      </w:r>
      <w:r w:rsidRPr="009A2BA2">
        <w:rPr>
          <w:rFonts w:eastAsia="Calibri"/>
          <w:highlight w:val="cyan"/>
          <w:u w:val="single"/>
        </w:rPr>
        <w:t xml:space="preserve"> as a </w:t>
      </w:r>
      <w:r w:rsidRPr="009A2BA2">
        <w:rPr>
          <w:rStyle w:val="Emphasis"/>
          <w:highlight w:val="cyan"/>
        </w:rPr>
        <w:t>defense</w:t>
      </w:r>
      <w:r w:rsidRPr="009A2BA2">
        <w:rPr>
          <w:rStyle w:val="Emphasis"/>
        </w:rPr>
        <w:t xml:space="preserve"> mechanism</w:t>
      </w:r>
      <w:r w:rsidRPr="009A2BA2">
        <w:rPr>
          <w:rFonts w:eastAsia="Calibri"/>
          <w:u w:val="single"/>
        </w:rPr>
        <w:t xml:space="preserve"> </w:t>
      </w:r>
      <w:r w:rsidRPr="009A2BA2">
        <w:rPr>
          <w:rFonts w:eastAsia="Calibri"/>
          <w:highlight w:val="cyan"/>
          <w:u w:val="single"/>
        </w:rPr>
        <w:t xml:space="preserve">against </w:t>
      </w:r>
      <w:r w:rsidRPr="009A2BA2">
        <w:rPr>
          <w:rStyle w:val="Emphasis"/>
          <w:highlight w:val="cyan"/>
        </w:rPr>
        <w:t>fed</w:t>
      </w:r>
      <w:r w:rsidRPr="009A2BA2">
        <w:rPr>
          <w:rFonts w:eastAsia="Calibri"/>
          <w:u w:val="single"/>
        </w:rPr>
        <w:t>eral government</w:t>
      </w:r>
      <w:r w:rsidRPr="009A2BA2">
        <w:rPr>
          <w:rStyle w:val="Emphasis"/>
          <w:highlight w:val="cyan"/>
        </w:rPr>
        <w:t>s</w:t>
      </w:r>
      <w:r w:rsidRPr="009A2BA2">
        <w:rPr>
          <w:rFonts w:eastAsia="Calibri"/>
          <w:u w:val="single"/>
        </w:rPr>
        <w:t xml:space="preserve"> that have been </w:t>
      </w:r>
      <w:r w:rsidRPr="009A2BA2">
        <w:rPr>
          <w:rStyle w:val="Emphasis"/>
          <w:highlight w:val="cyan"/>
        </w:rPr>
        <w:t>reluctant</w:t>
      </w:r>
      <w:r w:rsidRPr="009A2BA2">
        <w:rPr>
          <w:rFonts w:eastAsia="Calibri"/>
          <w:sz w:val="16"/>
        </w:rPr>
        <w:t xml:space="preserve">, at least initially, </w:t>
      </w:r>
      <w:r w:rsidRPr="009A2BA2">
        <w:rPr>
          <w:rFonts w:eastAsia="Calibri"/>
          <w:highlight w:val="cyan"/>
          <w:u w:val="single"/>
        </w:rPr>
        <w:t>to take</w:t>
      </w:r>
      <w:r w:rsidRPr="009A2BA2">
        <w:rPr>
          <w:rFonts w:eastAsia="Calibri"/>
          <w:u w:val="single"/>
        </w:rPr>
        <w:t xml:space="preserve"> </w:t>
      </w:r>
      <w:r w:rsidRPr="009A2BA2">
        <w:rPr>
          <w:rStyle w:val="Emphasis"/>
        </w:rPr>
        <w:t xml:space="preserve">decisive </w:t>
      </w:r>
      <w:r w:rsidRPr="009A2BA2">
        <w:rPr>
          <w:rStyle w:val="Emphasis"/>
          <w:highlight w:val="cyan"/>
        </w:rPr>
        <w:t>measures</w:t>
      </w:r>
      <w:r w:rsidRPr="009A2BA2">
        <w:rPr>
          <w:rFonts w:eastAsia="Calibri"/>
          <w:sz w:val="16"/>
        </w:rPr>
        <w:t xml:space="preserve"> </w:t>
      </w:r>
      <w:r w:rsidRPr="009A2BA2">
        <w:rPr>
          <w:rFonts w:eastAsia="Calibri"/>
          <w:u w:val="single"/>
        </w:rPr>
        <w:t>to contain the spread</w:t>
      </w:r>
      <w:r w:rsidRPr="009A2BA2">
        <w:rPr>
          <w:rFonts w:eastAsia="Calibri"/>
          <w:sz w:val="16"/>
        </w:rPr>
        <w:t xml:space="preserve"> of the disease.</w:t>
      </w:r>
    </w:p>
    <w:p w14:paraId="2AFEC1A9" w14:textId="77777777" w:rsidR="00A820C9" w:rsidRPr="009A2BA2" w:rsidRDefault="00A820C9" w:rsidP="00A820C9">
      <w:pPr>
        <w:rPr>
          <w:rFonts w:eastAsia="Calibri"/>
          <w:sz w:val="16"/>
        </w:rPr>
      </w:pPr>
      <w:r w:rsidRPr="009A2BA2">
        <w:rPr>
          <w:rStyle w:val="Emphasis"/>
          <w:highlight w:val="cyan"/>
        </w:rPr>
        <w:t>Subnational</w:t>
      </w:r>
      <w:r w:rsidRPr="009A2BA2">
        <w:rPr>
          <w:rFonts w:eastAsia="Calibri"/>
          <w:u w:val="single"/>
        </w:rPr>
        <w:t xml:space="preserve"> unit</w:t>
      </w:r>
      <w:r w:rsidRPr="009A2BA2">
        <w:rPr>
          <w:rStyle w:val="Emphasis"/>
          <w:highlight w:val="cyan"/>
        </w:rPr>
        <w:t>s</w:t>
      </w:r>
      <w:r w:rsidRPr="009A2BA2">
        <w:rPr>
          <w:rFonts w:eastAsia="Calibri"/>
          <w:u w:val="single"/>
        </w:rPr>
        <w:t xml:space="preserve"> might be more suited to </w:t>
      </w:r>
      <w:r w:rsidRPr="009A2BA2">
        <w:rPr>
          <w:rStyle w:val="Emphasis"/>
          <w:highlight w:val="cyan"/>
        </w:rPr>
        <w:t>tailor</w:t>
      </w:r>
      <w:r w:rsidRPr="009A2BA2">
        <w:rPr>
          <w:rFonts w:eastAsia="Calibri"/>
          <w:u w:val="single"/>
        </w:rPr>
        <w:t xml:space="preserve"> the </w:t>
      </w:r>
      <w:r w:rsidRPr="009A2BA2">
        <w:rPr>
          <w:rStyle w:val="Emphasis"/>
          <w:highlight w:val="cyan"/>
        </w:rPr>
        <w:t>solutions</w:t>
      </w:r>
      <w:r w:rsidRPr="009A2BA2">
        <w:rPr>
          <w:rFonts w:eastAsia="Calibri"/>
          <w:highlight w:val="cyan"/>
          <w:u w:val="single"/>
        </w:rPr>
        <w:t xml:space="preserve"> to</w:t>
      </w:r>
      <w:r w:rsidRPr="009A2BA2">
        <w:rPr>
          <w:rFonts w:eastAsia="Calibri"/>
          <w:u w:val="single"/>
        </w:rPr>
        <w:t xml:space="preserve"> </w:t>
      </w:r>
      <w:r w:rsidRPr="009A2BA2">
        <w:rPr>
          <w:rStyle w:val="Emphasis"/>
        </w:rPr>
        <w:t xml:space="preserve">specific </w:t>
      </w:r>
      <w:r w:rsidRPr="009A2BA2">
        <w:rPr>
          <w:rStyle w:val="Emphasis"/>
          <w:highlight w:val="cyan"/>
        </w:rPr>
        <w:t>needs</w:t>
      </w:r>
      <w:r w:rsidRPr="009A2BA2">
        <w:rPr>
          <w:rFonts w:eastAsia="Calibri"/>
          <w:sz w:val="16"/>
        </w:rPr>
        <w:t>, especially in very diverse countries. In Italy, </w:t>
      </w:r>
      <w:hyperlink r:id="rId44" w:history="1">
        <w:r w:rsidRPr="009A2BA2">
          <w:rPr>
            <w:rFonts w:eastAsia="Calibri"/>
            <w:color w:val="0563C1"/>
            <w:sz w:val="16"/>
            <w:u w:val="single"/>
          </w:rPr>
          <w:t>the government initially seized all power from the regions based on the state of emergency</w:t>
        </w:r>
      </w:hyperlink>
      <w:r w:rsidRPr="009A2BA2">
        <w:rPr>
          <w:rFonts w:eastAsia="Calibri"/>
          <w:sz w:val="16"/>
        </w:rPr>
        <w:t>, but as the progression of the infection slowed down, many regions started to push for a differentiated solution. </w:t>
      </w:r>
      <w:hyperlink r:id="rId45" w:tgtFrame="_blank" w:history="1">
        <w:r w:rsidRPr="009A2BA2">
          <w:rPr>
            <w:rFonts w:eastAsia="Calibri"/>
            <w:color w:val="0563C1"/>
            <w:sz w:val="16"/>
            <w:u w:val="single"/>
          </w:rPr>
          <w:t>The conflict became harsh at times</w:t>
        </w:r>
      </w:hyperlink>
      <w:r w:rsidRPr="009A2BA2">
        <w:rPr>
          <w:rFonts w:eastAsia="Calibri"/>
          <w:sz w:val="16"/>
        </w:rPr>
        <w:t xml:space="preserve">, but in the end </w:t>
      </w:r>
      <w:r w:rsidRPr="009A2BA2">
        <w:rPr>
          <w:rFonts w:eastAsia="Calibri"/>
          <w:u w:val="single"/>
        </w:rPr>
        <w:t xml:space="preserve">the national government </w:t>
      </w:r>
      <w:r w:rsidRPr="009A2BA2">
        <w:rPr>
          <w:rStyle w:val="Emphasis"/>
        </w:rPr>
        <w:t>gave up</w:t>
      </w:r>
      <w:r w:rsidRPr="009A2BA2">
        <w:rPr>
          <w:rFonts w:eastAsia="Calibri"/>
          <w:u w:val="single"/>
        </w:rPr>
        <w:t xml:space="preserve"> its </w:t>
      </w:r>
      <w:r w:rsidRPr="009A2BA2">
        <w:rPr>
          <w:rStyle w:val="Emphasis"/>
        </w:rPr>
        <w:t>rigid position</w:t>
      </w:r>
      <w:r w:rsidRPr="009A2BA2">
        <w:rPr>
          <w:rFonts w:eastAsia="Calibri"/>
          <w:sz w:val="16"/>
        </w:rPr>
        <w:t xml:space="preserve"> and an agreement was found </w:t>
      </w:r>
      <w:r w:rsidRPr="009A2BA2">
        <w:rPr>
          <w:rFonts w:eastAsia="Calibri"/>
          <w:u w:val="single"/>
        </w:rPr>
        <w:t xml:space="preserve">allowing regions to move on </w:t>
      </w:r>
      <w:r w:rsidRPr="009A2BA2">
        <w:rPr>
          <w:rStyle w:val="Emphasis"/>
        </w:rPr>
        <w:t>asymmetrically</w:t>
      </w:r>
      <w:r w:rsidRPr="009A2BA2">
        <w:rPr>
          <w:rFonts w:eastAsia="Calibri"/>
          <w:u w:val="single"/>
        </w:rPr>
        <w:t>, based on the respective</w:t>
      </w:r>
      <w:r w:rsidRPr="009A2BA2">
        <w:rPr>
          <w:rFonts w:eastAsia="Calibri"/>
          <w:sz w:val="16"/>
        </w:rPr>
        <w:t xml:space="preserve"> needs and </w:t>
      </w:r>
      <w:r w:rsidRPr="009A2BA2">
        <w:rPr>
          <w:rFonts w:eastAsia="Calibri"/>
          <w:u w:val="single"/>
        </w:rPr>
        <w:t>situations</w:t>
      </w:r>
      <w:r w:rsidRPr="009A2BA2">
        <w:rPr>
          <w:rFonts w:eastAsia="Calibri"/>
          <w:sz w:val="16"/>
        </w:rPr>
        <w:t>.</w:t>
      </w:r>
    </w:p>
    <w:p w14:paraId="0A584B49" w14:textId="77777777" w:rsidR="00A820C9" w:rsidRPr="009A2BA2" w:rsidRDefault="00A820C9" w:rsidP="00A820C9">
      <w:pPr>
        <w:rPr>
          <w:rFonts w:eastAsia="Calibri"/>
          <w:sz w:val="16"/>
        </w:rPr>
      </w:pPr>
      <w:r w:rsidRPr="009A2BA2">
        <w:rPr>
          <w:rFonts w:eastAsia="Calibri"/>
          <w:sz w:val="16"/>
        </w:rPr>
        <w:t xml:space="preserve">This is an interesting case in point. In Italy, like in many other countries, </w:t>
      </w:r>
      <w:r w:rsidRPr="009A2BA2">
        <w:rPr>
          <w:rFonts w:eastAsia="Calibri"/>
          <w:u w:val="single"/>
        </w:rPr>
        <w:t xml:space="preserve">regional </w:t>
      </w:r>
      <w:r w:rsidRPr="009A2BA2">
        <w:rPr>
          <w:rStyle w:val="Emphasis"/>
          <w:highlight w:val="cyan"/>
        </w:rPr>
        <w:t>differences</w:t>
      </w:r>
      <w:r w:rsidRPr="009A2BA2">
        <w:rPr>
          <w:rFonts w:eastAsia="Calibri"/>
          <w:highlight w:val="cyan"/>
          <w:u w:val="single"/>
        </w:rPr>
        <w:t xml:space="preserve"> are </w:t>
      </w:r>
      <w:r w:rsidRPr="009A2BA2">
        <w:rPr>
          <w:rStyle w:val="Emphasis"/>
          <w:highlight w:val="cyan"/>
        </w:rPr>
        <w:t>immense</w:t>
      </w:r>
      <w:r w:rsidRPr="009A2BA2">
        <w:rPr>
          <w:rFonts w:eastAsia="Calibri"/>
          <w:u w:val="single"/>
        </w:rPr>
        <w:t xml:space="preserve"> not only </w:t>
      </w:r>
      <w:r w:rsidRPr="009A2BA2">
        <w:rPr>
          <w:rFonts w:eastAsia="Calibri"/>
          <w:highlight w:val="cyan"/>
          <w:u w:val="single"/>
        </w:rPr>
        <w:t>in</w:t>
      </w:r>
      <w:r w:rsidRPr="009A2BA2">
        <w:rPr>
          <w:rFonts w:eastAsia="Calibri"/>
          <w:u w:val="single"/>
        </w:rPr>
        <w:t xml:space="preserve"> economic and social terms, but also regarding the </w:t>
      </w:r>
      <w:r w:rsidRPr="009A2BA2">
        <w:rPr>
          <w:rStyle w:val="Emphasis"/>
          <w:highlight w:val="cyan"/>
        </w:rPr>
        <w:t>capacity</w:t>
      </w:r>
      <w:r w:rsidRPr="009A2BA2">
        <w:rPr>
          <w:rFonts w:eastAsia="Calibri"/>
          <w:sz w:val="16"/>
        </w:rPr>
        <w:t xml:space="preserve"> of the regional health care systems. Even more relevant in this case, the impact of the pandemic is extremely different among the regions (see </w:t>
      </w:r>
      <w:hyperlink r:id="rId46" w:anchor="/b0c68bce2cce478eaac82fe38d4138b1" w:tgtFrame="_blank" w:history="1">
        <w:r w:rsidRPr="009A2BA2">
          <w:rPr>
            <w:rFonts w:eastAsia="Calibri"/>
            <w:color w:val="0563C1"/>
            <w:sz w:val="16"/>
            <w:u w:val="single"/>
          </w:rPr>
          <w:t>here</w:t>
        </w:r>
      </w:hyperlink>
      <w:r w:rsidRPr="009A2BA2">
        <w:rPr>
          <w:rFonts w:eastAsia="Calibri"/>
          <w:sz w:val="16"/>
        </w:rPr>
        <w:t xml:space="preserve">), with a few regions hit dramatically and others to a much lesser degree. Isn’t it in that case meaningful to tailor the response to the different reality of different territories? </w:t>
      </w:r>
      <w:r w:rsidRPr="009A2BA2">
        <w:rPr>
          <w:rFonts w:eastAsia="Calibri"/>
          <w:u w:val="single"/>
        </w:rPr>
        <w:t xml:space="preserve">A </w:t>
      </w:r>
      <w:r w:rsidRPr="009A2BA2">
        <w:rPr>
          <w:rStyle w:val="Emphasis"/>
          <w:highlight w:val="cyan"/>
        </w:rPr>
        <w:t>unitary</w:t>
      </w:r>
      <w:r w:rsidRPr="009A2BA2">
        <w:rPr>
          <w:rStyle w:val="Emphasis"/>
        </w:rPr>
        <w:t xml:space="preserve"> response</w:t>
      </w:r>
      <w:r w:rsidRPr="009A2BA2">
        <w:rPr>
          <w:rFonts w:eastAsia="Calibri"/>
          <w:u w:val="single"/>
        </w:rPr>
        <w:t xml:space="preserve">, i.e. the </w:t>
      </w:r>
      <w:r w:rsidRPr="009A2BA2">
        <w:rPr>
          <w:rStyle w:val="Emphasis"/>
        </w:rPr>
        <w:t>same rule</w:t>
      </w:r>
      <w:r w:rsidRPr="009A2BA2">
        <w:rPr>
          <w:rFonts w:eastAsia="Calibri"/>
          <w:u w:val="single"/>
        </w:rPr>
        <w:t xml:space="preserve"> for all, </w:t>
      </w:r>
      <w:r w:rsidRPr="009A2BA2">
        <w:rPr>
          <w:rStyle w:val="Emphasis"/>
          <w:highlight w:val="cyan"/>
        </w:rPr>
        <w:t>can</w:t>
      </w:r>
      <w:r w:rsidRPr="009A2BA2">
        <w:rPr>
          <w:rStyle w:val="Emphasis"/>
        </w:rPr>
        <w:t>no</w:t>
      </w:r>
      <w:r w:rsidRPr="009A2BA2">
        <w:rPr>
          <w:rStyle w:val="Emphasis"/>
          <w:highlight w:val="cyan"/>
        </w:rPr>
        <w:t>t</w:t>
      </w:r>
      <w:r w:rsidRPr="009A2BA2">
        <w:rPr>
          <w:rFonts w:eastAsia="Calibri"/>
          <w:u w:val="single"/>
        </w:rPr>
        <w:t xml:space="preserve"> but </w:t>
      </w:r>
      <w:r w:rsidRPr="009A2BA2">
        <w:rPr>
          <w:rFonts w:eastAsia="Calibri"/>
          <w:highlight w:val="cyan"/>
          <w:u w:val="single"/>
        </w:rPr>
        <w:t xml:space="preserve">be </w:t>
      </w:r>
      <w:r w:rsidRPr="009A2BA2">
        <w:rPr>
          <w:rStyle w:val="Emphasis"/>
          <w:highlight w:val="cyan"/>
        </w:rPr>
        <w:t>tailored</w:t>
      </w:r>
      <w:r w:rsidRPr="009A2BA2">
        <w:rPr>
          <w:rFonts w:eastAsia="Calibri"/>
          <w:u w:val="single"/>
        </w:rPr>
        <w:t xml:space="preserve"> to the needs of</w:t>
      </w:r>
      <w:r w:rsidRPr="009A2BA2">
        <w:rPr>
          <w:rFonts w:eastAsia="Calibri"/>
          <w:sz w:val="16"/>
        </w:rPr>
        <w:t xml:space="preserve"> the more </w:t>
      </w:r>
      <w:r w:rsidRPr="009A2BA2">
        <w:rPr>
          <w:rFonts w:eastAsia="Calibri"/>
          <w:u w:val="single"/>
        </w:rPr>
        <w:t>affected areas</w:t>
      </w:r>
      <w:r w:rsidRPr="009A2BA2">
        <w:rPr>
          <w:rFonts w:eastAsia="Calibri"/>
          <w:sz w:val="16"/>
        </w:rPr>
        <w:t>. Is this necessarily the best approach?</w:t>
      </w:r>
    </w:p>
    <w:p w14:paraId="784CEFA8" w14:textId="77777777" w:rsidR="00A820C9" w:rsidRPr="009A2BA2" w:rsidRDefault="00A820C9" w:rsidP="00A820C9">
      <w:pPr>
        <w:rPr>
          <w:rFonts w:eastAsia="Calibri"/>
          <w:sz w:val="16"/>
        </w:rPr>
      </w:pPr>
      <w:r w:rsidRPr="009A2BA2">
        <w:rPr>
          <w:rFonts w:eastAsia="Calibri"/>
          <w:sz w:val="16"/>
        </w:rPr>
        <w:t>The case for a pluralistic response</w:t>
      </w:r>
    </w:p>
    <w:p w14:paraId="3A92EC74" w14:textId="77777777" w:rsidR="00A820C9" w:rsidRPr="009A2BA2" w:rsidRDefault="00A820C9" w:rsidP="00A820C9">
      <w:pPr>
        <w:rPr>
          <w:rFonts w:eastAsia="Calibri"/>
          <w:sz w:val="16"/>
        </w:rPr>
      </w:pPr>
      <w:r w:rsidRPr="009A2BA2">
        <w:rPr>
          <w:rFonts w:eastAsia="Calibri"/>
          <w:u w:val="single"/>
        </w:rPr>
        <w:t>As constitutions</w:t>
      </w:r>
      <w:r w:rsidRPr="009A2BA2">
        <w:rPr>
          <w:rFonts w:eastAsia="Calibri"/>
          <w:sz w:val="16"/>
        </w:rPr>
        <w:t xml:space="preserve"> will most likely </w:t>
      </w:r>
      <w:r w:rsidRPr="009A2BA2">
        <w:rPr>
          <w:rFonts w:eastAsia="Calibri"/>
          <w:u w:val="single"/>
        </w:rPr>
        <w:t>face</w:t>
      </w:r>
      <w:r w:rsidRPr="009A2BA2">
        <w:rPr>
          <w:rFonts w:eastAsia="Calibri"/>
          <w:sz w:val="16"/>
        </w:rPr>
        <w:t xml:space="preserve"> some </w:t>
      </w:r>
      <w:r w:rsidRPr="009A2BA2">
        <w:rPr>
          <w:rFonts w:eastAsia="Calibri"/>
          <w:u w:val="single"/>
        </w:rPr>
        <w:t>adjustment</w:t>
      </w:r>
      <w:r w:rsidRPr="009A2BA2">
        <w:rPr>
          <w:rFonts w:eastAsia="Calibri"/>
          <w:sz w:val="16"/>
        </w:rPr>
        <w:t xml:space="preserve"> in the aftermath of the pandemic, </w:t>
      </w:r>
      <w:r w:rsidRPr="009A2BA2">
        <w:rPr>
          <w:rFonts w:eastAsia="Calibri"/>
          <w:u w:val="single"/>
        </w:rPr>
        <w:t xml:space="preserve">it is </w:t>
      </w:r>
      <w:r w:rsidRPr="009A2BA2">
        <w:rPr>
          <w:rStyle w:val="Emphasis"/>
        </w:rPr>
        <w:t>essential</w:t>
      </w:r>
      <w:r w:rsidRPr="009A2BA2">
        <w:rPr>
          <w:rFonts w:eastAsia="Calibri"/>
          <w:u w:val="single"/>
        </w:rPr>
        <w:t xml:space="preserve"> to reflect on</w:t>
      </w:r>
      <w:r w:rsidRPr="009A2BA2">
        <w:rPr>
          <w:rFonts w:eastAsia="Calibri"/>
          <w:sz w:val="16"/>
        </w:rPr>
        <w:t xml:space="preserve"> whether </w:t>
      </w:r>
      <w:r w:rsidRPr="009A2BA2">
        <w:rPr>
          <w:rFonts w:eastAsia="Calibri"/>
          <w:highlight w:val="cyan"/>
          <w:u w:val="single"/>
        </w:rPr>
        <w:t>the</w:t>
      </w:r>
      <w:r w:rsidRPr="009A2BA2">
        <w:rPr>
          <w:rFonts w:eastAsia="Calibri"/>
          <w:u w:val="single"/>
        </w:rPr>
        <w:t xml:space="preserve"> </w:t>
      </w:r>
      <w:r w:rsidRPr="009A2BA2">
        <w:rPr>
          <w:rStyle w:val="Emphasis"/>
        </w:rPr>
        <w:t xml:space="preserve">territorial </w:t>
      </w:r>
      <w:r w:rsidRPr="009A2BA2">
        <w:rPr>
          <w:rStyle w:val="Emphasis"/>
          <w:highlight w:val="cyan"/>
        </w:rPr>
        <w:t>division</w:t>
      </w:r>
      <w:r w:rsidRPr="009A2BA2">
        <w:rPr>
          <w:rFonts w:eastAsia="Calibri"/>
          <w:highlight w:val="cyan"/>
          <w:u w:val="single"/>
        </w:rPr>
        <w:t xml:space="preserve"> of powers</w:t>
      </w:r>
      <w:r w:rsidRPr="009A2BA2">
        <w:rPr>
          <w:rFonts w:eastAsia="Calibri"/>
          <w:sz w:val="16"/>
        </w:rPr>
        <w:t xml:space="preserve"> has to be included in such changes, </w:t>
      </w:r>
      <w:r w:rsidRPr="009A2BA2">
        <w:rPr>
          <w:rFonts w:eastAsia="Calibri"/>
          <w:u w:val="single"/>
        </w:rPr>
        <w:t>and</w:t>
      </w:r>
      <w:r w:rsidRPr="009A2BA2">
        <w:rPr>
          <w:rFonts w:eastAsia="Calibri"/>
          <w:sz w:val="16"/>
        </w:rPr>
        <w:t xml:space="preserve"> if so, </w:t>
      </w:r>
      <w:r w:rsidRPr="009A2BA2">
        <w:rPr>
          <w:rFonts w:eastAsia="Calibri"/>
          <w:u w:val="single"/>
        </w:rPr>
        <w:t xml:space="preserve">to </w:t>
      </w:r>
      <w:r w:rsidRPr="009A2BA2">
        <w:rPr>
          <w:rStyle w:val="Emphasis"/>
        </w:rPr>
        <w:t>what extent</w:t>
      </w:r>
      <w:r w:rsidRPr="009A2BA2">
        <w:rPr>
          <w:rFonts w:eastAsia="Calibri"/>
          <w:u w:val="single"/>
        </w:rPr>
        <w:t xml:space="preserve"> and in </w:t>
      </w:r>
      <w:r w:rsidRPr="009A2BA2">
        <w:rPr>
          <w:rStyle w:val="Emphasis"/>
        </w:rPr>
        <w:t>which direction</w:t>
      </w:r>
      <w:r w:rsidRPr="009A2BA2">
        <w:rPr>
          <w:rFonts w:eastAsia="Calibri"/>
          <w:sz w:val="16"/>
        </w:rPr>
        <w:t>.</w:t>
      </w:r>
    </w:p>
    <w:p w14:paraId="3185F1B0" w14:textId="77777777" w:rsidR="00A820C9" w:rsidRPr="009A2BA2" w:rsidRDefault="00A820C9" w:rsidP="00A820C9">
      <w:pPr>
        <w:rPr>
          <w:rFonts w:eastAsia="Calibri"/>
          <w:sz w:val="16"/>
        </w:rPr>
      </w:pPr>
      <w:r w:rsidRPr="009A2BA2">
        <w:rPr>
          <w:rFonts w:eastAsia="Calibri"/>
          <w:sz w:val="16"/>
        </w:rPr>
        <w:t>The growing scepticism about federalism is nothing else than one part of the growing scepticism towards pluralism. Simplistic messages are easy to spread, such as the equation of more actors and more confusion. But the equally simplistic equation of more actors and more control is not made. Especially during the pandemic, federalism has often been described as a patchwork (Flickenteppich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7A95B4B7" w14:textId="77777777" w:rsidR="00A820C9" w:rsidRPr="009A2BA2" w:rsidRDefault="00A820C9" w:rsidP="00A820C9">
      <w:pPr>
        <w:rPr>
          <w:rFonts w:eastAsia="Calibri"/>
          <w:sz w:val="16"/>
        </w:rPr>
      </w:pPr>
      <w:r w:rsidRPr="009A2BA2">
        <w:rPr>
          <w:rFonts w:eastAsia="Calibri"/>
          <w:sz w:val="16"/>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9A2BA2">
        <w:rPr>
          <w:rFonts w:eastAsia="Calibri"/>
          <w:u w:val="single"/>
        </w:rPr>
        <w:t>multi-level arrangements</w:t>
      </w:r>
      <w:r w:rsidRPr="009A2BA2">
        <w:rPr>
          <w:rFonts w:eastAsia="Calibri"/>
          <w:sz w:val="16"/>
        </w:rPr>
        <w:t xml:space="preserve"> that can </w:t>
      </w:r>
      <w:r w:rsidRPr="009A2BA2">
        <w:rPr>
          <w:rFonts w:eastAsia="Calibri"/>
          <w:highlight w:val="cyan"/>
          <w:u w:val="single"/>
        </w:rPr>
        <w:t>contribute</w:t>
      </w:r>
      <w:r w:rsidRPr="009A2BA2">
        <w:rPr>
          <w:rFonts w:eastAsia="Calibri"/>
          <w:sz w:val="16"/>
        </w:rPr>
        <w:t xml:space="preserve">, when combined, </w:t>
      </w:r>
      <w:r w:rsidRPr="009A2BA2">
        <w:rPr>
          <w:rFonts w:eastAsia="Calibri"/>
          <w:highlight w:val="cyan"/>
          <w:u w:val="single"/>
        </w:rPr>
        <w:t xml:space="preserve">to </w:t>
      </w:r>
      <w:r w:rsidRPr="009A2BA2">
        <w:rPr>
          <w:rStyle w:val="Emphasis"/>
          <w:highlight w:val="cyan"/>
        </w:rPr>
        <w:t>greater</w:t>
      </w:r>
      <w:r w:rsidRPr="009A2BA2">
        <w:rPr>
          <w:rStyle w:val="Emphasis"/>
        </w:rPr>
        <w:t xml:space="preserve"> chances</w:t>
      </w:r>
      <w:r w:rsidRPr="009A2BA2">
        <w:rPr>
          <w:rFonts w:eastAsia="Calibri"/>
          <w:u w:val="single"/>
        </w:rPr>
        <w:t xml:space="preserve"> of </w:t>
      </w:r>
      <w:r w:rsidRPr="009A2BA2">
        <w:rPr>
          <w:rStyle w:val="Emphasis"/>
        </w:rPr>
        <w:t>positive</w:t>
      </w:r>
      <w:r w:rsidRPr="009A2BA2">
        <w:rPr>
          <w:rFonts w:eastAsia="Calibri"/>
          <w:u w:val="single"/>
        </w:rPr>
        <w:t xml:space="preserve"> practical </w:t>
      </w:r>
      <w:r w:rsidRPr="009A2BA2">
        <w:rPr>
          <w:rFonts w:eastAsia="Calibri"/>
          <w:highlight w:val="cyan"/>
          <w:u w:val="single"/>
        </w:rPr>
        <w:t>outcomes in</w:t>
      </w:r>
      <w:r w:rsidRPr="009A2BA2">
        <w:rPr>
          <w:rFonts w:eastAsia="Calibri"/>
          <w:u w:val="single"/>
        </w:rPr>
        <w:t xml:space="preserve"> </w:t>
      </w:r>
      <w:r w:rsidRPr="009A2BA2">
        <w:rPr>
          <w:rStyle w:val="Emphasis"/>
        </w:rPr>
        <w:t xml:space="preserve">times of </w:t>
      </w:r>
      <w:r w:rsidRPr="009A2BA2">
        <w:rPr>
          <w:rStyle w:val="Emphasis"/>
          <w:highlight w:val="cyan"/>
        </w:rPr>
        <w:t>crisis</w:t>
      </w:r>
      <w:r w:rsidRPr="009A2BA2">
        <w:rPr>
          <w:rFonts w:eastAsia="Calibri"/>
          <w:sz w:val="16"/>
        </w:rPr>
        <w:t>: central capacity; decentralized capacity; mutual learning and its institutionalization; </w:t>
      </w:r>
      <w:hyperlink r:id="rId47" w:tgtFrame="_blank" w:history="1">
        <w:r w:rsidRPr="009A2BA2">
          <w:rPr>
            <w:rFonts w:eastAsia="Calibri"/>
            <w:color w:val="0563C1"/>
            <w:sz w:val="16"/>
            <w:u w:val="single"/>
          </w:rPr>
          <w:t>celebration of differences</w:t>
        </w:r>
      </w:hyperlink>
      <w:r w:rsidRPr="009A2BA2">
        <w:rPr>
          <w:rFonts w:eastAsia="Calibri"/>
          <w:sz w:val="16"/>
        </w:rPr>
        <w:t>.</w:t>
      </w:r>
    </w:p>
    <w:p w14:paraId="5C42D122" w14:textId="77777777" w:rsidR="00A820C9" w:rsidRPr="009A2BA2" w:rsidRDefault="00A820C9" w:rsidP="00A820C9">
      <w:pPr>
        <w:rPr>
          <w:rFonts w:eastAsia="Calibri"/>
          <w:u w:val="single"/>
        </w:rPr>
      </w:pPr>
      <w:r w:rsidRPr="009A2BA2">
        <w:rPr>
          <w:rFonts w:eastAsia="Calibri"/>
          <w:sz w:val="16"/>
        </w:rPr>
        <w:t>This is in the end the old debate about the (pre)conditions for a functioning federal system and </w:t>
      </w:r>
      <w:hyperlink r:id="rId48" w:tgtFrame="_blank" w:history="1">
        <w:r w:rsidRPr="009A2BA2">
          <w:rPr>
            <w:rFonts w:eastAsia="Calibri"/>
            <w:color w:val="0563C1"/>
            <w:sz w:val="16"/>
            <w:u w:val="single"/>
          </w:rPr>
          <w:t>when it can be an asset</w:t>
        </w:r>
      </w:hyperlink>
      <w:r w:rsidRPr="009A2BA2">
        <w:rPr>
          <w:rFonts w:eastAsia="Calibri"/>
          <w:sz w:val="16"/>
        </w:rPr>
        <w:t>. Strong institutions and </w:t>
      </w:r>
      <w:hyperlink r:id="rId49" w:tgtFrame="_blank" w:history="1">
        <w:r w:rsidRPr="009A2BA2">
          <w:rPr>
            <w:rFonts w:eastAsia="Calibri"/>
            <w:color w:val="0563C1"/>
            <w:sz w:val="16"/>
            <w:u w:val="single"/>
          </w:rPr>
          <w:t>a cooperative political culture</w:t>
        </w:r>
      </w:hyperlink>
      <w:r w:rsidRPr="009A2BA2">
        <w:rPr>
          <w:rFonts w:eastAsia="Calibri"/>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hyperlink r:id="rId50" w:tgtFrame="_blank" w:history="1">
        <w:r w:rsidRPr="009A2BA2">
          <w:rPr>
            <w:rFonts w:eastAsia="Calibri"/>
            <w:color w:val="0563C1"/>
            <w:sz w:val="16"/>
            <w:u w:val="single"/>
          </w:rPr>
          <w:t>in 1932 by Justice Brandeis</w:t>
        </w:r>
      </w:hyperlink>
      <w:r w:rsidRPr="009A2BA2">
        <w:rPr>
          <w:rFonts w:eastAsia="Calibri"/>
          <w:sz w:val="16"/>
        </w:rPr>
        <w:t xml:space="preserve">, </w:t>
      </w:r>
      <w:r w:rsidRPr="009A2BA2">
        <w:rPr>
          <w:rStyle w:val="Emphasis"/>
          <w:highlight w:val="cyan"/>
        </w:rPr>
        <w:t>subnational</w:t>
      </w:r>
      <w:r w:rsidRPr="009A2BA2">
        <w:rPr>
          <w:rFonts w:eastAsia="Calibri"/>
          <w:u w:val="single"/>
        </w:rPr>
        <w:t xml:space="preserve"> unit</w:t>
      </w:r>
      <w:r w:rsidRPr="009A2BA2">
        <w:rPr>
          <w:rStyle w:val="Emphasis"/>
          <w:highlight w:val="cyan"/>
        </w:rPr>
        <w:t>s</w:t>
      </w:r>
      <w:r w:rsidRPr="009A2BA2">
        <w:rPr>
          <w:rFonts w:eastAsia="Calibri"/>
          <w:sz w:val="16"/>
        </w:rPr>
        <w:t xml:space="preserve"> (states) can </w:t>
      </w:r>
      <w:r w:rsidRPr="009A2BA2">
        <w:rPr>
          <w:rFonts w:eastAsia="Calibri"/>
          <w:highlight w:val="cyan"/>
          <w:u w:val="single"/>
        </w:rPr>
        <w:t>serve as “</w:t>
      </w:r>
      <w:r w:rsidRPr="009A2BA2">
        <w:rPr>
          <w:rStyle w:val="Emphasis"/>
          <w:highlight w:val="cyan"/>
        </w:rPr>
        <w:t>lab</w:t>
      </w:r>
      <w:r w:rsidRPr="009A2BA2">
        <w:rPr>
          <w:rFonts w:eastAsia="Calibri"/>
          <w:u w:val="single"/>
        </w:rPr>
        <w:t>oratorie</w:t>
      </w:r>
      <w:r w:rsidRPr="009A2BA2">
        <w:rPr>
          <w:rStyle w:val="Emphasis"/>
          <w:highlight w:val="cyan"/>
        </w:rPr>
        <w:t>s</w:t>
      </w:r>
      <w:r w:rsidRPr="009A2BA2">
        <w:rPr>
          <w:rFonts w:eastAsia="Calibri"/>
          <w:u w:val="single"/>
        </w:rPr>
        <w:t xml:space="preserve"> of </w:t>
      </w:r>
      <w:r w:rsidRPr="009A2BA2">
        <w:rPr>
          <w:rStyle w:val="Emphasis"/>
        </w:rPr>
        <w:t>democracy</w:t>
      </w:r>
      <w:r w:rsidRPr="009A2BA2">
        <w:rPr>
          <w:rFonts w:eastAsia="Calibri"/>
          <w:u w:val="single"/>
        </w:rPr>
        <w:t xml:space="preserve">” </w:t>
      </w:r>
      <w:r w:rsidRPr="009A2BA2">
        <w:rPr>
          <w:rFonts w:eastAsia="Calibri"/>
          <w:highlight w:val="cyan"/>
          <w:u w:val="single"/>
        </w:rPr>
        <w:t>and “try</w:t>
      </w:r>
      <w:r w:rsidRPr="009A2BA2">
        <w:rPr>
          <w:rFonts w:eastAsia="Calibri"/>
          <w:u w:val="single"/>
        </w:rPr>
        <w:t xml:space="preserve"> novel </w:t>
      </w:r>
      <w:r w:rsidRPr="009A2BA2">
        <w:rPr>
          <w:rStyle w:val="Emphasis"/>
        </w:rPr>
        <w:t>social</w:t>
      </w:r>
      <w:r w:rsidRPr="009A2BA2">
        <w:rPr>
          <w:rFonts w:eastAsia="Calibri"/>
          <w:u w:val="single"/>
        </w:rPr>
        <w:t xml:space="preserve"> and </w:t>
      </w:r>
      <w:r w:rsidRPr="009A2BA2">
        <w:rPr>
          <w:rStyle w:val="Emphasis"/>
        </w:rPr>
        <w:t xml:space="preserve">economic </w:t>
      </w:r>
      <w:r w:rsidRPr="009A2BA2">
        <w:rPr>
          <w:rStyle w:val="Emphasis"/>
          <w:highlight w:val="cyan"/>
        </w:rPr>
        <w:t>experiments</w:t>
      </w:r>
      <w:r w:rsidRPr="009A2BA2">
        <w:rPr>
          <w:rFonts w:eastAsia="Calibri"/>
          <w:highlight w:val="cyan"/>
          <w:u w:val="single"/>
        </w:rPr>
        <w:t xml:space="preserve"> without risk to</w:t>
      </w:r>
      <w:r w:rsidRPr="009A2BA2">
        <w:rPr>
          <w:rFonts w:eastAsia="Calibri"/>
          <w:u w:val="single"/>
        </w:rPr>
        <w:t xml:space="preserve"> the </w:t>
      </w:r>
      <w:r w:rsidRPr="009A2BA2">
        <w:rPr>
          <w:rStyle w:val="Emphasis"/>
        </w:rPr>
        <w:t xml:space="preserve">rest of the </w:t>
      </w:r>
      <w:r w:rsidRPr="009A2BA2">
        <w:rPr>
          <w:rStyle w:val="Emphasis"/>
          <w:highlight w:val="cyan"/>
        </w:rPr>
        <w:t>country”</w:t>
      </w:r>
      <w:r w:rsidRPr="009A2BA2">
        <w:rPr>
          <w:rFonts w:eastAsia="Calibri"/>
          <w:sz w:val="16"/>
        </w:rPr>
        <w:t>.</w:t>
      </w:r>
    </w:p>
    <w:p w14:paraId="0A5DDA8C" w14:textId="77777777" w:rsidR="00A820C9" w:rsidRPr="009A2BA2" w:rsidRDefault="00A820C9" w:rsidP="00A820C9">
      <w:pPr>
        <w:rPr>
          <w:rFonts w:eastAsia="Calibri"/>
          <w:sz w:val="16"/>
        </w:rPr>
      </w:pPr>
      <w:r w:rsidRPr="009A2BA2">
        <w:rPr>
          <w:rFonts w:eastAsia="Calibri"/>
          <w:sz w:val="16"/>
        </w:rPr>
        <w:t>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4D95F47E" w14:textId="77777777" w:rsidR="00A820C9" w:rsidRPr="009A2BA2" w:rsidRDefault="00A820C9" w:rsidP="00A820C9">
      <w:pPr>
        <w:rPr>
          <w:rFonts w:eastAsia="Calibri"/>
          <w:sz w:val="16"/>
        </w:rPr>
      </w:pPr>
      <w:r w:rsidRPr="009A2BA2">
        <w:rPr>
          <w:rFonts w:eastAsia="Calibri"/>
          <w:u w:val="single"/>
        </w:rPr>
        <w:t>Federalism</w:t>
      </w:r>
      <w:r w:rsidRPr="009A2BA2">
        <w:rPr>
          <w:rFonts w:eastAsia="Calibri"/>
          <w:sz w:val="16"/>
        </w:rPr>
        <w:t xml:space="preserve"> (broadly understood) </w:t>
      </w:r>
      <w:r w:rsidRPr="009A2BA2">
        <w:rPr>
          <w:rFonts w:eastAsia="Calibri"/>
          <w:u w:val="single"/>
        </w:rPr>
        <w:t xml:space="preserve">is in the end an </w:t>
      </w:r>
      <w:r w:rsidRPr="009A2BA2">
        <w:rPr>
          <w:rStyle w:val="Emphasis"/>
        </w:rPr>
        <w:t>accelerator</w:t>
      </w:r>
      <w:r w:rsidRPr="009A2BA2">
        <w:rPr>
          <w:rFonts w:eastAsia="Calibri"/>
          <w:u w:val="single"/>
        </w:rPr>
        <w:t xml:space="preserve">. It tends to </w:t>
      </w:r>
      <w:r w:rsidRPr="009A2BA2">
        <w:rPr>
          <w:rStyle w:val="Emphasis"/>
        </w:rPr>
        <w:t xml:space="preserve">increase efficiency </w:t>
      </w:r>
      <w:r w:rsidRPr="009A2BA2">
        <w:rPr>
          <w:rFonts w:eastAsia="Calibri"/>
          <w:sz w:val="16"/>
        </w:rPr>
        <w:t xml:space="preserve">when this is already given, and it adds to confusion when this is the prevailing mood. Like any other constitutional tool, it cannot stand alone. </w:t>
      </w:r>
      <w:r w:rsidRPr="009A2BA2">
        <w:rPr>
          <w:rFonts w:eastAsia="Calibri"/>
          <w:u w:val="single"/>
        </w:rPr>
        <w:t xml:space="preserve">For the same reason, </w:t>
      </w:r>
      <w:r w:rsidRPr="009A2BA2">
        <w:rPr>
          <w:rStyle w:val="Emphasis"/>
        </w:rPr>
        <w:t>limiting it</w:t>
      </w:r>
      <w:r w:rsidRPr="009A2BA2">
        <w:rPr>
          <w:rFonts w:eastAsia="Calibri"/>
          <w:u w:val="single"/>
        </w:rPr>
        <w:t xml:space="preserve"> might </w:t>
      </w:r>
      <w:r w:rsidRPr="009A2BA2">
        <w:rPr>
          <w:rStyle w:val="Emphasis"/>
        </w:rPr>
        <w:t>endanger</w:t>
      </w:r>
      <w:r w:rsidRPr="009A2BA2">
        <w:rPr>
          <w:rFonts w:eastAsia="Calibri"/>
          <w:u w:val="single"/>
        </w:rPr>
        <w:t xml:space="preserve"> the whole constitutional construct</w:t>
      </w:r>
      <w:r w:rsidRPr="009A2BA2">
        <w:rPr>
          <w:rFonts w:eastAsia="Calibri"/>
          <w:sz w:val="16"/>
        </w:rPr>
        <w:t>. If the virus will kill federalism, pluralism will die with it. Together with the essence of constitutionalism.</w:t>
      </w:r>
    </w:p>
    <w:p w14:paraId="0CD15221" w14:textId="77777777" w:rsidR="00A820C9" w:rsidRDefault="00A820C9" w:rsidP="00A820C9">
      <w:pPr>
        <w:pStyle w:val="Heading4"/>
      </w:pPr>
      <w:r>
        <w:t>The NLRA and its preemption regime are dead.</w:t>
      </w:r>
    </w:p>
    <w:p w14:paraId="554872FC" w14:textId="77777777" w:rsidR="00A820C9" w:rsidRPr="00E37E47" w:rsidRDefault="00A820C9" w:rsidP="00A820C9">
      <w:r w:rsidRPr="00E37E47">
        <w:t xml:space="preserve">Gali </w:t>
      </w:r>
      <w:r w:rsidRPr="006C280F">
        <w:rPr>
          <w:rStyle w:val="Style13ptBold"/>
        </w:rPr>
        <w:t>Racabi 25</w:t>
      </w:r>
      <w:r>
        <w:t xml:space="preserve">, </w:t>
      </w:r>
      <w:r w:rsidRPr="00E37E47">
        <w:t>Assistant Professor, Cornell ILR. Associated Faculty, Cornell Law</w:t>
      </w:r>
      <w:r>
        <w:t xml:space="preserve">, </w:t>
      </w:r>
      <w:r w:rsidRPr="00E37E47">
        <w:t>Cornell Law Faculty Working Papers</w:t>
      </w:r>
      <w:r>
        <w:t>, “</w:t>
      </w:r>
      <w:r w:rsidRPr="00E37E47">
        <w:t>In Lieu of the NLRA</w:t>
      </w:r>
      <w:r>
        <w:t xml:space="preserve">”, 03/28/25, </w:t>
      </w:r>
      <w:r w:rsidRPr="006C280F">
        <w:t>https://scholarship.law.cornell.edu/cgi/viewcontent.cgi?article=1161&amp;context=clsops_papers</w:t>
      </w:r>
      <w:r>
        <w:t>, Accessed: 05/29/25, mcc</w:t>
      </w:r>
    </w:p>
    <w:p w14:paraId="577013D3" w14:textId="77777777" w:rsidR="00A820C9" w:rsidRPr="00540E55" w:rsidRDefault="00A820C9" w:rsidP="00A820C9">
      <w:pPr>
        <w:rPr>
          <w:b/>
          <w:bCs/>
          <w:u w:val="single"/>
        </w:rPr>
      </w:pPr>
      <w:r w:rsidRPr="00540E55">
        <w:rPr>
          <w:u w:val="single"/>
        </w:rPr>
        <w:t xml:space="preserve">Throughout the past hundred years, states have enacted laws and constitutional clauses that protect the right of private-sector workers to organize and collectively bargain with their employers. These laws and clauses have remained dormant and relatively inactive mainly because the National Labor Relations Act (NLRA) preempts state regulation of private sector labor relations outside of some narrow exceptions. </w:t>
      </w:r>
      <w:r w:rsidRPr="00540E55">
        <w:rPr>
          <w:sz w:val="16"/>
        </w:rPr>
        <w:t>1</w:t>
      </w:r>
      <w:r w:rsidRPr="00540E55">
        <w:rPr>
          <w:sz w:val="16"/>
          <w:u w:val="single"/>
        </w:rPr>
        <w:t xml:space="preserve"> </w:t>
      </w:r>
      <w:r w:rsidRPr="00540E55">
        <w:rPr>
          <w:b/>
          <w:bCs/>
          <w:u w:val="single"/>
        </w:rPr>
        <w:t xml:space="preserve">But now, </w:t>
      </w:r>
      <w:r w:rsidRPr="00FF464D">
        <w:rPr>
          <w:b/>
          <w:bCs/>
          <w:highlight w:val="cyan"/>
          <w:u w:val="single"/>
        </w:rPr>
        <w:t>the NLRA is dysfunctional and on the brink of collapse</w:t>
      </w:r>
      <w:r w:rsidRPr="00A02356">
        <w:rPr>
          <w:b/>
          <w:bCs/>
          <w:u w:val="single"/>
        </w:rPr>
        <w:t>. In lieu of the NLRA, those state laws offer a backstop for worker organizing under state law.</w:t>
      </w:r>
    </w:p>
    <w:p w14:paraId="01B55D2C" w14:textId="77777777" w:rsidR="00A820C9" w:rsidRPr="00540E55" w:rsidRDefault="00A820C9" w:rsidP="00A820C9">
      <w:pPr>
        <w:rPr>
          <w:u w:val="single"/>
        </w:rPr>
      </w:pPr>
      <w:r w:rsidRPr="00540E55">
        <w:rPr>
          <w:u w:val="single"/>
        </w:rPr>
        <w:t>The stakes for finding effective collective mechanisms for dealing with collective problems are immense. U.S. workers face overlapping nested crises but lack the institutions and vehicles for dealing with those collectively. This is partly because the institutions guaranteeing American workers’ collective rights are being constitutionally attacked from the outside and dismantled from the inside. Mega corporations, operated by the wealthiest men alive, are set on crushing their workers’ collective voice and power.</w:t>
      </w:r>
    </w:p>
    <w:p w14:paraId="25C41A75" w14:textId="77777777" w:rsidR="00A820C9" w:rsidRPr="00540E55" w:rsidRDefault="00A820C9" w:rsidP="00A820C9">
      <w:pPr>
        <w:rPr>
          <w:b/>
          <w:bCs/>
          <w:u w:val="single"/>
        </w:rPr>
      </w:pPr>
      <w:r w:rsidRPr="00FF464D">
        <w:rPr>
          <w:b/>
          <w:bCs/>
          <w:highlight w:val="cyan"/>
          <w:u w:val="single"/>
        </w:rPr>
        <w:t>The</w:t>
      </w:r>
      <w:r w:rsidRPr="00540E55">
        <w:rPr>
          <w:b/>
          <w:bCs/>
          <w:u w:val="single"/>
        </w:rPr>
        <w:t xml:space="preserve"> National Labor Relations Board (</w:t>
      </w:r>
      <w:r w:rsidRPr="00FF464D">
        <w:rPr>
          <w:b/>
          <w:bCs/>
          <w:highlight w:val="cyan"/>
          <w:u w:val="single"/>
        </w:rPr>
        <w:t>NLRB</w:t>
      </w:r>
      <w:r w:rsidRPr="00540E55">
        <w:rPr>
          <w:b/>
          <w:bCs/>
          <w:u w:val="single"/>
        </w:rPr>
        <w:t xml:space="preserve">), the agency enforcing the NLRA, </w:t>
      </w:r>
      <w:r w:rsidRPr="00FF464D">
        <w:rPr>
          <w:b/>
          <w:bCs/>
          <w:highlight w:val="cyan"/>
          <w:u w:val="single"/>
        </w:rPr>
        <w:t xml:space="preserve">is an empty husk. </w:t>
      </w:r>
      <w:r w:rsidRPr="00A02356">
        <w:rPr>
          <w:b/>
          <w:bCs/>
          <w:u w:val="single"/>
        </w:rPr>
        <w:t xml:space="preserve">The NLRB’s </w:t>
      </w:r>
      <w:r w:rsidRPr="00FF464D">
        <w:rPr>
          <w:b/>
          <w:bCs/>
          <w:highlight w:val="cyan"/>
          <w:u w:val="single"/>
        </w:rPr>
        <w:t>statutory structure and authorities are being constitutionally attacked and relitigated.</w:t>
      </w:r>
      <w:r w:rsidRPr="00540E55">
        <w:rPr>
          <w:b/>
          <w:bCs/>
          <w:u w:val="single"/>
        </w:rPr>
        <w:t xml:space="preserve"> </w:t>
      </w:r>
      <w:r w:rsidRPr="00540E55">
        <w:rPr>
          <w:u w:val="single"/>
        </w:rPr>
        <w:t>With very few of its formal authorities remaining and with piercing uncertainty about its existence, the agency’s end as the primary regulator of private sector labor relations is nigh.</w:t>
      </w:r>
    </w:p>
    <w:p w14:paraId="6F37BA31" w14:textId="77777777" w:rsidR="00A820C9" w:rsidRPr="00540E55" w:rsidRDefault="00A820C9" w:rsidP="00A820C9">
      <w:pPr>
        <w:rPr>
          <w:u w:val="single"/>
        </w:rPr>
      </w:pPr>
      <w:r w:rsidRPr="00A02356">
        <w:rPr>
          <w:b/>
          <w:bCs/>
          <w:u w:val="single"/>
        </w:rPr>
        <w:t xml:space="preserve">But even during its hay days, the NLRA was a failed law. </w:t>
      </w:r>
      <w:r w:rsidRPr="00A02356">
        <w:rPr>
          <w:u w:val="single"/>
        </w:rPr>
        <w:t xml:space="preserve">This year, </w:t>
      </w:r>
      <w:r w:rsidRPr="00A02356">
        <w:rPr>
          <w:highlight w:val="cyan"/>
          <w:u w:val="single"/>
        </w:rPr>
        <w:t>union density</w:t>
      </w:r>
      <w:r w:rsidRPr="00A02356">
        <w:rPr>
          <w:u w:val="single"/>
        </w:rPr>
        <w:t xml:space="preserve"> in the private sector </w:t>
      </w:r>
      <w:r w:rsidRPr="00A02356">
        <w:rPr>
          <w:highlight w:val="cyan"/>
          <w:u w:val="single"/>
        </w:rPr>
        <w:t>has plummeted to below 6%</w:t>
      </w:r>
      <w:r w:rsidRPr="00A02356">
        <w:rPr>
          <w:u w:val="single"/>
        </w:rPr>
        <w:t xml:space="preserve"> for the first time since the law’s enactment. </w:t>
      </w:r>
      <w:r w:rsidRPr="00A02356">
        <w:rPr>
          <w:sz w:val="16"/>
        </w:rPr>
        <w:t>2</w:t>
      </w:r>
      <w:r w:rsidRPr="00A02356">
        <w:rPr>
          <w:sz w:val="16"/>
          <w:u w:val="single"/>
        </w:rPr>
        <w:t xml:space="preserve"> </w:t>
      </w:r>
      <w:r w:rsidRPr="00A02356">
        <w:rPr>
          <w:u w:val="single"/>
        </w:rPr>
        <w:t>Significant organizing campaigns at Amazon, Starbucks, and Tesla have failed to produce a collective bargaining agreement. First contracts are a known failure point in the NLRA for about fifty years.</w:t>
      </w:r>
      <w:r w:rsidRPr="00A02356">
        <w:rPr>
          <w:sz w:val="16"/>
        </w:rPr>
        <w:t>3</w:t>
      </w:r>
      <w:r w:rsidRPr="00A02356">
        <w:rPr>
          <w:sz w:val="16"/>
          <w:u w:val="single"/>
        </w:rPr>
        <w:t xml:space="preserve"> </w:t>
      </w:r>
      <w:r w:rsidRPr="00A02356">
        <w:rPr>
          <w:b/>
          <w:bCs/>
          <w:u w:val="single"/>
        </w:rPr>
        <w:t>It is an oss</w:t>
      </w:r>
      <w:r w:rsidRPr="00540E55">
        <w:rPr>
          <w:b/>
          <w:bCs/>
          <w:u w:val="single"/>
        </w:rPr>
        <w:t>ified labor law</w:t>
      </w:r>
      <w:r w:rsidRPr="00540E55">
        <w:rPr>
          <w:sz w:val="16"/>
        </w:rPr>
        <w:t>4</w:t>
      </w:r>
      <w:r w:rsidRPr="00540E55">
        <w:rPr>
          <w:u w:val="single"/>
        </w:rPr>
        <w:t xml:space="preserve"> designated for different labor markets, </w:t>
      </w:r>
      <w:r w:rsidRPr="00540E55">
        <w:rPr>
          <w:sz w:val="16"/>
        </w:rPr>
        <w:t>5</w:t>
      </w:r>
      <w:r w:rsidRPr="00540E55">
        <w:rPr>
          <w:sz w:val="16"/>
          <w:u w:val="single"/>
        </w:rPr>
        <w:t xml:space="preserve"> </w:t>
      </w:r>
      <w:r w:rsidRPr="00540E55">
        <w:rPr>
          <w:u w:val="single"/>
        </w:rPr>
        <w:t>different workers,</w:t>
      </w:r>
      <w:r w:rsidRPr="00540E55">
        <w:rPr>
          <w:sz w:val="16"/>
        </w:rPr>
        <w:t>6</w:t>
      </w:r>
      <w:r w:rsidRPr="00540E55">
        <w:rPr>
          <w:sz w:val="16"/>
          <w:u w:val="single"/>
        </w:rPr>
        <w:t xml:space="preserve"> </w:t>
      </w:r>
      <w:r w:rsidRPr="00540E55">
        <w:rPr>
          <w:u w:val="single"/>
        </w:rPr>
        <w:t>and a different workplace.</w:t>
      </w:r>
      <w:r w:rsidRPr="00540E55">
        <w:rPr>
          <w:sz w:val="16"/>
        </w:rPr>
        <w:t>7</w:t>
      </w:r>
      <w:r w:rsidRPr="00540E55">
        <w:rPr>
          <w:sz w:val="16"/>
          <w:u w:val="single"/>
        </w:rPr>
        <w:t xml:space="preserve"> </w:t>
      </w:r>
      <w:r w:rsidRPr="00FF464D">
        <w:rPr>
          <w:b/>
          <w:bCs/>
          <w:highlight w:val="cyan"/>
          <w:u w:val="single"/>
        </w:rPr>
        <w:t xml:space="preserve">A core part of </w:t>
      </w:r>
      <w:r w:rsidRPr="00A02356">
        <w:rPr>
          <w:b/>
          <w:bCs/>
          <w:u w:val="single"/>
        </w:rPr>
        <w:t xml:space="preserve">the NLRA’s </w:t>
      </w:r>
      <w:r w:rsidRPr="00A02356">
        <w:rPr>
          <w:b/>
          <w:bCs/>
          <w:highlight w:val="cyan"/>
          <w:u w:val="single"/>
        </w:rPr>
        <w:t>failures is</w:t>
      </w:r>
      <w:r w:rsidRPr="00A02356">
        <w:rPr>
          <w:b/>
          <w:bCs/>
          <w:u w:val="single"/>
        </w:rPr>
        <w:t xml:space="preserve"> its </w:t>
      </w:r>
      <w:r w:rsidRPr="00FF464D">
        <w:rPr>
          <w:b/>
          <w:bCs/>
          <w:highlight w:val="cyan"/>
          <w:u w:val="single"/>
        </w:rPr>
        <w:t xml:space="preserve">preemption </w:t>
      </w:r>
      <w:r w:rsidRPr="00A02356">
        <w:rPr>
          <w:b/>
          <w:bCs/>
          <w:u w:val="single"/>
        </w:rPr>
        <w:t>regime</w:t>
      </w:r>
      <w:r w:rsidRPr="00FF464D">
        <w:rPr>
          <w:b/>
          <w:bCs/>
          <w:highlight w:val="cyan"/>
          <w:u w:val="single"/>
        </w:rPr>
        <w:t>.</w:t>
      </w:r>
      <w:r w:rsidRPr="00540E55">
        <w:rPr>
          <w:sz w:val="16"/>
        </w:rPr>
        <w:t>8</w:t>
      </w:r>
    </w:p>
    <w:p w14:paraId="47EEE9C7" w14:textId="77777777" w:rsidR="00A820C9" w:rsidRPr="00540E55" w:rsidRDefault="00A820C9" w:rsidP="00A820C9">
      <w:pPr>
        <w:rPr>
          <w:sz w:val="16"/>
        </w:rPr>
      </w:pPr>
      <w:r w:rsidRPr="00540E55">
        <w:rPr>
          <w:sz w:val="16"/>
        </w:rPr>
        <w:t>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w:t>
      </w:r>
    </w:p>
    <w:p w14:paraId="338B5A6D" w14:textId="77777777" w:rsidR="00A820C9" w:rsidRPr="00540E55" w:rsidRDefault="00A820C9" w:rsidP="00A820C9">
      <w:pPr>
        <w:rPr>
          <w:sz w:val="16"/>
        </w:rPr>
      </w:pPr>
      <w:r w:rsidRPr="00A02356">
        <w:rPr>
          <w:u w:val="single"/>
        </w:rPr>
        <w:t>Despite the NLRA’s preemption, states and local government have regulated private sector labor relations. Some states enacted explicit rights of workers to organize in their state constitutions, and even more states recognize the rights of their citizens to associate freely with one another. Some states and localities have also created sector-specific regulations allowing workers to organize outside the NLRA. Most significant of those are nineteen states that have enacted catchall laws offering a path to unionization for private sector workers, which the NLRA does not cover, and Congress never intended to prohibit states from regulating.</w:t>
      </w:r>
      <w:r w:rsidRPr="00A02356">
        <w:rPr>
          <w:sz w:val="16"/>
        </w:rPr>
        <w:t>12</w:t>
      </w:r>
      <w:r w:rsidRPr="00A02356">
        <w:rPr>
          <w:sz w:val="16"/>
          <w:u w:val="single"/>
        </w:rPr>
        <w:t xml:space="preserve"> </w:t>
      </w:r>
      <w:r w:rsidRPr="00A02356">
        <w:rPr>
          <w:u w:val="single"/>
        </w:rPr>
        <w:t xml:space="preserve">Those state constitutional clauses, statutory schemes, and modes of organizing with the state can be used in lieu of the NLRA. </w:t>
      </w:r>
      <w:r w:rsidRPr="00A02356">
        <w:rPr>
          <w:b/>
          <w:bCs/>
          <w:u w:val="single"/>
        </w:rPr>
        <w:t>An alternative to the NLRA is not anarchy but state law. This alternative institutional route is readily available now.</w:t>
      </w:r>
      <w:r w:rsidRPr="00A02356">
        <w:rPr>
          <w:u w:val="single"/>
        </w:rPr>
        <w:t xml:space="preserve"> </w:t>
      </w:r>
      <w:r w:rsidRPr="00A02356">
        <w:rPr>
          <w:sz w:val="16"/>
        </w:rPr>
        <w:t>Following a review of those state laws, rarely acknowled</w:t>
      </w:r>
      <w:r w:rsidRPr="00540E55">
        <w:rPr>
          <w:sz w:val="16"/>
        </w:rPr>
        <w:t>ged in legal scholarship, this Essay reviews paths to using those laws alongside or as a replacement for the NLRA.</w:t>
      </w:r>
    </w:p>
    <w:p w14:paraId="0418C6FE" w14:textId="77777777" w:rsidR="00A820C9" w:rsidRPr="00540E55" w:rsidRDefault="00A820C9" w:rsidP="00A820C9">
      <w:pPr>
        <w:rPr>
          <w:b/>
          <w:bCs/>
          <w:u w:val="single"/>
        </w:rPr>
      </w:pPr>
      <w:r w:rsidRPr="00540E55">
        <w:rPr>
          <w:u w:val="single"/>
        </w:rPr>
        <w:t xml:space="preserve">As the NLRA weakens so does its preemption regime. This intuition applies both to formal incapacitation of the NLRA, </w:t>
      </w:r>
      <w:r w:rsidRPr="00A02356">
        <w:rPr>
          <w:highlight w:val="cyan"/>
          <w:u w:val="single"/>
        </w:rPr>
        <w:t>for example</w:t>
      </w:r>
      <w:r w:rsidRPr="00540E55">
        <w:rPr>
          <w:u w:val="single"/>
        </w:rPr>
        <w:t xml:space="preserve">, by </w:t>
      </w:r>
      <w:r w:rsidRPr="00A02356">
        <w:rPr>
          <w:highlight w:val="cyan"/>
          <w:u w:val="single"/>
        </w:rPr>
        <w:t>removing the</w:t>
      </w:r>
      <w:r w:rsidRPr="00540E55">
        <w:rPr>
          <w:u w:val="single"/>
        </w:rPr>
        <w:t xml:space="preserve"> NLRB’s </w:t>
      </w:r>
      <w:r w:rsidRPr="00A02356">
        <w:rPr>
          <w:highlight w:val="cyan"/>
          <w:u w:val="single"/>
        </w:rPr>
        <w:t>quorum</w:t>
      </w:r>
      <w:r w:rsidRPr="00540E55">
        <w:rPr>
          <w:u w:val="single"/>
        </w:rPr>
        <w:t xml:space="preserve">, but also to </w:t>
      </w:r>
      <w:r w:rsidRPr="00A02356">
        <w:rPr>
          <w:highlight w:val="cyan"/>
          <w:u w:val="single"/>
        </w:rPr>
        <w:t xml:space="preserve">chaotic terminations and office shut-downs. </w:t>
      </w:r>
      <w:r w:rsidRPr="00A02356">
        <w:rPr>
          <w:b/>
          <w:bCs/>
          <w:highlight w:val="cyan"/>
          <w:u w:val="single"/>
        </w:rPr>
        <w:t>C</w:t>
      </w:r>
      <w:r w:rsidRPr="00FF464D">
        <w:rPr>
          <w:b/>
          <w:bCs/>
          <w:highlight w:val="cyan"/>
          <w:u w:val="single"/>
        </w:rPr>
        <w:t xml:space="preserve">ongress relied on </w:t>
      </w:r>
      <w:r w:rsidRPr="00A02356">
        <w:rPr>
          <w:b/>
          <w:bCs/>
          <w:u w:val="single"/>
        </w:rPr>
        <w:t xml:space="preserve">the existence of </w:t>
      </w:r>
      <w:r w:rsidRPr="00FF464D">
        <w:rPr>
          <w:b/>
          <w:bCs/>
          <w:highlight w:val="cyan"/>
          <w:u w:val="single"/>
        </w:rPr>
        <w:t xml:space="preserve">a functioning NLRB as a pre-condition for preemption. Remove that </w:t>
      </w:r>
      <w:r w:rsidRPr="00A02356">
        <w:rPr>
          <w:b/>
          <w:bCs/>
          <w:u w:val="single"/>
        </w:rPr>
        <w:t xml:space="preserve">pre-condition, </w:t>
      </w:r>
      <w:r w:rsidRPr="00FF464D">
        <w:rPr>
          <w:b/>
          <w:bCs/>
          <w:highlight w:val="cyan"/>
          <w:u w:val="single"/>
        </w:rPr>
        <w:t xml:space="preserve">and you </w:t>
      </w:r>
      <w:r w:rsidRPr="00A02356">
        <w:rPr>
          <w:b/>
          <w:bCs/>
          <w:u w:val="single"/>
        </w:rPr>
        <w:t xml:space="preserve">will </w:t>
      </w:r>
      <w:r w:rsidRPr="00FF464D">
        <w:rPr>
          <w:b/>
          <w:bCs/>
          <w:highlight w:val="cyan"/>
          <w:u w:val="single"/>
        </w:rPr>
        <w:t xml:space="preserve">remove </w:t>
      </w:r>
      <w:r w:rsidRPr="00A02356">
        <w:rPr>
          <w:b/>
          <w:bCs/>
          <w:u w:val="single"/>
        </w:rPr>
        <w:t xml:space="preserve">the </w:t>
      </w:r>
      <w:r w:rsidRPr="00FF464D">
        <w:rPr>
          <w:b/>
          <w:bCs/>
          <w:highlight w:val="cyan"/>
          <w:u w:val="single"/>
        </w:rPr>
        <w:t xml:space="preserve">preemption </w:t>
      </w:r>
      <w:r w:rsidRPr="00A02356">
        <w:rPr>
          <w:b/>
          <w:bCs/>
          <w:u w:val="single"/>
        </w:rPr>
        <w:t>regime</w:t>
      </w:r>
      <w:r w:rsidRPr="00FF464D">
        <w:rPr>
          <w:b/>
          <w:bCs/>
          <w:highlight w:val="cyan"/>
          <w:u w:val="single"/>
        </w:rPr>
        <w:t>.</w:t>
      </w:r>
    </w:p>
    <w:p w14:paraId="4596A503" w14:textId="77777777" w:rsidR="00A820C9" w:rsidRPr="00540E55" w:rsidRDefault="00A820C9" w:rsidP="00A820C9">
      <w:pPr>
        <w:rPr>
          <w:sz w:val="16"/>
        </w:rPr>
      </w:pPr>
      <w:r w:rsidRPr="00540E55">
        <w:rPr>
          <w:sz w:val="16"/>
        </w:rPr>
        <w:t>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w:t>
      </w:r>
    </w:p>
    <w:p w14:paraId="3F453A68" w14:textId="77777777" w:rsidR="00A820C9" w:rsidRDefault="00A820C9" w:rsidP="00A820C9">
      <w:pPr>
        <w:rPr>
          <w:b/>
          <w:bCs/>
          <w:u w:val="single"/>
        </w:rPr>
      </w:pPr>
      <w:r w:rsidRPr="00540E55">
        <w:rPr>
          <w:u w:val="single"/>
        </w:rPr>
        <w:t>As the legal piranhas are slowly eating away at the NLRA, we need institutional alternatives to help coordinate collective solutions to workers’ collective problems</w:t>
      </w:r>
      <w:r w:rsidRPr="00A02356">
        <w:rPr>
          <w:u w:val="single"/>
        </w:rPr>
        <w:t xml:space="preserve">. </w:t>
      </w:r>
      <w:r w:rsidRPr="00A02356">
        <w:rPr>
          <w:b/>
          <w:bCs/>
          <w:u w:val="single"/>
        </w:rPr>
        <w:t>States and localities will be the arena of the next phase of labor relations post-NLRA.</w:t>
      </w:r>
      <w:r w:rsidRPr="00A02356">
        <w:rPr>
          <w:u w:val="single"/>
        </w:rPr>
        <w:t xml:space="preserve"> Luckily, the labor movement has significant expertise in developing local and novel policy solutions. </w:t>
      </w:r>
      <w:r w:rsidRPr="00A02356">
        <w:rPr>
          <w:sz w:val="16"/>
        </w:rPr>
        <w:t>13</w:t>
      </w:r>
      <w:r w:rsidRPr="00A02356">
        <w:rPr>
          <w:sz w:val="16"/>
          <w:u w:val="single"/>
        </w:rPr>
        <w:t xml:space="preserve"> </w:t>
      </w:r>
      <w:r w:rsidRPr="00A02356">
        <w:rPr>
          <w:b/>
          <w:bCs/>
          <w:u w:val="single"/>
        </w:rPr>
        <w:t>Such legal innovation and political mobilization should be used to set the framework and organizing strategy for experimenting and establishing or broadening state labor law.</w:t>
      </w:r>
    </w:p>
    <w:p w14:paraId="5DDE8B36" w14:textId="77777777" w:rsidR="00A820C9" w:rsidRPr="00FA53EE" w:rsidRDefault="00A820C9" w:rsidP="00A820C9">
      <w:pPr>
        <w:pStyle w:val="Heading4"/>
        <w:rPr>
          <w:lang w:val="pt-BR"/>
        </w:rPr>
      </w:pPr>
      <w:r w:rsidRPr="00FA53EE">
        <w:rPr>
          <w:lang w:val="pt-BR"/>
        </w:rPr>
        <w:t>No NLRB Quorum = no preemption.</w:t>
      </w:r>
    </w:p>
    <w:p w14:paraId="3D8F71E1" w14:textId="77777777" w:rsidR="00A820C9" w:rsidRDefault="00A820C9" w:rsidP="00A820C9">
      <w:r w:rsidRPr="001624FD">
        <w:rPr>
          <w:rStyle w:val="Style13ptBold"/>
        </w:rPr>
        <w:t>SPB 25</w:t>
      </w:r>
      <w:r>
        <w:t xml:space="preserve">, </w:t>
      </w:r>
      <w:r w:rsidRPr="001624FD">
        <w:t xml:space="preserve">Squire Patton Boggs </w:t>
      </w:r>
      <w:r>
        <w:t xml:space="preserve">(SPB) </w:t>
      </w:r>
      <w:r w:rsidRPr="001624FD">
        <w:t>is a full-service global law firm</w:t>
      </w:r>
      <w:r>
        <w:t>, Employment Law Worldview, “</w:t>
      </w:r>
      <w:r w:rsidRPr="001624FD">
        <w:t>With the NLRB Unable To Decide Cases, States Move to Fill the Void (US)</w:t>
      </w:r>
      <w:r>
        <w:t xml:space="preserve">”, 07/01/25, </w:t>
      </w:r>
      <w:r w:rsidRPr="001624FD">
        <w:t>https://www.employmentlawworldview.com/with-the-nlrb-unable-to-decide-cases-states-move-to-fill-the-void-us/</w:t>
      </w:r>
      <w:r>
        <w:t>, Accessed: 07/07/25, mcc</w:t>
      </w:r>
    </w:p>
    <w:p w14:paraId="4310A7B8" w14:textId="77777777" w:rsidR="00A820C9" w:rsidRPr="001624FD" w:rsidRDefault="00A820C9" w:rsidP="00A820C9">
      <w:pPr>
        <w:rPr>
          <w:sz w:val="16"/>
        </w:rPr>
      </w:pPr>
      <w:r w:rsidRPr="001624FD">
        <w:rPr>
          <w:sz w:val="16"/>
        </w:rPr>
        <w:t>Since January 27, 2025, when National Labor Relations Board (“</w:t>
      </w:r>
      <w:r w:rsidRPr="001624FD">
        <w:rPr>
          <w:b/>
          <w:bCs/>
          <w:highlight w:val="cyan"/>
          <w:u w:val="single"/>
        </w:rPr>
        <w:t>NLRB</w:t>
      </w:r>
      <w:r w:rsidRPr="001624FD">
        <w:rPr>
          <w:sz w:val="16"/>
        </w:rPr>
        <w:t xml:space="preserve">” or “Board”) Member Gwynne Wilcox was removed from that position, the NLRB – the federal administrative agency that oversees labor relations matters between private sector employers, employees, and labor unions – has been comprised of only two Senate-confirmed members. As a consequence, the Board </w:t>
      </w:r>
      <w:r w:rsidRPr="001624FD">
        <w:rPr>
          <w:b/>
          <w:bCs/>
          <w:highlight w:val="cyan"/>
          <w:u w:val="single"/>
        </w:rPr>
        <w:t>has lacked the three-member quorum necessary for it to issue decisions</w:t>
      </w:r>
      <w:r w:rsidRPr="001624FD">
        <w:rPr>
          <w:b/>
          <w:bCs/>
          <w:u w:val="single"/>
        </w:rPr>
        <w:t xml:space="preserve"> in union representation and unfair labor practice cases. </w:t>
      </w:r>
      <w:r w:rsidRPr="001624FD">
        <w:rPr>
          <w:sz w:val="16"/>
        </w:rPr>
        <w:t>(See our blog here.)</w:t>
      </w:r>
    </w:p>
    <w:p w14:paraId="70FF15A8" w14:textId="77777777" w:rsidR="00A820C9" w:rsidRPr="001624FD" w:rsidRDefault="00A820C9" w:rsidP="00A820C9">
      <w:pPr>
        <w:rPr>
          <w:u w:val="single"/>
        </w:rPr>
      </w:pPr>
      <w:r w:rsidRPr="001624FD">
        <w:rPr>
          <w:u w:val="single"/>
        </w:rPr>
        <w:t>With this incapacity now nearing the half-year mark, several states, including New York, California, and Massachusetts, have introduced legislation that would allow the state to oversee private labor relations matters while the NLRB is unable to act due to the lack of a quorum.</w:t>
      </w:r>
    </w:p>
    <w:p w14:paraId="04EEC9BE" w14:textId="77777777" w:rsidR="00A820C9" w:rsidRPr="001624FD" w:rsidRDefault="00A820C9" w:rsidP="00A820C9">
      <w:pPr>
        <w:rPr>
          <w:sz w:val="16"/>
        </w:rPr>
      </w:pPr>
      <w:r w:rsidRPr="001624FD">
        <w:rPr>
          <w:sz w:val="16"/>
        </w:rPr>
        <w:t>California state assemblymembers passed Assembly Bill 288 (“AB 288”) on June 18, 2025 by a remarkable bipartisan vote of 68-2. The bill, framed as an exercise of the state’s inherent police power to regulate working conditions of workers within its borders, would expand the jurisdiction of California’s Public Employment Relations Board by authorizing employees of private sector employers otherwise subject to the NLRB’s jurisdiction to petition the state’s public sector labor board for relief when the NLRB either lacks a quorum or lacks staffing or funding sufficient to fulfill its statutory duties.</w:t>
      </w:r>
    </w:p>
    <w:p w14:paraId="57BE2D4D" w14:textId="77777777" w:rsidR="00A820C9" w:rsidRPr="001624FD" w:rsidRDefault="00A820C9" w:rsidP="00A820C9">
      <w:pPr>
        <w:rPr>
          <w:sz w:val="14"/>
        </w:rPr>
      </w:pPr>
      <w:r w:rsidRPr="001624FD">
        <w:rPr>
          <w:sz w:val="16"/>
        </w:rPr>
        <w:t xml:space="preserve">Similarly, on </w:t>
      </w:r>
      <w:r w:rsidRPr="001624FD">
        <w:rPr>
          <w:sz w:val="14"/>
        </w:rPr>
        <w:t>June 17, 2025, New York’s State Assembly passed A08590, also referred to as the “NLRB Trigger Bill,” which if signed into law would amend New York’s labor law to allow its Public Employment Relations Board to certify union representation elections and adjudicate unfair labor practices for private sector parties if the NLRB does not “successfully assert” jurisdiction.</w:t>
      </w:r>
    </w:p>
    <w:p w14:paraId="35DCD46A" w14:textId="77777777" w:rsidR="00A820C9" w:rsidRDefault="00A820C9" w:rsidP="00A820C9">
      <w:pPr>
        <w:rPr>
          <w:b/>
          <w:bCs/>
          <w:u w:val="single"/>
        </w:rPr>
      </w:pPr>
      <w:r w:rsidRPr="001624FD">
        <w:rPr>
          <w:sz w:val="14"/>
        </w:rPr>
        <w:t xml:space="preserve">Under the U.S. Constitution, federal law is the supreme law of the land. These proposed state laws therefore </w:t>
      </w:r>
      <w:r w:rsidRPr="001624FD">
        <w:rPr>
          <w:sz w:val="16"/>
        </w:rPr>
        <w:t xml:space="preserve">raise questions about whether, if signed into law, they would conflict with federal law – here, the National Labor Relations Act (“NLRA”) – such that they would be preempted by the NLRA. The landmark U.S. Supreme Court decision addressing NLRA preemption is San Diego Building Trades Council v. Garmon, in which Justice Frankfurter, writing for the majority, explained that where there is a clear conflict between the NLRA and local or state law, the local or state law is always preempted. However, these </w:t>
      </w:r>
      <w:r w:rsidRPr="001624FD">
        <w:rPr>
          <w:b/>
          <w:bCs/>
          <w:highlight w:val="cyan"/>
          <w:u w:val="single"/>
        </w:rPr>
        <w:t>state laws</w:t>
      </w:r>
      <w:r w:rsidRPr="001624FD">
        <w:rPr>
          <w:b/>
          <w:bCs/>
          <w:u w:val="single"/>
        </w:rPr>
        <w:t xml:space="preserve"> </w:t>
      </w:r>
      <w:r w:rsidRPr="001624FD">
        <w:rPr>
          <w:u w:val="single"/>
        </w:rPr>
        <w:t>proposed as workarounds to the NLRB’s current incapacity are premised on a non-functioning NLRB, and therefore the argument in support of them is that they</w:t>
      </w:r>
      <w:r w:rsidRPr="001624FD">
        <w:rPr>
          <w:b/>
          <w:bCs/>
          <w:u w:val="single"/>
        </w:rPr>
        <w:t xml:space="preserve"> </w:t>
      </w:r>
      <w:r w:rsidRPr="001624FD">
        <w:rPr>
          <w:b/>
          <w:bCs/>
          <w:highlight w:val="cyan"/>
          <w:u w:val="single"/>
        </w:rPr>
        <w:t>are not preempted by the NLRA when the NLRB cannot assert jurisdiction and thereby enforce the NLRA.</w:t>
      </w:r>
    </w:p>
    <w:p w14:paraId="73CDC07E" w14:textId="77777777" w:rsidR="00A820C9" w:rsidRPr="009A2BA2" w:rsidRDefault="00A820C9" w:rsidP="00A820C9">
      <w:pPr>
        <w:pStyle w:val="Analytic"/>
        <w:rPr>
          <w:iCs/>
          <w:szCs w:val="28"/>
        </w:rPr>
      </w:pPr>
    </w:p>
    <w:p w14:paraId="375EA7BF" w14:textId="77777777" w:rsidR="00A820C9" w:rsidRPr="004B4B39" w:rsidRDefault="00A820C9" w:rsidP="00A820C9"/>
    <w:p w14:paraId="45561B89" w14:textId="77777777" w:rsidR="00A820C9" w:rsidRPr="00AB3C80" w:rsidRDefault="00A820C9" w:rsidP="00A820C9"/>
    <w:p w14:paraId="136B25BF" w14:textId="77777777" w:rsidR="00A820C9" w:rsidRDefault="00A820C9" w:rsidP="00A820C9">
      <w:pPr>
        <w:rPr>
          <w:rStyle w:val="StyleUnderline"/>
        </w:rPr>
      </w:pPr>
    </w:p>
    <w:p w14:paraId="1093D519" w14:textId="77777777" w:rsidR="00A820C9" w:rsidRDefault="00A820C9" w:rsidP="00A820C9"/>
    <w:p w14:paraId="6CD235EB" w14:textId="77777777" w:rsidR="00A820C9" w:rsidRPr="00A820C9" w:rsidRDefault="00A820C9" w:rsidP="00A820C9"/>
    <w:p w14:paraId="71FC4DD5" w14:textId="77777777" w:rsidR="00D8414A" w:rsidRDefault="00D8414A" w:rsidP="00D8414A"/>
    <w:p w14:paraId="5C115C42" w14:textId="77777777" w:rsidR="00D8414A" w:rsidRPr="00D8414A" w:rsidRDefault="00D8414A" w:rsidP="00D8414A"/>
    <w:p w14:paraId="1B1F2B80" w14:textId="77777777" w:rsidR="00734219" w:rsidRPr="00734219" w:rsidRDefault="00734219" w:rsidP="00734219"/>
    <w:sectPr w:rsidR="00734219" w:rsidRPr="007342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D76522"/>
    <w:multiLevelType w:val="hybridMultilevel"/>
    <w:tmpl w:val="3E4E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06911928">
    <w:abstractNumId w:val="14"/>
  </w:num>
  <w:num w:numId="16" w16cid:durableId="20866086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C4"/>
    <w:rsid w:val="000D7883"/>
    <w:rsid w:val="00151F42"/>
    <w:rsid w:val="001944CC"/>
    <w:rsid w:val="0037495F"/>
    <w:rsid w:val="00734219"/>
    <w:rsid w:val="00937CC4"/>
    <w:rsid w:val="00A820C9"/>
    <w:rsid w:val="00B448D7"/>
    <w:rsid w:val="00B96CFD"/>
    <w:rsid w:val="00BD66F0"/>
    <w:rsid w:val="00D801D0"/>
    <w:rsid w:val="00D8414A"/>
    <w:rsid w:val="00E20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D48DF"/>
  <w15:chartTrackingRefBased/>
  <w15:docId w15:val="{0B285A1D-0223-4A48-8118-AF992DEE6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01D0"/>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801D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01D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C,n"/>
    <w:basedOn w:val="Normal"/>
    <w:next w:val="Normal"/>
    <w:link w:val="Heading3Char"/>
    <w:uiPriority w:val="2"/>
    <w:qFormat/>
    <w:rsid w:val="00D801D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Ch,small space,nonunderlined,no read,TAG,No Spacing211,No Spacing12,No Spacing2111,No Spacing4,No Spacing11111,No Spacing5,No Spacing21,tag,Card,T, Ch,tags,ta,t,Tag1, "/>
    <w:basedOn w:val="Normal"/>
    <w:next w:val="Normal"/>
    <w:link w:val="Heading4Char"/>
    <w:uiPriority w:val="3"/>
    <w:qFormat/>
    <w:rsid w:val="00D801D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01D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7C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C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C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C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01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01D0"/>
  </w:style>
  <w:style w:type="character" w:customStyle="1" w:styleId="Heading1Char">
    <w:name w:val="Heading 1 Char"/>
    <w:aliases w:val="Pocket Char"/>
    <w:basedOn w:val="DefaultParagraphFont"/>
    <w:link w:val="Heading1"/>
    <w:rsid w:val="00D801D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801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C Char"/>
    <w:basedOn w:val="DefaultParagraphFont"/>
    <w:link w:val="Heading3"/>
    <w:uiPriority w:val="2"/>
    <w:rsid w:val="00D801D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1 Char Char Char,Ch Char,small space Char,nonunderlined Char,no read Char,TAG Char,No Spacing211 Char,No Spacing12 Char,No Spacing2111 Char"/>
    <w:basedOn w:val="DefaultParagraphFont"/>
    <w:link w:val="Heading4"/>
    <w:uiPriority w:val="3"/>
    <w:rsid w:val="00D801D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801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37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CC4"/>
    <w:rPr>
      <w:rFonts w:eastAsiaTheme="majorEastAsia" w:cstheme="majorBidi"/>
      <w:color w:val="272727" w:themeColor="text1" w:themeTint="D8"/>
    </w:rPr>
  </w:style>
  <w:style w:type="paragraph" w:styleId="Title">
    <w:name w:val="Title"/>
    <w:basedOn w:val="Normal"/>
    <w:next w:val="Normal"/>
    <w:link w:val="TitleChar"/>
    <w:uiPriority w:val="10"/>
    <w:qFormat/>
    <w:rsid w:val="00937C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CC4"/>
    <w:pPr>
      <w:spacing w:before="160"/>
      <w:jc w:val="center"/>
    </w:pPr>
    <w:rPr>
      <w:i/>
      <w:iCs/>
      <w:color w:val="404040" w:themeColor="text1" w:themeTint="BF"/>
    </w:rPr>
  </w:style>
  <w:style w:type="character" w:customStyle="1" w:styleId="QuoteChar">
    <w:name w:val="Quote Char"/>
    <w:basedOn w:val="DefaultParagraphFont"/>
    <w:link w:val="Quote"/>
    <w:uiPriority w:val="29"/>
    <w:rsid w:val="00937CC4"/>
    <w:rPr>
      <w:i/>
      <w:iCs/>
      <w:color w:val="404040" w:themeColor="text1" w:themeTint="BF"/>
    </w:rPr>
  </w:style>
  <w:style w:type="paragraph" w:styleId="ListParagraph">
    <w:name w:val="List Paragraph"/>
    <w:basedOn w:val="Normal"/>
    <w:uiPriority w:val="34"/>
    <w:qFormat/>
    <w:rsid w:val="00937CC4"/>
    <w:pPr>
      <w:ind w:left="720"/>
      <w:contextualSpacing/>
    </w:pPr>
  </w:style>
  <w:style w:type="character" w:styleId="IntenseEmphasis">
    <w:name w:val="Intense Emphasis"/>
    <w:basedOn w:val="DefaultParagraphFont"/>
    <w:uiPriority w:val="21"/>
    <w:qFormat/>
    <w:rsid w:val="00937CC4"/>
    <w:rPr>
      <w:i/>
      <w:iCs/>
      <w:color w:val="0F4761" w:themeColor="accent1" w:themeShade="BF"/>
    </w:rPr>
  </w:style>
  <w:style w:type="paragraph" w:styleId="IntenseQuote">
    <w:name w:val="Intense Quote"/>
    <w:basedOn w:val="Normal"/>
    <w:next w:val="Normal"/>
    <w:link w:val="IntenseQuoteChar"/>
    <w:uiPriority w:val="30"/>
    <w:qFormat/>
    <w:rsid w:val="00937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CC4"/>
    <w:rPr>
      <w:i/>
      <w:iCs/>
      <w:color w:val="0F4761" w:themeColor="accent1" w:themeShade="BF"/>
    </w:rPr>
  </w:style>
  <w:style w:type="character" w:styleId="IntenseReference">
    <w:name w:val="Intense Reference"/>
    <w:basedOn w:val="DefaultParagraphFont"/>
    <w:uiPriority w:val="32"/>
    <w:qFormat/>
    <w:rsid w:val="00937CC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D801D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01D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801D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D801D0"/>
    <w:rPr>
      <w:b w:val="0"/>
      <w:sz w:val="22"/>
      <w:u w:val="single"/>
    </w:rPr>
  </w:style>
  <w:style w:type="character" w:styleId="Strong">
    <w:name w:val="Strong"/>
    <w:basedOn w:val="DefaultParagraphFont"/>
    <w:uiPriority w:val="22"/>
    <w:qFormat/>
    <w:rsid w:val="00D801D0"/>
    <w:rPr>
      <w:b/>
      <w:bCs/>
    </w:rPr>
  </w:style>
  <w:style w:type="character" w:styleId="BookTitle">
    <w:name w:val="Book Title"/>
    <w:basedOn w:val="DefaultParagraphFont"/>
    <w:uiPriority w:val="33"/>
    <w:qFormat/>
    <w:rsid w:val="00D801D0"/>
    <w:rPr>
      <w:b/>
      <w:bCs/>
      <w:i/>
      <w:iCs/>
      <w:spacing w:val="5"/>
    </w:rPr>
  </w:style>
  <w:style w:type="numbering" w:styleId="111111">
    <w:name w:val="Outline List 2"/>
    <w:basedOn w:val="NoList"/>
    <w:uiPriority w:val="99"/>
    <w:semiHidden/>
    <w:unhideWhenUsed/>
    <w:rsid w:val="00D801D0"/>
  </w:style>
  <w:style w:type="paragraph" w:styleId="Header">
    <w:name w:val="header"/>
    <w:basedOn w:val="Normal"/>
    <w:link w:val="HeaderChar"/>
    <w:uiPriority w:val="99"/>
    <w:semiHidden/>
    <w:rsid w:val="00D801D0"/>
    <w:pPr>
      <w:tabs>
        <w:tab w:val="center" w:pos="4680"/>
        <w:tab w:val="right" w:pos="9360"/>
      </w:tabs>
    </w:pPr>
  </w:style>
  <w:style w:type="character" w:customStyle="1" w:styleId="HeaderChar">
    <w:name w:val="Header Char"/>
    <w:basedOn w:val="DefaultParagraphFont"/>
    <w:link w:val="Header"/>
    <w:uiPriority w:val="99"/>
    <w:semiHidden/>
    <w:rsid w:val="00D801D0"/>
    <w:rPr>
      <w:rFonts w:ascii="Calibri" w:hAnsi="Calibri" w:cs="Calibri"/>
      <w:kern w:val="0"/>
      <w:sz w:val="22"/>
      <w:szCs w:val="22"/>
      <w14:ligatures w14:val="none"/>
    </w:rPr>
  </w:style>
  <w:style w:type="paragraph" w:styleId="Footer">
    <w:name w:val="footer"/>
    <w:basedOn w:val="Normal"/>
    <w:link w:val="FooterChar"/>
    <w:uiPriority w:val="99"/>
    <w:semiHidden/>
    <w:rsid w:val="00D801D0"/>
    <w:pPr>
      <w:tabs>
        <w:tab w:val="center" w:pos="4680"/>
        <w:tab w:val="right" w:pos="9360"/>
      </w:tabs>
    </w:pPr>
  </w:style>
  <w:style w:type="character" w:customStyle="1" w:styleId="FooterChar">
    <w:name w:val="Footer Char"/>
    <w:basedOn w:val="DefaultParagraphFont"/>
    <w:link w:val="Footer"/>
    <w:uiPriority w:val="99"/>
    <w:semiHidden/>
    <w:rsid w:val="00D801D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801D0"/>
    <w:pPr>
      <w:spacing w:after="120"/>
    </w:pPr>
  </w:style>
  <w:style w:type="character" w:customStyle="1" w:styleId="BodyTextChar">
    <w:name w:val="Body Text Char"/>
    <w:basedOn w:val="DefaultParagraphFont"/>
    <w:link w:val="BodyText"/>
    <w:uiPriority w:val="99"/>
    <w:semiHidden/>
    <w:rsid w:val="00D801D0"/>
    <w:rPr>
      <w:rFonts w:ascii="Calibri" w:hAnsi="Calibri" w:cs="Calibri"/>
      <w:kern w:val="0"/>
      <w:sz w:val="22"/>
      <w:szCs w:val="22"/>
      <w14:ligatures w14:val="none"/>
    </w:rPr>
  </w:style>
  <w:style w:type="paragraph" w:styleId="NoSpacing">
    <w:name w:val="No Spacing"/>
    <w:link w:val="NoSpacingChar"/>
    <w:uiPriority w:val="99"/>
    <w:unhideWhenUsed/>
    <w:qFormat/>
    <w:rsid w:val="00D801D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01D0"/>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801D0"/>
    <w:rPr>
      <w:color w:val="467886" w:themeColor="hyperlink"/>
      <w:u w:val="single"/>
    </w:rPr>
  </w:style>
  <w:style w:type="character" w:styleId="UnresolvedMention">
    <w:name w:val="Unresolved Mention"/>
    <w:basedOn w:val="DefaultParagraphFont"/>
    <w:uiPriority w:val="99"/>
    <w:semiHidden/>
    <w:unhideWhenUsed/>
    <w:rsid w:val="00D801D0"/>
    <w:rPr>
      <w:color w:val="605E5C"/>
      <w:shd w:val="clear" w:color="auto" w:fill="E1DFDD"/>
    </w:rPr>
  </w:style>
  <w:style w:type="paragraph" w:customStyle="1" w:styleId="Emphasis1">
    <w:name w:val="Emphasis1"/>
    <w:basedOn w:val="Normal"/>
    <w:link w:val="Emphasis"/>
    <w:autoRedefine/>
    <w:uiPriority w:val="8"/>
    <w:qFormat/>
    <w:rsid w:val="00734219"/>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734219"/>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734219"/>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analyticals">
    <w:name w:val="analyticals"/>
    <w:basedOn w:val="Heading5"/>
    <w:link w:val="analyticalsChar"/>
    <w:autoRedefine/>
    <w:uiPriority w:val="5"/>
    <w:qFormat/>
    <w:rsid w:val="00734219"/>
    <w:rPr>
      <w:b/>
    </w:rPr>
  </w:style>
  <w:style w:type="character" w:customStyle="1" w:styleId="analyticalsChar">
    <w:name w:val="analyticals Char"/>
    <w:basedOn w:val="Heading5Char"/>
    <w:link w:val="analyticals"/>
    <w:uiPriority w:val="5"/>
    <w:rsid w:val="00734219"/>
    <w:rPr>
      <w:rFonts w:asciiTheme="majorHAnsi" w:eastAsiaTheme="majorEastAsia" w:hAnsiTheme="majorHAnsi" w:cstheme="majorBidi"/>
      <w:b/>
      <w:color w:val="0F4761" w:themeColor="accent1" w:themeShade="BF"/>
      <w:kern w:val="0"/>
      <w:sz w:val="22"/>
      <w:szCs w:val="22"/>
      <w14:ligatures w14:val="none"/>
    </w:rPr>
  </w:style>
  <w:style w:type="paragraph" w:customStyle="1" w:styleId="Heading411">
    <w:name w:val="Heading 411"/>
    <w:basedOn w:val="Heading1"/>
    <w:next w:val="NoSpacing"/>
    <w:link w:val="Hyperlink"/>
    <w:autoRedefine/>
    <w:uiPriority w:val="99"/>
    <w:qFormat/>
    <w:rsid w:val="0073421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
    <w:name w:val="Analytic"/>
    <w:link w:val="AnalyticChar"/>
    <w:autoRedefine/>
    <w:uiPriority w:val="4"/>
    <w:qFormat/>
    <w:rsid w:val="00A820C9"/>
    <w:pPr>
      <w:spacing w:before="120" w:after="120" w:line="259" w:lineRule="auto"/>
      <w:outlineLvl w:val="3"/>
    </w:pPr>
    <w:rPr>
      <w:rFonts w:ascii="Times New Roman" w:eastAsia="Times New Roman" w:hAnsi="Times New Roman" w:cs="Times New Roman"/>
      <w:b/>
      <w:color w:val="0A2F41" w:themeColor="accent1" w:themeShade="80"/>
      <w:kern w:val="0"/>
      <w:sz w:val="26"/>
      <w:szCs w:val="20"/>
      <w14:ligatures w14:val="none"/>
    </w:rPr>
  </w:style>
  <w:style w:type="character" w:customStyle="1" w:styleId="AnalyticChar">
    <w:name w:val="Analytic Char"/>
    <w:basedOn w:val="DefaultParagraphFont"/>
    <w:link w:val="Analytic"/>
    <w:uiPriority w:val="4"/>
    <w:rsid w:val="00A820C9"/>
    <w:rPr>
      <w:rFonts w:ascii="Times New Roman" w:eastAsia="Times New Roman" w:hAnsi="Times New Roman" w:cs="Times New Roman"/>
      <w:b/>
      <w:color w:val="0A2F41" w:themeColor="accent1" w:themeShade="80"/>
      <w:kern w:val="0"/>
      <w:sz w:val="26"/>
      <w:szCs w:val="20"/>
      <w14:ligatures w14:val="none"/>
    </w:rPr>
  </w:style>
  <w:style w:type="paragraph" w:customStyle="1" w:styleId="NoSpacing61">
    <w:name w:val="No Spacing61"/>
    <w:basedOn w:val="Heading1"/>
    <w:next w:val="NoSpacing"/>
    <w:autoRedefine/>
    <w:uiPriority w:val="99"/>
    <w:qFormat/>
    <w:rsid w:val="00A820C9"/>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 TargetMode="External"/><Relationship Id="rId18" Type="http://schemas.openxmlformats.org/officeDocument/2006/relationships/hyperlink" Target="https://www.politico.com/story/2015/11/donald-trump-new-ads-215546)" TargetMode="External"/><Relationship Id="rId26" Type="http://schemas.openxmlformats.org/officeDocument/2006/relationships/hyperlink" Target="https://verfassungsblog.de/covid-19-state-of-disaster-in-south-africa/" TargetMode="External"/><Relationship Id="rId39" Type="http://schemas.openxmlformats.org/officeDocument/2006/relationships/hyperlink" Target="https://verfassungsblog.de/underreaction-in-a-time-of-emergency-america-as-a-nearly-failed-state/" TargetMode="External"/><Relationship Id="rId21" Type="http://schemas.openxmlformats.org/officeDocument/2006/relationships/hyperlink" Target="https://www.mcgill.ca/federalism/federalism-covid-19-pandemic" TargetMode="External"/><Relationship Id="rId34" Type="http://schemas.openxmlformats.org/officeDocument/2006/relationships/hyperlink" Target="http://www.forumfed.org/publications/federalism-and-the-covid-19-crisis-federalism-and-the-covid-19-crisis-centre-state-apposite-relations-in-pandemic-federalism/" TargetMode="External"/><Relationship Id="rId42" Type="http://schemas.openxmlformats.org/officeDocument/2006/relationships/hyperlink" Target="https://www.theguardian.com/world/live/2020/may/06/us-coronavirus-live-trump-taskforce-fauci-reopening-latest-news-updates?page=with:block-5eb2e46d8f086792686d9dc2" TargetMode="External"/><Relationship Id="rId47" Type="http://schemas.openxmlformats.org/officeDocument/2006/relationships/hyperlink" Target="https://blogs.lse.ac.uk/politicsandpolicy/governance-systems-covid19/?utm_campaign=Blogs&amp;utm_content=1587715203&amp;utm_medium=social&amp;utm_source=facebook&amp;fbclid=IwAR3JP3XnziV0iy9EYsBOXowObY92mtdQtDDQLy7_WqPJsyxwqaTwvCmheoo" TargetMode="External"/><Relationship Id="rId50" Type="http://schemas.openxmlformats.org/officeDocument/2006/relationships/hyperlink" Target="https://www.lexisnexis.com/community/casebrief/p/casebrief-new-state-ice-co-v-liebmann" TargetMode="External"/><Relationship Id="rId7" Type="http://schemas.openxmlformats.org/officeDocument/2006/relationships/hyperlink" Target="https://www.nytimes.com/2021/11/05/business/economy/wages-inflation.html" TargetMode="External"/><Relationship Id="rId2" Type="http://schemas.openxmlformats.org/officeDocument/2006/relationships/styles" Target="styles.xml"/><Relationship Id="rId16" Type="http://schemas.openxmlformats.org/officeDocument/2006/relationships/hyperlink" Target="https://verfassungsblog.de/hungarys-orbanistan-a-complete-arsenal-of-emergency-powers/" TargetMode="External"/><Relationship Id="rId29" Type="http://schemas.openxmlformats.org/officeDocument/2006/relationships/hyperlink" Target="https://verfassungsblog.de/is-there-a-space-for-federalism-in-times-of-emergency/(https:/verfassungsblog.de/critique-and-crisis-the-german-struggle-with-pandemic-control-measures-and-the-state-of-emergency" TargetMode="External"/><Relationship Id="rId11" Type="http://schemas.openxmlformats.org/officeDocument/2006/relationships/hyperlink" Target="javascript:;" TargetMode="External"/><Relationship Id="rId24" Type="http://schemas.openxmlformats.org/officeDocument/2006/relationships/hyperlink" Target="https://verfassungsblog.de/mexico-emergency-powers-and-covid-19/" TargetMode="External"/><Relationship Id="rId32" Type="http://schemas.openxmlformats.org/officeDocument/2006/relationships/hyperlink" Target="http://www.forumfed.org/wp-content/uploads/2020/04/BrazilCOVID_Final_2.pdf" TargetMode="External"/><Relationship Id="rId37" Type="http://schemas.openxmlformats.org/officeDocument/2006/relationships/hyperlink" Target="http://www.forumfed.org/collection/federalism-and-covid-country-perspectives/" TargetMode="External"/><Relationship Id="rId40" Type="http://schemas.openxmlformats.org/officeDocument/2006/relationships/hyperlink" Target="https://www.nytimes.com/interactive/2020/05/07/us/coronavirus-states-reopen-criteria.html?action=click&amp;module=Spotlight&amp;pgtype=Homepage" TargetMode="External"/><Relationship Id="rId45" Type="http://schemas.openxmlformats.org/officeDocument/2006/relationships/hyperlink" Target="http://www.forumfed.org/wp-content/uploads/2020/05/ItalyCOVID.pdf" TargetMode="External"/><Relationship Id="rId5" Type="http://schemas.openxmlformats.org/officeDocument/2006/relationships/hyperlink" Target="https://theconversation.com/fed-rate-cut-is-attempt-to-prevent-recession-without-sending-prices-soaring-265370" TargetMode="External"/><Relationship Id="rId15" Type="http://schemas.openxmlformats.org/officeDocument/2006/relationships/hyperlink" Target="https://thediplomat.com/2020/03/china-italy-and-coronavirus-geopolitics-and-propaganda/" TargetMode="External"/><Relationship Id="rId23" Type="http://schemas.openxmlformats.org/officeDocument/2006/relationships/hyperlink" Target="http://www.forumfed.org/wp-content/uploads/2020/04/EthiopiaCOVID-1.pdf" TargetMode="External"/><Relationship Id="rId28" Type="http://schemas.openxmlformats.org/officeDocument/2006/relationships/hyperlink" Target="http://www.forumfed.org/wp-content/uploads/2020/04/AustriaCOVID.pdf" TargetMode="External"/><Relationship Id="rId36" Type="http://schemas.openxmlformats.org/officeDocument/2006/relationships/hyperlink" Target="http://www.forumfed.org/wp-content/uploads/2020/05/RussiaCOVID.pdf" TargetMode="External"/><Relationship Id="rId49" Type="http://schemas.openxmlformats.org/officeDocument/2006/relationships/hyperlink" Target="https://www3.unifr.ch/federalism/de/assets/public/files/Newsletter/IFF/Newsletter_COVID-19_Beitrag_Belser_Stoeckli_Waldmann.pdf" TargetMode="External"/><Relationship Id="rId10" Type="http://schemas.openxmlformats.org/officeDocument/2006/relationships/hyperlink" Target="javascript:;" TargetMode="External"/><Relationship Id="rId19" Type="http://schemas.openxmlformats.org/officeDocument/2006/relationships/hyperlink" Target="https://verfassungsblog.de/hungarys-orbanistan-a-complete-arsenal-of-emergency-powers/" TargetMode="External"/><Relationship Id="rId31" Type="http://schemas.openxmlformats.org/officeDocument/2006/relationships/hyperlink" Target="http://www.forumfed.org/wp-content/uploads/2020/04/BelgiumCOVID-1.pdf" TargetMode="External"/><Relationship Id="rId44" Type="http://schemas.openxmlformats.org/officeDocument/2006/relationships/hyperlink" Target="https://verfassungsblog.de/italys-coronavirus-legislative-response-adjusting-along-the-way/"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hyperlink" Target="https://verfassungsblog.de/schmitten-in-the-usa/" TargetMode="External"/><Relationship Id="rId22" Type="http://schemas.openxmlformats.org/officeDocument/2006/relationships/hyperlink" Target="https://verfassungsblog.de/fighting-covid-19-legal-powers-and-risks-australia/" TargetMode="External"/><Relationship Id="rId27" Type="http://schemas.openxmlformats.org/officeDocument/2006/relationships/hyperlink" Target="https://verfassungsblog.de/canada-the-good/" TargetMode="External"/><Relationship Id="rId30" Type="http://schemas.openxmlformats.org/officeDocument/2006/relationships/hyperlink" Target="http://www.foederalismus.at/blog/der-schweizerische-foederalismus-funktioniert-auch-im-krisenmodus_233.php" TargetMode="External"/><Relationship Id="rId35" Type="http://schemas.openxmlformats.org/officeDocument/2006/relationships/hyperlink" Target="http://www.forumfed.org/wp-content/uploads/2020/04/PakistanCOVID.pdf" TargetMode="External"/><Relationship Id="rId43" Type="http://schemas.openxmlformats.org/officeDocument/2006/relationships/hyperlink" Target="https://verfassungsblog.de/authoritarianism-without-emergency-powers-brazil-under-covid-19/" TargetMode="External"/><Relationship Id="rId48" Type="http://schemas.openxmlformats.org/officeDocument/2006/relationships/hyperlink" Target="https://www.hss.de/news/detail/vorteil-foederalismus-news6146/" TargetMode="External"/><Relationship Id="rId8" Type="http://schemas.openxmlformats.org/officeDocument/2006/relationships/hyperlink" Target="https://cepr.net/publications/jerome-powells-good-news-on-interest-rates-is-not-necessarily-good-news/"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javascript:;" TargetMode="External"/><Relationship Id="rId17" Type="http://schemas.openxmlformats.org/officeDocument/2006/relationships/hyperlink" Target="https://verfassungsblog.de/is-the-constitution-law-for-the-court-only/" TargetMode="External"/><Relationship Id="rId25" Type="http://schemas.openxmlformats.org/officeDocument/2006/relationships/hyperlink" Target="http://www.forumfed.org/wp-content/uploads/2020/04/SpainCOVID1.pdf" TargetMode="External"/><Relationship Id="rId33" Type="http://schemas.openxmlformats.org/officeDocument/2006/relationships/hyperlink" Target="http://www.forumfed.org/wp-content/uploads/2020/04/ArgentinaCOVID-2.pdf" TargetMode="External"/><Relationship Id="rId38" Type="http://schemas.openxmlformats.org/officeDocument/2006/relationships/hyperlink" Target="https://www.theguardian.com/us-news/2020/apr/30/michigan-protests-coronavirus-lockdown-armed-capitol" TargetMode="External"/><Relationship Id="rId46" Type="http://schemas.openxmlformats.org/officeDocument/2006/relationships/hyperlink" Target="http://opendatadpc.maps.arcgis.com/apps/opsdashboard/index.html" TargetMode="External"/><Relationship Id="rId20" Type="http://schemas.openxmlformats.org/officeDocument/2006/relationships/hyperlink" Target="https://blogs.eurac.edu/covid-19/zentralisierung-italien/" TargetMode="External"/><Relationship Id="rId41" Type="http://schemas.openxmlformats.org/officeDocument/2006/relationships/hyperlink" Target="http://www.forumfed.org/2020/04/john-kincaid-and-j-wesley-leckrone-federalism-and-covid-19/" TargetMode="External"/><Relationship Id="rId1" Type="http://schemas.openxmlformats.org/officeDocument/2006/relationships/numbering" Target="numbering.xml"/><Relationship Id="rId6" Type="http://schemas.openxmlformats.org/officeDocument/2006/relationships/hyperlink" Target="https://dsq-sds.org/index.php/dsq/article/view/8270/818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36784</Words>
  <Characters>209670</Characters>
  <Application>Microsoft Office Word</Application>
  <DocSecurity>0</DocSecurity>
  <Lines>1747</Lines>
  <Paragraphs>491</Paragraphs>
  <ScaleCrop>false</ScaleCrop>
  <Company/>
  <LinksUpToDate>false</LinksUpToDate>
  <CharactersWithSpaces>245963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9</cp:revision>
  <dcterms:created xsi:type="dcterms:W3CDTF">2026-01-18T15:54:00Z</dcterms:created>
  <dcterms:modified xsi:type="dcterms:W3CDTF">2026-01-18T16:01:00Z</dcterms:modified>
</cp:coreProperties>
</file>