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A3C2" w14:textId="6F4B5BA4" w:rsidR="000F619A" w:rsidRDefault="000F619A" w:rsidP="000F619A">
      <w:pPr>
        <w:pStyle w:val="Heading2"/>
      </w:pPr>
      <w:r>
        <w:t>1AC – Prosocial Bargaining</w:t>
      </w:r>
    </w:p>
    <w:p w14:paraId="58CF4F99" w14:textId="77777777" w:rsidR="000F619A" w:rsidRDefault="000F619A" w:rsidP="000F619A">
      <w:pPr>
        <w:pStyle w:val="Heading3"/>
      </w:pPr>
      <w:r>
        <w:t>1AC – Corporate Social Responsibility</w:t>
      </w:r>
    </w:p>
    <w:p w14:paraId="242D7FD1" w14:textId="77777777" w:rsidR="000F619A" w:rsidRPr="008060CA" w:rsidRDefault="000F619A" w:rsidP="000F619A">
      <w:pPr>
        <w:pStyle w:val="Heading4"/>
      </w:pPr>
      <w:r>
        <w:t xml:space="preserve">Advantage one is </w:t>
      </w:r>
      <w:r>
        <w:rPr>
          <w:u w:val="single"/>
        </w:rPr>
        <w:t xml:space="preserve">Corporate Social Responsibility </w:t>
      </w:r>
      <w:r>
        <w:rPr>
          <w:b w:val="0"/>
          <w:bCs/>
          <w:u w:val="single"/>
        </w:rPr>
        <w:t>(CSR)</w:t>
      </w:r>
      <w:r>
        <w:t>---</w:t>
      </w:r>
    </w:p>
    <w:p w14:paraId="008D4999" w14:textId="77777777" w:rsidR="000F619A" w:rsidRPr="00044A19" w:rsidRDefault="000F619A" w:rsidP="000F619A">
      <w:pPr>
        <w:rPr>
          <w:sz w:val="16"/>
        </w:rPr>
      </w:pPr>
    </w:p>
    <w:p w14:paraId="474D2FCC" w14:textId="77777777" w:rsidR="000F619A" w:rsidRPr="001F6F39" w:rsidRDefault="000F619A" w:rsidP="000F619A">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772F8E4F" w14:textId="77777777" w:rsidR="000F619A" w:rsidRPr="001C6430" w:rsidRDefault="000F619A" w:rsidP="000F619A">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767352E6" w14:textId="77777777" w:rsidR="000F619A" w:rsidRPr="006636E0" w:rsidRDefault="000F619A" w:rsidP="000F619A">
      <w:pPr>
        <w:rPr>
          <w:sz w:val="16"/>
        </w:rPr>
      </w:pPr>
      <w:r w:rsidRPr="00110D9A">
        <w:rPr>
          <w:rStyle w:val="StyleUnderline"/>
          <w:highlight w:val="cyan"/>
        </w:rPr>
        <w:t>Busines</w:t>
      </w:r>
      <w:r w:rsidRPr="00777AFB">
        <w:rPr>
          <w:rStyle w:val="StyleUnderline"/>
        </w:rPr>
        <w:t>ses are the source of wealth, economic prosperity, and innovation</w:t>
      </w:r>
      <w:r w:rsidRPr="00777AFB">
        <w:rPr>
          <w:sz w:val="16"/>
        </w:rPr>
        <w:t>.</w:t>
      </w:r>
      <w:r w:rsidRPr="006636E0">
        <w:rPr>
          <w:sz w:val="16"/>
        </w:rPr>
        <w:t xml:space="preserve"> Still, </w:t>
      </w:r>
      <w:r w:rsidRPr="001C6430">
        <w:rPr>
          <w:rStyle w:val="StyleUnderline"/>
        </w:rPr>
        <w:t xml:space="preserve">their </w:t>
      </w:r>
      <w:r w:rsidRPr="00110D9A">
        <w:rPr>
          <w:rStyle w:val="StyleUnderline"/>
          <w:highlight w:val="cyan"/>
        </w:rPr>
        <w:t>activities have</w:t>
      </w:r>
      <w:r w:rsidRPr="00777AFB">
        <w:rPr>
          <w:rStyle w:val="StyleUnderline"/>
        </w:rPr>
        <w:t xml:space="preserve"> the </w:t>
      </w:r>
      <w:r w:rsidRPr="00110D9A">
        <w:rPr>
          <w:rStyle w:val="StyleUnderline"/>
          <w:highlight w:val="cyan"/>
        </w:rPr>
        <w:t>potential to impose losses on</w:t>
      </w:r>
      <w:r w:rsidRPr="001C6430">
        <w:rPr>
          <w:rStyle w:val="StyleUnderline"/>
        </w:rPr>
        <w:t xml:space="preserve"> a wide</w:t>
      </w:r>
      <w:r w:rsidRPr="006636E0">
        <w:rPr>
          <w:sz w:val="16"/>
        </w:rPr>
        <w:t xml:space="preserve"> </w:t>
      </w:r>
      <w:r w:rsidRPr="001C6430">
        <w:rPr>
          <w:rStyle w:val="Emphasis"/>
        </w:rPr>
        <w:t>cross-section of actors</w:t>
      </w:r>
      <w:r w:rsidRPr="006636E0">
        <w:rPr>
          <w:sz w:val="16"/>
        </w:rPr>
        <w:t xml:space="preserve"> in the </w:t>
      </w:r>
      <w:r w:rsidRPr="001C6430">
        <w:rPr>
          <w:rStyle w:val="Emphasis"/>
        </w:rPr>
        <w:t>economic system</w:t>
      </w:r>
      <w:r w:rsidRPr="006636E0">
        <w:rPr>
          <w:sz w:val="16"/>
        </w:rPr>
        <w:t xml:space="preserve"> </w:t>
      </w:r>
      <w:r w:rsidRPr="001C6430">
        <w:rPr>
          <w:rStyle w:val="StyleUnderline"/>
        </w:rPr>
        <w:t>and</w:t>
      </w:r>
      <w:r w:rsidRPr="006636E0">
        <w:rPr>
          <w:sz w:val="16"/>
        </w:rPr>
        <w:t xml:space="preserve"> </w:t>
      </w:r>
      <w:r w:rsidRPr="00110D9A">
        <w:rPr>
          <w:rStyle w:val="Emphasis"/>
          <w:highlight w:val="cyan"/>
        </w:rPr>
        <w:t>society</w:t>
      </w:r>
      <w:r w:rsidRPr="006636E0">
        <w:rPr>
          <w:sz w:val="16"/>
        </w:rPr>
        <w:t xml:space="preserve">, </w:t>
      </w:r>
      <w:r w:rsidRPr="001C6430">
        <w:rPr>
          <w:rStyle w:val="StyleUnderline"/>
        </w:rPr>
        <w:t xml:space="preserve">as well as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41403877" w14:textId="77777777" w:rsidR="000F619A" w:rsidRPr="006636E0" w:rsidRDefault="000F619A" w:rsidP="000F619A">
      <w:pPr>
        <w:rPr>
          <w:sz w:val="16"/>
        </w:rPr>
      </w:pPr>
      <w:r w:rsidRPr="006636E0">
        <w:rPr>
          <w:sz w:val="16"/>
        </w:rPr>
        <w:t xml:space="preserve">Generally speaking, </w:t>
      </w:r>
      <w:r w:rsidRPr="00110D9A">
        <w:rPr>
          <w:rStyle w:val="StyleUnderline"/>
          <w:highlight w:val="cyan"/>
        </w:rPr>
        <w:t>businesses</w:t>
      </w:r>
      <w:r w:rsidRPr="001C6430">
        <w:rPr>
          <w:rStyle w:val="StyleUnderline"/>
        </w:rPr>
        <w:t xml:space="preserve"> can </w:t>
      </w:r>
      <w:r w:rsidRPr="00110D9A">
        <w:rPr>
          <w:rStyle w:val="StyleUnderline"/>
          <w:highlight w:val="cyan"/>
        </w:rPr>
        <w:t>contribute to</w:t>
      </w:r>
      <w:r w:rsidRPr="00777AFB">
        <w:rPr>
          <w:rStyle w:val="StyleUnderline"/>
        </w:rPr>
        <w:t xml:space="preserve"> </w:t>
      </w:r>
      <w:r w:rsidRPr="00777AFB">
        <w:rPr>
          <w:rStyle w:val="Emphasis"/>
        </w:rPr>
        <w:t xml:space="preserve">causing </w:t>
      </w:r>
      <w:r w:rsidRPr="00110D9A">
        <w:rPr>
          <w:rStyle w:val="Emphasis"/>
          <w:highlight w:val="cyan"/>
        </w:rPr>
        <w:t>social inequalities</w:t>
      </w:r>
      <w:r w:rsidRPr="00110D9A">
        <w:rPr>
          <w:sz w:val="16"/>
          <w:highlight w:val="cyan"/>
        </w:rPr>
        <w:t xml:space="preserve"> </w:t>
      </w:r>
      <w:r w:rsidRPr="00110D9A">
        <w:rPr>
          <w:rStyle w:val="StyleUnderline"/>
          <w:highlight w:val="cyan"/>
        </w:rPr>
        <w:t>and</w:t>
      </w:r>
      <w:r w:rsidRPr="00110D9A">
        <w:rPr>
          <w:sz w:val="16"/>
          <w:highlight w:val="cyan"/>
        </w:rPr>
        <w:t xml:space="preserve"> </w:t>
      </w:r>
      <w:r w:rsidRPr="00110D9A">
        <w:rPr>
          <w:rStyle w:val="Emphasis"/>
          <w:highlight w:val="cyan"/>
        </w:rPr>
        <w:t>dysfunctions</w:t>
      </w:r>
      <w:r w:rsidRPr="006636E0">
        <w:rPr>
          <w:sz w:val="16"/>
        </w:rPr>
        <w:t xml:space="preserve"> </w:t>
      </w:r>
      <w:r w:rsidRPr="00044A19">
        <w:rPr>
          <w:rStyle w:val="StyleUnderline"/>
        </w:rPr>
        <w:t>as well as environmental and nature degradation</w:t>
      </w:r>
      <w:r w:rsidRPr="006636E0">
        <w:rPr>
          <w:sz w:val="16"/>
        </w:rPr>
        <w:t xml:space="preserve">4 </w:t>
      </w:r>
      <w:r w:rsidRPr="00110D9A">
        <w:rPr>
          <w:rStyle w:val="StyleUnderline"/>
          <w:highlight w:val="cyan"/>
        </w:rPr>
        <w:t>without</w:t>
      </w:r>
      <w:r w:rsidRPr="00044A19">
        <w:rPr>
          <w:rStyle w:val="StyleUnderline"/>
        </w:rPr>
        <w:t xml:space="preserve"> these large-scale </w:t>
      </w:r>
      <w:r w:rsidRPr="00110D9A">
        <w:rPr>
          <w:rStyle w:val="StyleUnderline"/>
          <w:highlight w:val="cyan"/>
        </w:rPr>
        <w:t>costs being internalized</w:t>
      </w:r>
      <w:r w:rsidRPr="00044A19">
        <w:rPr>
          <w:rStyle w:val="StyleUnderline"/>
        </w:rPr>
        <w:t xml:space="preserve"> into a firm’s profit function</w:t>
      </w:r>
      <w:r w:rsidRPr="006636E0">
        <w:rPr>
          <w:sz w:val="16"/>
        </w:rPr>
        <w:t xml:space="preserve">. This is due on one side to the failure of the legal and regulatory system to properly control and account for negative corporate externalities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57C31142" w14:textId="77777777" w:rsidR="000F619A" w:rsidRPr="006636E0" w:rsidRDefault="000F619A" w:rsidP="000F619A">
      <w:pPr>
        <w:rPr>
          <w:sz w:val="16"/>
        </w:rPr>
      </w:pPr>
      <w:r w:rsidRPr="006636E0">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7179FD9F" w14:textId="77777777" w:rsidR="000F619A" w:rsidRPr="006636E0" w:rsidRDefault="000F619A" w:rsidP="000F619A">
      <w:pPr>
        <w:rPr>
          <w:sz w:val="16"/>
        </w:rPr>
      </w:pPr>
      <w:r w:rsidRPr="006636E0">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7003A522" w14:textId="77777777" w:rsidR="000F619A" w:rsidRPr="006636E0" w:rsidRDefault="000F619A" w:rsidP="000F619A">
      <w:pPr>
        <w:rPr>
          <w:sz w:val="16"/>
        </w:rPr>
      </w:pPr>
      <w:r w:rsidRPr="006636E0">
        <w:rPr>
          <w:sz w:val="16"/>
        </w:rPr>
        <w:t xml:space="preserve">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w:t>
      </w:r>
      <w:proofErr w:type="spellStart"/>
      <w:r w:rsidRPr="006636E0">
        <w:rPr>
          <w:sz w:val="16"/>
        </w:rPr>
        <w:t>Organisation</w:t>
      </w:r>
      <w:proofErr w:type="spellEnd"/>
      <w:r w:rsidRPr="006636E0">
        <w:rPr>
          <w:sz w:val="16"/>
        </w:rPr>
        <w:t xml:space="preserve">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56E30A9A" w14:textId="77777777" w:rsidR="000F619A" w:rsidRPr="006636E0" w:rsidRDefault="000F619A" w:rsidP="000F619A">
      <w:pPr>
        <w:rPr>
          <w:sz w:val="16"/>
        </w:rPr>
      </w:pPr>
      <w:r w:rsidRPr="006636E0">
        <w:rPr>
          <w:sz w:val="16"/>
        </w:rPr>
        <w:t xml:space="preserve">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w:t>
      </w:r>
      <w:proofErr w:type="spellStart"/>
      <w:r w:rsidRPr="006636E0">
        <w:rPr>
          <w:sz w:val="16"/>
        </w:rPr>
        <w:t>longterm</w:t>
      </w:r>
      <w:proofErr w:type="spellEnd"/>
      <w:r w:rsidRPr="006636E0">
        <w:rPr>
          <w:sz w:val="16"/>
        </w:rPr>
        <w:t xml:space="preserve">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w:t>
      </w:r>
      <w:proofErr w:type="spellStart"/>
      <w:r w:rsidRPr="006636E0">
        <w:rPr>
          <w:sz w:val="16"/>
        </w:rPr>
        <w:t>stakeholderism</w:t>
      </w:r>
      <w:proofErr w:type="spellEnd"/>
      <w:r w:rsidRPr="006636E0">
        <w:rPr>
          <w:sz w:val="16"/>
        </w:rPr>
        <w:t xml:space="preserve"> in practice has 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5F1A9C85" w14:textId="77777777" w:rsidR="000F619A" w:rsidRPr="001C6430" w:rsidRDefault="000F619A" w:rsidP="000F619A">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1AF38DB5" w14:textId="77777777" w:rsidR="000F619A" w:rsidRPr="001C6430" w:rsidRDefault="000F619A" w:rsidP="000F619A">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0C90281B" w14:textId="77777777" w:rsidR="000F619A" w:rsidRPr="001C6430" w:rsidRDefault="000F619A" w:rsidP="000F619A">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115F5500" w14:textId="77777777" w:rsidR="000F619A" w:rsidRPr="001C6430" w:rsidRDefault="000F619A" w:rsidP="000F619A">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114C9587" w14:textId="77777777" w:rsidR="000F619A" w:rsidRPr="00432725" w:rsidRDefault="000F619A" w:rsidP="000F619A">
      <w:pPr>
        <w:rPr>
          <w:sz w:val="14"/>
        </w:rPr>
      </w:pPr>
      <w:r w:rsidRPr="00432725">
        <w:rPr>
          <w:sz w:val="14"/>
        </w:rPr>
        <w:t>3</w:t>
      </w:r>
      <w:r w:rsidRPr="00432725">
        <w:rPr>
          <w:sz w:val="14"/>
        </w:rPr>
        <w:t> </w:t>
      </w:r>
      <w:r w:rsidRPr="00432725">
        <w:rPr>
          <w:sz w:val="14"/>
        </w:rPr>
        <w:t xml:space="preserve"> The Rise of Sustainability in the Corporate Governance Debate</w:t>
      </w:r>
    </w:p>
    <w:p w14:paraId="42111C2F" w14:textId="77777777" w:rsidR="000F619A" w:rsidRPr="00432725" w:rsidRDefault="000F619A" w:rsidP="000F619A">
      <w:pPr>
        <w:rPr>
          <w:sz w:val="14"/>
        </w:rPr>
      </w:pPr>
      <w:r w:rsidRPr="00432725">
        <w:rPr>
          <w:sz w:val="14"/>
        </w:rPr>
        <w:t xml:space="preserve">In the last decades, mainly </w:t>
      </w:r>
      <w:r w:rsidRPr="00110D9A">
        <w:rPr>
          <w:rStyle w:val="StyleUnderline"/>
        </w:rPr>
        <w:t>due to</w:t>
      </w:r>
      <w:r w:rsidRPr="00110D9A">
        <w:rPr>
          <w:sz w:val="14"/>
        </w:rPr>
        <w:t xml:space="preserve"> the </w:t>
      </w:r>
      <w:r w:rsidRPr="00110D9A">
        <w:rPr>
          <w:rStyle w:val="StyleUnderline"/>
        </w:rPr>
        <w:t xml:space="preserve">global </w:t>
      </w:r>
      <w:r w:rsidRPr="00110D9A">
        <w:rPr>
          <w:rStyle w:val="Emphasis"/>
        </w:rPr>
        <w:t>economic</w:t>
      </w:r>
      <w:r w:rsidRPr="00110D9A">
        <w:rPr>
          <w:rStyle w:val="StyleUnderline"/>
        </w:rPr>
        <w:t xml:space="preserve"> and </w:t>
      </w:r>
      <w:r w:rsidRPr="00110D9A">
        <w:rPr>
          <w:rStyle w:val="Emphasis"/>
        </w:rPr>
        <w:t>financial crisis</w:t>
      </w:r>
      <w:r w:rsidRPr="00432725">
        <w:rPr>
          <w:sz w:val="14"/>
        </w:rPr>
        <w:t xml:space="preserve">, </w:t>
      </w:r>
      <w:r w:rsidRPr="006636E0">
        <w:rPr>
          <w:rStyle w:val="StyleUnderline"/>
        </w:rPr>
        <w:t>increased</w:t>
      </w:r>
      <w:r w:rsidRPr="00432725">
        <w:rPr>
          <w:sz w:val="14"/>
        </w:rPr>
        <w:t xml:space="preserve"> </w:t>
      </w:r>
      <w:r w:rsidRPr="006636E0">
        <w:rPr>
          <w:rStyle w:val="Emphasis"/>
        </w:rPr>
        <w:t>inequality</w:t>
      </w:r>
      <w:r w:rsidRPr="00432725">
        <w:rPr>
          <w:sz w:val="14"/>
        </w:rPr>
        <w:t xml:space="preserve">, </w:t>
      </w:r>
      <w:r w:rsidRPr="006636E0">
        <w:rPr>
          <w:rStyle w:val="Emphasis"/>
        </w:rPr>
        <w:t>corporate scandals</w:t>
      </w:r>
      <w:r w:rsidRPr="00432725">
        <w:rPr>
          <w:sz w:val="14"/>
        </w:rPr>
        <w:t xml:space="preserve">, </w:t>
      </w:r>
      <w:r w:rsidRPr="006636E0">
        <w:rPr>
          <w:rStyle w:val="StyleUnderline"/>
        </w:rPr>
        <w:t>and the rise of awareness on climate change and breach of planetary boundaries40</w:t>
      </w:r>
      <w:r w:rsidRPr="00432725">
        <w:rPr>
          <w:sz w:val="14"/>
        </w:rPr>
        <w:t xml:space="preserve"> </w:t>
      </w:r>
      <w:r w:rsidRPr="006636E0">
        <w:rPr>
          <w:rStyle w:val="StyleUnderline"/>
        </w:rPr>
        <w:t>risks</w:t>
      </w:r>
      <w:r w:rsidRPr="00432725">
        <w:rPr>
          <w:sz w:val="14"/>
        </w:rPr>
        <w:t xml:space="preserve">,41 a </w:t>
      </w:r>
      <w:r w:rsidRPr="00110D9A">
        <w:rPr>
          <w:rStyle w:val="StyleUnderline"/>
          <w:highlight w:val="cyan"/>
        </w:rPr>
        <w:t>profound reconsideration</w:t>
      </w:r>
      <w:r w:rsidRPr="006636E0">
        <w:rPr>
          <w:rStyle w:val="StyleUnderline"/>
        </w:rPr>
        <w:t xml:space="preserve"> of the validity of the shareholder primacy model</w:t>
      </w:r>
      <w:r w:rsidRPr="00432725">
        <w:rPr>
          <w:sz w:val="14"/>
        </w:rPr>
        <w:t xml:space="preserve"> and the current economy and the capitalist system </w:t>
      </w:r>
      <w:r w:rsidRPr="00110D9A">
        <w:rPr>
          <w:rStyle w:val="StyleUnderline"/>
          <w:highlight w:val="cyan"/>
        </w:rPr>
        <w:t>has begun,</w:t>
      </w:r>
      <w:r w:rsidRPr="00432725">
        <w:rPr>
          <w:sz w:val="14"/>
        </w:rPr>
        <w:t xml:space="preserve"> apparently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in which businesses produce</w:t>
      </w:r>
      <w:r w:rsidRPr="00432725">
        <w:rPr>
          <w:sz w:val="14"/>
        </w:rPr>
        <w:t xml:space="preserve"> profit not as an end in itself but as a by-product for creating </w:t>
      </w:r>
      <w:r w:rsidRPr="00110D9A">
        <w:rPr>
          <w:rStyle w:val="StyleUnderline"/>
          <w:highlight w:val="cyan"/>
        </w:rPr>
        <w:t>value</w:t>
      </w:r>
      <w:r w:rsidRPr="006636E0">
        <w:rPr>
          <w:rStyle w:val="StyleUnderline"/>
        </w:rPr>
        <w:t xml:space="preserve"> for society</w:t>
      </w:r>
      <w:r w:rsidRPr="00432725">
        <w:rPr>
          <w:sz w:val="14"/>
        </w:rPr>
        <w:t xml:space="preserve"> as a whole.43</w:t>
      </w:r>
    </w:p>
    <w:p w14:paraId="2572FD22" w14:textId="77777777" w:rsidR="000F619A" w:rsidRPr="00432725" w:rsidRDefault="000F619A" w:rsidP="000F619A">
      <w:pPr>
        <w:rPr>
          <w:sz w:val="14"/>
        </w:rPr>
      </w:pPr>
      <w:r w:rsidRPr="00432725">
        <w:rPr>
          <w:sz w:val="14"/>
        </w:rPr>
        <w:t xml:space="preserve">Thus, the convergence toward shareholder primacy did not actually materialize at the “end of the history of corporate law,” intended as a high degree of uniformity and general consensus on the dominance of a </w:t>
      </w:r>
      <w:proofErr w:type="spellStart"/>
      <w:r w:rsidRPr="00432725">
        <w:rPr>
          <w:sz w:val="14"/>
        </w:rPr>
        <w:t>shareholdercentered</w:t>
      </w:r>
      <w:proofErr w:type="spellEnd"/>
      <w:r w:rsidRPr="00432725">
        <w:rPr>
          <w:sz w:val="14"/>
        </w:rPr>
        <w:t xml:space="preserve"> ideology.44 What we are facing instead is at least a new chapter in the history of corporate law, demonstrating that it is still evolving.</w:t>
      </w:r>
    </w:p>
    <w:p w14:paraId="4765D4D2" w14:textId="77777777" w:rsidR="000F619A" w:rsidRPr="00432725" w:rsidRDefault="000F619A" w:rsidP="000F619A">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28A26378" w14:textId="77777777" w:rsidR="000F619A" w:rsidRPr="00432725" w:rsidRDefault="000F619A" w:rsidP="000F619A">
      <w:pPr>
        <w:rPr>
          <w:sz w:val="14"/>
        </w:rPr>
      </w:pPr>
      <w:r w:rsidRPr="00432725">
        <w:rPr>
          <w:sz w:val="14"/>
        </w:rPr>
        <w:t>As of today, the definitions of sustainability vary by scale and context of application</w:t>
      </w:r>
      <w:proofErr w:type="gramStart"/>
      <w:r w:rsidRPr="00432725">
        <w:rPr>
          <w:sz w:val="14"/>
        </w:rPr>
        <w:t>.49</w:t>
      </w:r>
      <w:proofErr w:type="gramEnd"/>
      <w:r w:rsidRPr="00432725">
        <w:rPr>
          <w:sz w:val="14"/>
        </w:rPr>
        <w:t xml:space="preserve">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78CEAAA3" w14:textId="77777777" w:rsidR="000F619A" w:rsidRPr="00432725" w:rsidRDefault="000F619A" w:rsidP="000F619A">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2B752A53" w14:textId="77777777" w:rsidR="000F619A" w:rsidRPr="00432725" w:rsidRDefault="000F619A" w:rsidP="000F619A">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48E57669" w14:textId="77777777" w:rsidR="000F619A" w:rsidRPr="00432725" w:rsidRDefault="000F619A" w:rsidP="000F619A">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25FC8631" w14:textId="77777777" w:rsidR="000F619A" w:rsidRPr="00432725" w:rsidRDefault="000F619A" w:rsidP="000F619A">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63B4DCCA" w14:textId="77777777" w:rsidR="000F619A" w:rsidRPr="00432725" w:rsidRDefault="000F619A" w:rsidP="000F619A">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w:t>
      </w:r>
      <w:proofErr w:type="spellStart"/>
      <w:r w:rsidRPr="001C6430">
        <w:rPr>
          <w:sz w:val="6"/>
          <w:szCs w:val="6"/>
        </w:rPr>
        <w:t>i</w:t>
      </w:r>
      <w:proofErr w:type="spellEnd"/>
      <w:r w:rsidRPr="001C6430">
        <w:rPr>
          <w:sz w:val="6"/>
          <w:szCs w:val="6"/>
        </w:rPr>
        <w:t>)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w:t>
      </w:r>
      <w:proofErr w:type="spellStart"/>
      <w:r w:rsidRPr="001C6430">
        <w:rPr>
          <w:sz w:val="6"/>
          <w:szCs w:val="6"/>
        </w:rPr>
        <w:t>i</w:t>
      </w:r>
      <w:proofErr w:type="spellEnd"/>
      <w:r w:rsidRPr="001C6430">
        <w:rPr>
          <w:sz w:val="6"/>
          <w:szCs w:val="6"/>
        </w:rPr>
        <w:t>)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w:t>
      </w:r>
      <w:proofErr w:type="gramStart"/>
      <w:r w:rsidRPr="001C6430">
        <w:rPr>
          <w:sz w:val="6"/>
          <w:szCs w:val="6"/>
        </w:rPr>
        <w:t>the disclosures81</w:t>
      </w:r>
      <w:proofErr w:type="gramEnd"/>
      <w:r w:rsidRPr="001C6430">
        <w:rPr>
          <w:sz w:val="6"/>
          <w:szCs w:val="6"/>
        </w:rPr>
        <w:t xml:space="preserve"> even if they are not active in safeguarding their supply chains. As for enforcement, the Attorney General has </w:t>
      </w:r>
      <w:proofErr w:type="gramStart"/>
      <w:r w:rsidRPr="001C6430">
        <w:rPr>
          <w:sz w:val="6"/>
          <w:szCs w:val="6"/>
        </w:rPr>
        <w:t>the exclusive</w:t>
      </w:r>
      <w:proofErr w:type="gramEnd"/>
      <w:r w:rsidRPr="001C6430">
        <w:rPr>
          <w:sz w:val="6"/>
          <w:szCs w:val="6"/>
        </w:rPr>
        <w:t xml:space="preser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taking action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w:t>
      </w:r>
      <w:proofErr w:type="spellStart"/>
      <w:r w:rsidRPr="001C6430">
        <w:rPr>
          <w:sz w:val="6"/>
          <w:szCs w:val="6"/>
        </w:rPr>
        <w:t>astreinte</w:t>
      </w:r>
      <w:proofErr w:type="spellEnd"/>
      <w:r w:rsidRPr="001C6430">
        <w:rPr>
          <w:sz w:val="6"/>
          <w:szCs w:val="6"/>
        </w:rPr>
        <w:t xml:space="preserv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companies due diligence obligations (through a </w:t>
      </w:r>
      <w:proofErr w:type="spellStart"/>
      <w:r w:rsidRPr="001C6430">
        <w:rPr>
          <w:sz w:val="6"/>
          <w:szCs w:val="6"/>
        </w:rPr>
        <w:t>besteffort</w:t>
      </w:r>
      <w:proofErr w:type="spellEnd"/>
      <w:r w:rsidRPr="001C6430">
        <w:rPr>
          <w:sz w:val="6"/>
          <w:szCs w:val="6"/>
        </w:rPr>
        <w:t xml:space="preserve"> standard) to protect human rights and the environment throughout the supply chain, requiring the establishment of a risk management system and the setup of policies to identify, prevent, or minimize the risks of human rights violations and environmental </w:t>
      </w:r>
      <w:proofErr w:type="gramStart"/>
      <w:r w:rsidRPr="001C6430">
        <w:rPr>
          <w:sz w:val="6"/>
          <w:szCs w:val="6"/>
        </w:rPr>
        <w:t>damages</w:t>
      </w:r>
      <w:proofErr w:type="gramEnd"/>
      <w:r w:rsidRPr="001C6430">
        <w:rPr>
          <w:sz w:val="6"/>
          <w:szCs w:val="6"/>
        </w:rPr>
        <w:t xml:space="preserve">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w:t>
      </w:r>
      <w:proofErr w:type="spellStart"/>
      <w:r w:rsidRPr="001C6430">
        <w:rPr>
          <w:sz w:val="6"/>
          <w:szCs w:val="6"/>
        </w:rPr>
        <w:t>Bundesamt</w:t>
      </w:r>
      <w:proofErr w:type="spellEnd"/>
      <w:r w:rsidRPr="001C6430">
        <w:rPr>
          <w:sz w:val="6"/>
          <w:szCs w:val="6"/>
        </w:rPr>
        <w:t xml:space="preserve"> für </w:t>
      </w:r>
      <w:proofErr w:type="spellStart"/>
      <w:r w:rsidRPr="001C6430">
        <w:rPr>
          <w:sz w:val="6"/>
          <w:szCs w:val="6"/>
        </w:rPr>
        <w:t>Wirtschaft</w:t>
      </w:r>
      <w:proofErr w:type="spellEnd"/>
      <w:r w:rsidRPr="001C6430">
        <w:rPr>
          <w:sz w:val="6"/>
          <w:szCs w:val="6"/>
        </w:rPr>
        <w:t xml:space="preserve"> und </w:t>
      </w:r>
      <w:proofErr w:type="spellStart"/>
      <w:r w:rsidRPr="001C6430">
        <w:rPr>
          <w:sz w:val="6"/>
          <w:szCs w:val="6"/>
        </w:rPr>
        <w:t>Ausfuhrkontrolle</w:t>
      </w:r>
      <w:proofErr w:type="spellEnd"/>
      <w:r w:rsidRPr="001C6430">
        <w:rPr>
          <w:sz w:val="6"/>
          <w:szCs w:val="6"/>
        </w:rPr>
        <w:t>),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w:t>
      </w:r>
      <w:proofErr w:type="spellStart"/>
      <w:r w:rsidRPr="001C6430">
        <w:rPr>
          <w:sz w:val="6"/>
          <w:szCs w:val="6"/>
        </w:rPr>
        <w:t>i</w:t>
      </w:r>
      <w:proofErr w:type="spellEnd"/>
      <w:r w:rsidRPr="001C6430">
        <w:rPr>
          <w:sz w:val="6"/>
          <w:szCs w:val="6"/>
        </w:rPr>
        <w:t>)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w:t>
      </w:r>
      <w:proofErr w:type="gramStart"/>
      <w:r w:rsidRPr="001C6430">
        <w:rPr>
          <w:sz w:val="6"/>
          <w:szCs w:val="6"/>
        </w:rPr>
        <w:t>.121</w:t>
      </w:r>
      <w:proofErr w:type="gramEnd"/>
      <w:r w:rsidRPr="001C6430">
        <w:rPr>
          <w:sz w:val="6"/>
          <w:szCs w:val="6"/>
        </w:rPr>
        <w:t xml:space="preserve">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w:t>
      </w:r>
      <w:proofErr w:type="spellStart"/>
      <w:r w:rsidRPr="001C6430">
        <w:rPr>
          <w:sz w:val="6"/>
          <w:szCs w:val="6"/>
        </w:rPr>
        <w:t>società</w:t>
      </w:r>
      <w:proofErr w:type="spellEnd"/>
      <w:r w:rsidRPr="001C6430">
        <w:rPr>
          <w:sz w:val="6"/>
          <w:szCs w:val="6"/>
        </w:rPr>
        <w:t xml:space="preserve"> benefit.”131 It allows the internalization of social and environmental objectives (“</w:t>
      </w:r>
      <w:proofErr w:type="spellStart"/>
      <w:r w:rsidRPr="001C6430">
        <w:rPr>
          <w:sz w:val="6"/>
          <w:szCs w:val="6"/>
        </w:rPr>
        <w:t>beneficio</w:t>
      </w:r>
      <w:proofErr w:type="spellEnd"/>
      <w:r w:rsidRPr="001C6430">
        <w:rPr>
          <w:sz w:val="6"/>
          <w:szCs w:val="6"/>
        </w:rPr>
        <w:t xml:space="preserve"> </w:t>
      </w:r>
      <w:proofErr w:type="spellStart"/>
      <w:r w:rsidRPr="001C6430">
        <w:rPr>
          <w:sz w:val="6"/>
          <w:szCs w:val="6"/>
        </w:rPr>
        <w:t>comune</w:t>
      </w:r>
      <w:proofErr w:type="spellEnd"/>
      <w:r w:rsidRPr="001C6430">
        <w:rPr>
          <w:sz w:val="6"/>
          <w:szCs w:val="6"/>
        </w:rPr>
        <w:t>”)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Switzerland.132 In particular, in September 2022, the “</w:t>
      </w:r>
      <w:proofErr w:type="spellStart"/>
      <w:r w:rsidRPr="001C6430">
        <w:rPr>
          <w:sz w:val="6"/>
          <w:szCs w:val="6"/>
        </w:rPr>
        <w:t>sociedades</w:t>
      </w:r>
      <w:proofErr w:type="spellEnd"/>
      <w:r w:rsidRPr="001C6430">
        <w:rPr>
          <w:sz w:val="6"/>
          <w:szCs w:val="6"/>
        </w:rPr>
        <w:t xml:space="preserve"> de </w:t>
      </w:r>
      <w:proofErr w:type="spellStart"/>
      <w:r w:rsidRPr="001C6430">
        <w:rPr>
          <w:sz w:val="6"/>
          <w:szCs w:val="6"/>
        </w:rPr>
        <w:t>beneficio</w:t>
      </w:r>
      <w:proofErr w:type="spellEnd"/>
      <w:r w:rsidRPr="001C6430">
        <w:rPr>
          <w:sz w:val="6"/>
          <w:szCs w:val="6"/>
        </w:rPr>
        <w:t xml:space="preserve"> e </w:t>
      </w:r>
      <w:proofErr w:type="spellStart"/>
      <w:r w:rsidRPr="001C6430">
        <w:rPr>
          <w:sz w:val="6"/>
          <w:szCs w:val="6"/>
        </w:rPr>
        <w:t>interés</w:t>
      </w:r>
      <w:proofErr w:type="spellEnd"/>
      <w:r w:rsidRPr="001C6430">
        <w:rPr>
          <w:sz w:val="6"/>
          <w:szCs w:val="6"/>
        </w:rPr>
        <w:t xml:space="preserve"> común”133 were introduced in Spain, but the detailed regulations have yet to be approved. In France, the Loi </w:t>
      </w:r>
      <w:proofErr w:type="spellStart"/>
      <w:r w:rsidRPr="001C6430">
        <w:rPr>
          <w:sz w:val="6"/>
          <w:szCs w:val="6"/>
        </w:rPr>
        <w:t>Pacte</w:t>
      </w:r>
      <w:proofErr w:type="spellEnd"/>
      <w:r w:rsidRPr="001C6430">
        <w:rPr>
          <w:sz w:val="6"/>
          <w:szCs w:val="6"/>
        </w:rPr>
        <w:t xml:space="preserv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w:t>
      </w:r>
      <w:proofErr w:type="spellStart"/>
      <w:r w:rsidRPr="001C6430">
        <w:rPr>
          <w:sz w:val="6"/>
          <w:szCs w:val="6"/>
        </w:rPr>
        <w:t>comité</w:t>
      </w:r>
      <w:proofErr w:type="spellEnd"/>
      <w:r w:rsidRPr="001C6430">
        <w:rPr>
          <w:sz w:val="6"/>
          <w:szCs w:val="6"/>
        </w:rPr>
        <w:t xml:space="preserve"> de mission” (or “</w:t>
      </w:r>
      <w:proofErr w:type="spellStart"/>
      <w:r w:rsidRPr="001C6430">
        <w:rPr>
          <w:sz w:val="6"/>
          <w:szCs w:val="6"/>
        </w:rPr>
        <w:t>référent</w:t>
      </w:r>
      <w:proofErr w:type="spellEnd"/>
      <w:r w:rsidRPr="001C6430">
        <w:rPr>
          <w:sz w:val="6"/>
          <w:szCs w:val="6"/>
        </w:rPr>
        <w:t xml:space="preserve">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w:t>
      </w:r>
      <w:proofErr w:type="spellStart"/>
      <w:r w:rsidRPr="001C6430">
        <w:rPr>
          <w:sz w:val="6"/>
          <w:szCs w:val="6"/>
        </w:rPr>
        <w:t>i</w:t>
      </w:r>
      <w:proofErr w:type="spellEnd"/>
      <w:r w:rsidRPr="001C6430">
        <w:rPr>
          <w:sz w:val="6"/>
          <w:szCs w:val="6"/>
        </w:rPr>
        <w:t xml:space="preserve">)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w:t>
      </w:r>
      <w:proofErr w:type="spellStart"/>
      <w:r w:rsidRPr="001C6430">
        <w:rPr>
          <w:sz w:val="6"/>
          <w:szCs w:val="6"/>
        </w:rPr>
        <w:t>socalled</w:t>
      </w:r>
      <w:proofErr w:type="spellEnd"/>
      <w:r w:rsidRPr="001C6430">
        <w:rPr>
          <w:sz w:val="6"/>
          <w:szCs w:val="6"/>
        </w:rPr>
        <w:t xml:space="preserve">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w:t>
      </w:r>
      <w:proofErr w:type="spellStart"/>
      <w:r w:rsidRPr="001C6430">
        <w:rPr>
          <w:sz w:val="6"/>
          <w:szCs w:val="6"/>
        </w:rPr>
        <w:t>comité</w:t>
      </w:r>
      <w:proofErr w:type="spellEnd"/>
      <w:r w:rsidRPr="001C6430">
        <w:rPr>
          <w:sz w:val="6"/>
          <w:szCs w:val="6"/>
        </w:rPr>
        <w:t xml:space="preserve"> de mission in France.143 v) Absence of tax incentives: dual-purpose companies are taxed as ordinary for-profit companies. The most innovative aspect of this new model is that it not only allows but requires directors to take into account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take into account the interests of stakeholders and, more generally, society as a whole.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at the moment,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w:t>
      </w:r>
      <w:proofErr w:type="spellStart"/>
      <w:r w:rsidRPr="001C6430">
        <w:rPr>
          <w:sz w:val="6"/>
          <w:szCs w:val="6"/>
        </w:rPr>
        <w:t>Pacte</w:t>
      </w:r>
      <w:proofErr w:type="spellEnd"/>
      <w:r w:rsidRPr="001C6430">
        <w:rPr>
          <w:sz w:val="6"/>
          <w:szCs w:val="6"/>
        </w:rPr>
        <w:t xml:space="preserve">, 147 France launched a broad reform of corporate law aimed at, among other things, redefining the enterprise and its purpose through the amendment of the Civil and Commercial Codes. The reform, which was drawn up based on the </w:t>
      </w:r>
      <w:proofErr w:type="spellStart"/>
      <w:r w:rsidRPr="001C6430">
        <w:rPr>
          <w:sz w:val="6"/>
          <w:szCs w:val="6"/>
        </w:rPr>
        <w:t>Notat-Senard</w:t>
      </w:r>
      <w:proofErr w:type="spellEnd"/>
      <w:r w:rsidRPr="001C6430">
        <w:rPr>
          <w:sz w:val="6"/>
          <w:szCs w:val="6"/>
        </w:rPr>
        <w:t xml:space="preserve">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w:t>
      </w:r>
      <w:proofErr w:type="spellStart"/>
      <w:r w:rsidRPr="001C6430">
        <w:rPr>
          <w:sz w:val="6"/>
          <w:szCs w:val="6"/>
        </w:rPr>
        <w:t>intérêt</w:t>
      </w:r>
      <w:proofErr w:type="spellEnd"/>
      <w:r w:rsidRPr="001C6430">
        <w:rPr>
          <w:sz w:val="6"/>
          <w:szCs w:val="6"/>
        </w:rPr>
        <w:t xml:space="preserve">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w:t>
      </w:r>
      <w:proofErr w:type="spellStart"/>
      <w:r w:rsidRPr="001C6430">
        <w:rPr>
          <w:sz w:val="6"/>
          <w:szCs w:val="6"/>
        </w:rPr>
        <w:t>statuts</w:t>
      </w:r>
      <w:proofErr w:type="spellEnd"/>
      <w:r w:rsidRPr="001C6430">
        <w:rPr>
          <w:sz w:val="6"/>
          <w:szCs w:val="6"/>
        </w:rPr>
        <w:t>”),155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w:t>
      </w:r>
      <w:proofErr w:type="gramStart"/>
      <w:r w:rsidRPr="001C6430">
        <w:rPr>
          <w:sz w:val="6"/>
          <w:szCs w:val="6"/>
        </w:rPr>
        <w:t>,170</w:t>
      </w:r>
      <w:proofErr w:type="gramEnd"/>
      <w:r w:rsidRPr="001C6430">
        <w:rPr>
          <w:sz w:val="6"/>
          <w:szCs w:val="6"/>
        </w:rPr>
        <w:t xml:space="preserve">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w:t>
      </w:r>
      <w:proofErr w:type="gramStart"/>
      <w:r w:rsidRPr="001C6430">
        <w:rPr>
          <w:sz w:val="6"/>
          <w:szCs w:val="6"/>
        </w:rPr>
        <w:t>.173</w:t>
      </w:r>
      <w:proofErr w:type="gramEnd"/>
      <w:r w:rsidRPr="001C6430">
        <w:rPr>
          <w:sz w:val="6"/>
          <w:szCs w:val="6"/>
        </w:rPr>
        <w:t xml:space="preserve">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w:t>
      </w:r>
      <w:proofErr w:type="spellStart"/>
      <w:r w:rsidRPr="001C6430">
        <w:rPr>
          <w:sz w:val="6"/>
          <w:szCs w:val="6"/>
        </w:rPr>
        <w:t>i</w:t>
      </w:r>
      <w:proofErr w:type="spellEnd"/>
      <w:r w:rsidRPr="001C6430">
        <w:rPr>
          <w:sz w:val="6"/>
          <w:szCs w:val="6"/>
        </w:rPr>
        <w:t>)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w:t>
      </w:r>
      <w:proofErr w:type="spellStart"/>
      <w:r w:rsidRPr="001C6430">
        <w:rPr>
          <w:sz w:val="6"/>
          <w:szCs w:val="6"/>
        </w:rPr>
        <w:t>Milieudefensie</w:t>
      </w:r>
      <w:proofErr w:type="spellEnd"/>
      <w:r w:rsidRPr="001C6430">
        <w:rPr>
          <w:sz w:val="6"/>
          <w:szCs w:val="6"/>
        </w:rPr>
        <w:t>)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2C872D2A" w14:textId="77777777" w:rsidR="000F619A" w:rsidRPr="00432725" w:rsidRDefault="000F619A" w:rsidP="000F619A">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58DC80CB" w14:textId="77777777" w:rsidR="000F619A" w:rsidRPr="00432725" w:rsidRDefault="000F619A" w:rsidP="000F619A">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1E45D21A" w14:textId="77777777" w:rsidR="000F619A" w:rsidRDefault="000F619A" w:rsidP="000F619A">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7799E790" w14:textId="77777777" w:rsidR="000F619A" w:rsidRPr="00432725" w:rsidRDefault="000F619A" w:rsidP="000F619A">
      <w:pPr>
        <w:rPr>
          <w:sz w:val="16"/>
        </w:rPr>
      </w:pPr>
    </w:p>
    <w:p w14:paraId="66558163" w14:textId="77777777" w:rsidR="000F619A" w:rsidRPr="001F6F39" w:rsidRDefault="000F619A" w:rsidP="000F619A">
      <w:pPr>
        <w:pStyle w:val="Heading4"/>
      </w:pPr>
      <w:r>
        <w:t xml:space="preserve">Otherwise, </w:t>
      </w:r>
      <w:r>
        <w:rPr>
          <w:u w:val="single"/>
        </w:rPr>
        <w:t>extinction</w:t>
      </w:r>
      <w:r>
        <w:t xml:space="preserve"> from </w:t>
      </w:r>
      <w:r>
        <w:rPr>
          <w:u w:val="single"/>
        </w:rPr>
        <w:t>environmental</w:t>
      </w:r>
      <w:r>
        <w:t xml:space="preserve">, </w:t>
      </w:r>
      <w:r>
        <w:rPr>
          <w:u w:val="single"/>
        </w:rPr>
        <w:t>nuclear</w:t>
      </w:r>
      <w:r>
        <w:t xml:space="preserve">, </w:t>
      </w:r>
      <w:r>
        <w:rPr>
          <w:u w:val="single"/>
        </w:rPr>
        <w:t>biological</w:t>
      </w:r>
      <w:r>
        <w:t xml:space="preserve">, and </w:t>
      </w:r>
      <w:r>
        <w:rPr>
          <w:u w:val="single"/>
        </w:rPr>
        <w:t>technological threats</w:t>
      </w:r>
      <w:r>
        <w:t>.</w:t>
      </w:r>
    </w:p>
    <w:p w14:paraId="79519963" w14:textId="77777777" w:rsidR="000F619A" w:rsidRPr="00A85B41" w:rsidRDefault="000F619A" w:rsidP="000F619A">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4A7676C8" w14:textId="77777777" w:rsidR="000F619A" w:rsidRPr="001F6F39" w:rsidRDefault="000F619A" w:rsidP="000F619A">
      <w:pPr>
        <w:rPr>
          <w:sz w:val="14"/>
        </w:rPr>
      </w:pPr>
      <w:r w:rsidRPr="001F6F39">
        <w:rPr>
          <w:sz w:val="14"/>
        </w:rPr>
        <w:t xml:space="preserve">Collectively, irrespective of whatever values they espouse, support, or which influence them, </w:t>
      </w:r>
      <w:r w:rsidRPr="00110D9A">
        <w:rPr>
          <w:rStyle w:val="StyleUnderline"/>
          <w:highlight w:val="cyan"/>
        </w:rPr>
        <w:t>leaders</w:t>
      </w:r>
      <w:r w:rsidRPr="001F6F39">
        <w:rPr>
          <w:sz w:val="14"/>
        </w:rPr>
        <w:t xml:space="preserve"> at all levels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 challenges</w:t>
      </w:r>
      <w:r w:rsidRPr="001F6F39">
        <w:rPr>
          <w:sz w:val="14"/>
        </w:rPr>
        <w:t xml:space="preserve"> that threaten us.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during 2024 </w:t>
      </w:r>
      <w:r w:rsidRPr="00A85B41">
        <w:rPr>
          <w:rStyle w:val="StyleUnderline"/>
        </w:rPr>
        <w:t xml:space="preserve">has </w:t>
      </w:r>
      <w:r w:rsidRPr="00110D9A">
        <w:rPr>
          <w:rStyle w:val="StyleUnderline"/>
          <w:highlight w:val="cyan"/>
        </w:rPr>
        <w:t>caused</w:t>
      </w:r>
      <w:r w:rsidRPr="00A85B41">
        <w:rPr>
          <w:rStyle w:val="StyleUnderline"/>
        </w:rPr>
        <w:t xml:space="preserve"> the</w:t>
      </w:r>
      <w:r w:rsidRPr="001F6F39">
        <w:rPr>
          <w:sz w:val="14"/>
        </w:rPr>
        <w:t xml:space="preserve"> </w:t>
      </w:r>
      <w:r w:rsidRPr="00C44D31">
        <w:rPr>
          <w:rStyle w:val="StyleUnderline"/>
          <w:highlight w:val="cyan"/>
        </w:rPr>
        <w:t>B</w:t>
      </w:r>
      <w:r w:rsidRPr="00A85B41">
        <w:rPr>
          <w:rStyle w:val="StyleUnderline"/>
        </w:rPr>
        <w:t xml:space="preserve">ulletin of the </w:t>
      </w:r>
      <w:r w:rsidRPr="00C44D31">
        <w:rPr>
          <w:rStyle w:val="StyleUnderline"/>
          <w:highlight w:val="cyan"/>
        </w:rPr>
        <w:t>A</w:t>
      </w:r>
      <w:r w:rsidRPr="00A85B41">
        <w:rPr>
          <w:rStyle w:val="StyleUnderline"/>
        </w:rPr>
        <w:t xml:space="preserve">tomic </w:t>
      </w:r>
      <w:r w:rsidRPr="00C44D31">
        <w:rPr>
          <w:rStyle w:val="StyleUnderline"/>
          <w:highlight w:val="cyan"/>
        </w:rPr>
        <w:t>S</w:t>
      </w:r>
      <w:r w:rsidRPr="00A85B41">
        <w:rPr>
          <w:rStyle w:val="StyleUnderline"/>
        </w:rPr>
        <w:t xml:space="preserve">cientists (2025) </w:t>
      </w:r>
      <w:r w:rsidRPr="00C44D31">
        <w:rPr>
          <w:rStyle w:val="StyleUnderline"/>
          <w:highlight w:val="cyan"/>
        </w:rPr>
        <w:t>to move</w:t>
      </w:r>
      <w:r w:rsidRPr="00A85B41">
        <w:rPr>
          <w:rStyle w:val="StyleUnderline"/>
        </w:rPr>
        <w:t xml:space="preserve"> its </w:t>
      </w:r>
      <w:r w:rsidRPr="00C44D31">
        <w:rPr>
          <w:rStyle w:val="StyleUnderline"/>
          <w:highlight w:val="cyan"/>
        </w:rPr>
        <w:t>Doomsday Clock</w:t>
      </w:r>
      <w:r w:rsidRPr="001F6F39">
        <w:rPr>
          <w:sz w:val="14"/>
        </w:rPr>
        <w:t xml:space="preserve"> forward </w:t>
      </w:r>
      <w:r w:rsidRPr="00A85B41">
        <w:rPr>
          <w:rStyle w:val="StyleUnderline"/>
        </w:rPr>
        <w:t>to 89 seconds to midnight.</w:t>
      </w:r>
      <w:r w:rsidRPr="001F6F39">
        <w:rPr>
          <w:sz w:val="14"/>
        </w:rPr>
        <w:t xml:space="preserve"> </w:t>
      </w:r>
      <w:r w:rsidRPr="00A85B41">
        <w:rPr>
          <w:rStyle w:val="StyleUnderline"/>
        </w:rPr>
        <w:t xml:space="preserve">Commercial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A85B41">
        <w:rPr>
          <w:rStyle w:val="Emphasis"/>
        </w:rPr>
        <w:t>innovations</w:t>
      </w:r>
      <w:r w:rsidRPr="001F6F39">
        <w:rPr>
          <w:sz w:val="14"/>
        </w:rPr>
        <w:t xml:space="preserve">, </w:t>
      </w:r>
      <w:r w:rsidRPr="00C44D31">
        <w:rPr>
          <w:rStyle w:val="Emphasis"/>
          <w:highlight w:val="cyan"/>
        </w:rPr>
        <w:t>developments</w:t>
      </w:r>
      <w:r w:rsidRPr="001F6F39">
        <w:rPr>
          <w:sz w:val="14"/>
        </w:rPr>
        <w:t xml:space="preserve"> </w:t>
      </w:r>
      <w:r w:rsidRPr="00A85B41">
        <w:rPr>
          <w:rStyle w:val="StyleUnderline"/>
        </w:rPr>
        <w:t>and</w:t>
      </w:r>
      <w:r w:rsidRPr="001F6F39">
        <w:rPr>
          <w:sz w:val="14"/>
        </w:rPr>
        <w:t xml:space="preserve"> </w:t>
      </w:r>
      <w:r w:rsidRPr="00A85B41">
        <w:rPr>
          <w:rStyle w:val="Emphasis"/>
        </w:rPr>
        <w:t>demands</w:t>
      </w:r>
      <w:r w:rsidRPr="001F6F39">
        <w:rPr>
          <w:sz w:val="14"/>
        </w:rPr>
        <w:t xml:space="preserve"> </w:t>
      </w:r>
      <w:r w:rsidRPr="00C44D31">
        <w:rPr>
          <w:rStyle w:val="StyleUnderline"/>
          <w:highlight w:val="cyan"/>
        </w:rPr>
        <w:t xml:space="preserve">that are </w:t>
      </w:r>
      <w:proofErr w:type="spellStart"/>
      <w:r w:rsidRPr="00C44D31">
        <w:rPr>
          <w:rStyle w:val="StyleUnderline"/>
          <w:highlight w:val="cyan"/>
        </w:rPr>
        <w:t>fuelling</w:t>
      </w:r>
      <w:proofErr w:type="spellEnd"/>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3DB7AE66" w14:textId="77777777" w:rsidR="000F619A" w:rsidRPr="001F6F39" w:rsidRDefault="000F619A" w:rsidP="000F619A">
      <w:pPr>
        <w:rPr>
          <w:sz w:val="14"/>
        </w:rPr>
      </w:pPr>
      <w:r w:rsidRPr="001F6F39">
        <w:rPr>
          <w:sz w:val="14"/>
        </w:rPr>
        <w:t>Global Challenges, Risks and Existential Threats</w:t>
      </w:r>
    </w:p>
    <w:p w14:paraId="4AAA4D6E" w14:textId="77777777" w:rsidR="000F619A" w:rsidRPr="001F6F39" w:rsidRDefault="000F619A" w:rsidP="000F619A">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xml:space="preserve">, which suggests survival should rank more highly as a value and shared goal (Ord, 2021; </w:t>
      </w:r>
      <w:proofErr w:type="spellStart"/>
      <w:r w:rsidRPr="001F6F39">
        <w:rPr>
          <w:sz w:val="14"/>
        </w:rPr>
        <w:t>CoulsonThomas</w:t>
      </w:r>
      <w:proofErr w:type="spellEnd"/>
      <w:r w:rsidRPr="001F6F39">
        <w:rPr>
          <w:sz w:val="14"/>
        </w:rPr>
        <w:t>, 2025; WEF, 2025c). Whether required collective responses occur may depend in part on whether leadership values associated with collaboration and cooperation gain ground.</w:t>
      </w:r>
    </w:p>
    <w:p w14:paraId="02694EA7" w14:textId="77777777" w:rsidR="000F619A" w:rsidRPr="001F6F39" w:rsidRDefault="000F619A" w:rsidP="000F619A">
      <w:pPr>
        <w:rPr>
          <w:sz w:val="14"/>
        </w:rPr>
      </w:pPr>
      <w:r w:rsidRPr="001F6F39">
        <w:rPr>
          <w:sz w:val="14"/>
        </w:rPr>
        <w:t xml:space="preserve">According to the WEF </w:t>
      </w:r>
      <w:r w:rsidRPr="00D21EC1">
        <w:rPr>
          <w:rStyle w:val="StyleUnderline"/>
        </w:rPr>
        <w:t xml:space="preserve">the outlook for environmental risks </w:t>
      </w:r>
      <w:r w:rsidRPr="001F6F39">
        <w:rPr>
          <w:sz w:val="14"/>
        </w:rPr>
        <w:t xml:space="preserve">over the next decade </w:t>
      </w:r>
      <w:r w:rsidRPr="00D21EC1">
        <w:rPr>
          <w:rStyle w:val="StyleUnderline"/>
        </w:rPr>
        <w:t>is alarming</w:t>
      </w:r>
      <w:r w:rsidRPr="001F6F39">
        <w:rPr>
          <w:sz w:val="14"/>
        </w:rPr>
        <w:t xml:space="preserve">, with the top four risks in terms of severity of impact all being environmental (WEF, 2025b). Almost </w:t>
      </w:r>
      <w:r w:rsidRPr="00C44D31">
        <w:rPr>
          <w:rStyle w:val="StyleUnderline"/>
          <w:highlight w:val="cyan"/>
        </w:rPr>
        <w:t>all people</w:t>
      </w:r>
      <w:r w:rsidRPr="00C44D31">
        <w:rPr>
          <w:sz w:val="14"/>
        </w:rPr>
        <w:t>,</w:t>
      </w:r>
      <w:r w:rsidRPr="001F6F39">
        <w:rPr>
          <w:sz w:val="14"/>
        </w:rPr>
        <w:t xml:space="preserve"> their families, lifestyles and livelihoods </w:t>
      </w:r>
      <w:r w:rsidRPr="00C44D31">
        <w:rPr>
          <w:rStyle w:val="StyleUnderline"/>
          <w:highlight w:val="cyan"/>
        </w:rPr>
        <w:t>will be affected</w:t>
      </w:r>
      <w:r w:rsidRPr="001F6F39">
        <w:rPr>
          <w:sz w:val="14"/>
        </w:rPr>
        <w:t xml:space="preserve"> in some way </w:t>
      </w:r>
      <w:r w:rsidRPr="00C44D31">
        <w:rPr>
          <w:rStyle w:val="StyleUnderline"/>
          <w:highlight w:val="cyan"/>
        </w:rPr>
        <w:t>by climate</w:t>
      </w:r>
      <w:r w:rsidRPr="00D21EC1">
        <w:rPr>
          <w:rStyle w:val="StyleUnderline"/>
        </w:rPr>
        <w:t xml:space="preserve"> change</w:t>
      </w:r>
      <w:r w:rsidRPr="001F6F39">
        <w:rPr>
          <w:sz w:val="14"/>
        </w:rPr>
        <w:t xml:space="preserve"> in the years ahead (Lustgarten, 2024). </w:t>
      </w:r>
      <w:r w:rsidRPr="00C44D31">
        <w:rPr>
          <w:rStyle w:val="StyleUnderline"/>
          <w:highlight w:val="cyan"/>
        </w:rPr>
        <w:t>Natural disasters</w:t>
      </w:r>
      <w:r w:rsidRPr="001F6F39">
        <w:rPr>
          <w:sz w:val="14"/>
        </w:rPr>
        <w:t xml:space="preserve"> such as extreme weather events </w:t>
      </w:r>
      <w:r w:rsidRPr="00D21EC1">
        <w:rPr>
          <w:rStyle w:val="StyleUnderline"/>
        </w:rPr>
        <w:t>and their economic costs</w:t>
      </w:r>
      <w:r w:rsidRPr="001F6F39">
        <w:rPr>
          <w:sz w:val="14"/>
        </w:rPr>
        <w:t xml:space="preserve"> have </w:t>
      </w:r>
      <w:r w:rsidRPr="00D21EC1">
        <w:rPr>
          <w:rStyle w:val="StyleUnderline"/>
        </w:rPr>
        <w:t>trended upwards,</w:t>
      </w:r>
      <w:r w:rsidRPr="001F6F39">
        <w:rPr>
          <w:sz w:val="14"/>
        </w:rPr>
        <w:t xml:space="preserve"> and economic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1CFB2068" w14:textId="77777777" w:rsidR="000F619A" w:rsidRDefault="000F619A" w:rsidP="000F619A">
      <w:pPr>
        <w:rPr>
          <w:sz w:val="14"/>
        </w:rPr>
      </w:pPr>
      <w:r w:rsidRPr="00D21EC1">
        <w:rPr>
          <w:rStyle w:val="StyleUnderline"/>
        </w:rPr>
        <w:t>Global risks, trends and existential threats in the international and geopolitical context in which companies and their boards operate are becoming ever more challenging</w:t>
      </w:r>
      <w:r w:rsidRPr="001F6F39">
        <w:rPr>
          <w:sz w:val="14"/>
        </w:rPr>
        <w:t xml:space="preserve"> (</w:t>
      </w:r>
      <w:proofErr w:type="spellStart"/>
      <w:r w:rsidRPr="001F6F39">
        <w:rPr>
          <w:sz w:val="14"/>
        </w:rPr>
        <w:t>CoulsonThomas</w:t>
      </w:r>
      <w:proofErr w:type="spellEnd"/>
      <w:r w:rsidRPr="001F6F39">
        <w:rPr>
          <w:sz w:val="14"/>
        </w:rPr>
        <w:t xml:space="preserve">,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49B8D682" w14:textId="77777777" w:rsidR="000F619A" w:rsidRPr="005E05CC" w:rsidRDefault="000F619A" w:rsidP="000F619A">
      <w:pPr>
        <w:keepNext/>
        <w:keepLines/>
        <w:spacing w:before="40" w:after="0"/>
        <w:outlineLvl w:val="3"/>
        <w:rPr>
          <w:rFonts w:eastAsia="Times New Roman"/>
          <w:b/>
          <w:iCs/>
          <w:sz w:val="26"/>
        </w:rPr>
      </w:pPr>
      <w:r w:rsidRPr="005E05CC">
        <w:rPr>
          <w:rFonts w:eastAsia="Times New Roman"/>
          <w:b/>
          <w:iCs/>
          <w:sz w:val="26"/>
        </w:rPr>
        <w:t xml:space="preserve">CSR caps </w:t>
      </w:r>
      <w:r w:rsidRPr="005E05CC">
        <w:rPr>
          <w:rFonts w:eastAsia="Times New Roman"/>
          <w:b/>
          <w:iCs/>
          <w:sz w:val="26"/>
          <w:u w:val="single"/>
        </w:rPr>
        <w:t>global war</w:t>
      </w:r>
      <w:r w:rsidRPr="005E05CC">
        <w:rPr>
          <w:rFonts w:eastAsia="Times New Roman"/>
          <w:b/>
          <w:iCs/>
          <w:sz w:val="26"/>
        </w:rPr>
        <w:t>.</w:t>
      </w:r>
    </w:p>
    <w:p w14:paraId="530A2486" w14:textId="77777777" w:rsidR="000F619A" w:rsidRPr="005E05CC" w:rsidRDefault="000F619A" w:rsidP="000F619A">
      <w:pPr>
        <w:rPr>
          <w:rFonts w:eastAsia="Calibri"/>
        </w:rPr>
      </w:pPr>
      <w:proofErr w:type="spellStart"/>
      <w:r w:rsidRPr="005E05CC">
        <w:rPr>
          <w:rFonts w:eastAsia="Calibri"/>
          <w:b/>
          <w:bCs/>
          <w:sz w:val="26"/>
        </w:rPr>
        <w:t>Bamiatzi</w:t>
      </w:r>
      <w:proofErr w:type="spellEnd"/>
      <w:r w:rsidRPr="005E05CC">
        <w:rPr>
          <w:rFonts w:eastAsia="Calibri"/>
          <w:b/>
          <w:bCs/>
          <w:sz w:val="26"/>
        </w:rPr>
        <w:t xml:space="preserve"> et al. 25 —</w:t>
      </w:r>
      <w:r w:rsidRPr="005E05CC">
        <w:rPr>
          <w:rFonts w:eastAsia="Calibri"/>
        </w:rPr>
        <w:t xml:space="preserve"> </w:t>
      </w:r>
      <w:proofErr w:type="spellStart"/>
      <w:r w:rsidRPr="005E05CC">
        <w:rPr>
          <w:rFonts w:eastAsia="Calibri"/>
        </w:rPr>
        <w:t>Bamiatzi</w:t>
      </w:r>
      <w:proofErr w:type="spellEnd"/>
      <w:r w:rsidRPr="005E05CC">
        <w:rPr>
          <w:rFonts w:eastAsia="Calibri"/>
        </w:rPr>
        <w:t xml:space="preserve"> is Professor of Strategy &amp; International Business, University of Sussex Business School. Steven A. Brieger is Professor of International Business and </w:t>
      </w:r>
      <w:proofErr w:type="gramStart"/>
      <w:r w:rsidRPr="005E05CC">
        <w:rPr>
          <w:rFonts w:eastAsia="Calibri"/>
        </w:rPr>
        <w:t>Entrepreneurship @</w:t>
      </w:r>
      <w:proofErr w:type="gramEnd"/>
      <w:r w:rsidRPr="005E05CC">
        <w:rPr>
          <w:rFonts w:eastAsia="Calibri"/>
        </w:rPr>
        <w:t xml:space="preserve"> NEOMA Business School. </w:t>
      </w:r>
      <w:proofErr w:type="spellStart"/>
      <w:r w:rsidRPr="005E05CC">
        <w:rPr>
          <w:rFonts w:eastAsia="Calibri"/>
        </w:rPr>
        <w:t>Özgü</w:t>
      </w:r>
      <w:proofErr w:type="spellEnd"/>
      <w:r w:rsidRPr="005E05CC">
        <w:rPr>
          <w:rFonts w:eastAsia="Calibri"/>
        </w:rPr>
        <w:t xml:space="preserve"> </w:t>
      </w:r>
      <w:proofErr w:type="spellStart"/>
      <w:r w:rsidRPr="005E05CC">
        <w:rPr>
          <w:rFonts w:eastAsia="Calibri"/>
        </w:rPr>
        <w:t>Karakulak</w:t>
      </w:r>
      <w:proofErr w:type="spellEnd"/>
      <w:r w:rsidRPr="005E05CC">
        <w:rPr>
          <w:rFonts w:eastAsia="Calibri"/>
        </w:rPr>
        <w:t xml:space="preserve"> is an Associate Professor of Entrepreneurship at the University of Sussex Business School. Daniel Kinderman, PhD is a Professor of Political Science &amp; International Relations @ University of </w:t>
      </w:r>
      <w:proofErr w:type="spellStart"/>
      <w:r w:rsidRPr="005E05CC">
        <w:rPr>
          <w:rFonts w:eastAsia="Calibri"/>
        </w:rPr>
        <w:t>Deleware</w:t>
      </w:r>
      <w:proofErr w:type="spellEnd"/>
      <w:r w:rsidRPr="005E05CC">
        <w:rPr>
          <w:rFonts w:eastAsia="Calibri"/>
        </w:rPr>
        <w:t xml:space="preserve">. Stephan Manning is Professor of Strategy and Innovation at University of Sussex, UK. </w:t>
      </w:r>
      <w:proofErr w:type="spellStart"/>
      <w:r w:rsidRPr="005E05CC">
        <w:rPr>
          <w:rFonts w:eastAsia="Calibri"/>
        </w:rPr>
        <w:t>Bamiatzi</w:t>
      </w:r>
      <w:proofErr w:type="spellEnd"/>
      <w:r w:rsidRPr="005E05CC">
        <w:rPr>
          <w:rFonts w:eastAsia="Calibri"/>
        </w:rPr>
        <w:t xml:space="preserve">, V., Brieger, S.A., </w:t>
      </w:r>
      <w:proofErr w:type="spellStart"/>
      <w:r w:rsidRPr="005E05CC">
        <w:rPr>
          <w:rFonts w:eastAsia="Calibri"/>
        </w:rPr>
        <w:t>Karakulak</w:t>
      </w:r>
      <w:proofErr w:type="spellEnd"/>
      <w:r w:rsidRPr="005E05CC">
        <w:rPr>
          <w:rFonts w:eastAsia="Calibri"/>
        </w:rPr>
        <w:t>, Ö. et al. The Rise of Partisan CSR: Corporate Responses to the Russia–Ukraine War. J Bus Ethics 198, 263–291 (2025). https://doi.org/10.1007/s10551-024-05795-9 //WMK</w:t>
      </w:r>
    </w:p>
    <w:p w14:paraId="472806B7" w14:textId="77777777" w:rsidR="000F619A" w:rsidRPr="005E05CC" w:rsidRDefault="000F619A" w:rsidP="000F619A">
      <w:pPr>
        <w:rPr>
          <w:rFonts w:eastAsia="Calibri"/>
          <w:sz w:val="16"/>
        </w:rPr>
      </w:pPr>
      <w:r w:rsidRPr="005E05CC">
        <w:rPr>
          <w:rFonts w:eastAsia="Calibri"/>
          <w:sz w:val="16"/>
        </w:rPr>
        <w:t>CSR and Peacebuilding</w:t>
      </w:r>
    </w:p>
    <w:p w14:paraId="659672BE" w14:textId="77777777" w:rsidR="000F619A" w:rsidRPr="005E05CC" w:rsidRDefault="000F619A" w:rsidP="000F619A">
      <w:pPr>
        <w:rPr>
          <w:rFonts w:eastAsia="Calibri"/>
          <w:sz w:val="16"/>
        </w:rPr>
      </w:pPr>
      <w:r w:rsidRPr="005E05CC">
        <w:rPr>
          <w:rFonts w:eastAsia="Calibri"/>
          <w:highlight w:val="cyan"/>
          <w:u w:val="single"/>
        </w:rPr>
        <w:t>CSR</w:t>
      </w:r>
      <w:r w:rsidRPr="005E05CC">
        <w:rPr>
          <w:rFonts w:eastAsia="Calibri"/>
          <w:sz w:val="16"/>
        </w:rPr>
        <w:t xml:space="preserve"> can be defined as corporate </w:t>
      </w:r>
      <w:r w:rsidRPr="005E05CC">
        <w:rPr>
          <w:rFonts w:eastAsia="Calibri"/>
          <w:u w:val="single"/>
        </w:rPr>
        <w:t>actions</w:t>
      </w:r>
      <w:r w:rsidRPr="005E05CC">
        <w:rPr>
          <w:rFonts w:eastAsia="Calibri"/>
          <w:sz w:val="16"/>
        </w:rPr>
        <w:t xml:space="preserve"> aimed at promoting the welfare of society and maintaining good relations with internal and external stakeholders, typically driven by instrumental, relational or ethical concerns (Jackson et al., 2018). CSR has been hailed as a more compassionate version of capitalism that recognizes social legitimacy as a crucial condition for profitability and shared prosperity. Exemplary is the take of the European Commission (2011, p. 1), which emphasizes the importance of CSR to create “wealth, jobs and innovative solutions to the many challenges facing Europe’s society</w:t>
      </w:r>
      <w:proofErr w:type="gramStart"/>
      <w:r w:rsidRPr="005E05CC">
        <w:rPr>
          <w:rFonts w:eastAsia="Calibri"/>
          <w:sz w:val="16"/>
        </w:rPr>
        <w:t>.”Footnote</w:t>
      </w:r>
      <w:proofErr w:type="gramEnd"/>
      <w:r w:rsidRPr="005E05CC">
        <w:rPr>
          <w:rFonts w:eastAsia="Calibri"/>
          <w:sz w:val="16"/>
        </w:rPr>
        <w:t>2</w:t>
      </w:r>
    </w:p>
    <w:p w14:paraId="57BCE22D" w14:textId="77777777" w:rsidR="000F619A" w:rsidRPr="005E05CC" w:rsidRDefault="000F619A" w:rsidP="000F619A">
      <w:pPr>
        <w:rPr>
          <w:rFonts w:eastAsia="Calibri"/>
          <w:sz w:val="16"/>
        </w:rPr>
      </w:pPr>
      <w:r w:rsidRPr="005E05CC">
        <w:rPr>
          <w:rFonts w:eastAsia="Calibri"/>
          <w:sz w:val="16"/>
        </w:rPr>
        <w:t xml:space="preserve">CSR has traditionally focused on voluntary commitments by companies in the areas of the environment, health, education, or human rights (Banerjee, 2008; Jackson et al., 2018). Recognizing the constructive role CSR can play </w:t>
      </w:r>
      <w:r w:rsidRPr="005E05CC">
        <w:rPr>
          <w:rFonts w:eastAsia="Calibri"/>
          <w:u w:val="single"/>
        </w:rPr>
        <w:t>in strengthening the common good</w:t>
      </w:r>
      <w:r w:rsidRPr="005E05CC">
        <w:rPr>
          <w:rFonts w:eastAsia="Calibri"/>
          <w:sz w:val="16"/>
        </w:rPr>
        <w:t xml:space="preserve">, researchers have extended the evolving CSR agenda by looking at how </w:t>
      </w:r>
      <w:r w:rsidRPr="005E05CC">
        <w:rPr>
          <w:rFonts w:eastAsia="Calibri"/>
          <w:u w:val="single"/>
        </w:rPr>
        <w:t xml:space="preserve">companies can also </w:t>
      </w:r>
      <w:r w:rsidRPr="005E05CC">
        <w:rPr>
          <w:rFonts w:eastAsia="Calibri"/>
          <w:highlight w:val="cyan"/>
          <w:u w:val="single"/>
        </w:rPr>
        <w:t xml:space="preserve">contribute to </w:t>
      </w:r>
      <w:r w:rsidRPr="005E05CC">
        <w:rPr>
          <w:rFonts w:eastAsia="Calibri"/>
          <w:b/>
          <w:iCs/>
          <w:highlight w:val="cyan"/>
          <w:u w:val="single"/>
        </w:rPr>
        <w:t>peacebuilding</w:t>
      </w:r>
      <w:r w:rsidRPr="005E05CC">
        <w:rPr>
          <w:rFonts w:eastAsia="Calibri"/>
          <w:sz w:val="16"/>
        </w:rPr>
        <w:t xml:space="preserve"> </w:t>
      </w:r>
      <w:r w:rsidRPr="005E05CC">
        <w:rPr>
          <w:rFonts w:eastAsia="Calibri"/>
          <w:u w:val="single"/>
        </w:rPr>
        <w:t>or</w:t>
      </w:r>
      <w:r w:rsidRPr="005E05CC">
        <w:rPr>
          <w:rFonts w:eastAsia="Calibri"/>
          <w:sz w:val="16"/>
        </w:rPr>
        <w:t xml:space="preserve"> </w:t>
      </w:r>
      <w:r w:rsidRPr="005E05CC">
        <w:rPr>
          <w:rFonts w:eastAsia="Calibri"/>
          <w:b/>
          <w:iCs/>
          <w:highlight w:val="cyan"/>
          <w:u w:val="single"/>
        </w:rPr>
        <w:t>conflict prevention</w:t>
      </w:r>
      <w:r w:rsidRPr="005E05CC">
        <w:rPr>
          <w:rFonts w:eastAsia="Calibri"/>
          <w:sz w:val="16"/>
        </w:rPr>
        <w:t xml:space="preserve"> (Jamali &amp; </w:t>
      </w:r>
      <w:proofErr w:type="spellStart"/>
      <w:r w:rsidRPr="005E05CC">
        <w:rPr>
          <w:rFonts w:eastAsia="Calibri"/>
          <w:sz w:val="16"/>
        </w:rPr>
        <w:t>Mirshak</w:t>
      </w:r>
      <w:proofErr w:type="spellEnd"/>
      <w:r w:rsidRPr="005E05CC">
        <w:rPr>
          <w:rFonts w:eastAsia="Calibri"/>
          <w:sz w:val="16"/>
        </w:rPr>
        <w:t xml:space="preserve">, 2010), and an emerging business and peace literature has generated intriguing questions and answers with connections to CSR ideas (Forrer and Katsos, 2015; Kolk &amp; </w:t>
      </w:r>
      <w:proofErr w:type="spellStart"/>
      <w:r w:rsidRPr="005E05CC">
        <w:rPr>
          <w:rFonts w:eastAsia="Calibri"/>
          <w:sz w:val="16"/>
        </w:rPr>
        <w:t>Lenfant</w:t>
      </w:r>
      <w:proofErr w:type="spellEnd"/>
      <w:r w:rsidRPr="005E05CC">
        <w:rPr>
          <w:rFonts w:eastAsia="Calibri"/>
          <w:sz w:val="16"/>
        </w:rPr>
        <w:t xml:space="preserve">, 2010). This includes specifically how companies can contribute to peace and conflict mitigation when doing business in conflict-prone areas or in the aftermath of armed conflict (Ganson, 2019; </w:t>
      </w:r>
      <w:proofErr w:type="spellStart"/>
      <w:r w:rsidRPr="005E05CC">
        <w:rPr>
          <w:rFonts w:eastAsia="Calibri"/>
          <w:sz w:val="16"/>
        </w:rPr>
        <w:t>Miklian</w:t>
      </w:r>
      <w:proofErr w:type="spellEnd"/>
      <w:r w:rsidRPr="005E05CC">
        <w:rPr>
          <w:rFonts w:eastAsia="Calibri"/>
          <w:sz w:val="16"/>
        </w:rPr>
        <w:t xml:space="preserve"> and Bickel, 2020). The literature on business and peace suggests four ways in which business can contribute to peace (Oetzel et al., 2009):</w:t>
      </w:r>
    </w:p>
    <w:p w14:paraId="043DBB8F" w14:textId="77777777" w:rsidR="000F619A" w:rsidRPr="005E05CC" w:rsidRDefault="000F619A" w:rsidP="000F619A">
      <w:pPr>
        <w:rPr>
          <w:rFonts w:eastAsia="Calibri"/>
          <w:sz w:val="16"/>
        </w:rPr>
      </w:pPr>
      <w:r w:rsidRPr="005E05CC">
        <w:rPr>
          <w:rFonts w:eastAsia="Calibri"/>
          <w:sz w:val="16"/>
        </w:rPr>
        <w:t xml:space="preserve">First, </w:t>
      </w:r>
      <w:r w:rsidRPr="005E05CC">
        <w:rPr>
          <w:rFonts w:eastAsia="Calibri"/>
          <w:highlight w:val="cyan"/>
          <w:u w:val="single"/>
        </w:rPr>
        <w:t xml:space="preserve">business promotes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by contributing to</w:t>
      </w:r>
      <w:r w:rsidRPr="005E05CC">
        <w:rPr>
          <w:rFonts w:eastAsia="Calibri"/>
          <w:u w:val="single"/>
        </w:rPr>
        <w:t xml:space="preserve"> economic </w:t>
      </w:r>
      <w:r w:rsidRPr="005E05CC">
        <w:rPr>
          <w:rFonts w:eastAsia="Calibri"/>
          <w:highlight w:val="cyan"/>
          <w:u w:val="single"/>
        </w:rPr>
        <w:t>development</w:t>
      </w:r>
      <w:r w:rsidRPr="005E05CC">
        <w:rPr>
          <w:rFonts w:eastAsia="Calibri"/>
          <w:sz w:val="16"/>
        </w:rPr>
        <w:t xml:space="preserve"> through the employment of workers, trade in goods and services, (foreign direct) </w:t>
      </w:r>
      <w:r w:rsidRPr="005E05CC">
        <w:rPr>
          <w:rFonts w:eastAsia="Calibri"/>
          <w:u w:val="single"/>
        </w:rPr>
        <w:t>investment, transfer of</w:t>
      </w:r>
      <w:r w:rsidRPr="005E05CC">
        <w:rPr>
          <w:rFonts w:eastAsia="Calibri"/>
        </w:rPr>
        <w:t xml:space="preserve"> </w:t>
      </w:r>
      <w:r w:rsidRPr="005E05CC">
        <w:rPr>
          <w:rFonts w:eastAsia="Calibri"/>
          <w:sz w:val="16"/>
        </w:rPr>
        <w:t xml:space="preserve">technology, and creation of value for shareholders, </w:t>
      </w:r>
      <w:r w:rsidRPr="005E05CC">
        <w:rPr>
          <w:rFonts w:eastAsia="Calibri"/>
          <w:u w:val="single"/>
        </w:rPr>
        <w:t>when done in an ethical manner</w:t>
      </w:r>
      <w:r w:rsidRPr="005E05CC">
        <w:rPr>
          <w:rFonts w:eastAsia="Calibri"/>
          <w:sz w:val="16"/>
        </w:rPr>
        <w:t xml:space="preserve"> (Forrer and Katsos, 2015; Oetzel et al., 2009). </w:t>
      </w:r>
      <w:r w:rsidRPr="005E05CC">
        <w:rPr>
          <w:rFonts w:eastAsia="Calibri"/>
          <w:u w:val="single"/>
        </w:rPr>
        <w:t xml:space="preserve">By </w:t>
      </w:r>
      <w:r w:rsidRPr="005E05CC">
        <w:rPr>
          <w:rFonts w:eastAsia="Calibri"/>
          <w:highlight w:val="cyan"/>
          <w:u w:val="single"/>
        </w:rPr>
        <w:t>providing</w:t>
      </w:r>
      <w:r w:rsidRPr="005E05CC">
        <w:rPr>
          <w:rFonts w:eastAsia="Calibri"/>
          <w:u w:val="single"/>
        </w:rPr>
        <w:t xml:space="preserve"> economic </w:t>
      </w:r>
      <w:r w:rsidRPr="005E05CC">
        <w:rPr>
          <w:rFonts w:eastAsia="Calibri"/>
          <w:highlight w:val="cyan"/>
          <w:u w:val="single"/>
        </w:rPr>
        <w:t>stability</w:t>
      </w:r>
      <w:r w:rsidRPr="005E05CC">
        <w:rPr>
          <w:rFonts w:eastAsia="Calibri"/>
          <w:u w:val="single"/>
        </w:rPr>
        <w:t>, corporations</w:t>
      </w:r>
      <w:r w:rsidRPr="005E05CC">
        <w:rPr>
          <w:rFonts w:eastAsia="Calibri"/>
          <w:sz w:val="16"/>
        </w:rPr>
        <w:t xml:space="preserve"> can </w:t>
      </w:r>
      <w:r w:rsidRPr="005E05CC">
        <w:rPr>
          <w:rFonts w:eastAsia="Calibri"/>
          <w:u w:val="single"/>
        </w:rPr>
        <w:t xml:space="preserve">significantly contribute to </w:t>
      </w:r>
      <w:r w:rsidRPr="005E05CC">
        <w:rPr>
          <w:rFonts w:eastAsia="Calibri"/>
          <w:highlight w:val="cyan"/>
          <w:u w:val="single"/>
        </w:rPr>
        <w:t>reduc</w:t>
      </w:r>
      <w:r w:rsidRPr="005E05CC">
        <w:rPr>
          <w:rFonts w:eastAsia="Calibri"/>
          <w:u w:val="single"/>
        </w:rPr>
        <w:t xml:space="preserve">ing </w:t>
      </w:r>
      <w:r w:rsidRPr="005E05CC">
        <w:rPr>
          <w:rFonts w:eastAsia="Calibri"/>
          <w:b/>
          <w:iCs/>
          <w:highlight w:val="cyan"/>
          <w:u w:val="single"/>
        </w:rPr>
        <w:t>tensions</w:t>
      </w:r>
      <w:r w:rsidRPr="005E05CC">
        <w:rPr>
          <w:rFonts w:eastAsia="Calibri"/>
          <w:u w:val="single"/>
        </w:rPr>
        <w:t xml:space="preserve"> </w:t>
      </w:r>
      <w:r w:rsidRPr="005E05CC">
        <w:rPr>
          <w:rFonts w:eastAsia="Calibri"/>
          <w:sz w:val="16"/>
        </w:rPr>
        <w:t xml:space="preserve">both domestically and </w:t>
      </w:r>
      <w:r w:rsidRPr="005E05CC">
        <w:rPr>
          <w:rFonts w:eastAsia="Calibri"/>
          <w:b/>
          <w:iCs/>
          <w:highlight w:val="cyan"/>
          <w:u w:val="single"/>
        </w:rPr>
        <w:t>internationally</w:t>
      </w:r>
      <w:r w:rsidRPr="005E05CC">
        <w:rPr>
          <w:rFonts w:eastAsia="Calibri"/>
          <w:sz w:val="16"/>
          <w:highlight w:val="cyan"/>
        </w:rPr>
        <w:t>.</w:t>
      </w:r>
      <w:r w:rsidRPr="005E05CC">
        <w:rPr>
          <w:rFonts w:eastAsia="Calibri"/>
          <w:sz w:val="16"/>
        </w:rPr>
        <w:t xml:space="preserve"> Evidence suggests that countries undergoing economic hardship are frequently regarded as more vulnerable to armed conflicts (Boix, 2008; Miguel et al., 2004).</w:t>
      </w:r>
    </w:p>
    <w:p w14:paraId="4F50FCF1" w14:textId="77777777" w:rsidR="000F619A" w:rsidRPr="005E05CC" w:rsidRDefault="000F619A" w:rsidP="000F619A">
      <w:pPr>
        <w:rPr>
          <w:rFonts w:eastAsia="Calibri"/>
          <w:sz w:val="16"/>
        </w:rPr>
      </w:pPr>
      <w:r w:rsidRPr="005E05CC">
        <w:rPr>
          <w:rFonts w:eastAsia="Calibri"/>
          <w:sz w:val="16"/>
        </w:rPr>
        <w:t xml:space="preserve">Second, </w:t>
      </w:r>
      <w:proofErr w:type="gramStart"/>
      <w:r w:rsidRPr="005E05CC">
        <w:rPr>
          <w:rFonts w:eastAsia="Calibri"/>
          <w:sz w:val="16"/>
        </w:rPr>
        <w:t>a small</w:t>
      </w:r>
      <w:proofErr w:type="gramEnd"/>
      <w:r w:rsidRPr="005E05CC">
        <w:rPr>
          <w:rFonts w:eastAsia="Calibri"/>
          <w:sz w:val="16"/>
        </w:rPr>
        <w:t xml:space="preserve"> but growing literature examines the role that </w:t>
      </w:r>
      <w:r w:rsidRPr="005E05CC">
        <w:rPr>
          <w:rFonts w:eastAsia="Calibri"/>
          <w:b/>
          <w:iCs/>
          <w:highlight w:val="cyan"/>
          <w:u w:val="single"/>
        </w:rPr>
        <w:t>firms</w:t>
      </w:r>
      <w:r w:rsidRPr="005E05CC">
        <w:rPr>
          <w:rFonts w:eastAsia="Calibri"/>
          <w:sz w:val="16"/>
        </w:rPr>
        <w:t xml:space="preserve"> can play in </w:t>
      </w:r>
      <w:r w:rsidRPr="005E05CC">
        <w:rPr>
          <w:rFonts w:eastAsia="Calibri"/>
          <w:highlight w:val="cyan"/>
          <w:u w:val="single"/>
        </w:rPr>
        <w:t>promot</w:t>
      </w:r>
      <w:r w:rsidRPr="005E05CC">
        <w:rPr>
          <w:rFonts w:eastAsia="Calibri"/>
          <w:sz w:val="16"/>
          <w:highlight w:val="cyan"/>
        </w:rPr>
        <w:t>i</w:t>
      </w:r>
      <w:r w:rsidRPr="005E05CC">
        <w:rPr>
          <w:rFonts w:eastAsia="Calibri"/>
          <w:sz w:val="16"/>
        </w:rPr>
        <w:t xml:space="preserve">ng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through</w:t>
      </w:r>
      <w:r w:rsidRPr="005E05CC">
        <w:rPr>
          <w:rFonts w:eastAsia="Calibri"/>
          <w:sz w:val="16"/>
        </w:rPr>
        <w:t xml:space="preserve"> so-called </w:t>
      </w:r>
      <w:r w:rsidRPr="005E05CC">
        <w:rPr>
          <w:rFonts w:eastAsia="Calibri"/>
          <w:b/>
          <w:iCs/>
          <w:highlight w:val="cyan"/>
          <w:u w:val="single"/>
        </w:rPr>
        <w:t>track II diplomacy</w:t>
      </w:r>
      <w:r w:rsidRPr="005E05CC">
        <w:rPr>
          <w:rFonts w:eastAsia="Calibri"/>
          <w:sz w:val="16"/>
        </w:rPr>
        <w:t xml:space="preserve"> (Westermann-</w:t>
      </w:r>
      <w:proofErr w:type="spellStart"/>
      <w:r w:rsidRPr="005E05CC">
        <w:rPr>
          <w:rFonts w:eastAsia="Calibri"/>
          <w:sz w:val="16"/>
        </w:rPr>
        <w:t>Behaylo</w:t>
      </w:r>
      <w:proofErr w:type="spellEnd"/>
      <w:r w:rsidRPr="005E05CC">
        <w:rPr>
          <w:rFonts w:eastAsia="Calibri"/>
          <w:sz w:val="16"/>
        </w:rPr>
        <w:t xml:space="preserve"> et al., 2015). Track II diplomacy is typically described as </w:t>
      </w:r>
      <w:r w:rsidRPr="005E05CC">
        <w:rPr>
          <w:rFonts w:eastAsia="Calibri"/>
          <w:highlight w:val="cyan"/>
          <w:u w:val="single"/>
        </w:rPr>
        <w:t>informal</w:t>
      </w:r>
      <w:r w:rsidRPr="005E05CC">
        <w:rPr>
          <w:rFonts w:eastAsia="Calibri"/>
          <w:u w:val="single"/>
        </w:rPr>
        <w:t xml:space="preserve">, non-binding </w:t>
      </w:r>
      <w:r w:rsidRPr="005E05CC">
        <w:rPr>
          <w:rFonts w:eastAsia="Calibri"/>
          <w:highlight w:val="cyan"/>
          <w:u w:val="single"/>
        </w:rPr>
        <w:t xml:space="preserve">negotiations explicitly aimed at </w:t>
      </w:r>
      <w:r w:rsidRPr="005E05CC">
        <w:rPr>
          <w:rFonts w:eastAsia="Calibri"/>
          <w:b/>
          <w:iCs/>
          <w:highlight w:val="cyan"/>
          <w:u w:val="single"/>
        </w:rPr>
        <w:t>reducing conflict</w:t>
      </w:r>
      <w:r w:rsidRPr="005E05CC">
        <w:rPr>
          <w:rFonts w:eastAsia="Calibri"/>
          <w:sz w:val="16"/>
        </w:rPr>
        <w:t xml:space="preserve"> through face-to-face interactions, </w:t>
      </w:r>
      <w:r w:rsidRPr="005E05CC">
        <w:rPr>
          <w:rFonts w:eastAsia="Calibri"/>
          <w:u w:val="single"/>
        </w:rPr>
        <w:t>but</w:t>
      </w:r>
      <w:r w:rsidRPr="005E05CC">
        <w:rPr>
          <w:rFonts w:eastAsia="Calibri"/>
          <w:sz w:val="16"/>
        </w:rPr>
        <w:t xml:space="preserve"> it can </w:t>
      </w:r>
      <w:r w:rsidRPr="005E05CC">
        <w:rPr>
          <w:rFonts w:eastAsia="Calibri"/>
          <w:u w:val="single"/>
        </w:rPr>
        <w:t>also refer to any situation in which companies act as intermediaries between parties to a conflict</w:t>
      </w:r>
      <w:r w:rsidRPr="005E05CC">
        <w:rPr>
          <w:rFonts w:eastAsia="Calibri"/>
          <w:sz w:val="16"/>
        </w:rPr>
        <w:t xml:space="preserve"> (Forrer and Katsos, 2015). </w:t>
      </w:r>
      <w:r w:rsidRPr="005E05CC">
        <w:rPr>
          <w:rFonts w:eastAsia="Calibri"/>
          <w:u w:val="single"/>
        </w:rPr>
        <w:t>Engaging with politicians, NGOs, international organizations and the public is part of track II diplomacy that can positively influence conflict resolution</w:t>
      </w:r>
      <w:r w:rsidRPr="005E05CC">
        <w:rPr>
          <w:rFonts w:eastAsia="Calibri"/>
          <w:sz w:val="16"/>
        </w:rPr>
        <w:t xml:space="preserve"> (Getz &amp; Oetzel, 2010; Forrer and Katsos, 2015; Katsos &amp; Forrer, 2022). CSR and stakeholder initiatives further help companies build trust and promote dialogue, which can also support track II diplomacy.</w:t>
      </w:r>
    </w:p>
    <w:p w14:paraId="710498E4" w14:textId="77777777" w:rsidR="000F619A" w:rsidRPr="005E05CC" w:rsidRDefault="000F619A" w:rsidP="000F619A">
      <w:pPr>
        <w:rPr>
          <w:rFonts w:eastAsia="Calibri"/>
          <w:sz w:val="16"/>
        </w:rPr>
      </w:pPr>
      <w:r w:rsidRPr="005E05CC">
        <w:rPr>
          <w:rFonts w:eastAsia="Calibri"/>
          <w:sz w:val="16"/>
        </w:rPr>
        <w:t xml:space="preserve">Third, </w:t>
      </w:r>
      <w:r w:rsidRPr="005E05CC">
        <w:rPr>
          <w:rFonts w:eastAsia="Calibri"/>
          <w:highlight w:val="cyan"/>
          <w:u w:val="single"/>
        </w:rPr>
        <w:t>business</w:t>
      </w:r>
      <w:r w:rsidRPr="005E05CC">
        <w:rPr>
          <w:rFonts w:eastAsia="Calibri"/>
          <w:u w:val="single"/>
        </w:rPr>
        <w:t xml:space="preserve"> contributes to peace by </w:t>
      </w:r>
      <w:r w:rsidRPr="005E05CC">
        <w:rPr>
          <w:rFonts w:eastAsia="Calibri"/>
          <w:highlight w:val="cyan"/>
          <w:u w:val="single"/>
        </w:rPr>
        <w:t>promot</w:t>
      </w:r>
      <w:r w:rsidRPr="005E05CC">
        <w:rPr>
          <w:rFonts w:eastAsia="Calibri"/>
          <w:u w:val="single"/>
        </w:rPr>
        <w:t xml:space="preserve">ing </w:t>
      </w:r>
      <w:r w:rsidRPr="005E05CC">
        <w:rPr>
          <w:rFonts w:eastAsia="Calibri"/>
          <w:b/>
          <w:iCs/>
          <w:highlight w:val="cyan"/>
          <w:u w:val="single"/>
        </w:rPr>
        <w:t>human rights and the r</w:t>
      </w:r>
      <w:r w:rsidRPr="005E05CC">
        <w:rPr>
          <w:rFonts w:eastAsia="Calibri"/>
          <w:b/>
          <w:iCs/>
          <w:u w:val="single"/>
        </w:rPr>
        <w:t xml:space="preserve">ule </w:t>
      </w:r>
      <w:r w:rsidRPr="005E05CC">
        <w:rPr>
          <w:rFonts w:eastAsia="Calibri"/>
          <w:b/>
          <w:iCs/>
          <w:highlight w:val="cyan"/>
          <w:u w:val="single"/>
        </w:rPr>
        <w:t>o</w:t>
      </w:r>
      <w:r w:rsidRPr="005E05CC">
        <w:rPr>
          <w:rFonts w:eastAsia="Calibri"/>
          <w:b/>
          <w:iCs/>
          <w:u w:val="single"/>
        </w:rPr>
        <w:t xml:space="preserve">f </w:t>
      </w:r>
      <w:r w:rsidRPr="005E05CC">
        <w:rPr>
          <w:rFonts w:eastAsia="Calibri"/>
          <w:b/>
          <w:iCs/>
          <w:highlight w:val="cyan"/>
          <w:u w:val="single"/>
        </w:rPr>
        <w:t>l</w:t>
      </w:r>
      <w:r w:rsidRPr="005E05CC">
        <w:rPr>
          <w:rFonts w:eastAsia="Calibri"/>
          <w:b/>
          <w:iCs/>
          <w:u w:val="single"/>
        </w:rPr>
        <w:t>aw</w:t>
      </w:r>
      <w:r w:rsidRPr="005E05CC">
        <w:rPr>
          <w:rFonts w:eastAsia="Calibri"/>
          <w:sz w:val="16"/>
        </w:rPr>
        <w:t xml:space="preserve">, and by contributing to the development of legal systems and fair institutions (Oetzel et al., 2009). </w:t>
      </w:r>
      <w:r w:rsidRPr="005E05CC">
        <w:rPr>
          <w:rFonts w:eastAsia="Calibri"/>
          <w:highlight w:val="cyan"/>
          <w:u w:val="single"/>
        </w:rPr>
        <w:t>Companies</w:t>
      </w:r>
      <w:r w:rsidRPr="005E05CC">
        <w:rPr>
          <w:rFonts w:eastAsia="Calibri"/>
          <w:u w:val="single"/>
        </w:rPr>
        <w:t xml:space="preserve"> have been viewed as having the ability to </w:t>
      </w:r>
      <w:r w:rsidRPr="005E05CC">
        <w:rPr>
          <w:rFonts w:eastAsia="Calibri"/>
          <w:highlight w:val="cyan"/>
          <w:u w:val="single"/>
        </w:rPr>
        <w:t>play a constructive role</w:t>
      </w:r>
      <w:r w:rsidRPr="005E05CC">
        <w:rPr>
          <w:rFonts w:eastAsia="Calibri"/>
          <w:u w:val="single"/>
        </w:rPr>
        <w:t xml:space="preserve">, particularly </w:t>
      </w:r>
      <w:r w:rsidRPr="005E05CC">
        <w:rPr>
          <w:rFonts w:eastAsia="Calibri"/>
          <w:highlight w:val="cyan"/>
          <w:u w:val="single"/>
        </w:rPr>
        <w:t>in areas of state weakness</w:t>
      </w:r>
      <w:r w:rsidRPr="005E05CC">
        <w:rPr>
          <w:rFonts w:eastAsia="Calibri"/>
          <w:u w:val="single"/>
        </w:rPr>
        <w:t>, weak governance, and failed states</w:t>
      </w:r>
      <w:r w:rsidRPr="005E05CC">
        <w:rPr>
          <w:rFonts w:eastAsia="Calibri"/>
          <w:sz w:val="16"/>
        </w:rPr>
        <w:t xml:space="preserve"> (</w:t>
      </w:r>
      <w:proofErr w:type="spellStart"/>
      <w:r w:rsidRPr="005E05CC">
        <w:rPr>
          <w:rFonts w:eastAsia="Calibri"/>
          <w:sz w:val="16"/>
        </w:rPr>
        <w:t>Lenfant</w:t>
      </w:r>
      <w:proofErr w:type="spellEnd"/>
      <w:r w:rsidRPr="005E05CC">
        <w:rPr>
          <w:rFonts w:eastAsia="Calibri"/>
          <w:sz w:val="16"/>
        </w:rPr>
        <w:t xml:space="preserve">, 2022). To improve institutional accountability, human rights or the rule of law, </w:t>
      </w:r>
      <w:r w:rsidRPr="005E05CC">
        <w:rPr>
          <w:rFonts w:eastAsia="Calibri"/>
          <w:u w:val="single"/>
        </w:rPr>
        <w:t xml:space="preserve">companies can </w:t>
      </w:r>
      <w:r w:rsidRPr="005E05CC">
        <w:rPr>
          <w:rFonts w:eastAsia="Calibri"/>
          <w:highlight w:val="cyan"/>
          <w:u w:val="single"/>
        </w:rPr>
        <w:t>commit to</w:t>
      </w:r>
      <w:r w:rsidRPr="005E05CC">
        <w:rPr>
          <w:rFonts w:eastAsia="Calibri"/>
          <w:u w:val="single"/>
        </w:rPr>
        <w:t xml:space="preserve"> international </w:t>
      </w:r>
      <w:r w:rsidRPr="005E05CC">
        <w:rPr>
          <w:rFonts w:eastAsia="Calibri"/>
          <w:highlight w:val="cyan"/>
          <w:u w:val="single"/>
        </w:rPr>
        <w:t>norms</w:t>
      </w:r>
      <w:r w:rsidRPr="005E05CC">
        <w:rPr>
          <w:rFonts w:eastAsia="Calibri"/>
          <w:u w:val="single"/>
        </w:rPr>
        <w:t xml:space="preserve"> and standards as well as third-party standards</w:t>
      </w:r>
      <w:r w:rsidRPr="005E05CC">
        <w:rPr>
          <w:rFonts w:eastAsia="Calibri"/>
          <w:sz w:val="16"/>
        </w:rPr>
        <w:t xml:space="preserve">, </w:t>
      </w:r>
      <w:r w:rsidRPr="005E05CC">
        <w:rPr>
          <w:rFonts w:eastAsia="Calibri"/>
          <w:u w:val="single"/>
        </w:rPr>
        <w:t>such as</w:t>
      </w:r>
      <w:r w:rsidRPr="005E05CC">
        <w:rPr>
          <w:rFonts w:eastAsia="Calibri"/>
          <w:sz w:val="16"/>
        </w:rPr>
        <w:t xml:space="preserve"> international codes of conduct or </w:t>
      </w:r>
      <w:r w:rsidRPr="005E05CC">
        <w:rPr>
          <w:rFonts w:eastAsia="Calibri"/>
          <w:b/>
          <w:iCs/>
          <w:u w:val="single"/>
        </w:rPr>
        <w:t>labor standards</w:t>
      </w:r>
      <w:r w:rsidRPr="005E05CC">
        <w:rPr>
          <w:rFonts w:eastAsia="Calibri"/>
          <w:sz w:val="16"/>
        </w:rPr>
        <w:t xml:space="preserve"> (</w:t>
      </w:r>
      <w:proofErr w:type="spellStart"/>
      <w:r w:rsidRPr="005E05CC">
        <w:rPr>
          <w:rFonts w:eastAsia="Calibri"/>
          <w:sz w:val="16"/>
        </w:rPr>
        <w:t>AlKafaji</w:t>
      </w:r>
      <w:proofErr w:type="spellEnd"/>
      <w:r w:rsidRPr="005E05CC">
        <w:rPr>
          <w:rFonts w:eastAsia="Calibri"/>
          <w:sz w:val="16"/>
        </w:rPr>
        <w:t xml:space="preserve"> &amp; Katsos, 2019; Kolk and </w:t>
      </w:r>
      <w:proofErr w:type="spellStart"/>
      <w:r w:rsidRPr="005E05CC">
        <w:rPr>
          <w:rFonts w:eastAsia="Calibri"/>
          <w:sz w:val="16"/>
        </w:rPr>
        <w:t>Tulder</w:t>
      </w:r>
      <w:proofErr w:type="spellEnd"/>
      <w:r w:rsidRPr="005E05CC">
        <w:rPr>
          <w:rFonts w:eastAsia="Calibri"/>
          <w:sz w:val="16"/>
        </w:rPr>
        <w:t>, 2002). According to Forrer and Katsos (2015, p. 440), such external valuations “set a model of behavior that engenders social and economic justice and are a way for business to contribute to peace by setting examples of good citizenship.”</w:t>
      </w:r>
    </w:p>
    <w:p w14:paraId="586A5FE2" w14:textId="77777777" w:rsidR="000F619A" w:rsidRPr="005E05CC" w:rsidRDefault="000F619A" w:rsidP="000F619A">
      <w:pPr>
        <w:rPr>
          <w:rFonts w:eastAsia="Calibri"/>
          <w:sz w:val="16"/>
        </w:rPr>
      </w:pPr>
      <w:r w:rsidRPr="005E05CC">
        <w:rPr>
          <w:rFonts w:eastAsia="Calibri"/>
          <w:sz w:val="16"/>
        </w:rPr>
        <w:t>Fourth, “</w:t>
      </w:r>
      <w:r w:rsidRPr="005E05CC">
        <w:rPr>
          <w:rFonts w:eastAsia="Calibri"/>
          <w:b/>
          <w:iCs/>
          <w:highlight w:val="cyan"/>
          <w:u w:val="single"/>
        </w:rPr>
        <w:t>peace-promoting</w:t>
      </w:r>
      <w:r w:rsidRPr="005E05CC">
        <w:rPr>
          <w:rFonts w:eastAsia="Calibri"/>
          <w:sz w:val="16"/>
        </w:rPr>
        <w:t xml:space="preserve">” </w:t>
      </w:r>
      <w:r w:rsidRPr="005E05CC">
        <w:rPr>
          <w:rFonts w:eastAsia="Calibri"/>
          <w:highlight w:val="cyan"/>
          <w:u w:val="single"/>
        </w:rPr>
        <w:t>philanthropy</w:t>
      </w:r>
      <w:r w:rsidRPr="005E05CC">
        <w:rPr>
          <w:rFonts w:eastAsia="Calibri"/>
          <w:u w:val="single"/>
        </w:rPr>
        <w:t xml:space="preserve"> in the form of donations can </w:t>
      </w:r>
      <w:r w:rsidRPr="005E05CC">
        <w:rPr>
          <w:rFonts w:eastAsia="Calibri"/>
          <w:highlight w:val="cyan"/>
          <w:u w:val="single"/>
        </w:rPr>
        <w:t>play an important role</w:t>
      </w:r>
      <w:r w:rsidRPr="005E05CC">
        <w:rPr>
          <w:rFonts w:eastAsia="Calibri"/>
          <w:u w:val="single"/>
        </w:rPr>
        <w:t xml:space="preserve"> in conflict resolution.</w:t>
      </w:r>
      <w:r w:rsidRPr="005E05CC">
        <w:rPr>
          <w:rFonts w:eastAsia="Calibri"/>
          <w:sz w:val="16"/>
        </w:rPr>
        <w:t xml:space="preserve"> Charitable giving and </w:t>
      </w:r>
      <w:r w:rsidRPr="005E05CC">
        <w:rPr>
          <w:rFonts w:eastAsia="Calibri"/>
          <w:highlight w:val="cyan"/>
          <w:u w:val="single"/>
        </w:rPr>
        <w:t>donations</w:t>
      </w:r>
      <w:r w:rsidRPr="005E05CC">
        <w:rPr>
          <w:rFonts w:eastAsia="Calibri"/>
          <w:u w:val="single"/>
        </w:rPr>
        <w:t xml:space="preserve"> can positively impact society and </w:t>
      </w:r>
      <w:r w:rsidRPr="005E05CC">
        <w:rPr>
          <w:rFonts w:eastAsia="Calibri"/>
          <w:b/>
          <w:iCs/>
          <w:highlight w:val="cyan"/>
          <w:u w:val="single"/>
        </w:rPr>
        <w:t>reduce</w:t>
      </w:r>
      <w:r w:rsidRPr="005E05CC">
        <w:rPr>
          <w:rFonts w:eastAsia="Calibri"/>
          <w:b/>
          <w:iCs/>
          <w:u w:val="single"/>
        </w:rPr>
        <w:t xml:space="preserve"> the risk of </w:t>
      </w:r>
      <w:r w:rsidRPr="005E05CC">
        <w:rPr>
          <w:rFonts w:eastAsia="Calibri"/>
          <w:b/>
          <w:iCs/>
          <w:highlight w:val="cyan"/>
          <w:u w:val="single"/>
        </w:rPr>
        <w:t>violent conflict</w:t>
      </w:r>
      <w:r w:rsidRPr="005E05CC">
        <w:rPr>
          <w:rFonts w:eastAsia="Calibri"/>
          <w:u w:val="single"/>
        </w:rPr>
        <w:t>.</w:t>
      </w:r>
      <w:r w:rsidRPr="005E05CC">
        <w:rPr>
          <w:rFonts w:eastAsia="Calibri"/>
          <w:sz w:val="16"/>
        </w:rPr>
        <w:t xml:space="preserve"> Strategic philanthropic engagement in the form of educational programs, community projects, and health and infrastructure initiatives can also promote community development and contribute to community security and well-being (</w:t>
      </w:r>
      <w:proofErr w:type="spellStart"/>
      <w:r w:rsidRPr="005E05CC">
        <w:rPr>
          <w:rFonts w:eastAsia="Calibri"/>
          <w:sz w:val="16"/>
        </w:rPr>
        <w:t>AlKafaji</w:t>
      </w:r>
      <w:proofErr w:type="spellEnd"/>
      <w:r w:rsidRPr="005E05CC">
        <w:rPr>
          <w:rFonts w:eastAsia="Calibri"/>
          <w:sz w:val="16"/>
        </w:rPr>
        <w:t xml:space="preserve"> &amp; Katsos, 2019; Ballentine &amp; Nitzschke, 2004). Moreover, </w:t>
      </w:r>
      <w:r w:rsidRPr="005E05CC">
        <w:rPr>
          <w:rFonts w:eastAsia="Calibri"/>
          <w:u w:val="single"/>
        </w:rPr>
        <w:t xml:space="preserve">philanthropy can </w:t>
      </w:r>
      <w:r w:rsidRPr="005E05CC">
        <w:rPr>
          <w:rFonts w:eastAsia="Calibri"/>
          <w:highlight w:val="cyan"/>
          <w:u w:val="single"/>
        </w:rPr>
        <w:t>assist civil society org</w:t>
      </w:r>
      <w:r w:rsidRPr="005E05CC">
        <w:rPr>
          <w:rFonts w:eastAsia="Calibri"/>
          <w:u w:val="single"/>
        </w:rPr>
        <w:t>anization</w:t>
      </w:r>
      <w:r w:rsidRPr="005E05CC">
        <w:rPr>
          <w:rFonts w:eastAsia="Calibri"/>
          <w:highlight w:val="cyan"/>
          <w:u w:val="single"/>
        </w:rPr>
        <w:t>s</w:t>
      </w:r>
      <w:r w:rsidRPr="005E05CC">
        <w:rPr>
          <w:rFonts w:eastAsia="Calibri"/>
          <w:u w:val="single"/>
        </w:rPr>
        <w:t xml:space="preserve"> that are active </w:t>
      </w:r>
      <w:r w:rsidRPr="005E05CC">
        <w:rPr>
          <w:rFonts w:eastAsia="Calibri"/>
          <w:highlight w:val="cyan"/>
          <w:u w:val="single"/>
        </w:rPr>
        <w:t>in conflict resolution</w:t>
      </w:r>
      <w:r w:rsidRPr="005E05CC">
        <w:rPr>
          <w:rFonts w:eastAsia="Calibri"/>
          <w:u w:val="single"/>
        </w:rPr>
        <w:t xml:space="preserve"> in building capacity, providing direct services to peacekeepers, or withholding resources from those that facilitate or promote a conflict (</w:t>
      </w:r>
      <w:r w:rsidRPr="005E05CC">
        <w:rPr>
          <w:rFonts w:eastAsia="Calibri"/>
          <w:sz w:val="16"/>
        </w:rPr>
        <w:t>Getz &amp; Oetzel, 2010).</w:t>
      </w:r>
    </w:p>
    <w:p w14:paraId="03ED4117" w14:textId="77777777" w:rsidR="000F619A" w:rsidRDefault="000F619A" w:rsidP="000F619A">
      <w:pPr>
        <w:rPr>
          <w:sz w:val="14"/>
        </w:rPr>
      </w:pPr>
    </w:p>
    <w:p w14:paraId="6916F10D" w14:textId="77777777" w:rsidR="000F619A" w:rsidRDefault="000F619A" w:rsidP="000F619A">
      <w:pPr>
        <w:rPr>
          <w:sz w:val="14"/>
        </w:rPr>
      </w:pPr>
    </w:p>
    <w:p w14:paraId="302A6434" w14:textId="77777777" w:rsidR="000F619A" w:rsidRPr="00611B34" w:rsidRDefault="000F619A" w:rsidP="000F619A">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proofErr w:type="gramStart"/>
      <w:r>
        <w:rPr>
          <w:u w:val="single"/>
        </w:rPr>
        <w:t>solves</w:t>
      </w:r>
      <w:proofErr w:type="gramEnd"/>
      <w:r>
        <w:t>.</w:t>
      </w:r>
    </w:p>
    <w:p w14:paraId="6552E89E" w14:textId="77777777" w:rsidR="000F619A" w:rsidRPr="00F70492" w:rsidRDefault="000F619A" w:rsidP="000F619A">
      <w:proofErr w:type="spellStart"/>
      <w:r w:rsidRPr="00F70492">
        <w:rPr>
          <w:rStyle w:val="Style13ptBold"/>
        </w:rPr>
        <w:t>Alipranti</w:t>
      </w:r>
      <w:proofErr w:type="spellEnd"/>
      <w:r w:rsidRPr="00F70492">
        <w:rPr>
          <w:rStyle w:val="Style13ptBold"/>
        </w:rPr>
        <w:t xml:space="preserve"> et al. 24 —</w:t>
      </w:r>
      <w:r>
        <w:t xml:space="preserve"> </w:t>
      </w:r>
      <w:r w:rsidRPr="00F70492">
        <w:t xml:space="preserve">Maria </w:t>
      </w:r>
      <w:proofErr w:type="spellStart"/>
      <w:r w:rsidRPr="00F70492">
        <w:t>Alipranti</w:t>
      </w:r>
      <w:proofErr w:type="spellEnd"/>
      <w:r w:rsidRPr="00611B34">
        <w:t xml:space="preserve"> </w:t>
      </w:r>
      <w:r>
        <w:t xml:space="preserve">is an </w:t>
      </w:r>
      <w:r w:rsidRPr="00611B34">
        <w:t>Assistant Professo</w:t>
      </w:r>
      <w:r>
        <w:t>r of Economics @</w:t>
      </w:r>
      <w:r w:rsidRPr="00611B34">
        <w:t xml:space="preserve"> University of Macedoni</w:t>
      </w:r>
      <w:r>
        <w:t xml:space="preserve">a. </w:t>
      </w:r>
      <w:r w:rsidRPr="00F70492">
        <w:t xml:space="preserve">Constantine </w:t>
      </w:r>
      <w:proofErr w:type="spellStart"/>
      <w:r w:rsidRPr="00F70492">
        <w:t>Manasakis</w:t>
      </w:r>
      <w:proofErr w:type="spellEnd"/>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 xml:space="preserve">Maria </w:t>
      </w:r>
      <w:proofErr w:type="spellStart"/>
      <w:r w:rsidRPr="00F70492">
        <w:t>Alipranti</w:t>
      </w:r>
      <w:proofErr w:type="spellEnd"/>
      <w:r w:rsidRPr="00F70492">
        <w:t xml:space="preserve">, Constantine </w:t>
      </w:r>
      <w:proofErr w:type="spellStart"/>
      <w:r w:rsidRPr="00F70492">
        <w:t>Manasakis</w:t>
      </w:r>
      <w:proofErr w:type="spellEnd"/>
      <w:r w:rsidRPr="00F70492">
        <w:t>,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38B2EB69" w14:textId="77777777" w:rsidR="000F619A" w:rsidRPr="00611B34" w:rsidRDefault="000F619A" w:rsidP="000F619A">
      <w:pPr>
        <w:rPr>
          <w:sz w:val="14"/>
        </w:rPr>
      </w:pPr>
      <w:r w:rsidRPr="00611B34">
        <w:rPr>
          <w:sz w:val="14"/>
        </w:rPr>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C44D31">
        <w:rPr>
          <w:rStyle w:val="StyleUnderline"/>
          <w:highlight w:val="cyan"/>
        </w:rPr>
        <w:t>with their</w:t>
      </w:r>
      <w:r w:rsidRPr="0053455C">
        <w:rPr>
          <w:sz w:val="14"/>
        </w:rPr>
        <w:t xml:space="preserve"> </w:t>
      </w:r>
      <w:r w:rsidRPr="0053455C">
        <w:rPr>
          <w:rStyle w:val="Emphasis"/>
        </w:rPr>
        <w:t>resources</w:t>
      </w:r>
      <w:r w:rsidRPr="00611B34">
        <w:rPr>
          <w:sz w:val="14"/>
        </w:rPr>
        <w:t xml:space="preserve">, </w:t>
      </w:r>
      <w:r w:rsidRPr="00C44D31">
        <w:rPr>
          <w:rStyle w:val="Emphasis"/>
          <w:highlight w:val="cyan"/>
        </w:rPr>
        <w:t>knowledge</w:t>
      </w:r>
      <w:r w:rsidRPr="00C44D31">
        <w:rPr>
          <w:sz w:val="14"/>
          <w:highlight w:val="cyan"/>
        </w:rPr>
        <w:t xml:space="preserve"> </w:t>
      </w:r>
      <w:r w:rsidRPr="00C44D31">
        <w:rPr>
          <w:rStyle w:val="StyleUnderline"/>
          <w:highlight w:val="cyan"/>
        </w:rPr>
        <w:t>and</w:t>
      </w:r>
      <w:r w:rsidRPr="00C44D31">
        <w:rPr>
          <w:sz w:val="14"/>
          <w:highlight w:val="cyan"/>
        </w:rPr>
        <w:t xml:space="preserve"> </w:t>
      </w:r>
      <w:r w:rsidRPr="00C44D31">
        <w:rPr>
          <w:rStyle w:val="Emphasis"/>
          <w:highlight w:val="cyan"/>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42FDF835" w14:textId="77777777" w:rsidR="000F619A" w:rsidRPr="00611B34" w:rsidRDefault="000F619A" w:rsidP="000F619A">
      <w:pPr>
        <w:rPr>
          <w:sz w:val="14"/>
        </w:rPr>
      </w:pPr>
      <w:r w:rsidRPr="00611B34">
        <w:rPr>
          <w:sz w:val="14"/>
        </w:rPr>
        <w:t xml:space="preserve">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w:t>
      </w:r>
      <w:proofErr w:type="spellStart"/>
      <w:r w:rsidRPr="00611B34">
        <w:rPr>
          <w:sz w:val="14"/>
        </w:rPr>
        <w:t>NielsenIQ</w:t>
      </w:r>
      <w:proofErr w:type="spellEnd"/>
      <w:r w:rsidRPr="00611B34">
        <w:rPr>
          <w:sz w:val="14"/>
        </w:rPr>
        <w:t xml:space="preserve">, 2023). Second, firms are now acknowledging that CSR investments can contribute to long-term profitability and </w:t>
      </w:r>
      <w:proofErr w:type="spellStart"/>
      <w:r w:rsidRPr="00611B34">
        <w:rPr>
          <w:sz w:val="14"/>
        </w:rPr>
        <w:t>resilience.Recent</w:t>
      </w:r>
      <w:proofErr w:type="spellEnd"/>
      <w:r w:rsidRPr="00611B34">
        <w:rPr>
          <w:sz w:val="14"/>
        </w:rPr>
        <w:t xml:space="preserve"> literature suggests a positive relationship between CSR investments and financial performance, in the spirit of “doing good by doing well” (</w:t>
      </w:r>
      <w:proofErr w:type="spellStart"/>
      <w:r w:rsidRPr="00611B34">
        <w:rPr>
          <w:sz w:val="14"/>
        </w:rPr>
        <w:t>Benabou</w:t>
      </w:r>
      <w:proofErr w:type="spellEnd"/>
      <w:r w:rsidRPr="00611B34">
        <w:rPr>
          <w:sz w:val="14"/>
        </w:rPr>
        <w:t xml:space="preserve"> and </w:t>
      </w:r>
      <w:proofErr w:type="spellStart"/>
      <w:r w:rsidRPr="00611B34">
        <w:rPr>
          <w:sz w:val="14"/>
        </w:rPr>
        <w:t>Tirole</w:t>
      </w:r>
      <w:proofErr w:type="spellEnd"/>
      <w:r w:rsidRPr="00611B34">
        <w:rPr>
          <w:sz w:val="14"/>
        </w:rPr>
        <w:t>,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2427D3A9" w14:textId="77777777" w:rsidR="000F619A" w:rsidRPr="00611B34" w:rsidRDefault="000F619A" w:rsidP="000F619A">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w:t>
      </w:r>
      <w:proofErr w:type="gramStart"/>
      <w:r w:rsidRPr="00611B34">
        <w:rPr>
          <w:sz w:val="14"/>
        </w:rPr>
        <w:t>.4</w:t>
      </w:r>
      <w:proofErr w:type="gramEnd"/>
      <w:r w:rsidRPr="00611B34">
        <w:rPr>
          <w:sz w:val="14"/>
        </w:rPr>
        <w:t xml:space="preserve"> The employees’ material issues </w:t>
      </w:r>
      <w:proofErr w:type="gramStart"/>
      <w:r w:rsidRPr="00611B34">
        <w:rPr>
          <w:sz w:val="14"/>
        </w:rPr>
        <w:t>include:</w:t>
      </w:r>
      <w:proofErr w:type="gramEnd"/>
      <w:r w:rsidRPr="00611B34">
        <w:rPr>
          <w:sz w:val="14"/>
        </w:rPr>
        <w:t xml:space="preserv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w:t>
      </w:r>
      <w:proofErr w:type="spellStart"/>
      <w:r w:rsidRPr="00611B34">
        <w:rPr>
          <w:sz w:val="14"/>
        </w:rPr>
        <w:t>Kajackaite</w:t>
      </w:r>
      <w:proofErr w:type="spellEnd"/>
      <w:r w:rsidRPr="00611B34">
        <w:rPr>
          <w:sz w:val="14"/>
        </w:rPr>
        <w:t xml:space="preserve"> and Sliwka, 2017), and increase workers’ job satisfaction (Gosnell et al., 2020).5</w:t>
      </w:r>
    </w:p>
    <w:p w14:paraId="26EFBC09" w14:textId="77777777" w:rsidR="000F619A" w:rsidRPr="00611B34" w:rsidRDefault="000F619A" w:rsidP="000F619A">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CSR-related</w:t>
      </w:r>
      <w:r w:rsidRPr="0053455C">
        <w:rPr>
          <w:rStyle w:val="StyleUnderline"/>
        </w:rPr>
        <w:t xml:space="preserve"> </w:t>
      </w:r>
      <w:r w:rsidRPr="0053455C">
        <w:rPr>
          <w:rStyle w:val="Emphasis"/>
        </w:rPr>
        <w:t xml:space="preserve">material </w:t>
      </w:r>
      <w:r w:rsidRPr="00C44D31">
        <w:rPr>
          <w:rStyle w:val="Emphasis"/>
          <w:highlight w:val="cyan"/>
        </w:rPr>
        <w:t xml:space="preserve">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so as </w:t>
      </w:r>
      <w:r w:rsidRPr="00C44D31">
        <w:rPr>
          <w:rStyle w:val="StyleUnderline"/>
          <w:highlight w:val="cyan"/>
        </w:rPr>
        <w:t>to</w:t>
      </w:r>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w:t>
      </w:r>
      <w:proofErr w:type="spellStart"/>
      <w:r w:rsidRPr="00611B34">
        <w:rPr>
          <w:sz w:val="14"/>
        </w:rPr>
        <w:t>i</w:t>
      </w:r>
      <w:proofErr w:type="spellEnd"/>
      <w:r w:rsidRPr="00611B34">
        <w:rPr>
          <w:sz w:val="14"/>
        </w:rPr>
        <w:t>)t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560D5D3D" w14:textId="77777777" w:rsidR="000F619A" w:rsidRPr="00611B34" w:rsidRDefault="000F619A" w:rsidP="000F619A">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w:t>
      </w:r>
      <w:r w:rsidRPr="00C44D31">
        <w:rPr>
          <w:rStyle w:val="Emphasis"/>
          <w:highlight w:val="cyan"/>
        </w:rPr>
        <w:t>empirical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w:t>
      </w:r>
      <w:proofErr w:type="spellStart"/>
      <w:r w:rsidRPr="00611B34">
        <w:rPr>
          <w:sz w:val="14"/>
        </w:rPr>
        <w:t>Chantziaras</w:t>
      </w:r>
      <w:proofErr w:type="spellEnd"/>
      <w:r w:rsidRPr="00611B34">
        <w:rPr>
          <w:sz w:val="14"/>
        </w:rPr>
        <w:t xml:space="preserve"> et al. (2021) suggesting that unions are positively related to CSR investments and Ertugrul and </w:t>
      </w:r>
      <w:proofErr w:type="spellStart"/>
      <w:r w:rsidRPr="00611B34">
        <w:rPr>
          <w:sz w:val="14"/>
        </w:rPr>
        <w:t>Marciukaityte</w:t>
      </w:r>
      <w:proofErr w:type="spellEnd"/>
      <w:r w:rsidRPr="00611B34">
        <w:rPr>
          <w:sz w:val="14"/>
        </w:rPr>
        <w:t xml:space="preserv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59BEE14C" w14:textId="77777777" w:rsidR="000F619A" w:rsidRPr="00611B34" w:rsidRDefault="000F619A" w:rsidP="000F619A">
      <w:pPr>
        <w:rPr>
          <w:sz w:val="14"/>
        </w:rPr>
      </w:pPr>
      <w:r w:rsidRPr="00611B34">
        <w:rPr>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0AD60F48" w14:textId="77777777" w:rsidR="000F619A" w:rsidRPr="00611B34" w:rsidRDefault="000F619A" w:rsidP="000F619A">
      <w:pPr>
        <w:rPr>
          <w:sz w:val="14"/>
        </w:rPr>
      </w:pPr>
      <w:r w:rsidRPr="00611B34">
        <w:rPr>
          <w:sz w:val="14"/>
        </w:rPr>
        <w:t>To address the above questions, we consider a Cournot differentiated goods duopoly model with firm-specific unions. Each firm has the option to follow a “doing good by doing well” strategy (</w:t>
      </w:r>
      <w:proofErr w:type="spellStart"/>
      <w:r w:rsidRPr="00611B34">
        <w:rPr>
          <w:sz w:val="14"/>
        </w:rPr>
        <w:t>Benabou</w:t>
      </w:r>
      <w:proofErr w:type="spellEnd"/>
      <w:r w:rsidRPr="00611B34">
        <w:rPr>
          <w:sz w:val="14"/>
        </w:rPr>
        <w:t xml:space="preserve"> and </w:t>
      </w:r>
      <w:proofErr w:type="spellStart"/>
      <w:r w:rsidRPr="00611B34">
        <w:rPr>
          <w:sz w:val="14"/>
        </w:rPr>
        <w:t>Tirole</w:t>
      </w:r>
      <w:proofErr w:type="spellEnd"/>
      <w:r w:rsidRPr="00611B34">
        <w:rPr>
          <w:sz w:val="14"/>
        </w:rPr>
        <w:t>,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w:t>
      </w:r>
      <w:proofErr w:type="spellStart"/>
      <w:r w:rsidRPr="00611B34">
        <w:rPr>
          <w:sz w:val="14"/>
        </w:rPr>
        <w:t>Manasakis</w:t>
      </w:r>
      <w:proofErr w:type="spellEnd"/>
      <w:r w:rsidRPr="00611B34">
        <w:rPr>
          <w:sz w:val="14"/>
        </w:rPr>
        <w:t xml:space="preserve"> et al., 2013, </w:t>
      </w:r>
      <w:proofErr w:type="spellStart"/>
      <w:r w:rsidRPr="00611B34">
        <w:rPr>
          <w:sz w:val="14"/>
        </w:rPr>
        <w:t>Manasakis</w:t>
      </w:r>
      <w:proofErr w:type="spellEnd"/>
      <w:r w:rsidRPr="00611B34">
        <w:rPr>
          <w:sz w:val="14"/>
        </w:rPr>
        <w:t xml:space="preserve"> et al., 2014, </w:t>
      </w:r>
      <w:proofErr w:type="spellStart"/>
      <w:r w:rsidRPr="00611B34">
        <w:rPr>
          <w:sz w:val="14"/>
        </w:rPr>
        <w:t>Manasakis</w:t>
      </w:r>
      <w:proofErr w:type="spellEnd"/>
      <w:r w:rsidRPr="00611B34">
        <w:rPr>
          <w:sz w:val="14"/>
        </w:rPr>
        <w:t xml:space="preserve"> et al., 2018), meeting their employees’ needs and interests, i.e., addressing their material issues, in the formal CSR terminology.</w:t>
      </w:r>
    </w:p>
    <w:p w14:paraId="5114FB7F" w14:textId="77777777" w:rsidR="000F619A" w:rsidRPr="00611B34" w:rsidRDefault="000F619A" w:rsidP="000F619A">
      <w:pPr>
        <w:rPr>
          <w:sz w:val="14"/>
        </w:rPr>
      </w:pPr>
      <w:r w:rsidRPr="00611B34">
        <w:rPr>
          <w:sz w:val="14"/>
        </w:rPr>
        <w:t>In our setting, firms’ products combine both horizontal and vertical differentiation aspects (</w:t>
      </w:r>
      <w:proofErr w:type="spellStart"/>
      <w:r w:rsidRPr="00611B34">
        <w:rPr>
          <w:sz w:val="14"/>
        </w:rPr>
        <w:t>Häckner</w:t>
      </w:r>
      <w:proofErr w:type="spellEnd"/>
      <w:r w:rsidRPr="00611B34">
        <w:rPr>
          <w:sz w:val="14"/>
        </w:rPr>
        <w:t xml:space="preserve">, 2000, </w:t>
      </w:r>
      <w:proofErr w:type="spellStart"/>
      <w:r w:rsidRPr="00611B34">
        <w:rPr>
          <w:sz w:val="14"/>
        </w:rPr>
        <w:t>Garella</w:t>
      </w:r>
      <w:proofErr w:type="spellEnd"/>
      <w:r w:rsidRPr="00611B34">
        <w:rPr>
          <w:sz w:val="14"/>
        </w:rPr>
        <w:t xml:space="preserve"> and Petrakis, 2008), where the latter is related to the CSR activities that conscious consumers perceive as a “quality enhancement”, which, however, is difficult – if not impossible – to be observed by consumers, even after consumption (</w:t>
      </w:r>
      <w:proofErr w:type="spellStart"/>
      <w:r w:rsidRPr="00611B34">
        <w:rPr>
          <w:sz w:val="14"/>
        </w:rPr>
        <w:t>Manasakis</w:t>
      </w:r>
      <w:proofErr w:type="spellEnd"/>
      <w:r w:rsidRPr="00611B34">
        <w:rPr>
          <w:sz w:val="14"/>
        </w:rPr>
        <w:t xml:space="preserve"> et al., 2013, </w:t>
      </w:r>
      <w:proofErr w:type="spellStart"/>
      <w:r w:rsidRPr="00611B34">
        <w:rPr>
          <w:sz w:val="14"/>
        </w:rPr>
        <w:t>Manasakis</w:t>
      </w:r>
      <w:proofErr w:type="spellEnd"/>
      <w:r w:rsidRPr="00611B34">
        <w:rPr>
          <w:sz w:val="14"/>
        </w:rPr>
        <w:t xml:space="preserve"> et al., 2014, </w:t>
      </w:r>
      <w:proofErr w:type="spellStart"/>
      <w:r w:rsidRPr="00611B34">
        <w:rPr>
          <w:sz w:val="14"/>
        </w:rPr>
        <w:t>Manasakis</w:t>
      </w:r>
      <w:proofErr w:type="spellEnd"/>
      <w:r w:rsidRPr="00611B34">
        <w:rPr>
          <w:sz w:val="14"/>
        </w:rPr>
        <w:t xml:space="preserve"> et al., 2018). Therefore, consumers can only form expectations about their existence and level. As a consequence, we treat CSR attributes as a credence good. </w:t>
      </w:r>
      <w:r w:rsidRPr="00C44D31">
        <w:rPr>
          <w:rStyle w:val="StyleUnderline"/>
          <w:highlight w:val="cyan"/>
        </w:rPr>
        <w:t xml:space="preserve">Employees are </w:t>
      </w:r>
      <w:r w:rsidRPr="00C44D31">
        <w:rPr>
          <w:rStyle w:val="Emphasis"/>
          <w:highlight w:val="cyan"/>
        </w:rPr>
        <w:t>conscious</w:t>
      </w:r>
      <w:r w:rsidRPr="00611B34">
        <w:rPr>
          <w:sz w:val="14"/>
        </w:rPr>
        <w:t xml:space="preserve"> too </w:t>
      </w:r>
      <w:r w:rsidRPr="00C44D31">
        <w:rPr>
          <w:rStyle w:val="StyleUnderline"/>
          <w:highlight w:val="cyan"/>
        </w:rPr>
        <w:t>and</w:t>
      </w:r>
      <w:r w:rsidRPr="00611B34">
        <w:rPr>
          <w:sz w:val="14"/>
        </w:rPr>
        <w:t xml:space="preserve"> following Goerke (2022) and Brekke and Nyborg (2008), they </w:t>
      </w:r>
      <w:r w:rsidRPr="00C44D31">
        <w:rPr>
          <w:rStyle w:val="StyleUnderline"/>
          <w:highlight w:val="cyan"/>
        </w:rPr>
        <w:t xml:space="preserve">derive utility from </w:t>
      </w:r>
      <w:r w:rsidRPr="00C44D31">
        <w:rPr>
          <w:rStyle w:val="Emphasis"/>
          <w:highlight w:val="cyan"/>
        </w:rPr>
        <w:t>working in CSR firms</w:t>
      </w:r>
      <w:r w:rsidRPr="00611B34">
        <w:rPr>
          <w:sz w:val="14"/>
        </w:rPr>
        <w:t>, as long as the latter meet their needs and interests through certain investments.</w:t>
      </w:r>
    </w:p>
    <w:p w14:paraId="2D0115C6" w14:textId="77777777" w:rsidR="000F619A" w:rsidRPr="00611B34" w:rsidRDefault="000F619A" w:rsidP="000F619A">
      <w:pPr>
        <w:rPr>
          <w:sz w:val="14"/>
        </w:rPr>
      </w:pPr>
      <w:r w:rsidRPr="00611B34">
        <w:rPr>
          <w:sz w:val="14"/>
        </w:rPr>
        <w:t xml:space="preserve">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w:t>
      </w:r>
      <w:proofErr w:type="gramStart"/>
      <w:r w:rsidRPr="00611B34">
        <w:rPr>
          <w:sz w:val="14"/>
        </w:rPr>
        <w:t>form</w:t>
      </w:r>
      <w:proofErr w:type="gramEnd"/>
      <w:r w:rsidRPr="00611B34">
        <w:rPr>
          <w:sz w:val="14"/>
        </w:rPr>
        <w:t xml:space="preserve"> their expectations about the firms’ CSR effort levels, and make their purchases accordingly.</w:t>
      </w:r>
    </w:p>
    <w:p w14:paraId="1DAD1038" w14:textId="77777777" w:rsidR="000F619A" w:rsidRPr="00611B34" w:rsidRDefault="000F619A" w:rsidP="000F619A">
      <w:pPr>
        <w:rPr>
          <w:sz w:val="14"/>
        </w:rPr>
      </w:pPr>
      <w:r w:rsidRPr="00611B34">
        <w:rPr>
          <w:sz w:val="14"/>
        </w:rPr>
        <w:t xml:space="preserve">Our main finding is that in equilibrium, within </w:t>
      </w:r>
      <w:r w:rsidRPr="00C44D31">
        <w:rPr>
          <w:rStyle w:val="StyleUnderline"/>
          <w:highlight w:val="cyan"/>
        </w:rPr>
        <w:t>each union–firm pair</w:t>
      </w:r>
      <w:r w:rsidRPr="00611B34">
        <w:rPr>
          <w:sz w:val="14"/>
        </w:rPr>
        <w:t xml:space="preserve">, both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C44D31">
        <w:rPr>
          <w:rStyle w:val="StyleUnderline"/>
          <w:highlight w:val="cyan"/>
        </w:rPr>
        <w:t>besides negotiating over</w:t>
      </w:r>
      <w:r w:rsidRPr="00F3297F">
        <w:rPr>
          <w:rStyle w:val="StyleUnderline"/>
        </w:rPr>
        <w:t xml:space="preserve"> the </w:t>
      </w:r>
      <w:r w:rsidRPr="00C44D31">
        <w:rPr>
          <w:rStyle w:val="Emphasis"/>
          <w:highlight w:val="cyan"/>
        </w:rPr>
        <w:t>wage rate</w:t>
      </w:r>
      <w:r w:rsidRPr="00F3297F">
        <w:rPr>
          <w:rStyle w:val="Emphasis"/>
        </w:rPr>
        <w:t xml:space="preserv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w:t>
      </w:r>
      <w:proofErr w:type="gramStart"/>
      <w:r w:rsidRPr="00611B34">
        <w:rPr>
          <w:sz w:val="14"/>
        </w:rPr>
        <w:t>apportion</w:t>
      </w:r>
      <w:proofErr w:type="gramEnd"/>
      <w:r w:rsidRPr="00611B34">
        <w:rPr>
          <w:sz w:val="14"/>
        </w:rPr>
        <w:t xml:space="preserve">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as a consequence, into higher output. </w:t>
      </w:r>
      <w:r w:rsidRPr="00611B34">
        <w:rPr>
          <w:rStyle w:val="StyleUnderline"/>
        </w:rPr>
        <w:t xml:space="preserve">Although the firm’s cost is </w:t>
      </w:r>
      <w:proofErr w:type="gramStart"/>
      <w:r w:rsidRPr="00611B34">
        <w:rPr>
          <w:rStyle w:val="StyleUnderline"/>
        </w:rPr>
        <w:t>overall higher</w:t>
      </w:r>
      <w:proofErr w:type="gramEnd"/>
      <w:r w:rsidRPr="00611B34">
        <w:rPr>
          <w:rStyle w:val="StyleUnderline"/>
        </w:rPr>
        <w:t xml:space="preserve"> when it undertakes CSR activities</w:t>
      </w:r>
      <w:r w:rsidRPr="00611B34">
        <w:rPr>
          <w:sz w:val="14"/>
        </w:rPr>
        <w:t xml:space="preserve">, </w:t>
      </w:r>
      <w:r w:rsidRPr="00611B34">
        <w:rPr>
          <w:rStyle w:val="StyleUnderline"/>
        </w:rPr>
        <w:t xml:space="preserve">the </w:t>
      </w:r>
      <w:r w:rsidRPr="00C44D31">
        <w:rPr>
          <w:rStyle w:val="StyleUnderline"/>
          <w:highlight w:val="cyan"/>
        </w:rPr>
        <w:t>consumers’ higher valuation for its product leads to</w:t>
      </w:r>
      <w:r w:rsidRPr="00611B34">
        <w:rPr>
          <w:rStyle w:val="StyleUnderline"/>
        </w:rPr>
        <w:t xml:space="preserve"> both </w:t>
      </w:r>
      <w:r w:rsidRPr="00C44D31">
        <w:rPr>
          <w:rStyle w:val="StyleUnderline"/>
          <w:highlight w:val="cyan"/>
        </w:rPr>
        <w:t>higher output and 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the firm is</w:t>
      </w:r>
      <w:r w:rsidRPr="0053455C">
        <w:rPr>
          <w:rStyle w:val="StyleUnderline"/>
        </w:rPr>
        <w:t xml:space="preserve"> always </w:t>
      </w:r>
      <w:r w:rsidRPr="00C44D31">
        <w:rPr>
          <w:rStyle w:val="StyleUnderline"/>
          <w:highlight w:val="cyan"/>
        </w:rPr>
        <w:t>better off by the inclusion of CSR</w:t>
      </w:r>
      <w:r w:rsidRPr="00611B34">
        <w:rPr>
          <w:rStyle w:val="StyleUnderline"/>
        </w:rPr>
        <w:t xml:space="preserve"> activities </w:t>
      </w:r>
      <w:proofErr w:type="gramStart"/>
      <w:r w:rsidRPr="00611B34">
        <w:rPr>
          <w:rStyle w:val="StyleUnderline"/>
        </w:rPr>
        <w:t>into</w:t>
      </w:r>
      <w:proofErr w:type="gramEnd"/>
      <w:r w:rsidRPr="00611B34">
        <w:rPr>
          <w:rStyle w:val="StyleUnderline"/>
        </w:rPr>
        <w:t xml:space="preserve"> the bargaining sch</w:t>
      </w:r>
      <w:r w:rsidRPr="00C44D31">
        <w:rPr>
          <w:rStyle w:val="StyleUnderline"/>
        </w:rPr>
        <w:t>eme</w:t>
      </w:r>
      <w:r w:rsidRPr="00611B34">
        <w:rPr>
          <w:sz w:val="14"/>
        </w:rPr>
        <w:t xml:space="preserve">. </w:t>
      </w:r>
      <w:r w:rsidRPr="0053455C">
        <w:rPr>
          <w:rStyle w:val="StyleUnderline"/>
        </w:rPr>
        <w:t>This holds for its union</w:t>
      </w:r>
      <w:r w:rsidRPr="00611B34">
        <w:rPr>
          <w:rStyle w:val="StyleUnderline"/>
        </w:rPr>
        <w:t xml:space="preserve"> too, since, </w:t>
      </w:r>
      <w:r w:rsidRPr="00C44D31">
        <w:rPr>
          <w:rStyle w:val="StyleUnderline"/>
          <w:highlight w:val="cyan"/>
        </w:rPr>
        <w:t>even</w:t>
      </w:r>
      <w:r w:rsidRPr="00C44D31">
        <w:rPr>
          <w:rStyle w:val="StyleUnderline"/>
        </w:rPr>
        <w:t xml:space="preserve"> in cases </w:t>
      </w:r>
      <w:r w:rsidRPr="00C44D31">
        <w:rPr>
          <w:rStyle w:val="StyleUnderline"/>
          <w:highlight w:val="cyan"/>
        </w:rPr>
        <w:t>where a CSR</w:t>
      </w:r>
      <w:r w:rsidRPr="00611B34">
        <w:rPr>
          <w:rStyle w:val="StyleUnderline"/>
        </w:rPr>
        <w:t xml:space="preserve"> bargaining scheme </w:t>
      </w:r>
      <w:r w:rsidRPr="00C44D31">
        <w:rPr>
          <w:rStyle w:val="StyleUnderline"/>
          <w:highlight w:val="cyan"/>
        </w:rPr>
        <w:t>leads to a lower</w:t>
      </w:r>
      <w:r w:rsidRPr="00611B34">
        <w:rPr>
          <w:rStyle w:val="StyleUnderline"/>
        </w:rPr>
        <w:t xml:space="preserve"> negotiated </w:t>
      </w:r>
      <w:r w:rsidRPr="00C44D31">
        <w:rPr>
          <w:rStyle w:val="StyleUnderline"/>
          <w:highlight w:val="cyan"/>
        </w:rPr>
        <w:t>wage</w:t>
      </w:r>
      <w:r w:rsidRPr="00611B34">
        <w:rPr>
          <w:rStyle w:val="StyleUnderline"/>
        </w:rPr>
        <w:t xml:space="preserve"> rate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r w:rsidRPr="00C44D31">
        <w:rPr>
          <w:rStyle w:val="StyleUnderline"/>
          <w:highlight w:val="cyan"/>
        </w:rPr>
        <w:t>level and</w:t>
      </w:r>
      <w:r w:rsidRPr="00611B34">
        <w:rPr>
          <w:rStyle w:val="StyleUnderline"/>
        </w:rPr>
        <w:t xml:space="preserve"> the </w:t>
      </w:r>
      <w:r w:rsidRPr="00C44D31">
        <w:rPr>
          <w:rStyle w:val="StyleUnderline"/>
          <w:highlight w:val="cyan"/>
        </w:rPr>
        <w:t>utility employees obtain</w:t>
      </w:r>
      <w:r w:rsidRPr="0053455C">
        <w:rPr>
          <w:rStyle w:val="StyleUnderline"/>
        </w:rPr>
        <w:t xml:space="preserve"> from</w:t>
      </w:r>
      <w:r w:rsidRPr="0053455C">
        <w:rPr>
          <w:sz w:val="14"/>
        </w:rPr>
        <w:t xml:space="preserve"> its </w:t>
      </w:r>
      <w:r w:rsidRPr="0053455C">
        <w:rPr>
          <w:rStyle w:val="StyleUnderline"/>
        </w:rPr>
        <w:t>firm’s CSR</w:t>
      </w:r>
      <w:r w:rsidRPr="00611B34">
        <w:rPr>
          <w:rStyle w:val="StyleUnderline"/>
        </w:rPr>
        <w:t xml:space="preserve"> activities</w:t>
      </w:r>
      <w:r w:rsidRPr="00611B34">
        <w:rPr>
          <w:sz w:val="14"/>
        </w:rPr>
        <w:t>.</w:t>
      </w:r>
    </w:p>
    <w:p w14:paraId="1353EC2B" w14:textId="77777777" w:rsidR="000F619A" w:rsidRPr="00611B34" w:rsidRDefault="000F619A" w:rsidP="000F619A">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that </w:t>
      </w:r>
      <w:r w:rsidRPr="00C44D31">
        <w:rPr>
          <w:rStyle w:val="StyleUnderline"/>
          <w:highlight w:val="cyan"/>
        </w:rPr>
        <w:t>there is alignment of market and social incentives for</w:t>
      </w:r>
      <w:r w:rsidRPr="00611B34">
        <w:rPr>
          <w:rStyle w:val="StyleUnderline"/>
        </w:rPr>
        <w:t xml:space="preserve"> the inclusion of </w:t>
      </w:r>
      <w:r w:rsidRPr="00C44D31">
        <w:rPr>
          <w:rStyle w:val="StyleUnderline"/>
          <w:highlight w:val="cyan"/>
        </w:rPr>
        <w:t>CSR within</w:t>
      </w:r>
      <w:r w:rsidRPr="00611B34">
        <w:rPr>
          <w:rStyle w:val="StyleUnderline"/>
        </w:rPr>
        <w:t xml:space="preserve"> firms–</w:t>
      </w:r>
      <w:proofErr w:type="spellStart"/>
      <w:r w:rsidRPr="00611B34">
        <w:rPr>
          <w:rStyle w:val="StyleUnderline"/>
        </w:rPr>
        <w:t>unions</w:t>
      </w:r>
      <w:proofErr w:type="spellEnd"/>
      <w:r w:rsidRPr="00611B34">
        <w:rPr>
          <w:rStyle w:val="StyleUnderline"/>
        </w:rPr>
        <w:t xml:space="preserve"> </w:t>
      </w:r>
      <w:r w:rsidRPr="00C44D31">
        <w:rPr>
          <w:rStyle w:val="StyleUnderline"/>
          <w:highlight w:val="cyan"/>
        </w:rPr>
        <w:t>bargaining</w:t>
      </w:r>
      <w:r w:rsidRPr="00611B34">
        <w:rPr>
          <w:rStyle w:val="StyleUnderline"/>
        </w:rPr>
        <w:t xml:space="preserve"> agendas</w:t>
      </w:r>
      <w:r w:rsidRPr="00611B34">
        <w:rPr>
          <w:sz w:val="14"/>
        </w:rPr>
        <w:t xml:space="preserve">. Moreover, </w:t>
      </w:r>
      <w:r w:rsidRPr="00611B34">
        <w:rPr>
          <w:rStyle w:val="StyleUnderline"/>
        </w:rPr>
        <w:t xml:space="preserve">they </w:t>
      </w:r>
      <w:r w:rsidRPr="00C44D31">
        <w:rPr>
          <w:rStyle w:val="StyleUnderline"/>
          <w:highlight w:val="cyan"/>
        </w:rPr>
        <w:t>suggest</w:t>
      </w:r>
      <w:r w:rsidRPr="0053455C">
        <w:rPr>
          <w:rStyle w:val="StyleUnderline"/>
        </w:rPr>
        <w:t xml:space="preserve"> the </w:t>
      </w:r>
      <w:r w:rsidRPr="00C44D31">
        <w:rPr>
          <w:rStyle w:val="StyleUnderline"/>
          <w:highlight w:val="cyan"/>
        </w:rPr>
        <w:t xml:space="preserve">need for policy measures to </w:t>
      </w:r>
      <w:r w:rsidRPr="00C44D31">
        <w:rPr>
          <w:rStyle w:val="Emphasis"/>
          <w:highlight w:val="cyan"/>
        </w:rPr>
        <w:t>encourage</w:t>
      </w:r>
      <w:r w:rsidRPr="0053455C">
        <w:rPr>
          <w:rStyle w:val="Emphasis"/>
        </w:rPr>
        <w:t xml:space="preserve"> the </w:t>
      </w:r>
      <w:r w:rsidRPr="00C44D31">
        <w:rPr>
          <w:rStyle w:val="Emphasis"/>
          <w:highlight w:val="cyan"/>
        </w:rPr>
        <w:t>dialogue</w:t>
      </w:r>
      <w:r w:rsidRPr="00C44D31">
        <w:rPr>
          <w:sz w:val="14"/>
          <w:highlight w:val="cyan"/>
        </w:rPr>
        <w:t xml:space="preserve"> </w:t>
      </w:r>
      <w:r w:rsidRPr="00C44D31">
        <w:rPr>
          <w:rStyle w:val="StyleUnderline"/>
          <w:highlight w:val="cyan"/>
        </w:rPr>
        <w:t xml:space="preserve">between </w:t>
      </w:r>
      <w:r w:rsidRPr="00C44D31">
        <w:rPr>
          <w:rStyle w:val="Emphasis"/>
          <w:highlight w:val="cyan"/>
        </w:rPr>
        <w:t>firms and</w:t>
      </w:r>
      <w:r w:rsidRPr="0053455C">
        <w:rPr>
          <w:rStyle w:val="Emphasis"/>
        </w:rPr>
        <w:t xml:space="preserve"> their </w:t>
      </w:r>
      <w:r w:rsidRPr="00C44D31">
        <w:rPr>
          <w:rStyle w:val="Emphasis"/>
          <w:highlight w:val="cyan"/>
        </w:rPr>
        <w:t>employees</w:t>
      </w:r>
      <w:r w:rsidRPr="00611B34">
        <w:rPr>
          <w:sz w:val="14"/>
        </w:rPr>
        <w:t xml:space="preserve">, </w:t>
      </w:r>
      <w:r w:rsidRPr="00611B34">
        <w:rPr>
          <w:rStyle w:val="StyleUnderline"/>
        </w:rPr>
        <w:t>towards</w:t>
      </w:r>
      <w:r w:rsidRPr="00611B34">
        <w:rPr>
          <w:sz w:val="14"/>
        </w:rPr>
        <w:t xml:space="preserve"> </w:t>
      </w:r>
      <w:r w:rsidRPr="00611B34">
        <w:rPr>
          <w:rStyle w:val="Emphasis"/>
        </w:rPr>
        <w:t>responsible and sustainable corporate operations</w:t>
      </w:r>
      <w:r w:rsidRPr="00611B34">
        <w:rPr>
          <w:sz w:val="14"/>
        </w:rPr>
        <w:t>.7</w:t>
      </w:r>
    </w:p>
    <w:p w14:paraId="1597ED77" w14:textId="77777777" w:rsidR="000F619A" w:rsidRPr="001F6F39" w:rsidRDefault="000F619A" w:rsidP="000F619A">
      <w:pPr>
        <w:rPr>
          <w:sz w:val="14"/>
        </w:rPr>
      </w:pPr>
    </w:p>
    <w:p w14:paraId="007D986B" w14:textId="77777777" w:rsidR="000F619A" w:rsidRPr="00044A19" w:rsidRDefault="000F619A" w:rsidP="000F619A">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6D4CFE76" w14:textId="77777777" w:rsidR="000F619A" w:rsidRDefault="000F619A" w:rsidP="000F619A">
      <w:r>
        <w:t>---CSR = Corporate Social Responsibility</w:t>
      </w:r>
    </w:p>
    <w:p w14:paraId="3DCADA8C" w14:textId="77777777" w:rsidR="000F619A" w:rsidRPr="00FD3262" w:rsidRDefault="000F619A" w:rsidP="000F619A">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w:t>
      </w:r>
      <w:proofErr w:type="spellStart"/>
      <w:r>
        <w:t>Carrard</w:t>
      </w:r>
      <w:proofErr w:type="spellEnd"/>
      <w:r>
        <w:t xml:space="preserve"> in Geneva, specializing in business law.</w:t>
      </w:r>
      <w:r w:rsidRPr="00044A19">
        <w:t xml:space="preserve"> </w:t>
      </w:r>
      <w:proofErr w:type="spellStart"/>
      <w:r w:rsidRPr="00044A19">
        <w:t>Jacquemet</w:t>
      </w:r>
      <w:proofErr w:type="spellEnd"/>
      <w:r w:rsidRPr="00044A19">
        <w:t xml:space="preserve">, Guillaume. "CSR 4.0–Toward a </w:t>
      </w:r>
      <w:proofErr w:type="spellStart"/>
      <w:r w:rsidRPr="00044A19">
        <w:t>Constitutionalization</w:t>
      </w:r>
      <w:proofErr w:type="spellEnd"/>
      <w:r w:rsidRPr="00044A19">
        <w:t xml:space="preserve"> of Powers."</w:t>
      </w:r>
      <w:r>
        <w:t xml:space="preserve"> in </w:t>
      </w:r>
      <w:r w:rsidRPr="00044A19">
        <w:rPr>
          <w:i/>
          <w:iCs/>
        </w:rPr>
        <w:t>Philanthropy: Multidisciplinary Perspectives</w:t>
      </w:r>
      <w:r>
        <w:t>. (2025) Routledge. Pp. 189-203. //WMK</w:t>
      </w:r>
    </w:p>
    <w:p w14:paraId="2A2EFE9C" w14:textId="77777777" w:rsidR="000F619A" w:rsidRPr="00044A19" w:rsidRDefault="000F619A" w:rsidP="000F619A">
      <w:pPr>
        <w:rPr>
          <w:rStyle w:val="StyleUnderline"/>
        </w:rPr>
      </w:pPr>
      <w:r w:rsidRPr="00E1381F">
        <w:rPr>
          <w:rStyle w:val="StyleUnderline"/>
          <w:highlight w:val="cyan"/>
        </w:rPr>
        <w:t>CSR</w:t>
      </w:r>
      <w:r w:rsidRPr="00044A19">
        <w:rPr>
          <w:sz w:val="16"/>
        </w:rPr>
        <w:t xml:space="preserve"> is not a new concept. It </w:t>
      </w:r>
      <w:r w:rsidRPr="00044A19">
        <w:rPr>
          <w:rStyle w:val="StyleUnderline"/>
        </w:rPr>
        <w:t>has been “</w:t>
      </w:r>
      <w:r w:rsidRPr="00E1381F">
        <w:rPr>
          <w:rStyle w:val="StyleUnderline"/>
          <w:highlight w:val="cyan"/>
        </w:rPr>
        <w:t>under constant development</w:t>
      </w:r>
      <w:r w:rsidRPr="00044A19">
        <w:rPr>
          <w:rStyle w:val="StyleUnderline"/>
        </w:rPr>
        <w:t xml:space="preserve"> since the beginning of the 20th century.”</w:t>
      </w:r>
      <w:r w:rsidRPr="00044A19">
        <w:rPr>
          <w:sz w:val="16"/>
        </w:rPr>
        <w:t xml:space="preserve">107 In fact, “over the decades, </w:t>
      </w:r>
      <w:r w:rsidRPr="00E1381F">
        <w:rPr>
          <w:rStyle w:val="StyleUnderline"/>
          <w:highlight w:val="cyan"/>
        </w:rPr>
        <w:t>the concept</w:t>
      </w:r>
      <w:r w:rsidRPr="00044A19">
        <w:rPr>
          <w:rStyle w:val="StyleUnderline"/>
        </w:rPr>
        <w:t xml:space="preserve"> of corporate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shift reflects a growing awareness that</w:t>
      </w:r>
      <w:r w:rsidRPr="00044A19">
        <w:rPr>
          <w:rStyle w:val="StyleUnderline"/>
        </w:rPr>
        <w:t xml:space="preserve"> modern </w:t>
      </w:r>
      <w:r w:rsidRPr="00E1381F">
        <w:rPr>
          <w:rStyle w:val="StyleUnderline"/>
          <w:highlight w:val="cyan"/>
        </w:rPr>
        <w:t>corporations are no longer isolated</w:t>
      </w:r>
      <w:r w:rsidRPr="00044A19">
        <w:rPr>
          <w:rStyle w:val="StyleUnderline"/>
        </w:rPr>
        <w:t xml:space="preserve"> economic </w:t>
      </w:r>
      <w:r w:rsidRPr="00E1381F">
        <w:rPr>
          <w:rStyle w:val="StyleUnderline"/>
        </w:rPr>
        <w:t xml:space="preserve">entities </w:t>
      </w:r>
      <w:r w:rsidRPr="00E1381F">
        <w:rPr>
          <w:rStyle w:val="StyleUnderline"/>
          <w:highlight w:val="cyan"/>
        </w:rPr>
        <w:t xml:space="preserve">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67EA60AA" w14:textId="77777777" w:rsidR="000F619A" w:rsidRPr="00044A19" w:rsidRDefault="000F619A" w:rsidP="000F619A">
      <w:pPr>
        <w:rPr>
          <w:sz w:val="16"/>
        </w:rPr>
      </w:pPr>
      <w:r w:rsidRPr="00044A19">
        <w:rPr>
          <w:sz w:val="16"/>
        </w:rPr>
        <w:t xml:space="preserve">At the same time, through globalization, the very same </w:t>
      </w:r>
      <w:r w:rsidRPr="00E1381F">
        <w:rPr>
          <w:rStyle w:val="StyleUnderline"/>
          <w:highlight w:val="cyan"/>
        </w:rPr>
        <w:t>modern corporations have</w:t>
      </w:r>
      <w:r w:rsidRPr="00044A19">
        <w:rPr>
          <w:sz w:val="16"/>
        </w:rPr>
        <w:t xml:space="preserve"> largely </w:t>
      </w:r>
      <w:r w:rsidRPr="00E1381F">
        <w:rPr>
          <w:rStyle w:val="StyleUnderline"/>
          <w:highlight w:val="cyan"/>
        </w:rPr>
        <w:t>managed to 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258B4A3A" w14:textId="77777777" w:rsidR="000F619A" w:rsidRPr="00044A19" w:rsidRDefault="000F619A" w:rsidP="000F619A">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xml:space="preserve">. This underscores the critical need to converge corporate governance and social </w:t>
      </w:r>
      <w:proofErr w:type="gramStart"/>
      <w:r w:rsidRPr="00044A19">
        <w:rPr>
          <w:sz w:val="16"/>
        </w:rPr>
        <w:t>responsibility,</w:t>
      </w:r>
      <w:proofErr w:type="gramEnd"/>
      <w:r w:rsidRPr="00044A19">
        <w:rPr>
          <w:sz w:val="16"/>
        </w:rPr>
        <w:t xml:space="preserve">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6BAB5F32" w14:textId="77777777" w:rsidR="000F619A" w:rsidRDefault="000F619A" w:rsidP="000F619A">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286FEFFC" w14:textId="77777777" w:rsidR="000F619A" w:rsidRPr="00F51978" w:rsidRDefault="000F619A" w:rsidP="000F619A"/>
    <w:p w14:paraId="695662E6" w14:textId="77777777" w:rsidR="000F619A" w:rsidRDefault="000F619A" w:rsidP="000F619A">
      <w:pPr>
        <w:pStyle w:val="Heading3"/>
      </w:pPr>
      <w:r>
        <w:t>1AC – Technology</w:t>
      </w:r>
    </w:p>
    <w:p w14:paraId="321CEEEB" w14:textId="77777777" w:rsidR="000F619A" w:rsidRDefault="000F619A" w:rsidP="000F619A">
      <w:pPr>
        <w:pStyle w:val="Heading4"/>
      </w:pPr>
      <w:r>
        <w:t xml:space="preserve">Advantage two is </w:t>
      </w:r>
      <w:r>
        <w:rPr>
          <w:u w:val="single"/>
        </w:rPr>
        <w:t>technology</w:t>
      </w:r>
      <w:r>
        <w:t xml:space="preserve"> –</w:t>
      </w:r>
    </w:p>
    <w:p w14:paraId="1B066D4A" w14:textId="77777777" w:rsidR="000F619A" w:rsidRPr="007B42AC" w:rsidRDefault="000F619A" w:rsidP="000F619A"/>
    <w:p w14:paraId="609B6109" w14:textId="77777777" w:rsidR="000F619A" w:rsidRPr="009F5587" w:rsidRDefault="000F619A" w:rsidP="000F619A">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43E6761A" w14:textId="77777777" w:rsidR="000F619A" w:rsidRPr="00B32D67" w:rsidRDefault="000F619A" w:rsidP="000F619A">
      <w:pPr>
        <w:rPr>
          <w:sz w:val="16"/>
        </w:rPr>
      </w:pPr>
      <w:r>
        <w:rPr>
          <w:rStyle w:val="Style13ptBold"/>
        </w:rPr>
        <w:t>Bloch-</w:t>
      </w:r>
      <w:proofErr w:type="spellStart"/>
      <w:r>
        <w:rPr>
          <w:rStyle w:val="Style13ptBold"/>
        </w:rPr>
        <w:t>Weba</w:t>
      </w:r>
      <w:proofErr w:type="spellEnd"/>
      <w:r>
        <w:rPr>
          <w:rStyle w:val="Style13ptBold"/>
        </w:rPr>
        <w:t xml:space="preserve">, ’24 </w:t>
      </w:r>
      <w:r w:rsidRPr="00A1263E">
        <w:rPr>
          <w:rStyle w:val="Style13ptBold"/>
          <w:b w:val="0"/>
          <w:bCs w:val="0"/>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b w:val="0"/>
          <w:bCs w:val="0"/>
          <w:i/>
          <w:iCs/>
          <w:sz w:val="16"/>
        </w:rPr>
        <w:t>The Promise and Perils of Tech Whistleblowing</w:t>
      </w:r>
      <w:r w:rsidRPr="00A1263E">
        <w:rPr>
          <w:rStyle w:val="Style13ptBold"/>
          <w:b w:val="0"/>
          <w:bCs w:val="0"/>
          <w:sz w:val="16"/>
        </w:rPr>
        <w:t>, Northwestern University Law Review, 4-14-24. https://scholarlycommons.law.northwestern.edu/nulr/vol118/iss6/2)//winters</w:t>
      </w:r>
    </w:p>
    <w:p w14:paraId="7B4DA97F" w14:textId="77777777" w:rsidR="000F619A" w:rsidRPr="00B32D67" w:rsidRDefault="000F619A" w:rsidP="000F619A">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B32D67">
        <w:rPr>
          <w:rStyle w:val="StyleUnderline"/>
          <w:highlight w:val="cyan"/>
        </w:rPr>
        <w:t>has followed a “permissive approach” to tech reg</w:t>
      </w:r>
      <w:r w:rsidRPr="00A1263E">
        <w:rPr>
          <w:rStyle w:val="StyleUnderline"/>
        </w:rPr>
        <w:t>ulation</w:t>
      </w:r>
      <w:r w:rsidRPr="00B32D67">
        <w:rPr>
          <w:sz w:val="16"/>
        </w:rPr>
        <w:t xml:space="preserve">, driven by both laissez-faire ideology and an overall optimism about technological innovation.69 </w:t>
      </w:r>
      <w:r w:rsidRPr="00A1263E">
        <w:rPr>
          <w:rStyle w:val="StyleUnderline"/>
        </w:rPr>
        <w:t xml:space="preserve">That permissive approach, in turn, has </w:t>
      </w:r>
      <w:r w:rsidRPr="00B32D67">
        <w:rPr>
          <w:rStyle w:val="StyleUnderline"/>
          <w:highlight w:val="cyan"/>
        </w:rPr>
        <w:t>fostered</w:t>
      </w:r>
      <w:r w:rsidRPr="00A1263E">
        <w:rPr>
          <w:rStyle w:val="StyleUnderline"/>
        </w:rPr>
        <w:t xml:space="preserve"> the </w:t>
      </w:r>
      <w:r w:rsidRPr="00B32D67">
        <w:rPr>
          <w:rStyle w:val="StyleUnderline"/>
          <w:highlight w:val="cyan"/>
        </w:rPr>
        <w:t>concentration of resources in the private sector and</w:t>
      </w:r>
      <w:r w:rsidRPr="005C4574">
        <w:rPr>
          <w:rStyle w:val="StyleUnderline"/>
        </w:rPr>
        <w:t xml:space="preserve"> has </w:t>
      </w:r>
      <w:r w:rsidRPr="00B32D67">
        <w:rPr>
          <w:rStyle w:val="StyleUnderline"/>
          <w:highlight w:val="cyan"/>
        </w:rPr>
        <w:t>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B32D67">
        <w:rPr>
          <w:rStyle w:val="StyleUnderline"/>
          <w:highlight w:val="cyan"/>
        </w:rPr>
        <w:t>development and regulation</w:t>
      </w:r>
      <w:r w:rsidRPr="00A1263E">
        <w:rPr>
          <w:rStyle w:val="StyleUnderline"/>
        </w:rPr>
        <w:t xml:space="preserve"> of technology.</w:t>
      </w:r>
      <w:r w:rsidRPr="00B32D67">
        <w:rPr>
          <w:sz w:val="16"/>
        </w:rPr>
        <w:t xml:space="preserve"> 70 As Professor Alicia </w:t>
      </w:r>
      <w:proofErr w:type="spellStart"/>
      <w:r w:rsidRPr="00B32D67">
        <w:rPr>
          <w:sz w:val="16"/>
        </w:rPr>
        <w:t>SolowNiederman</w:t>
      </w:r>
      <w:proofErr w:type="spellEnd"/>
      <w:r w:rsidRPr="00B32D67">
        <w:rPr>
          <w:sz w:val="16"/>
        </w:rPr>
        <w:t xml:space="preserve"> points out, </w:t>
      </w:r>
      <w:r w:rsidRPr="00A1263E">
        <w:rPr>
          <w:rStyle w:val="StyleUnderline"/>
        </w:rPr>
        <w:t xml:space="preserve">one </w:t>
      </w:r>
      <w:r w:rsidRPr="00B32D67">
        <w:rPr>
          <w:rStyle w:val="StyleUnderline"/>
          <w:highlight w:val="cyan"/>
        </w:rPr>
        <w:t>result is a form of</w:t>
      </w:r>
      <w:r w:rsidRPr="00A1263E">
        <w:rPr>
          <w:rStyle w:val="StyleUnderline"/>
        </w:rPr>
        <w:t xml:space="preserve"> de facto </w:t>
      </w:r>
      <w:r w:rsidRPr="00B32D67">
        <w:rPr>
          <w:rStyle w:val="StyleUnderline"/>
          <w:highlight w:val="cyan"/>
        </w:rPr>
        <w:t>private governance</w:t>
      </w:r>
      <w:r w:rsidRPr="00B32D67">
        <w:rPr>
          <w:rStyle w:val="StyleUnderline"/>
        </w:rPr>
        <w:t xml:space="preserve"> through</w:t>
      </w:r>
      <w:r w:rsidRPr="00A1263E">
        <w:rPr>
          <w:rStyle w:val="StyleUnderline"/>
        </w:rPr>
        <w:t xml:space="preserve"> digital technology that directly affects human behavior, individual rights, and freedom</w:t>
      </w:r>
      <w:proofErr w:type="gramStart"/>
      <w:r w:rsidRPr="00B32D67">
        <w:rPr>
          <w:sz w:val="16"/>
        </w:rPr>
        <w:t>.71</w:t>
      </w:r>
      <w:proofErr w:type="gramEnd"/>
      <w:r w:rsidRPr="00B32D67">
        <w:rPr>
          <w:sz w:val="16"/>
        </w:rPr>
        <w:t xml:space="preserve">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6D6C561C" w14:textId="77777777" w:rsidR="000F619A" w:rsidRPr="00B32D67" w:rsidRDefault="000F619A" w:rsidP="000F619A">
      <w:pPr>
        <w:rPr>
          <w:sz w:val="16"/>
        </w:rPr>
      </w:pPr>
      <w:r w:rsidRPr="00B32D67">
        <w:rPr>
          <w:rStyle w:val="StyleUnderline"/>
          <w:highlight w:val="cyan"/>
        </w:rPr>
        <w:t>In order to</w:t>
      </w:r>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5C4574">
        <w:rPr>
          <w:rStyle w:val="StyleUnderline"/>
        </w:rPr>
        <w:t>artificial intelligence 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might be 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5C4574">
        <w:rPr>
          <w:rStyle w:val="StyleUnderline"/>
        </w:rPr>
        <w:t xml:space="preserve">But disclosure is </w:t>
      </w:r>
      <w:r w:rsidRPr="00B32D67">
        <w:rPr>
          <w:rStyle w:val="StyleUnderline"/>
          <w:highlight w:val="cyan"/>
        </w:rPr>
        <w:t>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B32D67">
        <w:rPr>
          <w:rStyle w:val="StyleUnderline"/>
          <w:highlight w:val="cyan"/>
        </w:rPr>
        <w:t>models are</w:t>
      </w:r>
      <w:r w:rsidRPr="00A1263E">
        <w:rPr>
          <w:rStyle w:val="StyleUnderline"/>
        </w:rPr>
        <w:t xml:space="preserve"> also often both “</w:t>
      </w:r>
      <w:r w:rsidRPr="005C4574">
        <w:rPr>
          <w:rStyle w:val="StyleUnderline"/>
        </w:rPr>
        <w:t xml:space="preserve">inscrutable and </w:t>
      </w:r>
      <w:r w:rsidRPr="00B32D67">
        <w:rPr>
          <w:rStyle w:val="StyleUnderline"/>
          <w:highlight w:val="cyan"/>
        </w:rPr>
        <w:t>nonintuitive</w:t>
      </w:r>
      <w:r w:rsidRPr="00A1263E">
        <w:rPr>
          <w:rStyle w:val="StyleUnderline"/>
        </w:rPr>
        <w:t>,”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70305C71" w14:textId="77777777" w:rsidR="000F619A" w:rsidRPr="00B32D67" w:rsidRDefault="000F619A" w:rsidP="000F619A">
      <w:pPr>
        <w:rPr>
          <w:sz w:val="16"/>
        </w:rPr>
      </w:pPr>
      <w:r w:rsidRPr="00B32D67">
        <w:rPr>
          <w:sz w:val="16"/>
        </w:rPr>
        <w:t xml:space="preserve">Regardless of any particular regulatory choice, </w:t>
      </w:r>
      <w:r w:rsidRPr="00B32D67">
        <w:rPr>
          <w:rStyle w:val="StyleUnderline"/>
          <w:highlight w:val="cyan"/>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B32D67">
        <w:rPr>
          <w:sz w:val="16"/>
        </w:rPr>
        <w:t xml:space="preserve">79 </w:t>
      </w:r>
      <w:r w:rsidRPr="00B32D67">
        <w:rPr>
          <w:rStyle w:val="Emphasis"/>
          <w:highlight w:val="cyan"/>
        </w:rPr>
        <w:t>Any regulatory 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80 As Professor Andrew Selbst concisely put it in his study of algorithmic impact assessments, “</w:t>
      </w:r>
      <w:r w:rsidRPr="00A1263E">
        <w:rPr>
          <w:rStyle w:val="StyleUnderline"/>
        </w:rPr>
        <w:t>right now there is just a lot we don’t know</w:t>
      </w:r>
      <w:r w:rsidRPr="00B32D67">
        <w:rPr>
          <w:sz w:val="16"/>
        </w:rPr>
        <w:t xml:space="preserve">.”81 </w:t>
      </w:r>
      <w:r w:rsidRPr="00A1263E">
        <w:rPr>
          <w:rStyle w:val="StyleUnderline"/>
        </w:rPr>
        <w:t xml:space="preserve">Even outside of the regulation of AI/ML itself, </w:t>
      </w:r>
      <w:r w:rsidRPr="00B32D67">
        <w:rPr>
          <w:rStyle w:val="Emphasis"/>
          <w:highlight w:val="cyan"/>
        </w:rPr>
        <w:t>regulators</w:t>
      </w:r>
      <w:r w:rsidRPr="00B32D67">
        <w:rPr>
          <w:rStyle w:val="Emphasis"/>
        </w:rPr>
        <w:t xml:space="preserve"> </w:t>
      </w:r>
      <w:r w:rsidRPr="00A1263E">
        <w:rPr>
          <w:rStyle w:val="StyleUnderline"/>
        </w:rPr>
        <w:t xml:space="preserve">often </w:t>
      </w:r>
      <w:r w:rsidRPr="00B32D67">
        <w:rPr>
          <w:rStyle w:val="Emphasis"/>
          <w:highlight w:val="cyan"/>
        </w:rPr>
        <w:t>lack key info</w:t>
      </w:r>
      <w:r w:rsidRPr="00B32D67">
        <w:rPr>
          <w:rStyle w:val="Emphasis"/>
        </w:rPr>
        <w:t>rmation</w:t>
      </w:r>
      <w:r w:rsidRPr="005C4574">
        <w:rPr>
          <w:rStyle w:val="StyleUnderline"/>
        </w:rPr>
        <w:t xml:space="preserve"> </w:t>
      </w:r>
      <w:r w:rsidRPr="00B32D67">
        <w:rPr>
          <w:rStyle w:val="StyleUnderline"/>
          <w:highlight w:val="cyan"/>
        </w:rPr>
        <w:t>to</w:t>
      </w:r>
      <w:r w:rsidRPr="005C4574">
        <w:rPr>
          <w:rStyle w:val="StyleUnderline"/>
        </w:rPr>
        <w:t xml:space="preserve"> be able to </w:t>
      </w:r>
      <w:r w:rsidRPr="00B32D67">
        <w:rPr>
          <w:rStyle w:val="StyleUnderline"/>
          <w:highlight w:val="cyan"/>
        </w:rPr>
        <w:t>understand</w:t>
      </w:r>
      <w:r w:rsidRPr="00A1263E">
        <w:rPr>
          <w:rStyle w:val="StyleUnderline"/>
        </w:rPr>
        <w:t xml:space="preserve"> “routine” </w:t>
      </w:r>
      <w:r w:rsidRPr="00B32D67">
        <w:rPr>
          <w:rStyle w:val="StyleUnderline"/>
          <w:highlight w:val="cyan"/>
        </w:rPr>
        <w:t>products</w:t>
      </w:r>
      <w:r w:rsidRPr="005C4574">
        <w:rPr>
          <w:rStyle w:val="StyleUnderline"/>
        </w:rPr>
        <w:t xml:space="preserve"> with highly technical components.</w:t>
      </w:r>
      <w:r w:rsidRPr="00B32D67">
        <w:rPr>
          <w:sz w:val="16"/>
        </w:rPr>
        <w:t>82 But information asymmetries do not arise organically: as discussed below, these asymmetries are the product of legal entitlements.</w:t>
      </w:r>
    </w:p>
    <w:p w14:paraId="0A574707" w14:textId="77777777" w:rsidR="000F619A" w:rsidRPr="00B32D67" w:rsidRDefault="000F619A" w:rsidP="000F619A">
      <w:pPr>
        <w:rPr>
          <w:sz w:val="16"/>
        </w:rPr>
      </w:pPr>
    </w:p>
    <w:p w14:paraId="514C8147" w14:textId="77777777" w:rsidR="000F619A" w:rsidRDefault="000F619A" w:rsidP="000F619A">
      <w:pPr>
        <w:pStyle w:val="Heading4"/>
      </w:pPr>
      <w:r w:rsidRPr="0026088C">
        <w:rPr>
          <w:u w:val="single"/>
        </w:rPr>
        <w:t>Workers</w:t>
      </w:r>
      <w:r>
        <w:t xml:space="preserve"> are uniquely positioned to constrain </w:t>
      </w:r>
      <w:r w:rsidRPr="0026088C">
        <w:rPr>
          <w:u w:val="single"/>
        </w:rPr>
        <w:t>destructive tech adoption</w:t>
      </w:r>
      <w:r>
        <w:t>---</w:t>
      </w:r>
    </w:p>
    <w:p w14:paraId="7F08614C" w14:textId="77777777" w:rsidR="000F619A" w:rsidRDefault="000F619A" w:rsidP="000F619A"/>
    <w:p w14:paraId="7F899F03" w14:textId="77777777" w:rsidR="000F619A" w:rsidRPr="0026088C" w:rsidRDefault="000F619A" w:rsidP="000F619A">
      <w:pPr>
        <w:pStyle w:val="Heading4"/>
        <w:rPr>
          <w:u w:val="single"/>
        </w:rPr>
      </w:pPr>
      <w:r>
        <w:t xml:space="preserve">1. </w:t>
      </w:r>
      <w:r>
        <w:rPr>
          <w:u w:val="single"/>
        </w:rPr>
        <w:t>Distance</w:t>
      </w:r>
      <w:r>
        <w:t xml:space="preserve"> – they’re </w:t>
      </w:r>
      <w:r>
        <w:rPr>
          <w:u w:val="single"/>
        </w:rPr>
        <w:t>directly intertwined</w:t>
      </w:r>
      <w:r>
        <w:t xml:space="preserve"> with </w:t>
      </w:r>
      <w:r>
        <w:rPr>
          <w:u w:val="single"/>
        </w:rPr>
        <w:t>technological application</w:t>
      </w:r>
    </w:p>
    <w:p w14:paraId="5DA62069" w14:textId="77777777" w:rsidR="000F619A" w:rsidRPr="00B32D67" w:rsidRDefault="000F619A" w:rsidP="000F619A">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493652C1" w14:textId="77777777" w:rsidR="000F619A" w:rsidRDefault="000F619A" w:rsidP="000F619A">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B32D67">
        <w:rPr>
          <w:rStyle w:val="Emphasis"/>
          <w:highlight w:val="cyan"/>
        </w:rPr>
        <w:t>persistent relationship</w:t>
      </w:r>
      <w:r w:rsidRPr="00B32D67">
        <w:rPr>
          <w:rStyle w:val="StyleUnderline"/>
          <w:highlight w:val="cyan"/>
        </w:rPr>
        <w:t xml:space="preserve"> with the 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often </w:t>
      </w:r>
      <w:r w:rsidRPr="00B32D67">
        <w:rPr>
          <w:rStyle w:val="StyleUnderline"/>
          <w:highlight w:val="cyan"/>
        </w:rPr>
        <w:t xml:space="preserve">maintain ongoing </w:t>
      </w:r>
      <w:r w:rsidRPr="00B32D67">
        <w:rPr>
          <w:rStyle w:val="Emphasis"/>
          <w:highlight w:val="cyan"/>
        </w:rPr>
        <w:t>relationships</w:t>
      </w:r>
      <w:r w:rsidRPr="00B32D67">
        <w:rPr>
          <w:rStyle w:val="StyleUnderline"/>
          <w:highlight w:val="cyan"/>
        </w:rPr>
        <w:t xml:space="preserve"> with clients</w:t>
      </w:r>
      <w:r w:rsidRPr="008D09DB">
        <w:rPr>
          <w:rStyle w:val="StyleUnderline"/>
        </w:rPr>
        <w:t xml:space="preserve"> through continuous development, maintenance, and customization of software and services. </w:t>
      </w:r>
      <w:r w:rsidRPr="00B32D67">
        <w:rPr>
          <w:rStyle w:val="StyleUnderline"/>
        </w:rPr>
        <w:t xml:space="preserve">When </w:t>
      </w:r>
      <w:r w:rsidRPr="00B32D67">
        <w:rPr>
          <w:rStyle w:val="StyleUnderline"/>
          <w:highlight w:val="cyan"/>
        </w:rPr>
        <w:t>Google</w:t>
      </w:r>
      <w:r w:rsidRPr="00B32D67">
        <w:rPr>
          <w:rStyle w:val="StyleUnderline"/>
        </w:rPr>
        <w:t xml:space="preserve"> provides </w:t>
      </w:r>
      <w:r w:rsidRPr="00B32D67">
        <w:rPr>
          <w:rStyle w:val="StyleUnderline"/>
          <w:highlight w:val="cyan"/>
        </w:rPr>
        <w:t>cloud computing services</w:t>
      </w:r>
      <w:r w:rsidRPr="008D09DB">
        <w:rPr>
          <w:rStyle w:val="StyleUnderline"/>
        </w:rPr>
        <w:t xml:space="preserve"> to a military client</w:t>
      </w:r>
      <w:r w:rsidRPr="00B32D67">
        <w:rPr>
          <w:sz w:val="16"/>
        </w:rPr>
        <w:t xml:space="preserve">,16 for instance, </w:t>
      </w:r>
      <w:r w:rsidRPr="00B32D67">
        <w:rPr>
          <w:rStyle w:val="StyleUnderline"/>
        </w:rPr>
        <w:t xml:space="preserve">this </w:t>
      </w:r>
      <w:r w:rsidRPr="00B32D67">
        <w:rPr>
          <w:rStyle w:val="StyleUnderline"/>
          <w:highlight w:val="cyan"/>
        </w:rPr>
        <w:t xml:space="preserve">requires </w:t>
      </w:r>
      <w:r w:rsidRPr="00B32D67">
        <w:rPr>
          <w:rStyle w:val="StyleUnderline"/>
        </w:rPr>
        <w:t xml:space="preserve">sustained </w:t>
      </w:r>
      <w:r w:rsidRPr="00B32D67">
        <w:rPr>
          <w:rStyle w:val="StyleUnderline"/>
          <w:highlight w:val="cyan"/>
        </w:rPr>
        <w:t>worker involvement</w:t>
      </w:r>
      <w:r w:rsidRPr="008D09DB">
        <w:rPr>
          <w:rStyle w:val="StyleUnderline"/>
        </w:rPr>
        <w:t xml:space="preserve"> to maintain, upgrade, and often customize these systems for specific use cases. This ongoing </w:t>
      </w:r>
      <w:r w:rsidRPr="00B32D67">
        <w:rPr>
          <w:rStyle w:val="StyleUnderline"/>
          <w:highlight w:val="cyan"/>
        </w:rPr>
        <w:t>relationship</w:t>
      </w:r>
      <w:r w:rsidRPr="008D09DB">
        <w:rPr>
          <w:rStyle w:val="StyleUnderline"/>
        </w:rPr>
        <w:t xml:space="preserve"> help</w:t>
      </w:r>
      <w:r w:rsidRPr="005C4574">
        <w:rPr>
          <w:rStyle w:val="StyleUnderline"/>
          <w:highlight w:val="cyan"/>
        </w:rPr>
        <w:t xml:space="preserve">s explain why </w:t>
      </w:r>
      <w:r w:rsidRPr="00B32D67">
        <w:rPr>
          <w:rStyle w:val="StyleUnderline"/>
          <w:highlight w:val="cyan"/>
        </w:rPr>
        <w:t>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rather than</w:t>
      </w:r>
      <w:r w:rsidRPr="008D09DB">
        <w:rPr>
          <w:rStyle w:val="StyleUnderline"/>
        </w:rPr>
        <w:t xml:space="preserve"> just immediate </w:t>
      </w:r>
      <w:r w:rsidRPr="00B32D67">
        <w:rPr>
          <w:rStyle w:val="StyleUnderline"/>
          <w:highlight w:val="cyan"/>
        </w:rPr>
        <w:t>workplace conditions</w:t>
      </w:r>
      <w:r w:rsidRPr="008D09DB">
        <w:rPr>
          <w:rStyle w:val="StyleUnderline"/>
        </w:rPr>
        <w:t>.</w:t>
      </w:r>
      <w:r w:rsidRPr="00B32D67">
        <w:rPr>
          <w:sz w:val="16"/>
        </w:rPr>
        <w:t xml:space="preserve"> While technology itself is not "neutral," </w:t>
      </w:r>
      <w:r w:rsidRPr="008D09DB">
        <w:rPr>
          <w:rStyle w:val="StyleUnderline"/>
        </w:rPr>
        <w:t xml:space="preserve">many tools like cloud computing infrastructure can be deployed for various purposes - from hosting civilian websites to enabling military operations. Tech </w:t>
      </w:r>
      <w:r w:rsidRPr="00B32D67">
        <w:rPr>
          <w:rStyle w:val="StyleUnderline"/>
          <w:highlight w:val="cyan"/>
        </w:rPr>
        <w:t>workers</w:t>
      </w:r>
      <w:r w:rsidRPr="008D09DB">
        <w:rPr>
          <w:rStyle w:val="StyleUnderline"/>
        </w:rPr>
        <w:t xml:space="preserve"> thus </w:t>
      </w:r>
      <w:r w:rsidRPr="00B32D67">
        <w:rPr>
          <w:rStyle w:val="StyleUnderline"/>
          <w:highlight w:val="cyan"/>
        </w:rPr>
        <w:t>find themselves 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xml:space="preserve">. As builders and maintainers, tech workers, </w:t>
      </w:r>
      <w:r w:rsidRPr="005C4574">
        <w:rPr>
          <w:rStyle w:val="StyleUnderline"/>
        </w:rPr>
        <w:t>even while facing challenges to organizing</w:t>
      </w:r>
      <w:r w:rsidRPr="00B32D67">
        <w:rPr>
          <w:sz w:val="16"/>
        </w:rPr>
        <w:t xml:space="preserve">,17 </w:t>
      </w:r>
      <w:r w:rsidRPr="00B32D67">
        <w:rPr>
          <w:rStyle w:val="StyleUnderline"/>
          <w:highlight w:val="cyan"/>
        </w:rPr>
        <w:t>have unique positional power</w:t>
      </w:r>
      <w:r w:rsidRPr="008D09DB">
        <w:rPr>
          <w:rStyle w:val="StyleUnderline"/>
        </w:rPr>
        <w:t xml:space="preserve"> making them key players </w:t>
      </w:r>
      <w:r w:rsidRPr="00B32D67">
        <w:rPr>
          <w:rStyle w:val="StyleUnderline"/>
          <w:highlight w:val="cyan"/>
        </w:rPr>
        <w:t>in</w:t>
      </w:r>
      <w:r w:rsidRPr="00B32D67">
        <w:rPr>
          <w:sz w:val="16"/>
        </w:rPr>
        <w:t xml:space="preserve"> what </w:t>
      </w:r>
      <w:proofErr w:type="spellStart"/>
      <w:r w:rsidRPr="00B32D67">
        <w:rPr>
          <w:sz w:val="16"/>
        </w:rPr>
        <w:t>Benkler</w:t>
      </w:r>
      <w:proofErr w:type="spellEnd"/>
      <w:r w:rsidRPr="00B32D67">
        <w:rPr>
          <w:sz w:val="16"/>
        </w:rPr>
        <w:t xml:space="preserve"> calls </w:t>
      </w:r>
      <w:r w:rsidRPr="00B32D67">
        <w:rPr>
          <w:rStyle w:val="StyleUnderline"/>
          <w:highlight w:val="cyan"/>
        </w:rPr>
        <w:t>the</w:t>
      </w:r>
      <w:r w:rsidRPr="008D09DB">
        <w:rPr>
          <w:rStyle w:val="StyleUnderline"/>
        </w:rPr>
        <w:t xml:space="preserve"> “distinct </w:t>
      </w:r>
      <w:r w:rsidRPr="00B32D67">
        <w:rPr>
          <w:rStyle w:val="StyleUnderline"/>
          <w:highlight w:val="cyan"/>
        </w:rPr>
        <w:t>battleground</w:t>
      </w:r>
      <w:r w:rsidRPr="008D09DB">
        <w:rPr>
          <w:rStyle w:val="StyleUnderline"/>
        </w:rPr>
        <w:t xml:space="preserve"> worth winning”</w:t>
      </w:r>
      <w:r w:rsidRPr="00B32D67">
        <w:rPr>
          <w:sz w:val="16"/>
        </w:rPr>
        <w:t xml:space="preserve">18 </w:t>
      </w:r>
      <w:r w:rsidRPr="00B32D67">
        <w:rPr>
          <w:rStyle w:val="StyleUnderline"/>
          <w:highlight w:val="cyan"/>
        </w:rPr>
        <w:t>of tech</w:t>
      </w:r>
      <w:r w:rsidRPr="008D09DB">
        <w:rPr>
          <w:rStyle w:val="StyleUnderline"/>
        </w:rPr>
        <w:t>nology.</w:t>
      </w:r>
    </w:p>
    <w:p w14:paraId="4411A48F" w14:textId="77777777" w:rsidR="000F619A" w:rsidRPr="00B32D67" w:rsidRDefault="000F619A" w:rsidP="000F619A">
      <w:pPr>
        <w:rPr>
          <w:sz w:val="16"/>
        </w:rPr>
      </w:pPr>
    </w:p>
    <w:p w14:paraId="73E2D1BF" w14:textId="77777777" w:rsidR="000F619A" w:rsidRPr="0026088C" w:rsidRDefault="000F619A" w:rsidP="000F619A">
      <w:pPr>
        <w:pStyle w:val="Heading4"/>
        <w:rPr>
          <w:rStyle w:val="Style13ptBold"/>
          <w:b/>
          <w:bCs w:val="0"/>
        </w:rPr>
      </w:pPr>
      <w:r>
        <w:rPr>
          <w:rStyle w:val="Style13ptBold"/>
          <w:b/>
          <w:bCs w:val="0"/>
        </w:rPr>
        <w:t xml:space="preserve">2. </w:t>
      </w:r>
      <w:r w:rsidRPr="0026088C">
        <w:rPr>
          <w:rStyle w:val="Style13ptBold"/>
          <w:b/>
          <w:bCs w:val="0"/>
          <w:u w:val="single"/>
        </w:rPr>
        <w:t>Unions</w:t>
      </w:r>
      <w:r w:rsidRPr="00175A14">
        <w:rPr>
          <w:rStyle w:val="Style13ptBold"/>
          <w:b/>
          <w:bCs w:val="0"/>
        </w:rPr>
        <w:t xml:space="preserve"> </w:t>
      </w:r>
      <w:r>
        <w:rPr>
          <w:rStyle w:val="Style13ptBold"/>
          <w:b/>
          <w:bCs w:val="0"/>
        </w:rPr>
        <w:t xml:space="preserve">– they’re </w:t>
      </w:r>
      <w:r>
        <w:rPr>
          <w:rStyle w:val="Style13ptBold"/>
          <w:b/>
          <w:bCs w:val="0"/>
          <w:u w:val="single"/>
        </w:rPr>
        <w:t>best</w:t>
      </w:r>
      <w:r>
        <w:rPr>
          <w:rStyle w:val="Style13ptBold"/>
          <w:b/>
          <w:bCs w:val="0"/>
        </w:rPr>
        <w:t xml:space="preserve"> at creating </w:t>
      </w:r>
      <w:r>
        <w:rPr>
          <w:rStyle w:val="Style13ptBold"/>
          <w:b/>
          <w:bCs w:val="0"/>
          <w:u w:val="single"/>
        </w:rPr>
        <w:t>standards</w:t>
      </w:r>
      <w:r>
        <w:rPr>
          <w:rStyle w:val="Style13ptBold"/>
          <w:b/>
          <w:bCs w:val="0"/>
        </w:rPr>
        <w:t xml:space="preserve"> and mobilizing </w:t>
      </w:r>
      <w:r>
        <w:rPr>
          <w:rStyle w:val="Style13ptBold"/>
          <w:b/>
          <w:bCs w:val="0"/>
          <w:u w:val="single"/>
        </w:rPr>
        <w:t>worker power</w:t>
      </w:r>
      <w:r>
        <w:rPr>
          <w:rStyle w:val="Style13ptBold"/>
          <w:b/>
          <w:bCs w:val="0"/>
        </w:rPr>
        <w:t>.</w:t>
      </w:r>
    </w:p>
    <w:p w14:paraId="5F957762" w14:textId="77777777" w:rsidR="000F619A" w:rsidRPr="00B32D67" w:rsidRDefault="000F619A" w:rsidP="000F619A">
      <w:pPr>
        <w:rPr>
          <w:rStyle w:val="Style13ptBold"/>
          <w:b w:val="0"/>
          <w:bCs w:val="0"/>
          <w:sz w:val="16"/>
        </w:rPr>
      </w:pPr>
      <w:r>
        <w:rPr>
          <w:rStyle w:val="Style13ptBold"/>
        </w:rPr>
        <w:t xml:space="preserve">Palaski, ’24 </w:t>
      </w:r>
      <w:r w:rsidRPr="00175A14">
        <w:rPr>
          <w:rStyle w:val="Style13ptBold"/>
          <w:b w:val="0"/>
          <w:bCs w:val="0"/>
          <w:sz w:val="16"/>
        </w:rPr>
        <w:t xml:space="preserve">(Sophia </w:t>
      </w:r>
      <w:proofErr w:type="spellStart"/>
      <w:r w:rsidRPr="00175A14">
        <w:rPr>
          <w:rStyle w:val="Style13ptBold"/>
          <w:b w:val="0"/>
          <w:bCs w:val="0"/>
          <w:sz w:val="16"/>
        </w:rPr>
        <w:t>Paslaski</w:t>
      </w:r>
      <w:proofErr w:type="spellEnd"/>
      <w:r w:rsidRPr="00175A14">
        <w:rPr>
          <w:rStyle w:val="Style13ptBold"/>
          <w:b w:val="0"/>
          <w:bCs w:val="0"/>
          <w:sz w:val="16"/>
        </w:rPr>
        <w:t xml:space="preserve"> is a 3rd-year JD candidate at the University of Maine School of Law. She holds a BA from Emerson College and an MA in Comparative and International Social Policy from the University of York, and she is a former member of the Washington-Baltimore </w:t>
      </w:r>
      <w:proofErr w:type="spellStart"/>
      <w:r w:rsidRPr="00175A14">
        <w:rPr>
          <w:rStyle w:val="Style13ptBold"/>
          <w:b w:val="0"/>
          <w:bCs w:val="0"/>
          <w:sz w:val="16"/>
        </w:rPr>
        <w:t>NewsGuild</w:t>
      </w:r>
      <w:proofErr w:type="spellEnd"/>
      <w:r w:rsidRPr="00175A14">
        <w:rPr>
          <w:rStyle w:val="Style13ptBold"/>
          <w:b w:val="0"/>
          <w:bCs w:val="0"/>
          <w:sz w:val="16"/>
        </w:rPr>
        <w:t xml:space="preserve">, </w:t>
      </w:r>
      <w:proofErr w:type="spellStart"/>
      <w:r w:rsidRPr="00175A14">
        <w:rPr>
          <w:rStyle w:val="Style13ptBold"/>
          <w:b w:val="0"/>
          <w:bCs w:val="0"/>
          <w:sz w:val="16"/>
        </w:rPr>
        <w:t>NewsGuild</w:t>
      </w:r>
      <w:proofErr w:type="spellEnd"/>
      <w:r w:rsidRPr="00175A14">
        <w:rPr>
          <w:rStyle w:val="Style13ptBold"/>
          <w:b w:val="0"/>
          <w:bCs w:val="0"/>
          <w:sz w:val="16"/>
        </w:rPr>
        <w:t xml:space="preserve">-CWA Local 32035. </w:t>
      </w:r>
      <w:r w:rsidRPr="00175A14">
        <w:rPr>
          <w:rStyle w:val="Style13ptBold"/>
          <w:b w:val="0"/>
          <w:bCs w:val="0"/>
          <w:i/>
          <w:iCs/>
          <w:sz w:val="16"/>
        </w:rPr>
        <w:t>Organized Labor Is Key to Governing Big Tech</w:t>
      </w:r>
      <w:r w:rsidRPr="00175A14">
        <w:rPr>
          <w:rStyle w:val="Style13ptBold"/>
          <w:b w:val="0"/>
          <w:bCs w:val="0"/>
          <w:sz w:val="16"/>
        </w:rPr>
        <w:t>, Lawfare, 11-18-24. https://www.lawfaremedia.org/article/organized-labor-is-key-to-governing-big-tech)//winters</w:t>
      </w:r>
    </w:p>
    <w:p w14:paraId="0411D321" w14:textId="77777777" w:rsidR="000F619A" w:rsidRPr="00B32D67" w:rsidRDefault="000F619A" w:rsidP="000F619A">
      <w:pPr>
        <w:rPr>
          <w:rStyle w:val="StyleUnderline"/>
          <w:sz w:val="16"/>
          <w:u w:val="none"/>
        </w:rPr>
      </w:pPr>
      <w:r w:rsidRPr="00B32D67">
        <w:rPr>
          <w:rStyle w:val="StyleUnderline"/>
          <w:sz w:val="16"/>
          <w:u w:val="none"/>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u w:val="none"/>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u w:val="none"/>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u w:val="none"/>
        </w:rPr>
        <w:t xml:space="preserve"> so that users who encounter that content online will know off the bat that it’s not real or human-made. Metadata watermarks would have made it clear from the start that those “</w:t>
      </w:r>
      <w:proofErr w:type="spellStart"/>
      <w:r w:rsidRPr="00B32D67">
        <w:rPr>
          <w:rStyle w:val="StyleUnderline"/>
          <w:sz w:val="16"/>
          <w:u w:val="none"/>
        </w:rPr>
        <w:t>Swifties</w:t>
      </w:r>
      <w:proofErr w:type="spellEnd"/>
      <w:r w:rsidRPr="00B32D67">
        <w:rPr>
          <w:rStyle w:val="StyleUnderline"/>
          <w:sz w:val="16"/>
          <w:u w:val="none"/>
        </w:rPr>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3ADD5B60" w14:textId="77777777" w:rsidR="000F619A" w:rsidRDefault="000F619A" w:rsidP="000F619A">
      <w:pPr>
        <w:rPr>
          <w:rStyle w:val="StyleUnderline"/>
        </w:rPr>
      </w:pPr>
      <w:r w:rsidRPr="00B32D67">
        <w:rPr>
          <w:rStyle w:val="StyleUnderline"/>
          <w:sz w:val="16"/>
          <w:u w:val="none"/>
        </w:rPr>
        <w:t xml:space="preserve">For this approach to be successful, however, companies across Silicon Valley would have to work together to agree on common practices for implementing these watermarks across all </w:t>
      </w:r>
      <w:proofErr w:type="spellStart"/>
      <w:r w:rsidRPr="00B32D67">
        <w:rPr>
          <w:rStyle w:val="StyleUnderline"/>
          <w:sz w:val="16"/>
          <w:u w:val="none"/>
        </w:rPr>
        <w:t>genAI</w:t>
      </w:r>
      <w:proofErr w:type="spellEnd"/>
      <w:r w:rsidRPr="00B32D67">
        <w:rPr>
          <w:rStyle w:val="StyleUnderline"/>
          <w:sz w:val="16"/>
          <w:u w:val="none"/>
        </w:rPr>
        <w:t xml:space="preserve">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ideally positioned to lead this</w:t>
      </w:r>
      <w:r w:rsidRPr="00B32D67">
        <w:rPr>
          <w:rStyle w:val="StyleUnderline"/>
          <w:highlight w:val="cyan"/>
        </w:rPr>
        <w:t xml:space="preserve"> effort</w:t>
      </w:r>
      <w:r w:rsidRPr="00175A14">
        <w:rPr>
          <w:rStyle w:val="StyleUnderline"/>
        </w:rPr>
        <w:t xml:space="preserve">: Communicating and </w:t>
      </w:r>
      <w:r w:rsidRPr="00B32D67">
        <w:rPr>
          <w:rStyle w:val="StyleUnderline"/>
          <w:highlight w:val="cyan"/>
        </w:rPr>
        <w:t>coordinating</w:t>
      </w:r>
      <w:r w:rsidRPr="00175A14">
        <w:rPr>
          <w:rStyle w:val="StyleUnderline"/>
        </w:rPr>
        <w:t xml:space="preserve"> with workers </w:t>
      </w:r>
      <w:r w:rsidRPr="00B32D67">
        <w:rPr>
          <w:rStyle w:val="StyleUnderline"/>
          <w:highlight w:val="cyan"/>
        </w:rPr>
        <w:t>across companies to establish industry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u w:val="none"/>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u w:val="none"/>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u w:val="none"/>
        </w:rPr>
        <w:t xml:space="preserve"> We need the voices of tech workers if we’re going to address these dangers properly, and </w:t>
      </w:r>
      <w:r w:rsidRPr="00175A14">
        <w:rPr>
          <w:rStyle w:val="StyleUnderline"/>
        </w:rPr>
        <w:t xml:space="preserve">organized labor excels at getting workers’ voices at the table to effect large-scale change. </w:t>
      </w:r>
    </w:p>
    <w:p w14:paraId="5907492A" w14:textId="77777777" w:rsidR="000F619A" w:rsidRPr="00175A14" w:rsidRDefault="000F619A" w:rsidP="000F619A">
      <w:pPr>
        <w:rPr>
          <w:rStyle w:val="StyleUnderline"/>
        </w:rPr>
      </w:pPr>
    </w:p>
    <w:p w14:paraId="078EC18E" w14:textId="77777777" w:rsidR="000F619A" w:rsidRPr="006013F2" w:rsidRDefault="000F619A" w:rsidP="000F619A">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0AA40A47" w14:textId="77777777" w:rsidR="000F619A" w:rsidRPr="00B32D67" w:rsidRDefault="000F619A" w:rsidP="000F619A">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522B0748" w14:textId="77777777" w:rsidR="000F619A" w:rsidRDefault="000F619A" w:rsidP="000F619A">
      <w:pPr>
        <w:rPr>
          <w:rStyle w:val="Emphasis"/>
        </w:rPr>
      </w:pPr>
      <w:r w:rsidRPr="00B32D67">
        <w:rPr>
          <w:sz w:val="16"/>
        </w:rPr>
        <w:t>This Paper explores an inverse convergence: adopting strategies and policies from the labor movement to the human rights movement</w:t>
      </w:r>
      <w:proofErr w:type="gramStart"/>
      <w:r w:rsidRPr="00B32D67">
        <w:rPr>
          <w:sz w:val="16"/>
        </w:rPr>
        <w:t>.26</w:t>
      </w:r>
      <w:proofErr w:type="gramEnd"/>
      <w:r w:rsidRPr="00B32D67">
        <w:rPr>
          <w:sz w:val="16"/>
        </w:rPr>
        <w:t xml:space="preserve"> </w:t>
      </w:r>
      <w:r w:rsidRPr="00B32D67">
        <w:rPr>
          <w:rStyle w:val="StyleUnderline"/>
          <w:highlight w:val="cyan"/>
        </w:rPr>
        <w:t>Workers</w:t>
      </w:r>
      <w:r w:rsidRPr="00033A09">
        <w:rPr>
          <w:rStyle w:val="StyleUnderline"/>
        </w:rPr>
        <w:t xml:space="preserve">, who </w:t>
      </w:r>
      <w:r w:rsidRPr="00B32D67">
        <w:rPr>
          <w:rStyle w:val="StyleUnderline"/>
          <w:highlight w:val="cyan"/>
        </w:rPr>
        <w:t>have the power to disrupt production</w:t>
      </w:r>
      <w:r w:rsidRPr="00033A09">
        <w:rPr>
          <w:rStyle w:val="StyleUnderline"/>
        </w:rPr>
        <w:t xml:space="preserve">, are </w:t>
      </w:r>
      <w:r w:rsidRPr="00B32D67">
        <w:rPr>
          <w:rStyle w:val="StyleUnderline"/>
          <w:highlight w:val="cyan"/>
        </w:rPr>
        <w:t>situated</w:t>
      </w:r>
      <w:r w:rsidRPr="005C4574">
        <w:rPr>
          <w:rStyle w:val="StyleUnderline"/>
        </w:rPr>
        <w:t xml:space="preserve"> </w:t>
      </w:r>
      <w:r w:rsidRPr="005C4574">
        <w:rPr>
          <w:rStyle w:val="Emphasis"/>
        </w:rPr>
        <w:t xml:space="preserve">to exert influence </w:t>
      </w:r>
      <w:r w:rsidRPr="00B32D67">
        <w:rPr>
          <w:rStyle w:val="Emphasis"/>
          <w:highlight w:val="cyan"/>
        </w:rPr>
        <w:t>to change their 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5C4574">
        <w:rPr>
          <w:rStyle w:val="Emphasis"/>
        </w:rPr>
        <w:t>Tech workers are particularly positioned</w:t>
      </w:r>
      <w:r w:rsidRPr="005C4574">
        <w:rPr>
          <w:rStyle w:val="StyleUnderline"/>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B32D67">
        <w:rPr>
          <w:rStyle w:val="Emphasis"/>
          <w:highlight w:val="cyan"/>
        </w:rPr>
        <w:t>the</w:t>
      </w:r>
      <w:r w:rsidRPr="00033A09">
        <w:rPr>
          <w:rStyle w:val="Emphasis"/>
        </w:rPr>
        <w:t xml:space="preserve"> very </w:t>
      </w:r>
      <w:r w:rsidRPr="00B32D67">
        <w:rPr>
          <w:rStyle w:val="Emphasis"/>
          <w:highlight w:val="cyan"/>
        </w:rPr>
        <w:t>infrastructure of our lives</w:t>
      </w:r>
      <w:r w:rsidRPr="00B32D67">
        <w:rPr>
          <w:sz w:val="16"/>
        </w:rPr>
        <w:t xml:space="preserve">, blurring the traditional boundaries between private and public power.27 </w:t>
      </w:r>
      <w:r w:rsidRPr="00033A09">
        <w:rPr>
          <w:rStyle w:val="StyleUnderline"/>
        </w:rPr>
        <w:t xml:space="preserve">When </w:t>
      </w:r>
      <w:r w:rsidRPr="00B32D67">
        <w:rPr>
          <w:rStyle w:val="StyleUnderline"/>
          <w:highlight w:val="cyan"/>
        </w:rPr>
        <w:t>Amazon</w:t>
      </w:r>
      <w:r w:rsidRPr="00033A09">
        <w:rPr>
          <w:rStyle w:val="StyleUnderline"/>
        </w:rPr>
        <w:t xml:space="preserve"> provides </w:t>
      </w:r>
      <w:r w:rsidRPr="00B32D67">
        <w:rPr>
          <w:rStyle w:val="StyleUnderline"/>
          <w:highlight w:val="cyan"/>
        </w:rPr>
        <w:t>cloud services</w:t>
      </w:r>
      <w:r w:rsidRPr="00033A09">
        <w:rPr>
          <w:rStyle w:val="StyleUnderline"/>
        </w:rPr>
        <w:t xml:space="preserve"> to military operations or immigration enforcement</w:t>
      </w:r>
      <w:r w:rsidRPr="00B32D67">
        <w:rPr>
          <w:sz w:val="16"/>
        </w:rPr>
        <w:t xml:space="preserve">, </w:t>
      </w:r>
      <w:proofErr w:type="gramStart"/>
      <w:r w:rsidRPr="00B32D67">
        <w:rPr>
          <w:sz w:val="16"/>
        </w:rPr>
        <w:t xml:space="preserve">28 </w:t>
      </w:r>
      <w:r w:rsidRPr="00033A09">
        <w:rPr>
          <w:rStyle w:val="StyleUnderline"/>
        </w:rPr>
        <w:t>it</w:t>
      </w:r>
      <w:proofErr w:type="gramEnd"/>
      <w:r w:rsidRPr="00033A09">
        <w:rPr>
          <w:rStyle w:val="StyleUnderline"/>
        </w:rPr>
        <w:t xml:space="preserve"> </w:t>
      </w:r>
      <w:r w:rsidRPr="00B32D67">
        <w:rPr>
          <w:rStyle w:val="StyleUnderline"/>
        </w:rPr>
        <w:t>become</w:t>
      </w:r>
      <w:r w:rsidRPr="00033A09">
        <w:rPr>
          <w:rStyle w:val="StyleUnderline"/>
        </w:rPr>
        <w:t xml:space="preserve">s an active participant in state power, effectively </w:t>
      </w:r>
      <w:r w:rsidRPr="00B32D67">
        <w:rPr>
          <w:rStyle w:val="StyleUnderline"/>
          <w:highlight w:val="cyan"/>
        </w:rPr>
        <w:t>shap</w:t>
      </w:r>
      <w:r w:rsidRPr="00033A09">
        <w:rPr>
          <w:rStyle w:val="StyleUnderline"/>
        </w:rPr>
        <w:t xml:space="preserve">ing and enabling </w:t>
      </w:r>
      <w:r w:rsidRPr="00B32D67">
        <w:rPr>
          <w:rStyle w:val="StyleUnderline"/>
          <w:highlight w:val="cyan"/>
        </w:rPr>
        <w:t>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5C4574">
        <w:rPr>
          <w:rStyle w:val="StyleUnderline"/>
        </w:rPr>
        <w:t>engaging in workplace advocacy 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57C3258E" w14:textId="77777777" w:rsidR="000F619A" w:rsidRPr="00033A09" w:rsidRDefault="000F619A" w:rsidP="000F619A">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w:t>
      </w:r>
      <w:proofErr w:type="gramStart"/>
      <w:r w:rsidRPr="00B32D67">
        <w:rPr>
          <w:sz w:val="16"/>
        </w:rPr>
        <w:t>of,</w:t>
      </w:r>
      <w:proofErr w:type="gramEnd"/>
      <w:r w:rsidRPr="00B32D67">
        <w:rPr>
          <w:sz w:val="16"/>
        </w:rPr>
        <w:t xml:space="preserve"> the expansive definition of tech workers includes low-wage workers and the highly paid software engineers. Worker organizations themselves affirm this: The Tech Worker Coalition was started by an engineer and a cafeteria worker</w:t>
      </w:r>
      <w:proofErr w:type="gramStart"/>
      <w:r w:rsidRPr="00B32D67">
        <w:rPr>
          <w:sz w:val="16"/>
        </w:rPr>
        <w:t>.30</w:t>
      </w:r>
      <w:proofErr w:type="gramEnd"/>
      <w:r w:rsidRPr="00B32D67">
        <w:rPr>
          <w:sz w:val="16"/>
        </w:rPr>
        <w:t xml:space="preserve">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74848E9A" w14:textId="77777777" w:rsidR="000F619A" w:rsidRDefault="000F619A" w:rsidP="000F619A">
      <w:pPr>
        <w:rPr>
          <w:rStyle w:val="StyleUnderline"/>
        </w:rPr>
      </w:pPr>
      <w:r w:rsidRPr="00B32D67">
        <w:rPr>
          <w:sz w:val="16"/>
        </w:rPr>
        <w:t xml:space="preserve">Rather than being based in philanthropy, </w:t>
      </w:r>
      <w:r w:rsidRPr="00033A09">
        <w:rPr>
          <w:rStyle w:val="StyleUnderline"/>
        </w:rPr>
        <w:t>worker organizing for human rights broadens the notion of “solidarity” that underpins labor rights.</w:t>
      </w:r>
      <w:r w:rsidRPr="00B32D67">
        <w:rPr>
          <w:sz w:val="16"/>
        </w:rPr>
        <w:t xml:space="preserve"> As Professor Cynthia Estlund notes, </w:t>
      </w:r>
      <w:r w:rsidRPr="00033A09">
        <w:rPr>
          <w:rStyle w:val="StyleUnderline"/>
        </w:rPr>
        <w:t>the concept of "mutual aid or protection" has roots in labor movement solidarity: "support for the cause of another, often at some risk to one's own immediate welfare, in the interest of the class and movement of workers of which one is a part."</w:t>
      </w:r>
      <w:r w:rsidRPr="00B32D67">
        <w:rPr>
          <w:sz w:val="16"/>
        </w:rPr>
        <w:t xml:space="preserve">31 </w:t>
      </w:r>
      <w:r w:rsidRPr="00B32D67">
        <w:rPr>
          <w:rStyle w:val="Emphasis"/>
          <w:highlight w:val="cyan"/>
        </w:rPr>
        <w:t>Tech workers organizing for human rights extend</w:t>
      </w:r>
      <w:r w:rsidRPr="00033A09">
        <w:rPr>
          <w:rStyle w:val="Emphasis"/>
        </w:rPr>
        <w:t xml:space="preserve"> this </w:t>
      </w:r>
      <w:r w:rsidRPr="00B32D67">
        <w:rPr>
          <w:rStyle w:val="Emphasis"/>
          <w:highlight w:val="cyan"/>
        </w:rPr>
        <w:t>solidarity</w:t>
      </w:r>
      <w:r w:rsidRPr="00033A09">
        <w:rPr>
          <w:rStyle w:val="StyleUnderline"/>
        </w:rPr>
        <w:t xml:space="preserve"> beyond traditional workplace boundaries </w:t>
      </w:r>
      <w:r w:rsidRPr="00B32D67">
        <w:rPr>
          <w:rStyle w:val="StyleUnderline"/>
          <w:highlight w:val="cyan"/>
        </w:rPr>
        <w:t>to include those affected by their</w:t>
      </w:r>
      <w:r w:rsidRPr="00033A09">
        <w:rPr>
          <w:rStyle w:val="StyleUnderline"/>
        </w:rPr>
        <w:t xml:space="preserve"> work </w:t>
      </w:r>
      <w:r w:rsidRPr="00B32D67">
        <w:rPr>
          <w:rStyle w:val="StyleUnderline"/>
          <w:highlight w:val="cyan"/>
        </w:rPr>
        <w:t>product</w:t>
      </w:r>
      <w:r w:rsidRPr="00033A09">
        <w:rPr>
          <w:rStyle w:val="StyleUnderline"/>
        </w:rPr>
        <w:t xml:space="preserve">. It is natural that workers who act in ways that “def[y] the conventional view of rational </w:t>
      </w:r>
      <w:proofErr w:type="spellStart"/>
      <w:r w:rsidRPr="00033A09">
        <w:rPr>
          <w:rStyle w:val="StyleUnderline"/>
        </w:rPr>
        <w:t>self interest</w:t>
      </w:r>
      <w:proofErr w:type="spellEnd"/>
      <w:r w:rsidRPr="00033A09">
        <w:rPr>
          <w:rStyle w:val="StyleUnderline"/>
        </w:rPr>
        <w:t>”</w:t>
      </w:r>
      <w:r w:rsidRPr="00B32D67">
        <w:rPr>
          <w:sz w:val="16"/>
        </w:rPr>
        <w:t xml:space="preserve">32 </w:t>
      </w:r>
      <w:r w:rsidRPr="00033A09">
        <w:rPr>
          <w:rStyle w:val="StyleUnderline"/>
        </w:rPr>
        <w:t>for the good of their fellow worker, can be moved to take action for the good of humanity.</w:t>
      </w:r>
    </w:p>
    <w:p w14:paraId="1C5F97DE" w14:textId="77777777" w:rsidR="000F619A" w:rsidRDefault="000F619A" w:rsidP="000F619A">
      <w:pPr>
        <w:pStyle w:val="Heading4"/>
      </w:pPr>
      <w:proofErr w:type="gramStart"/>
      <w:r>
        <w:t>But,</w:t>
      </w:r>
      <w:proofErr w:type="gramEnd"/>
      <w:r>
        <w:t xml:space="preserve"> </w:t>
      </w:r>
      <w:r w:rsidRPr="0026088C">
        <w:rPr>
          <w:u w:val="single"/>
        </w:rPr>
        <w:t>employee activism</w:t>
      </w:r>
      <w:r>
        <w:t xml:space="preserve"> is </w:t>
      </w:r>
      <w:r w:rsidRPr="0026088C">
        <w:rPr>
          <w:u w:val="single"/>
        </w:rPr>
        <w:t>shot down</w:t>
      </w:r>
      <w:r>
        <w:t xml:space="preserve"> now by corporations.</w:t>
      </w:r>
    </w:p>
    <w:p w14:paraId="1A51E51C" w14:textId="77777777" w:rsidR="000F619A" w:rsidRPr="00197C44" w:rsidRDefault="000F619A" w:rsidP="000F619A">
      <w:pPr>
        <w:rPr>
          <w:rStyle w:val="Style13ptBold"/>
          <w:b w:val="0"/>
          <w:bCs w:val="0"/>
          <w:sz w:val="16"/>
        </w:rPr>
      </w:pPr>
      <w:r>
        <w:rPr>
          <w:rStyle w:val="Style13ptBold"/>
        </w:rPr>
        <w:t xml:space="preserve">Nix et al, ’25 </w:t>
      </w:r>
      <w:r w:rsidRPr="00197C44">
        <w:rPr>
          <w:rStyle w:val="Style13ptBold"/>
          <w:b w:val="0"/>
          <w:bCs w:val="0"/>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b w:val="0"/>
          <w:bCs w:val="0"/>
          <w:i/>
          <w:iCs/>
          <w:sz w:val="16"/>
        </w:rPr>
        <w:t>Big Tech takes a harder line against worker activism, political dissent</w:t>
      </w:r>
      <w:r w:rsidRPr="00197C44">
        <w:rPr>
          <w:rStyle w:val="Style13ptBold"/>
          <w:b w:val="0"/>
          <w:bCs w:val="0"/>
          <w:sz w:val="16"/>
        </w:rPr>
        <w:t>, The Washington Post, 5-16-25. https://www.washingtonpost.com/technology/2025/05/16/silicon-valley-workers-dissent-employment-layoffs-whistleblowers/)//winters</w:t>
      </w:r>
    </w:p>
    <w:p w14:paraId="52CF2542" w14:textId="77777777" w:rsidR="000F619A" w:rsidRPr="00197C44" w:rsidRDefault="000F619A" w:rsidP="000F619A">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w:t>
      </w:r>
      <w:proofErr w:type="gramStart"/>
      <w:r w:rsidRPr="00DB7D32">
        <w:rPr>
          <w:rStyle w:val="StyleUnderline"/>
        </w:rPr>
        <w:t>The companies</w:t>
      </w:r>
      <w:proofErr w:type="gramEnd"/>
      <w:r w:rsidRPr="00DB7D32">
        <w:rPr>
          <w:rStyle w:val="StyleUnderline"/>
        </w:rPr>
        <w:t xml:space="preserve">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6FD536C1" w14:textId="77777777" w:rsidR="000F619A" w:rsidRPr="00197C44" w:rsidRDefault="000F619A" w:rsidP="000F619A">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xml:space="preserve">, according to </w:t>
      </w:r>
      <w:proofErr w:type="spellStart"/>
      <w:r w:rsidRPr="00197C44">
        <w:rPr>
          <w:sz w:val="16"/>
        </w:rPr>
        <w:t>Layoffs.fyi</w:t>
      </w:r>
      <w:proofErr w:type="spellEnd"/>
      <w:r w:rsidRPr="00197C44">
        <w:rPr>
          <w:sz w:val="16"/>
        </w:rPr>
        <w:t xml:space="preserve">. Job postings for key tech roles such as software developers have dropped at more than twice the rate of other office-based roles between 2023 and 2025, according to the data analytics firm </w:t>
      </w:r>
      <w:proofErr w:type="spellStart"/>
      <w:r w:rsidRPr="00197C44">
        <w:rPr>
          <w:sz w:val="16"/>
        </w:rPr>
        <w:t>Revelio</w:t>
      </w:r>
      <w:proofErr w:type="spellEnd"/>
      <w:r w:rsidRPr="00197C44">
        <w:rPr>
          <w:sz w:val="16"/>
        </w:rPr>
        <w:t xml:space="preserve"> Labs. This week, Microsoft announced a 3 percent cut to its global workforce, following similar moves by Meta, which laid off roughly 5 percent of its employees in February, and Hewlett Packard Enterprise is planning to save $350 million by 2027 through job cuts.</w:t>
      </w:r>
    </w:p>
    <w:p w14:paraId="61A28BE3" w14:textId="77777777" w:rsidR="000F619A" w:rsidRPr="00197C44" w:rsidRDefault="000F619A" w:rsidP="000F619A">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33DD7462" w14:textId="77777777" w:rsidR="000F619A" w:rsidRPr="00DB7D32" w:rsidRDefault="000F619A" w:rsidP="000F619A">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51C6A32D" w14:textId="77777777" w:rsidR="000F619A" w:rsidRPr="00DB7D32" w:rsidRDefault="000F619A" w:rsidP="000F619A">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4C6ECB71" w14:textId="77777777" w:rsidR="000F619A" w:rsidRPr="00197C44" w:rsidRDefault="000F619A" w:rsidP="000F619A">
      <w:pPr>
        <w:rPr>
          <w:sz w:val="16"/>
        </w:rPr>
      </w:pPr>
      <w:r w:rsidRPr="00197C44">
        <w:rPr>
          <w:sz w:val="16"/>
        </w:rPr>
        <w:t>“</w:t>
      </w:r>
      <w:r w:rsidRPr="00DB7D32">
        <w:rPr>
          <w:rStyle w:val="StyleUnderline"/>
        </w:rPr>
        <w:t xml:space="preserve">A decade ago, </w:t>
      </w:r>
      <w:r w:rsidRPr="00B32D67">
        <w:rPr>
          <w:rStyle w:val="StyleUnderline"/>
          <w:highlight w:val="cyan"/>
        </w:rPr>
        <w:t>employees would discuss</w:t>
      </w:r>
      <w:r w:rsidRPr="00DB7D32">
        <w:rPr>
          <w:rStyle w:val="StyleUnderline"/>
        </w:rPr>
        <w:t xml:space="preserve"> controversial </w:t>
      </w:r>
      <w:r w:rsidRPr="00B32D67">
        <w:rPr>
          <w:rStyle w:val="StyleUnderline"/>
          <w:highlight w:val="cyan"/>
        </w:rPr>
        <w:t>political issues</w:t>
      </w:r>
      <w:r w:rsidRPr="00DB7D32">
        <w:rPr>
          <w:rStyle w:val="StyleUnderline"/>
        </w:rPr>
        <w:t xml:space="preserve"> out in the open and on employee message boards and at all-hands meetings</w:t>
      </w:r>
      <w:r w:rsidRPr="00197C44">
        <w:rPr>
          <w:sz w:val="16"/>
        </w:rPr>
        <w:t xml:space="preserve">,” said Nu Wexler, a communications consultant who worked for Google, Twitter and Meta. </w:t>
      </w:r>
      <w:r w:rsidRPr="00B32D67">
        <w:rPr>
          <w:rStyle w:val="StyleUnderline"/>
          <w:highlight w:val="cyan"/>
        </w:rPr>
        <w:t>Now</w:t>
      </w:r>
      <w:r w:rsidRPr="00197C44">
        <w:rPr>
          <w:sz w:val="16"/>
        </w:rPr>
        <w:t xml:space="preserve">, “the </w:t>
      </w:r>
      <w:r w:rsidRPr="00B32D67">
        <w:rPr>
          <w:rStyle w:val="StyleUnderline"/>
          <w:highlight w:val="cyan"/>
        </w:rPr>
        <w:t>companies have</w:t>
      </w:r>
      <w:r w:rsidRPr="00DB7D32">
        <w:rPr>
          <w:rStyle w:val="StyleUnderline"/>
        </w:rPr>
        <w:t xml:space="preserve"> either strongly discouraged that or </w:t>
      </w:r>
      <w:r w:rsidRPr="00B32D67">
        <w:rPr>
          <w:rStyle w:val="Emphasis"/>
          <w:highlight w:val="cyan"/>
        </w:rPr>
        <w:t>banned it</w:t>
      </w:r>
      <w:r w:rsidRPr="00197C44">
        <w:rPr>
          <w:sz w:val="16"/>
        </w:rPr>
        <w:t>.”</w:t>
      </w:r>
    </w:p>
    <w:p w14:paraId="517F7C93" w14:textId="77777777" w:rsidR="000F619A" w:rsidRPr="00197C44" w:rsidRDefault="000F619A" w:rsidP="000F619A">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22DAFB08" w14:textId="77777777" w:rsidR="000F619A" w:rsidRPr="00197C44" w:rsidRDefault="000F619A" w:rsidP="000F619A">
      <w:pPr>
        <w:rPr>
          <w:sz w:val="16"/>
        </w:rPr>
      </w:pPr>
      <w:r w:rsidRPr="00DB7D32">
        <w:rPr>
          <w:rStyle w:val="StyleUnderline"/>
        </w:rPr>
        <w:t xml:space="preserve">LaBrot parked his </w:t>
      </w:r>
      <w:proofErr w:type="spellStart"/>
      <w:r w:rsidRPr="00DB7D32">
        <w:rPr>
          <w:rStyle w:val="StyleUnderline"/>
        </w:rPr>
        <w:t>Cybertruck</w:t>
      </w:r>
      <w:proofErr w:type="spellEnd"/>
      <w:r w:rsidRPr="00DB7D32">
        <w:rPr>
          <w:rStyle w:val="StyleUnderline"/>
        </w:rPr>
        <w:t xml:space="preserve">,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45DD1D66" w14:textId="77777777" w:rsidR="000F619A" w:rsidRPr="00197C44" w:rsidRDefault="000F619A" w:rsidP="000F619A">
      <w:pPr>
        <w:rPr>
          <w:sz w:val="16"/>
        </w:rPr>
      </w:pPr>
      <w:r w:rsidRPr="00B32D67">
        <w:rPr>
          <w:rStyle w:val="StyleUnderline"/>
          <w:highlight w:val="cyan"/>
        </w:rPr>
        <w:t>Silicon Valley</w:t>
      </w:r>
      <w:r w:rsidRPr="005C4574">
        <w:rPr>
          <w:rStyle w:val="StyleUnderline"/>
        </w:rPr>
        <w:t xml:space="preserve">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4EBDB46F" w14:textId="77777777" w:rsidR="000F619A" w:rsidRPr="00197C44" w:rsidRDefault="000F619A" w:rsidP="000F619A">
      <w:pPr>
        <w:rPr>
          <w:sz w:val="16"/>
        </w:rPr>
      </w:pPr>
      <w:r w:rsidRPr="00197C44">
        <w:rPr>
          <w:sz w:val="16"/>
        </w:rPr>
        <w:t>“We are talking about the silencing of complaints and the fear that I will terminate you for whatever reason.”</w:t>
      </w:r>
    </w:p>
    <w:p w14:paraId="5EBFF31E" w14:textId="77777777" w:rsidR="000F619A" w:rsidRPr="00DB7D32" w:rsidRDefault="000F619A" w:rsidP="000F619A">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04DEBC37" w14:textId="77777777" w:rsidR="000F619A" w:rsidRPr="0017576A" w:rsidRDefault="000F619A" w:rsidP="000F619A">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6FE73630" w14:textId="77777777" w:rsidR="000F619A" w:rsidRPr="0017576A" w:rsidRDefault="000F619A" w:rsidP="000F619A">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1416AFB9" w14:textId="77777777" w:rsidR="000F619A" w:rsidRPr="0017576A" w:rsidRDefault="000F619A" w:rsidP="000F619A">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45600F6B" w14:textId="77777777" w:rsidR="000F619A" w:rsidRPr="0017576A" w:rsidRDefault="000F619A" w:rsidP="000F619A">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113C5317" w14:textId="77777777" w:rsidR="000F619A" w:rsidRPr="0017576A" w:rsidRDefault="000F619A" w:rsidP="000F619A">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524C5D51" w14:textId="77777777" w:rsidR="000F619A" w:rsidRPr="0017576A" w:rsidRDefault="000F619A" w:rsidP="000F619A">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56A4BC99" w14:textId="77777777" w:rsidR="000F619A" w:rsidRPr="0017576A" w:rsidRDefault="000F619A" w:rsidP="000F619A">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08E42110" w14:textId="77777777" w:rsidR="000F619A" w:rsidRPr="0017576A" w:rsidRDefault="000F619A" w:rsidP="000F619A">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32D5105F" w14:textId="77777777" w:rsidR="000F619A" w:rsidRPr="0017576A" w:rsidRDefault="000F619A" w:rsidP="000F619A">
      <w:pPr>
        <w:rPr>
          <w:sz w:val="10"/>
          <w:szCs w:val="10"/>
        </w:rPr>
      </w:pPr>
      <w:r w:rsidRPr="0017576A">
        <w:rPr>
          <w:sz w:val="10"/>
          <w:szCs w:val="10"/>
        </w:rPr>
        <w:t xml:space="preserve">“This was a very clear case of employees disrupting and occupying workspaces, and making other employees feel threatened and unsafe,” said Courtenay </w:t>
      </w:r>
      <w:proofErr w:type="spellStart"/>
      <w:r w:rsidRPr="0017576A">
        <w:rPr>
          <w:sz w:val="10"/>
          <w:szCs w:val="10"/>
        </w:rPr>
        <w:t>Mencini</w:t>
      </w:r>
      <w:proofErr w:type="spellEnd"/>
      <w:r w:rsidRPr="0017576A">
        <w:rPr>
          <w:sz w:val="10"/>
          <w:szCs w:val="10"/>
        </w:rPr>
        <w:t>, a Google spokesperson. “By any standard, their behavior was completely unacceptable.”</w:t>
      </w:r>
    </w:p>
    <w:p w14:paraId="32E1D0C6" w14:textId="77777777" w:rsidR="000F619A" w:rsidRPr="00DB7D32" w:rsidRDefault="000F619A" w:rsidP="000F619A">
      <w:pPr>
        <w:rPr>
          <w:rStyle w:val="StyleUnderline"/>
        </w:rPr>
      </w:pPr>
      <w:r w:rsidRPr="00B32D67">
        <w:rPr>
          <w:rStyle w:val="StyleUnderline"/>
          <w:highlight w:val="cyan"/>
        </w:rPr>
        <w:t>Growing</w:t>
      </w:r>
      <w:r w:rsidRPr="00DB7D32">
        <w:rPr>
          <w:rStyle w:val="StyleUnderline"/>
        </w:rPr>
        <w:t xml:space="preserve"> public </w:t>
      </w:r>
      <w:r w:rsidRPr="00B32D67">
        <w:rPr>
          <w:rStyle w:val="StyleUnderline"/>
          <w:highlight w:val="cyan"/>
        </w:rPr>
        <w:t>concern about</w:t>
      </w:r>
      <w:r w:rsidRPr="005C4574">
        <w:rPr>
          <w:rStyle w:val="StyleUnderline"/>
        </w:rPr>
        <w:t xml:space="preserve"> the rise of </w:t>
      </w:r>
      <w:r w:rsidRPr="00B32D67">
        <w:rPr>
          <w:rStyle w:val="StyleUnderline"/>
          <w:highlight w:val="cyan"/>
        </w:rPr>
        <w:t>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1C13019E" w14:textId="77777777" w:rsidR="000F619A" w:rsidRPr="00197C44" w:rsidRDefault="000F619A" w:rsidP="000F619A">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2031BB07" w14:textId="77777777" w:rsidR="000F619A" w:rsidRPr="00197C44" w:rsidRDefault="000F619A" w:rsidP="000F619A">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2EE0D0F6" w14:textId="77777777" w:rsidR="000F619A" w:rsidRPr="00197C44" w:rsidRDefault="000F619A" w:rsidP="000F619A">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01BD49E8" w14:textId="77777777" w:rsidR="000F619A" w:rsidRDefault="000F619A" w:rsidP="000F619A">
      <w:pPr>
        <w:pStyle w:val="Heading4"/>
      </w:pPr>
      <w:r>
        <w:t xml:space="preserve">That’s because they lack </w:t>
      </w:r>
      <w:r w:rsidRPr="006013F2">
        <w:rPr>
          <w:u w:val="single"/>
        </w:rPr>
        <w:t xml:space="preserve">legal </w:t>
      </w:r>
      <w:proofErr w:type="gramStart"/>
      <w:r w:rsidRPr="006013F2">
        <w:rPr>
          <w:u w:val="single"/>
        </w:rPr>
        <w:t>protections</w:t>
      </w:r>
      <w:proofErr w:type="gramEnd"/>
      <w:r>
        <w:t xml:space="preserve"> from the </w:t>
      </w:r>
      <w:r w:rsidRPr="006013F2">
        <w:rPr>
          <w:u w:val="single"/>
        </w:rPr>
        <w:t>NLRA</w:t>
      </w:r>
    </w:p>
    <w:p w14:paraId="55C90945" w14:textId="77777777" w:rsidR="000F619A" w:rsidRPr="00B32D67" w:rsidRDefault="000F619A" w:rsidP="000F619A">
      <w:pPr>
        <w:rPr>
          <w:sz w:val="16"/>
        </w:rPr>
      </w:pPr>
      <w:proofErr w:type="spellStart"/>
      <w:r>
        <w:rPr>
          <w:rStyle w:val="Style13ptBold"/>
        </w:rPr>
        <w:t>Changfon</w:t>
      </w:r>
      <w:proofErr w:type="spellEnd"/>
      <w:r>
        <w:rPr>
          <w:rStyle w:val="Style13ptBold"/>
        </w:rPr>
        <w:t xml:space="preserve">-Hagen, ’21 </w:t>
      </w:r>
      <w:r w:rsidRPr="00A516D5">
        <w:rPr>
          <w:rStyle w:val="Style13ptBold"/>
          <w:b w:val="0"/>
          <w:bCs w:val="0"/>
          <w:sz w:val="16"/>
        </w:rPr>
        <w:t>(</w:t>
      </w:r>
      <w:r w:rsidRPr="00A516D5">
        <w:rPr>
          <w:sz w:val="16"/>
        </w:rPr>
        <w:t xml:space="preserve">Kelley </w:t>
      </w:r>
      <w:proofErr w:type="spellStart"/>
      <w:r w:rsidRPr="00A516D5">
        <w:rPr>
          <w:sz w:val="16"/>
        </w:rPr>
        <w:t>Changfong</w:t>
      </w:r>
      <w:proofErr w:type="spellEnd"/>
      <w:r w:rsidRPr="00A516D5">
        <w:rPr>
          <w:sz w:val="16"/>
        </w:rPr>
        <w:t xml:space="preserve">-Hagen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1C757A8E" w14:textId="77777777" w:rsidR="000F619A" w:rsidRPr="00B32D67" w:rsidRDefault="000F619A" w:rsidP="000F619A">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w:t>
      </w:r>
      <w:r w:rsidRPr="005C4574">
        <w:rPr>
          <w:rStyle w:val="Emphasis"/>
        </w:rPr>
        <w:t xml:space="preserve"> matters of </w:t>
      </w:r>
      <w:r w:rsidRPr="00B32D67">
        <w:rPr>
          <w:rStyle w:val="Emphasis"/>
          <w:highlight w:val="cyan"/>
        </w:rPr>
        <w:t>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61EB65F0" w14:textId="77777777" w:rsidR="000F619A" w:rsidRPr="00B32D67" w:rsidRDefault="000F619A" w:rsidP="000F619A">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w:t>
      </w:r>
      <w:r w:rsidRPr="005C4574">
        <w:rPr>
          <w:rStyle w:val="StyleUnderline"/>
        </w:rPr>
        <w:t xml:space="preserve"> of employment </w:t>
      </w:r>
      <w:r w:rsidRPr="00B32D67">
        <w:rPr>
          <w:rStyle w:val="StyleUnderline"/>
          <w:highlight w:val="cyan"/>
        </w:rPr>
        <w:t xml:space="preserve">[could] not </w:t>
      </w:r>
      <w:r w:rsidRPr="005C4574">
        <w:rPr>
          <w:rStyle w:val="StyleUnderline"/>
        </w:rPr>
        <w:t xml:space="preserve">themselves </w:t>
      </w:r>
      <w:r w:rsidRPr="00B32D67">
        <w:rPr>
          <w:rStyle w:val="StyleUnderline"/>
          <w:highlight w:val="cyan"/>
        </w:rPr>
        <w:t>[be] the</w:t>
      </w:r>
      <w:r w:rsidRPr="005C4574">
        <w:rPr>
          <w:rStyle w:val="StyleUnderline"/>
        </w:rPr>
        <w:t xml:space="preserve"> proper </w:t>
      </w:r>
      <w:r w:rsidRPr="00B32D67">
        <w:rPr>
          <w:rStyle w:val="StyleUnderline"/>
          <w:highlight w:val="cyan"/>
        </w:rPr>
        <w:t>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proofErr w:type="gramStart"/>
      <w:r w:rsidRPr="00B32D67">
        <w:rPr>
          <w:sz w:val="16"/>
        </w:rPr>
        <w:t>.”[</w:t>
      </w:r>
      <w:proofErr w:type="gramEnd"/>
      <w:r w:rsidRPr="00B32D67">
        <w:rPr>
          <w:sz w:val="16"/>
        </w:rPr>
        <w:t>123]</w:t>
      </w:r>
    </w:p>
    <w:p w14:paraId="1EB2858D" w14:textId="77777777" w:rsidR="000F619A" w:rsidRPr="00B32D67" w:rsidRDefault="000F619A" w:rsidP="000F619A">
      <w:pPr>
        <w:rPr>
          <w:sz w:val="16"/>
        </w:rPr>
      </w:pPr>
    </w:p>
    <w:p w14:paraId="41BA3223" w14:textId="77777777" w:rsidR="000F619A" w:rsidRDefault="000F619A" w:rsidP="000F619A">
      <w:pPr>
        <w:pStyle w:val="Heading4"/>
      </w:pPr>
      <w:r>
        <w:t xml:space="preserve">Tech development lacks sufficient </w:t>
      </w:r>
      <w:r>
        <w:rPr>
          <w:u w:val="single"/>
        </w:rPr>
        <w:t>guardrails</w:t>
      </w:r>
      <w:r>
        <w:t xml:space="preserve">. Social responsibility maximizes </w:t>
      </w:r>
      <w:r>
        <w:rPr>
          <w:u w:val="single"/>
        </w:rPr>
        <w:t>upsides</w:t>
      </w:r>
      <w:r>
        <w:t xml:space="preserve"> of </w:t>
      </w:r>
      <w:r>
        <w:rPr>
          <w:u w:val="single"/>
        </w:rPr>
        <w:t>innovation</w:t>
      </w:r>
      <w:r>
        <w:t xml:space="preserve"> while minimizing </w:t>
      </w:r>
      <w:r w:rsidRPr="00C372B1">
        <w:rPr>
          <w:u w:val="single"/>
        </w:rPr>
        <w:t>downside risks</w:t>
      </w:r>
      <w:r>
        <w:t>.</w:t>
      </w:r>
    </w:p>
    <w:p w14:paraId="1F22403C" w14:textId="77777777" w:rsidR="000F619A" w:rsidRPr="00D6503A" w:rsidRDefault="000F619A" w:rsidP="000F619A">
      <w:proofErr w:type="spellStart"/>
      <w:r w:rsidRPr="00D6503A">
        <w:rPr>
          <w:rStyle w:val="Style13ptBold"/>
        </w:rPr>
        <w:t>Bucic</w:t>
      </w:r>
      <w:proofErr w:type="spellEnd"/>
      <w:r w:rsidRPr="00D6503A">
        <w:rPr>
          <w:rStyle w:val="Style13ptBold"/>
        </w:rPr>
        <w:t xml:space="preserve"> and O’Connor 24 —</w:t>
      </w:r>
      <w:r>
        <w:t xml:space="preserve"> </w:t>
      </w:r>
      <w:r w:rsidRPr="00D6503A">
        <w:t xml:space="preserve">Tania </w:t>
      </w:r>
      <w:proofErr w:type="spellStart"/>
      <w:r w:rsidRPr="00D6503A">
        <w:t>Bucic</w:t>
      </w:r>
      <w:proofErr w:type="spellEnd"/>
      <w:r w:rsidRPr="00D6503A">
        <w:t xml:space="preserve"> is a professor of marketing at UNSW Sydney. Gina Colarelli O’Connor is a professor of innovation management at Babson College.</w:t>
      </w:r>
      <w:r>
        <w:t xml:space="preserve"> </w:t>
      </w:r>
      <w:proofErr w:type="spellStart"/>
      <w:r>
        <w:t>Bucic</w:t>
      </w:r>
      <w:proofErr w:type="spellEnd"/>
      <w:r>
        <w:t>, Tania and Gina O’Connor,</w:t>
      </w:r>
      <w:r w:rsidRPr="00D6503A">
        <w:t xml:space="preserve"> "Avoiding Harm in Technology Innovation", MIT Sloan Management Review, 9-4-2024, accessed 12-17-2025, https://sloanreview.mit.edu/article/avoiding-harm-in-technology-innovation/ //WMK</w:t>
      </w:r>
    </w:p>
    <w:p w14:paraId="0006F745" w14:textId="77777777" w:rsidR="000F619A" w:rsidRPr="006A227F" w:rsidRDefault="000F619A" w:rsidP="000F619A">
      <w:pPr>
        <w:rPr>
          <w:sz w:val="14"/>
        </w:rPr>
      </w:pPr>
      <w:r w:rsidRPr="00797349">
        <w:rPr>
          <w:rStyle w:val="StyleUnderline"/>
          <w:highlight w:val="cyan"/>
        </w:rPr>
        <w:t>Advances in</w:t>
      </w:r>
      <w:r w:rsidRPr="00C372B1">
        <w:rPr>
          <w:rStyle w:val="StyleUnderline"/>
        </w:rPr>
        <w:t xml:space="preserve"> science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most </w:t>
      </w:r>
      <w:r w:rsidRPr="00797349">
        <w:rPr>
          <w:rStyle w:val="StyleUnderline"/>
          <w:highlight w:val="cyan"/>
        </w:rPr>
        <w:t>vexing 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their deployment may lead to</w:t>
      </w:r>
      <w:r w:rsidRPr="00C372B1">
        <w:rPr>
          <w:rStyle w:val="StyleUnderline"/>
        </w:rPr>
        <w:t xml:space="preserve"> unanticipated </w:t>
      </w:r>
      <w:r w:rsidRPr="00797349">
        <w:rPr>
          <w:rStyle w:val="Emphasis"/>
          <w:highlight w:val="cyan"/>
        </w:rPr>
        <w:t>adverse consequences</w:t>
      </w:r>
      <w:r w:rsidRPr="006A227F">
        <w:rPr>
          <w:sz w:val="14"/>
        </w:rPr>
        <w:t xml:space="preserve"> that many companies are ill-equipped to identify or address.</w:t>
      </w:r>
    </w:p>
    <w:p w14:paraId="2648D1C2" w14:textId="77777777" w:rsidR="000F619A" w:rsidRPr="006A227F" w:rsidRDefault="000F619A" w:rsidP="000F619A">
      <w:pPr>
        <w:rPr>
          <w:sz w:val="14"/>
        </w:rPr>
      </w:pPr>
      <w:r w:rsidRPr="006A227F">
        <w:rPr>
          <w:sz w:val="14"/>
        </w:rPr>
        <w:t xml:space="preserve">For example, </w:t>
      </w:r>
      <w:r w:rsidRPr="00C372B1">
        <w:rPr>
          <w:rStyle w:val="StyleUnderline"/>
        </w:rPr>
        <w:t xml:space="preserve">technology that enables the </w:t>
      </w:r>
      <w:r w:rsidRPr="00797349">
        <w:rPr>
          <w:rStyle w:val="StyleUnderline"/>
          <w:highlight w:val="cyan"/>
        </w:rPr>
        <w:t>editing</w:t>
      </w:r>
      <w:r w:rsidRPr="00C372B1">
        <w:rPr>
          <w:rStyle w:val="StyleUnderline"/>
        </w:rPr>
        <w:t xml:space="preserve"> of </w:t>
      </w:r>
      <w:r w:rsidRPr="005C4574">
        <w:rPr>
          <w:rStyle w:val="StyleUnderline"/>
        </w:rPr>
        <w:t xml:space="preserve">human </w:t>
      </w:r>
      <w:r w:rsidRPr="00797349">
        <w:rPr>
          <w:rStyle w:val="StyleUnderline"/>
          <w:highlight w:val="cyan"/>
        </w:rPr>
        <w:t>DNA is leading to new</w:t>
      </w:r>
      <w:r w:rsidRPr="00C372B1">
        <w:rPr>
          <w:rStyle w:val="StyleUnderline"/>
        </w:rPr>
        <w:t xml:space="preserve"> medical </w:t>
      </w:r>
      <w:r w:rsidRPr="00797349">
        <w:rPr>
          <w:rStyle w:val="StyleUnderline"/>
          <w:highlight w:val="cyan"/>
        </w:rPr>
        <w:t>treatments</w:t>
      </w:r>
      <w:r w:rsidRPr="00C372B1">
        <w:rPr>
          <w:rStyle w:val="StyleUnderline"/>
        </w:rPr>
        <w:t xml:space="preserve">, but the practice is </w:t>
      </w:r>
      <w:r w:rsidRPr="00797349">
        <w:rPr>
          <w:rStyle w:val="StyleUnderline"/>
          <w:highlight w:val="cyan"/>
        </w:rPr>
        <w:t xml:space="preserve">also rife with unintended </w:t>
      </w:r>
      <w:r w:rsidRPr="00797349">
        <w:rPr>
          <w:rStyle w:val="Emphasis"/>
          <w:highlight w:val="cyan"/>
        </w:rPr>
        <w:t>consequences</w:t>
      </w:r>
      <w:r w:rsidRPr="006A227F">
        <w:rPr>
          <w:sz w:val="14"/>
        </w:rPr>
        <w:t>. In 2018, an ambitious researcher in China ignored both the norms of the field and the law and altered human embryos’ genetic material in an effort to confer resistance to HIV. The changes he made to the embryos’ genes may be passed down to future generations, and their effects on human development are unknown.1</w:t>
      </w:r>
    </w:p>
    <w:p w14:paraId="52A3C217" w14:textId="77777777" w:rsidR="000F619A" w:rsidRPr="006A227F" w:rsidRDefault="000F619A" w:rsidP="000F619A">
      <w:pPr>
        <w:rPr>
          <w:sz w:val="14"/>
        </w:rPr>
      </w:pPr>
      <w:r w:rsidRPr="00797349">
        <w:rPr>
          <w:rStyle w:val="StyleUnderline"/>
          <w:highlight w:val="cyan"/>
        </w:rPr>
        <w:t>Failure to fully consider possible outcomes</w:t>
      </w:r>
      <w:r w:rsidRPr="00C372B1">
        <w:rPr>
          <w:rStyle w:val="StyleUnderline"/>
        </w:rPr>
        <w:t xml:space="preserve"> when deciding whether and how to develop any </w:t>
      </w:r>
      <w:r w:rsidRPr="00C372B1">
        <w:rPr>
          <w:rStyle w:val="Emphasis"/>
        </w:rPr>
        <w:t>technology</w:t>
      </w:r>
      <w:r w:rsidRPr="00C372B1">
        <w:rPr>
          <w:rStyle w:val="StyleUnderline"/>
        </w:rPr>
        <w:t xml:space="preserve"> </w:t>
      </w:r>
      <w:r w:rsidRPr="00797349">
        <w:rPr>
          <w:rStyle w:val="StyleUnderline"/>
          <w:highlight w:val="cyan"/>
        </w:rPr>
        <w:t>can lead to negative consequences for</w:t>
      </w:r>
      <w:r w:rsidRPr="00C372B1">
        <w:rPr>
          <w:rStyle w:val="StyleUnderline"/>
        </w:rPr>
        <w:t xml:space="preserve"> </w:t>
      </w:r>
      <w:r w:rsidRPr="006A227F">
        <w:rPr>
          <w:sz w:val="14"/>
        </w:rPr>
        <w:t xml:space="preserve">companies, customers, and </w:t>
      </w:r>
      <w:r w:rsidRPr="00C372B1">
        <w:rPr>
          <w:rStyle w:val="StyleUnderline"/>
        </w:rPr>
        <w:t xml:space="preserve">other </w:t>
      </w:r>
      <w:r w:rsidRPr="005C4574">
        <w:rPr>
          <w:rStyle w:val="StyleUnderline"/>
          <w:highlight w:val="cyan"/>
        </w:rPr>
        <w:t>sta</w:t>
      </w:r>
      <w:r w:rsidRPr="00797349">
        <w:rPr>
          <w:rStyle w:val="StyleUnderline"/>
          <w:highlight w:val="cyan"/>
        </w:rPr>
        <w:t>keholders</w:t>
      </w:r>
      <w:r w:rsidRPr="006A227F">
        <w:rPr>
          <w:sz w:val="14"/>
        </w:rPr>
        <w:t>. In a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6F59BFD3" w14:textId="77777777" w:rsidR="000F619A" w:rsidRPr="006A227F" w:rsidRDefault="000F619A" w:rsidP="000F619A">
      <w:pPr>
        <w:rPr>
          <w:sz w:val="14"/>
        </w:rPr>
      </w:pPr>
      <w:r w:rsidRPr="006A227F">
        <w:rPr>
          <w:sz w:val="14"/>
        </w:rPr>
        <w:t xml:space="preserve">When considering new developments that are truly at the forefront of applied science and technology, </w:t>
      </w:r>
      <w:r w:rsidRPr="00797349">
        <w:rPr>
          <w:rStyle w:val="StyleUnderline"/>
          <w:highlight w:val="cyan"/>
        </w:rPr>
        <w:t>innovators are</w:t>
      </w:r>
      <w:r w:rsidRPr="005C4574">
        <w:rPr>
          <w:rStyle w:val="StyleUnderline"/>
        </w:rPr>
        <w:t xml:space="preserve"> usually </w:t>
      </w:r>
      <w:r w:rsidRPr="00797349">
        <w:rPr>
          <w:rStyle w:val="Emphasis"/>
          <w:highlight w:val="cyan"/>
        </w:rPr>
        <w:t>well ahead of reg</w:t>
      </w:r>
      <w:r w:rsidRPr="005C4574">
        <w:rPr>
          <w:rStyle w:val="Emphasis"/>
        </w:rPr>
        <w:t>ulation</w:t>
      </w:r>
      <w:r w:rsidRPr="00797349">
        <w:rPr>
          <w:rStyle w:val="Emphasis"/>
          <w:highlight w:val="cyan"/>
        </w:rPr>
        <w:t>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xml:space="preserve">. So how do they decide when to proceed and when to hold back on releasing </w:t>
      </w:r>
      <w:proofErr w:type="gramStart"/>
      <w:r w:rsidRPr="006A227F">
        <w:rPr>
          <w:sz w:val="14"/>
        </w:rPr>
        <w:t>a new</w:t>
      </w:r>
      <w:proofErr w:type="gramEnd"/>
      <w:r w:rsidRPr="006A227F">
        <w:rPr>
          <w:sz w:val="14"/>
        </w:rPr>
        <w:t xml:space="preserve"> technology into the world?</w:t>
      </w:r>
    </w:p>
    <w:p w14:paraId="6120E8D4" w14:textId="77777777" w:rsidR="000F619A" w:rsidRPr="006A227F" w:rsidRDefault="000F619A" w:rsidP="000F619A">
      <w:pPr>
        <w:rPr>
          <w:sz w:val="14"/>
        </w:rPr>
      </w:pPr>
      <w:r w:rsidRPr="006A227F">
        <w:rPr>
          <w:sz w:val="14"/>
        </w:rPr>
        <w:t xml:space="preserve">We asked executives and managers involved with technology scouting, adoption, and commercialization about the extent to which they consider the potential harmful effects of their companies’ innovations on human health and well-being, the environment, and society. (See “The Research.”) We learned that </w:t>
      </w:r>
      <w:r w:rsidRPr="00797349">
        <w:rPr>
          <w:rStyle w:val="StyleUnderline"/>
          <w:highlight w:val="cyan"/>
        </w:rPr>
        <w:t xml:space="preserve">there are few </w:t>
      </w:r>
      <w:r w:rsidRPr="00797349">
        <w:rPr>
          <w:rStyle w:val="Emphasis"/>
          <w:highlight w:val="cyan"/>
        </w:rPr>
        <w:t>systematic processes</w:t>
      </w:r>
      <w:r w:rsidRPr="00797349">
        <w:rPr>
          <w:sz w:val="14"/>
          <w:highlight w:val="cyan"/>
        </w:rPr>
        <w:t xml:space="preserve"> </w:t>
      </w:r>
      <w:r w:rsidRPr="00797349">
        <w:rPr>
          <w:rStyle w:val="StyleUnderline"/>
          <w:highlight w:val="cyan"/>
        </w:rPr>
        <w:t>for thinking through these</w:t>
      </w:r>
      <w:r w:rsidRPr="00C372B1">
        <w:rPr>
          <w:rStyle w:val="StyleUnderline"/>
        </w:rPr>
        <w:t xml:space="preserve"> issues.</w:t>
      </w:r>
      <w:r w:rsidRPr="006A227F">
        <w:rPr>
          <w:sz w:val="14"/>
        </w:rPr>
        <w:t xml:space="preserve"> While we gained insight into practices that help teams consider the ethical implications of commercializing emerging technologies, we observed patterns of behavior and priorities that can make it harder to recognize and mitigate potential </w:t>
      </w:r>
      <w:proofErr w:type="gramStart"/>
      <w:r w:rsidRPr="006A227F">
        <w:rPr>
          <w:sz w:val="14"/>
        </w:rPr>
        <w:t>harms</w:t>
      </w:r>
      <w:proofErr w:type="gramEnd"/>
      <w:r w:rsidRPr="006A227F">
        <w:rPr>
          <w:sz w:val="14"/>
        </w:rPr>
        <w:t>.</w:t>
      </w:r>
    </w:p>
    <w:p w14:paraId="4690EB80" w14:textId="77777777" w:rsidR="000F619A" w:rsidRPr="006A227F" w:rsidRDefault="000F619A" w:rsidP="000F619A">
      <w:pPr>
        <w:rPr>
          <w:sz w:val="14"/>
        </w:rPr>
      </w:pPr>
      <w:r w:rsidRPr="006A227F">
        <w:rPr>
          <w:sz w:val="14"/>
        </w:rPr>
        <w:t>Why So Little Time Is Spent on Risks and Consequences</w:t>
      </w:r>
    </w:p>
    <w:p w14:paraId="40A76936" w14:textId="77777777" w:rsidR="000F619A" w:rsidRPr="006A227F" w:rsidRDefault="000F619A" w:rsidP="000F619A">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717C230B" w14:textId="77777777" w:rsidR="000F619A" w:rsidRPr="006A227F" w:rsidRDefault="000F619A" w:rsidP="000F619A">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w:t>
      </w:r>
      <w:r w:rsidRPr="005C4574">
        <w:rPr>
          <w:rStyle w:val="StyleUnderline"/>
        </w:rPr>
        <w:t xml:space="preserve"> forms of </w:t>
      </w:r>
      <w:r w:rsidRPr="00797349">
        <w:rPr>
          <w:rStyle w:val="StyleUnderline"/>
          <w:highlight w:val="cyan"/>
        </w:rPr>
        <w:t>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w:t>
      </w:r>
      <w:proofErr w:type="gramStart"/>
      <w:r w:rsidRPr="006A227F">
        <w:rPr>
          <w:rStyle w:val="StyleUnderline"/>
        </w:rPr>
        <w:t>the technology</w:t>
      </w:r>
      <w:proofErr w:type="gramEnd"/>
      <w:r w:rsidRPr="006A227F">
        <w:rPr>
          <w:rStyle w:val="StyleUnderline"/>
        </w:rPr>
        <w:t xml:space="preserve">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42594273" w14:textId="77777777" w:rsidR="000F619A" w:rsidRPr="006A227F" w:rsidRDefault="000F619A" w:rsidP="000F619A">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w:t>
      </w:r>
      <w:r w:rsidRPr="005C4574">
        <w:rPr>
          <w:rStyle w:val="StyleUnderline"/>
        </w:rPr>
        <w:t xml:space="preserve"> explore the 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75570D84" w14:textId="77777777" w:rsidR="000F619A" w:rsidRPr="006A227F" w:rsidRDefault="000F619A" w:rsidP="000F619A">
      <w:pPr>
        <w:rPr>
          <w:sz w:val="14"/>
        </w:rPr>
      </w:pPr>
      <w:r w:rsidRPr="006A227F">
        <w:rPr>
          <w:sz w:val="14"/>
        </w:rPr>
        <w:t xml:space="preserve">In fact, the interviewees who felt comfortable raising concerns about their company’s approach to </w:t>
      </w:r>
      <w:proofErr w:type="gramStart"/>
      <w:r w:rsidRPr="006A227F">
        <w:rPr>
          <w:sz w:val="14"/>
        </w:rPr>
        <w:t>a technology</w:t>
      </w:r>
      <w:proofErr w:type="gramEnd"/>
      <w:r w:rsidRPr="006A227F">
        <w:rPr>
          <w:sz w:val="14"/>
        </w:rPr>
        <w:t>, or the industry’s norms for commercialization, tended to work at the scouting or investment stage, when the company was evaluating the uses it might pursue.</w:t>
      </w:r>
    </w:p>
    <w:p w14:paraId="27AE75B1" w14:textId="77777777" w:rsidR="000F619A" w:rsidRPr="006A227F" w:rsidRDefault="000F619A" w:rsidP="000F619A">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6AE5E123" w14:textId="77777777" w:rsidR="000F619A" w:rsidRPr="006A227F" w:rsidRDefault="000F619A" w:rsidP="000F619A">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0FFAF3C1" w14:textId="77777777" w:rsidR="000F619A" w:rsidRPr="006A227F" w:rsidRDefault="000F619A" w:rsidP="000F619A">
      <w:pPr>
        <w:rPr>
          <w:sz w:val="14"/>
        </w:rPr>
      </w:pPr>
      <w:r w:rsidRPr="006A227F">
        <w:rPr>
          <w:sz w:val="14"/>
        </w:rPr>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2965E64A" w14:textId="77777777" w:rsidR="000F619A" w:rsidRPr="006A227F" w:rsidRDefault="000F619A" w:rsidP="000F619A">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4540810B" w14:textId="77777777" w:rsidR="000F619A" w:rsidRPr="006A227F" w:rsidRDefault="000F619A" w:rsidP="000F619A">
      <w:pPr>
        <w:rPr>
          <w:sz w:val="14"/>
        </w:rPr>
      </w:pPr>
      <w:r w:rsidRPr="006A227F">
        <w:rPr>
          <w:sz w:val="14"/>
        </w:rPr>
        <w:t xml:space="preserve">It’s not that companies don’t consider </w:t>
      </w:r>
      <w:proofErr w:type="gramStart"/>
      <w:r w:rsidRPr="006A227F">
        <w:rPr>
          <w:sz w:val="14"/>
        </w:rPr>
        <w:t>risk —</w:t>
      </w:r>
      <w:proofErr w:type="gramEnd"/>
      <w:r w:rsidRPr="006A227F">
        <w:rPr>
          <w:sz w:val="14"/>
        </w:rPr>
        <w:t xml:space="preserve">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56A36CDE" w14:textId="77777777" w:rsidR="000F619A" w:rsidRPr="006A227F" w:rsidRDefault="000F619A" w:rsidP="000F619A">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569473BD" w14:textId="77777777" w:rsidR="000F619A" w:rsidRPr="006A227F" w:rsidRDefault="000F619A" w:rsidP="000F619A">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w:t>
      </w:r>
      <w:proofErr w:type="gramStart"/>
      <w:r w:rsidRPr="006A227F">
        <w:rPr>
          <w:rStyle w:val="StyleUnderline"/>
        </w:rPr>
        <w:t xml:space="preserve">an </w:t>
      </w:r>
      <w:r w:rsidRPr="006A227F">
        <w:rPr>
          <w:rStyle w:val="Emphasis"/>
        </w:rPr>
        <w:t>emerging</w:t>
      </w:r>
      <w:proofErr w:type="gramEnd"/>
      <w:r w:rsidRPr="006A227F">
        <w:rPr>
          <w:rStyle w:val="Emphasis"/>
        </w:rPr>
        <w:t xml:space="preserve"> technology</w:t>
      </w:r>
      <w:r w:rsidRPr="006A227F">
        <w:rPr>
          <w:sz w:val="14"/>
        </w:rPr>
        <w:t>. Yet the organization will ultimately suffer the consequences if those choices lead to widespread harm.</w:t>
      </w:r>
    </w:p>
    <w:p w14:paraId="1828F380" w14:textId="77777777" w:rsidR="000F619A" w:rsidRDefault="000F619A" w:rsidP="000F619A"/>
    <w:p w14:paraId="7612472B" w14:textId="77777777" w:rsidR="000F619A" w:rsidRDefault="000F619A" w:rsidP="000F619A"/>
    <w:p w14:paraId="36413C60" w14:textId="77777777" w:rsidR="000F619A" w:rsidRDefault="000F619A" w:rsidP="000F619A">
      <w:pPr>
        <w:pStyle w:val="Heading4"/>
      </w:pPr>
      <w:r>
        <w:t xml:space="preserve">Uncontrolled emerging tech causes </w:t>
      </w:r>
      <w:r>
        <w:rPr>
          <w:u w:val="single"/>
        </w:rPr>
        <w:t>e</w:t>
      </w:r>
      <w:r w:rsidRPr="00E10997">
        <w:rPr>
          <w:u w:val="single"/>
        </w:rPr>
        <w:t>xtinction</w:t>
      </w:r>
      <w:r>
        <w:t>.</w:t>
      </w:r>
    </w:p>
    <w:p w14:paraId="7FB5FD2C" w14:textId="77777777" w:rsidR="000F619A" w:rsidRDefault="000F619A" w:rsidP="000F619A">
      <w:r w:rsidRPr="00AC47C0">
        <w:rPr>
          <w:rStyle w:val="Style13ptBold"/>
        </w:rPr>
        <w:t>Salmon et al. 24 —</w:t>
      </w:r>
      <w:r>
        <w:t xml:space="preserve"> Dr. Paul M. </w:t>
      </w:r>
      <w:r w:rsidRPr="00AC47C0">
        <w:rPr>
          <w:rStyle w:val="Style13ptBold"/>
          <w:b w:val="0"/>
          <w:bCs w:val="0"/>
        </w:rPr>
        <w:t>Salmon</w:t>
      </w:r>
      <w:r>
        <w:t xml:space="preserve">, PhD, Professor, Human Factors, University of the Sunshine Coast; Dr. Brandon J. King, PhD, Research Fellow, Human Factors &amp; Sociotechnical Systems, University of the Sunshine Coast; Isaiah </w:t>
      </w:r>
      <w:proofErr w:type="spellStart"/>
      <w:r>
        <w:t>Elstak</w:t>
      </w:r>
      <w:proofErr w:type="spellEnd"/>
      <w:r>
        <w:t>,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3BE7A13" w14:textId="77777777" w:rsidR="000F619A" w:rsidRPr="00833116" w:rsidRDefault="000F619A" w:rsidP="000F619A">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w:t>
      </w:r>
      <w:proofErr w:type="gramStart"/>
      <w:r w:rsidRPr="00833116">
        <w:rPr>
          <w:sz w:val="16"/>
        </w:rPr>
        <w:t>et  al.</w:t>
      </w:r>
      <w:proofErr w:type="gramEnd"/>
      <w:r w:rsidRPr="00833116">
        <w:rPr>
          <w:sz w:val="16"/>
        </w:rPr>
        <w:t xml:space="preserve">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3D5DCC65" w14:textId="77777777" w:rsidR="000F619A" w:rsidRPr="00956C7B" w:rsidRDefault="000F619A" w:rsidP="000F619A">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et  al. 2023). In addition, </w:t>
      </w:r>
      <w:proofErr w:type="gramStart"/>
      <w:r w:rsidRPr="00833116">
        <w:rPr>
          <w:rStyle w:val="StyleUnderline"/>
        </w:rPr>
        <w:t>a</w:t>
      </w:r>
      <w:r w:rsidRPr="00833116">
        <w:rPr>
          <w:sz w:val="16"/>
        </w:rPr>
        <w:t xml:space="preserve"> </w:t>
      </w:r>
      <w:r w:rsidRPr="005D207C">
        <w:rPr>
          <w:rStyle w:val="Emphasis"/>
          <w:highlight w:val="cyan"/>
        </w:rPr>
        <w:t>failure</w:t>
      </w:r>
      <w:proofErr w:type="gramEnd"/>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 xml:space="preserve">are not </w:t>
      </w:r>
      <w:proofErr w:type="spellStart"/>
      <w:r w:rsidRPr="005D207C">
        <w:rPr>
          <w:rStyle w:val="StyleUnderline"/>
          <w:highlight w:val="cya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52771FF3" w14:textId="77777777" w:rsidR="000F619A" w:rsidRPr="00D61F5D" w:rsidRDefault="000F619A" w:rsidP="000F619A"/>
    <w:p w14:paraId="3F117E46" w14:textId="77777777" w:rsidR="000F619A" w:rsidRDefault="000F619A" w:rsidP="000F619A"/>
    <w:p w14:paraId="1D262AD5" w14:textId="77777777" w:rsidR="000F619A" w:rsidRDefault="000F619A" w:rsidP="000F619A"/>
    <w:p w14:paraId="5C45FA54" w14:textId="77777777" w:rsidR="000F619A" w:rsidRDefault="000F619A" w:rsidP="000F619A"/>
    <w:p w14:paraId="03A15743" w14:textId="77777777" w:rsidR="000F619A" w:rsidRDefault="000F619A" w:rsidP="000F619A">
      <w:pPr>
        <w:pStyle w:val="Heading4"/>
        <w:rPr>
          <w:b w:val="0"/>
          <w:bCs/>
        </w:rPr>
      </w:pPr>
      <w:proofErr w:type="gramStart"/>
      <w:r>
        <w:t>And,</w:t>
      </w:r>
      <w:proofErr w:type="gramEnd"/>
      <w:r>
        <w:t xml:space="preserve"> AI systemically undermines public trust through polarization and disinformation, resulting in coalescing existential threats </w:t>
      </w:r>
      <w:r>
        <w:softHyphen/>
      </w:r>
      <w:r>
        <w:rPr>
          <w:b w:val="0"/>
          <w:bCs/>
        </w:rPr>
        <w:t>– nuclear war, pandemics, climate change</w:t>
      </w:r>
    </w:p>
    <w:p w14:paraId="5F9D6AA6" w14:textId="77777777" w:rsidR="000F619A" w:rsidRPr="00451396" w:rsidRDefault="000F619A" w:rsidP="000F619A">
      <w:pPr>
        <w:rPr>
          <w:sz w:val="16"/>
        </w:rPr>
      </w:pPr>
      <w:r>
        <w:rPr>
          <w:rStyle w:val="Style13ptBold"/>
        </w:rPr>
        <w:t xml:space="preserve">Bucknall &amp; Dori-Hacohen, ’22 </w:t>
      </w:r>
      <w:r w:rsidRPr="00451396">
        <w:rPr>
          <w:rStyle w:val="Style13ptBold"/>
          <w:b w:val="0"/>
          <w:bCs w:val="0"/>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35113CD2" w14:textId="77777777" w:rsidR="000F619A" w:rsidRPr="00451396" w:rsidRDefault="000F619A" w:rsidP="000F619A">
      <w:pPr>
        <w:rPr>
          <w:sz w:val="16"/>
        </w:rPr>
      </w:pPr>
      <w:r w:rsidRPr="00451396">
        <w:rPr>
          <w:sz w:val="16"/>
        </w:rPr>
        <w:t xml:space="preserve">4.1 Information Ecosystem Threats </w:t>
      </w:r>
    </w:p>
    <w:p w14:paraId="715707F2" w14:textId="77777777" w:rsidR="000F619A" w:rsidRPr="00451396" w:rsidRDefault="000F619A" w:rsidP="000F619A">
      <w:pPr>
        <w:rPr>
          <w:sz w:val="16"/>
        </w:rPr>
      </w:pPr>
      <w:r w:rsidRPr="00797349">
        <w:rPr>
          <w:rStyle w:val="StyleUnderline"/>
          <w:highlight w:val="cyan"/>
        </w:rPr>
        <w:t>The advertising-based</w:t>
      </w:r>
      <w:r w:rsidRPr="00777AFB">
        <w:rPr>
          <w:rStyle w:val="StyleUnderline"/>
        </w:rPr>
        <w:t xml:space="preserve"> revenue </w:t>
      </w:r>
      <w:r w:rsidRPr="00797349">
        <w:rPr>
          <w:rStyle w:val="StyleUnderline"/>
          <w:highlight w:val="cyan"/>
        </w:rPr>
        <w:t>model that underlies</w:t>
      </w:r>
      <w:r w:rsidRPr="00797349">
        <w:rPr>
          <w:rStyle w:val="StyleUnderline"/>
        </w:rPr>
        <w:t xml:space="preserve"> most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proofErr w:type="gramStart"/>
      <w:r w:rsidRPr="00451396">
        <w:rPr>
          <w:sz w:val="16"/>
        </w:rPr>
        <w:t>,5</w:t>
      </w:r>
      <w:proofErr w:type="gramEnd"/>
      <w:r w:rsidRPr="00451396">
        <w:rPr>
          <w:sz w:val="16"/>
        </w:rPr>
        <w:t xml:space="preserve">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has been written about how </w:t>
      </w:r>
      <w:r w:rsidRPr="00C505A9">
        <w:rPr>
          <w:rStyle w:val="StyleUnderline"/>
        </w:rPr>
        <w:t xml:space="preserve">web search and </w:t>
      </w:r>
      <w:r w:rsidRPr="00797349">
        <w:rPr>
          <w:rStyle w:val="StyleUnderline"/>
          <w:highlight w:val="cyan"/>
        </w:rPr>
        <w:t>social media</w:t>
      </w:r>
      <w:r w:rsidRPr="00451396">
        <w:rPr>
          <w:sz w:val="16"/>
        </w:rPr>
        <w:t xml:space="preserve">, two of the predominant modes of interaction with online information, </w:t>
      </w:r>
      <w:r w:rsidRPr="00C505A9">
        <w:rPr>
          <w:rStyle w:val="StyleUnderline"/>
        </w:rPr>
        <w:t xml:space="preserve">both </w:t>
      </w:r>
      <w:r w:rsidRPr="00797349">
        <w:rPr>
          <w:rStyle w:val="Emphasis"/>
          <w:highlight w:val="cyan"/>
        </w:rPr>
        <w:t>rely on AI</w:t>
      </w:r>
      <w:r w:rsidRPr="00C505A9">
        <w:rPr>
          <w:rStyle w:val="StyleUnderline"/>
        </w:rPr>
        <w:t xml:space="preserve"> for their technological and financial success. Underlying the explosive growth of search engine and social media are state-of-the-art AI approaches, including chiefly search and recommender systems, trained on unprecedented amounts of user data and </w:t>
      </w:r>
      <w:proofErr w:type="spellStart"/>
      <w:r w:rsidRPr="00C505A9">
        <w:rPr>
          <w:rStyle w:val="StyleUnderline"/>
        </w:rPr>
        <w:t>optimised</w:t>
      </w:r>
      <w:proofErr w:type="spellEnd"/>
      <w:r w:rsidRPr="00C505A9">
        <w:rPr>
          <w:rStyle w:val="StyleUnderline"/>
        </w:rPr>
        <w:t xml:space="preserve"> to </w:t>
      </w:r>
      <w:proofErr w:type="spellStart"/>
      <w:r w:rsidRPr="00C505A9">
        <w:rPr>
          <w:rStyle w:val="StyleUnderline"/>
        </w:rPr>
        <w:t>maximise</w:t>
      </w:r>
      <w:proofErr w:type="spellEnd"/>
      <w:r w:rsidRPr="00C505A9">
        <w:rPr>
          <w:rStyle w:val="StyleUnderline"/>
        </w:rPr>
        <w:t xml:space="preserve"> revenue. The connections between the ad-tech, AI-powered giants such as Alphabet (Google) and Meta (Facebook) and the meteoric rise of information campaigns, bots, and </w:t>
      </w:r>
      <w:proofErr w:type="spellStart"/>
      <w:r w:rsidRPr="00C505A9">
        <w:rPr>
          <w:rStyle w:val="StyleUnderline"/>
        </w:rPr>
        <w:t>weaponised</w:t>
      </w:r>
      <w:proofErr w:type="spellEnd"/>
      <w:r w:rsidRPr="00C505A9">
        <w:rPr>
          <w:rStyle w:val="StyleUnderline"/>
        </w:rPr>
        <w:t xml:space="preserve">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 xml:space="preserve">‘Filter bubbles’ refer to the </w:t>
      </w:r>
      <w:r w:rsidRPr="00797349">
        <w:rPr>
          <w:rStyle w:val="Emphasis"/>
          <w:highlight w:val="cyan"/>
        </w:rPr>
        <w:t>feedback loops</w:t>
      </w:r>
      <w:r w:rsidRPr="00797349">
        <w:rPr>
          <w:rStyle w:val="StyleUnderline"/>
          <w:highlight w:val="cyan"/>
        </w:rPr>
        <w:t xml:space="preserve"> form</w:t>
      </w:r>
      <w:r w:rsidRPr="00C505A9">
        <w:rPr>
          <w:rStyle w:val="StyleUnderline"/>
        </w:rPr>
        <w:t xml:space="preserve">ed </w:t>
      </w:r>
      <w:r w:rsidRPr="00797349">
        <w:rPr>
          <w:rStyle w:val="StyleUnderline"/>
          <w:highlight w:val="cyan"/>
        </w:rPr>
        <w:t>whereby a user is shown</w:t>
      </w:r>
      <w:r w:rsidRPr="00797349">
        <w:rPr>
          <w:rStyle w:val="StyleUnderline"/>
        </w:rPr>
        <w:t xml:space="preserve"> search or social media </w:t>
      </w:r>
      <w:r w:rsidRPr="00797349">
        <w:rPr>
          <w:rStyle w:val="StyleUnderline"/>
          <w:highlight w:val="cyan"/>
        </w:rPr>
        <w:t>results that align with</w:t>
      </w:r>
      <w:r w:rsidRPr="00C505A9">
        <w:rPr>
          <w:rStyle w:val="StyleUnderline"/>
        </w:rPr>
        <w:t xml:space="preserve"> their </w:t>
      </w:r>
      <w:r w:rsidRPr="00797349">
        <w:rPr>
          <w:rStyle w:val="StyleUnderline"/>
          <w:highlight w:val="cyan"/>
        </w:rPr>
        <w:t>existing preferences, leading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797349">
        <w:rPr>
          <w:rStyle w:val="StyleUnderline"/>
          <w:highlight w:val="cyan"/>
        </w:rPr>
        <w:t>which</w:t>
      </w:r>
      <w:r w:rsidRPr="00C505A9">
        <w:rPr>
          <w:rStyle w:val="StyleUnderline"/>
        </w:rPr>
        <w:t xml:space="preserve"> </w:t>
      </w:r>
      <w:r w:rsidRPr="00451396">
        <w:rPr>
          <w:sz w:val="16"/>
        </w:rPr>
        <w:t xml:space="preserve">significantly </w:t>
      </w:r>
      <w:r w:rsidRPr="00797349">
        <w:rPr>
          <w:rStyle w:val="Emphasis"/>
          <w:highlight w:val="cyan"/>
        </w:rPr>
        <w:t>exacerbate</w:t>
      </w:r>
      <w:r w:rsidRPr="00C505A9">
        <w:rPr>
          <w:rStyle w:val="StyleUnderline"/>
        </w:rPr>
        <w:t xml:space="preserve"> the pre-internet phenomenon of </w:t>
      </w:r>
      <w:r w:rsidRPr="00797349">
        <w:rPr>
          <w:rStyle w:val="Emphasis"/>
          <w:highlight w:val="cyan"/>
        </w:rPr>
        <w:t>echo chambers</w:t>
      </w:r>
      <w:r w:rsidRPr="00451396">
        <w:rPr>
          <w:sz w:val="16"/>
        </w:rPr>
        <w:t xml:space="preserve"> [23]. During their 2016 information campaigns, for example, </w:t>
      </w:r>
      <w:r w:rsidRPr="00C505A9">
        <w:rPr>
          <w:rStyle w:val="StyleUnderline"/>
        </w:rPr>
        <w:t>the Internet Research Agency (</w:t>
      </w:r>
      <w:r w:rsidRPr="00777AFB">
        <w:rPr>
          <w:rStyle w:val="StyleUnderline"/>
        </w:rPr>
        <w:t xml:space="preserve">IRA) </w:t>
      </w:r>
      <w:proofErr w:type="spellStart"/>
      <w:r w:rsidRPr="00777AFB">
        <w:rPr>
          <w:rStyle w:val="StyleUnderline"/>
        </w:rPr>
        <w:t>utilised</w:t>
      </w:r>
      <w:proofErr w:type="spellEnd"/>
      <w:r w:rsidRPr="00777AFB">
        <w:rPr>
          <w:rStyle w:val="StyleUnderline"/>
        </w:rPr>
        <w:t xml:space="preserve"> certain features of the Facebook feed algorithm in order to </w:t>
      </w:r>
      <w:r w:rsidRPr="00797349">
        <w:rPr>
          <w:rStyle w:val="StyleUnderline"/>
          <w:highlight w:val="cyan"/>
        </w:rPr>
        <w:t>create</w:t>
      </w:r>
      <w:r w:rsidRPr="00C505A9">
        <w:rPr>
          <w:rStyle w:val="StyleUnderline"/>
        </w:rPr>
        <w:t xml:space="preserve"> large-scale </w:t>
      </w:r>
      <w:r w:rsidRPr="00797349">
        <w:rPr>
          <w:rStyle w:val="StyleUnderline"/>
          <w:highlight w:val="cyan"/>
        </w:rPr>
        <w:t>groups of like-minded users which were</w:t>
      </w:r>
      <w:r w:rsidRPr="00797349">
        <w:rPr>
          <w:rStyle w:val="StyleUnderline"/>
        </w:rPr>
        <w:t xml:space="preserve"> then</w:t>
      </w:r>
      <w:r w:rsidRPr="00C505A9">
        <w:rPr>
          <w:rStyle w:val="StyleUnderline"/>
        </w:rPr>
        <w:t xml:space="preserve"> gradually </w:t>
      </w:r>
      <w:r w:rsidRPr="00797349">
        <w:rPr>
          <w:rStyle w:val="StyleUnderline"/>
          <w:highlight w:val="cyan"/>
        </w:rPr>
        <w:t>primed to be</w:t>
      </w:r>
      <w:r w:rsidRPr="00C505A9">
        <w:rPr>
          <w:rStyle w:val="StyleUnderline"/>
        </w:rPr>
        <w:t xml:space="preserve"> more </w:t>
      </w:r>
      <w:r w:rsidRPr="00797349">
        <w:rPr>
          <w:rStyle w:val="Emphasis"/>
          <w:highlight w:val="cyan"/>
        </w:rPr>
        <w:t>vulnerable to disinfo</w:t>
      </w:r>
      <w:r w:rsidRPr="00C505A9">
        <w:rPr>
          <w:rStyle w:val="Emphasis"/>
        </w:rPr>
        <w:t>rmation</w:t>
      </w:r>
      <w:r w:rsidRPr="00451396">
        <w:rPr>
          <w:sz w:val="16"/>
        </w:rPr>
        <w:t xml:space="preserve"> [61]. </w:t>
      </w:r>
      <w:r w:rsidRPr="00797349">
        <w:rPr>
          <w:rStyle w:val="StyleUnderline"/>
          <w:highlight w:val="cyan"/>
        </w:rPr>
        <w:t>Optimization of metrics</w:t>
      </w:r>
      <w:r w:rsidRPr="00C505A9">
        <w:rPr>
          <w:rStyle w:val="StyleUnderline"/>
        </w:rPr>
        <w:t xml:space="preserve"> such as ‘time spent’ and ‘engagement’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charged, </w:t>
      </w:r>
      <w:r w:rsidRPr="00797349">
        <w:rPr>
          <w:rStyle w:val="StyleUnderline"/>
          <w:highlight w:val="cyan"/>
        </w:rPr>
        <w:t>evocative content</w:t>
      </w:r>
      <w:r w:rsidRPr="00C505A9">
        <w:rPr>
          <w:rStyle w:val="StyleUnderline"/>
        </w:rPr>
        <w:t xml:space="preserve">, often </w:t>
      </w:r>
      <w:r w:rsidRPr="00797349">
        <w:rPr>
          <w:rStyle w:val="StyleUnderline"/>
          <w:highlight w:val="cyan"/>
        </w:rPr>
        <w:t>focused on negative emotions</w:t>
      </w:r>
      <w:r w:rsidRPr="00C505A9">
        <w:rPr>
          <w:rStyle w:val="StyleUnderline"/>
        </w:rPr>
        <w:t xml:space="preserve"> such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 xml:space="preserve">users are </w:t>
      </w:r>
      <w:proofErr w:type="spellStart"/>
      <w:r w:rsidRPr="00797349">
        <w:rPr>
          <w:rStyle w:val="StyleUnderline"/>
          <w:highlight w:val="cyan"/>
        </w:rPr>
        <w:t>dehumanised</w:t>
      </w:r>
      <w:proofErr w:type="spellEnd"/>
      <w:r w:rsidRPr="00C505A9">
        <w:rPr>
          <w:rStyle w:val="StyleUnderline"/>
        </w:rPr>
        <w:t xml:space="preserve"> and converted </w:t>
      </w:r>
      <w:r w:rsidRPr="00797349">
        <w:rPr>
          <w:rStyle w:val="StyleUnderline"/>
          <w:highlight w:val="cyan"/>
        </w:rPr>
        <w:t>into</w:t>
      </w:r>
      <w:r w:rsidRPr="00777AFB">
        <w:rPr>
          <w:rStyle w:val="StyleUnderline"/>
        </w:rPr>
        <w:t xml:space="preserve"> </w:t>
      </w:r>
      <w:r w:rsidRPr="00777AFB">
        <w:rPr>
          <w:rStyle w:val="Emphasis"/>
        </w:rPr>
        <w:t xml:space="preserve">mere </w:t>
      </w:r>
      <w:r w:rsidRPr="00797349">
        <w:rPr>
          <w:rStyle w:val="Emphasis"/>
          <w:highlight w:val="cyan"/>
        </w:rPr>
        <w:t>inputs to the AI’s 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contributes</w:t>
      </w:r>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29]. </w:t>
      </w:r>
      <w:r w:rsidRPr="00797349">
        <w:rPr>
          <w:rStyle w:val="StyleUnderline"/>
          <w:highlight w:val="cyan"/>
        </w:rPr>
        <w:t>This</w:t>
      </w:r>
      <w:r w:rsidRPr="00C505A9">
        <w:rPr>
          <w:rStyle w:val="StyleUnderline"/>
        </w:rPr>
        <w:t xml:space="preserve"> process </w:t>
      </w:r>
      <w:r w:rsidRPr="00797349">
        <w:rPr>
          <w:rStyle w:val="StyleUnderline"/>
          <w:highlight w:val="cyan"/>
        </w:rPr>
        <w:t xml:space="preserve">has led to a </w:t>
      </w:r>
      <w:r w:rsidRPr="00797349">
        <w:rPr>
          <w:rStyle w:val="Emphasis"/>
          <w:highlight w:val="cyan"/>
        </w:rPr>
        <w:t>breakdown of intersubjectivity</w:t>
      </w:r>
      <w:r w:rsidRPr="00451396">
        <w:rPr>
          <w:sz w:val="16"/>
        </w:rPr>
        <w:t xml:space="preserve"> in the US and other countries, arguably </w:t>
      </w:r>
      <w:r w:rsidRPr="00797349">
        <w:rPr>
          <w:rStyle w:val="StyleUnderline"/>
          <w:highlight w:val="cyan"/>
        </w:rPr>
        <w:t>driven by</w:t>
      </w:r>
      <w:r w:rsidRPr="00C505A9">
        <w:rPr>
          <w:rStyle w:val="StyleUnderline"/>
        </w:rPr>
        <w:t xml:space="preserve"> social media and its </w:t>
      </w:r>
      <w:r w:rsidRPr="00C505A9">
        <w:rPr>
          <w:rStyle w:val="Emphasis"/>
        </w:rPr>
        <w:t xml:space="preserve">underlying </w:t>
      </w:r>
      <w:r w:rsidRPr="00797349">
        <w:rPr>
          <w:rStyle w:val="Emphasis"/>
          <w:highlight w:val="cyan"/>
        </w:rPr>
        <w:t>AI</w:t>
      </w:r>
      <w:r w:rsidRPr="00C505A9">
        <w:rPr>
          <w:rStyle w:val="Emphasis"/>
        </w:rPr>
        <w:t xml:space="preserve"> systems</w:t>
      </w:r>
      <w:r w:rsidRPr="00C505A9">
        <w:rPr>
          <w:rStyle w:val="StyleUnderline"/>
        </w:rPr>
        <w:t xml:space="preserve">. The plot thickens when these </w:t>
      </w:r>
      <w:r w:rsidRPr="00797349">
        <w:rPr>
          <w:rStyle w:val="StyleUnderline"/>
          <w:highlight w:val="cyan"/>
        </w:rPr>
        <w:t>challenges coincide</w:t>
      </w:r>
      <w:r w:rsidRPr="00C505A9">
        <w:rPr>
          <w:rStyle w:val="StyleUnderline"/>
        </w:rPr>
        <w:t xml:space="preserve"> and intersect with other, related issues of hate speech, self-radicalization online, incentives for brevity</w:t>
      </w:r>
      <w:r w:rsidRPr="00451396">
        <w:rPr>
          <w:sz w:val="16"/>
        </w:rPr>
        <w:t xml:space="preserve"> [38, 44], </w:t>
      </w:r>
      <w:r w:rsidRPr="00C505A9">
        <w:rPr>
          <w:rStyle w:val="StyleUnderline"/>
        </w:rPr>
        <w:t>and trolling behaviors</w:t>
      </w:r>
      <w:r w:rsidRPr="00451396">
        <w:rPr>
          <w:sz w:val="16"/>
        </w:rPr>
        <w:t xml:space="preserve"> [45], </w:t>
      </w:r>
      <w:r w:rsidRPr="00797349">
        <w:rPr>
          <w:rStyle w:val="StyleUnderline"/>
          <w:highlight w:val="cyan"/>
        </w:rPr>
        <w:t>making nuanced conversations</w:t>
      </w:r>
      <w:r w:rsidRPr="00C505A9">
        <w:rPr>
          <w:rStyle w:val="StyleUnderline"/>
        </w:rPr>
        <w:t xml:space="preserve"> </w:t>
      </w:r>
      <w:r w:rsidRPr="00C505A9">
        <w:rPr>
          <w:rStyle w:val="Emphasis"/>
        </w:rPr>
        <w:t xml:space="preserve">all but </w:t>
      </w:r>
      <w:r w:rsidRPr="00797349">
        <w:rPr>
          <w:rStyle w:val="Emphasis"/>
          <w:highlight w:val="cyan"/>
        </w:rPr>
        <w:t>impossible</w:t>
      </w:r>
      <w:r w:rsidRPr="00797349">
        <w:rPr>
          <w:sz w:val="16"/>
        </w:rPr>
        <w:t xml:space="preserve"> [</w:t>
      </w:r>
      <w:r w:rsidRPr="00451396">
        <w:rPr>
          <w:sz w:val="16"/>
        </w:rPr>
        <w:t>29]. Indeed, a recent and prominent paper published in the Proceedings of the National Academy of Sciences has argued that ‘</w:t>
      </w:r>
      <w:r w:rsidRPr="00C505A9">
        <w:rPr>
          <w:rStyle w:val="StyleUnderline"/>
        </w:rPr>
        <w:t xml:space="preserve">seemingly minor algorithmic decisions’ may be reshaping our long-evolved information-foraging and decision-making processes in </w:t>
      </w:r>
      <w:r w:rsidRPr="00451396">
        <w:rPr>
          <w:sz w:val="16"/>
        </w:rPr>
        <w:t xml:space="preserve">as of yet undetermined but potentially </w:t>
      </w:r>
      <w:r w:rsidRPr="00C505A9">
        <w:rPr>
          <w:rStyle w:val="StyleUnderline"/>
        </w:rPr>
        <w:t>harmful ways</w:t>
      </w:r>
      <w:r w:rsidRPr="00451396">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in order to see the feasibility of </w:t>
      </w:r>
      <w:r w:rsidRPr="00D064DF">
        <w:rPr>
          <w:rStyle w:val="Emphasis"/>
        </w:rPr>
        <w:t>wide-scale AI-powered manipulation</w:t>
      </w:r>
      <w:r w:rsidRPr="00D064DF">
        <w:rPr>
          <w:rStyle w:val="StyleUnderline"/>
        </w:rPr>
        <w:t xml:space="preserve"> in the near future</w:t>
      </w:r>
      <w:r w:rsidRPr="00D064DF">
        <w:rPr>
          <w:sz w:val="16"/>
        </w:rPr>
        <w:t xml:space="preserve">. Taken together, </w:t>
      </w:r>
      <w:r w:rsidRPr="00D064DF">
        <w:rPr>
          <w:rStyle w:val="StyleUnderline"/>
        </w:rPr>
        <w:t xml:space="preserve">these are significant and growing threats to the information ecosystem, and by extension, to the </w:t>
      </w:r>
      <w:r w:rsidRPr="00D064DF">
        <w:rPr>
          <w:rStyle w:val="Emphasis"/>
        </w:rPr>
        <w:t>collective decision making capacity of humanity</w:t>
      </w:r>
      <w:r w:rsidRPr="00D064DF">
        <w:rPr>
          <w:rStyle w:val="StyleUnderline"/>
        </w:rPr>
        <w:t xml:space="preserve">. These threats have the potential to act as a mediating risk factor, particularly regarding those sources of </w:t>
      </w:r>
      <w:r w:rsidRPr="00D064DF">
        <w:rPr>
          <w:rStyle w:val="Emphasis"/>
        </w:rPr>
        <w:t>existential risk</w:t>
      </w:r>
      <w:r w:rsidRPr="00D064DF">
        <w:rPr>
          <w:rStyle w:val="StyleUnderline"/>
        </w:rPr>
        <w:t xml:space="preserve"> for which collective action of the public can directly affect the severity</w:t>
      </w:r>
      <w:r w:rsidRPr="00C505A9">
        <w:rPr>
          <w:rStyle w:val="StyleUnderline"/>
        </w:rPr>
        <w:t xml:space="preserve"> of outcomes, such as </w:t>
      </w:r>
      <w:r w:rsidRPr="00C505A9">
        <w:rPr>
          <w:rStyle w:val="Emphasis"/>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797349">
        <w:rPr>
          <w:rStyle w:val="StyleUnderline"/>
          <w:highlight w:val="cyan"/>
        </w:rPr>
        <w:t>info</w:t>
      </w:r>
      <w:r w:rsidRPr="00C505A9">
        <w:rPr>
          <w:rStyle w:val="StyleUnderline"/>
        </w:rPr>
        <w:t xml:space="preserve">rmation ecosystem </w:t>
      </w:r>
      <w:r w:rsidRPr="00797349">
        <w:rPr>
          <w:rStyle w:val="StyleUnderline"/>
          <w:highlight w:val="cyan"/>
        </w:rPr>
        <w:t xml:space="preserve">threats constitute an </w:t>
      </w:r>
      <w:r w:rsidRPr="00797349">
        <w:rPr>
          <w:rStyle w:val="Emphasis"/>
          <w:highlight w:val="cyan"/>
        </w:rPr>
        <w:t>existential risk</w:t>
      </w:r>
      <w:r w:rsidRPr="00777AFB">
        <w:rPr>
          <w:rStyle w:val="Emphasis"/>
        </w:rPr>
        <w:t xml:space="preserve"> of their own right</w:t>
      </w:r>
      <w:r w:rsidRPr="00777AFB">
        <w:rPr>
          <w:rStyle w:val="StyleUnderline"/>
        </w:rPr>
        <w:t xml:space="preserve">, </w:t>
      </w:r>
      <w:r w:rsidRPr="00797349">
        <w:rPr>
          <w:rStyle w:val="StyleUnderline"/>
          <w:highlight w:val="cyan"/>
        </w:rPr>
        <w:t>painting</w:t>
      </w:r>
      <w:r w:rsidRPr="00797349">
        <w:rPr>
          <w:rStyle w:val="StyleUnderline"/>
        </w:rPr>
        <w:t xml:space="preserve"> a dire </w:t>
      </w:r>
      <w:r w:rsidRPr="00797349">
        <w:rPr>
          <w:rStyle w:val="StyleUnderline"/>
          <w:highlight w:val="cyan"/>
        </w:rPr>
        <w:t>image of a dystopian</w:t>
      </w:r>
      <w:r w:rsidRPr="00C505A9">
        <w:rPr>
          <w:rStyle w:val="StyleUnderline"/>
        </w:rPr>
        <w:t xml:space="preserve">, 1984-esque </w:t>
      </w:r>
      <w:r w:rsidRPr="00797349">
        <w:rPr>
          <w:rStyle w:val="StyleUnderline"/>
          <w:highlight w:val="cyan"/>
        </w:rPr>
        <w:t xml:space="preserve">world where </w:t>
      </w:r>
      <w:r w:rsidRPr="00797349">
        <w:rPr>
          <w:rStyle w:val="Emphasis"/>
          <w:highlight w:val="cyan"/>
        </w:rPr>
        <w:t>truth ceases to carry meaning</w:t>
      </w:r>
      <w:r w:rsidRPr="00451396">
        <w:rPr>
          <w:sz w:val="16"/>
        </w:rPr>
        <w:t xml:space="preserve"> [54].</w:t>
      </w:r>
    </w:p>
    <w:p w14:paraId="32D8CFF1" w14:textId="77777777" w:rsidR="000F619A" w:rsidRPr="00451396" w:rsidRDefault="000F619A" w:rsidP="000F619A">
      <w:pPr>
        <w:rPr>
          <w:sz w:val="16"/>
        </w:rPr>
      </w:pPr>
      <w:r w:rsidRPr="00451396">
        <w:rPr>
          <w:sz w:val="16"/>
        </w:rPr>
        <w:t xml:space="preserve">4.2 Cybersecurity and International Cyber Warfare </w:t>
      </w:r>
    </w:p>
    <w:p w14:paraId="42AE224C" w14:textId="77777777" w:rsidR="000F619A" w:rsidRPr="00451396" w:rsidRDefault="000F619A" w:rsidP="000F619A">
      <w:pPr>
        <w:rPr>
          <w:sz w:val="16"/>
        </w:rPr>
      </w:pPr>
      <w:r w:rsidRPr="007C270B">
        <w:rPr>
          <w:rStyle w:val="StyleUnderline"/>
        </w:rPr>
        <w:t>One of the more natural applications of current and near-term AI is in cybersecurity</w:t>
      </w:r>
      <w:r w:rsidRPr="00451396">
        <w:rPr>
          <w:sz w:val="16"/>
        </w:rPr>
        <w:t xml:space="preserve">, as reflected by </w:t>
      </w:r>
      <w:proofErr w:type="spellStart"/>
      <w:r w:rsidRPr="00451396">
        <w:rPr>
          <w:sz w:val="16"/>
        </w:rPr>
        <w:t>it’s</w:t>
      </w:r>
      <w:proofErr w:type="spellEnd"/>
      <w:r w:rsidRPr="00451396">
        <w:rPr>
          <w:sz w:val="16"/>
        </w:rPr>
        <w:t xml:space="preserve"> dramatic current and projected growth as an industry worth $1 billion in 2016 to $34.8 billion in 2025 [59]. However, there are many open questions regarding the large-scale effects of this trend, not least regarding how the current balance between offence and </w:t>
      </w:r>
      <w:proofErr w:type="spellStart"/>
      <w:r w:rsidRPr="00451396">
        <w:rPr>
          <w:sz w:val="16"/>
        </w:rPr>
        <w:t>defence</w:t>
      </w:r>
      <w:proofErr w:type="spellEnd"/>
      <w:r w:rsidRPr="00451396">
        <w:rPr>
          <w:sz w:val="16"/>
        </w:rPr>
        <w:t xml:space="preserve"> in cybersecurity will be affected by the increased use of AI. Though this is still a disputed </w:t>
      </w:r>
      <w:proofErr w:type="gramStart"/>
      <w:r w:rsidRPr="00451396">
        <w:rPr>
          <w:sz w:val="16"/>
        </w:rPr>
        <w:t>topic, though</w:t>
      </w:r>
      <w:proofErr w:type="gramEnd"/>
      <w:r w:rsidRPr="00451396">
        <w:rPr>
          <w:sz w:val="16"/>
        </w:rPr>
        <w:t xml:space="preserve"> there are persuasive reasons to believe that cybersecurity (including its AI developments) leans towards offense [15, 36, 46, 77].</w:t>
      </w:r>
    </w:p>
    <w:p w14:paraId="2D669DF8" w14:textId="77777777" w:rsidR="000F619A" w:rsidRPr="00451396" w:rsidRDefault="000F619A" w:rsidP="000F619A">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are able to influence the training of the system in use [82]. They point to studies showing that carefully constructed changes to training data, imperceptible to human overseers, can result in unexpected </w:t>
      </w:r>
      <w:proofErr w:type="spellStart"/>
      <w:r w:rsidRPr="00451396">
        <w:rPr>
          <w:sz w:val="16"/>
        </w:rPr>
        <w:t>behaviour</w:t>
      </w:r>
      <w:proofErr w:type="spellEnd"/>
      <w:r w:rsidRPr="00451396">
        <w:rPr>
          <w:sz w:val="16"/>
        </w:rPr>
        <w:t xml:space="preserve"> of the trained system</w:t>
      </w:r>
      <w:proofErr w:type="gramStart"/>
      <w:r w:rsidRPr="00451396">
        <w:rPr>
          <w:sz w:val="16"/>
        </w:rPr>
        <w:t>6 ;</w:t>
      </w:r>
      <w:proofErr w:type="gramEnd"/>
      <w:r w:rsidRPr="00451396">
        <w:rPr>
          <w:sz w:val="16"/>
        </w:rPr>
        <w:t xml:space="preserve"> a recent survey details many techniques to train machine learning to be robust to such challenges [31]. Furthermore, Johnson points out that AI can be used by adversaries to design and implement complex and </w:t>
      </w:r>
      <w:proofErr w:type="spellStart"/>
      <w:r w:rsidRPr="00451396">
        <w:rPr>
          <w:sz w:val="16"/>
        </w:rPr>
        <w:t>customised</w:t>
      </w:r>
      <w:proofErr w:type="spellEnd"/>
      <w:r w:rsidRPr="00451396">
        <w:rPr>
          <w:sz w:val="16"/>
        </w:rPr>
        <w:t xml:space="preserve"> cyber-attacks with unprecedented accuracy and efficiency [46]. On the other hand, AI also provides advanced methods for detecting and responding to cyber-attacks. </w:t>
      </w:r>
      <w:proofErr w:type="spellStart"/>
      <w:r w:rsidRPr="00451396">
        <w:rPr>
          <w:sz w:val="16"/>
        </w:rPr>
        <w:t>Wirkuttis</w:t>
      </w:r>
      <w:proofErr w:type="spellEnd"/>
      <w:r w:rsidRPr="00451396">
        <w:rPr>
          <w:sz w:val="16"/>
        </w:rPr>
        <w:t xml:space="preserve">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w:t>
      </w:r>
      <w:proofErr w:type="spellStart"/>
      <w:r w:rsidRPr="00451396">
        <w:rPr>
          <w:sz w:val="16"/>
        </w:rPr>
        <w:t>summarise</w:t>
      </w:r>
      <w:proofErr w:type="spellEnd"/>
      <w:r w:rsidRPr="00451396">
        <w:rPr>
          <w:sz w:val="16"/>
        </w:rPr>
        <w:t xml:space="preserv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54C6FD32" w14:textId="77777777" w:rsidR="000F619A" w:rsidRPr="00451396" w:rsidRDefault="000F619A" w:rsidP="000F619A">
      <w:pPr>
        <w:rPr>
          <w:sz w:val="16"/>
        </w:rPr>
      </w:pPr>
      <w:r w:rsidRPr="00451396">
        <w:rPr>
          <w:sz w:val="16"/>
        </w:rPr>
        <w:t xml:space="preserve">5 HOW THESE TRENDS CONSTITUTE RISK FACTORS </w:t>
      </w:r>
    </w:p>
    <w:p w14:paraId="70EC59A7" w14:textId="77777777" w:rsidR="000F619A" w:rsidRPr="00451396" w:rsidRDefault="000F619A" w:rsidP="000F619A">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36384A7D" w14:textId="77777777" w:rsidR="000F619A" w:rsidRPr="00451396" w:rsidRDefault="000F619A" w:rsidP="000F619A">
      <w:pPr>
        <w:rPr>
          <w:sz w:val="16"/>
        </w:rPr>
      </w:pPr>
      <w:r w:rsidRPr="00451396">
        <w:rPr>
          <w:sz w:val="16"/>
        </w:rPr>
        <w:t xml:space="preserve">5.1 General Risk Factors </w:t>
      </w:r>
    </w:p>
    <w:p w14:paraId="288E69C4" w14:textId="77777777" w:rsidR="000F619A" w:rsidRPr="007C270B" w:rsidRDefault="000F619A" w:rsidP="000F619A">
      <w:pPr>
        <w:rPr>
          <w:rStyle w:val="Emphasis"/>
        </w:rPr>
      </w:pPr>
      <w:r w:rsidRPr="00C505A9">
        <w:rPr>
          <w:rStyle w:val="StyleUnderline"/>
        </w:rPr>
        <w:t>Many of the AI trends and impacts</w:t>
      </w:r>
      <w:r w:rsidRPr="00451396">
        <w:rPr>
          <w:sz w:val="16"/>
        </w:rPr>
        <w:t xml:space="preserve"> discussed above </w:t>
      </w:r>
      <w:r w:rsidRPr="00797349">
        <w:rPr>
          <w:rStyle w:val="StyleUnderline"/>
          <w:highlight w:val="cyan"/>
        </w:rPr>
        <w:t>have</w:t>
      </w:r>
      <w:r w:rsidRPr="00C505A9">
        <w:rPr>
          <w:rStyle w:val="StyleUnderline"/>
        </w:rPr>
        <w:t xml:space="preserve"> direct </w:t>
      </w:r>
      <w:r w:rsidRPr="00797349">
        <w:rPr>
          <w:rStyle w:val="StyleUnderline"/>
          <w:highlight w:val="cyan"/>
        </w:rPr>
        <w:t>implications on the functioning of social</w:t>
      </w:r>
      <w:r w:rsidRPr="00C505A9">
        <w:rPr>
          <w:rStyle w:val="StyleUnderline"/>
        </w:rPr>
        <w:t xml:space="preserve"> and political </w:t>
      </w:r>
      <w:r w:rsidRPr="00797349">
        <w:rPr>
          <w:rStyle w:val="StyleUnderline"/>
          <w:highlight w:val="cyan"/>
        </w:rPr>
        <w:t>structures</w:t>
      </w:r>
      <w:r w:rsidRPr="00C505A9">
        <w:rPr>
          <w:rStyle w:val="StyleUnderline"/>
        </w:rPr>
        <w:t>.</w:t>
      </w:r>
      <w:r w:rsidRPr="00451396">
        <w:rPr>
          <w:sz w:val="16"/>
        </w:rPr>
        <w:t xml:space="preserve"> For example, the use of recommender systems and incentives for brevity on social media may lead to an increase in </w:t>
      </w:r>
      <w:r w:rsidRPr="00C505A9">
        <w:rPr>
          <w:rStyle w:val="StyleUnderline"/>
        </w:rPr>
        <w:t xml:space="preserve">political </w:t>
      </w:r>
      <w:proofErr w:type="spellStart"/>
      <w:r w:rsidRPr="00797349">
        <w:rPr>
          <w:rStyle w:val="StyleUnderline"/>
          <w:highlight w:val="cyan"/>
        </w:rPr>
        <w:t>polarisation</w:t>
      </w:r>
      <w:proofErr w:type="spellEnd"/>
      <w:r w:rsidRPr="00797349">
        <w:rPr>
          <w:rStyle w:val="StyleUnderline"/>
          <w:highlight w:val="cyan"/>
        </w:rPr>
        <w:t xml:space="preserve"> and a less informed public</w:t>
      </w:r>
      <w:r w:rsidRPr="00451396">
        <w:rPr>
          <w:sz w:val="16"/>
        </w:rPr>
        <w:t xml:space="preserve"> respectively. </w:t>
      </w:r>
      <w:r w:rsidRPr="00C505A9">
        <w:rPr>
          <w:rStyle w:val="StyleUnderline"/>
        </w:rPr>
        <w:t>In democratic societies</w:t>
      </w:r>
      <w:r w:rsidRPr="00451396">
        <w:rPr>
          <w:sz w:val="16"/>
        </w:rPr>
        <w:t xml:space="preserve"> this may </w:t>
      </w:r>
      <w:r w:rsidRPr="00797349">
        <w:rPr>
          <w:rStyle w:val="StyleUnderline"/>
          <w:highlight w:val="cyan"/>
        </w:rPr>
        <w:t>have a knock-on effect</w:t>
      </w:r>
      <w:r w:rsidRPr="00C505A9">
        <w:rPr>
          <w:rStyle w:val="StyleUnderline"/>
        </w:rPr>
        <w:t xml:space="preserve"> in terms of the political process. An increase in political </w:t>
      </w:r>
      <w:proofErr w:type="spellStart"/>
      <w:r w:rsidRPr="00C505A9">
        <w:rPr>
          <w:rStyle w:val="StyleUnderline"/>
        </w:rPr>
        <w:t>polarisation</w:t>
      </w:r>
      <w:proofErr w:type="spellEnd"/>
      <w:r w:rsidRPr="00C505A9">
        <w:rPr>
          <w:rStyle w:val="StyleUnderline"/>
        </w:rPr>
        <w:t xml:space="preserve"> in the general public</w:t>
      </w:r>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due to a rise in political partisanship. This would </w:t>
      </w:r>
      <w:r w:rsidRPr="00D064DF">
        <w:rPr>
          <w:rStyle w:val="StyleUnderline"/>
          <w:highlight w:val="cyan"/>
        </w:rPr>
        <w:t xml:space="preserve">lead to an increase in difficulty </w:t>
      </w:r>
      <w:proofErr w:type="gramStart"/>
      <w:r w:rsidRPr="00D064DF">
        <w:rPr>
          <w:rStyle w:val="StyleUnderline"/>
          <w:highlight w:val="cyan"/>
        </w:rPr>
        <w:t>of</w:t>
      </w:r>
      <w:proofErr w:type="gramEnd"/>
      <w:r w:rsidRPr="00D064DF">
        <w:rPr>
          <w:rStyle w:val="StyleUnderline"/>
          <w:highlight w:val="cyan"/>
        </w:rPr>
        <w:t xml:space="preserve"> passing</w:t>
      </w:r>
      <w:r w:rsidRPr="00C505A9">
        <w:rPr>
          <w:rStyle w:val="StyleUnderline"/>
        </w:rPr>
        <w:t xml:space="preserve"> key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thereby acting as a risk factor</w:t>
      </w:r>
      <w:r w:rsidRPr="00C505A9">
        <w:rPr>
          <w:rStyle w:val="StyleUnderline"/>
        </w:rPr>
        <w:t>.</w:t>
      </w:r>
      <w:r w:rsidRPr="00451396">
        <w:rPr>
          <w:sz w:val="16"/>
        </w:rPr>
        <w:t xml:space="preserve"> Furthermore, </w:t>
      </w:r>
      <w:r w:rsidRPr="00C505A9">
        <w:rPr>
          <w:rStyle w:val="StyleUnderline"/>
        </w:rPr>
        <w:t xml:space="preserve">a </w:t>
      </w:r>
      <w:r w:rsidRPr="00D064DF">
        <w:rPr>
          <w:rStyle w:val="StyleUnderline"/>
          <w:highlight w:val="cyan"/>
        </w:rPr>
        <w:t>less informed public</w:t>
      </w:r>
      <w:r w:rsidRPr="00451396">
        <w:rPr>
          <w:sz w:val="16"/>
        </w:rPr>
        <w:t xml:space="preserve"> may </w:t>
      </w:r>
      <w:r w:rsidRPr="00C505A9">
        <w:rPr>
          <w:rStyle w:val="StyleUnderline"/>
        </w:rPr>
        <w:t xml:space="preserve">be more </w:t>
      </w:r>
      <w:r w:rsidRPr="00D064DF">
        <w:rPr>
          <w:rStyle w:val="StyleUnderline"/>
          <w:highlight w:val="cyan"/>
        </w:rPr>
        <w:t>susceptible to 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777AFB">
        <w:rPr>
          <w:rStyle w:val="StyleUnderline"/>
        </w:rPr>
        <w:t xml:space="preserve">effects </w:t>
      </w:r>
      <w:r w:rsidRPr="00D064DF">
        <w:rPr>
          <w:rStyle w:val="StyleUnderline"/>
          <w:highlight w:val="cyan"/>
        </w:rPr>
        <w:t>act as risk factors by 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w:t>
      </w:r>
      <w:r w:rsidRPr="00777AFB">
        <w:rPr>
          <w:rStyle w:val="Emphasis"/>
        </w:rPr>
        <w:t xml:space="preserve"> their </w:t>
      </w:r>
      <w:r w:rsidRPr="00D064DF">
        <w:rPr>
          <w:rStyle w:val="Emphasis"/>
          <w:highlight w:val="cyan"/>
        </w:rPr>
        <w:t>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w:t>
      </w:r>
      <w:proofErr w:type="gramStart"/>
      <w:r w:rsidRPr="007C270B">
        <w:rPr>
          <w:rStyle w:val="StyleUnderline"/>
        </w:rPr>
        <w:t>the addressing</w:t>
      </w:r>
      <w:proofErr w:type="gramEnd"/>
      <w:r w:rsidRPr="007C270B">
        <w:rPr>
          <w:rStyle w:val="StyleUnderline"/>
        </w:rPr>
        <w:t xml:space="preserve">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increases the probability of Orwellian dystopias of global, sustainable, </w:t>
      </w:r>
      <w:r w:rsidRPr="007C270B">
        <w:rPr>
          <w:rStyle w:val="Emphasis"/>
        </w:rPr>
        <w:t xml:space="preserve">repressive autocracy. </w:t>
      </w:r>
    </w:p>
    <w:p w14:paraId="7A7C3B32" w14:textId="77777777" w:rsidR="000F619A" w:rsidRPr="00451396" w:rsidRDefault="000F619A" w:rsidP="000F619A">
      <w:pPr>
        <w:rPr>
          <w:sz w:val="16"/>
        </w:rPr>
      </w:pPr>
      <w:r w:rsidRPr="00451396">
        <w:rPr>
          <w:sz w:val="16"/>
        </w:rPr>
        <w:t xml:space="preserve">5.2 Nuclear Weaponry </w:t>
      </w:r>
    </w:p>
    <w:p w14:paraId="0AF7F9CF" w14:textId="77777777" w:rsidR="000F619A" w:rsidRPr="00451396" w:rsidRDefault="000F619A" w:rsidP="000F619A">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D064DF">
        <w:rPr>
          <w:rStyle w:val="StyleUnderline"/>
          <w:highlight w:val="cyan"/>
        </w:rPr>
        <w:t>and</w:t>
      </w:r>
      <w:r w:rsidRPr="00451396">
        <w:rPr>
          <w:sz w:val="16"/>
        </w:rPr>
        <w:t xml:space="preserve"> potential </w:t>
      </w:r>
      <w:r w:rsidRPr="00D064DF">
        <w:rPr>
          <w:rStyle w:val="Emphasis"/>
          <w:highlight w:val="cyan"/>
        </w:rPr>
        <w:t>human extinction</w:t>
      </w:r>
      <w:r w:rsidRPr="00451396">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 and [33].</w:t>
      </w:r>
    </w:p>
    <w:p w14:paraId="66372B6D" w14:textId="77777777" w:rsidR="000F619A" w:rsidRPr="00451396" w:rsidRDefault="000F619A" w:rsidP="000F619A">
      <w:pPr>
        <w:rPr>
          <w:sz w:val="16"/>
        </w:rPr>
      </w:pPr>
      <w:r w:rsidRPr="00451396">
        <w:rPr>
          <w:sz w:val="16"/>
        </w:rPr>
        <w:t>5.3 Pandemics and Biotechnology</w:t>
      </w:r>
    </w:p>
    <w:p w14:paraId="6D89DB66" w14:textId="77777777" w:rsidR="000F619A" w:rsidRPr="00451396" w:rsidRDefault="000F619A" w:rsidP="000F619A">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a 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r w:rsidRPr="007C270B">
        <w:rPr>
          <w:rStyle w:val="StyleUnderline"/>
        </w:rPr>
        <w:t xml:space="preserve"> </w:t>
      </w:r>
      <w:r w:rsidRPr="00451396">
        <w:rPr>
          <w:sz w:val="16"/>
        </w:rPr>
        <w:t xml:space="preserve">[43, 64]. </w:t>
      </w:r>
      <w:r w:rsidRPr="007C270B">
        <w:rPr>
          <w:rStyle w:val="StyleUnderline"/>
        </w:rPr>
        <w:t xml:space="preserve">There are a number of ways in which near-term </w:t>
      </w:r>
      <w:r w:rsidRPr="00D064DF">
        <w:rPr>
          <w:rStyle w:val="StyleUnderline"/>
          <w:highlight w:val="cyan"/>
        </w:rPr>
        <w:t>AI trends</w:t>
      </w:r>
      <w:r w:rsidRPr="007C270B">
        <w:rPr>
          <w:rStyle w:val="StyleUnderline"/>
        </w:rPr>
        <w:t xml:space="preserve"> can </w:t>
      </w:r>
      <w:r w:rsidRPr="00D064DF">
        <w:rPr>
          <w:rStyle w:val="StyleUnderline"/>
          <w:highlight w:val="cyan"/>
        </w:rPr>
        <w:t>act as a risk factor</w:t>
      </w:r>
      <w:r w:rsidRPr="007C270B">
        <w:rPr>
          <w:rStyle w:val="StyleUnderline"/>
        </w:rPr>
        <w:t xml:space="preserve"> with regards to pandemics</w:t>
      </w:r>
      <w:r w:rsidRPr="00451396">
        <w:rPr>
          <w:sz w:val="16"/>
        </w:rPr>
        <w:t xml:space="preserve">. First, as we have seen from the ongoing COVID-19 pandemic, </w:t>
      </w:r>
      <w:r w:rsidRPr="00D064DF">
        <w:rPr>
          <w:rStyle w:val="StyleUnderline"/>
          <w:highlight w:val="cyan"/>
        </w:rPr>
        <w:t>a</w:t>
      </w:r>
      <w:r w:rsidRPr="00D064DF">
        <w:rPr>
          <w:rStyle w:val="StyleUnderline"/>
        </w:rPr>
        <w:t xml:space="preserve">n adequate and </w:t>
      </w:r>
      <w:r w:rsidRPr="00D064DF">
        <w:rPr>
          <w:rStyle w:val="StyleUnderline"/>
          <w:highlight w:val="cyan"/>
        </w:rPr>
        <w:t>coordinated response</w:t>
      </w:r>
      <w:r w:rsidRPr="007C270B">
        <w:rPr>
          <w:rStyle w:val="StyleUnderline"/>
        </w:rPr>
        <w:t xml:space="preserve"> to such a scenario </w:t>
      </w:r>
      <w:r w:rsidRPr="00D064DF">
        <w:rPr>
          <w:rStyle w:val="StyleUnderline"/>
          <w:highlight w:val="cyan"/>
        </w:rPr>
        <w:t>requires</w:t>
      </w:r>
      <w:r w:rsidRPr="007C270B">
        <w:rPr>
          <w:rStyle w:val="StyleUnderline"/>
        </w:rPr>
        <w:t xml:space="preserve"> not only political </w:t>
      </w:r>
      <w:r w:rsidRPr="00D064DF">
        <w:rPr>
          <w:rStyle w:val="StyleUnderline"/>
          <w:highlight w:val="cyan"/>
        </w:rPr>
        <w:t>bodies capable of dealing with the threat</w:t>
      </w:r>
      <w:r w:rsidRPr="007C270B">
        <w:rPr>
          <w:rStyle w:val="StyleUnderline"/>
        </w:rPr>
        <w:t xml:space="preserve">, but also </w:t>
      </w:r>
      <w:r w:rsidRPr="00D064DF">
        <w:rPr>
          <w:rStyle w:val="StyleUnderline"/>
          <w:highlight w:val="cyan"/>
        </w:rPr>
        <w:t>a public that will play their part</w:t>
      </w:r>
      <w:r w:rsidRPr="007C270B">
        <w:rPr>
          <w:rStyle w:val="StyleUnderline"/>
        </w:rPr>
        <w:t xml:space="preserve"> to protect themselves and other individuals from the disease.</w:t>
      </w:r>
      <w:r w:rsidRPr="00451396">
        <w:rPr>
          <w:sz w:val="16"/>
        </w:rPr>
        <w:t xml:space="preserve"> In this regard, </w:t>
      </w:r>
      <w:r w:rsidRPr="007C270B">
        <w:rPr>
          <w:rStyle w:val="StyleUnderline"/>
        </w:rPr>
        <w:t xml:space="preserve">it is likely that </w:t>
      </w:r>
      <w:r w:rsidRPr="00D064DF">
        <w:rPr>
          <w:rStyle w:val="StyleUnderline"/>
          <w:highlight w:val="cyan"/>
        </w:rPr>
        <w:t>our ability to collectively respond</w:t>
      </w:r>
      <w:r w:rsidRPr="007C270B">
        <w:rPr>
          <w:rStyle w:val="StyleUnderline"/>
        </w:rPr>
        <w:t xml:space="preserve"> to a global pandemic </w:t>
      </w:r>
      <w:r w:rsidRPr="00D064DF">
        <w:rPr>
          <w:rStyle w:val="StyleUnderline"/>
          <w:highlight w:val="cyan"/>
        </w:rPr>
        <w:t xml:space="preserve">depends on </w:t>
      </w:r>
      <w:r w:rsidRPr="00D064DF">
        <w:rPr>
          <w:rStyle w:val="Emphasis"/>
          <w:highlight w:val="cyan"/>
        </w:rPr>
        <w:t>public trust</w:t>
      </w:r>
      <w:r w:rsidRPr="007C270B">
        <w:rPr>
          <w:rStyle w:val="StyleUnderline"/>
        </w:rPr>
        <w:t xml:space="preserve"> in the relevant political systems, in order </w:t>
      </w:r>
      <w:r w:rsidRPr="00D064DF">
        <w:rPr>
          <w:rStyle w:val="StyleUnderline"/>
          <w:highlight w:val="cyan"/>
        </w:rPr>
        <w:t xml:space="preserve">to </w:t>
      </w:r>
      <w:proofErr w:type="spellStart"/>
      <w:r w:rsidRPr="00D064DF">
        <w:rPr>
          <w:rStyle w:val="StyleUnderline"/>
          <w:highlight w:val="cyan"/>
        </w:rPr>
        <w:t>maximise</w:t>
      </w:r>
      <w:proofErr w:type="spellEnd"/>
      <w:r w:rsidRPr="007C270B">
        <w:rPr>
          <w:rStyle w:val="StyleUnderline"/>
        </w:rPr>
        <w:t xml:space="preserve"> the </w:t>
      </w:r>
      <w:r w:rsidRPr="00D064DF">
        <w:rPr>
          <w:rStyle w:val="StyleUnderline"/>
          <w:highlight w:val="cyan"/>
        </w:rPr>
        <w:t>effectiveness of measures</w:t>
      </w:r>
      <w:r w:rsidRPr="007C270B">
        <w:rPr>
          <w:rStyle w:val="StyleUnderline"/>
        </w:rPr>
        <w:t xml:space="preserve"> such as quarantining, mask-wearing, and mass vaccination. </w:t>
      </w:r>
      <w:r w:rsidRPr="00D064DF">
        <w:rPr>
          <w:rStyle w:val="StyleUnderline"/>
          <w:highlight w:val="cyan"/>
        </w:rPr>
        <w:t>We have seen</w:t>
      </w:r>
      <w:r w:rsidRPr="007C270B">
        <w:rPr>
          <w:rStyle w:val="StyleUnderline"/>
        </w:rPr>
        <w:t xml:space="preserve"> waves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on social media. If we are to have</w:t>
      </w:r>
      <w:r w:rsidRPr="005C4574">
        <w:rPr>
          <w:rStyle w:val="StyleUnderline"/>
        </w:rPr>
        <w:t xml:space="preserve"> any </w:t>
      </w:r>
      <w:r w:rsidRPr="00D064DF">
        <w:rPr>
          <w:rStyle w:val="StyleUnderline"/>
          <w:highlight w:val="cyan"/>
        </w:rPr>
        <w:t>hope of responding</w:t>
      </w:r>
      <w:r w:rsidRPr="007C270B">
        <w:rPr>
          <w:rStyle w:val="StyleUnderline"/>
        </w:rPr>
        <w:t xml:space="preserve"> well </w:t>
      </w:r>
      <w:r w:rsidRPr="00D064DF">
        <w:rPr>
          <w:rStyle w:val="StyleUnderline"/>
          <w:highlight w:val="cyan"/>
        </w:rPr>
        <w:t xml:space="preserve">to </w:t>
      </w:r>
      <w:proofErr w:type="gramStart"/>
      <w:r w:rsidRPr="00D064DF">
        <w:rPr>
          <w:rStyle w:val="StyleUnderline"/>
          <w:highlight w:val="cyan"/>
        </w:rPr>
        <w:t>another</w:t>
      </w:r>
      <w:r w:rsidRPr="007C270B">
        <w:rPr>
          <w:rStyle w:val="StyleUnderline"/>
        </w:rPr>
        <w:t>,</w:t>
      </w:r>
      <w:proofErr w:type="gramEnd"/>
      <w:r w:rsidRPr="007C270B">
        <w:rPr>
          <w:rStyle w:val="StyleUnderline"/>
        </w:rPr>
        <w:t xml:space="preserve"> potentially </w:t>
      </w:r>
      <w:r w:rsidRPr="00D064DF">
        <w:rPr>
          <w:rStyle w:val="Emphasis"/>
          <w:highlight w:val="cyan"/>
        </w:rPr>
        <w:t>more dangerous 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make it easier for malevolent actors to get hold of the tech</w:t>
      </w:r>
      <w:r w:rsidRPr="007C270B">
        <w:rPr>
          <w:rStyle w:val="StyleUnderline"/>
        </w:rPr>
        <w:t xml:space="preserve">nologies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dangerous pathogens</w:t>
      </w:r>
      <w:r w:rsidRPr="007C270B">
        <w:rPr>
          <w:rStyle w:val="Emphasis"/>
        </w:rPr>
        <w:t xml:space="preserve"> to cause a pandemic.</w:t>
      </w:r>
      <w:r w:rsidRPr="00451396">
        <w:rPr>
          <w:sz w:val="16"/>
        </w:rPr>
        <w:t xml:space="preserve"> While this is admittedly speculative, </w:t>
      </w:r>
      <w:r w:rsidRPr="007C270B">
        <w:rPr>
          <w:rStyle w:val="StyleUnderline"/>
        </w:rPr>
        <w:t xml:space="preserve">recent </w:t>
      </w:r>
      <w:r w:rsidRPr="005C4574">
        <w:rPr>
          <w:rStyle w:val="StyleUnderline"/>
        </w:rPr>
        <w:t xml:space="preserve">developments demonstrate </w:t>
      </w:r>
      <w:r w:rsidRPr="00D064DF">
        <w:rPr>
          <w:rStyle w:val="StyleUnderline"/>
          <w:highlight w:val="cyan"/>
        </w:rPr>
        <w:t>AI’s</w:t>
      </w:r>
      <w:r w:rsidRPr="00D064DF">
        <w:rPr>
          <w:rStyle w:val="StyleUnderline"/>
        </w:rPr>
        <w:t xml:space="preserve"> powerful </w:t>
      </w:r>
      <w:r w:rsidRPr="00D064DF">
        <w:rPr>
          <w:rStyle w:val="StyleUnderline"/>
          <w:highlight w:val="cyan"/>
        </w:rPr>
        <w:t>role in</w:t>
      </w:r>
      <w:r w:rsidRPr="007C270B">
        <w:rPr>
          <w:rStyle w:val="StyleUnderline"/>
        </w:rPr>
        <w:t xml:space="preserve"> solving problems in </w:t>
      </w:r>
      <w:r w:rsidRPr="00D064DF">
        <w:rPr>
          <w:rStyle w:val="StyleUnderline"/>
          <w:highlight w:val="cyan"/>
        </w:rPr>
        <w:t>molecular bio</w:t>
      </w:r>
      <w:r w:rsidRPr="007C270B">
        <w:rPr>
          <w:rStyle w:val="StyleUnderline"/>
        </w:rPr>
        <w:t>logy, namely protein folding</w:t>
      </w:r>
      <w:r w:rsidRPr="00451396">
        <w:rPr>
          <w:sz w:val="16"/>
        </w:rPr>
        <w:t xml:space="preserve"> [17]. </w:t>
      </w:r>
      <w:r w:rsidRPr="007C270B">
        <w:rPr>
          <w:rStyle w:val="StyleUnderline"/>
        </w:rPr>
        <w:t xml:space="preserve">Similarly powerful neural architectures, </w:t>
      </w:r>
      <w:r w:rsidRPr="00D064DF">
        <w:rPr>
          <w:rStyle w:val="StyleUnderline"/>
          <w:highlight w:val="cyan"/>
        </w:rPr>
        <w:t>in malicious hands</w:t>
      </w:r>
      <w:r w:rsidRPr="00D064DF">
        <w:rPr>
          <w:rStyle w:val="StyleUnderline"/>
        </w:rPr>
        <w:t>,</w:t>
      </w:r>
      <w:r w:rsidRPr="007C270B">
        <w:rPr>
          <w:rStyle w:val="StyleUnderline"/>
        </w:rPr>
        <w:t xml:space="preserve"> may </w:t>
      </w:r>
      <w:r w:rsidRPr="00D064DF">
        <w:rPr>
          <w:rStyle w:val="StyleUnderline"/>
          <w:highlight w:val="cyan"/>
        </w:rPr>
        <w:t xml:space="preserve">cause </w:t>
      </w:r>
      <w:r w:rsidRPr="00D064DF">
        <w:rPr>
          <w:rStyle w:val="Emphasis"/>
          <w:highlight w:val="cyan"/>
        </w:rPr>
        <w:t>untold damage</w:t>
      </w:r>
      <w:r w:rsidRPr="00451396">
        <w:rPr>
          <w:sz w:val="16"/>
        </w:rPr>
        <w:t xml:space="preserve"> [84]. Contributed Paper AIES ’22, August 1–3, 2022, Oxford, United Kingdom 124 Finally, </w:t>
      </w:r>
      <w:r w:rsidRPr="007C270B">
        <w:rPr>
          <w:rStyle w:val="StyleUnderline"/>
        </w:rPr>
        <w:t xml:space="preserve">heightened international political tensions and </w:t>
      </w:r>
      <w:proofErr w:type="spellStart"/>
      <w:r w:rsidRPr="007C270B">
        <w:rPr>
          <w:rStyle w:val="StyleUnderline"/>
        </w:rPr>
        <w:t>statestate</w:t>
      </w:r>
      <w:proofErr w:type="spellEnd"/>
      <w:r w:rsidRPr="007C270B">
        <w:rPr>
          <w:rStyle w:val="StyleUnderline"/>
        </w:rPr>
        <w:t xml:space="preserve"> rivalry</w:t>
      </w:r>
      <w:r w:rsidRPr="00451396">
        <w:rPr>
          <w:sz w:val="16"/>
        </w:rPr>
        <w:t xml:space="preserve"> could </w:t>
      </w:r>
      <w:r w:rsidRPr="007C270B">
        <w:rPr>
          <w:rStyle w:val="StyleUnderline"/>
        </w:rPr>
        <w:t xml:space="preserve">spur </w:t>
      </w:r>
      <w:r w:rsidRPr="00451396">
        <w:rPr>
          <w:sz w:val="16"/>
        </w:rPr>
        <w:t xml:space="preserve">some </w:t>
      </w:r>
      <w:r w:rsidRPr="007C270B">
        <w:rPr>
          <w:rStyle w:val="StyleUnderline"/>
        </w:rPr>
        <w:t>states to develop and potentially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5CB2B9FC" w14:textId="77777777" w:rsidR="000F619A" w:rsidRPr="00451396" w:rsidRDefault="000F619A" w:rsidP="000F619A">
      <w:pPr>
        <w:rPr>
          <w:sz w:val="16"/>
        </w:rPr>
      </w:pPr>
      <w:r w:rsidRPr="00451396">
        <w:rPr>
          <w:sz w:val="16"/>
        </w:rPr>
        <w:t xml:space="preserve">5.4 Climate Change </w:t>
      </w:r>
    </w:p>
    <w:p w14:paraId="4F95E1F8" w14:textId="77777777" w:rsidR="000F619A" w:rsidRDefault="000F619A" w:rsidP="000F619A">
      <w:pPr>
        <w:rPr>
          <w:sz w:val="16"/>
        </w:rPr>
      </w:pPr>
      <w:r w:rsidRPr="00451396">
        <w:rPr>
          <w:sz w:val="16"/>
        </w:rPr>
        <w:t xml:space="preserve">Similarly to pandemics, </w:t>
      </w:r>
      <w:r w:rsidRPr="007C270B">
        <w:rPr>
          <w:rStyle w:val="StyleUnderline"/>
        </w:rPr>
        <w:t xml:space="preserve">the </w:t>
      </w:r>
      <w:r w:rsidRPr="00777AFB">
        <w:rPr>
          <w:rStyle w:val="StyleUnderline"/>
          <w:highlight w:val="cyan"/>
        </w:rPr>
        <w:t>cumulative impact of</w:t>
      </w:r>
      <w:r w:rsidRPr="00777AFB">
        <w:rPr>
          <w:rStyle w:val="StyleUnderline"/>
        </w:rPr>
        <w:t xml:space="preserve"> individuals’ </w:t>
      </w:r>
      <w:r w:rsidRPr="00D064DF">
        <w:rPr>
          <w:rStyle w:val="StyleUnderline"/>
          <w:highlight w:val="cyan"/>
        </w:rPr>
        <w:t>actions</w:t>
      </w:r>
      <w:r w:rsidRPr="007C270B">
        <w:rPr>
          <w:rStyle w:val="StyleUnderline"/>
        </w:rPr>
        <w:t xml:space="preserve"> are able to </w:t>
      </w:r>
      <w:r w:rsidRPr="00D064DF">
        <w:rPr>
          <w:rStyle w:val="StyleUnderline"/>
          <w:highlight w:val="cyan"/>
        </w:rPr>
        <w:t xml:space="preserve">impact </w:t>
      </w:r>
      <w:r w:rsidRPr="00D064DF">
        <w:rPr>
          <w:rStyle w:val="Emphasis"/>
          <w:highlight w:val="cyan"/>
        </w:rPr>
        <w:t>existential climate change</w:t>
      </w:r>
      <w:r w:rsidRPr="007C270B">
        <w:rPr>
          <w:rStyle w:val="Emphasis"/>
        </w:rPr>
        <w:t xml:space="preserve"> risk</w:t>
      </w:r>
      <w:r w:rsidRPr="00451396">
        <w:rPr>
          <w:sz w:val="16"/>
        </w:rPr>
        <w:t xml:space="preserve"> either positively [71] or negatively. Also like pandemics, </w:t>
      </w:r>
      <w:r w:rsidRPr="007C270B">
        <w:rPr>
          <w:rStyle w:val="StyleUnderline"/>
        </w:rPr>
        <w:t xml:space="preserve">climate change </w:t>
      </w:r>
      <w:r w:rsidRPr="00D064DF">
        <w:rPr>
          <w:rStyle w:val="StyleUnderline"/>
          <w:highlight w:val="cyan"/>
        </w:rPr>
        <w:t>has</w:t>
      </w:r>
      <w:r w:rsidRPr="007C270B">
        <w:rPr>
          <w:rStyle w:val="StyleUnderline"/>
        </w:rPr>
        <w:t xml:space="preserve"> a </w:t>
      </w:r>
      <w:r w:rsidRPr="00D064DF">
        <w:rPr>
          <w:rStyle w:val="StyleUnderline"/>
          <w:highlight w:val="cyan"/>
        </w:rPr>
        <w:t>history of being clouded in</w:t>
      </w:r>
      <w:r w:rsidRPr="007C270B">
        <w:rPr>
          <w:rStyle w:val="StyleUnderline"/>
        </w:rPr>
        <w:t xml:space="preserve"> </w:t>
      </w:r>
      <w:r w:rsidRPr="007C270B">
        <w:rPr>
          <w:rStyle w:val="Emphasis"/>
        </w:rPr>
        <w:t xml:space="preserve">mis- and </w:t>
      </w:r>
      <w:r w:rsidRPr="00D064DF">
        <w:rPr>
          <w:rStyle w:val="Emphasis"/>
          <w:highlight w:val="cyan"/>
        </w:rPr>
        <w:t>disinfo</w:t>
      </w:r>
      <w:r w:rsidRPr="007C270B">
        <w:rPr>
          <w:rStyle w:val="Emphasis"/>
        </w:rPr>
        <w:t>rmation</w:t>
      </w:r>
      <w:r w:rsidRPr="00451396">
        <w:rPr>
          <w:sz w:val="16"/>
        </w:rPr>
        <w:t xml:space="preserve">, often </w:t>
      </w:r>
      <w:r w:rsidRPr="007C270B">
        <w:rPr>
          <w:rStyle w:val="StyleUnderline"/>
        </w:rPr>
        <w:t>perpetuated by those considered to be doing the most damage</w:t>
      </w:r>
      <w:r w:rsidRPr="00451396">
        <w:rPr>
          <w:sz w:val="16"/>
        </w:rPr>
        <w:t xml:space="preserve"> [50, 65]. </w:t>
      </w:r>
      <w:r w:rsidRPr="00D064DF">
        <w:rPr>
          <w:rStyle w:val="StyleUnderline"/>
          <w:highlight w:val="cyan"/>
        </w:rPr>
        <w:t>If we are to</w:t>
      </w:r>
      <w:r w:rsidRPr="007C270B">
        <w:rPr>
          <w:rStyle w:val="StyleUnderline"/>
        </w:rPr>
        <w:t xml:space="preserve"> be able to </w:t>
      </w:r>
      <w:r w:rsidRPr="00D064DF">
        <w:rPr>
          <w:rStyle w:val="StyleUnderline"/>
          <w:highlight w:val="cyan"/>
        </w:rPr>
        <w:t>address the</w:t>
      </w:r>
      <w:r w:rsidRPr="007C270B">
        <w:rPr>
          <w:rStyle w:val="StyleUnderline"/>
        </w:rPr>
        <w:t xml:space="preserve"> ongoing </w:t>
      </w:r>
      <w:r w:rsidRPr="00D064DF">
        <w:rPr>
          <w:rStyle w:val="Emphasis"/>
        </w:rPr>
        <w:t xml:space="preserve">climate </w:t>
      </w:r>
      <w:r w:rsidRPr="00D064DF">
        <w:rPr>
          <w:rStyle w:val="Emphasis"/>
          <w:highlight w:val="cyan"/>
        </w:rPr>
        <w:t>crisis</w:t>
      </w:r>
      <w:r w:rsidRPr="00D064DF">
        <w:rPr>
          <w:rStyle w:val="StyleUnderline"/>
          <w:highlight w:val="cyan"/>
        </w:rPr>
        <w:t>, the public</w:t>
      </w:r>
      <w:r w:rsidRPr="007C270B">
        <w:rPr>
          <w:rStyle w:val="StyleUnderline"/>
        </w:rPr>
        <w:t xml:space="preserve"> and political spheres </w:t>
      </w:r>
      <w:r w:rsidRPr="00D064DF">
        <w:rPr>
          <w:rStyle w:val="StyleUnderline"/>
          <w:highlight w:val="cyan"/>
        </w:rPr>
        <w:t>must be able to agree</w:t>
      </w:r>
      <w:r w:rsidRPr="007C270B">
        <w:rPr>
          <w:rStyle w:val="StyleUnderline"/>
        </w:rPr>
        <w:t xml:space="preserve"> on the dangers that we are facing and the strategies that we can employ to alleviate them. </w:t>
      </w:r>
      <w:r w:rsidRPr="00D064DF">
        <w:rPr>
          <w:rStyle w:val="StyleUnderline"/>
          <w:highlight w:val="cyan"/>
        </w:rPr>
        <w:t>In a society</w:t>
      </w:r>
      <w:r w:rsidRPr="005C4574">
        <w:rPr>
          <w:rStyle w:val="StyleUnderline"/>
        </w:rPr>
        <w:t xml:space="preserve"> where much of the public’s information gathering takes place on social media</w:t>
      </w:r>
      <w:r w:rsidRPr="007C270B">
        <w:rPr>
          <w:rStyle w:val="StyleUnderline"/>
        </w:rPr>
        <w:t xml:space="preserve"> and </w:t>
      </w:r>
      <w:r w:rsidRPr="00D064DF">
        <w:rPr>
          <w:rStyle w:val="StyleUnderline"/>
          <w:highlight w:val="cyan"/>
        </w:rPr>
        <w:t>where AI algorithms</w:t>
      </w:r>
      <w:r w:rsidRPr="007C270B">
        <w:rPr>
          <w:rStyle w:val="StyleUnderline"/>
        </w:rPr>
        <w:t xml:space="preserve"> actively </w:t>
      </w:r>
      <w:r w:rsidRPr="00D064DF">
        <w:rPr>
          <w:rStyle w:val="StyleUnderline"/>
          <w:highlight w:val="cyan"/>
        </w:rPr>
        <w:t>promote misleading</w:t>
      </w:r>
      <w:r w:rsidRPr="007C270B">
        <w:rPr>
          <w:rStyle w:val="StyleUnderline"/>
        </w:rPr>
        <w:t xml:space="preserve"> and hazardous </w:t>
      </w:r>
      <w:r w:rsidRPr="00D064DF">
        <w:rPr>
          <w:rStyle w:val="StyleUnderline"/>
          <w:highlight w:val="cyan"/>
        </w:rPr>
        <w:t>info</w:t>
      </w:r>
      <w:r w:rsidRPr="007C270B">
        <w:rPr>
          <w:rStyle w:val="StyleUnderline"/>
        </w:rPr>
        <w:t xml:space="preserve">rmation, </w:t>
      </w:r>
      <w:r w:rsidRPr="00D064DF">
        <w:rPr>
          <w:rStyle w:val="Emphasis"/>
          <w:highlight w:val="cyan"/>
        </w:rPr>
        <w:t>AI</w:t>
      </w:r>
      <w:r w:rsidRPr="007C270B">
        <w:rPr>
          <w:rStyle w:val="StyleUnderline"/>
        </w:rPr>
        <w:t xml:space="preserve"> can </w:t>
      </w:r>
      <w:r w:rsidRPr="00D064DF">
        <w:rPr>
          <w:rStyle w:val="Emphasis"/>
          <w:highlight w:val="cyan"/>
        </w:rPr>
        <w:t>increase the likelihood of</w:t>
      </w:r>
      <w:r w:rsidRPr="007C270B">
        <w:rPr>
          <w:rStyle w:val="Emphasis"/>
        </w:rPr>
        <w:t xml:space="preserve"> climate </w:t>
      </w:r>
      <w:r w:rsidRPr="00D064DF">
        <w:rPr>
          <w:rStyle w:val="Emphasis"/>
          <w:highlight w:val="cyan"/>
        </w:rPr>
        <w:t>catastrophe</w:t>
      </w:r>
      <w:r w:rsidRPr="00451396">
        <w:rPr>
          <w:sz w:val="16"/>
        </w:rPr>
        <w:t xml:space="preserve">. Additionally,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It has been estimated that the technology industry as a whole contributed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440AD6BD" w14:textId="77777777" w:rsidR="000F619A" w:rsidRDefault="000F619A" w:rsidP="000F619A">
      <w:pPr>
        <w:rPr>
          <w:sz w:val="16"/>
        </w:rPr>
      </w:pPr>
    </w:p>
    <w:p w14:paraId="50815E50" w14:textId="77777777" w:rsidR="0053455C" w:rsidRDefault="0053455C" w:rsidP="0053455C">
      <w:pPr>
        <w:pStyle w:val="Heading4"/>
      </w:pPr>
      <w:r>
        <w:t xml:space="preserve">Unregulated military AI causes uncontrollable escalation and arms racing. </w:t>
      </w:r>
    </w:p>
    <w:p w14:paraId="0E0C158E" w14:textId="77777777" w:rsidR="0053455C" w:rsidRPr="000B1C47" w:rsidRDefault="0053455C" w:rsidP="0053455C">
      <w:pPr>
        <w:rPr>
          <w:sz w:val="16"/>
        </w:rPr>
      </w:pPr>
      <w:r>
        <w:rPr>
          <w:rStyle w:val="Style13ptBold"/>
        </w:rPr>
        <w:t xml:space="preserve">Mishra et al, ’25 </w:t>
      </w:r>
      <w:r w:rsidRPr="00C4223F">
        <w:rPr>
          <w:rStyle w:val="Style13ptBold"/>
          <w:b w:val="0"/>
          <w:bCs w:val="0"/>
          <w:sz w:val="16"/>
        </w:rPr>
        <w:t xml:space="preserve">(Priyesh, Edward S. Mason Fellow, Harvard Kennedy School. </w:t>
      </w:r>
      <w:proofErr w:type="spellStart"/>
      <w:r w:rsidRPr="00C4223F">
        <w:rPr>
          <w:rStyle w:val="Style13ptBold"/>
          <w:b w:val="0"/>
          <w:bCs w:val="0"/>
          <w:sz w:val="16"/>
        </w:rPr>
        <w:t>Prahkar</w:t>
      </w:r>
      <w:proofErr w:type="spellEnd"/>
      <w:r w:rsidRPr="00C4223F">
        <w:rPr>
          <w:rStyle w:val="Style13ptBold"/>
          <w:b w:val="0"/>
          <w:bCs w:val="0"/>
          <w:sz w:val="16"/>
        </w:rPr>
        <w:t xml:space="preserve"> </w:t>
      </w:r>
      <w:proofErr w:type="spellStart"/>
      <w:r w:rsidRPr="00C4223F">
        <w:rPr>
          <w:rStyle w:val="Style13ptBold"/>
          <w:b w:val="0"/>
          <w:bCs w:val="0"/>
          <w:sz w:val="16"/>
        </w:rPr>
        <w:t>pandey</w:t>
      </w:r>
      <w:proofErr w:type="spellEnd"/>
      <w:r w:rsidRPr="00C4223F">
        <w:rPr>
          <w:rStyle w:val="Style13ptBold"/>
          <w:b w:val="0"/>
          <w:bCs w:val="0"/>
          <w:sz w:val="16"/>
        </w:rPr>
        <w:t xml:space="preserve">. Leah Cole, Senior leader with decades of experience in public service, leading teams &amp; large scale, complex operations, globally. </w:t>
      </w:r>
      <w:proofErr w:type="spellStart"/>
      <w:r w:rsidRPr="00C4223F">
        <w:rPr>
          <w:rStyle w:val="Style13ptBold"/>
          <w:b w:val="0"/>
          <w:bCs w:val="0"/>
          <w:sz w:val="16"/>
        </w:rPr>
        <w:t>Seungmi</w:t>
      </w:r>
      <w:proofErr w:type="spellEnd"/>
      <w:r w:rsidRPr="00C4223F">
        <w:rPr>
          <w:rStyle w:val="Style13ptBold"/>
          <w:b w:val="0"/>
          <w:bCs w:val="0"/>
          <w:sz w:val="16"/>
        </w:rPr>
        <w:t xml:space="preserve"> Hong holds a 2024 - 2026 </w:t>
      </w:r>
      <w:proofErr w:type="gramStart"/>
      <w:r w:rsidRPr="00C4223F">
        <w:rPr>
          <w:rStyle w:val="Style13ptBold"/>
          <w:b w:val="0"/>
          <w:bCs w:val="0"/>
          <w:sz w:val="16"/>
        </w:rPr>
        <w:t>Master's</w:t>
      </w:r>
      <w:proofErr w:type="gramEnd"/>
      <w:r w:rsidRPr="00C4223F">
        <w:rPr>
          <w:rStyle w:val="Style13ptBold"/>
          <w:b w:val="0"/>
          <w:bCs w:val="0"/>
          <w:sz w:val="16"/>
        </w:rPr>
        <w:t xml:space="preserve"> degree @ Harvard Kennedy School. Brandon Tran is an international affairs and Chinese double major at the United States Military Academy at West Point. Kathy Huang, master’s in public policy candidate at </w:t>
      </w:r>
      <w:proofErr w:type="gramStart"/>
      <w:r w:rsidRPr="00C4223F">
        <w:rPr>
          <w:rStyle w:val="Style13ptBold"/>
          <w:b w:val="0"/>
          <w:bCs w:val="0"/>
          <w:sz w:val="16"/>
        </w:rPr>
        <w:t>the Harvard</w:t>
      </w:r>
      <w:proofErr w:type="gramEnd"/>
      <w:r w:rsidRPr="00C4223F">
        <w:rPr>
          <w:rStyle w:val="Style13ptBold"/>
          <w:b w:val="0"/>
          <w:bCs w:val="0"/>
          <w:sz w:val="16"/>
        </w:rPr>
        <w:t xml:space="preserve"> Kennedy School. Isaac Andrew Bangura is a university administrator (Senior Assistant Registrar, </w:t>
      </w:r>
      <w:proofErr w:type="spellStart"/>
      <w:r w:rsidRPr="00C4223F">
        <w:rPr>
          <w:rStyle w:val="Style13ptBold"/>
          <w:b w:val="0"/>
          <w:bCs w:val="0"/>
          <w:sz w:val="16"/>
        </w:rPr>
        <w:t>Fourah</w:t>
      </w:r>
      <w:proofErr w:type="spellEnd"/>
      <w:r w:rsidRPr="00C4223F">
        <w:rPr>
          <w:rStyle w:val="Style13ptBold"/>
          <w:b w:val="0"/>
          <w:bCs w:val="0"/>
          <w:sz w:val="16"/>
        </w:rPr>
        <w:t xml:space="preserve"> Bay College, University of Sierra Leone), entrepreneur, and activist. </w:t>
      </w:r>
      <w:r w:rsidRPr="00C4223F">
        <w:rPr>
          <w:rStyle w:val="Style13ptBold"/>
          <w:b w:val="0"/>
          <w:bCs w:val="0"/>
          <w:i/>
          <w:iCs/>
          <w:sz w:val="16"/>
        </w:rPr>
        <w:t>Code, Command, and Conflict: Charting the Future of Military AI</w:t>
      </w:r>
      <w:r w:rsidRPr="00C4223F">
        <w:rPr>
          <w:rStyle w:val="Style13ptBold"/>
          <w:b w:val="0"/>
          <w:bCs w:val="0"/>
          <w:sz w:val="16"/>
        </w:rPr>
        <w:t>, Harvard Kennedy School Belfer Center for Science and International Affairs, November 2025. https://www.belfercenter.org/research-analysis/code-command-and-conflict-charting-future-military-ai#in-this-section-nav-1)//winters</w:t>
      </w:r>
    </w:p>
    <w:p w14:paraId="00A3B10C" w14:textId="77777777" w:rsidR="0053455C" w:rsidRPr="00400B1A" w:rsidRDefault="0053455C" w:rsidP="0053455C">
      <w:pPr>
        <w:rPr>
          <w:sz w:val="16"/>
        </w:rPr>
      </w:pPr>
      <w:r w:rsidRPr="00400B1A">
        <w:rPr>
          <w:rStyle w:val="StyleUnderline"/>
        </w:rPr>
        <w:t>The kaleidoscopic complexity of</w:t>
      </w:r>
      <w:r w:rsidRPr="00400B1A">
        <w:rPr>
          <w:sz w:val="16"/>
        </w:rPr>
        <w:t xml:space="preserve"> disparate multilateral initiatives aimed at </w:t>
      </w:r>
      <w:r w:rsidRPr="00400B1A">
        <w:rPr>
          <w:rStyle w:val="StyleUnderline"/>
        </w:rPr>
        <w:t xml:space="preserve">regulating military uses of AI reflects a shared awareness of </w:t>
      </w:r>
      <w:r w:rsidRPr="0053455C">
        <w:rPr>
          <w:rStyle w:val="StyleUnderline"/>
        </w:rPr>
        <w:t>strategic risks</w:t>
      </w:r>
      <w:r w:rsidRPr="00400B1A">
        <w:rPr>
          <w:rStyle w:val="StyleUnderline"/>
        </w:rPr>
        <w:t xml:space="preserve"> that </w:t>
      </w:r>
      <w:r w:rsidRPr="0053455C">
        <w:rPr>
          <w:rStyle w:val="StyleUnderline"/>
        </w:rPr>
        <w:t xml:space="preserve">military applications of </w:t>
      </w:r>
      <w:r w:rsidRPr="0053455C">
        <w:rPr>
          <w:rStyle w:val="StyleUnderline"/>
          <w:highlight w:val="cyan"/>
        </w:rPr>
        <w:t>AI</w:t>
      </w:r>
      <w:r w:rsidRPr="0053455C">
        <w:rPr>
          <w:rStyle w:val="StyleUnderline"/>
        </w:rPr>
        <w:t xml:space="preserve"> create for</w:t>
      </w:r>
      <w:r w:rsidRPr="00400B1A">
        <w:rPr>
          <w:rStyle w:val="StyleUnderline"/>
        </w:rPr>
        <w:t xml:space="preserve"> all states, especially the </w:t>
      </w:r>
      <w:r w:rsidRPr="0053455C">
        <w:rPr>
          <w:rStyle w:val="StyleUnderline"/>
        </w:rPr>
        <w:t>great powers</w:t>
      </w:r>
      <w:r w:rsidRPr="00400B1A">
        <w:rPr>
          <w:rStyle w:val="StyleUnderline"/>
        </w:rPr>
        <w:t xml:space="preserve">. These </w:t>
      </w:r>
      <w:r w:rsidRPr="00400B1A">
        <w:rPr>
          <w:rStyle w:val="Emphasis"/>
        </w:rPr>
        <w:t xml:space="preserve">include </w:t>
      </w:r>
      <w:r w:rsidRPr="0053455C">
        <w:rPr>
          <w:rStyle w:val="Emphasis"/>
        </w:rPr>
        <w:t>diminished thresholds for conflict, unpredictable escalation trajectories, unforeseen operational vulnerabilities,</w:t>
      </w:r>
      <w:r w:rsidRPr="00400B1A">
        <w:rPr>
          <w:rStyle w:val="Emphasis"/>
        </w:rPr>
        <w:t xml:space="preserve"> and interstate arms races.</w:t>
      </w:r>
      <w:r w:rsidRPr="00400B1A">
        <w:rPr>
          <w:sz w:val="16"/>
        </w:rPr>
        <w:t xml:space="preserve"> First, </w:t>
      </w:r>
      <w:r w:rsidRPr="00400B1A">
        <w:rPr>
          <w:rStyle w:val="StyleUnderline"/>
        </w:rPr>
        <w:t xml:space="preserve">the </w:t>
      </w:r>
      <w:r w:rsidRPr="0053455C">
        <w:rPr>
          <w:rStyle w:val="StyleUnderline"/>
        </w:rPr>
        <w:t>deployment of autonomous</w:t>
      </w:r>
      <w:r w:rsidRPr="00400B1A">
        <w:rPr>
          <w:rStyle w:val="StyleUnderline"/>
        </w:rPr>
        <w:t xml:space="preserve"> AI </w:t>
      </w:r>
      <w:r w:rsidRPr="0053455C">
        <w:rPr>
          <w:rStyle w:val="StyleUnderline"/>
          <w:highlight w:val="cyan"/>
        </w:rPr>
        <w:t>systems</w:t>
      </w:r>
      <w:r w:rsidRPr="00400B1A">
        <w:rPr>
          <w:sz w:val="16"/>
        </w:rPr>
        <w:t xml:space="preserve"> may </w:t>
      </w:r>
      <w:r w:rsidRPr="0053455C">
        <w:rPr>
          <w:rStyle w:val="Emphasis"/>
          <w:highlight w:val="cyan"/>
        </w:rPr>
        <w:t>reduce</w:t>
      </w:r>
      <w:r w:rsidRPr="00400B1A">
        <w:rPr>
          <w:rStyle w:val="Emphasis"/>
        </w:rPr>
        <w:t xml:space="preserve"> political and moral </w:t>
      </w:r>
      <w:r w:rsidRPr="0053455C">
        <w:rPr>
          <w:rStyle w:val="Emphasis"/>
          <w:highlight w:val="cyan"/>
        </w:rPr>
        <w:t>thresholds for engaging in military conflict</w:t>
      </w:r>
      <w:r w:rsidRPr="00400B1A">
        <w:rPr>
          <w:rStyle w:val="StyleUnderline"/>
        </w:rPr>
        <w:t xml:space="preserve"> as the human costs of warfare</w:t>
      </w:r>
      <w:r w:rsidRPr="00400B1A">
        <w:rPr>
          <w:sz w:val="16"/>
        </w:rPr>
        <w:t xml:space="preserve">, at least with the exclusion of civilian casualties, diminish. </w:t>
      </w:r>
      <w:r w:rsidRPr="00400B1A">
        <w:rPr>
          <w:rStyle w:val="StyleUnderline"/>
        </w:rPr>
        <w:t>This diminution</w:t>
      </w:r>
      <w:r w:rsidRPr="00400B1A">
        <w:rPr>
          <w:sz w:val="16"/>
        </w:rPr>
        <w:t xml:space="preserve"> may, </w:t>
      </w:r>
      <w:r w:rsidRPr="00400B1A">
        <w:rPr>
          <w:rStyle w:val="StyleUnderline"/>
        </w:rPr>
        <w:t xml:space="preserve">in turn, </w:t>
      </w:r>
      <w:r w:rsidRPr="0053455C">
        <w:rPr>
          <w:rStyle w:val="StyleUnderline"/>
          <w:highlight w:val="cyan"/>
        </w:rPr>
        <w:t xml:space="preserve">contribute to </w:t>
      </w:r>
      <w:r w:rsidRPr="0053455C">
        <w:rPr>
          <w:rStyle w:val="Emphasis"/>
          <w:highlight w:val="cyan"/>
        </w:rPr>
        <w:t>volatile escalation</w:t>
      </w:r>
      <w:r w:rsidRPr="00400B1A">
        <w:rPr>
          <w:rStyle w:val="StyleUnderline"/>
        </w:rPr>
        <w:t>.</w:t>
      </w:r>
      <w:r w:rsidRPr="00400B1A">
        <w:rPr>
          <w:sz w:val="16"/>
        </w:rPr>
        <w:t xml:space="preserve"> For example, </w:t>
      </w:r>
      <w:r w:rsidRPr="00400B1A">
        <w:rPr>
          <w:rStyle w:val="StyleUnderline"/>
        </w:rPr>
        <w:t xml:space="preserve">LAWS are designed to compress sensor-to-shooter decision timelines from </w:t>
      </w:r>
      <w:proofErr w:type="gramStart"/>
      <w:r w:rsidRPr="00400B1A">
        <w:rPr>
          <w:rStyle w:val="StyleUnderline"/>
        </w:rPr>
        <w:t>minutes</w:t>
      </w:r>
      <w:proofErr w:type="gramEnd"/>
      <w:r w:rsidRPr="00400B1A">
        <w:rPr>
          <w:rStyle w:val="StyleUnderline"/>
        </w:rPr>
        <w:t xml:space="preserve"> to seconds. This reduces the window for human deliberation and increases the likelihood of </w:t>
      </w:r>
      <w:r w:rsidRPr="00400B1A">
        <w:rPr>
          <w:rStyle w:val="Emphasis"/>
        </w:rPr>
        <w:t>unintended escalation</w:t>
      </w:r>
      <w:r w:rsidRPr="00400B1A">
        <w:rPr>
          <w:rStyle w:val="StyleUnderline"/>
        </w:rPr>
        <w:t>. Because AI can easily misinterpret adversary activities</w:t>
      </w:r>
      <w:r w:rsidRPr="00400B1A">
        <w:rPr>
          <w:sz w:val="16"/>
        </w:rPr>
        <w:t xml:space="preserve"> — say, due to incomplete or misleading data — </w:t>
      </w:r>
      <w:r w:rsidRPr="00400B1A">
        <w:rPr>
          <w:rStyle w:val="StyleUnderline"/>
        </w:rPr>
        <w:t>it may</w:t>
      </w:r>
      <w:r w:rsidRPr="00400B1A">
        <w:rPr>
          <w:sz w:val="16"/>
        </w:rPr>
        <w:t xml:space="preserve"> also </w:t>
      </w:r>
      <w:r w:rsidRPr="0053455C">
        <w:rPr>
          <w:rStyle w:val="StyleUnderline"/>
          <w:highlight w:val="cyan"/>
        </w:rPr>
        <w:t>recommend</w:t>
      </w:r>
      <w:r w:rsidRPr="00400B1A">
        <w:rPr>
          <w:rStyle w:val="StyleUnderline"/>
        </w:rPr>
        <w:t xml:space="preserve"> premature or </w:t>
      </w:r>
      <w:r w:rsidRPr="0053455C">
        <w:rPr>
          <w:rStyle w:val="Emphasis"/>
          <w:highlight w:val="cyan"/>
        </w:rPr>
        <w:t>disproportionate responses</w:t>
      </w:r>
      <w:r w:rsidRPr="00400B1A">
        <w:rPr>
          <w:rStyle w:val="StyleUnderline"/>
        </w:rPr>
        <w:t xml:space="preserve">. The escalation bias induced by undue automation can also </w:t>
      </w:r>
      <w:r w:rsidRPr="0053455C">
        <w:rPr>
          <w:rStyle w:val="Emphasis"/>
          <w:highlight w:val="cyan"/>
        </w:rPr>
        <w:t>undermine</w:t>
      </w:r>
      <w:r w:rsidRPr="00400B1A">
        <w:rPr>
          <w:rStyle w:val="Emphasis"/>
        </w:rPr>
        <w:t xml:space="preserve"> established </w:t>
      </w:r>
      <w:r w:rsidRPr="0053455C">
        <w:rPr>
          <w:rStyle w:val="Emphasis"/>
          <w:highlight w:val="cyan"/>
        </w:rPr>
        <w:t>diplomatic channels</w:t>
      </w:r>
      <w:r w:rsidRPr="00400B1A">
        <w:rPr>
          <w:rStyle w:val="Emphasis"/>
        </w:rPr>
        <w:t xml:space="preserve"> and methods </w:t>
      </w:r>
      <w:r w:rsidRPr="0053455C">
        <w:rPr>
          <w:rStyle w:val="Emphasis"/>
          <w:highlight w:val="cyan"/>
        </w:rPr>
        <w:t>for</w:t>
      </w:r>
      <w:r w:rsidRPr="00400B1A">
        <w:rPr>
          <w:rStyle w:val="Emphasis"/>
        </w:rPr>
        <w:t xml:space="preserve"> timely </w:t>
      </w:r>
      <w:r w:rsidRPr="0053455C">
        <w:rPr>
          <w:rStyle w:val="Emphasis"/>
          <w:highlight w:val="cyan"/>
        </w:rPr>
        <w:t>de-escalation.</w:t>
      </w:r>
      <w:r w:rsidRPr="00400B1A">
        <w:rPr>
          <w:rStyle w:val="Emphasis"/>
        </w:rPr>
        <w:t xml:space="preserve"> </w:t>
      </w:r>
      <w:r w:rsidRPr="00400B1A">
        <w:rPr>
          <w:rStyle w:val="StyleUnderline"/>
        </w:rPr>
        <w:t>This risk is further compounded by the capacity of sophisticated AI systems for emergent behaviors. Such behaviors can deviate from operational plans or rules of engagem</w:t>
      </w:r>
      <w:r w:rsidRPr="00400B1A">
        <w:rPr>
          <w:sz w:val="16"/>
        </w:rPr>
        <w:t>ent. For example, a</w:t>
      </w:r>
      <w:r w:rsidRPr="00400B1A">
        <w:rPr>
          <w:sz w:val="16"/>
        </w:rPr>
        <w:br/>
        <w:t>wargaming exercise conducted by the Stanford Institute for Human-Centered AI revealed that, in the absence of human supervision, surveyed LLMs exhibited unpredictable escalatory behavior.39</w:t>
      </w:r>
    </w:p>
    <w:p w14:paraId="22CBBF46" w14:textId="37F05D3F" w:rsidR="0053455C" w:rsidRPr="00400B1A" w:rsidRDefault="0053455C" w:rsidP="0053455C">
      <w:pPr>
        <w:rPr>
          <w:sz w:val="16"/>
        </w:rPr>
      </w:pPr>
      <w:r w:rsidRPr="00400B1A">
        <w:rPr>
          <w:sz w:val="16"/>
        </w:rPr>
        <w:t xml:space="preserve">Third, </w:t>
      </w:r>
      <w:r w:rsidRPr="00400B1A">
        <w:rPr>
          <w:rStyle w:val="StyleUnderline"/>
        </w:rPr>
        <w:t xml:space="preserve">AI-powered </w:t>
      </w:r>
      <w:r w:rsidRPr="0053455C">
        <w:rPr>
          <w:rStyle w:val="StyleUnderline"/>
          <w:highlight w:val="cyan"/>
        </w:rPr>
        <w:t>systems suffer from</w:t>
      </w:r>
      <w:r w:rsidRPr="00400B1A">
        <w:rPr>
          <w:sz w:val="16"/>
        </w:rPr>
        <w:t xml:space="preserve"> two types of </w:t>
      </w:r>
      <w:r w:rsidRPr="0053455C">
        <w:rPr>
          <w:rStyle w:val="Emphasis"/>
          <w:highlight w:val="cyan"/>
        </w:rPr>
        <w:t>unforeseen</w:t>
      </w:r>
      <w:r w:rsidRPr="0053455C">
        <w:rPr>
          <w:rStyle w:val="Emphasis"/>
        </w:rPr>
        <w:t xml:space="preserve"> operational </w:t>
      </w:r>
      <w:r w:rsidRPr="0053455C">
        <w:rPr>
          <w:rStyle w:val="Emphasis"/>
          <w:highlight w:val="cyan"/>
        </w:rPr>
        <w:t>vulnerabilities</w:t>
      </w:r>
      <w:r w:rsidRPr="0053455C">
        <w:rPr>
          <w:rStyle w:val="StyleUnderline"/>
          <w:highlight w:val="cyan"/>
        </w:rPr>
        <w:t>:</w:t>
      </w:r>
      <w:r w:rsidRPr="00400B1A">
        <w:rPr>
          <w:rStyle w:val="StyleUnderline"/>
        </w:rPr>
        <w:t xml:space="preserve"> unintentional failures and specification gaming. </w:t>
      </w:r>
      <w:r w:rsidRPr="0053455C">
        <w:rPr>
          <w:rStyle w:val="Emphasis"/>
          <w:highlight w:val="cyan"/>
        </w:rPr>
        <w:t>Unintentional failures</w:t>
      </w:r>
      <w:r w:rsidRPr="00400B1A">
        <w:rPr>
          <w:rStyle w:val="StyleUnderline"/>
        </w:rPr>
        <w:t xml:space="preserve"> usually result </w:t>
      </w:r>
      <w:r w:rsidRPr="0053455C">
        <w:rPr>
          <w:rStyle w:val="StyleUnderline"/>
          <w:highlight w:val="cyan"/>
        </w:rPr>
        <w:t>from overfitting</w:t>
      </w:r>
      <w:r w:rsidRPr="00400B1A">
        <w:rPr>
          <w:rStyle w:val="StyleUnderline"/>
        </w:rPr>
        <w:t xml:space="preserve"> at the training stage, leading the trained </w:t>
      </w:r>
      <w:r w:rsidRPr="0053455C">
        <w:rPr>
          <w:rStyle w:val="StyleUnderline"/>
          <w:highlight w:val="cyan"/>
        </w:rPr>
        <w:t>system</w:t>
      </w:r>
      <w:r w:rsidRPr="00400B1A">
        <w:rPr>
          <w:rStyle w:val="StyleUnderline"/>
        </w:rPr>
        <w:t xml:space="preserve"> to </w:t>
      </w:r>
      <w:r w:rsidRPr="0053455C">
        <w:rPr>
          <w:rStyle w:val="StyleUnderline"/>
          <w:highlight w:val="cyan"/>
        </w:rPr>
        <w:t xml:space="preserve">produce </w:t>
      </w:r>
      <w:r w:rsidRPr="0053455C">
        <w:rPr>
          <w:rStyle w:val="Emphasis"/>
          <w:highlight w:val="cyan"/>
        </w:rPr>
        <w:t>incongruous responses</w:t>
      </w:r>
      <w:r w:rsidRPr="0053455C">
        <w:rPr>
          <w:rStyle w:val="Emphasis"/>
        </w:rPr>
        <w:t xml:space="preserve"> </w:t>
      </w:r>
      <w:r w:rsidRPr="00400B1A">
        <w:rPr>
          <w:rStyle w:val="StyleUnderline"/>
        </w:rPr>
        <w:t>upon encounter with real-world data that statistically differs from its training data</w:t>
      </w:r>
      <w:r w:rsidRPr="00400B1A">
        <w:rPr>
          <w:sz w:val="16"/>
        </w:rPr>
        <w:t xml:space="preserve">.40 </w:t>
      </w:r>
      <w:r w:rsidRPr="00400B1A">
        <w:rPr>
          <w:rStyle w:val="StyleUnderline"/>
        </w:rPr>
        <w:t xml:space="preserve">Military </w:t>
      </w:r>
      <w:r w:rsidRPr="0053455C">
        <w:rPr>
          <w:rStyle w:val="StyleUnderline"/>
          <w:highlight w:val="cyan"/>
        </w:rPr>
        <w:t>conflicts are</w:t>
      </w:r>
      <w:r w:rsidRPr="00400B1A">
        <w:rPr>
          <w:rStyle w:val="StyleUnderline"/>
        </w:rPr>
        <w:t xml:space="preserve"> deeply </w:t>
      </w:r>
      <w:r w:rsidRPr="0053455C">
        <w:rPr>
          <w:rStyle w:val="StyleUnderline"/>
          <w:highlight w:val="cyan"/>
        </w:rPr>
        <w:t>complex</w:t>
      </w:r>
      <w:r w:rsidRPr="00400B1A">
        <w:rPr>
          <w:rStyle w:val="StyleUnderline"/>
        </w:rPr>
        <w:t xml:space="preserve"> and</w:t>
      </w:r>
      <w:r w:rsidRPr="00400B1A">
        <w:rPr>
          <w:sz w:val="16"/>
        </w:rPr>
        <w:t xml:space="preserve">, therefore, </w:t>
      </w:r>
      <w:r w:rsidRPr="0053455C">
        <w:rPr>
          <w:rStyle w:val="StyleUnderline"/>
          <w:highlight w:val="cyan"/>
        </w:rPr>
        <w:t>models trained on</w:t>
      </w:r>
      <w:r w:rsidRPr="00400B1A">
        <w:rPr>
          <w:rStyle w:val="StyleUnderline"/>
        </w:rPr>
        <w:t xml:space="preserve"> inadequately </w:t>
      </w:r>
      <w:r w:rsidRPr="0053455C">
        <w:rPr>
          <w:rStyle w:val="StyleUnderline"/>
          <w:highlight w:val="cyan"/>
        </w:rPr>
        <w:t>rich data</w:t>
      </w:r>
      <w:r w:rsidRPr="00400B1A">
        <w:rPr>
          <w:rStyle w:val="StyleUnderline"/>
        </w:rPr>
        <w:t xml:space="preserve"> may </w:t>
      </w:r>
      <w:proofErr w:type="gramStart"/>
      <w:r w:rsidRPr="00400B1A">
        <w:rPr>
          <w:rStyle w:val="StyleUnderline"/>
        </w:rPr>
        <w:t>well</w:t>
      </w:r>
      <w:proofErr w:type="gramEnd"/>
      <w:r w:rsidRPr="00400B1A">
        <w:rPr>
          <w:rStyle w:val="StyleUnderline"/>
        </w:rPr>
        <w:t xml:space="preserve"> </w:t>
      </w:r>
      <w:r w:rsidRPr="0053455C">
        <w:rPr>
          <w:rStyle w:val="StyleUnderline"/>
          <w:highlight w:val="cyan"/>
        </w:rPr>
        <w:t>overfit to action-response patterns</w:t>
      </w:r>
      <w:r w:rsidRPr="00400B1A">
        <w:rPr>
          <w:rStyle w:val="StyleUnderline"/>
        </w:rPr>
        <w:t xml:space="preserve"> which could be irrelevant or damaging in specific real-world scenarios</w:t>
      </w:r>
      <w:r w:rsidRPr="00400B1A">
        <w:rPr>
          <w:sz w:val="16"/>
        </w:rPr>
        <w:t xml:space="preserve">. By contrast, </w:t>
      </w:r>
      <w:r w:rsidRPr="00400B1A">
        <w:rPr>
          <w:rStyle w:val="StyleUnderline"/>
        </w:rPr>
        <w:t>specification gaming refers to an AI model’s capacity to achieve a minimal realization of its prefigured objective without, however, accomplishing the qualitative outcome that model was designed to produce</w:t>
      </w:r>
      <w:r w:rsidRPr="00400B1A">
        <w:rPr>
          <w:sz w:val="16"/>
        </w:rPr>
        <w:t xml:space="preserve">. As one hypothetical scenario of such reward-hacking in the military domain, </w:t>
      </w:r>
      <w:r w:rsidRPr="00400B1A">
        <w:rPr>
          <w:rStyle w:val="StyleUnderline"/>
        </w:rPr>
        <w:t>consider an AI model, optimized for maximum enemy neutralization,</w:t>
      </w:r>
      <w:r>
        <w:rPr>
          <w:rStyle w:val="StyleUnderline"/>
        </w:rPr>
        <w:t xml:space="preserve"> </w:t>
      </w:r>
      <w:r w:rsidRPr="00400B1A">
        <w:rPr>
          <w:rStyle w:val="StyleUnderline"/>
        </w:rPr>
        <w:t>resolving to prioritize</w:t>
      </w:r>
      <w:r>
        <w:rPr>
          <w:rStyle w:val="StyleUnderline"/>
        </w:rPr>
        <w:t xml:space="preserve"> </w:t>
      </w:r>
      <w:r w:rsidRPr="00400B1A">
        <w:rPr>
          <w:rStyle w:val="StyleUnderline"/>
        </w:rPr>
        <w:t>low-value targets with a higher number of enemies over high-value targets. Both unintentional failures and specification gaming can be exacerbated by efforts on the part of malicious actors to manipulate and degrade AI systems</w:t>
      </w:r>
      <w:r w:rsidRPr="00400B1A">
        <w:rPr>
          <w:sz w:val="16"/>
        </w:rPr>
        <w:t xml:space="preserve">. Such attacks include data poisoning, where adversaries corrupt training data to embed flaws in the model’s behavior, and spoofing, where adversaries manipulate real-time inputs to disable or distort </w:t>
      </w:r>
      <w:proofErr w:type="spellStart"/>
      <w:r w:rsidRPr="00400B1A">
        <w:rPr>
          <w:sz w:val="16"/>
        </w:rPr>
        <w:t>AIfunctionality</w:t>
      </w:r>
      <w:proofErr w:type="spellEnd"/>
      <w:r w:rsidRPr="00400B1A">
        <w:rPr>
          <w:sz w:val="16"/>
        </w:rPr>
        <w:t>. State militaries that adapt commercial foundation models face additional risks due to reliance on vast, unverified data sources and code, leaving them vulnerable to backdoor hacking.41</w:t>
      </w:r>
    </w:p>
    <w:p w14:paraId="7D75B6D2" w14:textId="01583E02" w:rsidR="0053455C" w:rsidRPr="00400B1A" w:rsidRDefault="0053455C" w:rsidP="0053455C">
      <w:pPr>
        <w:rPr>
          <w:rStyle w:val="Emphasis"/>
        </w:rPr>
      </w:pPr>
      <w:r w:rsidRPr="00400B1A">
        <w:rPr>
          <w:sz w:val="16"/>
        </w:rPr>
        <w:t xml:space="preserve">Finally, </w:t>
      </w:r>
      <w:r w:rsidRPr="00400B1A">
        <w:rPr>
          <w:rStyle w:val="StyleUnderline"/>
        </w:rPr>
        <w:t xml:space="preserve">the </w:t>
      </w:r>
      <w:r w:rsidRPr="0053455C">
        <w:rPr>
          <w:rStyle w:val="StyleUnderline"/>
          <w:highlight w:val="cyan"/>
        </w:rPr>
        <w:t>prolif</w:t>
      </w:r>
      <w:r w:rsidRPr="00400B1A">
        <w:rPr>
          <w:rStyle w:val="StyleUnderline"/>
        </w:rPr>
        <w:t xml:space="preserve">eration </w:t>
      </w:r>
      <w:r w:rsidRPr="0053455C">
        <w:rPr>
          <w:rStyle w:val="StyleUnderline"/>
          <w:highlight w:val="cyan"/>
        </w:rPr>
        <w:t>of AI capabilities</w:t>
      </w:r>
      <w:r w:rsidRPr="00400B1A">
        <w:rPr>
          <w:rStyle w:val="StyleUnderline"/>
        </w:rPr>
        <w:t xml:space="preserve"> among state and nonstate actors can </w:t>
      </w:r>
      <w:r w:rsidRPr="0053455C">
        <w:rPr>
          <w:rStyle w:val="StyleUnderline"/>
          <w:highlight w:val="cyan"/>
        </w:rPr>
        <w:t>contribute to</w:t>
      </w:r>
      <w:r w:rsidRPr="00400B1A">
        <w:rPr>
          <w:rStyle w:val="StyleUnderline"/>
        </w:rPr>
        <w:t xml:space="preserve"> </w:t>
      </w:r>
      <w:r w:rsidRPr="00400B1A">
        <w:rPr>
          <w:rStyle w:val="Emphasis"/>
        </w:rPr>
        <w:t xml:space="preserve">arms races and </w:t>
      </w:r>
      <w:r w:rsidRPr="0053455C">
        <w:rPr>
          <w:rStyle w:val="Emphasis"/>
          <w:highlight w:val="cyan"/>
        </w:rPr>
        <w:t>strategic instability</w:t>
      </w:r>
      <w:r w:rsidRPr="00400B1A">
        <w:rPr>
          <w:rStyle w:val="StyleUnderline"/>
        </w:rPr>
        <w:t xml:space="preserve">. Open-source and commercial foundation models can be repurposed easily for military uses. This </w:t>
      </w:r>
      <w:r w:rsidRPr="0053455C">
        <w:rPr>
          <w:rStyle w:val="StyleUnderline"/>
          <w:highlight w:val="cyan"/>
        </w:rPr>
        <w:t>lowers the barriers to entry for</w:t>
      </w:r>
      <w:r w:rsidRPr="00400B1A">
        <w:rPr>
          <w:rStyle w:val="StyleUnderline"/>
        </w:rPr>
        <w:t xml:space="preserve"> </w:t>
      </w:r>
      <w:r w:rsidRPr="00400B1A">
        <w:rPr>
          <w:rStyle w:val="Emphasis"/>
        </w:rPr>
        <w:t xml:space="preserve">nonstate actors such as </w:t>
      </w:r>
      <w:r w:rsidRPr="0053455C">
        <w:rPr>
          <w:rStyle w:val="Emphasis"/>
          <w:highlight w:val="cyan"/>
        </w:rPr>
        <w:t>terrorist org</w:t>
      </w:r>
      <w:r w:rsidRPr="0053455C">
        <w:rPr>
          <w:rStyle w:val="Emphasis"/>
        </w:rPr>
        <w:t>anization</w:t>
      </w:r>
      <w:r w:rsidRPr="0053455C">
        <w:rPr>
          <w:rStyle w:val="Emphasis"/>
          <w:highlight w:val="cyan"/>
        </w:rPr>
        <w:t>s</w:t>
      </w:r>
      <w:r w:rsidRPr="00400B1A">
        <w:rPr>
          <w:sz w:val="16"/>
        </w:rPr>
        <w:t xml:space="preserve">.42 In turn, </w:t>
      </w:r>
      <w:r w:rsidRPr="00400B1A">
        <w:rPr>
          <w:rStyle w:val="StyleUnderline"/>
        </w:rPr>
        <w:t>this ease of access to sophisticated AI capabilities promising tactical or strategic advantages to early adopters</w:t>
      </w:r>
      <w:r>
        <w:rPr>
          <w:rStyle w:val="StyleUnderline"/>
        </w:rPr>
        <w:t xml:space="preserve"> </w:t>
      </w:r>
      <w:r w:rsidRPr="0053455C">
        <w:rPr>
          <w:rStyle w:val="Emphasis"/>
          <w:highlight w:val="cyan"/>
        </w:rPr>
        <w:t>incentivizes a “race to the bottom” on safety</w:t>
      </w:r>
      <w:r w:rsidRPr="00400B1A">
        <w:rPr>
          <w:rStyle w:val="StyleUnderline"/>
        </w:rPr>
        <w:t xml:space="preserve"> and reliability standards among states and nonstate actors alike</w:t>
      </w:r>
      <w:r w:rsidRPr="00400B1A">
        <w:rPr>
          <w:sz w:val="16"/>
        </w:rPr>
        <w:t xml:space="preserve">. </w:t>
      </w:r>
      <w:r w:rsidRPr="00400B1A">
        <w:rPr>
          <w:rStyle w:val="StyleUnderline"/>
        </w:rPr>
        <w:t xml:space="preserve">Such </w:t>
      </w:r>
      <w:r w:rsidRPr="0053455C">
        <w:rPr>
          <w:rStyle w:val="StyleUnderline"/>
          <w:highlight w:val="cyan"/>
        </w:rPr>
        <w:t>competitive pressures</w:t>
      </w:r>
      <w:r w:rsidRPr="00400B1A">
        <w:rPr>
          <w:sz w:val="16"/>
        </w:rPr>
        <w:t xml:space="preserve"> may </w:t>
      </w:r>
      <w:r w:rsidRPr="0053455C">
        <w:rPr>
          <w:rStyle w:val="StyleUnderline"/>
          <w:highlight w:val="cyan"/>
        </w:rPr>
        <w:t>foster rapid deployments of insufficiently vetted systems, amplifying both risks</w:t>
      </w:r>
      <w:r w:rsidRPr="00400B1A">
        <w:rPr>
          <w:rStyle w:val="StyleUnderline"/>
        </w:rPr>
        <w:t xml:space="preserve"> posed by operational </w:t>
      </w:r>
      <w:r w:rsidRPr="00400B1A">
        <w:rPr>
          <w:rStyle w:val="Emphasis"/>
        </w:rPr>
        <w:t xml:space="preserve">vulnerabilities and risks posed </w:t>
      </w:r>
      <w:r w:rsidRPr="0053455C">
        <w:rPr>
          <w:rStyle w:val="Emphasis"/>
          <w:highlight w:val="cyan"/>
        </w:rPr>
        <w:t>by inadvertent escalation.</w:t>
      </w:r>
      <w:r w:rsidRPr="00400B1A">
        <w:rPr>
          <w:rStyle w:val="Emphasis"/>
        </w:rPr>
        <w:t> </w:t>
      </w:r>
    </w:p>
    <w:p w14:paraId="11FA75AE" w14:textId="77777777" w:rsidR="0053455C" w:rsidRDefault="0053455C" w:rsidP="000F619A">
      <w:pPr>
        <w:rPr>
          <w:sz w:val="16"/>
        </w:rPr>
      </w:pPr>
    </w:p>
    <w:p w14:paraId="6EDCDCDC" w14:textId="77777777" w:rsidR="000F619A" w:rsidRDefault="000F619A" w:rsidP="000F619A">
      <w:pPr>
        <w:rPr>
          <w:sz w:val="16"/>
        </w:rPr>
      </w:pPr>
    </w:p>
    <w:p w14:paraId="2A11D9B6" w14:textId="77777777" w:rsidR="000F619A" w:rsidRDefault="000F619A" w:rsidP="000F619A">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09D9E347" w14:textId="77777777" w:rsidR="000F619A" w:rsidRPr="00CB0E07" w:rsidRDefault="000F619A" w:rsidP="000F619A">
      <w:pPr>
        <w:rPr>
          <w:sz w:val="26"/>
        </w:rPr>
      </w:pPr>
      <w:r>
        <w:rPr>
          <w:rStyle w:val="Style13ptBold"/>
        </w:rPr>
        <w:t xml:space="preserve">Vaddi &amp; Hersman, ’25 </w:t>
      </w:r>
      <w:r w:rsidRPr="00CB0E07">
        <w:rPr>
          <w:rStyle w:val="Style13ptBold"/>
          <w:b w:val="0"/>
          <w:bCs w:val="0"/>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06F0CB33" w14:textId="77777777" w:rsidR="000F619A" w:rsidRPr="008F6CF6" w:rsidRDefault="000F619A" w:rsidP="000F619A">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5EB0240A" w14:textId="77777777" w:rsidR="000F619A" w:rsidRPr="008F6CF6" w:rsidRDefault="000F619A" w:rsidP="000F619A">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26637C89" w14:textId="77777777" w:rsidR="000F619A" w:rsidRPr="00CB0E07" w:rsidRDefault="000F619A" w:rsidP="000F619A">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51AD52A2" w14:textId="77777777" w:rsidR="000F619A" w:rsidRPr="00CB0E07" w:rsidRDefault="000F619A" w:rsidP="000F619A">
      <w:pPr>
        <w:rPr>
          <w:sz w:val="16"/>
        </w:rPr>
      </w:pPr>
      <w:r w:rsidRPr="00CB0E07">
        <w:rPr>
          <w:sz w:val="16"/>
        </w:rPr>
        <w:t>1.Emerging tech will challenge the way we approach WMD risk</w:t>
      </w:r>
    </w:p>
    <w:p w14:paraId="0147F9E8" w14:textId="77777777" w:rsidR="000F619A" w:rsidRPr="00CB0E07" w:rsidRDefault="000F619A" w:rsidP="000F619A">
      <w:pPr>
        <w:rPr>
          <w:sz w:val="16"/>
        </w:rPr>
      </w:pPr>
      <w:r w:rsidRPr="00CB0E07">
        <w:rPr>
          <w:sz w:val="16"/>
        </w:rPr>
        <w:t xml:space="preserve">In some ways, AI is a double-edged sword, experts </w:t>
      </w:r>
      <w:proofErr w:type="gramStart"/>
      <w:r w:rsidRPr="00CB0E07">
        <w:rPr>
          <w:sz w:val="16"/>
        </w:rPr>
        <w:t>said</w:t>
      </w:r>
      <w:proofErr w:type="gramEnd"/>
      <w:r w:rsidRPr="00CB0E07">
        <w:rPr>
          <w:sz w:val="16"/>
        </w:rPr>
        <w:t>. While AI/ML advancements have expanded access to data that has in turn spurred innovation, they come with risks and challenges that can make monitoring and responding to WMD events more difficult, including:</w:t>
      </w:r>
    </w:p>
    <w:p w14:paraId="414ADFB8" w14:textId="77777777" w:rsidR="000F619A" w:rsidRPr="00CB0E07" w:rsidRDefault="000F619A" w:rsidP="000F619A">
      <w:pPr>
        <w:rPr>
          <w:sz w:val="16"/>
        </w:rPr>
      </w:pPr>
      <w:r w:rsidRPr="00CB0E07">
        <w:rPr>
          <w:sz w:val="16"/>
        </w:rPr>
        <w:t>AI’s ability to proliferate corrupt or incorrect information, affecting accurate attribution of WMD events</w:t>
      </w:r>
    </w:p>
    <w:p w14:paraId="707576A6" w14:textId="77777777" w:rsidR="000F619A" w:rsidRPr="00CB0E07" w:rsidRDefault="000F619A" w:rsidP="000F619A">
      <w:pPr>
        <w:rPr>
          <w:sz w:val="16"/>
        </w:rPr>
      </w:pPr>
      <w:r w:rsidRPr="00CB0E07">
        <w:rPr>
          <w:sz w:val="16"/>
        </w:rPr>
        <w:t>Emerging tech lowering the barriers to entry for anyone to potentially develop a WMD threat</w:t>
      </w:r>
    </w:p>
    <w:p w14:paraId="6555BDAE" w14:textId="77777777" w:rsidR="000F619A" w:rsidRPr="00CB0E07" w:rsidRDefault="000F619A" w:rsidP="000F619A">
      <w:pPr>
        <w:rPr>
          <w:sz w:val="16"/>
        </w:rPr>
      </w:pPr>
      <w:r w:rsidRPr="00CB0E07">
        <w:rPr>
          <w:sz w:val="16"/>
        </w:rPr>
        <w:t xml:space="preserve">AI fundamentally </w:t>
      </w:r>
      <w:proofErr w:type="gramStart"/>
      <w:r w:rsidRPr="00CB0E07">
        <w:rPr>
          <w:sz w:val="16"/>
        </w:rPr>
        <w:t>changing</w:t>
      </w:r>
      <w:proofErr w:type="gramEnd"/>
      <w:r w:rsidRPr="00CB0E07">
        <w:rPr>
          <w:sz w:val="16"/>
        </w:rPr>
        <w:t xml:space="preserve"> how quickly threats can emerge, shortening typical surveillance and response timelines</w:t>
      </w:r>
    </w:p>
    <w:p w14:paraId="255AB453" w14:textId="77777777" w:rsidR="000F619A" w:rsidRPr="00CB0E07" w:rsidRDefault="000F619A" w:rsidP="000F619A">
      <w:pPr>
        <w:rPr>
          <w:sz w:val="16"/>
        </w:rPr>
      </w:pPr>
      <w:r w:rsidRPr="00CB0E07">
        <w:rPr>
          <w:sz w:val="16"/>
        </w:rPr>
        <w:t xml:space="preserve">AI potentially </w:t>
      </w:r>
      <w:proofErr w:type="gramStart"/>
      <w:r w:rsidRPr="00CB0E07">
        <w:rPr>
          <w:sz w:val="16"/>
        </w:rPr>
        <w:t>camouflaging</w:t>
      </w:r>
      <w:proofErr w:type="gramEnd"/>
      <w:r w:rsidRPr="00CB0E07">
        <w:rPr>
          <w:sz w:val="16"/>
        </w:rPr>
        <w:t xml:space="preserve"> proliferation activities, making monitoring more challenging</w:t>
      </w:r>
    </w:p>
    <w:p w14:paraId="23C48E26" w14:textId="77777777" w:rsidR="000F619A" w:rsidRPr="00CB0E07" w:rsidRDefault="000F619A" w:rsidP="000F619A">
      <w:pPr>
        <w:rPr>
          <w:sz w:val="16"/>
        </w:rPr>
      </w:pPr>
      <w:r w:rsidRPr="00CB0E07">
        <w:rPr>
          <w:sz w:val="16"/>
        </w:rPr>
        <w:t>The scalability and use of AI-powered military tech, such as drones, that can introduce new unpredictability</w:t>
      </w:r>
    </w:p>
    <w:p w14:paraId="468E11E9" w14:textId="77777777" w:rsidR="000F619A" w:rsidRPr="00CB0E07" w:rsidRDefault="000F619A" w:rsidP="000F619A">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5351E3C5" w14:textId="77777777" w:rsidR="000F619A" w:rsidRPr="00CB0E07" w:rsidRDefault="000F619A" w:rsidP="000F619A">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079BEB64" w14:textId="77777777" w:rsidR="000F619A" w:rsidRPr="00CB0E07" w:rsidRDefault="000F619A" w:rsidP="000F619A">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03A2013F" w14:textId="77777777" w:rsidR="000F619A" w:rsidRPr="008F6CF6" w:rsidRDefault="000F619A" w:rsidP="000F619A">
      <w:pPr>
        <w:rPr>
          <w:rStyle w:val="StyleUnderline"/>
        </w:rPr>
      </w:pPr>
      <w:r w:rsidRPr="00CB0E07">
        <w:rPr>
          <w:sz w:val="16"/>
        </w:rPr>
        <w:t xml:space="preserve">2. </w:t>
      </w:r>
      <w:r w:rsidRPr="00CB0E07">
        <w:rPr>
          <w:rStyle w:val="StyleUnderline"/>
          <w:highlight w:val="cyan"/>
        </w:rPr>
        <w:t>AI tech and governance can help assess and prepare for threats</w:t>
      </w:r>
      <w:r w:rsidRPr="008F6CF6">
        <w:rPr>
          <w:rStyle w:val="StyleUnderline"/>
        </w:rPr>
        <w:t xml:space="preserve"> better</w:t>
      </w:r>
    </w:p>
    <w:p w14:paraId="79167DEA" w14:textId="77777777" w:rsidR="000F619A" w:rsidRPr="008F6CF6" w:rsidRDefault="000F619A" w:rsidP="000F619A">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CB0E07">
        <w:rPr>
          <w:rStyle w:val="StyleUnderline"/>
          <w:highlight w:val="cyan"/>
        </w:rPr>
        <w:t xml:space="preserve">with appropriate governance, take </w:t>
      </w:r>
      <w:r w:rsidRPr="00CB0E07">
        <w:rPr>
          <w:rStyle w:val="Emphasis"/>
          <w:highlight w:val="cyan"/>
        </w:rPr>
        <w:t>major risks off the table</w:t>
      </w:r>
      <w:r w:rsidRPr="008F6CF6">
        <w:rPr>
          <w:rStyle w:val="StyleUnderline"/>
        </w:rPr>
        <w:t>, too.</w:t>
      </w:r>
    </w:p>
    <w:p w14:paraId="6EE96467" w14:textId="77777777" w:rsidR="000F619A" w:rsidRPr="00CB0E07" w:rsidRDefault="000F619A" w:rsidP="000F619A">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0ABDC0ED" w14:textId="77777777" w:rsidR="000F619A" w:rsidRPr="008F6CF6" w:rsidRDefault="000F619A" w:rsidP="000F619A">
      <w:pPr>
        <w:rPr>
          <w:rStyle w:val="StyleUnderline"/>
        </w:rPr>
      </w:pPr>
      <w:r w:rsidRPr="00CB0E07">
        <w:rPr>
          <w:rStyle w:val="StyleUnderline"/>
          <w:highlight w:val="cyan"/>
        </w:rPr>
        <w:t>Modeling complex crises</w:t>
      </w:r>
      <w:r w:rsidRPr="008F6CF6">
        <w:rPr>
          <w:rStyle w:val="StyleUnderline"/>
        </w:rPr>
        <w:t xml:space="preserve"> and more rapidly iterating potential wargame simulations, a notoriously laborious process</w:t>
      </w:r>
    </w:p>
    <w:p w14:paraId="2C9F012A" w14:textId="77777777" w:rsidR="000F619A" w:rsidRPr="008F6CF6" w:rsidRDefault="000F619A" w:rsidP="000F619A">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6AFC8385" w14:textId="77777777" w:rsidR="000F619A" w:rsidRPr="008F6CF6" w:rsidRDefault="000F619A" w:rsidP="000F619A">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744E684B" w14:textId="77777777" w:rsidR="000F619A" w:rsidRPr="008F6CF6" w:rsidRDefault="000F619A" w:rsidP="000F619A">
      <w:pPr>
        <w:rPr>
          <w:rStyle w:val="StyleUnderline"/>
        </w:rPr>
      </w:pPr>
      <w:r w:rsidRPr="00CB0E07">
        <w:rPr>
          <w:rStyle w:val="StyleUnderline"/>
          <w:highlight w:val="cyan"/>
        </w:rPr>
        <w:t>Better detection and verification</w:t>
      </w:r>
      <w:r w:rsidRPr="008F6CF6">
        <w:rPr>
          <w:rStyle w:val="StyleUnderline"/>
        </w:rPr>
        <w:t xml:space="preserve"> technologies, especially </w:t>
      </w:r>
      <w:r w:rsidRPr="00CB0E07">
        <w:rPr>
          <w:rStyle w:val="StyleUnderline"/>
          <w:highlight w:val="cyan"/>
        </w:rPr>
        <w:t>in zero-knowledge areas</w:t>
      </w:r>
    </w:p>
    <w:p w14:paraId="7F04037F" w14:textId="77777777" w:rsidR="000F619A" w:rsidRPr="008F6CF6" w:rsidRDefault="000F619A" w:rsidP="000F619A">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580721E3" w14:textId="77777777" w:rsidR="000F619A" w:rsidRPr="00CB0E07" w:rsidRDefault="000F619A" w:rsidP="000F619A">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24ABD9F5" w14:textId="77777777" w:rsidR="000F619A" w:rsidRPr="00CB0E07" w:rsidRDefault="000F619A" w:rsidP="000F619A">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making it a best practice so that industry is testing their</w:t>
      </w:r>
      <w:r w:rsidRPr="005C4574">
        <w:rPr>
          <w:rStyle w:val="StyleUnderline"/>
        </w:rPr>
        <w:t xml:space="preserve"> own </w:t>
      </w:r>
      <w:r w:rsidRPr="00CB0E07">
        <w:rPr>
          <w:rStyle w:val="StyleUnderline"/>
          <w:highlight w:val="cyan"/>
        </w:rPr>
        <w:t>models with CBRN threats in mind</w:t>
      </w:r>
      <w:r w:rsidRPr="00CB0E07">
        <w:rPr>
          <w:sz w:val="16"/>
        </w:rPr>
        <w:t xml:space="preserve"> would be an important first step,” Vaddi added.</w:t>
      </w:r>
    </w:p>
    <w:bookmarkEnd w:id="0"/>
    <w:p w14:paraId="6FD55355" w14:textId="77777777" w:rsidR="000F619A" w:rsidRPr="00CB0E07" w:rsidRDefault="000F619A" w:rsidP="000F619A">
      <w:pPr>
        <w:rPr>
          <w:sz w:val="16"/>
        </w:rPr>
      </w:pPr>
    </w:p>
    <w:p w14:paraId="65EAE115" w14:textId="77777777" w:rsidR="000F619A" w:rsidRPr="00CB0E07" w:rsidRDefault="000F619A" w:rsidP="000F619A">
      <w:pPr>
        <w:rPr>
          <w:sz w:val="16"/>
        </w:rPr>
      </w:pPr>
    </w:p>
    <w:p w14:paraId="7EC9D08C" w14:textId="77777777" w:rsidR="000F619A" w:rsidRPr="00CB0E07" w:rsidRDefault="000F619A" w:rsidP="000F619A">
      <w:pPr>
        <w:rPr>
          <w:sz w:val="16"/>
        </w:rPr>
      </w:pPr>
    </w:p>
    <w:p w14:paraId="1F52769C" w14:textId="77777777" w:rsidR="000F619A" w:rsidRDefault="000F619A" w:rsidP="000F619A">
      <w:pPr>
        <w:pStyle w:val="Heading4"/>
      </w:pPr>
      <w:r>
        <w:t xml:space="preserve">Expanding </w:t>
      </w:r>
      <w:r>
        <w:rPr>
          <w:u w:val="single"/>
        </w:rPr>
        <w:t xml:space="preserve">tech </w:t>
      </w:r>
      <w:proofErr w:type="gramStart"/>
      <w:r>
        <w:rPr>
          <w:u w:val="single"/>
        </w:rPr>
        <w:t>worker</w:t>
      </w:r>
      <w:proofErr w:type="gramEnd"/>
      <w:r>
        <w:rPr>
          <w:u w:val="single"/>
        </w:rPr>
        <w:t xml:space="preserve"> bargaining</w:t>
      </w:r>
      <w:r>
        <w:t xml:space="preserve"> to </w:t>
      </w:r>
      <w:r>
        <w:rPr>
          <w:u w:val="single"/>
        </w:rPr>
        <w:t>prosocial issues</w:t>
      </w:r>
      <w:r>
        <w:t xml:space="preserve"> is </w:t>
      </w:r>
      <w:r>
        <w:rPr>
          <w:u w:val="single"/>
        </w:rPr>
        <w:t>popular</w:t>
      </w:r>
      <w:r>
        <w:t xml:space="preserve"> and </w:t>
      </w:r>
      <w:r>
        <w:rPr>
          <w:u w:val="single"/>
        </w:rPr>
        <w:t>solves</w:t>
      </w:r>
      <w:r>
        <w:t>.</w:t>
      </w:r>
    </w:p>
    <w:p w14:paraId="399CF9F1" w14:textId="77777777" w:rsidR="000F619A" w:rsidRPr="0046039E" w:rsidRDefault="000F619A" w:rsidP="000F619A">
      <w:r w:rsidRPr="0046039E">
        <w:rPr>
          <w:rStyle w:val="Style13ptBold"/>
        </w:rPr>
        <w:t>Lewin and Zhang 24 —</w:t>
      </w:r>
      <w:r>
        <w:t xml:space="preserve"> David Lewin is Professor Emeritus of Management and </w:t>
      </w:r>
      <w:proofErr w:type="gramStart"/>
      <w:r>
        <w:t>Organizations @</w:t>
      </w:r>
      <w:proofErr w:type="gramEnd"/>
      <w:r>
        <w:t xml:space="preserve">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562D6007" w14:textId="77777777" w:rsidR="000F619A" w:rsidRPr="0046039E" w:rsidRDefault="000F619A" w:rsidP="000F619A">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in order to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25C9BF57" w14:textId="77777777" w:rsidR="000F619A" w:rsidRPr="0046039E" w:rsidRDefault="000F619A" w:rsidP="000F619A">
      <w:pPr>
        <w:rPr>
          <w:sz w:val="16"/>
        </w:rPr>
      </w:pPr>
      <w:r w:rsidRPr="0046039E">
        <w:rPr>
          <w:sz w:val="16"/>
        </w:rPr>
        <w:t xml:space="preserve">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w:t>
      </w:r>
      <w:proofErr w:type="spellStart"/>
      <w:r w:rsidRPr="0046039E">
        <w:rPr>
          <w:sz w:val="16"/>
        </w:rPr>
        <w:t>paidbetween</w:t>
      </w:r>
      <w:proofErr w:type="spellEnd"/>
      <w:r w:rsidRPr="0046039E">
        <w:rPr>
          <w:sz w:val="16"/>
        </w:rPr>
        <w:t xml:space="preserve"> $1.32 and $2 per hour (Perrigo 2023). Therefore, some high-tech workers are motivated to unionize in order to promote pay equity and transparency in internal company policies (Shuler 2020).</w:t>
      </w:r>
    </w:p>
    <w:p w14:paraId="47BE3B6E" w14:textId="77777777" w:rsidR="000F619A" w:rsidRPr="0046039E" w:rsidRDefault="000F619A" w:rsidP="000F619A">
      <w:pPr>
        <w:rPr>
          <w:sz w:val="16"/>
        </w:rPr>
      </w:pPr>
      <w:r w:rsidRPr="0046039E">
        <w:rPr>
          <w:sz w:val="16"/>
        </w:rPr>
        <w:t xml:space="preserve">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so as to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w:t>
      </w:r>
      <w:proofErr w:type="spellStart"/>
      <w:r w:rsidRPr="0046039E">
        <w:rPr>
          <w:sz w:val="16"/>
        </w:rPr>
        <w:t>Vodeo’s</w:t>
      </w:r>
      <w:proofErr w:type="spellEnd"/>
      <w:r w:rsidRPr="0046039E">
        <w:rPr>
          <w:sz w:val="16"/>
        </w:rPr>
        <w:t xml:space="preserve"> collective agreement is to lock in the four-day workweek policy (Carpenter 2021).</w:t>
      </w:r>
    </w:p>
    <w:p w14:paraId="67FAC818" w14:textId="77777777" w:rsidR="000F619A" w:rsidRDefault="000F619A" w:rsidP="000F619A">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5C4574">
        <w:rPr>
          <w:rStyle w:val="StyleUnderline"/>
        </w:rPr>
        <w:t xml:space="preserve">Other </w:t>
      </w:r>
      <w:r w:rsidRPr="00110D9A">
        <w:rPr>
          <w:rStyle w:val="StyleUnderline"/>
          <w:highlight w:val="cyan"/>
        </w:rPr>
        <w:t>collective actions</w:t>
      </w:r>
      <w:r w:rsidRPr="0046039E">
        <w:rPr>
          <w:rStyle w:val="StyleUnderline"/>
        </w:rPr>
        <w:t xml:space="preserve"> by high-tech workers </w:t>
      </w:r>
      <w:r w:rsidRPr="00110D9A">
        <w:rPr>
          <w:rStyle w:val="StyleUnderline"/>
          <w:highlight w:val="cyan"/>
        </w:rPr>
        <w:t>have</w:t>
      </w:r>
      <w:r w:rsidRPr="004375AD">
        <w:rPr>
          <w:rStyle w:val="StyleUnderline"/>
        </w:rPr>
        <w:t xml:space="preserve"> challenged managerial controls and </w:t>
      </w:r>
      <w:r w:rsidRPr="00110D9A">
        <w:rPr>
          <w:rStyle w:val="StyleUnderline"/>
          <w:highlight w:val="cyan"/>
        </w:rPr>
        <w:t xml:space="preserve">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w:t>
      </w:r>
      <w:r w:rsidRPr="004375AD">
        <w:rPr>
          <w:rStyle w:val="StyleUnderline"/>
        </w:rPr>
        <w:t xml:space="preserve"> migrant </w:t>
      </w:r>
      <w:r w:rsidRPr="00110D9A">
        <w:rPr>
          <w:rStyle w:val="StyleUnderline"/>
          <w:highlight w:val="cyan"/>
        </w:rPr>
        <w:t>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such demands have not</w:t>
      </w:r>
      <w:r w:rsidRPr="00777AFB">
        <w:rPr>
          <w:rStyle w:val="StyleUnderline"/>
        </w:rPr>
        <w:t xml:space="preserve"> </w:t>
      </w:r>
      <w:r w:rsidRPr="00777AFB">
        <w:rPr>
          <w:rStyle w:val="Emphasis"/>
        </w:rPr>
        <w:t xml:space="preserve">yet </w:t>
      </w:r>
      <w:r w:rsidRPr="00110D9A">
        <w:rPr>
          <w:rStyle w:val="Emphasis"/>
          <w:highlight w:val="cyan"/>
        </w:rPr>
        <w:t>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is a</w:t>
      </w:r>
      <w:r w:rsidRPr="00777AFB">
        <w:rPr>
          <w:rStyle w:val="StyleUnderline"/>
        </w:rPr>
        <w:t xml:space="preserve"> ce</w:t>
      </w:r>
      <w:r w:rsidRPr="00110D9A">
        <w:rPr>
          <w:rStyle w:val="StyleUnderline"/>
          <w:highlight w:val="cyan"/>
        </w:rPr>
        <w:t>n</w:t>
      </w:r>
      <w:r w:rsidRPr="00777AFB">
        <w:rPr>
          <w:rStyle w:val="StyleUnderline"/>
        </w:rPr>
        <w:t xml:space="preserve">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1ADB3875" w14:textId="77777777" w:rsidR="000F619A" w:rsidRDefault="000F619A" w:rsidP="000F619A">
      <w:pPr>
        <w:rPr>
          <w:sz w:val="16"/>
        </w:rPr>
      </w:pPr>
    </w:p>
    <w:p w14:paraId="048FE5FF" w14:textId="77777777" w:rsidR="000F619A" w:rsidRDefault="000F619A" w:rsidP="000F619A">
      <w:pPr>
        <w:pStyle w:val="Heading4"/>
      </w:pPr>
      <w:r>
        <w:t xml:space="preserve">U.S. tech norms </w:t>
      </w:r>
      <w:r>
        <w:rPr>
          <w:u w:val="single"/>
        </w:rPr>
        <w:t>spill over</w:t>
      </w:r>
      <w:r>
        <w:t xml:space="preserve"> – key to </w:t>
      </w:r>
      <w:r>
        <w:rPr>
          <w:u w:val="single"/>
        </w:rPr>
        <w:t>global</w:t>
      </w:r>
      <w:r>
        <w:t xml:space="preserve"> responsible AI development.</w:t>
      </w:r>
    </w:p>
    <w:p w14:paraId="1F771ABD" w14:textId="77777777" w:rsidR="000F619A" w:rsidRPr="00234E2F" w:rsidRDefault="000F619A" w:rsidP="000F619A">
      <w:r w:rsidRPr="00234E2F">
        <w:rPr>
          <w:rStyle w:val="Style13ptBold"/>
        </w:rPr>
        <w:t>Bhandari and Bhandari 25 —</w:t>
      </w:r>
      <w:r>
        <w:rPr>
          <w:rStyle w:val="Style13ptBold"/>
        </w:rPr>
        <w:t xml:space="preserve"> </w:t>
      </w:r>
      <w:r w:rsidRPr="000A35A0">
        <w:t xml:space="preserve">1Harrisburg University of Science and </w:t>
      </w:r>
      <w:proofErr w:type="spellStart"/>
      <w:r w:rsidRPr="000A35A0">
        <w:t>TechnologyPennsylvania</w:t>
      </w:r>
      <w:proofErr w:type="spellEnd"/>
      <w:r w:rsidRPr="000A35A0">
        <w:t xml:space="preserve">, United States. 2Chief Financial Officer </w:t>
      </w:r>
      <w:proofErr w:type="spellStart"/>
      <w:r w:rsidRPr="000A35A0">
        <w:t>BhageshworSugar</w:t>
      </w:r>
      <w:proofErr w:type="spellEnd"/>
      <w:r w:rsidRPr="000A35A0">
        <w:t xml:space="preserve"> and Chemical Industries Kathmandu, Nepal Bhandari, Rajat, and Shraddha Bhandari. "AI governance and global stability: Why US leadership matters." Journal of Current Social and Political Issues 3, no</w:t>
      </w:r>
      <w:r w:rsidRPr="00234E2F">
        <w:t>. 1 (2025): 45-59.</w:t>
      </w:r>
      <w:r>
        <w:t xml:space="preserve"> //WMK</w:t>
      </w:r>
    </w:p>
    <w:p w14:paraId="374999DB" w14:textId="77777777" w:rsidR="000F619A" w:rsidRPr="000A35A0" w:rsidRDefault="000F619A" w:rsidP="000F619A">
      <w:pPr>
        <w:rPr>
          <w:sz w:val="16"/>
        </w:rPr>
      </w:pPr>
      <w:r w:rsidRPr="000A35A0">
        <w:rPr>
          <w:sz w:val="16"/>
        </w:rPr>
        <w:t xml:space="preserve">Through the lens of agency theory, </w:t>
      </w:r>
      <w:r w:rsidRPr="000A35A0">
        <w:rPr>
          <w:rStyle w:val="StyleUnderline"/>
        </w:rPr>
        <w:t xml:space="preserve">the study underscores the importance of </w:t>
      </w:r>
      <w:r w:rsidRPr="000A35A0">
        <w:rPr>
          <w:rStyle w:val="Emphasis"/>
        </w:rPr>
        <w:t>robust accountability mechanisms</w:t>
      </w:r>
      <w:r w:rsidRPr="000A35A0">
        <w:rPr>
          <w:sz w:val="16"/>
        </w:rPr>
        <w:t xml:space="preserve"> </w:t>
      </w:r>
      <w:r w:rsidRPr="000A35A0">
        <w:rPr>
          <w:rStyle w:val="StyleUnderline"/>
        </w:rPr>
        <w:t>to ensure that the actions of the “agent” align with the expectations of the “principal.</w:t>
      </w:r>
      <w:r w:rsidRPr="000A35A0">
        <w:rPr>
          <w:sz w:val="16"/>
        </w:rPr>
        <w:t xml:space="preserve">” Just as organizations must monitor and incentivize their agents to minimize agency costs and prevent self-serving behavior (Jensen &amp; Meckling, 1976), </w:t>
      </w:r>
      <w:r w:rsidRPr="00A14D92">
        <w:rPr>
          <w:rStyle w:val="StyleUnderline"/>
          <w:highlight w:val="cyan"/>
        </w:rPr>
        <w:t xml:space="preserve">the global community must rely on U.S. leadership to uphold </w:t>
      </w:r>
      <w:r w:rsidRPr="00A14D92">
        <w:rPr>
          <w:rStyle w:val="Emphasis"/>
          <w:highlight w:val="cyan"/>
        </w:rPr>
        <w:t>ethical norms</w:t>
      </w:r>
      <w:r w:rsidRPr="00A14D92">
        <w:rPr>
          <w:sz w:val="16"/>
          <w:highlight w:val="cyan"/>
        </w:rPr>
        <w:t xml:space="preserve"> </w:t>
      </w:r>
      <w:r w:rsidRPr="00A14D92">
        <w:rPr>
          <w:rStyle w:val="StyleUnderline"/>
          <w:highlight w:val="cyan"/>
        </w:rPr>
        <w:t xml:space="preserve">and prevent </w:t>
      </w:r>
      <w:r w:rsidRPr="00A14D92">
        <w:rPr>
          <w:rStyle w:val="Emphasis"/>
          <w:highlight w:val="cyan"/>
        </w:rPr>
        <w:t>misuse</w:t>
      </w:r>
      <w:r w:rsidRPr="000A35A0">
        <w:rPr>
          <w:sz w:val="16"/>
        </w:rPr>
        <w:t xml:space="preserve"> </w:t>
      </w:r>
      <w:r w:rsidRPr="00A14D92">
        <w:rPr>
          <w:rStyle w:val="StyleUnderline"/>
          <w:highlight w:val="cyan"/>
        </w:rPr>
        <w:t>of</w:t>
      </w:r>
      <w:r w:rsidRPr="000A35A0">
        <w:rPr>
          <w:rStyle w:val="StyleUnderline"/>
        </w:rPr>
        <w:t xml:space="preserve"> AI </w:t>
      </w:r>
      <w:r w:rsidRPr="00A14D92">
        <w:rPr>
          <w:rStyle w:val="Emphasis"/>
          <w:highlight w:val="cyan"/>
        </w:rPr>
        <w:t>tech</w:t>
      </w:r>
      <w:r w:rsidRPr="000A35A0">
        <w:rPr>
          <w:rStyle w:val="Emphasis"/>
        </w:rPr>
        <w:t>nologies</w:t>
      </w:r>
      <w:r w:rsidRPr="000A35A0">
        <w:rPr>
          <w:sz w:val="16"/>
        </w:rPr>
        <w:t xml:space="preserve">. </w:t>
      </w:r>
      <w:r w:rsidRPr="00A14D92">
        <w:rPr>
          <w:rStyle w:val="Emphasis"/>
          <w:highlight w:val="cyan"/>
        </w:rPr>
        <w:t>Without such leadership</w:t>
      </w:r>
      <w:r w:rsidRPr="00A14D92">
        <w:rPr>
          <w:sz w:val="16"/>
          <w:highlight w:val="cyan"/>
        </w:rPr>
        <w:t xml:space="preserve">, </w:t>
      </w:r>
      <w:r w:rsidRPr="00A14D92">
        <w:rPr>
          <w:rStyle w:val="StyleUnderline"/>
          <w:highlight w:val="cyan"/>
        </w:rPr>
        <w:t>authoritarian regimes</w:t>
      </w:r>
      <w:r w:rsidRPr="000A35A0">
        <w:rPr>
          <w:rStyle w:val="StyleUnderline"/>
        </w:rPr>
        <w:t xml:space="preserve"> like China and Russia</w:t>
      </w:r>
      <w:r w:rsidRPr="000A35A0">
        <w:rPr>
          <w:sz w:val="16"/>
        </w:rPr>
        <w:t xml:space="preserve">, acting as competing agents, </w:t>
      </w:r>
      <w:r w:rsidRPr="00A14D92">
        <w:rPr>
          <w:rStyle w:val="StyleUnderline"/>
          <w:highlight w:val="cyan"/>
        </w:rPr>
        <w:t>may prioritize</w:t>
      </w:r>
      <w:r w:rsidRPr="000A35A0">
        <w:rPr>
          <w:rStyle w:val="StyleUnderline"/>
        </w:rPr>
        <w:t xml:space="preserve"> their own </w:t>
      </w:r>
      <w:r w:rsidRPr="00A14D92">
        <w:rPr>
          <w:rStyle w:val="StyleUnderline"/>
          <w:highlight w:val="cyan"/>
        </w:rPr>
        <w:t xml:space="preserve">narrow interests, </w:t>
      </w:r>
      <w:r w:rsidRPr="00A14D92">
        <w:rPr>
          <w:rStyle w:val="StyleUnderline"/>
        </w:rPr>
        <w:t>using</w:t>
      </w:r>
      <w:r w:rsidRPr="000A35A0">
        <w:rPr>
          <w:rStyle w:val="StyleUnderline"/>
        </w:rPr>
        <w:t xml:space="preserve"> AI </w:t>
      </w:r>
      <w:r w:rsidRPr="00A14D92">
        <w:rPr>
          <w:rStyle w:val="StyleUnderline"/>
          <w:highlight w:val="cyan"/>
        </w:rPr>
        <w:t xml:space="preserve">for </w:t>
      </w:r>
      <w:r w:rsidRPr="00A14D92">
        <w:rPr>
          <w:rStyle w:val="Emphasis"/>
          <w:highlight w:val="cyan"/>
        </w:rPr>
        <w:t>surveillance</w:t>
      </w:r>
      <w:r w:rsidRPr="00A14D92">
        <w:rPr>
          <w:rStyle w:val="StyleUnderline"/>
          <w:highlight w:val="cyan"/>
        </w:rPr>
        <w:t xml:space="preserve">, </w:t>
      </w:r>
      <w:r w:rsidRPr="00A14D92">
        <w:rPr>
          <w:rStyle w:val="Emphasis"/>
          <w:highlight w:val="cyan"/>
        </w:rPr>
        <w:t>coercion</w:t>
      </w:r>
      <w:r w:rsidRPr="00A14D92">
        <w:rPr>
          <w:rStyle w:val="StyleUnderline"/>
          <w:highlight w:val="cyan"/>
        </w:rPr>
        <w:t xml:space="preserve">, and </w:t>
      </w:r>
      <w:r w:rsidRPr="00A14D92">
        <w:rPr>
          <w:rStyle w:val="Emphasis"/>
          <w:highlight w:val="cyan"/>
        </w:rPr>
        <w:t>militarization</w:t>
      </w:r>
      <w:r w:rsidRPr="000A35A0">
        <w:rPr>
          <w:sz w:val="16"/>
        </w:rPr>
        <w:t xml:space="preserve"> </w:t>
      </w:r>
      <w:r w:rsidRPr="00A14D92">
        <w:rPr>
          <w:rStyle w:val="StyleUnderline"/>
          <w:highlight w:val="cyan"/>
        </w:rPr>
        <w:t xml:space="preserve">to </w:t>
      </w:r>
      <w:r w:rsidRPr="00A14D92">
        <w:rPr>
          <w:rStyle w:val="Emphasis"/>
          <w:highlight w:val="cyan"/>
        </w:rPr>
        <w:t>destabilize international peace</w:t>
      </w:r>
      <w:r w:rsidRPr="000A35A0">
        <w:rPr>
          <w:sz w:val="16"/>
        </w:rPr>
        <w:t xml:space="preserve">. By applying agency theory, </w:t>
      </w:r>
      <w:r w:rsidRPr="000A35A0">
        <w:rPr>
          <w:rStyle w:val="StyleUnderline"/>
        </w:rPr>
        <w:t xml:space="preserve">this study demonstrates why </w:t>
      </w:r>
      <w:r w:rsidRPr="00A14D92">
        <w:rPr>
          <w:rStyle w:val="Emphasis"/>
          <w:highlight w:val="cyan"/>
        </w:rPr>
        <w:t>U.S. leadership in</w:t>
      </w:r>
      <w:r w:rsidRPr="000A35A0">
        <w:rPr>
          <w:rStyle w:val="Emphasis"/>
        </w:rPr>
        <w:t xml:space="preserve"> AI </w:t>
      </w:r>
      <w:r w:rsidRPr="00A14D92">
        <w:rPr>
          <w:rStyle w:val="Emphasis"/>
          <w:highlight w:val="cyan"/>
        </w:rPr>
        <w:t>governance</w:t>
      </w:r>
      <w:r w:rsidRPr="000A35A0">
        <w:rPr>
          <w:sz w:val="16"/>
        </w:rPr>
        <w:t xml:space="preserve"> </w:t>
      </w:r>
      <w:r w:rsidRPr="00A14D92">
        <w:rPr>
          <w:rStyle w:val="StyleUnderline"/>
          <w:highlight w:val="cyan"/>
        </w:rPr>
        <w:t>is</w:t>
      </w:r>
      <w:r w:rsidRPr="000A35A0">
        <w:rPr>
          <w:rStyle w:val="StyleUnderline"/>
        </w:rPr>
        <w:t xml:space="preserve"> not only a </w:t>
      </w:r>
      <w:r w:rsidRPr="000A35A0">
        <w:rPr>
          <w:rStyle w:val="Emphasis"/>
        </w:rPr>
        <w:t>strategic necessity</w:t>
      </w:r>
      <w:r w:rsidRPr="000A35A0">
        <w:rPr>
          <w:sz w:val="16"/>
        </w:rPr>
        <w:t xml:space="preserve"> </w:t>
      </w:r>
      <w:r w:rsidRPr="000A35A0">
        <w:rPr>
          <w:rStyle w:val="StyleUnderline"/>
        </w:rPr>
        <w:t xml:space="preserve">but also </w:t>
      </w:r>
      <w:r w:rsidRPr="00A14D92">
        <w:rPr>
          <w:rStyle w:val="StyleUnderline"/>
          <w:highlight w:val="cyan"/>
        </w:rPr>
        <w:t>a</w:t>
      </w:r>
      <w:r w:rsidRPr="000A35A0">
        <w:rPr>
          <w:rStyle w:val="StyleUnderline"/>
        </w:rPr>
        <w:t xml:space="preserve"> moral </w:t>
      </w:r>
      <w:r w:rsidRPr="00A14D92">
        <w:rPr>
          <w:rStyle w:val="StyleUnderline"/>
          <w:highlight w:val="cyan"/>
        </w:rPr>
        <w:t xml:space="preserve">imperative to </w:t>
      </w:r>
      <w:r w:rsidRPr="00A14D92">
        <w:rPr>
          <w:rStyle w:val="Emphasis"/>
          <w:highlight w:val="cyan"/>
        </w:rPr>
        <w:t>counterbalance authoritarian misuse</w:t>
      </w:r>
      <w:r w:rsidRPr="000A35A0">
        <w:rPr>
          <w:sz w:val="16"/>
        </w:rPr>
        <w:t xml:space="preserve"> </w:t>
      </w:r>
      <w:r w:rsidRPr="000A35A0">
        <w:rPr>
          <w:rStyle w:val="StyleUnderline"/>
        </w:rPr>
        <w:t xml:space="preserve">of technology and ensure that AI serves as a force for collective </w:t>
      </w:r>
      <w:r w:rsidRPr="000A35A0">
        <w:rPr>
          <w:rStyle w:val="Emphasis"/>
        </w:rPr>
        <w:t>progress</w:t>
      </w:r>
      <w:r w:rsidRPr="000A35A0">
        <w:rPr>
          <w:rStyle w:val="StyleUnderline"/>
        </w:rPr>
        <w:t xml:space="preserve"> and </w:t>
      </w:r>
      <w:r w:rsidRPr="000A35A0">
        <w:rPr>
          <w:rStyle w:val="Emphasis"/>
        </w:rPr>
        <w:t>global stability</w:t>
      </w:r>
      <w:r w:rsidRPr="000A35A0">
        <w:rPr>
          <w:sz w:val="16"/>
        </w:rPr>
        <w:t>.</w:t>
      </w:r>
    </w:p>
    <w:p w14:paraId="1DA02E31" w14:textId="77777777" w:rsidR="000F619A" w:rsidRPr="000A35A0" w:rsidRDefault="000F619A" w:rsidP="000F619A">
      <w:pPr>
        <w:rPr>
          <w:sz w:val="16"/>
        </w:rPr>
      </w:pPr>
      <w:r w:rsidRPr="000A35A0">
        <w:rPr>
          <w:sz w:val="16"/>
        </w:rPr>
        <w:t xml:space="preserve">Similarly, </w:t>
      </w:r>
      <w:r w:rsidRPr="000A35A0">
        <w:rPr>
          <w:rStyle w:val="StyleUnderline"/>
        </w:rPr>
        <w:t>the study incorporates</w:t>
      </w:r>
      <w:r w:rsidRPr="000A35A0">
        <w:rPr>
          <w:sz w:val="16"/>
        </w:rPr>
        <w:t xml:space="preserve"> other theoretical frameworks, such as </w:t>
      </w:r>
      <w:r w:rsidRPr="000A35A0">
        <w:rPr>
          <w:rStyle w:val="StyleUnderline"/>
        </w:rPr>
        <w:t>social comparison theory</w:t>
      </w:r>
      <w:r w:rsidRPr="000A35A0">
        <w:rPr>
          <w:sz w:val="16"/>
        </w:rPr>
        <w:t xml:space="preserve"> (</w:t>
      </w:r>
      <w:proofErr w:type="spellStart"/>
      <w:r w:rsidRPr="000A35A0">
        <w:rPr>
          <w:sz w:val="16"/>
        </w:rPr>
        <w:t>Suls</w:t>
      </w:r>
      <w:proofErr w:type="spellEnd"/>
      <w:r w:rsidRPr="000A35A0">
        <w:rPr>
          <w:sz w:val="16"/>
        </w:rPr>
        <w:t xml:space="preserve"> &amp; Wheeler, 2012), technological determinism (Dafoe, 2015), </w:t>
      </w:r>
      <w:r w:rsidRPr="000A35A0">
        <w:rPr>
          <w:rStyle w:val="StyleUnderline"/>
        </w:rPr>
        <w:t>and realism in international relations</w:t>
      </w:r>
      <w:r w:rsidRPr="000A35A0">
        <w:rPr>
          <w:sz w:val="16"/>
        </w:rPr>
        <w:t xml:space="preserve"> (Donnelly, 2000), to </w:t>
      </w:r>
      <w:r w:rsidRPr="000A35A0">
        <w:rPr>
          <w:rStyle w:val="StyleUnderline"/>
        </w:rPr>
        <w:t>make a compelling case for the necessity of U.S. leadership in artificial intelligence (AI)</w:t>
      </w:r>
      <w:r w:rsidRPr="000A35A0">
        <w:rPr>
          <w:sz w:val="16"/>
        </w:rPr>
        <w:t>. Social comparison theory provides insights into the competitive dynamics driving nations to assert dominance in AI development. This theory highlights how the U.S. is not only motivated by its internal goals but also pressured by the advancements of authoritarian rivals like China and Russia (</w:t>
      </w:r>
      <w:proofErr w:type="spellStart"/>
      <w:r w:rsidRPr="000A35A0">
        <w:rPr>
          <w:sz w:val="16"/>
        </w:rPr>
        <w:t>Suls</w:t>
      </w:r>
      <w:proofErr w:type="spellEnd"/>
      <w:r w:rsidRPr="000A35A0">
        <w:rPr>
          <w:sz w:val="16"/>
        </w:rPr>
        <w:t xml:space="preserve"> &amp; Wheeler, 2012). These nations, with their focus on leveraging AI for surveillance, geopolitical control, and militarization, underscore the urgency for the U.S. to maintain its leadership in order to counterbalance the destabilizing impact of authoritarian AI models. The theory further emphasizes the importance of ethical leadership to ensure that competition in AI development does not devolve into an arms race but instead promotes global stability (Quade et al. 2019; </w:t>
      </w:r>
      <w:proofErr w:type="spellStart"/>
      <w:r w:rsidRPr="000A35A0">
        <w:rPr>
          <w:sz w:val="16"/>
        </w:rPr>
        <w:t>Suls</w:t>
      </w:r>
      <w:proofErr w:type="spellEnd"/>
      <w:r w:rsidRPr="000A35A0">
        <w:rPr>
          <w:sz w:val="16"/>
        </w:rPr>
        <w:t xml:space="preserve"> &amp; Wheeler, 2012).</w:t>
      </w:r>
    </w:p>
    <w:p w14:paraId="2518DA28" w14:textId="77777777" w:rsidR="000F619A" w:rsidRPr="000A35A0" w:rsidRDefault="000F619A" w:rsidP="000F619A">
      <w:pPr>
        <w:rPr>
          <w:sz w:val="16"/>
        </w:rPr>
      </w:pPr>
      <w:r w:rsidRPr="000A35A0">
        <w:rPr>
          <w:sz w:val="16"/>
        </w:rPr>
        <w:t xml:space="preserve">The study also integrates technological determinism, which posits that </w:t>
      </w:r>
      <w:r w:rsidRPr="000A35A0">
        <w:rPr>
          <w:rStyle w:val="StyleUnderline"/>
        </w:rPr>
        <w:t>technological innovations drive societal and global change, shaping power dynamics and governance structure</w:t>
      </w:r>
      <w:r w:rsidRPr="000A35A0">
        <w:rPr>
          <w:sz w:val="16"/>
        </w:rPr>
        <w:t xml:space="preserve">s (Dafoe, 2015). </w:t>
      </w:r>
      <w:r w:rsidRPr="000A35A0">
        <w:rPr>
          <w:rStyle w:val="StyleUnderline"/>
        </w:rPr>
        <w:t xml:space="preserve">This theory </w:t>
      </w:r>
      <w:r w:rsidRPr="00A268D7">
        <w:rPr>
          <w:rStyle w:val="StyleUnderline"/>
          <w:highlight w:val="cyan"/>
        </w:rPr>
        <w:t>underscores</w:t>
      </w:r>
      <w:r w:rsidRPr="000A35A0">
        <w:rPr>
          <w:rStyle w:val="StyleUnderline"/>
        </w:rPr>
        <w:t xml:space="preserve"> </w:t>
      </w:r>
      <w:r w:rsidRPr="00A268D7">
        <w:rPr>
          <w:rStyle w:val="StyleUnderline"/>
          <w:highlight w:val="cyan"/>
        </w:rPr>
        <w:t>the</w:t>
      </w:r>
      <w:r w:rsidRPr="000A35A0">
        <w:rPr>
          <w:rStyle w:val="StyleUnderline"/>
        </w:rPr>
        <w:t xml:space="preserve"> critical </w:t>
      </w:r>
      <w:r w:rsidRPr="00A268D7">
        <w:rPr>
          <w:rStyle w:val="StyleUnderline"/>
          <w:highlight w:val="cyan"/>
        </w:rPr>
        <w:t>responsibility</w:t>
      </w:r>
      <w:r w:rsidRPr="000A35A0">
        <w:rPr>
          <w:rStyle w:val="StyleUnderline"/>
        </w:rPr>
        <w:t xml:space="preserve"> of the U.S. </w:t>
      </w:r>
      <w:r w:rsidRPr="00A268D7">
        <w:rPr>
          <w:rStyle w:val="StyleUnderline"/>
          <w:highlight w:val="cyan"/>
        </w:rPr>
        <w:t>to</w:t>
      </w:r>
      <w:r w:rsidRPr="000A35A0">
        <w:rPr>
          <w:rStyle w:val="StyleUnderline"/>
        </w:rPr>
        <w:t xml:space="preserve"> </w:t>
      </w:r>
      <w:r w:rsidRPr="00A268D7">
        <w:rPr>
          <w:rStyle w:val="Emphasis"/>
          <w:highlight w:val="cyan"/>
        </w:rPr>
        <w:t>lead</w:t>
      </w:r>
      <w:r w:rsidRPr="000A35A0">
        <w:rPr>
          <w:rStyle w:val="StyleUnderline"/>
        </w:rPr>
        <w:t xml:space="preserve"> AI </w:t>
      </w:r>
      <w:r w:rsidRPr="00A268D7">
        <w:rPr>
          <w:rStyle w:val="Emphasis"/>
          <w:highlight w:val="cyan"/>
        </w:rPr>
        <w:t>development</w:t>
      </w:r>
      <w:r w:rsidRPr="000A35A0">
        <w:rPr>
          <w:rStyle w:val="StyleUnderline"/>
        </w:rPr>
        <w:t xml:space="preserve"> </w:t>
      </w:r>
      <w:r w:rsidRPr="00A268D7">
        <w:rPr>
          <w:rStyle w:val="StyleUnderline"/>
          <w:highlight w:val="cyan"/>
        </w:rPr>
        <w:t>in a way that prioritizes</w:t>
      </w:r>
      <w:r w:rsidRPr="000A35A0">
        <w:rPr>
          <w:sz w:val="16"/>
        </w:rPr>
        <w:t xml:space="preserve"> democratic values, </w:t>
      </w:r>
      <w:r w:rsidRPr="00A268D7">
        <w:rPr>
          <w:rStyle w:val="Emphasis"/>
          <w:highlight w:val="cyan"/>
        </w:rPr>
        <w:t>ethical governance</w:t>
      </w:r>
      <w:r w:rsidRPr="000A35A0">
        <w:rPr>
          <w:sz w:val="16"/>
        </w:rPr>
        <w:t xml:space="preserve">, </w:t>
      </w:r>
      <w:r w:rsidRPr="000A35A0">
        <w:rPr>
          <w:rStyle w:val="StyleUnderline"/>
        </w:rPr>
        <w:t xml:space="preserve">and the protection of </w:t>
      </w:r>
      <w:r w:rsidRPr="000A35A0">
        <w:rPr>
          <w:rStyle w:val="Emphasis"/>
        </w:rPr>
        <w:t>human rights</w:t>
      </w:r>
      <w:r w:rsidRPr="000A35A0">
        <w:rPr>
          <w:sz w:val="16"/>
        </w:rPr>
        <w:t xml:space="preserve">. </w:t>
      </w:r>
      <w:r w:rsidRPr="000A35A0">
        <w:rPr>
          <w:rStyle w:val="StyleUnderline"/>
        </w:rPr>
        <w:t xml:space="preserve">By </w:t>
      </w:r>
      <w:r w:rsidRPr="00A268D7">
        <w:rPr>
          <w:rStyle w:val="StyleUnderline"/>
          <w:highlight w:val="cyan"/>
        </w:rPr>
        <w:t>failing</w:t>
      </w:r>
      <w:r w:rsidRPr="000A35A0">
        <w:rPr>
          <w:rStyle w:val="StyleUnderline"/>
        </w:rPr>
        <w:t xml:space="preserve"> to </w:t>
      </w:r>
      <w:r w:rsidRPr="000A35A0">
        <w:rPr>
          <w:rStyle w:val="Emphasis"/>
        </w:rPr>
        <w:t>lead</w:t>
      </w:r>
      <w:r w:rsidRPr="000A35A0">
        <w:rPr>
          <w:sz w:val="16"/>
        </w:rPr>
        <w:t xml:space="preserve">, </w:t>
      </w:r>
      <w:r w:rsidRPr="000A35A0">
        <w:rPr>
          <w:rStyle w:val="StyleUnderline"/>
        </w:rPr>
        <w:t>the U.S</w:t>
      </w:r>
      <w:r w:rsidRPr="00A268D7">
        <w:rPr>
          <w:rStyle w:val="StyleUnderline"/>
          <w:highlight w:val="cyan"/>
        </w:rPr>
        <w:t xml:space="preserve">. risks allowing </w:t>
      </w:r>
      <w:r w:rsidRPr="00A268D7">
        <w:rPr>
          <w:rStyle w:val="Emphasis"/>
          <w:highlight w:val="cyan"/>
        </w:rPr>
        <w:t>authoritarian regimes</w:t>
      </w:r>
      <w:r w:rsidRPr="000A35A0">
        <w:rPr>
          <w:rStyle w:val="Emphasis"/>
        </w:rPr>
        <w:t xml:space="preserve"> </w:t>
      </w:r>
      <w:r w:rsidRPr="00A268D7">
        <w:rPr>
          <w:rStyle w:val="StyleUnderline"/>
          <w:highlight w:val="cyan"/>
        </w:rPr>
        <w:t xml:space="preserve">to shape </w:t>
      </w:r>
      <w:r w:rsidRPr="00A268D7">
        <w:rPr>
          <w:rStyle w:val="Emphasis"/>
          <w:highlight w:val="cyan"/>
        </w:rPr>
        <w:t>global norms</w:t>
      </w:r>
      <w:r w:rsidRPr="000A35A0">
        <w:rPr>
          <w:sz w:val="16"/>
        </w:rPr>
        <w:t xml:space="preserve"> </w:t>
      </w:r>
      <w:r w:rsidRPr="000A35A0">
        <w:rPr>
          <w:rStyle w:val="StyleUnderline"/>
        </w:rPr>
        <w:t>and technological governance in ways that</w:t>
      </w:r>
      <w:r>
        <w:rPr>
          <w:rStyle w:val="StyleUnderline"/>
        </w:rPr>
        <w:t xml:space="preserve"> </w:t>
      </w:r>
      <w:r w:rsidRPr="000A35A0">
        <w:rPr>
          <w:rStyle w:val="StyleUnderline"/>
        </w:rPr>
        <w:t>undermine individual freedoms and democratic</w:t>
      </w:r>
      <w:r w:rsidRPr="000A35A0">
        <w:rPr>
          <w:sz w:val="16"/>
        </w:rPr>
        <w:t xml:space="preserve"> ideals. Complementing this, realism in international relations provides a framework to understand the geopolitical stakes of the AI race (Donnelly, 2000). It explains why nations like China and Russia are prioritizing AI as a tool for military and economic advantage, challenging U.S. dominance. Together, these theories reinforce the study’s argument that </w:t>
      </w:r>
      <w:r w:rsidRPr="00C0765D">
        <w:rPr>
          <w:rStyle w:val="StyleUnderline"/>
        </w:rPr>
        <w:t>U.S. leadership is essential not only to uphold democratic principles but also to ensure that AI is developed and governed in a way that fosters global stability and collective progress</w:t>
      </w:r>
      <w:r w:rsidRPr="000A35A0">
        <w:rPr>
          <w:sz w:val="16"/>
        </w:rPr>
        <w:t>.</w:t>
      </w:r>
    </w:p>
    <w:p w14:paraId="4575E787" w14:textId="77777777" w:rsidR="000F619A" w:rsidRPr="000A35A0" w:rsidRDefault="000F619A" w:rsidP="000F619A">
      <w:pPr>
        <w:rPr>
          <w:sz w:val="16"/>
        </w:rPr>
      </w:pPr>
      <w:r w:rsidRPr="000A35A0">
        <w:rPr>
          <w:sz w:val="16"/>
        </w:rPr>
        <w:t xml:space="preserve">The significance of U.S. leadership in this context cannot be overstated. </w:t>
      </w:r>
      <w:r w:rsidRPr="00A268D7">
        <w:rPr>
          <w:rStyle w:val="StyleUnderline"/>
          <w:highlight w:val="cyan"/>
        </w:rPr>
        <w:t>The world</w:t>
      </w:r>
      <w:r w:rsidRPr="000A35A0">
        <w:rPr>
          <w:rStyle w:val="StyleUnderline"/>
        </w:rPr>
        <w:t xml:space="preserve"> does not merely </w:t>
      </w:r>
      <w:r w:rsidRPr="00A268D7">
        <w:rPr>
          <w:rStyle w:val="Emphasis"/>
        </w:rPr>
        <w:t>need</w:t>
      </w:r>
      <w:r w:rsidRPr="000A35A0">
        <w:rPr>
          <w:rStyle w:val="Emphasis"/>
        </w:rPr>
        <w:t xml:space="preserve"> a leader in AI</w:t>
      </w:r>
      <w:r w:rsidRPr="000A35A0">
        <w:rPr>
          <w:sz w:val="16"/>
        </w:rPr>
        <w:t xml:space="preserve">, </w:t>
      </w:r>
      <w:r w:rsidRPr="000A35A0">
        <w:rPr>
          <w:rStyle w:val="StyleUnderline"/>
        </w:rPr>
        <w:t xml:space="preserve">it </w:t>
      </w:r>
      <w:r w:rsidRPr="00A268D7">
        <w:rPr>
          <w:rStyle w:val="StyleUnderline"/>
          <w:highlight w:val="cyan"/>
        </w:rPr>
        <w:t xml:space="preserve">needs a </w:t>
      </w:r>
      <w:r w:rsidRPr="00A268D7">
        <w:rPr>
          <w:rStyle w:val="Emphasis"/>
          <w:highlight w:val="cyan"/>
        </w:rPr>
        <w:t>responsible leader</w:t>
      </w:r>
      <w:r w:rsidRPr="000A35A0">
        <w:rPr>
          <w:sz w:val="16"/>
        </w:rPr>
        <w:t xml:space="preserve"> </w:t>
      </w:r>
      <w:r w:rsidRPr="000A35A0">
        <w:rPr>
          <w:rStyle w:val="StyleUnderline"/>
        </w:rPr>
        <w:t>wi</w:t>
      </w:r>
      <w:r w:rsidRPr="00A268D7">
        <w:rPr>
          <w:rStyle w:val="StyleUnderline"/>
          <w:highlight w:val="cyan"/>
        </w:rPr>
        <w:t>th a</w:t>
      </w:r>
      <w:r w:rsidRPr="000A35A0">
        <w:rPr>
          <w:sz w:val="16"/>
        </w:rPr>
        <w:t xml:space="preserve"> </w:t>
      </w:r>
      <w:r w:rsidRPr="00A268D7">
        <w:rPr>
          <w:rStyle w:val="Emphasis"/>
          <w:highlight w:val="cyan"/>
        </w:rPr>
        <w:t>proven track record</w:t>
      </w:r>
      <w:r w:rsidRPr="000A35A0">
        <w:rPr>
          <w:rStyle w:val="StyleUnderline"/>
        </w:rPr>
        <w:t xml:space="preserve"> </w:t>
      </w:r>
      <w:r w:rsidRPr="00A268D7">
        <w:rPr>
          <w:rStyle w:val="StyleUnderline"/>
          <w:highlight w:val="cyan"/>
        </w:rPr>
        <w:t>of guiding</w:t>
      </w:r>
      <w:r w:rsidRPr="000A35A0">
        <w:rPr>
          <w:rStyle w:val="StyleUnderline"/>
        </w:rPr>
        <w:t xml:space="preserve"> global </w:t>
      </w:r>
      <w:r w:rsidRPr="00A268D7">
        <w:rPr>
          <w:rStyle w:val="Emphasis"/>
          <w:highlight w:val="cyan"/>
        </w:rPr>
        <w:t>governance</w:t>
      </w:r>
      <w:r w:rsidRPr="000A35A0">
        <w:rPr>
          <w:rStyle w:val="Emphasis"/>
        </w:rPr>
        <w:t xml:space="preserve"> frameworks</w:t>
      </w:r>
      <w:r w:rsidRPr="000A35A0">
        <w:rPr>
          <w:sz w:val="16"/>
        </w:rPr>
        <w:t xml:space="preserve"> in </w:t>
      </w:r>
      <w:r w:rsidRPr="000A35A0">
        <w:rPr>
          <w:rStyle w:val="StyleUnderline"/>
        </w:rPr>
        <w:t xml:space="preserve">ways that prioritize stability, equity, </w:t>
      </w:r>
      <w:r w:rsidRPr="00A268D7">
        <w:rPr>
          <w:rStyle w:val="StyleUnderline"/>
          <w:highlight w:val="cyan"/>
        </w:rPr>
        <w:t>and</w:t>
      </w:r>
      <w:r w:rsidRPr="000A35A0">
        <w:rPr>
          <w:rStyle w:val="StyleUnderline"/>
        </w:rPr>
        <w:t xml:space="preserve"> human rights </w:t>
      </w:r>
      <w:r w:rsidRPr="000A35A0">
        <w:rPr>
          <w:sz w:val="16"/>
        </w:rPr>
        <w:t xml:space="preserve">(Allison &amp; </w:t>
      </w:r>
      <w:proofErr w:type="spellStart"/>
      <w:r w:rsidRPr="000A35A0">
        <w:rPr>
          <w:sz w:val="16"/>
        </w:rPr>
        <w:t>Beschel</w:t>
      </w:r>
      <w:proofErr w:type="spellEnd"/>
      <w:r w:rsidRPr="000A35A0">
        <w:rPr>
          <w:sz w:val="16"/>
        </w:rPr>
        <w:t xml:space="preserve">, 1992; Sinkkonen &amp; Lassila, 2020). The U.S. has been tested in moments of technological and geopolitical upheaval and has repeatedly risen to the occasion. As with nuclear weapons, </w:t>
      </w:r>
      <w:r w:rsidRPr="000A35A0">
        <w:rPr>
          <w:rStyle w:val="StyleUnderline"/>
        </w:rPr>
        <w:t xml:space="preserve">AI technologies require the </w:t>
      </w:r>
      <w:r w:rsidRPr="00A268D7">
        <w:rPr>
          <w:rStyle w:val="StyleUnderline"/>
          <w:highlight w:val="cyan"/>
        </w:rPr>
        <w:t>establishment of</w:t>
      </w:r>
      <w:r w:rsidRPr="000A35A0">
        <w:rPr>
          <w:sz w:val="16"/>
        </w:rPr>
        <w:t xml:space="preserve"> global norms, ethical standards, and </w:t>
      </w:r>
      <w:r w:rsidRPr="00A268D7">
        <w:rPr>
          <w:rStyle w:val="Emphasis"/>
          <w:highlight w:val="cyan"/>
        </w:rPr>
        <w:t>safeguards</w:t>
      </w:r>
      <w:r w:rsidRPr="000A35A0">
        <w:rPr>
          <w:sz w:val="16"/>
        </w:rPr>
        <w:t xml:space="preserve"> </w:t>
      </w:r>
      <w:r w:rsidRPr="000A35A0">
        <w:rPr>
          <w:rStyle w:val="StyleUnderline"/>
        </w:rPr>
        <w:t>to prevent misuse</w:t>
      </w:r>
      <w:r w:rsidRPr="000A35A0">
        <w:rPr>
          <w:sz w:val="16"/>
        </w:rPr>
        <w:t xml:space="preserve"> (</w:t>
      </w:r>
      <w:proofErr w:type="spellStart"/>
      <w:r w:rsidRPr="000A35A0">
        <w:rPr>
          <w:sz w:val="16"/>
        </w:rPr>
        <w:t>Azpuru</w:t>
      </w:r>
      <w:proofErr w:type="spellEnd"/>
      <w:r w:rsidRPr="000A35A0">
        <w:rPr>
          <w:sz w:val="16"/>
        </w:rPr>
        <w:t xml:space="preserve"> et al., 2008; Carranza, 2006; Diamond &amp; Plattner, 1990; Swango, 2014). Without U.S. leadership, these critical measures risk being shaped by powers that prioritize authoritarian dominance over democratic principles</w:t>
      </w:r>
    </w:p>
    <w:p w14:paraId="57400C52" w14:textId="77777777" w:rsidR="000F619A" w:rsidRDefault="000F619A" w:rsidP="000F619A">
      <w:pPr>
        <w:rPr>
          <w:sz w:val="16"/>
        </w:rPr>
      </w:pPr>
    </w:p>
    <w:p w14:paraId="4F257D4E" w14:textId="77777777" w:rsidR="000F619A" w:rsidRPr="00321A03" w:rsidRDefault="000F619A" w:rsidP="000F619A"/>
    <w:p w14:paraId="67119E05" w14:textId="77777777" w:rsidR="000F619A" w:rsidRPr="00321A03" w:rsidRDefault="000F619A" w:rsidP="000F619A"/>
    <w:p w14:paraId="29E80487" w14:textId="77777777" w:rsidR="000F619A" w:rsidRDefault="000F619A" w:rsidP="000F619A">
      <w:pPr>
        <w:pStyle w:val="Heading3"/>
      </w:pPr>
      <w:r>
        <w:t xml:space="preserve">1AC – Plan </w:t>
      </w:r>
    </w:p>
    <w:p w14:paraId="4502794C" w14:textId="77777777" w:rsidR="000F619A" w:rsidRPr="00321A03" w:rsidRDefault="000F619A" w:rsidP="000F619A">
      <w:pPr>
        <w:pStyle w:val="Heading4"/>
      </w:pPr>
      <w:r>
        <w:t>The United States federal government should substantially strengthen collective bargaining rights for workers in the United States by clarifying that prosocial bargaining is protected as a form of compensation or a working condition.</w:t>
      </w:r>
    </w:p>
    <w:p w14:paraId="0AF432AD" w14:textId="77777777" w:rsidR="000F619A" w:rsidRPr="00034955" w:rsidRDefault="000F619A" w:rsidP="000F619A"/>
    <w:p w14:paraId="5548D70F" w14:textId="77777777" w:rsidR="000F619A" w:rsidRDefault="000F619A" w:rsidP="000F619A"/>
    <w:p w14:paraId="666F4DD6" w14:textId="77777777" w:rsidR="000F619A" w:rsidRDefault="000F619A" w:rsidP="000F619A">
      <w:pPr>
        <w:pStyle w:val="Heading3"/>
      </w:pPr>
      <w:r>
        <w:t>1AC – Solvency</w:t>
      </w:r>
    </w:p>
    <w:p w14:paraId="570A0074" w14:textId="77777777" w:rsidR="000F619A" w:rsidRDefault="000F619A" w:rsidP="000F619A">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35C049B1" w14:textId="77777777" w:rsidR="000F619A" w:rsidRPr="007C1630" w:rsidRDefault="000F619A" w:rsidP="000F619A">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2CD7E631" w14:textId="77777777" w:rsidR="000F619A" w:rsidRPr="00034955" w:rsidRDefault="000F619A" w:rsidP="000F619A">
      <w:pPr>
        <w:rPr>
          <w:sz w:val="16"/>
        </w:rPr>
      </w:pPr>
      <w:r w:rsidRPr="00034955">
        <w:rPr>
          <w:sz w:val="16"/>
        </w:rPr>
        <w:t xml:space="preserve">Evidence shows that </w:t>
      </w:r>
      <w:r w:rsidRPr="00E1381F">
        <w:rPr>
          <w:rStyle w:val="StyleUnderline"/>
          <w:highlight w:val="cyan"/>
        </w:rPr>
        <w:t>workers care</w:t>
      </w:r>
      <w:r w:rsidRPr="00B002C3">
        <w:rPr>
          <w:rStyle w:val="StyleUnderline"/>
        </w:rPr>
        <w:t xml:space="preserve"> deeply </w:t>
      </w:r>
      <w:r w:rsidRPr="00E1381F">
        <w:rPr>
          <w:rStyle w:val="StyleUnderline"/>
          <w:highlight w:val="cyan"/>
        </w:rPr>
        <w:t>about the purposes</w:t>
      </w:r>
      <w:r w:rsidRPr="00D24A0E">
        <w:rPr>
          <w:rStyle w:val="StyleUnderline"/>
        </w:rPr>
        <w:t xml:space="preserve"> to </w:t>
      </w:r>
      <w:r w:rsidRPr="00E1381F">
        <w:rPr>
          <w:rStyle w:val="StyleUnderline"/>
          <w:highlight w:val="cyan"/>
        </w:rPr>
        <w:t>which their labor is dedicated and the</w:t>
      </w:r>
      <w:r w:rsidRPr="00D24A0E">
        <w:rPr>
          <w:rStyle w:val="StyleUnderline"/>
        </w:rPr>
        <w:t xml:space="preserve"> nature of the </w:t>
      </w:r>
      <w:r w:rsidRPr="00E1381F">
        <w:rPr>
          <w:rStyle w:val="StyleUnderline"/>
          <w:highlight w:val="cyan"/>
        </w:rPr>
        <w:t>services</w:t>
      </w:r>
      <w:r w:rsidRPr="00B002C3">
        <w:rPr>
          <w:rStyle w:val="StyleUnderline"/>
        </w:rPr>
        <w:t xml:space="preserve"> and products </w:t>
      </w:r>
      <w:r w:rsidRPr="00E1381F">
        <w:rPr>
          <w:rStyle w:val="StyleUnderline"/>
          <w:highlight w:val="cyan"/>
        </w:rPr>
        <w:t>their firms produce</w:t>
      </w:r>
      <w:r w:rsidRPr="00B002C3">
        <w:rPr>
          <w:rStyle w:val="StyleUnderline"/>
        </w:rPr>
        <w:t>.</w:t>
      </w:r>
      <w:r w:rsidRPr="00034955">
        <w:rPr>
          <w:sz w:val="16"/>
        </w:rPr>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workers risk their jobs by engaging in concerted activity over</w:t>
      </w:r>
      <w:r w:rsidRPr="00B002C3">
        <w:rPr>
          <w:rStyle w:val="StyleUnderline"/>
        </w:rPr>
        <w:t xml:space="preserve"> concerns </w:t>
      </w:r>
      <w:r w:rsidRPr="00D24A0E">
        <w:rPr>
          <w:rStyle w:val="StyleUnderline"/>
        </w:rPr>
        <w:t>about the</w:t>
      </w:r>
      <w:r w:rsidRPr="00B002C3">
        <w:rPr>
          <w:rStyle w:val="StyleUnderline"/>
        </w:rPr>
        <w:t xml:space="preserve"> </w:t>
      </w:r>
      <w:r w:rsidRPr="00B002C3">
        <w:rPr>
          <w:rStyle w:val="Emphasis"/>
        </w:rPr>
        <w:t xml:space="preserve">employer’s </w:t>
      </w:r>
      <w:r w:rsidRPr="00E1381F">
        <w:rPr>
          <w:rStyle w:val="Emphasis"/>
          <w:highlight w:val="cyan"/>
        </w:rPr>
        <w:t>product</w:t>
      </w:r>
      <w:r w:rsidRPr="00E1381F">
        <w:rPr>
          <w:rStyle w:val="StyleUnderline"/>
          <w:highlight w:val="cyan"/>
        </w:rPr>
        <w:t xml:space="preserve"> or </w:t>
      </w:r>
      <w:r w:rsidRPr="00E1381F">
        <w:rPr>
          <w:rStyle w:val="Emphasis"/>
          <w:highlight w:val="cyan"/>
        </w:rPr>
        <w:t>service</w:t>
      </w:r>
      <w:r w:rsidRPr="00D24A0E">
        <w:rPr>
          <w:rStyle w:val="StyleUnderline"/>
        </w:rPr>
        <w:t xml:space="preserve"> that reach beyond the workplace, they </w:t>
      </w:r>
      <w:r w:rsidRPr="00E1381F">
        <w:rPr>
          <w:rStyle w:val="StyleUnderline"/>
          <w:highlight w:val="cyan"/>
        </w:rPr>
        <w:t>demonstrate how central those concerns are</w:t>
      </w:r>
      <w:r w:rsidRPr="00B002C3">
        <w:rPr>
          <w:rStyle w:val="StyleUnderline"/>
        </w:rPr>
        <w:t xml:space="preserve"> to them</w:t>
      </w:r>
      <w:r w:rsidRPr="00034955">
        <w:rPr>
          <w:sz w:val="16"/>
        </w:rPr>
        <w:t>.362</w:t>
      </w:r>
    </w:p>
    <w:p w14:paraId="71A6A5F0" w14:textId="77777777" w:rsidR="000F619A" w:rsidRPr="00034955" w:rsidRDefault="000F619A" w:rsidP="000F619A">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xml:space="preserve">. The simplest and most radical proposal is to eliminate the dichotomy, </w:t>
      </w:r>
      <w:r w:rsidRPr="00E1381F">
        <w:rPr>
          <w:rStyle w:val="StyleUnderline"/>
          <w:highlight w:val="cyan"/>
        </w:rPr>
        <w:t>allowing</w:t>
      </w:r>
      <w:r w:rsidRPr="00B002C3">
        <w:rPr>
          <w:rStyle w:val="StyleUnderline"/>
        </w:rPr>
        <w:t xml:space="preserve"> the </w:t>
      </w:r>
      <w:r w:rsidRPr="00E1381F">
        <w:rPr>
          <w:rStyle w:val="StyleUnderline"/>
          <w:highlight w:val="cyan"/>
        </w:rPr>
        <w:t>parties to determine the subjects of bargaining and to use economic leverage</w:t>
      </w:r>
      <w:r w:rsidRPr="00034955">
        <w:rPr>
          <w:sz w:val="16"/>
        </w:rPr>
        <w:t xml:space="preserve"> as they feel appropriate </w:t>
      </w:r>
      <w:r w:rsidRPr="00E1381F">
        <w:rPr>
          <w:rStyle w:val="StyleUnderline"/>
          <w:highlight w:val="cyan"/>
        </w:rPr>
        <w:t>to press their position</w:t>
      </w:r>
      <w:r w:rsidRPr="00B002C3">
        <w:rPr>
          <w:rStyle w:val="StyleUnderline"/>
        </w:rPr>
        <w:t xml:space="preserve"> at the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E1381F">
        <w:rPr>
          <w:rStyle w:val="StyleUnderline"/>
          <w:highlight w:val="cyan"/>
        </w:rPr>
        <w:t>such a regime 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2138D49C" w14:textId="77777777" w:rsidR="000F619A" w:rsidRDefault="000F619A" w:rsidP="000F619A">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w:t>
      </w:r>
      <w:proofErr w:type="spellStart"/>
      <w:r w:rsidRPr="00034955">
        <w:rPr>
          <w:sz w:val="16"/>
        </w:rPr>
        <w:t>consumersand</w:t>
      </w:r>
      <w:proofErr w:type="spellEnd"/>
      <w:r w:rsidRPr="00034955">
        <w:rPr>
          <w:sz w:val="16"/>
        </w:rPr>
        <w:t xml:space="preserve">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 xml:space="preserve">altering </w:t>
      </w:r>
      <w:proofErr w:type="gramStart"/>
      <w:r w:rsidRPr="00E1381F">
        <w:rPr>
          <w:rStyle w:val="Emphasis"/>
          <w:highlight w:val="cyan"/>
        </w:rPr>
        <w:t>a working condition</w:t>
      </w:r>
      <w:proofErr w:type="gramEnd"/>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w:t>
      </w:r>
      <w:proofErr w:type="gramStart"/>
      <w:r w:rsidRPr="00034955">
        <w:rPr>
          <w:sz w:val="16"/>
        </w:rPr>
        <w:t>as for</w:t>
      </w:r>
      <w:proofErr w:type="gramEnd"/>
      <w:r w:rsidRPr="00034955">
        <w:rPr>
          <w:sz w:val="16"/>
        </w:rPr>
        <w:t xml:space="preserve">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1C413838" w14:textId="77777777" w:rsidR="000F619A" w:rsidRPr="002F3C2F" w:rsidRDefault="000F619A" w:rsidP="000F619A">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0D168421" w14:textId="77777777" w:rsidR="000F619A" w:rsidRPr="004F67E3" w:rsidRDefault="000F619A" w:rsidP="000F619A">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r w:rsidRPr="00D23535">
        <w:rPr>
          <w:i/>
          <w:iCs/>
        </w:rPr>
        <w:t>Clean slate for worker power: Building a just economy and democracy</w:t>
      </w:r>
      <w:r w:rsidRPr="00D23535">
        <w:t>.</w:t>
      </w:r>
      <w:r>
        <w:t xml:space="preserve"> </w:t>
      </w:r>
      <w:r w:rsidRPr="00D23535">
        <w:t xml:space="preserve">Labor and </w:t>
      </w:r>
      <w:proofErr w:type="spellStart"/>
      <w:r w:rsidRPr="00D23535">
        <w:t>Worklife</w:t>
      </w:r>
      <w:proofErr w:type="spellEnd"/>
      <w:r w:rsidRPr="00D23535">
        <w:t xml:space="preserve"> Program, Harvard Law School: Cambridge, MA, USA. Available online: https://lwp. law. </w:t>
      </w:r>
      <w:proofErr w:type="spellStart"/>
      <w:r w:rsidRPr="00D23535">
        <w:t>harvard</w:t>
      </w:r>
      <w:proofErr w:type="spellEnd"/>
      <w:r w:rsidRPr="00D23535">
        <w:t xml:space="preserve">. </w:t>
      </w:r>
      <w:proofErr w:type="spellStart"/>
      <w:r w:rsidRPr="00D23535">
        <w:t>edu</w:t>
      </w:r>
      <w:proofErr w:type="spellEnd"/>
      <w:r w:rsidRPr="00D23535">
        <w:t>/clean-slate-project (2020).</w:t>
      </w:r>
      <w:r>
        <w:t xml:space="preserve"> //WMK</w:t>
      </w:r>
    </w:p>
    <w:p w14:paraId="33D799EA" w14:textId="77777777" w:rsidR="000F619A" w:rsidRPr="00B5539B" w:rsidRDefault="000F619A" w:rsidP="000F619A">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consequences on workers’ terms and conditions</w:t>
      </w:r>
      <w:r w:rsidRPr="002F3C2F">
        <w:rPr>
          <w:rStyle w:val="StyleUnderline"/>
        </w:rPr>
        <w:t xml:space="preserve"> of employment.</w:t>
      </w:r>
      <w:r w:rsidRPr="00B5539B">
        <w:rPr>
          <w:sz w:val="16"/>
        </w:rPr>
        <w:t xml:space="preserve"> In </w:t>
      </w:r>
      <w:proofErr w:type="spellStart"/>
      <w:r w:rsidRPr="00B5539B">
        <w:rPr>
          <w:sz w:val="16"/>
        </w:rPr>
        <w:t>Fibreboard</w:t>
      </w:r>
      <w:proofErr w:type="spellEnd"/>
      <w:r w:rsidRPr="00B5539B">
        <w:rPr>
          <w:sz w:val="16"/>
        </w:rPr>
        <w:t xml:space="preserve">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71387B20" w14:textId="77777777" w:rsidR="000F619A" w:rsidRPr="00B5539B" w:rsidRDefault="000F619A" w:rsidP="000F619A">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law should reject the premise</w:t>
      </w:r>
      <w:r w:rsidRPr="00410E7B">
        <w:rPr>
          <w:rStyle w:val="StyleUnderline"/>
        </w:rPr>
        <w:t xml:space="preserve"> of the </w:t>
      </w:r>
      <w:proofErr w:type="spellStart"/>
      <w:r w:rsidRPr="00410E7B">
        <w:rPr>
          <w:rStyle w:val="StyleUnderline"/>
        </w:rPr>
        <w:t>Fibreboard</w:t>
      </w:r>
      <w:proofErr w:type="spellEnd"/>
      <w:r w:rsidRPr="00410E7B">
        <w:rPr>
          <w:rStyle w:val="StyleUnderline"/>
        </w:rPr>
        <w:t xml:space="preserve">/First National Maintenance approach to the bargaining obligation </w:t>
      </w:r>
      <w:r w:rsidRPr="00A847E8">
        <w:rPr>
          <w:rStyle w:val="StyleUnderline"/>
          <w:highlight w:val="cyan"/>
        </w:rPr>
        <w:t xml:space="preserve">and make clear that </w:t>
      </w:r>
      <w:r w:rsidRPr="00A847E8">
        <w:rPr>
          <w:rStyle w:val="Emphasis"/>
          <w:highlight w:val="cyan"/>
        </w:rPr>
        <w:t>decisions</w:t>
      </w:r>
      <w:r w:rsidRPr="00A847E8">
        <w:rPr>
          <w:sz w:val="16"/>
          <w:highlight w:val="cyan"/>
        </w:rPr>
        <w:t xml:space="preserve"> </w:t>
      </w:r>
      <w:r w:rsidRPr="00A847E8">
        <w:rPr>
          <w:rStyle w:val="StyleUnderline"/>
          <w:highlight w:val="cyan"/>
        </w:rPr>
        <w:t>that are fundamental to the</w:t>
      </w:r>
      <w:r w:rsidRPr="00B5539B">
        <w:rPr>
          <w:sz w:val="16"/>
        </w:rPr>
        <w:t xml:space="preserve"> basic </w:t>
      </w:r>
      <w:r w:rsidRPr="00A847E8">
        <w:rPr>
          <w:rStyle w:val="Emphasis"/>
          <w:highlight w:val="cyan"/>
        </w:rPr>
        <w:t>direction of a</w:t>
      </w:r>
      <w:r w:rsidRPr="00D24A0E">
        <w:rPr>
          <w:rStyle w:val="Emphasis"/>
        </w:rPr>
        <w:t xml:space="preserve"> corporate </w:t>
      </w:r>
      <w:r w:rsidRPr="00A847E8">
        <w:rPr>
          <w:rStyle w:val="Emphasis"/>
          <w:highlight w:val="cyan"/>
        </w:rPr>
        <w:t>enterprise</w:t>
      </w:r>
      <w:r w:rsidRPr="00A847E8">
        <w:rPr>
          <w:sz w:val="16"/>
          <w:highlight w:val="cyan"/>
        </w:rPr>
        <w:t xml:space="preserve"> </w:t>
      </w:r>
      <w:r w:rsidRPr="00A847E8">
        <w:rPr>
          <w:rStyle w:val="StyleUnderline"/>
          <w:highlight w:val="cyan"/>
        </w:rPr>
        <w:t>are</w:t>
      </w:r>
      <w:r w:rsidRPr="00410E7B">
        <w:rPr>
          <w:rStyle w:val="StyleUnderline"/>
        </w:rPr>
        <w:t xml:space="preserve"> squarely </w:t>
      </w:r>
      <w:r w:rsidRPr="00A847E8">
        <w:rPr>
          <w:rStyle w:val="StyleUnderline"/>
          <w:highlight w:val="cyan"/>
        </w:rPr>
        <w:t xml:space="preserve">within the </w:t>
      </w:r>
      <w:r w:rsidRPr="00A847E8">
        <w:rPr>
          <w:rStyle w:val="Emphasis"/>
          <w:highlight w:val="cyan"/>
        </w:rPr>
        <w:t>duty to bargain</w:t>
      </w:r>
      <w:r w:rsidRPr="00B5539B">
        <w:rPr>
          <w:sz w:val="16"/>
        </w:rPr>
        <w:t xml:space="preserve">. The new statute should establish </w:t>
      </w:r>
      <w:r w:rsidRPr="00D24A0E">
        <w:rPr>
          <w:rStyle w:val="StyleUnderline"/>
        </w:rPr>
        <w:t xml:space="preserve">that </w:t>
      </w:r>
      <w:r w:rsidRPr="00A847E8">
        <w:rPr>
          <w:rStyle w:val="StyleUnderline"/>
          <w:highlight w:val="cyan"/>
        </w:rPr>
        <w:t>any decision that has a</w:t>
      </w:r>
      <w:r w:rsidRPr="00D24A0E">
        <w:rPr>
          <w:rStyle w:val="StyleUnderline"/>
        </w:rPr>
        <w:t xml:space="preserve"> direct </w:t>
      </w:r>
      <w:r w:rsidRPr="00A847E8">
        <w:rPr>
          <w:rStyle w:val="StyleUnderline"/>
          <w:highlight w:val="cyan"/>
        </w:rPr>
        <w:t>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1ED861A7" w14:textId="77777777" w:rsidR="000F619A" w:rsidRPr="00B5539B" w:rsidRDefault="000F619A" w:rsidP="000F619A">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that ensures workers a bargaining right only with respect to “terms and conditions of employment” risks denying workers a voice on other critical issues. That is a mistake. </w:t>
      </w:r>
      <w:r w:rsidRPr="00A847E8">
        <w:rPr>
          <w:rStyle w:val="StyleUnderline"/>
          <w:highlight w:val="cyan"/>
        </w:rPr>
        <w:t>If workers wish to bargain about a subject over which their employer has control</w:t>
      </w:r>
      <w:r w:rsidRPr="00B5539B">
        <w:rPr>
          <w:sz w:val="16"/>
        </w:rPr>
        <w:t>— when acting as an employer—</w:t>
      </w:r>
      <w:r w:rsidRPr="00A847E8">
        <w:rPr>
          <w:rStyle w:val="StyleUnderline"/>
          <w:highlight w:val="cyan"/>
        </w:rPr>
        <w:t xml:space="preserve">then the law should afford the </w:t>
      </w:r>
      <w:r w:rsidRPr="00A847E8">
        <w:rPr>
          <w:rStyle w:val="Emphasis"/>
          <w:highlight w:val="cyan"/>
        </w:rPr>
        <w:t>workers a right</w:t>
      </w:r>
      <w:r w:rsidRPr="00D24A0E">
        <w:rPr>
          <w:rStyle w:val="Emphasis"/>
        </w:rPr>
        <w:t xml:space="preserve"> to bargain</w:t>
      </w:r>
      <w:r w:rsidRPr="00D24A0E">
        <w:rPr>
          <w:sz w:val="16"/>
        </w:rPr>
        <w:t>.</w:t>
      </w:r>
    </w:p>
    <w:p w14:paraId="6E271437" w14:textId="77777777" w:rsidR="000F619A" w:rsidRDefault="000F619A" w:rsidP="000F619A">
      <w:pPr>
        <w:rPr>
          <w:rStyle w:val="Emphasis"/>
        </w:rPr>
      </w:pPr>
      <w:r w:rsidRPr="00B5539B">
        <w:rPr>
          <w:sz w:val="16"/>
        </w:rPr>
        <w:t xml:space="preserve">As with all matters subject to the duty to bargain, of course, </w:t>
      </w:r>
      <w:r w:rsidRPr="00D24A0E">
        <w:rPr>
          <w:rStyle w:val="StyleUnderline"/>
        </w:rPr>
        <w:t xml:space="preserve">none of this implies that workers would have the right to make decisions </w:t>
      </w:r>
      <w:r w:rsidRPr="00D24A0E">
        <w:rPr>
          <w:rStyle w:val="Emphasis"/>
        </w:rPr>
        <w:t>unilaterally</w:t>
      </w:r>
      <w:r w:rsidRPr="00D24A0E">
        <w:rPr>
          <w:sz w:val="16"/>
        </w:rPr>
        <w:t>.</w:t>
      </w:r>
      <w:r w:rsidRPr="00B5539B">
        <w:rPr>
          <w:sz w:val="16"/>
        </w:rPr>
        <w:t xml:space="preserve"> </w:t>
      </w:r>
      <w:r w:rsidRPr="00410E7B">
        <w:rPr>
          <w:rStyle w:val="StyleUnderline"/>
        </w:rPr>
        <w:t>Management would retain its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should expect firm decisions to</w:t>
      </w:r>
      <w:r w:rsidRPr="004375AD">
        <w:rPr>
          <w:rStyle w:val="StyleUnderline"/>
        </w:rPr>
        <w:t xml:space="preserve"> take </w:t>
      </w:r>
      <w:r w:rsidRPr="004375AD">
        <w:rPr>
          <w:rStyle w:val="Emphasis"/>
        </w:rPr>
        <w:t xml:space="preserve">greater account of a broader range of interests and </w:t>
      </w:r>
      <w:r w:rsidRPr="00A847E8">
        <w:rPr>
          <w:rStyle w:val="Emphasis"/>
          <w:highlight w:val="cyan"/>
        </w:rPr>
        <w:t>respond to a broader range of concerns.</w:t>
      </w:r>
    </w:p>
    <w:p w14:paraId="6C3F65EF" w14:textId="77777777" w:rsidR="000F619A" w:rsidRPr="00410E7B" w:rsidRDefault="000F619A" w:rsidP="000F619A">
      <w:pPr>
        <w:rPr>
          <w:rStyle w:val="Emphasis"/>
        </w:rPr>
      </w:pPr>
    </w:p>
    <w:p w14:paraId="573667A7" w14:textId="77777777" w:rsidR="000F619A" w:rsidRPr="00D45E9C" w:rsidRDefault="000F619A" w:rsidP="000F619A">
      <w:pPr>
        <w:pStyle w:val="Heading4"/>
        <w:rPr>
          <w:b w:val="0"/>
          <w:bCs/>
        </w:rPr>
      </w:pPr>
      <w:r w:rsidRPr="007607BE">
        <w:rPr>
          <w:u w:val="single"/>
        </w:rPr>
        <w:t>Legal protections</w:t>
      </w:r>
      <w:r>
        <w:t xml:space="preserve"> for </w:t>
      </w:r>
      <w:proofErr w:type="gramStart"/>
      <w:r>
        <w:t>worker</w:t>
      </w:r>
      <w:proofErr w:type="gramEnd"/>
      <w:r>
        <w:t xml:space="preserve"> organizing unlocks prosocial activism and prevents </w:t>
      </w:r>
      <w:r>
        <w:rPr>
          <w:u w:val="single"/>
        </w:rPr>
        <w:t>corporate crackdown</w:t>
      </w:r>
      <w:r>
        <w:t xml:space="preserve"> on </w:t>
      </w:r>
      <w:r>
        <w:rPr>
          <w:u w:val="single"/>
        </w:rPr>
        <w:t>worker rights</w:t>
      </w:r>
      <w:r>
        <w:t xml:space="preserve">. </w:t>
      </w:r>
    </w:p>
    <w:p w14:paraId="5D3345D0" w14:textId="77777777" w:rsidR="000F619A" w:rsidRPr="00D45E9C" w:rsidRDefault="000F619A" w:rsidP="000F619A">
      <w:proofErr w:type="spellStart"/>
      <w:r w:rsidRPr="00DD1491">
        <w:rPr>
          <w:rStyle w:val="Style13ptBold"/>
        </w:rPr>
        <w:t>Changfong</w:t>
      </w:r>
      <w:proofErr w:type="spellEnd"/>
      <w:r w:rsidRPr="00DD1491">
        <w:rPr>
          <w:rStyle w:val="Style13ptBold"/>
        </w:rPr>
        <w:t>-Hagen 21 —</w:t>
      </w:r>
      <w:r>
        <w:t xml:space="preserve"> </w:t>
      </w:r>
      <w:r w:rsidRPr="00DD1491">
        <w:t xml:space="preserve">Kelley </w:t>
      </w:r>
      <w:proofErr w:type="spellStart"/>
      <w:r w:rsidRPr="00DD1491">
        <w:t>Changfong</w:t>
      </w:r>
      <w:proofErr w:type="spellEnd"/>
      <w:r w:rsidRPr="00DD1491">
        <w:t>-Hagen is a J.D. Candidate 2021, Columbia Law School; B.A. 2015, Gordon College.</w:t>
      </w:r>
      <w:r>
        <w:t xml:space="preserve"> </w:t>
      </w:r>
      <w:proofErr w:type="spellStart"/>
      <w:r>
        <w:t>Changfong</w:t>
      </w:r>
      <w:proofErr w:type="spellEnd"/>
      <w:r>
        <w:t xml:space="preserve">-Hagen,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130A15BB" w14:textId="77777777" w:rsidR="000F619A" w:rsidRPr="00BC5A1F" w:rsidRDefault="000F619A" w:rsidP="000F619A">
      <w:pPr>
        <w:rPr>
          <w:sz w:val="14"/>
        </w:rPr>
      </w:pPr>
      <w:r w:rsidRPr="00D45E9C">
        <w:rPr>
          <w:rStyle w:val="StyleUnderline"/>
        </w:rPr>
        <w:t xml:space="preserve">The </w:t>
      </w:r>
      <w:r w:rsidRPr="00A847E8">
        <w:rPr>
          <w:rStyle w:val="StyleUnderline"/>
          <w:highlight w:val="cyan"/>
        </w:rPr>
        <w:t>increase in employee activism corresponds with a growing body of social science research</w:t>
      </w:r>
      <w:r w:rsidRPr="00D45E9C">
        <w:rPr>
          <w:rStyle w:val="StyleUnderline"/>
        </w:rPr>
        <w:t xml:space="preserve"> and empirical </w:t>
      </w:r>
      <w:r w:rsidRPr="00D45E9C">
        <w:rPr>
          <w:rStyle w:val="Emphasis"/>
        </w:rPr>
        <w:t>studies</w:t>
      </w:r>
      <w:r w:rsidRPr="00BC5A1F">
        <w:rPr>
          <w:sz w:val="14"/>
        </w:rPr>
        <w:t xml:space="preserve"> </w:t>
      </w:r>
      <w:r w:rsidRPr="00A847E8">
        <w:rPr>
          <w:rStyle w:val="StyleUnderline"/>
          <w:highlight w:val="cyan"/>
        </w:rPr>
        <w:t>demonstrating</w:t>
      </w:r>
      <w:r w:rsidRPr="00BC5A1F">
        <w:rPr>
          <w:sz w:val="14"/>
        </w:rPr>
        <w:t xml:space="preserve"> how the broad conception of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w:t>
      </w:r>
      <w:r w:rsidRPr="004375AD">
        <w:rPr>
          <w:rStyle w:val="StyleUnderline"/>
        </w:rPr>
        <w:t xml:space="preserve">, which provides an explanation for the increase in </w:t>
      </w:r>
      <w:r w:rsidRPr="004375AD">
        <w:rPr>
          <w:rStyle w:val="Emphasis"/>
        </w:rPr>
        <w:t>prosocial activism</w:t>
      </w:r>
      <w:r w:rsidRPr="004375AD">
        <w:rPr>
          <w:sz w:val="14"/>
        </w:rPr>
        <w:t>,</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04F06042" w14:textId="77777777" w:rsidR="000F619A" w:rsidRPr="00BC5A1F" w:rsidRDefault="000F619A" w:rsidP="000F619A">
      <w:pPr>
        <w:rPr>
          <w:sz w:val="14"/>
        </w:rPr>
      </w:pPr>
      <w:r w:rsidRPr="00BC5A1F">
        <w:rPr>
          <w:sz w:val="14"/>
        </w:rPr>
        <w:t xml:space="preserve">Scholars have noted that </w:t>
      </w:r>
      <w:r w:rsidRPr="00A847E8">
        <w:rPr>
          <w:rStyle w:val="StyleUnderline"/>
          <w:highlight w:val="cyan"/>
        </w:rPr>
        <w:t>as work has become a</w:t>
      </w:r>
      <w:r w:rsidRPr="00D45E9C">
        <w:rPr>
          <w:rStyle w:val="StyleUnderline"/>
        </w:rPr>
        <w:t xml:space="preserve">n increasingly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 xml:space="preserve">prosocial </w:t>
      </w:r>
      <w:r w:rsidRPr="00777AFB">
        <w:rPr>
          <w:rStyle w:val="Emphasis"/>
          <w:highlight w:val="cyan"/>
        </w:rPr>
        <w:t>impacts</w:t>
      </w:r>
      <w:r w:rsidRPr="00777AFB">
        <w:rPr>
          <w:sz w:val="14"/>
          <w:highlight w:val="cyan"/>
        </w:rPr>
        <w:t xml:space="preserve"> </w:t>
      </w:r>
      <w:r w:rsidRPr="00777AFB">
        <w:rPr>
          <w:rStyle w:val="StyleUnderline"/>
          <w:highlight w:val="cyan"/>
        </w:rPr>
        <w:t>of</w:t>
      </w:r>
      <w:r w:rsidRPr="00D45E9C">
        <w:rPr>
          <w:rStyle w:val="StyleUnderline"/>
        </w:rPr>
        <w:t xml:space="preserve">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people tend to conceive of their 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serving some greater</w:t>
      </w:r>
      <w:r w:rsidRPr="00777AFB">
        <w:rPr>
          <w:rStyle w:val="StyleUnderline"/>
        </w:rPr>
        <w:t xml:space="preserve"> social</w:t>
      </w:r>
      <w:r w:rsidRPr="00777AFB">
        <w:rPr>
          <w:sz w:val="14"/>
        </w:rPr>
        <w:t xml:space="preserve"> </w:t>
      </w:r>
      <w:r w:rsidRPr="00777AFB">
        <w:rPr>
          <w:rStyle w:val="StyleUnderline"/>
        </w:rPr>
        <w:t>or</w:t>
      </w:r>
      <w:r w:rsidRPr="00777AFB">
        <w:rPr>
          <w:sz w:val="14"/>
        </w:rPr>
        <w:t xml:space="preserve"> </w:t>
      </w:r>
      <w:r w:rsidRPr="00777AFB">
        <w:rPr>
          <w:rStyle w:val="Emphasis"/>
        </w:rPr>
        <w:t xml:space="preserve">communal </w:t>
      </w:r>
      <w:r w:rsidRPr="00A847E8">
        <w:rPr>
          <w:rStyle w:val="Emphasis"/>
          <w:highlight w:val="cyan"/>
        </w:rPr>
        <w:t>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14A975BB" w14:textId="77777777" w:rsidR="000F619A" w:rsidRPr="00BC5A1F" w:rsidRDefault="000F619A" w:rsidP="000F619A">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w:t>
      </w:r>
      <w:proofErr w:type="spellStart"/>
      <w:r w:rsidRPr="00BC5A1F">
        <w:rPr>
          <w:sz w:val="14"/>
        </w:rPr>
        <w:t>Skitka</w:t>
      </w:r>
      <w:proofErr w:type="spellEnd"/>
      <w:r w:rsidRPr="00BC5A1F">
        <w:rPr>
          <w:sz w:val="14"/>
        </w:rPr>
        <w:t xml:space="preserve"> further write that an increase in a connection to the social impact of work in a company can “increase identification and commitment to the organization, organizational citizenship behaviors, and meaningfulness of work.”[77] Furthermore, researchers Amy </w:t>
      </w:r>
      <w:proofErr w:type="spellStart"/>
      <w:r w:rsidRPr="00BC5A1F">
        <w:rPr>
          <w:sz w:val="14"/>
        </w:rPr>
        <w:t>Wrzesniewski</w:t>
      </w:r>
      <w:proofErr w:type="spellEnd"/>
      <w:r w:rsidRPr="00BC5A1F">
        <w:rPr>
          <w:sz w:val="14"/>
        </w:rPr>
        <w:t xml:space="preserve"> and Jane Dutton found that when employees tie their work-related tasks to a greater moral imperative, they experience greater satisfaction from their jobs and report greater happiness overall.[78]</w:t>
      </w:r>
    </w:p>
    <w:p w14:paraId="441651C9" w14:textId="77777777" w:rsidR="000F619A" w:rsidRPr="00BC5A1F" w:rsidRDefault="000F619A" w:rsidP="000F619A">
      <w:pPr>
        <w:rPr>
          <w:sz w:val="14"/>
        </w:rPr>
      </w:pPr>
      <w:r w:rsidRPr="00612DF9">
        <w:rPr>
          <w:rStyle w:val="StyleUnderline"/>
        </w:rPr>
        <w:t xml:space="preserve">The </w:t>
      </w:r>
      <w:r w:rsidRPr="00F727D6">
        <w:rPr>
          <w:rStyle w:val="StyleUnderline"/>
          <w:highlight w:val="cyan"/>
        </w:rPr>
        <w:t>emerging activism</w:t>
      </w:r>
      <w:r w:rsidRPr="00612DF9">
        <w:rPr>
          <w:rStyle w:val="StyleUnderline"/>
        </w:rPr>
        <w:t xml:space="preserve"> in the technology sector and other “</w:t>
      </w:r>
      <w:proofErr w:type="spellStart"/>
      <w:r w:rsidRPr="00612DF9">
        <w:rPr>
          <w:rStyle w:val="StyleUnderline"/>
        </w:rPr>
        <w:t>neurofacturing</w:t>
      </w:r>
      <w:proofErr w:type="spellEnd"/>
      <w:r w:rsidRPr="00612DF9">
        <w:rPr>
          <w:rStyle w:val="StyleUnderline"/>
        </w:rPr>
        <w:t xml:space="preserve">”-focused </w:t>
      </w:r>
      <w:proofErr w:type="gramStart"/>
      <w:r w:rsidRPr="00612DF9">
        <w:rPr>
          <w:rStyle w:val="StyleUnderline"/>
        </w:rPr>
        <w:t>industries</w:t>
      </w:r>
      <w:r w:rsidRPr="00BC5A1F">
        <w:rPr>
          <w:sz w:val="14"/>
        </w:rPr>
        <w:t>[</w:t>
      </w:r>
      <w:proofErr w:type="gramEnd"/>
      <w:r w:rsidRPr="00BC5A1F">
        <w:rPr>
          <w:sz w:val="14"/>
        </w:rPr>
        <w:t xml:space="preserve">79] </w:t>
      </w:r>
      <w:r w:rsidRPr="00F727D6">
        <w:rPr>
          <w:rStyle w:val="StyleUnderline"/>
          <w:highlight w:val="cyan"/>
        </w:rPr>
        <w:t>converges with this uptick</w:t>
      </w:r>
      <w:r w:rsidRPr="00612DF9">
        <w:rPr>
          <w:rStyle w:val="StyleUnderline"/>
        </w:rPr>
        <w:t xml:space="preserve"> in social science and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274C7778" w14:textId="77777777" w:rsidR="000F619A" w:rsidRPr="00BC5A1F" w:rsidRDefault="000F619A" w:rsidP="000F619A">
      <w:pPr>
        <w:rPr>
          <w:sz w:val="14"/>
        </w:rPr>
      </w:pPr>
      <w:r w:rsidRPr="00F727D6">
        <w:rPr>
          <w:rStyle w:val="StyleUnderline"/>
          <w:highlight w:val="cyan"/>
        </w:rPr>
        <w:t>Tech workers</w:t>
      </w:r>
      <w:r w:rsidRPr="00612DF9">
        <w:rPr>
          <w:rStyle w:val="StyleUnderline"/>
        </w:rPr>
        <w:t xml:space="preserve"> feel they are special</w:t>
      </w:r>
      <w:r w:rsidRPr="00BC5A1F">
        <w:rPr>
          <w:sz w:val="14"/>
        </w:rPr>
        <w:t xml:space="preserve">, in part </w:t>
      </w:r>
      <w:r w:rsidRPr="00612DF9">
        <w:rPr>
          <w:rStyle w:val="StyleUnderline"/>
        </w:rPr>
        <w:t xml:space="preserve">because they are so in demand, in part because their employers treat them that way </w:t>
      </w:r>
      <w:proofErr w:type="gramStart"/>
      <w:r w:rsidRPr="00612DF9">
        <w:rPr>
          <w:rStyle w:val="StyleUnderline"/>
        </w:rPr>
        <w:t>.</w:t>
      </w:r>
      <w:r w:rsidRPr="00BC5A1F">
        <w:rPr>
          <w:sz w:val="14"/>
        </w:rPr>
        <w:t xml:space="preserve"> . . .</w:t>
      </w:r>
      <w:proofErr w:type="gramEnd"/>
      <w:r w:rsidRPr="00BC5A1F">
        <w:rPr>
          <w:sz w:val="14"/>
        </w:rPr>
        <w:t xml:space="preserve"> </w:t>
      </w:r>
      <w:r w:rsidRPr="00612DF9">
        <w:rPr>
          <w:rStyle w:val="StyleUnderline"/>
        </w:rPr>
        <w:t xml:space="preserve">They also </w:t>
      </w:r>
      <w:r w:rsidRPr="00F727D6">
        <w:rPr>
          <w:rStyle w:val="StyleUnderline"/>
          <w:highlight w:val="cyan"/>
        </w:rPr>
        <w:t>feel that</w:t>
      </w:r>
      <w:r w:rsidRPr="00612DF9">
        <w:rPr>
          <w:rStyle w:val="StyleUnderline"/>
        </w:rPr>
        <w:t xml:space="preserve"> some of </w:t>
      </w:r>
      <w:r w:rsidRPr="00F727D6">
        <w:rPr>
          <w:rStyle w:val="StyleUnderline"/>
          <w:highlight w:val="cyan"/>
        </w:rPr>
        <w:t>their identity is tied up with the image of the 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15A0B88D" w14:textId="2488D548" w:rsidR="000F619A" w:rsidRPr="005C5FDB" w:rsidRDefault="000F619A" w:rsidP="000F619A">
      <w:pPr>
        <w:rPr>
          <w:u w:val="single"/>
        </w:rPr>
      </w:pPr>
      <w:r w:rsidRPr="00BC5A1F">
        <w:rPr>
          <w:sz w:val="14"/>
        </w:rPr>
        <w:t xml:space="preserve">In a 2018 study commissioned by MetLife, </w:t>
      </w:r>
      <w:r w:rsidRPr="00F727D6">
        <w:rPr>
          <w:rStyle w:val="StyleUnderline"/>
          <w:highlight w:val="cyan"/>
        </w:rPr>
        <w:t>70% of employees surveyed said</w:t>
      </w:r>
      <w:r w:rsidRPr="00612DF9">
        <w:rPr>
          <w:rStyle w:val="StyleUnderline"/>
        </w:rPr>
        <w:t xml:space="preserve"> that “</w:t>
      </w:r>
      <w:r w:rsidRPr="00F727D6">
        <w:rPr>
          <w:rStyle w:val="StyleUnderline"/>
          <w:highlight w:val="cyan"/>
        </w:rPr>
        <w:t>companies must work to address society’s challenges</w:t>
      </w:r>
      <w:r w:rsidRPr="00612DF9">
        <w:rPr>
          <w:rStyle w:val="StyleUnderline"/>
        </w:rPr>
        <w:t>,</w:t>
      </w:r>
      <w:r w:rsidRPr="00BC5A1F">
        <w:rPr>
          <w:sz w:val="14"/>
        </w:rPr>
        <w:t xml:space="preserve">” </w:t>
      </w:r>
      <w:r w:rsidRPr="00612DF9">
        <w:rPr>
          <w:rStyle w:val="StyleUnderline"/>
        </w:rPr>
        <w:t xml:space="preserve">and </w:t>
      </w:r>
      <w:r w:rsidRPr="004375AD">
        <w:rPr>
          <w:rStyle w:val="StyleUnderline"/>
        </w:rPr>
        <w:t>52% expected their employer</w:t>
      </w:r>
      <w:r w:rsidRPr="004375AD">
        <w:rPr>
          <w:sz w:val="14"/>
        </w:rPr>
        <w:t xml:space="preserve"> “</w:t>
      </w:r>
      <w:r w:rsidRPr="004375AD">
        <w:rPr>
          <w:rStyle w:val="StyleUnderline"/>
        </w:rPr>
        <w:t>to help solve issues</w:t>
      </w:r>
      <w:r w:rsidRPr="00612DF9">
        <w:rPr>
          <w:rStyle w:val="StyleUnderline"/>
        </w:rPr>
        <w:t xml:space="preserve"> even if they are not central to the company’s business</w:t>
      </w:r>
      <w:r w:rsidRPr="00BC5A1F">
        <w:rPr>
          <w:sz w:val="14"/>
        </w:rPr>
        <w:t>,” with both figures representing increases from the same survey conducted in 2017.[82]</w:t>
      </w:r>
    </w:p>
    <w:p w14:paraId="51D4AF05" w14:textId="77777777" w:rsidR="000F619A" w:rsidRPr="00BC5A1F" w:rsidRDefault="000F619A" w:rsidP="000F619A">
      <w:pPr>
        <w:rPr>
          <w:sz w:val="14"/>
        </w:rPr>
      </w:pPr>
      <w:r w:rsidRPr="00612DF9">
        <w:rPr>
          <w:rStyle w:val="StyleUnderline"/>
        </w:rPr>
        <w:t xml:space="preserve">The social science discussions of changes in employees’ conceptions of their responsibility as workers </w:t>
      </w:r>
      <w:r w:rsidRPr="00F727D6">
        <w:rPr>
          <w:rStyle w:val="StyleUnderline"/>
          <w:highlight w:val="cyan"/>
        </w:rPr>
        <w:t>find illustration in</w:t>
      </w:r>
      <w:r w:rsidRPr="00612DF9">
        <w:rPr>
          <w:rStyle w:val="StyleUnderline"/>
        </w:rPr>
        <w:t xml:space="preserve"> the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727D6">
        <w:rPr>
          <w:rStyle w:val="StyleUnderline"/>
          <w:highlight w:val="cyan"/>
        </w:rPr>
        <w:t>about</w:t>
      </w:r>
      <w:r w:rsidRPr="00F727D6">
        <w:rPr>
          <w:sz w:val="14"/>
          <w:highlight w:val="cyan"/>
        </w:rPr>
        <w:t xml:space="preserve"> </w:t>
      </w:r>
      <w:r w:rsidRPr="00F727D6">
        <w:rPr>
          <w:rStyle w:val="Emphasis"/>
          <w:highlight w:val="cyan"/>
        </w:rPr>
        <w:t>corporate activity</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 xml:space="preserve">.[83] Therefore,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727D6">
        <w:rPr>
          <w:rStyle w:val="Emphasis"/>
          <w:highlight w:val="cyan"/>
        </w:rPr>
        <w:t>perceptions</w:t>
      </w:r>
      <w:r w:rsidRPr="00F727D6">
        <w:rPr>
          <w:sz w:val="14"/>
          <w:highlight w:val="cyan"/>
        </w:rPr>
        <w:t xml:space="preserve"> </w:t>
      </w:r>
      <w:r w:rsidRPr="00F727D6">
        <w:rPr>
          <w:rStyle w:val="StyleUnderline"/>
          <w:highlight w:val="cyan"/>
        </w:rPr>
        <w:t xml:space="preserve">of their </w:t>
      </w:r>
      <w:r w:rsidRPr="00F727D6">
        <w:rPr>
          <w:rStyle w:val="Emphasis"/>
          <w:highlight w:val="cyan"/>
        </w:rPr>
        <w:t>conditions of employment</w:t>
      </w:r>
      <w:r w:rsidRPr="00F727D6">
        <w:rPr>
          <w:sz w:val="14"/>
          <w:highlight w:val="cyan"/>
        </w:rPr>
        <w:t xml:space="preserve">, </w:t>
      </w:r>
      <w:r w:rsidRPr="00F727D6">
        <w:rPr>
          <w:rStyle w:val="StyleUnderline"/>
          <w:highlight w:val="cyan"/>
        </w:rPr>
        <w:t>which</w:t>
      </w:r>
      <w:r w:rsidRPr="00BC5A1F">
        <w:rPr>
          <w:sz w:val="14"/>
        </w:rPr>
        <w:t xml:space="preserve"> may </w:t>
      </w:r>
      <w:r w:rsidRPr="00F727D6">
        <w:rPr>
          <w:rStyle w:val="StyleUnderline"/>
          <w:highlight w:val="cyan"/>
        </w:rPr>
        <w:t xml:space="preserve">extend beyond </w:t>
      </w:r>
      <w:r w:rsidRPr="00F727D6">
        <w:rPr>
          <w:rStyle w:val="Emphasis"/>
          <w:highlight w:val="cyan"/>
        </w:rPr>
        <w:t>traditional considerations</w:t>
      </w:r>
      <w:r w:rsidRPr="00F727D6">
        <w:rPr>
          <w:sz w:val="14"/>
          <w:highlight w:val="cyan"/>
        </w:rPr>
        <w:t>.</w:t>
      </w:r>
    </w:p>
    <w:p w14:paraId="674B3CB0" w14:textId="77777777" w:rsidR="000F619A" w:rsidRPr="00BC5A1F" w:rsidRDefault="000F619A" w:rsidP="000F619A">
      <w:pPr>
        <w:rPr>
          <w:sz w:val="14"/>
        </w:rPr>
      </w:pPr>
      <w:r w:rsidRPr="00BC5A1F">
        <w:rPr>
          <w:sz w:val="14"/>
        </w:rPr>
        <w:t>III. Employee Activism and the Protections Under Federal Labor Law</w:t>
      </w:r>
    </w:p>
    <w:p w14:paraId="4C641F07" w14:textId="77777777" w:rsidR="000F619A" w:rsidRPr="00BC5A1F" w:rsidRDefault="000F619A" w:rsidP="000F619A">
      <w:pPr>
        <w:rPr>
          <w:sz w:val="14"/>
        </w:rPr>
      </w:pPr>
      <w:r w:rsidRPr="00BC5A1F">
        <w:rPr>
          <w:sz w:val="14"/>
        </w:rPr>
        <w:t>Modern American labor law was developed amid the growth of industrial unions during the Great Depression, and was intended to promote public policy through freedom of association and collective bargaining.[84] However, the NLRA has not changed dramatically, despite the broad shifts in employee-work relations.[85] This Part will first explore the current understanding of NLRA Section 7, comparing the approach to prosocial activism in the private sector to analogous circumstances for public employees. This Part will then examine a notable recent case involving the definition of “mutual aid or protection” and considers how the ruling in this case may serve as an early step forward in expanding protections for employee prosocial activism.</w:t>
      </w:r>
    </w:p>
    <w:p w14:paraId="38072962" w14:textId="77777777" w:rsidR="000F619A" w:rsidRPr="00BC5A1F" w:rsidRDefault="000F619A" w:rsidP="000F619A">
      <w:pPr>
        <w:rPr>
          <w:sz w:val="14"/>
        </w:rPr>
      </w:pPr>
      <w:r w:rsidRPr="00BC5A1F">
        <w:rPr>
          <w:sz w:val="14"/>
        </w:rPr>
        <w:t>A. Protected Concerted Activity Under the National Labor Relations Act</w:t>
      </w:r>
    </w:p>
    <w:p w14:paraId="05CB6647" w14:textId="77777777" w:rsidR="000F619A" w:rsidRPr="00BC5A1F" w:rsidRDefault="000F619A" w:rsidP="000F619A">
      <w:pPr>
        <w:rPr>
          <w:sz w:val="14"/>
        </w:rPr>
      </w:pPr>
      <w:r w:rsidRPr="00F727D6">
        <w:rPr>
          <w:rStyle w:val="StyleUnderline"/>
        </w:rPr>
        <w:t>Section 7 protects</w:t>
      </w:r>
      <w:r w:rsidRPr="00BC5A1F">
        <w:rPr>
          <w:sz w:val="14"/>
        </w:rPr>
        <w:t xml:space="preserve">, among others, </w:t>
      </w:r>
      <w:r w:rsidRPr="00FB5B00">
        <w:rPr>
          <w:rStyle w:val="StyleUnderline"/>
        </w:rPr>
        <w:t>the right of employees</w:t>
      </w:r>
      <w:r w:rsidRPr="00BC5A1F">
        <w:rPr>
          <w:sz w:val="14"/>
        </w:rPr>
        <w:t xml:space="preserve"> “</w:t>
      </w:r>
      <w:r w:rsidRPr="00FB5B00">
        <w:rPr>
          <w:rStyle w:val="StyleUnderline"/>
        </w:rPr>
        <w:t>to engage in . . . concerted activities for</w:t>
      </w:r>
      <w:r w:rsidRPr="00BC5A1F">
        <w:rPr>
          <w:sz w:val="14"/>
        </w:rPr>
        <w:t xml:space="preserve"> the purpose of </w:t>
      </w:r>
      <w:r w:rsidRPr="00FB5B00">
        <w:rPr>
          <w:rStyle w:val="Emphasis"/>
        </w:rPr>
        <w:t>collective bargaining</w:t>
      </w:r>
      <w:r w:rsidRPr="00BC5A1F">
        <w:rPr>
          <w:sz w:val="14"/>
        </w:rPr>
        <w:t xml:space="preserve"> or other mutual aid or protection.”[86] According to the NLRB, activity is “concerted” if “it is engaged in . . . not solely by and on behalf of the employee himself, . . . </w:t>
      </w:r>
      <w:proofErr w:type="spellStart"/>
      <w:r w:rsidRPr="00BC5A1F">
        <w:rPr>
          <w:sz w:val="14"/>
        </w:rPr>
        <w:t>includ</w:t>
      </w:r>
      <w:proofErr w:type="spellEnd"/>
      <w:r w:rsidRPr="00BC5A1F">
        <w:rPr>
          <w:sz w:val="14"/>
        </w:rPr>
        <w:t>[</w:t>
      </w:r>
      <w:proofErr w:type="spellStart"/>
      <w:r w:rsidRPr="00BC5A1F">
        <w:rPr>
          <w:sz w:val="14"/>
        </w:rPr>
        <w:t>ing</w:t>
      </w:r>
      <w:proofErr w:type="spellEnd"/>
      <w:r w:rsidRPr="00BC5A1F">
        <w:rPr>
          <w:sz w:val="14"/>
        </w:rPr>
        <w:t>] circumstances where a single employee seeks to initiate, induce, or prepare for group action, as well as where an employee brings a group complaint to the attention of management.”[87] NLRA Section 2(3) declares that “the term ‘employee’ shall include any employee, and shall not be limited to the employees of a particular employer, unless the Act explicitly states otherwise.”[88] Congress further acknowledged that “disputes may arise regardless of whether the disputants stand in the proximate relation of employer and employee.”[89] Thus, employees in this Section include not only parties in the roles of employer and employee, but also prospective hires.[90]</w:t>
      </w:r>
    </w:p>
    <w:p w14:paraId="671F64D1" w14:textId="77777777" w:rsidR="000F619A" w:rsidRPr="00BC5A1F" w:rsidRDefault="000F619A" w:rsidP="000F619A">
      <w:pPr>
        <w:rPr>
          <w:sz w:val="14"/>
        </w:rPr>
      </w:pPr>
      <w:r w:rsidRPr="00BC5A1F">
        <w:rPr>
          <w:sz w:val="14"/>
        </w:rPr>
        <w:t>While the legislative history of Section 7 provides few hints as to Congress’ intent regarding the bounds of “concerted activities,”[91] the Supreme Court has read this statutory language to include discrete actions taken by a single employee that are related to other employees’ concerted activities.[92] However, the Court in NLRB v. City Disposal Systems Inc. also stated a limiting principle, writing that “at some point an individual employee’s actions may become so remotely related to the activities of fellow employees that it cannot reasonably be said that the employee is engaged in concerted activity.”[93] Personal “griping” has been held to be outside of the concerted activity contemplated in Section 7, though the line at which the purely personal becomes concerted activity is a case-by-case determination.[94]</w:t>
      </w:r>
    </w:p>
    <w:p w14:paraId="3A6B9A84" w14:textId="77777777" w:rsidR="000F619A" w:rsidRPr="00BC5A1F" w:rsidRDefault="000F619A" w:rsidP="000F619A">
      <w:pPr>
        <w:rPr>
          <w:sz w:val="14"/>
        </w:rPr>
      </w:pPr>
      <w:r w:rsidRPr="00BC5A1F">
        <w:rPr>
          <w:sz w:val="14"/>
        </w:rPr>
        <w:t>The concerted activity must also be undertaken for the purpose of “mutual aid or protection.”[95] The Supreme Court has interpreted this language broadly to encompass protection for workers in non-union as well as union environments.[96] In Eastex, Inc. v. NLRB, the Court elucidated its understanding of the type of activity covered, reading into the statutory language protection for employees’ actions seeking “to improve working conditions through resort to administrative and judicial forums” and “appeals to legislators to protect their interests as employees.”[97] Action for mutual aid or protection also includes the distribution of material among employees referencing political issues concerning workers’ rights.[98] The sharing of materials that are “so purely political or so remotely connected to the concerns of employees as employees,” however, may be beyond the protection of the clause; this is “a determination that should be left for case-by-case consideration.”[99]</w:t>
      </w:r>
    </w:p>
    <w:p w14:paraId="4D1385B5" w14:textId="77777777" w:rsidR="000F619A" w:rsidRDefault="000F619A" w:rsidP="000F619A">
      <w:pPr>
        <w:rPr>
          <w:sz w:val="14"/>
        </w:rPr>
      </w:pPr>
      <w:r w:rsidRPr="00BC5A1F">
        <w:rPr>
          <w:sz w:val="14"/>
        </w:rPr>
        <w:t xml:space="preserve">Section 8(a)(1) of the NLRA </w:t>
      </w:r>
      <w:r w:rsidRPr="00CC5C17">
        <w:rPr>
          <w:rStyle w:val="StyleUnderline"/>
        </w:rPr>
        <w:t>provides enforcement for the protections outlined in Section 7 by condemning any “interfere[</w:t>
      </w:r>
      <w:proofErr w:type="spellStart"/>
      <w:r w:rsidRPr="00CC5C17">
        <w:rPr>
          <w:rStyle w:val="StyleUnderline"/>
        </w:rPr>
        <w:t>nce</w:t>
      </w:r>
      <w:proofErr w:type="spellEnd"/>
      <w:r w:rsidRPr="00CC5C17">
        <w:rPr>
          <w:rStyle w:val="StyleUnderline"/>
        </w:rPr>
        <w:t xml:space="preserve">] with, restrain[t of], or </w:t>
      </w:r>
      <w:proofErr w:type="spellStart"/>
      <w:r w:rsidRPr="00CC5C17">
        <w:rPr>
          <w:rStyle w:val="StyleUnderline"/>
        </w:rPr>
        <w:t>coerc</w:t>
      </w:r>
      <w:proofErr w:type="spellEnd"/>
      <w:r w:rsidRPr="00CC5C17">
        <w:rPr>
          <w:rStyle w:val="StyleUnderline"/>
        </w:rPr>
        <w:t>[ion of] employees in the exercise of their rights</w:t>
      </w:r>
      <w:r w:rsidRPr="00BC5A1F">
        <w:rPr>
          <w:sz w:val="14"/>
        </w:rPr>
        <w:t xml:space="preserve">” under Section 7 </w:t>
      </w:r>
      <w:r w:rsidRPr="00CC5C17">
        <w:rPr>
          <w:rStyle w:val="StyleUnderline"/>
        </w:rPr>
        <w:t>as a</w:t>
      </w:r>
      <w:r w:rsidRPr="00BC5A1F">
        <w:rPr>
          <w:sz w:val="14"/>
        </w:rPr>
        <w:t>n “</w:t>
      </w:r>
      <w:r w:rsidRPr="00CC5C17">
        <w:rPr>
          <w:rStyle w:val="StyleUnderline"/>
        </w:rPr>
        <w:t>unfair labor practice</w:t>
      </w:r>
      <w:r w:rsidRPr="00BC5A1F">
        <w:rPr>
          <w:sz w:val="14"/>
        </w:rPr>
        <w:t>.”[100] The NLRB has found an unfair labor practice when employers threaten to retaliate against employees who have engaged in concerted actions,[101] as well as when employers adopt rules that “reasonably tend to chill” employees’ exercise of Section 7 rights.[102] Following Meyers Indus., Inc. (“Meyers I”), an employer’s action rises to the level of an unfair labor practice under Section 8(a)(1) when the employee engaged in concerted activity according to Section 7, the employer knew of the concerted nature of the employee’s activity, the concerted activity was for mutual aid or protection and was therefore covered under the NLRA, and the discipline or discharge action by the employer was motivated by the employee’s activity.[103] According to Meyers Indus., Inc. (“Meyers II”), individual conduct is recognized as “‘concerted’ both where ‘individual employees seek to initiate or to induce or to prepare for group action’ and where ‘individual employees bring truly group complaints to the attention of management.’”[104]</w:t>
      </w:r>
    </w:p>
    <w:p w14:paraId="00FD3CBC" w14:textId="77777777" w:rsidR="000F619A" w:rsidRPr="00BC5A1F" w:rsidRDefault="000F619A" w:rsidP="000F619A">
      <w:pPr>
        <w:rPr>
          <w:sz w:val="14"/>
        </w:rPr>
      </w:pPr>
    </w:p>
    <w:p w14:paraId="0E0FB2D2" w14:textId="77777777" w:rsidR="000F619A" w:rsidRPr="007607BE" w:rsidRDefault="000F619A" w:rsidP="000F619A">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0B4BD073" w14:textId="77777777" w:rsidR="000F619A" w:rsidRPr="00B84719" w:rsidRDefault="000F619A" w:rsidP="000F619A">
      <w:proofErr w:type="spellStart"/>
      <w:r w:rsidRPr="00DD1491">
        <w:rPr>
          <w:rStyle w:val="Style13ptBold"/>
        </w:rPr>
        <w:t>Changfong</w:t>
      </w:r>
      <w:proofErr w:type="spellEnd"/>
      <w:r w:rsidRPr="00DD1491">
        <w:rPr>
          <w:rStyle w:val="Style13ptBold"/>
        </w:rPr>
        <w:t>-Hagen 21 —</w:t>
      </w:r>
      <w:r>
        <w:t xml:space="preserve"> </w:t>
      </w:r>
      <w:r w:rsidRPr="00DD1491">
        <w:t xml:space="preserve">Kelley </w:t>
      </w:r>
      <w:proofErr w:type="spellStart"/>
      <w:r w:rsidRPr="00DD1491">
        <w:t>Changfong</w:t>
      </w:r>
      <w:proofErr w:type="spellEnd"/>
      <w:r w:rsidRPr="00DD1491">
        <w:t>-Hagen is a J.D. Candidate 2021, Columbia Law School; B.A. 2015, Gordon College.</w:t>
      </w:r>
      <w:r>
        <w:t xml:space="preserve"> </w:t>
      </w:r>
      <w:proofErr w:type="spellStart"/>
      <w:r>
        <w:t>Changfong</w:t>
      </w:r>
      <w:proofErr w:type="spellEnd"/>
      <w:r>
        <w:t xml:space="preserve">-Hagen,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7688868E" w14:textId="77777777" w:rsidR="000F619A" w:rsidRPr="00AE34C1" w:rsidRDefault="000F619A" w:rsidP="000F619A">
      <w:pPr>
        <w:rPr>
          <w:sz w:val="14"/>
        </w:rPr>
      </w:pPr>
      <w:r w:rsidRPr="00AE34C1">
        <w:rPr>
          <w:sz w:val="14"/>
        </w:rPr>
        <w:t xml:space="preserve">As mentioned in the case of Petrochem Insulation, Inc. v. NLRB, </w:t>
      </w:r>
      <w:r w:rsidRPr="000B1C47">
        <w:rPr>
          <w:rStyle w:val="StyleUnderline"/>
          <w:highlight w:val="cyan"/>
        </w:rPr>
        <w:t xml:space="preserve">some unions have taken up </w:t>
      </w:r>
      <w:r w:rsidRPr="000B1C47">
        <w:rPr>
          <w:rStyle w:val="Emphasis"/>
          <w:highlight w:val="cyan"/>
        </w:rPr>
        <w:t>non-employment</w:t>
      </w:r>
      <w:r w:rsidRPr="00B84719">
        <w:rPr>
          <w:rStyle w:val="Emphasis"/>
        </w:rPr>
        <w:t xml:space="preserve"> related </w:t>
      </w:r>
      <w:r w:rsidRPr="000B1C47">
        <w:rPr>
          <w:rStyle w:val="Emphasis"/>
          <w:highlight w:val="cyan"/>
        </w:rPr>
        <w:t>causes</w:t>
      </w:r>
      <w:r w:rsidRPr="00AE34C1">
        <w:rPr>
          <w:sz w:val="14"/>
        </w:rPr>
        <w:t xml:space="preserve"> in order </w:t>
      </w:r>
      <w:r w:rsidRPr="000B1C47">
        <w:rPr>
          <w:rStyle w:val="Emphasis"/>
          <w:sz w:val="28"/>
          <w:szCs w:val="28"/>
          <w:highlight w:val="cyan"/>
        </w:rPr>
        <w:t>to further collective bargaining</w:t>
      </w:r>
      <w:r w:rsidRPr="00B84719">
        <w:rPr>
          <w:rStyle w:val="Emphasis"/>
          <w:sz w:val="28"/>
          <w:szCs w:val="28"/>
        </w:rPr>
        <w:t xml:space="preserve"> </w:t>
      </w:r>
      <w:r w:rsidRPr="00AE34C1">
        <w:rPr>
          <w:rStyle w:val="StyleUnderline"/>
        </w:rPr>
        <w:t>goals</w:t>
      </w:r>
      <w:r w:rsidRPr="00AE34C1">
        <w:rPr>
          <w:sz w:val="14"/>
        </w:rPr>
        <w:t xml:space="preserve">. 58 </w:t>
      </w:r>
      <w:r w:rsidRPr="000B1C47">
        <w:rPr>
          <w:rStyle w:val="StyleUnderline"/>
          <w:highlight w:val="cyan"/>
        </w:rPr>
        <w:t>A further step</w:t>
      </w:r>
      <w:r w:rsidRPr="00B84719">
        <w:rPr>
          <w:rStyle w:val="StyleUnderline"/>
        </w:rPr>
        <w:t xml:space="preserve"> presents itself here, </w:t>
      </w:r>
      <w:r w:rsidRPr="000B1C47">
        <w:rPr>
          <w:rStyle w:val="Emphasis"/>
          <w:highlight w:val="cyan"/>
        </w:rPr>
        <w:t>for workers to form unions</w:t>
      </w:r>
      <w:r w:rsidRPr="00AE34C1">
        <w:rPr>
          <w:sz w:val="14"/>
        </w:rPr>
        <w:t xml:space="preserve"> </w:t>
      </w:r>
      <w:r w:rsidRPr="000B1C47">
        <w:rPr>
          <w:rStyle w:val="StyleUnderline"/>
          <w:highlight w:val="cyan"/>
        </w:rPr>
        <w:t>that</w:t>
      </w:r>
      <w:r w:rsidRPr="00B84719">
        <w:rPr>
          <w:rStyle w:val="StyleUnderline"/>
        </w:rPr>
        <w:t xml:space="preserve"> </w:t>
      </w:r>
      <w:r w:rsidRPr="00AE34C1">
        <w:rPr>
          <w:sz w:val="16"/>
        </w:rPr>
        <w:t xml:space="preserve">not only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777AFB">
        <w:rPr>
          <w:rStyle w:val="StyleUnderline"/>
        </w:rPr>
        <w:t>raised by members</w:t>
      </w:r>
      <w:r w:rsidRPr="00B84719">
        <w:rPr>
          <w:rStyle w:val="StyleUnderline"/>
        </w:rPr>
        <w:t xml:space="preserve"> </w:t>
      </w:r>
      <w:r w:rsidRPr="000B1C47">
        <w:rPr>
          <w:rStyle w:val="StyleUnderline"/>
          <w:highlight w:val="cyan"/>
        </w:rPr>
        <w:t>regarding</w:t>
      </w:r>
      <w:r w:rsidRPr="00B84719">
        <w:rPr>
          <w:rStyle w:val="StyleUnderline"/>
        </w:rPr>
        <w:t xml:space="preserve"> </w:t>
      </w:r>
      <w:r w:rsidRPr="000B1C47">
        <w:rPr>
          <w:rStyle w:val="StyleUnderline"/>
          <w:highlight w:val="cyan"/>
        </w:rPr>
        <w:t xml:space="preserve">the </w:t>
      </w:r>
      <w:r w:rsidRPr="000B1C47">
        <w:rPr>
          <w:rStyle w:val="Emphasis"/>
          <w:highlight w:val="cyan"/>
        </w:rPr>
        <w:t>broader impact of a company's wo</w:t>
      </w:r>
      <w:r w:rsidRPr="00777AFB">
        <w:rPr>
          <w:rStyle w:val="Emphasis"/>
          <w:highlight w:val="cyan"/>
        </w:rPr>
        <w:t>rk</w:t>
      </w:r>
      <w:r w:rsidRPr="00AE34C1">
        <w:rPr>
          <w:sz w:val="14"/>
        </w:rPr>
        <w:t xml:space="preserve">. As recognized in Five Star Transportation, </w:t>
      </w:r>
      <w:r w:rsidRPr="000B1C47">
        <w:rPr>
          <w:rStyle w:val="StyleUnderline"/>
          <w:highlight w:val="cyan"/>
        </w:rPr>
        <w:t>there is</w:t>
      </w:r>
      <w:r w:rsidRPr="00AE34C1">
        <w:rPr>
          <w:sz w:val="14"/>
        </w:rPr>
        <w:t xml:space="preserve"> some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0B1C47">
        <w:rPr>
          <w:rStyle w:val="StyleUnderline"/>
          <w:highlight w:val="cyan"/>
        </w:rPr>
        <w:t>one's work</w:t>
      </w:r>
      <w:r w:rsidRPr="000B1C47">
        <w:rPr>
          <w:sz w:val="14"/>
          <w:highlight w:val="cyan"/>
        </w:rPr>
        <w:t>.</w:t>
      </w:r>
      <w:r w:rsidRPr="00AE34C1">
        <w:rPr>
          <w:sz w:val="14"/>
        </w:rPr>
        <w:t xml:space="preserve">1 59 </w:t>
      </w:r>
      <w:r w:rsidRPr="000B1C47">
        <w:rPr>
          <w:rStyle w:val="StyleUnderline"/>
          <w:highlight w:val="cyan"/>
        </w:rPr>
        <w:t>Unions that relate these</w:t>
      </w:r>
      <w:r w:rsidRPr="00AE34C1">
        <w:rPr>
          <w:sz w:val="14"/>
        </w:rPr>
        <w:t xml:space="preserve"> </w:t>
      </w:r>
      <w:r w:rsidRPr="00777AFB">
        <w:rPr>
          <w:rStyle w:val="Emphasis"/>
        </w:rPr>
        <w:t>objectives</w:t>
      </w:r>
      <w:r w:rsidRPr="00AE34C1">
        <w:rPr>
          <w:sz w:val="14"/>
        </w:rPr>
        <w:t xml:space="preserve"> </w:t>
      </w:r>
      <w:r w:rsidRPr="000B1C47">
        <w:rPr>
          <w:rStyle w:val="StyleUnderline"/>
          <w:highlight w:val="cyan"/>
        </w:rPr>
        <w:t>with</w:t>
      </w:r>
      <w:r w:rsidRPr="00AE34C1">
        <w:rPr>
          <w:sz w:val="14"/>
        </w:rPr>
        <w:t xml:space="preserve"> </w:t>
      </w:r>
      <w:r w:rsidRPr="00777AFB">
        <w:rPr>
          <w:rStyle w:val="Emphasis"/>
        </w:rPr>
        <w:t xml:space="preserve">traditional </w:t>
      </w:r>
      <w:r w:rsidRPr="000B1C47">
        <w:rPr>
          <w:rStyle w:val="Emphasis"/>
          <w:highlight w:val="cyan"/>
        </w:rPr>
        <w:t>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777AFB">
        <w:rPr>
          <w:rStyle w:val="StyleUnderline"/>
        </w:rPr>
        <w:t xml:space="preserve">explicitly </w:t>
      </w:r>
      <w:r w:rsidRPr="000B1C47">
        <w:rPr>
          <w:rStyle w:val="Emphasis"/>
          <w:highlight w:val="cyan"/>
        </w:rPr>
        <w:t>connecting</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impacts of</w:t>
      </w:r>
      <w:r w:rsidRPr="00B84719">
        <w:rPr>
          <w:rStyle w:val="StyleUnderline"/>
        </w:rPr>
        <w:t xml:space="preserve"> employees' </w:t>
      </w:r>
      <w:r w:rsidRPr="000B1C47">
        <w:rPr>
          <w:rStyle w:val="StyleUnderline"/>
          <w:highlight w:val="cyan"/>
        </w:rPr>
        <w:t xml:space="preserve">work with employees' </w:t>
      </w:r>
      <w:r w:rsidRPr="000B1C47">
        <w:rPr>
          <w:rStyle w:val="Emphasis"/>
          <w:highlight w:val="cyan"/>
        </w:rPr>
        <w:t>psychological needs</w:t>
      </w: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w:t>
      </w:r>
      <w:proofErr w:type="gramStart"/>
      <w:r w:rsidRPr="00AE34C1">
        <w:rPr>
          <w:sz w:val="14"/>
        </w:rPr>
        <w:t>inverse</w:t>
      </w:r>
      <w:proofErr w:type="gramEnd"/>
      <w:r w:rsidRPr="00AE34C1">
        <w:rPr>
          <w:sz w:val="14"/>
        </w:rPr>
        <w:t xml:space="preserv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777AFB">
        <w:rPr>
          <w:rStyle w:val="StyleUnderline"/>
        </w:rPr>
        <w:t xml:space="preserve">have </w:t>
      </w:r>
      <w:r w:rsidRPr="00777AFB">
        <w:rPr>
          <w:rStyle w:val="StyleUnderline"/>
          <w:highlight w:val="cyan"/>
        </w:rPr>
        <w:t>largely</w:t>
      </w:r>
      <w:r w:rsidRPr="00777AFB">
        <w:rPr>
          <w:rStyle w:val="StyleUnderline"/>
        </w:rPr>
        <w:t xml:space="preserve"> </w:t>
      </w:r>
      <w:r w:rsidRPr="000B1C47">
        <w:rPr>
          <w:rStyle w:val="StyleUnderline"/>
          <w:highlight w:val="cyan"/>
        </w:rPr>
        <w:t>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w:t>
      </w:r>
      <w:r w:rsidRPr="00777AFB">
        <w:rPr>
          <w:rStyle w:val="Emphasis"/>
          <w:sz w:val="28"/>
          <w:szCs w:val="28"/>
        </w:rPr>
        <w:t xml:space="preserve"> unified </w:t>
      </w:r>
      <w:r w:rsidRPr="000B1C47">
        <w:rPr>
          <w:rStyle w:val="Emphasis"/>
          <w:sz w:val="28"/>
          <w:szCs w:val="28"/>
          <w:highlight w:val="cyan"/>
        </w:rPr>
        <w:t>collective bargaining</w:t>
      </w:r>
      <w:r w:rsidRPr="000B1C47">
        <w:rPr>
          <w:sz w:val="14"/>
          <w:highlight w:val="cyan"/>
        </w:rPr>
        <w:t>.</w:t>
      </w:r>
    </w:p>
    <w:p w14:paraId="6E9EF5AC" w14:textId="2383DD2C" w:rsidR="000F619A" w:rsidRPr="00AE34C1" w:rsidRDefault="000F619A" w:rsidP="000F619A">
      <w:pPr>
        <w:rPr>
          <w:sz w:val="14"/>
        </w:rPr>
      </w:pPr>
      <w:r w:rsidRPr="00AE34C1">
        <w:rPr>
          <w:sz w:val="14"/>
        </w:rPr>
        <w:t xml:space="preserve">In January 2020, the Communications Workers of America (CWA) announced a new initiative, the Campaign to Organize Digital Employees (CODE-CWA), </w:t>
      </w:r>
      <w:r w:rsidRPr="00AE34C1">
        <w:rPr>
          <w:rStyle w:val="StyleUnderline"/>
        </w:rPr>
        <w:t xml:space="preserve">in part </w:t>
      </w:r>
      <w:r w:rsidRPr="000B1C47">
        <w:rPr>
          <w:rStyle w:val="StyleUnderline"/>
          <w:highlight w:val="cyan"/>
        </w:rPr>
        <w:t>in response to</w:t>
      </w:r>
      <w:r w:rsidRPr="00AE34C1">
        <w:rPr>
          <w:rStyle w:val="StyleUnderline"/>
        </w:rPr>
        <w:t xml:space="preserve"> growing </w:t>
      </w:r>
      <w:r w:rsidRPr="000B1C47">
        <w:rPr>
          <w:rStyle w:val="StyleUnderline"/>
          <w:highlight w:val="cyan"/>
        </w:rPr>
        <w:t>concerns abo</w:t>
      </w:r>
      <w:r w:rsidRPr="00777AFB">
        <w:rPr>
          <w:rStyle w:val="StyleUnderline"/>
          <w:highlight w:val="cyan"/>
        </w:rPr>
        <w:t>ut</w:t>
      </w:r>
      <w:r w:rsidRPr="00AE34C1">
        <w:rPr>
          <w:sz w:val="14"/>
        </w:rPr>
        <w:t xml:space="preserve"> "</w:t>
      </w:r>
      <w:r w:rsidRPr="000B1C47">
        <w:rPr>
          <w:rStyle w:val="StyleUnderline"/>
          <w:highlight w:val="cyan"/>
        </w:rPr>
        <w:t xml:space="preserve">the </w:t>
      </w:r>
      <w:r w:rsidRPr="000B1C47">
        <w:rPr>
          <w:rStyle w:val="Emphasis"/>
          <w:highlight w:val="cyan"/>
        </w:rPr>
        <w:t>disconnect</w:t>
      </w:r>
      <w:r w:rsidRPr="000B1C47">
        <w:rPr>
          <w:rStyle w:val="StyleUnderline"/>
          <w:highlight w:val="cyan"/>
        </w:rPr>
        <w:t xml:space="preserve"> between</w:t>
      </w:r>
      <w:r w:rsidRPr="00AE34C1">
        <w:rPr>
          <w:rStyle w:val="StyleUnderline"/>
        </w:rPr>
        <w:t xml:space="preserve"> the companies' stated </w:t>
      </w:r>
      <w:r w:rsidRPr="000B1C47">
        <w:rPr>
          <w:rStyle w:val="StyleUnderline"/>
          <w:highlight w:val="cyan"/>
        </w:rPr>
        <w:t>values</w:t>
      </w:r>
      <w:r w:rsidRPr="00AE34C1">
        <w:rPr>
          <w:rStyle w:val="StyleUnderline"/>
        </w:rPr>
        <w:t xml:space="preserve"> </w:t>
      </w:r>
      <w:r w:rsidRPr="000B1C47">
        <w:rPr>
          <w:rStyle w:val="StyleUnderline"/>
          <w:highlight w:val="cyan"/>
        </w:rPr>
        <w:t>and the</w:t>
      </w:r>
      <w:r w:rsidRPr="00AE34C1">
        <w:rPr>
          <w:rStyle w:val="StyleUnderline"/>
        </w:rPr>
        <w:t xml:space="preserve"> </w:t>
      </w:r>
      <w:r w:rsidRPr="00AE34C1">
        <w:rPr>
          <w:rStyle w:val="Emphasis"/>
        </w:rPr>
        <w:t xml:space="preserve">social </w:t>
      </w:r>
      <w:r w:rsidRPr="000B1C47">
        <w:rPr>
          <w:rStyle w:val="Emphasis"/>
          <w:highlight w:val="cyan"/>
        </w:rPr>
        <w:t>impact</w:t>
      </w:r>
      <w:r w:rsidRPr="00AE34C1">
        <w:rPr>
          <w:sz w:val="14"/>
        </w:rPr>
        <w:t xml:space="preserve"> </w:t>
      </w:r>
      <w:r w:rsidRPr="000B1C47">
        <w:rPr>
          <w:rStyle w:val="StyleUnderline"/>
          <w:highlight w:val="cyan"/>
        </w:rPr>
        <w:t>of</w:t>
      </w:r>
      <w:r w:rsidRPr="00AE34C1">
        <w:rPr>
          <w:sz w:val="14"/>
        </w:rPr>
        <w:t xml:space="preserve"> the </w:t>
      </w:r>
      <w:r w:rsidRPr="000B1C47">
        <w:rPr>
          <w:rStyle w:val="Emphasis"/>
          <w:highlight w:val="cyan"/>
        </w:rPr>
        <w:t>tech</w:t>
      </w:r>
      <w:r w:rsidRPr="00AE34C1">
        <w:rPr>
          <w:rStyle w:val="Emphasis"/>
        </w:rPr>
        <w:t>nology</w:t>
      </w:r>
      <w:r w:rsidRPr="00AE34C1">
        <w:rPr>
          <w:sz w:val="14"/>
        </w:rPr>
        <w:t>. CODE-CWA will provide resources for workers who are joining together to demand change."1 60 In January 2021, over four hundred Google employees formed the Alphabet Workers Union, a CWA-affiliate, focused on "</w:t>
      </w:r>
      <w:proofErr w:type="spellStart"/>
      <w:r w:rsidRPr="00AE34C1">
        <w:rPr>
          <w:sz w:val="14"/>
        </w:rPr>
        <w:t>giv</w:t>
      </w:r>
      <w:proofErr w:type="spellEnd"/>
      <w:r w:rsidRPr="00AE34C1">
        <w:rPr>
          <w:sz w:val="14"/>
        </w:rPr>
        <w:t>[</w:t>
      </w:r>
      <w:proofErr w:type="spellStart"/>
      <w:r w:rsidRPr="00AE34C1">
        <w:rPr>
          <w:sz w:val="14"/>
        </w:rPr>
        <w:t>ing</w:t>
      </w:r>
      <w:proofErr w:type="spellEnd"/>
      <w:r w:rsidRPr="00AE34C1">
        <w:rPr>
          <w:sz w:val="14"/>
        </w:rPr>
        <w:t>] structure and longevity to activism at Google," rather than "</w:t>
      </w:r>
      <w:proofErr w:type="spellStart"/>
      <w:r w:rsidRPr="00AE34C1">
        <w:rPr>
          <w:sz w:val="14"/>
        </w:rPr>
        <w:t>negotiat</w:t>
      </w:r>
      <w:proofErr w:type="spellEnd"/>
      <w:r w:rsidRPr="00AE34C1">
        <w:rPr>
          <w:sz w:val="14"/>
        </w:rPr>
        <w:t>[</w:t>
      </w:r>
      <w:proofErr w:type="spellStart"/>
      <w:r w:rsidRPr="00AE34C1">
        <w:rPr>
          <w:sz w:val="14"/>
        </w:rPr>
        <w:t>ing</w:t>
      </w:r>
      <w:proofErr w:type="spellEnd"/>
      <w:r w:rsidRPr="00AE34C1">
        <w:rPr>
          <w:sz w:val="14"/>
        </w:rPr>
        <w:t>] for a contract."161 Parul Koul and Chewy Shaw, the executive chair and vice chair of the newly-formed union, emphasized the inclusive objectives of the union, which will advocate for "workers [to] have a meaningful say in decisions that affect us and the societies we live in."162</w:t>
      </w:r>
    </w:p>
    <w:p w14:paraId="6343C849" w14:textId="77777777" w:rsidR="000F619A" w:rsidRPr="00AE34C1" w:rsidRDefault="000F619A" w:rsidP="000F619A">
      <w:pPr>
        <w:rPr>
          <w:sz w:val="14"/>
        </w:rPr>
      </w:pPr>
      <w:r w:rsidRPr="00AE34C1">
        <w:rPr>
          <w:sz w:val="14"/>
        </w:rPr>
        <w:t>CONCLUSION</w:t>
      </w:r>
    </w:p>
    <w:p w14:paraId="3A677BA6" w14:textId="77777777" w:rsidR="000F619A" w:rsidRDefault="000F619A" w:rsidP="000F619A">
      <w:pPr>
        <w:rPr>
          <w:rStyle w:val="Emphasis"/>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they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support worker</w:t>
      </w:r>
      <w:r w:rsidRPr="00777AFB">
        <w:rPr>
          <w:rStyle w:val="StyleUnderline"/>
        </w:rPr>
        <w:t xml:space="preserve">s' </w:t>
      </w:r>
      <w:r w:rsidRPr="000B1C47">
        <w:rPr>
          <w:rStyle w:val="Emphasis"/>
          <w:highlight w:val="cyan"/>
        </w:rPr>
        <w:t>actions to promote prosocial consequences</w:t>
      </w:r>
      <w:r w:rsidRPr="00AE34C1">
        <w:rPr>
          <w:rStyle w:val="StyleUnderline"/>
        </w:rPr>
        <w:t xml:space="preserve"> </w:t>
      </w:r>
      <w:r w:rsidRPr="000B1C47">
        <w:rPr>
          <w:rStyle w:val="StyleUnderline"/>
          <w:highlight w:val="cyan"/>
        </w:rPr>
        <w:t>from</w:t>
      </w:r>
      <w:r w:rsidRPr="00AE34C1">
        <w:rPr>
          <w:rStyle w:val="StyleUnderline"/>
        </w:rPr>
        <w:t xml:space="preserve"> the </w:t>
      </w:r>
      <w:r w:rsidRPr="00777AFB">
        <w:rPr>
          <w:rStyle w:val="Emphasis"/>
        </w:rPr>
        <w:t>activities</w:t>
      </w:r>
      <w:r w:rsidRPr="00777AFB">
        <w:rPr>
          <w:rStyle w:val="StyleUnderline"/>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occupations, </w:t>
      </w:r>
      <w:r w:rsidRPr="00AE34C1">
        <w:rPr>
          <w:rStyle w:val="StyleUnderline"/>
        </w:rPr>
        <w:t xml:space="preserve">but would also </w:t>
      </w:r>
      <w:r w:rsidRPr="000B1C47">
        <w:rPr>
          <w:rStyle w:val="Emphasis"/>
          <w:highlight w:val="cyan"/>
        </w:rPr>
        <w:t>empower employees</w:t>
      </w:r>
      <w:r w:rsidRPr="00AE34C1">
        <w:rPr>
          <w:rStyle w:val="StyleUnderline"/>
        </w:rPr>
        <w:t xml:space="preserve"> </w:t>
      </w:r>
      <w:r w:rsidRPr="00777AFB">
        <w:rPr>
          <w:rStyle w:val="StyleUnderline"/>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2EFF750F" w14:textId="77777777" w:rsidR="000F619A" w:rsidRDefault="000F619A" w:rsidP="000F619A">
      <w:pPr>
        <w:pStyle w:val="Heading4"/>
      </w:pPr>
      <w:r>
        <w:rPr>
          <w:u w:val="single"/>
        </w:rPr>
        <w:t>Legal protections</w:t>
      </w:r>
      <w:r>
        <w:t xml:space="preserve"> are key – only </w:t>
      </w:r>
      <w:r>
        <w:rPr>
          <w:u w:val="single"/>
        </w:rPr>
        <w:t>collective response</w:t>
      </w:r>
      <w:r>
        <w:t xml:space="preserve"> solves.</w:t>
      </w:r>
    </w:p>
    <w:p w14:paraId="193A8D8E" w14:textId="77777777" w:rsidR="000F619A" w:rsidRPr="009804F4" w:rsidRDefault="000F619A" w:rsidP="000F619A">
      <w:r w:rsidRPr="009804F4">
        <w:rPr>
          <w:rStyle w:val="Style13ptBold"/>
        </w:rPr>
        <w:t>Dean 25 —</w:t>
      </w:r>
      <w:r>
        <w:t xml:space="preserve"> </w:t>
      </w:r>
      <w:r w:rsidRPr="009804F4">
        <w:t>Andrea Dean, Master of Law &amp; Technology, Georgetown University Law Center. Tech Labor Rights for Human Rights, NYCU Law Review, 2-14-25. https://papers.ssrn.com/sol3/papers.cfm?abstract_id=5518900</w:t>
      </w:r>
      <w:r>
        <w:t xml:space="preserve"> //WMK</w:t>
      </w:r>
    </w:p>
    <w:p w14:paraId="76553089" w14:textId="77777777" w:rsidR="000F619A" w:rsidRPr="00B2369D" w:rsidRDefault="000F619A" w:rsidP="000F619A">
      <w:pPr>
        <w:rPr>
          <w:sz w:val="16"/>
        </w:rPr>
      </w:pPr>
      <w:r w:rsidRPr="00F727D6">
        <w:rPr>
          <w:rStyle w:val="StyleUnderline"/>
        </w:rPr>
        <w:t xml:space="preserve">The evolution of tech </w:t>
      </w:r>
      <w:proofErr w:type="gramStart"/>
      <w:r w:rsidRPr="00F727D6">
        <w:rPr>
          <w:rStyle w:val="StyleUnderline"/>
        </w:rPr>
        <w:t>worker</w:t>
      </w:r>
      <w:proofErr w:type="gramEnd"/>
      <w:r w:rsidRPr="00F727D6">
        <w:rPr>
          <w:rStyle w:val="StyleUnderline"/>
        </w:rPr>
        <w:t xml:space="preserve"> organizing</w:t>
      </w:r>
      <w:r w:rsidRPr="00B2369D">
        <w:rPr>
          <w:rStyle w:val="StyleUnderline"/>
        </w:rPr>
        <w:t xml:space="preserve"> around human rights represents a shift in how we must think about the relationship between labor rights and human right</w:t>
      </w:r>
      <w:r w:rsidRPr="00B2369D">
        <w:rPr>
          <w:sz w:val="16"/>
        </w:rPr>
        <w:t xml:space="preserve">s. When IBM workers unknowingly enabled the Holocaust, they lacked both the awareness of how their work would be used and the legal frameworks to challenge such uses. </w:t>
      </w:r>
      <w:r w:rsidRPr="00B2369D">
        <w:rPr>
          <w:rStyle w:val="StyleUnderline"/>
        </w:rPr>
        <w:t xml:space="preserve">Today's </w:t>
      </w:r>
      <w:r w:rsidRPr="00F727D6">
        <w:rPr>
          <w:rStyle w:val="StyleUnderline"/>
          <w:highlight w:val="cyan"/>
        </w:rPr>
        <w:t>tech workers</w:t>
      </w:r>
      <w:r w:rsidRPr="00B2369D">
        <w:rPr>
          <w:rStyle w:val="StyleUnderline"/>
        </w:rPr>
        <w:t xml:space="preserve"> face a different reality: they </w:t>
      </w:r>
      <w:r w:rsidRPr="00F727D6">
        <w:rPr>
          <w:rStyle w:val="StyleUnderline"/>
          <w:highlight w:val="cyan"/>
        </w:rPr>
        <w:t>often</w:t>
      </w:r>
      <w:r w:rsidRPr="00B2369D">
        <w:rPr>
          <w:rStyle w:val="StyleUnderline"/>
        </w:rPr>
        <w:t xml:space="preserve"> can </w:t>
      </w:r>
      <w:r w:rsidRPr="00F727D6">
        <w:rPr>
          <w:rStyle w:val="StyleUnderline"/>
          <w:highlight w:val="cyan"/>
        </w:rPr>
        <w:t>find out how their labor</w:t>
      </w:r>
      <w:r w:rsidRPr="00777AFB">
        <w:rPr>
          <w:rStyle w:val="StyleUnderline"/>
        </w:rPr>
        <w:t xml:space="preserve"> might </w:t>
      </w:r>
      <w:r w:rsidRPr="00F727D6">
        <w:rPr>
          <w:rStyle w:val="StyleUnderline"/>
          <w:highlight w:val="cyan"/>
        </w:rPr>
        <w:t>enable human rights violations, yet</w:t>
      </w:r>
      <w:r w:rsidRPr="00B2369D">
        <w:rPr>
          <w:rStyle w:val="StyleUnderline"/>
        </w:rPr>
        <w:t xml:space="preserve"> still </w:t>
      </w:r>
      <w:r w:rsidRPr="00F727D6">
        <w:rPr>
          <w:rStyle w:val="StyleUnderline"/>
          <w:highlight w:val="cyan"/>
        </w:rPr>
        <w:t xml:space="preserve">struggle to find </w:t>
      </w:r>
      <w:r w:rsidRPr="00F727D6">
        <w:rPr>
          <w:rStyle w:val="StyleUnderline"/>
        </w:rPr>
        <w:t xml:space="preserve">adequate </w:t>
      </w:r>
      <w:r w:rsidRPr="00F727D6">
        <w:rPr>
          <w:rStyle w:val="Emphasis"/>
          <w:highlight w:val="cyan"/>
        </w:rPr>
        <w:t>legal protection</w:t>
      </w:r>
      <w:r w:rsidRPr="00F727D6">
        <w:rPr>
          <w:sz w:val="16"/>
          <w:highlight w:val="cyan"/>
        </w:rPr>
        <w:t xml:space="preserve"> </w:t>
      </w:r>
      <w:r w:rsidRPr="00F727D6">
        <w:rPr>
          <w:rStyle w:val="StyleUnderline"/>
          <w:highlight w:val="cyan"/>
        </w:rPr>
        <w:t>for</w:t>
      </w:r>
      <w:r w:rsidRPr="00F727D6">
        <w:rPr>
          <w:sz w:val="16"/>
          <w:highlight w:val="cyan"/>
        </w:rPr>
        <w:t xml:space="preserve"> </w:t>
      </w:r>
      <w:r w:rsidRPr="00F727D6">
        <w:rPr>
          <w:rStyle w:val="Emphasis"/>
          <w:highlight w:val="cyan"/>
        </w:rPr>
        <w:t>organizing</w:t>
      </w:r>
      <w:r w:rsidRPr="00F727D6">
        <w:rPr>
          <w:sz w:val="16"/>
          <w:highlight w:val="cyan"/>
        </w:rPr>
        <w:t xml:space="preserve"> </w:t>
      </w:r>
      <w:r w:rsidRPr="00F727D6">
        <w:rPr>
          <w:rStyle w:val="StyleUnderline"/>
          <w:highlight w:val="cyan"/>
        </w:rPr>
        <w:t>against</w:t>
      </w:r>
      <w:r w:rsidRPr="00777AFB">
        <w:rPr>
          <w:rStyle w:val="StyleUnderline"/>
        </w:rPr>
        <w:t xml:space="preserve"> such</w:t>
      </w:r>
      <w:r w:rsidRPr="00777AFB">
        <w:rPr>
          <w:sz w:val="16"/>
        </w:rPr>
        <w:t xml:space="preserve"> </w:t>
      </w:r>
      <w:r w:rsidRPr="00777AFB">
        <w:rPr>
          <w:rStyle w:val="Emphasis"/>
        </w:rPr>
        <w:t>uses</w:t>
      </w:r>
      <w:r w:rsidRPr="00777AFB">
        <w:rPr>
          <w:sz w:val="16"/>
        </w:rPr>
        <w:t>.</w:t>
      </w:r>
    </w:p>
    <w:p w14:paraId="3D340190" w14:textId="77777777" w:rsidR="000F619A" w:rsidRPr="00B2369D" w:rsidRDefault="000F619A" w:rsidP="000F619A">
      <w:pPr>
        <w:rPr>
          <w:sz w:val="16"/>
        </w:rPr>
      </w:pPr>
      <w:r w:rsidRPr="00B2369D">
        <w:rPr>
          <w:rStyle w:val="StyleUnderline"/>
        </w:rPr>
        <w:t xml:space="preserve">This </w:t>
      </w:r>
      <w:r w:rsidRPr="00F727D6">
        <w:rPr>
          <w:rStyle w:val="StyleUnderline"/>
          <w:highlight w:val="cyan"/>
        </w:rPr>
        <w:t>tension emerges from</w:t>
      </w:r>
      <w:r w:rsidRPr="00B2369D">
        <w:rPr>
          <w:rStyle w:val="StyleUnderline"/>
        </w:rPr>
        <w:t xml:space="preserve"> the unique nature of modern technical work and the ongoing </w:t>
      </w:r>
      <w:r w:rsidRPr="00F727D6">
        <w:rPr>
          <w:rStyle w:val="StyleUnderline"/>
          <w:highlight w:val="cyan"/>
        </w:rPr>
        <w:t>relationships with the systems they create</w:t>
      </w:r>
      <w:r w:rsidRPr="00B2369D">
        <w:rPr>
          <w:rStyle w:val="StyleUnderline"/>
        </w:rPr>
        <w:t xml:space="preserve"> and maintain</w:t>
      </w:r>
      <w:r w:rsidRPr="00B2369D">
        <w:rPr>
          <w:sz w:val="16"/>
        </w:rPr>
        <w:t xml:space="preserve">. </w:t>
      </w:r>
      <w:r w:rsidRPr="00B2369D">
        <w:rPr>
          <w:rStyle w:val="StyleUnderline"/>
        </w:rPr>
        <w:t>Their labor becomes "congealed practical knowledge,"</w:t>
      </w:r>
      <w:r w:rsidRPr="00B2369D">
        <w:rPr>
          <w:sz w:val="16"/>
        </w:rPr>
        <w:t xml:space="preserve">140 </w:t>
      </w:r>
      <w:r w:rsidRPr="00B2369D">
        <w:rPr>
          <w:rStyle w:val="StyleUnderline"/>
        </w:rPr>
        <w:t>embedded in technological infrastructure that shapes social relations over time</w:t>
      </w:r>
      <w:r w:rsidRPr="00B2369D">
        <w:rPr>
          <w:sz w:val="16"/>
        </w:rPr>
        <w:t>. This creates both special obligations and special vulnerabilities — tech workers cannot easily separate their working conditions from the broader implications of their work, nor should they.</w:t>
      </w:r>
    </w:p>
    <w:p w14:paraId="0F2CCCA7" w14:textId="77777777" w:rsidR="000F619A" w:rsidRPr="00B2369D" w:rsidRDefault="000F619A" w:rsidP="000F619A">
      <w:pPr>
        <w:rPr>
          <w:rStyle w:val="StyleUnderline"/>
        </w:rPr>
      </w:pPr>
      <w:r w:rsidRPr="00B2369D">
        <w:rPr>
          <w:rStyle w:val="StyleUnderline"/>
        </w:rPr>
        <w:t xml:space="preserve">Current </w:t>
      </w:r>
      <w:r w:rsidRPr="00F727D6">
        <w:rPr>
          <w:rStyle w:val="Emphasis"/>
          <w:highlight w:val="cyan"/>
        </w:rPr>
        <w:t>legal frameworks</w:t>
      </w:r>
      <w:r w:rsidRPr="00B2369D">
        <w:rPr>
          <w:sz w:val="16"/>
        </w:rPr>
        <w:t xml:space="preserve">, </w:t>
      </w:r>
      <w:r w:rsidRPr="00F727D6">
        <w:rPr>
          <w:rStyle w:val="StyleUnderline"/>
          <w:highlight w:val="cyan"/>
        </w:rPr>
        <w:t xml:space="preserve">designed for </w:t>
      </w:r>
      <w:r w:rsidRPr="00F727D6">
        <w:rPr>
          <w:rStyle w:val="StyleUnderline"/>
        </w:rPr>
        <w:t xml:space="preserve">an era of </w:t>
      </w:r>
      <w:r w:rsidRPr="00777AFB">
        <w:rPr>
          <w:rStyle w:val="StyleUnderline"/>
        </w:rPr>
        <w:t xml:space="preserve">clearer </w:t>
      </w:r>
      <w:r w:rsidRPr="00F727D6">
        <w:rPr>
          <w:rStyle w:val="StyleUnderline"/>
          <w:highlight w:val="cyan"/>
        </w:rPr>
        <w:t>boundaries between</w:t>
      </w:r>
      <w:r w:rsidRPr="00F727D6">
        <w:rPr>
          <w:rStyle w:val="StyleUnderline"/>
        </w:rPr>
        <w:t xml:space="preserve"> workplace </w:t>
      </w:r>
      <w:r w:rsidRPr="00F727D6">
        <w:rPr>
          <w:rStyle w:val="StyleUnderline"/>
          <w:highlight w:val="cyan"/>
        </w:rPr>
        <w:t>conditions and societal impacts</w:t>
      </w:r>
      <w:r w:rsidRPr="00B2369D">
        <w:rPr>
          <w:rStyle w:val="StyleUnderline"/>
        </w:rPr>
        <w:t xml:space="preserve"> </w:t>
      </w:r>
      <w:r w:rsidRPr="00B2369D">
        <w:rPr>
          <w:sz w:val="16"/>
        </w:rPr>
        <w:t xml:space="preserve">and formed by a neoliberal ideology, </w:t>
      </w:r>
      <w:r w:rsidRPr="00F727D6">
        <w:rPr>
          <w:rStyle w:val="StyleUnderline"/>
          <w:highlight w:val="cyan"/>
        </w:rPr>
        <w:t>struggle to address this</w:t>
      </w:r>
      <w:r w:rsidRPr="00F727D6">
        <w:rPr>
          <w:rStyle w:val="StyleUnderline"/>
        </w:rPr>
        <w:t xml:space="preserve"> reality</w:t>
      </w:r>
      <w:r w:rsidRPr="00B2369D">
        <w:rPr>
          <w:sz w:val="16"/>
        </w:rPr>
        <w:t xml:space="preserve">. </w:t>
      </w:r>
      <w:r w:rsidRPr="00F727D6">
        <w:rPr>
          <w:rStyle w:val="StyleUnderline"/>
          <w:highlight w:val="cyan"/>
        </w:rPr>
        <w:t>Traditional interp</w:t>
      </w:r>
      <w:r w:rsidRPr="00777AFB">
        <w:rPr>
          <w:rStyle w:val="StyleUnderline"/>
        </w:rPr>
        <w:t>retation</w:t>
      </w:r>
      <w:r w:rsidRPr="00F727D6">
        <w:rPr>
          <w:rStyle w:val="StyleUnderline"/>
          <w:highlight w:val="cyan"/>
        </w:rPr>
        <w:t>s of Section 7</w:t>
      </w:r>
      <w:r w:rsidRPr="00B2369D">
        <w:rPr>
          <w:sz w:val="16"/>
        </w:rPr>
        <w:t xml:space="preserve">'s "mutual aid and protection" clause </w:t>
      </w:r>
      <w:r w:rsidRPr="00F727D6">
        <w:rPr>
          <w:rStyle w:val="StyleUnderline"/>
          <w:highlight w:val="cyan"/>
        </w:rPr>
        <w:t>artificially separate workers'</w:t>
      </w:r>
      <w:r w:rsidRPr="00B2369D">
        <w:rPr>
          <w:rStyle w:val="StyleUnderline"/>
        </w:rPr>
        <w:t xml:space="preserve"> legitimate </w:t>
      </w:r>
      <w:r w:rsidRPr="00F727D6">
        <w:rPr>
          <w:rStyle w:val="StyleUnderline"/>
          <w:highlight w:val="cyan"/>
        </w:rPr>
        <w:t>interest in how their labor is used from</w:t>
      </w:r>
      <w:r w:rsidRPr="00B2369D">
        <w:rPr>
          <w:rStyle w:val="StyleUnderline"/>
        </w:rPr>
        <w:t xml:space="preserve"> supposedly purely </w:t>
      </w:r>
      <w:r w:rsidRPr="00F727D6">
        <w:rPr>
          <w:rStyle w:val="StyleUnderline"/>
          <w:highlight w:val="cyan"/>
        </w:rPr>
        <w:t>political concerns</w:t>
      </w:r>
      <w:r w:rsidRPr="00B2369D">
        <w:rPr>
          <w:rStyle w:val="StyleUnderline"/>
        </w:rPr>
        <w:t>.</w:t>
      </w:r>
      <w:r w:rsidRPr="00B2369D">
        <w:rPr>
          <w:sz w:val="16"/>
        </w:rPr>
        <w:t xml:space="preserve"> </w:t>
      </w:r>
      <w:r w:rsidRPr="00F727D6">
        <w:rPr>
          <w:rStyle w:val="StyleUnderline"/>
          <w:highlight w:val="cyan"/>
        </w:rPr>
        <w:t>Whistleblower protections</w:t>
      </w:r>
      <w:r w:rsidRPr="00B2369D">
        <w:rPr>
          <w:sz w:val="16"/>
        </w:rPr>
        <w:t xml:space="preserve">, while valuable, </w:t>
      </w:r>
      <w:r w:rsidRPr="00F727D6">
        <w:rPr>
          <w:rStyle w:val="StyleUnderline"/>
          <w:highlight w:val="cyan"/>
        </w:rPr>
        <w:t xml:space="preserve">focus on </w:t>
      </w:r>
      <w:r w:rsidRPr="00F727D6">
        <w:rPr>
          <w:rStyle w:val="Emphasis"/>
          <w:highlight w:val="cyan"/>
        </w:rPr>
        <w:t>individual reporting</w:t>
      </w:r>
      <w:r w:rsidRPr="00F727D6">
        <w:rPr>
          <w:rStyle w:val="StyleUnderline"/>
          <w:highlight w:val="cyan"/>
        </w:rPr>
        <w:t xml:space="preserve"> rather than </w:t>
      </w:r>
      <w:r w:rsidRPr="00F727D6">
        <w:rPr>
          <w:rStyle w:val="Emphasis"/>
          <w:highlight w:val="cyan"/>
        </w:rPr>
        <w:t>collective action</w:t>
      </w:r>
      <w:r w:rsidRPr="00F727D6">
        <w:rPr>
          <w:sz w:val="16"/>
          <w:highlight w:val="cyan"/>
        </w:rPr>
        <w:t xml:space="preserve"> </w:t>
      </w:r>
      <w:r w:rsidRPr="00F727D6">
        <w:rPr>
          <w:rStyle w:val="StyleUnderline"/>
          <w:highlight w:val="cyan"/>
        </w:rPr>
        <w:t>and</w:t>
      </w:r>
      <w:r w:rsidRPr="00F727D6">
        <w:rPr>
          <w:sz w:val="16"/>
          <w:highlight w:val="cyan"/>
        </w:rPr>
        <w:t xml:space="preserve"> </w:t>
      </w:r>
      <w:r w:rsidRPr="00F727D6">
        <w:rPr>
          <w:rStyle w:val="StyleUnderline"/>
          <w:highlight w:val="cyan"/>
        </w:rPr>
        <w:t>lack</w:t>
      </w:r>
      <w:r w:rsidRPr="00B2369D">
        <w:rPr>
          <w:sz w:val="16"/>
        </w:rPr>
        <w:t xml:space="preserve"> </w:t>
      </w:r>
      <w:proofErr w:type="gramStart"/>
      <w:r w:rsidRPr="00B2369D">
        <w:rPr>
          <w:sz w:val="16"/>
        </w:rPr>
        <w:t>a basic</w:t>
      </w:r>
      <w:proofErr w:type="gramEnd"/>
      <w:r w:rsidRPr="00B2369D">
        <w:rPr>
          <w:sz w:val="16"/>
        </w:rPr>
        <w:t xml:space="preserve"> </w:t>
      </w:r>
      <w:r w:rsidRPr="00F727D6">
        <w:rPr>
          <w:rStyle w:val="StyleUnderline"/>
          <w:highlight w:val="cyan"/>
        </w:rPr>
        <w:t>protection for reporting of matters of public concern</w:t>
      </w:r>
      <w:r w:rsidRPr="00B2369D">
        <w:rPr>
          <w:rStyle w:val="StyleUnderline"/>
        </w:rPr>
        <w:t>.</w:t>
      </w:r>
    </w:p>
    <w:p w14:paraId="44B3E641" w14:textId="77777777" w:rsidR="000F619A" w:rsidRPr="00B2369D" w:rsidRDefault="000F619A" w:rsidP="000F619A">
      <w:pPr>
        <w:rPr>
          <w:sz w:val="16"/>
        </w:rPr>
      </w:pPr>
      <w:r w:rsidRPr="00B2369D">
        <w:rPr>
          <w:sz w:val="16"/>
        </w:rPr>
        <w:t xml:space="preserve">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w:t>
      </w:r>
      <w:proofErr w:type="gramStart"/>
      <w:r w:rsidRPr="00B2369D">
        <w:rPr>
          <w:sz w:val="16"/>
        </w:rPr>
        <w:t>harms</w:t>
      </w:r>
      <w:proofErr w:type="gramEnd"/>
      <w:r w:rsidRPr="00B2369D">
        <w:rPr>
          <w:sz w:val="16"/>
        </w:rPr>
        <w:t>. Throughout history, some of the most impactful labor organizing has taken place outside legal frameworks—even in direct defiance 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44951F4F" w14:textId="77777777" w:rsidR="000F619A" w:rsidRPr="00B2369D" w:rsidRDefault="000F619A" w:rsidP="000F619A">
      <w:pPr>
        <w:rPr>
          <w:sz w:val="16"/>
        </w:rPr>
      </w:pPr>
      <w:r w:rsidRPr="00B2369D">
        <w:rPr>
          <w:sz w:val="16"/>
        </w:rPr>
        <w:t xml:space="preserve">Nevertheless, understanding and </w:t>
      </w:r>
      <w:r w:rsidRPr="00F727D6">
        <w:rPr>
          <w:rStyle w:val="Emphasis"/>
          <w:highlight w:val="cyan"/>
        </w:rPr>
        <w:t>strategically using</w:t>
      </w:r>
      <w:r w:rsidRPr="00B2369D">
        <w:rPr>
          <w:sz w:val="16"/>
        </w:rPr>
        <w:t xml:space="preserve"> </w:t>
      </w:r>
      <w:r w:rsidRPr="00B2369D">
        <w:rPr>
          <w:rStyle w:val="StyleUnderline"/>
        </w:rPr>
        <w:t xml:space="preserve">available </w:t>
      </w:r>
      <w:r w:rsidRPr="00F727D6">
        <w:rPr>
          <w:rStyle w:val="Emphasis"/>
          <w:highlight w:val="cyan"/>
        </w:rPr>
        <w:t>legal protections</w:t>
      </w:r>
      <w:r w:rsidRPr="00B2369D">
        <w:rPr>
          <w:sz w:val="16"/>
        </w:rPr>
        <w:t xml:space="preserve"> </w:t>
      </w:r>
      <w:r w:rsidRPr="00B2369D">
        <w:rPr>
          <w:rStyle w:val="StyleUnderline"/>
        </w:rPr>
        <w:t>remains important</w:t>
      </w:r>
      <w:r w:rsidRPr="00B2369D">
        <w:rPr>
          <w:sz w:val="16"/>
        </w:rPr>
        <w:t xml:space="preserve"> — not </w:t>
      </w:r>
      <w:r w:rsidRPr="00B2369D">
        <w:rPr>
          <w:rStyle w:val="StyleUnderline"/>
        </w:rPr>
        <w:t>because</w:t>
      </w:r>
      <w:r w:rsidRPr="00B2369D">
        <w:rPr>
          <w:sz w:val="16"/>
        </w:rPr>
        <w:t xml:space="preserve"> legal protection is necessary for moral action, but because </w:t>
      </w:r>
      <w:r w:rsidRPr="00B2369D">
        <w:rPr>
          <w:rStyle w:val="StyleUnderline"/>
        </w:rPr>
        <w:t xml:space="preserve">it </w:t>
      </w:r>
      <w:r w:rsidRPr="00F727D6">
        <w:rPr>
          <w:rStyle w:val="StyleUnderline"/>
          <w:highlight w:val="cyan"/>
        </w:rPr>
        <w:t>can make</w:t>
      </w:r>
      <w:r w:rsidRPr="00B2369D">
        <w:rPr>
          <w:sz w:val="16"/>
        </w:rPr>
        <w:t xml:space="preserve"> such </w:t>
      </w:r>
      <w:r w:rsidRPr="00F727D6">
        <w:rPr>
          <w:rStyle w:val="StyleUnderline"/>
          <w:highlight w:val="cyan"/>
        </w:rPr>
        <w:t>action</w:t>
      </w:r>
      <w:r w:rsidRPr="00B2369D">
        <w:rPr>
          <w:rStyle w:val="StyleUnderline"/>
        </w:rPr>
        <w:t xml:space="preserve"> more </w:t>
      </w:r>
      <w:r w:rsidRPr="00F727D6">
        <w:rPr>
          <w:rStyle w:val="Emphasis"/>
          <w:highlight w:val="cyan"/>
        </w:rPr>
        <w:t>effective and sustainable</w:t>
      </w:r>
      <w:r w:rsidRPr="00B2369D">
        <w:rPr>
          <w:rStyle w:val="Emphasis"/>
        </w:rPr>
        <w:t>.</w:t>
      </w:r>
      <w:r w:rsidRPr="00B2369D">
        <w:rPr>
          <w:sz w:val="16"/>
        </w:rPr>
        <w:t xml:space="preserve"> Workers who carefully frame their </w:t>
      </w:r>
      <w:proofErr w:type="gramStart"/>
      <w:r w:rsidRPr="00B2369D">
        <w:rPr>
          <w:sz w:val="16"/>
        </w:rPr>
        <w:t>organizing</w:t>
      </w:r>
      <w:proofErr w:type="gramEnd"/>
      <w:r w:rsidRPr="00B2369D">
        <w:rPr>
          <w:sz w:val="16"/>
        </w:rPr>
        <w:t xml:space="preserve"> around workplace conditions, build coalitions with civil society, and document economic impacts of human rights violations can maintain some legal protection while pursuing broader ethical goals.</w:t>
      </w:r>
    </w:p>
    <w:p w14:paraId="49249225" w14:textId="5FE510B0" w:rsidR="000F619A" w:rsidRPr="000F619A" w:rsidRDefault="000F619A" w:rsidP="000F619A">
      <w:pPr>
        <w:rPr>
          <w:rStyle w:val="StyleUnderline"/>
          <w:sz w:val="16"/>
          <w:u w:val="none"/>
        </w:rPr>
      </w:pPr>
      <w:r w:rsidRPr="00B2369D">
        <w:rPr>
          <w:sz w:val="16"/>
        </w:rPr>
        <w:t xml:space="preserve">Looking forward, </w:t>
      </w:r>
      <w:r w:rsidRPr="00F727D6">
        <w:rPr>
          <w:rStyle w:val="Emphasis"/>
          <w:highlight w:val="cyan"/>
        </w:rPr>
        <w:t>expanding legal protections</w:t>
      </w:r>
      <w:r w:rsidRPr="00B2369D">
        <w:rPr>
          <w:sz w:val="16"/>
        </w:rPr>
        <w:t xml:space="preserve"> </w:t>
      </w:r>
      <w:r w:rsidRPr="00B2369D">
        <w:rPr>
          <w:rStyle w:val="StyleUnderline"/>
        </w:rPr>
        <w:t>for</w:t>
      </w:r>
      <w:r w:rsidRPr="00B2369D">
        <w:rPr>
          <w:sz w:val="16"/>
        </w:rPr>
        <w:t xml:space="preserve"> tech </w:t>
      </w:r>
      <w:r w:rsidRPr="00B2369D">
        <w:rPr>
          <w:rStyle w:val="Emphasis"/>
        </w:rPr>
        <w:t>worker organizing</w:t>
      </w:r>
      <w:r w:rsidRPr="00B2369D">
        <w:rPr>
          <w:sz w:val="16"/>
        </w:rPr>
        <w:t xml:space="preserve"> </w:t>
      </w:r>
      <w:r w:rsidRPr="00B2369D">
        <w:rPr>
          <w:rStyle w:val="StyleUnderline"/>
        </w:rPr>
        <w:t>represents</w:t>
      </w:r>
      <w:r w:rsidRPr="00B2369D">
        <w:rPr>
          <w:sz w:val="16"/>
        </w:rPr>
        <w:t xml:space="preserve"> not just </w:t>
      </w:r>
      <w:r w:rsidRPr="00B2369D">
        <w:rPr>
          <w:rStyle w:val="StyleUnderline"/>
        </w:rPr>
        <w:t>a</w:t>
      </w:r>
      <w:r w:rsidRPr="00B2369D">
        <w:rPr>
          <w:sz w:val="16"/>
        </w:rPr>
        <w:t xml:space="preserve"> </w:t>
      </w:r>
      <w:r w:rsidRPr="00B2369D">
        <w:rPr>
          <w:rStyle w:val="Emphasis"/>
        </w:rPr>
        <w:t>labor rights issue</w:t>
      </w:r>
      <w:r w:rsidRPr="00B2369D">
        <w:rPr>
          <w:sz w:val="16"/>
        </w:rPr>
        <w:t xml:space="preserve"> but a cause for the human rights movement. As technology is central to state power and rights violations, </w:t>
      </w:r>
      <w:r w:rsidRPr="00F727D6">
        <w:rPr>
          <w:rStyle w:val="StyleUnderline"/>
          <w:highlight w:val="cyan"/>
        </w:rPr>
        <w:t>protecting</w:t>
      </w:r>
      <w:r w:rsidRPr="00777AFB">
        <w:rPr>
          <w:rStyle w:val="StyleUnderline"/>
        </w:rPr>
        <w:t xml:space="preserve"> and expanding </w:t>
      </w:r>
      <w:r w:rsidRPr="00F727D6">
        <w:rPr>
          <w:rStyle w:val="StyleUnderline"/>
          <w:highlight w:val="cyan"/>
        </w:rPr>
        <w:t xml:space="preserve">workers' ability to </w:t>
      </w:r>
      <w:r w:rsidRPr="004375AD">
        <w:rPr>
          <w:rStyle w:val="Emphasis"/>
        </w:rPr>
        <w:t xml:space="preserve">collectively </w:t>
      </w:r>
      <w:r w:rsidRPr="00F727D6">
        <w:rPr>
          <w:rStyle w:val="Emphasis"/>
          <w:highlight w:val="cyan"/>
        </w:rPr>
        <w:t>challenge</w:t>
      </w:r>
      <w:r w:rsidRPr="00F727D6">
        <w:rPr>
          <w:sz w:val="16"/>
          <w:highlight w:val="cyan"/>
        </w:rPr>
        <w:t xml:space="preserve"> </w:t>
      </w:r>
      <w:r w:rsidRPr="00F727D6">
        <w:rPr>
          <w:rStyle w:val="StyleUnderline"/>
          <w:highlight w:val="cyan"/>
        </w:rPr>
        <w:t xml:space="preserve">harmful </w:t>
      </w:r>
      <w:r w:rsidRPr="00F727D6">
        <w:rPr>
          <w:rStyle w:val="Emphasis"/>
          <w:highlight w:val="cyan"/>
        </w:rPr>
        <w:t>uses of their labor</w:t>
      </w:r>
      <w:r w:rsidRPr="00F727D6">
        <w:rPr>
          <w:sz w:val="16"/>
          <w:highlight w:val="cyan"/>
        </w:rPr>
        <w:t xml:space="preserve"> </w:t>
      </w:r>
      <w:r w:rsidRPr="00F727D6">
        <w:rPr>
          <w:rStyle w:val="StyleUnderline"/>
          <w:highlight w:val="cyan"/>
        </w:rPr>
        <w:t xml:space="preserve">is </w:t>
      </w:r>
      <w:r w:rsidRPr="00F727D6">
        <w:rPr>
          <w:rStyle w:val="Emphasis"/>
          <w:highlight w:val="cyan"/>
        </w:rPr>
        <w:t>crucial</w:t>
      </w:r>
      <w:r w:rsidRPr="00B2369D">
        <w:rPr>
          <w:sz w:val="16"/>
        </w:rPr>
        <w:t>.</w:t>
      </w:r>
      <w:r>
        <w:rPr>
          <w:sz w:val="16"/>
        </w:rPr>
        <w:t xml:space="preserve"> </w:t>
      </w:r>
      <w:r w:rsidRPr="00B2369D">
        <w:rPr>
          <w:sz w:val="16"/>
        </w:rPr>
        <w:t xml:space="preserve">The frameworks proposed here — from </w:t>
      </w:r>
      <w:r w:rsidRPr="00F727D6">
        <w:rPr>
          <w:rStyle w:val="StyleUnderline"/>
          <w:highlight w:val="cyan"/>
        </w:rPr>
        <w:t>broadening</w:t>
      </w:r>
      <w:r w:rsidRPr="00F727D6">
        <w:rPr>
          <w:sz w:val="16"/>
          <w:highlight w:val="cyan"/>
        </w:rPr>
        <w:t xml:space="preserve"> </w:t>
      </w:r>
      <w:r w:rsidRPr="00F727D6">
        <w:rPr>
          <w:rStyle w:val="Emphasis"/>
          <w:highlight w:val="cyan"/>
        </w:rPr>
        <w:t>interpretations of Section 7</w:t>
      </w:r>
      <w:r w:rsidRPr="00B2369D">
        <w:rPr>
          <w:sz w:val="16"/>
        </w:rPr>
        <w:t xml:space="preserve"> to establishing professional ethical standards — aim </w:t>
      </w:r>
      <w:r w:rsidRPr="00F727D6">
        <w:rPr>
          <w:rStyle w:val="StyleUnderline"/>
          <w:highlight w:val="cyan"/>
        </w:rPr>
        <w:t>to</w:t>
      </w:r>
      <w:r w:rsidRPr="00777AFB">
        <w:rPr>
          <w:rStyle w:val="StyleUnderline"/>
        </w:rPr>
        <w:t xml:space="preserve"> better </w:t>
      </w:r>
      <w:r w:rsidRPr="00F727D6">
        <w:rPr>
          <w:rStyle w:val="StyleUnderline"/>
          <w:highlight w:val="cyan"/>
        </w:rPr>
        <w:t>align</w:t>
      </w:r>
      <w:r w:rsidRPr="00B2369D">
        <w:rPr>
          <w:rStyle w:val="StyleUnderline"/>
        </w:rPr>
        <w:t xml:space="preserve"> </w:t>
      </w:r>
      <w:r w:rsidRPr="00B2369D">
        <w:rPr>
          <w:rStyle w:val="Emphasis"/>
        </w:rPr>
        <w:t xml:space="preserve">legal </w:t>
      </w:r>
      <w:r w:rsidRPr="00F727D6">
        <w:rPr>
          <w:rStyle w:val="Emphasis"/>
          <w:highlight w:val="cyan"/>
        </w:rPr>
        <w:t>protections</w:t>
      </w:r>
      <w:r w:rsidRPr="00F727D6">
        <w:rPr>
          <w:sz w:val="16"/>
          <w:highlight w:val="cyan"/>
        </w:rPr>
        <w:t xml:space="preserve"> </w:t>
      </w:r>
      <w:r w:rsidRPr="00F727D6">
        <w:rPr>
          <w:rStyle w:val="StyleUnderline"/>
          <w:highlight w:val="cyan"/>
        </w:rPr>
        <w:t>with tech workers'</w:t>
      </w:r>
      <w:r w:rsidRPr="00B2369D">
        <w:rPr>
          <w:rStyle w:val="StyleUnderline"/>
        </w:rPr>
        <w:t xml:space="preserve"> </w:t>
      </w:r>
      <w:r w:rsidRPr="00B2369D">
        <w:rPr>
          <w:sz w:val="16"/>
        </w:rPr>
        <w:t xml:space="preserve">actual </w:t>
      </w:r>
      <w:r w:rsidRPr="00F727D6">
        <w:rPr>
          <w:rStyle w:val="StyleUnderline"/>
          <w:highlight w:val="cyan"/>
        </w:rPr>
        <w:t>relationship to their work</w:t>
      </w:r>
      <w:r w:rsidRPr="00B2369D">
        <w:rPr>
          <w:rStyle w:val="StyleUnderline"/>
        </w:rPr>
        <w:t xml:space="preserve"> product and its </w:t>
      </w:r>
      <w:r w:rsidRPr="00B2369D">
        <w:rPr>
          <w:rStyle w:val="Emphasis"/>
        </w:rPr>
        <w:t>implications</w:t>
      </w:r>
      <w:r w:rsidRPr="00B2369D">
        <w:rPr>
          <w:rStyle w:val="StyleUnderline"/>
        </w:rPr>
        <w:t>.</w:t>
      </w:r>
    </w:p>
    <w:p w14:paraId="1B076325" w14:textId="77777777" w:rsidR="000F619A" w:rsidRDefault="000F619A" w:rsidP="000F619A"/>
    <w:p w14:paraId="057343C8" w14:textId="77777777" w:rsidR="000F619A" w:rsidRDefault="000F619A" w:rsidP="000F619A"/>
    <w:p w14:paraId="31FC121E" w14:textId="77777777" w:rsidR="000F619A" w:rsidRPr="00CF4EC7" w:rsidRDefault="000F619A" w:rsidP="000F619A"/>
    <w:p w14:paraId="2E4FE729" w14:textId="77777777" w:rsidR="000F619A" w:rsidRPr="005D388F" w:rsidRDefault="000F619A" w:rsidP="000F619A"/>
    <w:p w14:paraId="4A63D6B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774C6" w14:textId="77777777" w:rsidR="0037272C" w:rsidRDefault="0037272C" w:rsidP="00066D2C">
      <w:r>
        <w:separator/>
      </w:r>
    </w:p>
  </w:endnote>
  <w:endnote w:type="continuationSeparator" w:id="0">
    <w:p w14:paraId="7C266D8C" w14:textId="77777777" w:rsidR="0037272C" w:rsidRDefault="003727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3D637" w14:textId="77777777" w:rsidR="0037272C" w:rsidRDefault="0037272C" w:rsidP="00066D2C">
      <w:r>
        <w:separator/>
      </w:r>
    </w:p>
  </w:footnote>
  <w:footnote w:type="continuationSeparator" w:id="0">
    <w:p w14:paraId="081CC609" w14:textId="77777777" w:rsidR="0037272C" w:rsidRDefault="0037272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77449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53473881728"/>
    <w:docVar w:name="VerbatimVersion" w:val="6.0.0"/>
    <w:docVar w:name="WordVersion" w:val="16.0"/>
  </w:docVars>
  <w:rsids>
    <w:rsidRoot w:val="00642DF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83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F32"/>
    <w:rsid w:val="000D739E"/>
    <w:rsid w:val="000D7A2C"/>
    <w:rsid w:val="000E0913"/>
    <w:rsid w:val="000E13F7"/>
    <w:rsid w:val="000E2525"/>
    <w:rsid w:val="000E5638"/>
    <w:rsid w:val="000F5C68"/>
    <w:rsid w:val="000F619A"/>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72C"/>
    <w:rsid w:val="00373B7F"/>
    <w:rsid w:val="003753F6"/>
    <w:rsid w:val="003779C8"/>
    <w:rsid w:val="003812B5"/>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5AD"/>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55C"/>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574"/>
    <w:rsid w:val="005C5B70"/>
    <w:rsid w:val="005C5FDB"/>
    <w:rsid w:val="005D027B"/>
    <w:rsid w:val="005D3400"/>
    <w:rsid w:val="005D3778"/>
    <w:rsid w:val="005D388F"/>
    <w:rsid w:val="005D3C0D"/>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038"/>
    <w:rsid w:val="00641E99"/>
    <w:rsid w:val="00642DF3"/>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F6E"/>
    <w:rsid w:val="00760D6A"/>
    <w:rsid w:val="0076343C"/>
    <w:rsid w:val="00764C12"/>
    <w:rsid w:val="007750DF"/>
    <w:rsid w:val="00777AF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92"/>
    <w:rsid w:val="00936F03"/>
    <w:rsid w:val="0094018B"/>
    <w:rsid w:val="009418E3"/>
    <w:rsid w:val="009435BB"/>
    <w:rsid w:val="00943B02"/>
    <w:rsid w:val="00953429"/>
    <w:rsid w:val="009539A4"/>
    <w:rsid w:val="009569E3"/>
    <w:rsid w:val="00956E2F"/>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10B"/>
    <w:rsid w:val="00CE0BB8"/>
    <w:rsid w:val="00CE54E0"/>
    <w:rsid w:val="00CE5835"/>
    <w:rsid w:val="00CE6FA1"/>
    <w:rsid w:val="00CF1938"/>
    <w:rsid w:val="00CF24CD"/>
    <w:rsid w:val="00D00960"/>
    <w:rsid w:val="00D01F0A"/>
    <w:rsid w:val="00D13012"/>
    <w:rsid w:val="00D14159"/>
    <w:rsid w:val="00D14990"/>
    <w:rsid w:val="00D24268"/>
    <w:rsid w:val="00D24A0E"/>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5267F"/>
  <w15:chartTrackingRefBased/>
  <w15:docId w15:val="{27DBF82A-67DF-4E59-8A6A-B078556F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7AFB"/>
    <w:rPr>
      <w:rFonts w:ascii="Calibri" w:hAnsi="Calibri" w:cs="Calibri"/>
    </w:rPr>
  </w:style>
  <w:style w:type="paragraph" w:styleId="Heading1">
    <w:name w:val="heading 1"/>
    <w:aliases w:val="Pocket"/>
    <w:basedOn w:val="Normal"/>
    <w:next w:val="Normal"/>
    <w:link w:val="Heading1Char"/>
    <w:qFormat/>
    <w:rsid w:val="00777A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7A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77A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77A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7AF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7A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7AFB"/>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777A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7AFB"/>
    <w:rPr>
      <w:color w:val="auto"/>
      <w:u w:val="none"/>
    </w:rPr>
  </w:style>
  <w:style w:type="character" w:customStyle="1" w:styleId="Heading1Char">
    <w:name w:val="Heading 1 Char"/>
    <w:aliases w:val="Pocket Char"/>
    <w:basedOn w:val="DefaultParagraphFont"/>
    <w:link w:val="Heading1"/>
    <w:rsid w:val="00777A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7AF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77A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77AF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77AF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77AFB"/>
    <w:rPr>
      <w:b w:val="0"/>
      <w:sz w:val="22"/>
      <w:u w:val="single"/>
    </w:rPr>
  </w:style>
  <w:style w:type="character" w:styleId="Strong">
    <w:name w:val="Strong"/>
    <w:basedOn w:val="DefaultParagraphFont"/>
    <w:uiPriority w:val="22"/>
    <w:qFormat/>
    <w:rsid w:val="00777AFB"/>
    <w:rPr>
      <w:b/>
      <w:bCs/>
    </w:rPr>
  </w:style>
  <w:style w:type="character" w:styleId="BookTitle">
    <w:name w:val="Book Title"/>
    <w:basedOn w:val="DefaultParagraphFont"/>
    <w:uiPriority w:val="33"/>
    <w:qFormat/>
    <w:rsid w:val="00777AFB"/>
    <w:rPr>
      <w:b/>
      <w:bCs/>
      <w:i/>
      <w:iCs/>
      <w:spacing w:val="5"/>
    </w:rPr>
  </w:style>
  <w:style w:type="character" w:customStyle="1" w:styleId="Heading5Char">
    <w:name w:val="Heading 5 Char"/>
    <w:basedOn w:val="DefaultParagraphFont"/>
    <w:link w:val="Heading5"/>
    <w:uiPriority w:val="9"/>
    <w:semiHidden/>
    <w:rsid w:val="00777A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7AFB"/>
  </w:style>
  <w:style w:type="paragraph" w:styleId="Header">
    <w:name w:val="header"/>
    <w:basedOn w:val="Normal"/>
    <w:link w:val="HeaderChar"/>
    <w:uiPriority w:val="99"/>
    <w:semiHidden/>
    <w:rsid w:val="00777AFB"/>
    <w:pPr>
      <w:tabs>
        <w:tab w:val="center" w:pos="4680"/>
        <w:tab w:val="right" w:pos="9360"/>
      </w:tabs>
    </w:pPr>
  </w:style>
  <w:style w:type="character" w:customStyle="1" w:styleId="HeaderChar">
    <w:name w:val="Header Char"/>
    <w:basedOn w:val="DefaultParagraphFont"/>
    <w:link w:val="Header"/>
    <w:uiPriority w:val="99"/>
    <w:semiHidden/>
    <w:rsid w:val="00777AFB"/>
    <w:rPr>
      <w:rFonts w:ascii="Calibri" w:hAnsi="Calibri" w:cs="Calibri"/>
    </w:rPr>
  </w:style>
  <w:style w:type="paragraph" w:styleId="Footer">
    <w:name w:val="footer"/>
    <w:basedOn w:val="Normal"/>
    <w:link w:val="FooterChar"/>
    <w:uiPriority w:val="99"/>
    <w:semiHidden/>
    <w:rsid w:val="00777AFB"/>
    <w:pPr>
      <w:tabs>
        <w:tab w:val="center" w:pos="4680"/>
        <w:tab w:val="right" w:pos="9360"/>
      </w:tabs>
    </w:pPr>
  </w:style>
  <w:style w:type="character" w:customStyle="1" w:styleId="FooterChar">
    <w:name w:val="Footer Char"/>
    <w:basedOn w:val="DefaultParagraphFont"/>
    <w:link w:val="Footer"/>
    <w:uiPriority w:val="99"/>
    <w:semiHidden/>
    <w:rsid w:val="00777AFB"/>
    <w:rPr>
      <w:rFonts w:ascii="Calibri" w:hAnsi="Calibri" w:cs="Calibri"/>
    </w:rPr>
  </w:style>
  <w:style w:type="paragraph" w:styleId="BodyText">
    <w:name w:val="Body Text"/>
    <w:basedOn w:val="Normal"/>
    <w:link w:val="BodyTextChar"/>
    <w:uiPriority w:val="99"/>
    <w:semiHidden/>
    <w:unhideWhenUsed/>
    <w:rsid w:val="00777AFB"/>
    <w:pPr>
      <w:spacing w:after="120"/>
    </w:pPr>
  </w:style>
  <w:style w:type="character" w:customStyle="1" w:styleId="BodyTextChar">
    <w:name w:val="Body Text Char"/>
    <w:basedOn w:val="DefaultParagraphFont"/>
    <w:link w:val="BodyText"/>
    <w:uiPriority w:val="99"/>
    <w:semiHidden/>
    <w:rsid w:val="00777AFB"/>
    <w:rPr>
      <w:rFonts w:ascii="Calibri" w:hAnsi="Calibri" w:cs="Calibri"/>
    </w:rPr>
  </w:style>
  <w:style w:type="paragraph" w:styleId="NoSpacing">
    <w:name w:val="No Spacing"/>
    <w:link w:val="NoSpacingChar"/>
    <w:uiPriority w:val="99"/>
    <w:unhideWhenUsed/>
    <w:qFormat/>
    <w:rsid w:val="00777AF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77AFB"/>
    <w:rPr>
      <w:rFonts w:ascii="Calibri" w:hAnsi="Calibri" w:cs="Calibri"/>
    </w:rPr>
  </w:style>
  <w:style w:type="character" w:styleId="Hyperlink">
    <w:name w:val="Hyperlink"/>
    <w:basedOn w:val="DefaultParagraphFont"/>
    <w:uiPriority w:val="99"/>
    <w:unhideWhenUsed/>
    <w:rsid w:val="00777AFB"/>
    <w:rPr>
      <w:color w:val="0563C1" w:themeColor="hyperlink"/>
      <w:u w:val="single"/>
    </w:rPr>
  </w:style>
  <w:style w:type="character" w:styleId="UnresolvedMention">
    <w:name w:val="Unresolved Mention"/>
    <w:basedOn w:val="DefaultParagraphFont"/>
    <w:uiPriority w:val="99"/>
    <w:semiHidden/>
    <w:unhideWhenUsed/>
    <w:rsid w:val="00777AFB"/>
    <w:rPr>
      <w:color w:val="605E5C"/>
      <w:shd w:val="clear" w:color="auto" w:fill="E1DFDD"/>
    </w:rPr>
  </w:style>
  <w:style w:type="paragraph" w:customStyle="1" w:styleId="Undertag">
    <w:name w:val="Undertag"/>
    <w:link w:val="UndertagChar"/>
    <w:autoRedefine/>
    <w:uiPriority w:val="5"/>
    <w:qFormat/>
    <w:rsid w:val="00777AF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77AF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77AFB"/>
    <w:rPr>
      <w:color w:val="2F5496" w:themeColor="accent1" w:themeShade="BF"/>
    </w:rPr>
  </w:style>
  <w:style w:type="character" w:customStyle="1" w:styleId="AnalyticChar">
    <w:name w:val="Analytic Char"/>
    <w:basedOn w:val="DefaultParagraphFont"/>
    <w:link w:val="Analytic"/>
    <w:uiPriority w:val="5"/>
    <w:rsid w:val="00777AFB"/>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0F619A"/>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34"/>
    <w:unhideWhenUsed/>
    <w:qFormat/>
    <w:rsid w:val="000F61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70</TotalTime>
  <Pages>1</Pages>
  <Words>25680</Words>
  <Characters>146378</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Noah Winters</cp:lastModifiedBy>
  <cp:revision>6</cp:revision>
  <dcterms:created xsi:type="dcterms:W3CDTF">2026-02-28T19:19:00Z</dcterms:created>
  <dcterms:modified xsi:type="dcterms:W3CDTF">2026-03-07T14:06:00Z</dcterms:modified>
</cp:coreProperties>
</file>