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21A5" w14:textId="6F4160E0" w:rsidR="00AE35D4" w:rsidRDefault="00AE35D4" w:rsidP="00AE35D4">
      <w:pPr>
        <w:pStyle w:val="Heading1"/>
      </w:pPr>
      <w:r>
        <w:t>Round 7 – Texas – Round Doc</w:t>
      </w:r>
    </w:p>
    <w:p w14:paraId="4252E650" w14:textId="6700634B" w:rsidR="00975F18" w:rsidRDefault="00975F18" w:rsidP="00975F18">
      <w:pPr>
        <w:pStyle w:val="Heading2"/>
      </w:pPr>
      <w:r>
        <w:t>1AC</w:t>
      </w:r>
    </w:p>
    <w:p w14:paraId="015A70D2" w14:textId="77777777" w:rsidR="00975F18" w:rsidRDefault="00975F18" w:rsidP="00975F18">
      <w:pPr>
        <w:pStyle w:val="Heading3"/>
      </w:pPr>
      <w:r>
        <w:t>Advantage 1 – Democracy</w:t>
      </w:r>
      <w:bookmarkStart w:id="0" w:name="_Hlk206615090"/>
    </w:p>
    <w:p w14:paraId="05A6CF08" w14:textId="77777777" w:rsidR="00975F18" w:rsidRDefault="00975F18" w:rsidP="00975F18">
      <w:pPr>
        <w:pStyle w:val="Heading4"/>
      </w:pPr>
      <w:r>
        <w:t xml:space="preserve">It’s in crisis – trump has paved the way for </w:t>
      </w:r>
      <w:r>
        <w:rPr>
          <w:u w:val="single"/>
        </w:rPr>
        <w:t>enduring c</w:t>
      </w:r>
      <w:r w:rsidRPr="00546292">
        <w:rPr>
          <w:u w:val="single"/>
        </w:rPr>
        <w:t>ompetitive authoritarianis</w:t>
      </w:r>
      <w:r>
        <w:rPr>
          <w:u w:val="single"/>
        </w:rPr>
        <w:t>m</w:t>
      </w:r>
      <w:r>
        <w:t xml:space="preserve">. </w:t>
      </w:r>
    </w:p>
    <w:p w14:paraId="6B6115DC" w14:textId="77777777" w:rsidR="00975F18" w:rsidRPr="00546292" w:rsidRDefault="00975F18" w:rsidP="00975F18">
      <w:r>
        <w:rPr>
          <w:rStyle w:val="Style13ptBold"/>
        </w:rPr>
        <w:t xml:space="preserve">Levitsky &amp; Way, ’25 </w:t>
      </w:r>
      <w:r w:rsidRPr="00546292">
        <w:rPr>
          <w:rStyle w:val="Style13ptBold"/>
          <w:b w:val="0"/>
          <w:bCs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069087DB" w14:textId="77777777" w:rsidR="00975F18" w:rsidRPr="00546292" w:rsidRDefault="00975F18" w:rsidP="00975F18">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546292">
        <w:rPr>
          <w:rStyle w:val="StyleUnderline"/>
          <w:highlight w:val="cyan"/>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71B8A011" w14:textId="77777777" w:rsidR="00975F18" w:rsidRPr="00D1518E" w:rsidRDefault="00975F18" w:rsidP="00975F18">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546292">
        <w:rPr>
          <w:rStyle w:val="StyleUnderline"/>
          <w:highlight w:val="cyan"/>
        </w:rPr>
        <w:t>Trump violated the cardinal rule of democracy</w:t>
      </w:r>
      <w:r w:rsidRPr="00D1518E">
        <w:rPr>
          <w:rStyle w:val="StyleUnderline"/>
        </w:rPr>
        <w:t xml:space="preserve"> when he attempted to overturn the results of an election and block a peaceful transfer of power. Yet </w:t>
      </w:r>
      <w:r w:rsidRPr="00546292">
        <w:rPr>
          <w:rStyle w:val="Emphasis"/>
          <w:highlight w:val="cyan"/>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52E19F44" w14:textId="77777777" w:rsidR="00975F18" w:rsidRPr="00D1518E" w:rsidRDefault="00975F18" w:rsidP="00975F18">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546292">
        <w:rPr>
          <w:rStyle w:val="Emphasis"/>
          <w:highlight w:val="cyan"/>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34A7CD8B" w14:textId="77777777" w:rsidR="00975F18" w:rsidRPr="00546292" w:rsidRDefault="00975F18" w:rsidP="00975F18">
      <w:pPr>
        <w:rPr>
          <w:sz w:val="16"/>
        </w:rPr>
      </w:pPr>
      <w:r w:rsidRPr="00D1518E">
        <w:rPr>
          <w:rStyle w:val="StyleUnderline"/>
        </w:rPr>
        <w:t xml:space="preserve">U.S. </w:t>
      </w:r>
      <w:r w:rsidRPr="00546292">
        <w:rPr>
          <w:rStyle w:val="StyleUnderline"/>
          <w:highlight w:val="cyan"/>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546292">
        <w:rPr>
          <w:rStyle w:val="Emphasis"/>
          <w:highlight w:val="cyan"/>
        </w:rPr>
        <w:t>protection of civil liberties.</w:t>
      </w:r>
    </w:p>
    <w:p w14:paraId="24851F2C" w14:textId="77777777" w:rsidR="00975F18" w:rsidRPr="00546292" w:rsidRDefault="00975F18" w:rsidP="00975F18">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22098E03" w14:textId="77777777" w:rsidR="00975F18" w:rsidRPr="00546292" w:rsidRDefault="00975F18" w:rsidP="00975F18">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546292">
        <w:rPr>
          <w:rStyle w:val="StyleUnderline"/>
          <w:highlight w:val="cyan"/>
        </w:rPr>
        <w:t>in which parties compete</w:t>
      </w:r>
      <w:r w:rsidRPr="00D1518E">
        <w:rPr>
          <w:rStyle w:val="StyleUnderline"/>
        </w:rPr>
        <w:t xml:space="preserve"> in elections </w:t>
      </w:r>
      <w:r w:rsidRPr="00546292">
        <w:rPr>
          <w:rStyle w:val="StyleUnderline"/>
          <w:highlight w:val="cyan"/>
        </w:rPr>
        <w:t>but the incumbent’s abuse of power tilts the playing field against the opposition</w:t>
      </w:r>
      <w:r w:rsidRPr="00D1518E">
        <w:rPr>
          <w:rStyle w:val="StyleUnderline"/>
        </w:rPr>
        <w:t xml:space="preserve">. Most </w:t>
      </w:r>
      <w:r w:rsidRPr="00546292">
        <w:rPr>
          <w:rStyle w:val="StyleUnderline"/>
          <w:highlight w:val="cyan"/>
        </w:rPr>
        <w:t>autocracies that have emerged</w:t>
      </w:r>
      <w:r w:rsidRPr="00D1518E">
        <w:rPr>
          <w:rStyle w:val="StyleUnderline"/>
        </w:rPr>
        <w:t xml:space="preserve"> since the end of the Cold War </w:t>
      </w:r>
      <w:r w:rsidRPr="00546292">
        <w:rPr>
          <w:rStyle w:val="StyleUnderline"/>
          <w:highlight w:val="cyan"/>
        </w:rPr>
        <w:t>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have to sweat it out. And once in a while,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rig the game by </w:t>
      </w:r>
      <w:r w:rsidRPr="00546292">
        <w:rPr>
          <w:rStyle w:val="Emphasis"/>
          <w:highlight w:val="cyan"/>
        </w:rPr>
        <w:t>deploying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6399D750" w14:textId="77777777" w:rsidR="00975F18" w:rsidRPr="00546292" w:rsidRDefault="00975F18" w:rsidP="00975F18">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the cost of public opposition will rise</w:t>
      </w:r>
      <w:r w:rsidRPr="005F6D92">
        <w:rPr>
          <w:rStyle w:val="StyleUnderline"/>
        </w:rPr>
        <w:t xml:space="preserve"> considerably</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A failure to resist</w:t>
      </w:r>
      <w:r w:rsidRPr="005F6D92">
        <w:rPr>
          <w:rStyle w:val="Emphasis"/>
        </w:rPr>
        <w:t xml:space="preserve">, however, </w:t>
      </w:r>
      <w:r w:rsidRPr="00546292">
        <w:rPr>
          <w:rStyle w:val="Emphasis"/>
          <w:highlight w:val="cyan"/>
        </w:rPr>
        <w:t>could pave the way for</w:t>
      </w:r>
      <w:r w:rsidRPr="005F6D92">
        <w:rPr>
          <w:rStyle w:val="Emphasis"/>
        </w:rPr>
        <w:t xml:space="preserve"> authoritarian </w:t>
      </w:r>
      <w:r w:rsidRPr="00546292">
        <w:rPr>
          <w:rStyle w:val="Emphasis"/>
          <w:highlight w:val="cyan"/>
        </w:rPr>
        <w:t>entrenchment</w:t>
      </w:r>
      <w:r w:rsidRPr="00546292">
        <w:rPr>
          <w:sz w:val="16"/>
        </w:rPr>
        <w:t>—</w:t>
      </w:r>
      <w:r w:rsidRPr="00546292">
        <w:rPr>
          <w:rStyle w:val="Emphasis"/>
          <w:highlight w:val="cyan"/>
        </w:rPr>
        <w:t>with grave</w:t>
      </w:r>
      <w:r w:rsidRPr="00D1518E">
        <w:rPr>
          <w:rStyle w:val="Emphasis"/>
        </w:rPr>
        <w:t xml:space="preserve"> and enduring </w:t>
      </w:r>
      <w:r w:rsidRPr="00546292">
        <w:rPr>
          <w:rStyle w:val="Emphasis"/>
          <w:highlight w:val="cyan"/>
        </w:rPr>
        <w:t>consequences</w:t>
      </w:r>
      <w:r w:rsidRPr="005F6D92">
        <w:rPr>
          <w:rStyle w:val="Emphasis"/>
        </w:rPr>
        <w:t xml:space="preserve"> for global democracy</w:t>
      </w:r>
      <w:r w:rsidRPr="00546292">
        <w:rPr>
          <w:rStyle w:val="Emphasis"/>
          <w:highlight w:val="cyan"/>
        </w:rPr>
        <w:t>.</w:t>
      </w:r>
    </w:p>
    <w:bookmarkEnd w:id="0"/>
    <w:p w14:paraId="1FE60A2E" w14:textId="77777777" w:rsidR="00975F18" w:rsidRPr="00546292" w:rsidRDefault="00975F18" w:rsidP="00975F18">
      <w:pPr>
        <w:rPr>
          <w:sz w:val="16"/>
        </w:rPr>
      </w:pPr>
    </w:p>
    <w:p w14:paraId="572152B0" w14:textId="77777777" w:rsidR="00975F18" w:rsidRDefault="00975F18" w:rsidP="00975F18">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346E0AD2" w14:textId="77777777" w:rsidR="00975F18" w:rsidRDefault="00975F18" w:rsidP="00975F18">
      <w:r w:rsidRPr="00BC7202">
        <w:rPr>
          <w:rStyle w:val="Style13ptBold"/>
        </w:rPr>
        <w:t>Diamond 21 —</w:t>
      </w:r>
      <w:r>
        <w:t xml:space="preserve"> Larry </w:t>
      </w:r>
      <w:r w:rsidRPr="00BC7202">
        <w:t>Diamond is professor by courtesy of Political Science and Sociology at Stanford University</w:t>
      </w:r>
      <w:r>
        <w:t>. Larry Diamond</w:t>
      </w:r>
      <w:r w:rsidRPr="00BC7202">
        <w:t xml:space="preserve">, "A World Without American Democracy?," Foreign Affairs, 7-2-2021, https://www.foreignaffairs.com/articles/americas/2021-07-02/world-without-american-democracy, accessed 6-16-2023 </w:t>
      </w:r>
      <w:r>
        <w:t>//</w:t>
      </w:r>
      <w:r w:rsidRPr="00BC7202">
        <w:t>WMK</w:t>
      </w:r>
    </w:p>
    <w:p w14:paraId="7CA1EECE" w14:textId="77777777" w:rsidR="00975F18" w:rsidRPr="009D4092" w:rsidRDefault="00975F18" w:rsidP="00975F18">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6B5350D7" w14:textId="77777777" w:rsidR="00975F18" w:rsidRPr="00CF634F" w:rsidRDefault="00975F18" w:rsidP="00975F18">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7651399E" w14:textId="77777777" w:rsidR="00975F18" w:rsidRPr="009D4092" w:rsidRDefault="00975F18" w:rsidP="00975F18">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E23FC4">
        <w:rPr>
          <w:rStyle w:val="StyleUnderline"/>
          <w:highlight w:val="cyan"/>
        </w:rPr>
        <w:t xml:space="preserve">the diffusion of </w:t>
      </w:r>
      <w:r w:rsidRPr="00192231">
        <w:rPr>
          <w:rStyle w:val="StyleUnderline"/>
          <w:highlight w:val="cyan"/>
        </w:rPr>
        <w:t>democratic</w:t>
      </w:r>
      <w:r w:rsidRPr="00192231">
        <w:rPr>
          <w:rStyle w:val="StyleUnderline"/>
        </w:rPr>
        <w:t xml:space="preserve"> movements and </w:t>
      </w:r>
      <w:r w:rsidRPr="00192231">
        <w:rPr>
          <w:rStyle w:val="StyleUnderline"/>
          <w:highlight w:val="cyan"/>
        </w:rPr>
        <w:t>ideas</w:t>
      </w:r>
      <w:r w:rsidRPr="00192231">
        <w:rPr>
          <w:rStyle w:val="StyleUnderline"/>
        </w:rPr>
        <w:t xml:space="preserve"> from one country to another has helped</w:t>
      </w:r>
      <w:r w:rsidRPr="00192231">
        <w:rPr>
          <w:sz w:val="16"/>
        </w:rPr>
        <w:t xml:space="preserve"> </w:t>
      </w:r>
      <w:r w:rsidRPr="00E23FC4">
        <w:rPr>
          <w:rStyle w:val="Emphasis"/>
          <w:highlight w:val="cyan"/>
        </w:rPr>
        <w:t>drive positive</w:t>
      </w:r>
      <w:r w:rsidRPr="009D4092">
        <w:rPr>
          <w:rStyle w:val="Emphasis"/>
        </w:rPr>
        <w:t xml:space="preserve"> democratic </w:t>
      </w:r>
      <w:r w:rsidRPr="00E23FC4">
        <w:rPr>
          <w:rStyle w:val="Emphasis"/>
          <w:highlight w:val="cyan"/>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spread 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251C69CC" w14:textId="77777777" w:rsidR="00975F18" w:rsidRPr="00CF634F" w:rsidRDefault="00975F18" w:rsidP="00975F18">
      <w:pPr>
        <w:rPr>
          <w:sz w:val="16"/>
        </w:rPr>
      </w:pPr>
      <w:r w:rsidRPr="00CF634F">
        <w:rPr>
          <w:sz w:val="16"/>
        </w:rPr>
        <w:t>THE DEMOCRATIC TRIAD</w:t>
      </w:r>
    </w:p>
    <w:p w14:paraId="4E137347" w14:textId="77777777" w:rsidR="00975F18" w:rsidRPr="00CF634F" w:rsidRDefault="00975F18" w:rsidP="00975F18">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5B3A3F29" w14:textId="77777777" w:rsidR="00975F18" w:rsidRPr="00C41579" w:rsidRDefault="00975F18" w:rsidP="00975F18">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6495F5F6" w14:textId="77777777" w:rsidR="00975F18" w:rsidRPr="00C41579" w:rsidRDefault="00975F18" w:rsidP="00975F18">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6809D80C" w14:textId="77777777" w:rsidR="00975F18" w:rsidRPr="00C41579" w:rsidRDefault="00975F18" w:rsidP="00975F18">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5CB243F6" w14:textId="77777777" w:rsidR="00975F18" w:rsidRPr="00C41579" w:rsidRDefault="00975F18" w:rsidP="00975F18">
      <w:pPr>
        <w:rPr>
          <w:sz w:val="10"/>
          <w:szCs w:val="10"/>
        </w:rPr>
      </w:pPr>
      <w:r w:rsidRPr="00C41579">
        <w:rPr>
          <w:sz w:val="10"/>
          <w:szCs w:val="10"/>
        </w:rPr>
        <w:t>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3DE61B05" w14:textId="77777777" w:rsidR="00975F18" w:rsidRPr="00C41579" w:rsidRDefault="00975F18" w:rsidP="00975F18">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3FA762D0" w14:textId="77777777" w:rsidR="00975F18" w:rsidRPr="00C41579" w:rsidRDefault="00975F18" w:rsidP="00975F18">
      <w:pPr>
        <w:rPr>
          <w:sz w:val="10"/>
          <w:szCs w:val="10"/>
        </w:rPr>
      </w:pPr>
      <w:r w:rsidRPr="00C41579">
        <w:rPr>
          <w:sz w:val="10"/>
          <w:szCs w:val="10"/>
        </w:rPr>
        <w:t>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Persily and Charles Stewart III to call it a “miracle.”</w:t>
      </w:r>
    </w:p>
    <w:p w14:paraId="138690CB" w14:textId="77777777" w:rsidR="00975F18" w:rsidRPr="00C41579" w:rsidRDefault="00975F18" w:rsidP="00975F18">
      <w:pPr>
        <w:rPr>
          <w:sz w:val="10"/>
          <w:szCs w:val="10"/>
        </w:rPr>
      </w:pPr>
      <w:r w:rsidRPr="00C41579">
        <w:rPr>
          <w:sz w:val="10"/>
          <w:szCs w:val="10"/>
        </w:rPr>
        <w:t>IT COULD STILL HAPPEN HERE</w:t>
      </w:r>
    </w:p>
    <w:p w14:paraId="2C6D7D4F" w14:textId="77777777" w:rsidR="00975F18" w:rsidRPr="00C41579" w:rsidRDefault="00975F18" w:rsidP="00975F18">
      <w:pPr>
        <w:rPr>
          <w:sz w:val="10"/>
          <w:szCs w:val="10"/>
        </w:rPr>
      </w:pPr>
      <w:r w:rsidRPr="00C41579">
        <w:rPr>
          <w:sz w:val="10"/>
          <w:szCs w:val="10"/>
        </w:rPr>
        <w:t>Yet what followed was, in the words of Persily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7F6D1710" w14:textId="77777777" w:rsidR="00975F18" w:rsidRPr="00C41579" w:rsidRDefault="00975F18" w:rsidP="00975F18">
      <w:pPr>
        <w:rPr>
          <w:sz w:val="10"/>
          <w:szCs w:val="10"/>
        </w:rPr>
      </w:pPr>
      <w:r w:rsidRPr="00C41579">
        <w:rPr>
          <w:sz w:val="10"/>
          <w:szCs w:val="10"/>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171AB913" w14:textId="77777777" w:rsidR="00975F18" w:rsidRPr="00CF634F" w:rsidRDefault="00975F18" w:rsidP="00975F18">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773AD5E8" w14:textId="77777777" w:rsidR="00975F18" w:rsidRPr="00CF634F" w:rsidRDefault="00975F18" w:rsidP="00975F18">
      <w:pPr>
        <w:rPr>
          <w:sz w:val="16"/>
        </w:rPr>
      </w:pPr>
      <w:r w:rsidRPr="00CF634F">
        <w:rPr>
          <w:sz w:val="16"/>
        </w:rPr>
        <w:t>THE GATHERING STORM</w:t>
      </w:r>
    </w:p>
    <w:p w14:paraId="272D147A" w14:textId="77777777" w:rsidR="00975F18" w:rsidRPr="00CF634F" w:rsidRDefault="00975F18" w:rsidP="00975F18">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07775514" w14:textId="77777777" w:rsidR="00975F18" w:rsidRPr="00CF634F" w:rsidRDefault="00975F18" w:rsidP="00975F18">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0807A20E" w14:textId="77777777" w:rsidR="00975F18" w:rsidRPr="00CF634F" w:rsidRDefault="00975F18" w:rsidP="00975F18">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E23FC4">
        <w:rPr>
          <w:rStyle w:val="StyleUnderline"/>
          <w:highlight w:val="cyan"/>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E23FC4">
        <w:rPr>
          <w:rStyle w:val="StyleUnderline"/>
          <w:highlight w:val="cyan"/>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27E0B8FF" w14:textId="77777777" w:rsidR="00975F18" w:rsidRDefault="00975F18" w:rsidP="00975F18">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7325D42B" w14:textId="77777777" w:rsidR="00975F18" w:rsidRDefault="00975F18" w:rsidP="00975F18"/>
    <w:p w14:paraId="0D49650B" w14:textId="77777777" w:rsidR="00975F18" w:rsidRPr="00C67A5E" w:rsidRDefault="00975F18" w:rsidP="00975F18">
      <w:pPr>
        <w:pStyle w:val="Heading4"/>
        <w:rPr>
          <w:u w:val="single"/>
        </w:rPr>
      </w:pPr>
      <w:r>
        <w:t xml:space="preserve">Democratic backsliding causes </w:t>
      </w:r>
      <w:r>
        <w:rPr>
          <w:u w:val="single"/>
        </w:rPr>
        <w:t>extinction</w:t>
      </w:r>
    </w:p>
    <w:p w14:paraId="53B60E5E" w14:textId="77777777" w:rsidR="00975F18" w:rsidRDefault="00975F18" w:rsidP="00975F18">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0A520EE8" w14:textId="77777777" w:rsidR="00975F18" w:rsidRPr="003B4835" w:rsidRDefault="00975F18" w:rsidP="00975F18">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less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r w:rsidRPr="0062001D">
        <w:rPr>
          <w:rStyle w:val="Emphasis"/>
        </w:rPr>
        <w:t>longterm potential</w:t>
      </w:r>
      <w:r w:rsidRPr="0062001D">
        <w:rPr>
          <w:sz w:val="14"/>
        </w:rPr>
        <w:t>002E</w:t>
      </w:r>
    </w:p>
    <w:p w14:paraId="09129D32" w14:textId="77777777" w:rsidR="00975F18" w:rsidRPr="00206FCC" w:rsidRDefault="00975F18" w:rsidP="00975F18">
      <w:pPr>
        <w:pStyle w:val="Heading4"/>
      </w:pPr>
      <w:r>
        <w:t>Autocrats uniquely cause conflict</w:t>
      </w:r>
    </w:p>
    <w:p w14:paraId="2A254282" w14:textId="77777777" w:rsidR="00975F18" w:rsidRPr="00472A51" w:rsidRDefault="00975F18" w:rsidP="00975F18">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727549AB" w14:textId="77777777" w:rsidR="00975F18" w:rsidRPr="00BF301B" w:rsidRDefault="00975F18" w:rsidP="00975F18">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w:t>
      </w:r>
      <w:r w:rsidRPr="00552FF0">
        <w:rPr>
          <w:rStyle w:val="StyleUnderline"/>
          <w:highlight w:val="cyan"/>
        </w:rPr>
        <w:t>in Libya, Syria, Yemen</w:t>
      </w:r>
      <w:r w:rsidRPr="00472A51">
        <w:rPr>
          <w:rStyle w:val="StyleUnderline"/>
        </w:rPr>
        <w:t>,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8981A29" w14:textId="77777777" w:rsidR="00975F18" w:rsidRPr="00BF301B" w:rsidRDefault="00975F18" w:rsidP="00975F18">
      <w:pPr>
        <w:rPr>
          <w:sz w:val="16"/>
        </w:rPr>
      </w:pPr>
      <w:r w:rsidRPr="00BF301B">
        <w:rPr>
          <w:sz w:val="16"/>
        </w:rPr>
        <w:t>The authoritarian international order and its multipolar peace system</w:t>
      </w:r>
    </w:p>
    <w:p w14:paraId="1E306619" w14:textId="77777777" w:rsidR="00975F18" w:rsidRPr="00BF301B" w:rsidRDefault="00975F18" w:rsidP="00975F18">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41C98055" w14:textId="77777777" w:rsidR="00975F18" w:rsidRPr="00BF301B" w:rsidRDefault="00975F18" w:rsidP="00975F18">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6A4D2002" w14:textId="77777777" w:rsidR="00975F18" w:rsidRDefault="00975F18" w:rsidP="00975F18">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2BD1D27B" w14:textId="77777777" w:rsidR="00975F18" w:rsidRDefault="00975F18" w:rsidP="00975F18">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B8485C9" w14:textId="77777777" w:rsidR="00975F18" w:rsidRDefault="00975F18" w:rsidP="00975F18"/>
    <w:p w14:paraId="160D4657" w14:textId="77777777" w:rsidR="00975F18" w:rsidRDefault="00975F18" w:rsidP="00975F18">
      <w:pPr>
        <w:pStyle w:val="Heading4"/>
      </w:pPr>
      <w:r>
        <w:t>Unions are key.</w:t>
      </w:r>
    </w:p>
    <w:p w14:paraId="165034AD" w14:textId="77777777" w:rsidR="00975F18" w:rsidRDefault="00975F18" w:rsidP="00975F18">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E0185C0" w14:textId="77777777" w:rsidR="00975F18" w:rsidRDefault="00975F18" w:rsidP="00975F18">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890325">
        <w:rPr>
          <w:rStyle w:val="StyleUnderline"/>
          <w:highlight w:val="cyan"/>
        </w:rPr>
        <w:t>reforms would be 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3B74D35E" w14:textId="77777777" w:rsidR="00975F18" w:rsidRDefault="00975F18" w:rsidP="00975F18">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0BDD94F8" w14:textId="77777777" w:rsidR="00975F18" w:rsidRDefault="00975F18" w:rsidP="00975F18">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4EA89D13" w14:textId="77777777" w:rsidR="00975F18" w:rsidRDefault="00975F18" w:rsidP="00975F18">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359EB779" w14:textId="77777777" w:rsidR="00975F18" w:rsidRDefault="00975F18" w:rsidP="00975F18">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890325">
        <w:rPr>
          <w:rStyle w:val="StyleUnderline"/>
          <w:highlight w:val="cyan"/>
        </w:rPr>
        <w:t xml:space="preserve">The </w:t>
      </w:r>
      <w:r w:rsidRPr="00890325">
        <w:rPr>
          <w:rStyle w:val="Emphasis"/>
          <w:highlight w:val="cyan"/>
        </w:rPr>
        <w:t>wealthy</w:t>
      </w:r>
      <w:r>
        <w:rPr>
          <w:rStyle w:val="StyleUnderline"/>
        </w:rPr>
        <w:t xml:space="preserve"> and the powerful certainly </w:t>
      </w:r>
      <w:r w:rsidRPr="00890325">
        <w:rPr>
          <w:rStyle w:val="StyleUnderline"/>
          <w:highlight w:val="cyan"/>
        </w:rPr>
        <w:t>do.</w:t>
      </w:r>
    </w:p>
    <w:p w14:paraId="24F16112" w14:textId="77777777" w:rsidR="00975F18" w:rsidRDefault="00975F18" w:rsidP="00975F18">
      <w:r>
        <w:rPr>
          <w:sz w:val="16"/>
        </w:rPr>
        <w:t xml:space="preserve">At some level, </w:t>
      </w:r>
      <w:r w:rsidRPr="00890325">
        <w:rPr>
          <w:rStyle w:val="StyleUnderline"/>
          <w:highlight w:val="cyan"/>
        </w:rPr>
        <w:t>democracy is a contest 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890325">
        <w:rPr>
          <w:rStyle w:val="Emphasis"/>
          <w:highlight w:val="cyan"/>
        </w:rPr>
        <w:t>policies</w:t>
      </w:r>
      <w:r w:rsidRPr="00AD0201">
        <w:rPr>
          <w:rStyle w:val="Emphasis"/>
        </w:rPr>
        <w:t xml:space="preserve"> are enacted</w:t>
      </w:r>
      <w:r>
        <w:rPr>
          <w:rStyle w:val="StyleUnderline"/>
        </w:rPr>
        <w:t xml:space="preserve"> to </w:t>
      </w:r>
      <w:r w:rsidRPr="00890325">
        <w:rPr>
          <w:rStyle w:val="StyleUnderline"/>
          <w:highlight w:val="cyan"/>
        </w:rPr>
        <w:t>limit</w:t>
      </w:r>
      <w:r>
        <w:rPr>
          <w:rStyle w:val="StyleUnderline"/>
        </w:rPr>
        <w:t xml:space="preserve"> the </w:t>
      </w:r>
      <w:r w:rsidRPr="00890325">
        <w:rPr>
          <w:rStyle w:val="StyleUnderline"/>
          <w:highlight w:val="cyan"/>
        </w:rPr>
        <w:t>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5B25A749" w14:textId="77777777" w:rsidR="00975F18" w:rsidRDefault="00975F18" w:rsidP="00975F18">
      <w:r>
        <w:rPr>
          <w:sz w:val="16"/>
        </w:rPr>
        <w:t xml:space="preserve">The wealthy can have some degree of influence on their own because they can pay legions to do their bidding. But </w:t>
      </w:r>
      <w:r w:rsidRPr="00890325">
        <w:rPr>
          <w:rStyle w:val="StyleUnderline"/>
          <w:highlight w:val="cyan"/>
        </w:rPr>
        <w:t xml:space="preserve">the public </w:t>
      </w:r>
      <w:r w:rsidRPr="00890325">
        <w:rPr>
          <w:rStyle w:val="Emphasis"/>
          <w:highlight w:val="cyan"/>
        </w:rPr>
        <w:t>needs to be organized</w:t>
      </w:r>
      <w:r w:rsidRPr="00890325">
        <w:rPr>
          <w:rStyle w:val="StyleUnderline"/>
          <w:highlight w:val="cyan"/>
        </w:rPr>
        <w:t xml:space="preserve"> to have an impact on </w:t>
      </w:r>
      <w:r w:rsidRPr="00890325">
        <w:rPr>
          <w:rStyle w:val="Emphasis"/>
          <w:highlight w:val="cyan"/>
        </w:rPr>
        <w:t>who runs for office</w:t>
      </w:r>
      <w:r w:rsidRPr="00890325">
        <w:rPr>
          <w:rStyle w:val="StyleUnderline"/>
          <w:highlight w:val="cyan"/>
        </w:rPr>
        <w:t xml:space="preserve">, </w:t>
      </w:r>
      <w:r w:rsidRPr="00890325">
        <w:rPr>
          <w:rStyle w:val="Emphasis"/>
          <w:highlight w:val="cyan"/>
        </w:rPr>
        <w:t>what issues candidates focus</w:t>
      </w:r>
      <w:r w:rsidRPr="00890325">
        <w:rPr>
          <w:rStyle w:val="StyleUnderline"/>
          <w:highlight w:val="cyan"/>
        </w:rPr>
        <w:t xml:space="preserve"> on</w:t>
      </w:r>
      <w:r>
        <w:rPr>
          <w:rStyle w:val="StyleUnderline"/>
        </w:rPr>
        <w:t xml:space="preserve"> during the election and in office, </w:t>
      </w:r>
      <w:r w:rsidRPr="00890325">
        <w:rPr>
          <w:rStyle w:val="StyleUnderline"/>
          <w:highlight w:val="cyan"/>
        </w:rPr>
        <w:t>and how</w:t>
      </w:r>
      <w:r>
        <w:rPr>
          <w:rStyle w:val="StyleUnderline"/>
        </w:rPr>
        <w:t xml:space="preserve"> the </w:t>
      </w:r>
      <w:r w:rsidRPr="00890325">
        <w:rPr>
          <w:rStyle w:val="StyleUnderline"/>
          <w:highlight w:val="cyan"/>
        </w:rPr>
        <w:t>laws are</w:t>
      </w:r>
      <w:r>
        <w:rPr>
          <w:rStyle w:val="StyleUnderline"/>
        </w:rPr>
        <w:t xml:space="preserve"> actually implemented and </w:t>
      </w:r>
      <w:r w:rsidRPr="00890325">
        <w:rPr>
          <w:rStyle w:val="StyleUnderline"/>
          <w:highlight w:val="cyan"/>
        </w:rPr>
        <w:t>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4E8F7AC1" w14:textId="77777777" w:rsidR="00975F18" w:rsidRDefault="00975F18" w:rsidP="00975F18">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774FE6">
        <w:rPr>
          <w:rStyle w:val="StyleUnderline"/>
        </w:rPr>
        <w:t>to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890325">
        <w:rPr>
          <w:rStyle w:val="StyleUnderline"/>
          <w:highlight w:val="cyan"/>
        </w:rPr>
        <w:t>unions are</w:t>
      </w:r>
      <w:r>
        <w:rPr>
          <w:rStyle w:val="StyleUnderline"/>
        </w:rPr>
        <w:t xml:space="preserve"> a </w:t>
      </w:r>
      <w:r w:rsidRPr="00890325">
        <w:rPr>
          <w:rStyle w:val="Emphasis"/>
          <w:highlight w:val="cyan"/>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716512C8" w14:textId="77777777" w:rsidR="00975F18" w:rsidRDefault="00975F18" w:rsidP="00975F18">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4D8E663C" w14:textId="77777777" w:rsidR="00975F18" w:rsidRDefault="00975F18" w:rsidP="00975F18">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890325">
        <w:rPr>
          <w:rStyle w:val="Emphasis"/>
          <w:highlight w:val="cyan"/>
        </w:rPr>
        <w:t>checks and balances</w:t>
      </w:r>
      <w:r w:rsidRPr="00890325">
        <w:rPr>
          <w:rStyle w:val="StyleUnderline"/>
          <w:highlight w:val="cyan"/>
        </w:rPr>
        <w:t xml:space="preserve"> that allow</w:t>
      </w:r>
      <w:r>
        <w:rPr>
          <w:rStyle w:val="StyleUnderline"/>
        </w:rPr>
        <w:t xml:space="preserve"> capitalistic </w:t>
      </w:r>
      <w:r w:rsidRPr="00890325">
        <w:rPr>
          <w:rStyle w:val="StyleUnderline"/>
          <w:highlight w:val="cyan"/>
        </w:rPr>
        <w:t>democratic governments 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6AF4F512" w14:textId="77777777" w:rsidR="00975F18" w:rsidRDefault="00975F18" w:rsidP="00975F18"/>
    <w:p w14:paraId="526A953F" w14:textId="77777777" w:rsidR="00975F18" w:rsidRPr="00515093" w:rsidRDefault="00975F18" w:rsidP="00975F18">
      <w:pPr>
        <w:pStyle w:val="Heading4"/>
      </w:pPr>
      <w:r>
        <w:t xml:space="preserve">Legal strategies to </w:t>
      </w:r>
      <w:r>
        <w:rPr>
          <w:u w:val="single"/>
        </w:rPr>
        <w:t>constrain Trump</w:t>
      </w:r>
      <w:r>
        <w:t xml:space="preserve"> – </w:t>
      </w:r>
      <w:r>
        <w:rPr>
          <w:u w:val="single"/>
        </w:rPr>
        <w:t>durably</w:t>
      </w:r>
      <w:r>
        <w:t xml:space="preserve"> enshrining rights enables unions to organize </w:t>
      </w:r>
      <w:r>
        <w:rPr>
          <w:u w:val="single"/>
        </w:rPr>
        <w:t xml:space="preserve">intensifies </w:t>
      </w:r>
      <w:r>
        <w:t xml:space="preserve">struggles against </w:t>
      </w:r>
      <w:r w:rsidRPr="008454C7">
        <w:rPr>
          <w:u w:val="single"/>
        </w:rPr>
        <w:t>right-wing authoritarianism</w:t>
      </w:r>
      <w:r>
        <w:t xml:space="preserve">. </w:t>
      </w:r>
    </w:p>
    <w:p w14:paraId="5DEC6654" w14:textId="77777777" w:rsidR="00975F18" w:rsidRPr="003A7424" w:rsidRDefault="00975F18" w:rsidP="00975F18">
      <w:r w:rsidRPr="00515093">
        <w:rPr>
          <w:rStyle w:val="Style13ptBold"/>
        </w:rPr>
        <w:t xml:space="preserve">Aune </w:t>
      </w:r>
      <w:r>
        <w:rPr>
          <w:rStyle w:val="Style13ptBold"/>
        </w:rPr>
        <w:t>25</w:t>
      </w:r>
      <w:r>
        <w:t xml:space="preserve">, </w:t>
      </w:r>
      <w:r w:rsidRPr="008454C7">
        <w:t>MSc, social policy and development</w:t>
      </w:r>
      <w:r>
        <w:t xml:space="preserve">. J.D. </w:t>
      </w:r>
      <w:r w:rsidRPr="008454C7">
        <w:t>City University of New York School of Law</w:t>
      </w:r>
      <w:r>
        <w:t>. Astrid Aune</w:t>
      </w:r>
      <w:r w:rsidRPr="00DA4C7A">
        <w:t xml:space="preserve">, 7-28-2025, "Why Trump Keeps Losing In Court to Unions and the Workers Who Power Them", Balls and Strikes, </w:t>
      </w:r>
      <w:hyperlink r:id="rId8" w:history="1">
        <w:r w:rsidRPr="00604763">
          <w:rPr>
            <w:rStyle w:val="Hyperlink"/>
          </w:rPr>
          <w:t>https://ballsandstrikes.org/law-politics/trump-unions-losing-in-court/</w:t>
        </w:r>
      </w:hyperlink>
      <w:r>
        <w:t xml:space="preserve"> ~kwudjwa~</w:t>
      </w:r>
    </w:p>
    <w:p w14:paraId="511E998E" w14:textId="77777777" w:rsidR="00975F18" w:rsidRPr="003A7424" w:rsidRDefault="00975F18" w:rsidP="00975F18">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DF5ABCA" w14:textId="77777777" w:rsidR="00975F18" w:rsidRPr="003A7424" w:rsidRDefault="00975F18" w:rsidP="00975F18">
      <w:pPr>
        <w:rPr>
          <w:sz w:val="16"/>
        </w:rPr>
      </w:pPr>
      <w:r w:rsidRPr="003A7424">
        <w:rPr>
          <w:sz w:val="16"/>
        </w:rPr>
        <w:t>This is the kind of speed and clarity needed to cut through Trump’s noise. So far, the labor movement is proving itself to be uniquely positioned to deliver.</w:t>
      </w:r>
    </w:p>
    <w:p w14:paraId="74CC17A2" w14:textId="77777777" w:rsidR="00975F18" w:rsidRPr="003A7424" w:rsidRDefault="00975F18" w:rsidP="00975F18">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9"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10" w:history="1">
        <w:r w:rsidRPr="00DA4C7A">
          <w:rPr>
            <w:rStyle w:val="Hyperlink"/>
          </w:rPr>
          <w:t>subminimum wage for disabled workers</w:t>
        </w:r>
      </w:hyperlink>
      <w:r w:rsidRPr="003A7424">
        <w:rPr>
          <w:sz w:val="16"/>
        </w:rPr>
        <w:t>, and pushed executive orders that make it </w:t>
      </w:r>
      <w:hyperlink r:id="rId11" w:history="1">
        <w:r w:rsidRPr="00DA4C7A">
          <w:rPr>
            <w:rStyle w:val="Hyperlink"/>
          </w:rPr>
          <w:t>harder</w:t>
        </w:r>
      </w:hyperlink>
      <w:r w:rsidRPr="003A7424">
        <w:rPr>
          <w:sz w:val="16"/>
        </w:rPr>
        <w:t> for federal employees to organize. Meanwhile, the </w:t>
      </w:r>
      <w:hyperlink r:id="rId12"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54B384FB" w14:textId="77777777" w:rsidR="00975F18" w:rsidRPr="00515093" w:rsidRDefault="00975F18" w:rsidP="00975F18">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515093">
        <w:rPr>
          <w:rStyle w:val="StyleUnderline"/>
          <w:highlight w:val="cyan"/>
        </w:rPr>
        <w:t>procedural chaos is your friend.</w:t>
      </w:r>
      <w:r w:rsidRPr="00515093">
        <w:rPr>
          <w:rStyle w:val="StyleUnderline"/>
        </w:rPr>
        <w:t> </w:t>
      </w:r>
    </w:p>
    <w:p w14:paraId="06017704" w14:textId="77777777" w:rsidR="00975F18" w:rsidRPr="00515093" w:rsidRDefault="00975F18" w:rsidP="00975F18">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515093">
        <w:rPr>
          <w:rStyle w:val="Emphasis"/>
          <w:highlight w:val="cyan"/>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515093">
        <w:rPr>
          <w:rStyle w:val="StyleUnderline"/>
          <w:highlight w:val="cyan"/>
        </w:rPr>
        <w:t>know their rights and how to enforce them</w:t>
      </w:r>
      <w:r w:rsidRPr="00515093">
        <w:rPr>
          <w:rStyle w:val="StyleUnderline"/>
        </w:rPr>
        <w:t xml:space="preserve"> in the moment, </w:t>
      </w:r>
      <w:r w:rsidRPr="00515093">
        <w:rPr>
          <w:rStyle w:val="Emphasis"/>
          <w:highlight w:val="cyan"/>
        </w:rPr>
        <w:t>making every member ready</w:t>
      </w:r>
      <w:r w:rsidRPr="00515093">
        <w:rPr>
          <w:rStyle w:val="StyleUnderline"/>
        </w:rPr>
        <w:t xml:space="preserve"> for action the moment their rights are stepped on.</w:t>
      </w:r>
    </w:p>
    <w:p w14:paraId="013F822A" w14:textId="77777777" w:rsidR="00975F18" w:rsidRPr="003A7424" w:rsidRDefault="00975F18" w:rsidP="00975F18">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w:t>
      </w:r>
      <w:r w:rsidRPr="00CF6FCC">
        <w:rPr>
          <w:rStyle w:val="StyleUnderline"/>
        </w:rPr>
        <w:t xml:space="preserve">epartment </w:t>
      </w:r>
      <w:r w:rsidRPr="00515093">
        <w:rPr>
          <w:rStyle w:val="StyleUnderline"/>
          <w:highlight w:val="cyan"/>
        </w:rPr>
        <w:t>of L</w:t>
      </w:r>
      <w:r w:rsidRPr="00CF6FCC">
        <w:rPr>
          <w:rStyle w:val="StyleUnderline"/>
        </w:rPr>
        <w:t xml:space="preserve">abor </w:t>
      </w:r>
      <w:r w:rsidRPr="00515093">
        <w:rPr>
          <w:rStyle w:val="StyleUnderline"/>
          <w:highlight w:val="cyan"/>
        </w:rPr>
        <w:t>became the next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executive order 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3"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7C713116" w14:textId="77777777" w:rsidR="00975F18" w:rsidRPr="00515093" w:rsidRDefault="00975F18" w:rsidP="00975F18">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4"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515093">
        <w:rPr>
          <w:rStyle w:val="Emphasis"/>
          <w:highlight w:val="cyan"/>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effort  </w:t>
      </w:r>
      <w:r w:rsidRPr="00515093">
        <w:rPr>
          <w:rStyle w:val="Emphasis"/>
          <w:highlight w:val="cyan"/>
        </w:rPr>
        <w:t>created</w:t>
      </w:r>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1D75232A" w14:textId="77777777" w:rsidR="00975F18" w:rsidRPr="003A7424" w:rsidRDefault="00975F18" w:rsidP="00975F18">
      <w:pPr>
        <w:rPr>
          <w:sz w:val="16"/>
        </w:rPr>
      </w:pPr>
      <w:r w:rsidRPr="003A7424">
        <w:rPr>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5" w:history="1">
        <w:r w:rsidRPr="00DA4C7A">
          <w:rPr>
            <w:rStyle w:val="Hyperlink"/>
          </w:rPr>
          <w:t>support his family</w:t>
        </w:r>
      </w:hyperlink>
      <w:r w:rsidRPr="003A7424">
        <w:rPr>
          <w:sz w:val="16"/>
        </w:rPr>
        <w:t> and sending direct appeals to rank and file to contact their representatives in support of bringing “Brother Kilmar” home.</w:t>
      </w:r>
    </w:p>
    <w:p w14:paraId="31D2BF2D" w14:textId="77777777" w:rsidR="00975F18" w:rsidRPr="00515093" w:rsidRDefault="00975F18" w:rsidP="00975F18">
      <w:pPr>
        <w:rPr>
          <w:rStyle w:val="StyleUnderline"/>
        </w:rPr>
      </w:pPr>
      <w:r w:rsidRPr="00515093">
        <w:rPr>
          <w:rStyle w:val="StyleUnderline"/>
        </w:rPr>
        <w:t xml:space="preserve">In each of these cases, </w:t>
      </w:r>
      <w:r w:rsidRPr="00515093">
        <w:rPr>
          <w:rStyle w:val="StyleUnderline"/>
          <w:highlight w:val="cyan"/>
        </w:rPr>
        <w:t>union law departments didn’t act alone</w:t>
      </w:r>
      <w:r w:rsidRPr="00515093">
        <w:rPr>
          <w:rStyle w:val="StyleUnderline"/>
        </w:rPr>
        <w:t>.</w:t>
      </w:r>
      <w:r w:rsidRPr="003A7424">
        <w:rPr>
          <w:sz w:val="16"/>
        </w:rPr>
        <w:t xml:space="preserve"> </w:t>
      </w:r>
      <w:r w:rsidRPr="00515093">
        <w:rPr>
          <w:rStyle w:val="StyleUnderline"/>
        </w:rPr>
        <w:t xml:space="preserve">They moved in coordination—with workers, organizers, and allies on the left all rowing in the same direction. And </w:t>
      </w:r>
      <w:r w:rsidRPr="000418F8">
        <w:rPr>
          <w:rStyle w:val="StyleUnderline"/>
        </w:rPr>
        <w:t xml:space="preserve">they did not need to create </w:t>
      </w:r>
      <w:r w:rsidRPr="00515093">
        <w:rPr>
          <w:rStyle w:val="StyleUnderline"/>
          <w:highlight w:val="cyan"/>
        </w:rPr>
        <w:t>this structure</w:t>
      </w:r>
      <w:r w:rsidRPr="00515093">
        <w:rPr>
          <w:rStyle w:val="StyleUnderline"/>
        </w:rPr>
        <w:t xml:space="preserve"> to prepare for Trump. </w:t>
      </w:r>
      <w:r w:rsidRPr="000418F8">
        <w:rPr>
          <w:rStyle w:val="Emphasis"/>
        </w:rPr>
        <w:t xml:space="preserve">It </w:t>
      </w:r>
      <w:r w:rsidRPr="00515093">
        <w:rPr>
          <w:rStyle w:val="Emphasis"/>
          <w:highlight w:val="cyan"/>
        </w:rPr>
        <w:t>was already in place</w:t>
      </w:r>
      <w:r w:rsidRPr="00515093">
        <w:rPr>
          <w:rStyle w:val="StyleUnderline"/>
        </w:rPr>
        <w:t>, and well practiced from years of taking on some of Trump’s biggest supporters.</w:t>
      </w:r>
    </w:p>
    <w:p w14:paraId="7CFCEEAC" w14:textId="77777777" w:rsidR="00975F18" w:rsidRPr="003A7424" w:rsidRDefault="00975F18" w:rsidP="00975F18">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specialist 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labor’s legal fights are immediate, tangible, and winnable.</w:t>
      </w:r>
      <w:r w:rsidRPr="003A7424">
        <w:rPr>
          <w:sz w:val="16"/>
        </w:rPr>
        <w:t xml:space="preserve"> The stakes aren’t abstract—they’re about enforcing a broken contract, taking care of a workplace injury, or restoring a paycheck that disappeared.</w:t>
      </w:r>
    </w:p>
    <w:p w14:paraId="0E5D27B6" w14:textId="77777777" w:rsidR="00975F18" w:rsidRPr="003A7424" w:rsidRDefault="00975F18" w:rsidP="00975F18">
      <w:pPr>
        <w:rPr>
          <w:sz w:val="16"/>
        </w:rPr>
      </w:pPr>
      <w:r w:rsidRPr="003A7424">
        <w:rPr>
          <w:sz w:val="16"/>
        </w:rPr>
        <w:t xml:space="preserve">Over the past several years, and especially since Trump took </w:t>
      </w:r>
      <w:r w:rsidRPr="00777476">
        <w:rPr>
          <w:sz w:val="16"/>
        </w:rPr>
        <w:t xml:space="preserve">office again, </w:t>
      </w:r>
      <w:r w:rsidRPr="00777476">
        <w:rPr>
          <w:rStyle w:val="StyleUnderline"/>
        </w:rPr>
        <w:t>there has been a great deal of headscratching about how the left plans to address the right-wing takeover of the courts</w:t>
      </w:r>
      <w:r w:rsidRPr="00777476">
        <w:rPr>
          <w:sz w:val="16"/>
        </w:rPr>
        <w:t>. But people are already recognizing and responding to the labor movement’s successes: Among a bipartisan set of voters, organized labor’s popularity and enjoyment of public trust far </w:t>
      </w:r>
      <w:hyperlink r:id="rId16" w:history="1">
        <w:r w:rsidRPr="00777476">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w:t>
      </w:r>
      <w:r w:rsidRPr="00777476">
        <w:rPr>
          <w:rStyle w:val="Emphasis"/>
        </w:rPr>
        <w:t>—and training labor lawyers to fight on their behalf—</w:t>
      </w:r>
      <w:r w:rsidRPr="00515093">
        <w:rPr>
          <w:rStyle w:val="Emphasis"/>
          <w:highlight w:val="cyan"/>
        </w:rPr>
        <w:t>would be a fine place to start.</w:t>
      </w:r>
      <w:r w:rsidRPr="003A7424">
        <w:rPr>
          <w:sz w:val="16"/>
        </w:rPr>
        <w:t> </w:t>
      </w:r>
    </w:p>
    <w:p w14:paraId="26C921E6" w14:textId="77777777" w:rsidR="00975F18" w:rsidRDefault="00975F18" w:rsidP="00975F18"/>
    <w:p w14:paraId="0D26318D" w14:textId="77777777" w:rsidR="00975F18" w:rsidRDefault="00975F18" w:rsidP="00975F18">
      <w:pPr>
        <w:pStyle w:val="Heading4"/>
      </w:pPr>
      <w:r>
        <w:t xml:space="preserve">But, union size has substantially </w:t>
      </w:r>
      <w:r w:rsidRPr="008454C7">
        <w:rPr>
          <w:u w:val="single"/>
        </w:rPr>
        <w:t>declined</w:t>
      </w:r>
      <w:r>
        <w:t xml:space="preserve"> – </w:t>
      </w:r>
      <w:r w:rsidRPr="008454C7">
        <w:rPr>
          <w:u w:val="single"/>
        </w:rPr>
        <w:t>broad based units</w:t>
      </w:r>
      <w:r>
        <w:t xml:space="preserve"> are </w:t>
      </w:r>
      <w:r w:rsidRPr="008454C7">
        <w:rPr>
          <w:u w:val="single"/>
        </w:rPr>
        <w:t>critical</w:t>
      </w:r>
      <w:r>
        <w:t>.</w:t>
      </w:r>
    </w:p>
    <w:p w14:paraId="0D479C28" w14:textId="77777777" w:rsidR="00975F18" w:rsidRPr="00E23FC4" w:rsidRDefault="00975F18" w:rsidP="00975F18">
      <w:pPr>
        <w:rPr>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xml:space="preserve">. 46 Berkeley J. Emp. &amp; Lab. L. 55. Available at SSRN: </w:t>
      </w:r>
      <w:hyperlink r:id="rId17" w:history="1">
        <w:r w:rsidRPr="00E23FC4">
          <w:rPr>
            <w:rStyle w:val="Hyperlink"/>
            <w:color w:val="auto"/>
            <w:sz w:val="16"/>
            <w:u w:val="none"/>
          </w:rPr>
          <w:t>https://ssrn.com/abstract=5179025)//winters</w:t>
        </w:r>
      </w:hyperlink>
    </w:p>
    <w:p w14:paraId="0F3E6B46" w14:textId="77777777" w:rsidR="00975F18" w:rsidRPr="00E23FC4" w:rsidRDefault="00975F18" w:rsidP="00975F18">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E23FC4">
        <w:rPr>
          <w:rStyle w:val="Emphasis"/>
          <w:highlight w:val="cyan"/>
        </w:rPr>
        <w:t>uniquely fragmented, decentralized,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States </w:t>
      </w:r>
      <w:r w:rsidRPr="00E23FC4">
        <w:rPr>
          <w:rStyle w:val="Emphasis"/>
          <w:highlight w:val="cyan"/>
        </w:rPr>
        <w:t>tied</w:t>
      </w:r>
      <w:r w:rsidRPr="00D8206A">
        <w:rPr>
          <w:rStyle w:val="Emphasis"/>
        </w:rPr>
        <w:t xml:space="preserve"> with Canada </w:t>
      </w:r>
      <w:r w:rsidRPr="00E23FC4">
        <w:rPr>
          <w:rStyle w:val="Emphasis"/>
          <w:highlight w:val="cyan"/>
        </w:rPr>
        <w:t>for the most decentralized union</w:t>
      </w:r>
      <w:r w:rsidRPr="00E23FC4">
        <w:rPr>
          <w:rStyle w:val="Emphasis"/>
        </w:rPr>
        <w:t xml:space="preserve"> and bargaining </w:t>
      </w:r>
      <w:r w:rsidRPr="00E23FC4">
        <w:rPr>
          <w:rStyle w:val="Emphasis"/>
          <w:highlight w:val="cyan"/>
        </w:rPr>
        <w:t>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68A60D81" w14:textId="77777777" w:rsidR="00975F18" w:rsidRPr="00E23FC4" w:rsidRDefault="00975F18" w:rsidP="00975F18">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45610D17" w14:textId="77777777" w:rsidR="00975F18" w:rsidRPr="00E23FC4" w:rsidRDefault="00975F18" w:rsidP="00975F18">
      <w:pPr>
        <w:rPr>
          <w:sz w:val="16"/>
        </w:rPr>
      </w:pPr>
      <w:r w:rsidRPr="00E23FC4">
        <w:rPr>
          <w:sz w:val="16"/>
        </w:rPr>
        <w:t>[FIGURE 1 OMMITTED]</w:t>
      </w:r>
    </w:p>
    <w:p w14:paraId="37401588" w14:textId="77777777" w:rsidR="00975F18" w:rsidRPr="00E23FC4" w:rsidRDefault="00975F18" w:rsidP="00975F18">
      <w:pPr>
        <w:rPr>
          <w:sz w:val="16"/>
        </w:rPr>
      </w:pPr>
      <w:r w:rsidRPr="00E23FC4">
        <w:rPr>
          <w:sz w:val="16"/>
        </w:rPr>
        <w:t xml:space="preserve">While contemporary, comprehensive data on the number of privatesector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3086C4A5" w14:textId="77777777" w:rsidR="00975F18" w:rsidRPr="00E23FC4" w:rsidRDefault="00975F18" w:rsidP="00975F18">
      <w:pPr>
        <w:rPr>
          <w:sz w:val="16"/>
        </w:rPr>
      </w:pPr>
      <w:r w:rsidRPr="00E23FC4">
        <w:rPr>
          <w:sz w:val="16"/>
        </w:rPr>
        <w:t xml:space="preserve">Because the NLRA inaugurated enterprise-, plant-, and jobclassification-based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its </w:t>
      </w:r>
      <w:r w:rsidRPr="00E23FC4">
        <w:rPr>
          <w:rStyle w:val="Emphasis"/>
          <w:highlight w:val="cyan"/>
        </w:rPr>
        <w:t>inception</w:t>
      </w:r>
      <w:r w:rsidRPr="00E23FC4">
        <w:rPr>
          <w:sz w:val="16"/>
        </w:rPr>
        <w:t xml:space="preserve">.52 However, </w:t>
      </w:r>
      <w:r w:rsidRPr="00E23FC4">
        <w:rPr>
          <w:rStyle w:val="Emphasis"/>
          <w:highlight w:val="cyan"/>
        </w:rPr>
        <w:t>even from that place</w:t>
      </w:r>
      <w:r w:rsidRPr="00E23FC4">
        <w:rPr>
          <w:rStyle w:val="Emphasis"/>
        </w:rPr>
        <w:t xml:space="preserve"> of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3D32B74C" w14:textId="77777777" w:rsidR="00975F18" w:rsidRPr="00E23FC4" w:rsidRDefault="00975F18" w:rsidP="00975F18">
      <w:pPr>
        <w:rPr>
          <w:sz w:val="16"/>
        </w:rPr>
      </w:pPr>
      <w:r w:rsidRPr="00E23FC4">
        <w:rPr>
          <w:sz w:val="16"/>
        </w:rPr>
        <w:t>[FIGURES 2 AND 3 OMMITTED]</w:t>
      </w:r>
    </w:p>
    <w:p w14:paraId="5DAEB1C7" w14:textId="77777777" w:rsidR="00975F18" w:rsidRPr="00E23FC4" w:rsidRDefault="00975F18" w:rsidP="00975F18">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E23FC4">
        <w:rPr>
          <w:rStyle w:val="StyleUnderline"/>
          <w:highlight w:val="cyan"/>
        </w:rPr>
        <w:t>bargaining-unit size</w:t>
      </w:r>
      <w:r w:rsidRPr="00E23FC4">
        <w:rPr>
          <w:rStyle w:val="StyleUnderline"/>
        </w:rPr>
        <w:t xml:space="preserve"> under the NLRA </w:t>
      </w:r>
      <w:r w:rsidRPr="00E23FC4">
        <w:rPr>
          <w:rStyle w:val="StyleUnderline"/>
          <w:highlight w:val="cyan"/>
        </w:rPr>
        <w:t>peaked during the</w:t>
      </w:r>
      <w:r w:rsidRPr="00984A4E">
        <w:rPr>
          <w:rStyle w:val="StyleUnderline"/>
        </w:rPr>
        <w:t xml:space="preserve"> 19</w:t>
      </w:r>
      <w:r w:rsidRPr="00E23FC4">
        <w:rPr>
          <w:rStyle w:val="StyleUnderline"/>
          <w:highlight w:val="cyan"/>
        </w:rPr>
        <w:t>30s and</w:t>
      </w:r>
      <w:r w:rsidRPr="00E23FC4">
        <w:rPr>
          <w:rStyle w:val="StyleUnderline"/>
        </w:rPr>
        <w:t xml:space="preserve"> 19</w:t>
      </w:r>
      <w:r w:rsidRPr="00E23FC4">
        <w:rPr>
          <w:rStyle w:val="StyleUnderline"/>
          <w:highlight w:val="cyan"/>
        </w:rPr>
        <w:t>40s</w:t>
      </w:r>
      <w:r w:rsidRPr="00E23FC4">
        <w:rPr>
          <w:rStyle w:val="StyleUnderline"/>
        </w:rPr>
        <w:t xml:space="preserve"> at around 300 workers per election, and by the end of the decade, about one in three U.S. workers belonged to a union</w:t>
      </w:r>
      <w:r w:rsidRPr="00E23FC4">
        <w:rPr>
          <w:sz w:val="16"/>
        </w:rPr>
        <w:t>.59</w:t>
      </w:r>
    </w:p>
    <w:p w14:paraId="11E710F6" w14:textId="77777777" w:rsidR="00975F18" w:rsidRPr="00E23FC4" w:rsidRDefault="00975F18" w:rsidP="00975F18">
      <w:pPr>
        <w:rPr>
          <w:sz w:val="16"/>
        </w:rPr>
      </w:pPr>
      <w:r w:rsidRPr="00E23FC4">
        <w:rPr>
          <w:sz w:val="16"/>
        </w:rPr>
        <w:t xml:space="preserve">However, </w:t>
      </w:r>
      <w:r w:rsidRPr="00E23FC4">
        <w:rPr>
          <w:rStyle w:val="StyleUnderline"/>
        </w:rPr>
        <w:t xml:space="preserve">the longue durée of U.S. labor history suggests that </w:t>
      </w:r>
      <w:r w:rsidRPr="00E23FC4">
        <w:rPr>
          <w:rStyle w:val="StyleUnderline"/>
          <w:highlight w:val="cyan"/>
        </w:rPr>
        <w:t>this brief period</w:t>
      </w:r>
      <w:r w:rsidRPr="00E23FC4">
        <w:rPr>
          <w:rStyle w:val="StyleUnderline"/>
        </w:rPr>
        <w:t xml:space="preserve"> of large-scale organizing success </w:t>
      </w:r>
      <w:r w:rsidRPr="00E23FC4">
        <w:rPr>
          <w:rStyle w:val="StyleUnderline"/>
          <w:highlight w:val="cyan"/>
        </w:rPr>
        <w:t>was exceptio</w:t>
      </w:r>
      <w:r w:rsidRPr="0062001D">
        <w:rPr>
          <w:rStyle w:val="StyleUnderline"/>
          <w:highlight w:val="cyan"/>
        </w:rPr>
        <w:t>n</w:t>
      </w:r>
      <w:r w:rsidRPr="0062001D">
        <w:rPr>
          <w:rStyle w:val="StyleUnderline"/>
        </w:rPr>
        <w:t xml:space="preserve"> rather than rule</w:t>
      </w:r>
      <w:r w:rsidRPr="00E23FC4">
        <w:rPr>
          <w:rStyle w:val="StyleUnderline"/>
        </w:rPr>
        <w:t xml:space="preserve">. Bargaining-unit size began to decline in the late 1940s and early 1950s. The </w:t>
      </w:r>
      <w:r w:rsidRPr="00E23FC4">
        <w:rPr>
          <w:rStyle w:val="StyleUnderline"/>
          <w:highlight w:val="cyan"/>
        </w:rPr>
        <w:t>Taft-Hartley</w:t>
      </w:r>
      <w:r w:rsidRPr="00E23FC4">
        <w:rPr>
          <w:rStyle w:val="StyleUnderline"/>
        </w:rPr>
        <w:t xml:space="preserve"> Act of 1947 </w:t>
      </w:r>
      <w:r w:rsidRPr="00E23FC4">
        <w:rPr>
          <w:rStyle w:val="StyleUnderline"/>
          <w:highlight w:val="cyan"/>
        </w:rPr>
        <w:t>facilitated smaller</w:t>
      </w:r>
      <w:r w:rsidRPr="00E23FC4">
        <w:rPr>
          <w:rStyle w:val="StyleUnderline"/>
        </w:rPr>
        <w:t xml:space="preserve">, non-industrial </w:t>
      </w:r>
      <w:r w:rsidRPr="00E23FC4">
        <w:rPr>
          <w:rStyle w:val="StyleUnderline"/>
          <w:highlight w:val="cyan"/>
        </w:rPr>
        <w:t>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688275E5" w14:textId="77777777" w:rsidR="00975F18" w:rsidRPr="00E23FC4" w:rsidRDefault="00975F18" w:rsidP="00975F18">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With increasing</w:t>
      </w:r>
      <w:r w:rsidRPr="0062001D">
        <w:rPr>
          <w:rStyle w:val="Emphasis"/>
        </w:rPr>
        <w:t xml:space="preserve"> organizing </w:t>
      </w:r>
      <w:r w:rsidRPr="00E23FC4">
        <w:rPr>
          <w:rStyle w:val="Emphasis"/>
          <w:highlight w:val="cyan"/>
        </w:rPr>
        <w:t>costs, unions’ success in</w:t>
      </w:r>
      <w:r w:rsidRPr="00E23FC4">
        <w:rPr>
          <w:rStyle w:val="Emphasis"/>
        </w:rPr>
        <w:t xml:space="preserve"> winning </w:t>
      </w:r>
      <w:r w:rsidRPr="00E23FC4">
        <w:rPr>
          <w:rStyle w:val="Emphasis"/>
          <w:highlight w:val="cyan"/>
        </w:rPr>
        <w:t>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6FF1CBCC" w14:textId="77777777" w:rsidR="00975F18" w:rsidRPr="00E23FC4" w:rsidRDefault="00975F18" w:rsidP="00975F18">
      <w:pPr>
        <w:rPr>
          <w:sz w:val="16"/>
        </w:rPr>
      </w:pPr>
      <w:r w:rsidRPr="00E23FC4">
        <w:rPr>
          <w:sz w:val="16"/>
        </w:rPr>
        <w:t>[FIGURE 4 OMMITTED]</w:t>
      </w:r>
    </w:p>
    <w:p w14:paraId="2A2449BF" w14:textId="77777777" w:rsidR="00975F18" w:rsidRPr="00E23FC4" w:rsidRDefault="00975F18" w:rsidP="00975F18">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4D2DE8CC" w14:textId="77777777" w:rsidR="00975F18" w:rsidRPr="00E23FC4" w:rsidRDefault="00975F18" w:rsidP="00975F18">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7548ADBA" w14:textId="77777777" w:rsidR="00975F18" w:rsidRPr="00E23FC4" w:rsidRDefault="00975F18" w:rsidP="00975F18">
      <w:pPr>
        <w:rPr>
          <w:sz w:val="16"/>
        </w:rPr>
      </w:pPr>
      <w:r w:rsidRPr="00E23FC4">
        <w:rPr>
          <w:sz w:val="16"/>
        </w:rPr>
        <w:t>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patternbargaining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003DADB0" w14:textId="77777777" w:rsidR="00975F18" w:rsidRPr="00E23FC4" w:rsidRDefault="00975F18" w:rsidP="00975F18">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w:t>
      </w:r>
      <w:r w:rsidRPr="005F6D92">
        <w:rPr>
          <w:rStyle w:val="StyleUnderline"/>
        </w:rPr>
        <w:t xml:space="preserve"> union </w:t>
      </w:r>
      <w:r w:rsidRPr="00E23FC4">
        <w:rPr>
          <w:rStyle w:val="StyleUnderline"/>
          <w:highlight w:val="cyan"/>
        </w:rPr>
        <w:t>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5F6D92">
        <w:rPr>
          <w:rStyle w:val="StyleUnderline"/>
        </w:rPr>
        <w:t>smaller units undermined union power.</w:t>
      </w:r>
    </w:p>
    <w:p w14:paraId="593CE8D1" w14:textId="77777777" w:rsidR="00975F18" w:rsidRPr="00E23FC4" w:rsidRDefault="00975F18" w:rsidP="00975F18">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5F6D92">
        <w:rPr>
          <w:rStyle w:val="Emphasis"/>
        </w:rPr>
        <w:t xml:space="preserve">unit </w:t>
      </w:r>
      <w:r w:rsidRPr="00E23FC4">
        <w:rPr>
          <w:rStyle w:val="Emphasis"/>
          <w:highlight w:val="cyan"/>
        </w:rPr>
        <w:t>size</w:t>
      </w:r>
      <w:r w:rsidRPr="00E23FC4">
        <w:rPr>
          <w:rStyle w:val="StyleUnderline"/>
          <w:highlight w:val="cyan"/>
        </w:rPr>
        <w:t>; the more workers a union</w:t>
      </w:r>
      <w:r w:rsidRPr="00E23FC4">
        <w:rPr>
          <w:rStyle w:val="StyleUnderline"/>
        </w:rPr>
        <w:t xml:space="preserve"> represents and </w:t>
      </w:r>
      <w:r w:rsidRPr="00E23FC4">
        <w:rPr>
          <w:rStyle w:val="StyleUnderline"/>
          <w:highlight w:val="cyan"/>
        </w:rPr>
        <w:t>can mobilize</w:t>
      </w:r>
      <w:r w:rsidRPr="00E23FC4">
        <w:rPr>
          <w:rStyle w:val="StyleUnderline"/>
        </w:rPr>
        <w:t xml:space="preserve"> for collective action, </w:t>
      </w:r>
      <w:r w:rsidRPr="00E23FC4">
        <w:rPr>
          <w:rStyle w:val="StyleUnderline"/>
          <w:highlight w:val="cyan"/>
        </w:rPr>
        <w:t>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Fragmentation fails to equalize</w:t>
      </w:r>
      <w:r w:rsidRPr="005F6D92">
        <w:rPr>
          <w:rStyle w:val="StyleUnderline"/>
        </w:rPr>
        <w:t xml:space="preserv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10BC7664" w14:textId="77777777" w:rsidR="00975F18" w:rsidRPr="00E23FC4" w:rsidRDefault="00975F18" w:rsidP="00975F18">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2916A1BD" w14:textId="77777777" w:rsidR="00975F18" w:rsidRPr="00E23FC4" w:rsidRDefault="00975F18" w:rsidP="00975F18">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E23FC4">
        <w:rPr>
          <w:rStyle w:val="StyleUnderline"/>
          <w:highlight w:val="cyan"/>
        </w:rPr>
        <w:t>engage in</w:t>
      </w:r>
      <w:r w:rsidRPr="00E23FC4">
        <w:rPr>
          <w:rStyle w:val="StyleUnderline"/>
        </w:rPr>
        <w:t xml:space="preserve"> new organizational tactics, such as </w:t>
      </w:r>
      <w:r w:rsidRPr="00E23FC4">
        <w:rPr>
          <w:rStyle w:val="StyleUnderline"/>
          <w:highlight w:val="cyan"/>
        </w:rPr>
        <w:t>fissuring and misclassification</w:t>
      </w:r>
      <w:r w:rsidRPr="00E23FC4">
        <w:rPr>
          <w:rStyle w:val="StyleUnderline"/>
        </w:rPr>
        <w:t>, that undermine the premises on which NewDeal-era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6447871B" w14:textId="77777777" w:rsidR="00975F18" w:rsidRDefault="00975F18" w:rsidP="00975F18">
      <w:pPr>
        <w:rPr>
          <w:sz w:val="16"/>
        </w:rPr>
      </w:pPr>
      <w:r w:rsidRPr="00E23FC4">
        <w:rPr>
          <w:sz w:val="16"/>
        </w:rPr>
        <w:t xml:space="preserve">However, </w:t>
      </w:r>
      <w:r w:rsidRPr="00E23FC4">
        <w:rPr>
          <w:rStyle w:val="StyleUnderline"/>
        </w:rPr>
        <w:t xml:space="preserve">these economic </w:t>
      </w:r>
      <w:r w:rsidRPr="00E23FC4">
        <w:rPr>
          <w:rStyle w:val="StyleUnderline"/>
          <w:highlight w:val="cyan"/>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5F6D92">
        <w:rPr>
          <w:rStyle w:val="StyleUnderline"/>
        </w:rPr>
        <w:t>employer’s size and power</w:t>
      </w:r>
      <w:r w:rsidRPr="005F6D92">
        <w:rPr>
          <w:sz w:val="16"/>
        </w:rPr>
        <w:t>.</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5F6D92">
        <w:rPr>
          <w:rStyle w:val="StyleUnderline"/>
        </w:rPr>
        <w:t>the singleworkplace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27170089" w14:textId="77777777" w:rsidR="00975F18" w:rsidRDefault="00975F18" w:rsidP="00975F18">
      <w:pPr>
        <w:rPr>
          <w:sz w:val="16"/>
        </w:rPr>
      </w:pPr>
    </w:p>
    <w:p w14:paraId="387C468F" w14:textId="77777777" w:rsidR="00975F18" w:rsidRPr="008454C7" w:rsidRDefault="00975F18" w:rsidP="00975F18">
      <w:pPr>
        <w:pStyle w:val="Heading4"/>
        <w:rPr>
          <w:rFonts w:cs="Calibri"/>
          <w:bCs/>
        </w:rPr>
      </w:pPr>
      <w:r>
        <w:rPr>
          <w:rFonts w:cs="Calibri"/>
          <w:bCs/>
        </w:rPr>
        <w:t xml:space="preserve">Demand is </w:t>
      </w:r>
      <w:r>
        <w:rPr>
          <w:rFonts w:cs="Calibri"/>
          <w:bCs/>
          <w:u w:val="single"/>
        </w:rPr>
        <w:t>high</w:t>
      </w:r>
      <w:r>
        <w:rPr>
          <w:rFonts w:cs="Calibri"/>
          <w:bCs/>
        </w:rPr>
        <w:t xml:space="preserve">, but </w:t>
      </w:r>
      <w:r>
        <w:rPr>
          <w:rFonts w:cs="Calibri"/>
          <w:bCs/>
          <w:u w:val="single"/>
        </w:rPr>
        <w:t>structural constraints</w:t>
      </w:r>
      <w:r>
        <w:rPr>
          <w:rFonts w:cs="Calibri"/>
          <w:bCs/>
        </w:rPr>
        <w:t xml:space="preserve"> errode </w:t>
      </w:r>
      <w:r>
        <w:rPr>
          <w:rFonts w:cs="Calibri"/>
          <w:bCs/>
          <w:u w:val="single"/>
        </w:rPr>
        <w:t>unionization</w:t>
      </w:r>
      <w:r>
        <w:rPr>
          <w:rFonts w:cs="Calibri"/>
          <w:bCs/>
        </w:rPr>
        <w:t>.</w:t>
      </w:r>
    </w:p>
    <w:p w14:paraId="12ABBE09" w14:textId="77777777" w:rsidR="00975F18" w:rsidRDefault="00975F18" w:rsidP="00975F18">
      <w:r>
        <w:rPr>
          <w:rStyle w:val="Style13ptBold"/>
        </w:rPr>
        <w:t>Poydock et al. 25</w:t>
      </w:r>
      <w:r>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61A609D4" w14:textId="77777777" w:rsidR="00975F18" w:rsidRPr="00E9032F" w:rsidRDefault="00975F18" w:rsidP="00975F18">
      <w:pPr>
        <w:rPr>
          <w:rStyle w:val="Emphasis"/>
        </w:rPr>
      </w:pPr>
      <w:r w:rsidRPr="00E9032F">
        <w:rPr>
          <w:rStyle w:val="Emphasis"/>
          <w:highlight w:val="cyan"/>
        </w:rPr>
        <w:t>More than 60 million workers wanted a union but couldn’t get one</w:t>
      </w:r>
      <w:r w:rsidRPr="00E9032F">
        <w:rPr>
          <w:rStyle w:val="Emphasis"/>
        </w:rPr>
        <w:t xml:space="preserve"> </w:t>
      </w:r>
    </w:p>
    <w:p w14:paraId="39D3EA73" w14:textId="77777777" w:rsidR="00975F18" w:rsidRPr="006649A0" w:rsidRDefault="00975F18" w:rsidP="00975F18">
      <w:pPr>
        <w:rPr>
          <w:sz w:val="16"/>
        </w:rPr>
      </w:pPr>
      <w:r w:rsidRPr="006649A0">
        <w:rPr>
          <w:rStyle w:val="StyleUnderline"/>
        </w:rPr>
        <w:t>The share of nonunion workers who would like to have a union</w:t>
      </w:r>
      <w:r w:rsidRPr="006649A0">
        <w:rPr>
          <w:sz w:val="16"/>
        </w:rPr>
        <w:t xml:space="preserve"> at their workplace </w:t>
      </w:r>
      <w:r w:rsidRPr="006649A0">
        <w:rPr>
          <w:rStyle w:val="Emphasis"/>
        </w:rPr>
        <w:t>is far higher</w:t>
      </w:r>
      <w:r w:rsidRPr="006649A0">
        <w:rPr>
          <w:rStyle w:val="StyleUnderline"/>
        </w:rPr>
        <w:t xml:space="preserve"> than the share who actually have union representation</w:t>
      </w:r>
      <w:r w:rsidRPr="006649A0">
        <w:rPr>
          <w:sz w:val="16"/>
        </w:rPr>
        <w:t xml:space="preserve">. In 2024, 11.1% of workers were covered by a union contract. </w:t>
      </w:r>
      <w:r w:rsidRPr="006649A0">
        <w:rPr>
          <w:rStyle w:val="StyleUnderline"/>
        </w:rPr>
        <w:t>Survey data</w:t>
      </w:r>
      <w:r w:rsidRPr="006649A0">
        <w:rPr>
          <w:sz w:val="16"/>
        </w:rPr>
        <w:t xml:space="preserve"> from </w:t>
      </w:r>
      <w:r w:rsidRPr="006649A0">
        <w:rPr>
          <w:rStyle w:val="StyleUnderline"/>
        </w:rPr>
        <w:t xml:space="preserve">2017 show </w:t>
      </w:r>
      <w:r w:rsidRPr="006649A0">
        <w:rPr>
          <w:rStyle w:val="StyleUnderline"/>
          <w:highlight w:val="cyan"/>
        </w:rPr>
        <w:t>that nearly half of nonunion workers</w:t>
      </w:r>
      <w:r w:rsidRPr="006649A0">
        <w:rPr>
          <w:rStyle w:val="StyleUnderline"/>
        </w:rPr>
        <w:t xml:space="preserve"> </w:t>
      </w:r>
      <w:r w:rsidRPr="006649A0">
        <w:rPr>
          <w:sz w:val="16"/>
        </w:rPr>
        <w:t xml:space="preserve">(48%) </w:t>
      </w:r>
      <w:r w:rsidRPr="006649A0">
        <w:rPr>
          <w:rStyle w:val="StyleUnderline"/>
          <w:highlight w:val="cyan"/>
        </w:rPr>
        <w:t>would vote to unionize their workplaces if they could</w:t>
      </w:r>
      <w:r w:rsidRPr="006649A0">
        <w:rPr>
          <w:rStyle w:val="StyleUnderline"/>
        </w:rPr>
        <w:t>.</w:t>
      </w:r>
      <w:r w:rsidRPr="006649A0">
        <w:rPr>
          <w:sz w:val="16"/>
        </w:rPr>
        <w:t xml:space="preserve"> The 2017 figure is up substantially from previous decades. In 1977 and 1995, only about one-third (32%–33%) of nonunion, nonmanagerial workers said they would vote to unionize if they could (Kochan et al. 2018; EPI 2021). </w:t>
      </w:r>
    </w:p>
    <w:p w14:paraId="11D60EDA" w14:textId="77777777" w:rsidR="00975F18" w:rsidRDefault="00975F18" w:rsidP="00975F18">
      <w:pPr>
        <w:rPr>
          <w:rStyle w:val="Emphasis"/>
        </w:rPr>
      </w:pPr>
      <w:r w:rsidRPr="006649A0">
        <w:rPr>
          <w:sz w:val="16"/>
        </w:rPr>
        <w:t>While 2017 is the most recent year this survey was conducted, we presume that the share of nonunion workers who would like to unionize was at least 48% in 2024, g</w:t>
      </w:r>
      <w:r w:rsidRPr="006649A0">
        <w:rPr>
          <w:rStyle w:val="StyleUnderline"/>
        </w:rPr>
        <w:t>iven the rising popularity of unions since 2017.</w:t>
      </w:r>
      <w:r w:rsidRPr="006649A0">
        <w:rPr>
          <w:sz w:val="16"/>
        </w:rPr>
        <w:t xml:space="preserve">2 In 2024, there were 128.5 million wage and salary workers who were not represented by a union; 48% of that is 61.7 million. </w:t>
      </w:r>
      <w:r w:rsidRPr="006649A0">
        <w:rPr>
          <w:rStyle w:val="Emphasis"/>
        </w:rPr>
        <w:t xml:space="preserve">This means that more than 60 million workers in 2024 wanted to join a union but couldn’t. </w:t>
      </w:r>
    </w:p>
    <w:p w14:paraId="5C048933" w14:textId="77777777" w:rsidR="00975F18" w:rsidRPr="006649A0" w:rsidRDefault="00975F18" w:rsidP="00975F18">
      <w:pPr>
        <w:rPr>
          <w:rStyle w:val="Emphasis"/>
        </w:rPr>
      </w:pPr>
      <w:r>
        <w:rPr>
          <w:rStyle w:val="Emphasis"/>
        </w:rPr>
        <w:t>Worker and public support for unions are on the rise</w:t>
      </w:r>
    </w:p>
    <w:p w14:paraId="351058B9" w14:textId="77777777" w:rsidR="00975F18" w:rsidRDefault="00975F18" w:rsidP="00975F18">
      <w:pPr>
        <w:rPr>
          <w:sz w:val="16"/>
        </w:rPr>
      </w:pPr>
      <w:r>
        <w:rPr>
          <w:sz w:val="16"/>
        </w:rPr>
        <w:t xml:space="preserve">The </w:t>
      </w:r>
      <w:r>
        <w:rPr>
          <w:rStyle w:val="Emphasis"/>
        </w:rPr>
        <w:t>B</w:t>
      </w:r>
      <w:r>
        <w:rPr>
          <w:rStyle w:val="StyleUnderline"/>
        </w:rPr>
        <w:t>ureau</w:t>
      </w:r>
      <w:r>
        <w:rPr>
          <w:sz w:val="16"/>
        </w:rPr>
        <w:t xml:space="preserve"> of </w:t>
      </w:r>
      <w:r>
        <w:rPr>
          <w:rStyle w:val="Emphasis"/>
        </w:rPr>
        <w:t>L</w:t>
      </w:r>
      <w:r>
        <w:rPr>
          <w:rStyle w:val="StyleUnderline"/>
        </w:rPr>
        <w:t>abor</w:t>
      </w:r>
      <w:r>
        <w:rPr>
          <w:sz w:val="16"/>
        </w:rPr>
        <w:t xml:space="preserve"> </w:t>
      </w:r>
      <w:r>
        <w:rPr>
          <w:rStyle w:val="Emphasis"/>
        </w:rPr>
        <w:t>S</w:t>
      </w:r>
      <w:r>
        <w:rPr>
          <w:rStyle w:val="StyleUnderline"/>
        </w:rPr>
        <w:t>tatistics</w:t>
      </w:r>
      <w:r>
        <w:rPr>
          <w:sz w:val="16"/>
        </w:rPr>
        <w:t xml:space="preserve"> </w:t>
      </w:r>
      <w:r>
        <w:rPr>
          <w:rStyle w:val="StyleUnderline"/>
        </w:rPr>
        <w:t>data</w:t>
      </w:r>
      <w:r>
        <w:rPr>
          <w:sz w:val="16"/>
        </w:rPr>
        <w:t xml:space="preserve"> are just one lens into the state of organized labor in the U.S. Although the latest BLS data </w:t>
      </w:r>
      <w:r>
        <w:rPr>
          <w:rStyle w:val="StyleUnderline"/>
        </w:rPr>
        <w:t>show a</w:t>
      </w:r>
      <w:r>
        <w:rPr>
          <w:sz w:val="16"/>
        </w:rPr>
        <w:t xml:space="preserve"> </w:t>
      </w:r>
      <w:r>
        <w:rPr>
          <w:rStyle w:val="Emphasis"/>
        </w:rPr>
        <w:t>decline</w:t>
      </w:r>
      <w:r>
        <w:rPr>
          <w:sz w:val="16"/>
        </w:rPr>
        <w:t xml:space="preserve"> </w:t>
      </w:r>
      <w:r>
        <w:rPr>
          <w:rStyle w:val="StyleUnderline"/>
        </w:rPr>
        <w:t>in the</w:t>
      </w:r>
      <w:r>
        <w:rPr>
          <w:sz w:val="16"/>
        </w:rPr>
        <w:t xml:space="preserve"> </w:t>
      </w:r>
      <w:r>
        <w:rPr>
          <w:rStyle w:val="Emphasis"/>
        </w:rPr>
        <w:t>unionization rate</w:t>
      </w:r>
      <w:r>
        <w:rPr>
          <w:sz w:val="16"/>
        </w:rPr>
        <w:t xml:space="preserve">, </w:t>
      </w:r>
      <w:r>
        <w:rPr>
          <w:rStyle w:val="StyleUnderline"/>
        </w:rPr>
        <w:t>many workers continued to make</w:t>
      </w:r>
      <w:r>
        <w:rPr>
          <w:sz w:val="16"/>
        </w:rPr>
        <w:t xml:space="preserve"> </w:t>
      </w:r>
      <w:r>
        <w:rPr>
          <w:rStyle w:val="Emphasis"/>
        </w:rPr>
        <w:t>organizing gains</w:t>
      </w:r>
      <w:r>
        <w:rPr>
          <w:sz w:val="16"/>
        </w:rPr>
        <w:t xml:space="preserve"> </w:t>
      </w:r>
      <w:r>
        <w:rPr>
          <w:rStyle w:val="StyleUnderline"/>
        </w:rPr>
        <w:t>within</w:t>
      </w:r>
      <w:r>
        <w:rPr>
          <w:sz w:val="16"/>
        </w:rPr>
        <w:t xml:space="preserve"> </w:t>
      </w:r>
      <w:r>
        <w:rPr>
          <w:rStyle w:val="Emphasis"/>
        </w:rPr>
        <w:t>auto manufacturing</w:t>
      </w:r>
      <w:r>
        <w:rPr>
          <w:sz w:val="16"/>
        </w:rPr>
        <w:t xml:space="preserve">, </w:t>
      </w:r>
      <w:r>
        <w:rPr>
          <w:rStyle w:val="Emphasis"/>
        </w:rPr>
        <w:t>hospitality</w:t>
      </w:r>
      <w:r>
        <w:rPr>
          <w:sz w:val="16"/>
        </w:rPr>
        <w:t xml:space="preserve">, </w:t>
      </w:r>
      <w:r>
        <w:rPr>
          <w:rStyle w:val="Emphasis"/>
        </w:rPr>
        <w:t>public education</w:t>
      </w:r>
      <w:r>
        <w:rPr>
          <w:sz w:val="16"/>
        </w:rPr>
        <w:t xml:space="preserve">, </w:t>
      </w:r>
      <w:r>
        <w:rPr>
          <w:rStyle w:val="StyleUnderline"/>
        </w:rPr>
        <w:t>and</w:t>
      </w:r>
      <w:r>
        <w:rPr>
          <w:sz w:val="16"/>
        </w:rPr>
        <w:t xml:space="preserve"> </w:t>
      </w:r>
      <w:r>
        <w:rPr>
          <w:rStyle w:val="Emphasis"/>
        </w:rPr>
        <w:t>health care</w:t>
      </w:r>
      <w:r>
        <w:rPr>
          <w:sz w:val="16"/>
        </w:rPr>
        <w:t xml:space="preserve"> (Brown 2024). Further, as mentioned briefly above, other </w:t>
      </w:r>
      <w:r>
        <w:rPr>
          <w:rStyle w:val="StyleUnderline"/>
        </w:rPr>
        <w:t>data</w:t>
      </w:r>
      <w:r>
        <w:rPr>
          <w:sz w:val="16"/>
        </w:rPr>
        <w:t xml:space="preserve"> sources </w:t>
      </w:r>
      <w:r>
        <w:rPr>
          <w:rStyle w:val="StyleUnderline"/>
        </w:rPr>
        <w:t>illustrate</w:t>
      </w:r>
      <w:r>
        <w:rPr>
          <w:sz w:val="16"/>
        </w:rPr>
        <w:t xml:space="preserve"> that </w:t>
      </w:r>
      <w:r>
        <w:rPr>
          <w:rStyle w:val="Emphasis"/>
        </w:rPr>
        <w:t>workers’ interest</w:t>
      </w:r>
      <w:r>
        <w:rPr>
          <w:sz w:val="16"/>
        </w:rPr>
        <w:t xml:space="preserve"> </w:t>
      </w:r>
      <w:r>
        <w:rPr>
          <w:rStyle w:val="StyleUnderline"/>
        </w:rPr>
        <w:t>in and</w:t>
      </w:r>
      <w:r>
        <w:rPr>
          <w:sz w:val="16"/>
        </w:rPr>
        <w:t xml:space="preserve"> </w:t>
      </w:r>
      <w:r>
        <w:rPr>
          <w:rStyle w:val="Emphasis"/>
        </w:rPr>
        <w:t>public support</w:t>
      </w:r>
      <w:r>
        <w:rPr>
          <w:sz w:val="16"/>
        </w:rPr>
        <w:t xml:space="preserve"> </w:t>
      </w:r>
      <w:r>
        <w:rPr>
          <w:rStyle w:val="StyleUnderline"/>
        </w:rPr>
        <w:t>for</w:t>
      </w:r>
      <w:r>
        <w:rPr>
          <w:sz w:val="16"/>
        </w:rPr>
        <w:t xml:space="preserve"> </w:t>
      </w:r>
      <w:r>
        <w:rPr>
          <w:rStyle w:val="Emphasis"/>
        </w:rPr>
        <w:t>unions</w:t>
      </w:r>
      <w:r>
        <w:rPr>
          <w:sz w:val="16"/>
        </w:rPr>
        <w:t xml:space="preserve"> </w:t>
      </w:r>
      <w:r>
        <w:rPr>
          <w:rStyle w:val="StyleUnderline"/>
        </w:rPr>
        <w:t>are</w:t>
      </w:r>
      <w:r>
        <w:rPr>
          <w:sz w:val="16"/>
        </w:rPr>
        <w:t xml:space="preserve"> </w:t>
      </w:r>
      <w:r>
        <w:rPr>
          <w:rStyle w:val="Emphasis"/>
        </w:rPr>
        <w:t>still rising</w:t>
      </w:r>
      <w:r>
        <w:rPr>
          <w:sz w:val="16"/>
        </w:rPr>
        <w:t>. We explore this in more detail here.</w:t>
      </w:r>
    </w:p>
    <w:p w14:paraId="4F2879F6" w14:textId="77777777" w:rsidR="00975F18" w:rsidRDefault="00975F18" w:rsidP="00975F18">
      <w:pPr>
        <w:rPr>
          <w:sz w:val="16"/>
        </w:rPr>
      </w:pPr>
      <w:r>
        <w:rPr>
          <w:rStyle w:val="StyleUnderline"/>
        </w:rPr>
        <w:t>The</w:t>
      </w:r>
      <w:r>
        <w:rPr>
          <w:sz w:val="16"/>
        </w:rPr>
        <w:t xml:space="preserve"> </w:t>
      </w:r>
      <w:r>
        <w:rPr>
          <w:rStyle w:val="Emphasis"/>
        </w:rPr>
        <w:t>N</w:t>
      </w:r>
      <w:r>
        <w:rPr>
          <w:rStyle w:val="StyleUnderline"/>
        </w:rPr>
        <w:t>ational</w:t>
      </w:r>
      <w:r>
        <w:rPr>
          <w:sz w:val="16"/>
        </w:rPr>
        <w:t xml:space="preserve"> </w:t>
      </w:r>
      <w:r>
        <w:rPr>
          <w:rStyle w:val="Emphasis"/>
        </w:rPr>
        <w:t>L</w:t>
      </w:r>
      <w:r>
        <w:rPr>
          <w:rStyle w:val="StyleUnderline"/>
        </w:rPr>
        <w:t>abor</w:t>
      </w:r>
      <w:r>
        <w:rPr>
          <w:sz w:val="16"/>
        </w:rPr>
        <w:t xml:space="preserve"> </w:t>
      </w:r>
      <w:r>
        <w:rPr>
          <w:rStyle w:val="Emphasis"/>
        </w:rPr>
        <w:t>R</w:t>
      </w:r>
      <w:r>
        <w:rPr>
          <w:rStyle w:val="StyleUnderline"/>
        </w:rPr>
        <w:t>elations</w:t>
      </w:r>
      <w:r>
        <w:rPr>
          <w:sz w:val="16"/>
        </w:rPr>
        <w:t xml:space="preserve"> </w:t>
      </w:r>
      <w:r>
        <w:rPr>
          <w:rStyle w:val="Emphasis"/>
        </w:rPr>
        <w:t>B</w:t>
      </w:r>
      <w:r>
        <w:rPr>
          <w:rStyle w:val="StyleUnderline"/>
        </w:rPr>
        <w:t>oard</w:t>
      </w:r>
      <w:r>
        <w:rPr>
          <w:sz w:val="16"/>
        </w:rPr>
        <w:t xml:space="preserve"> is an independent agency </w:t>
      </w:r>
      <w:r>
        <w:rPr>
          <w:rStyle w:val="StyleUnderline"/>
        </w:rPr>
        <w:t>tasked with administering the National Labor Relations Act</w:t>
      </w:r>
      <w:r>
        <w:rPr>
          <w:sz w:val="16"/>
        </w:rPr>
        <w:t xml:space="preserve"> (</w:t>
      </w:r>
      <w:r>
        <w:rPr>
          <w:rStyle w:val="Emphasis"/>
        </w:rPr>
        <w:t>NLRA</w:t>
      </w:r>
      <w:r>
        <w:rPr>
          <w:sz w:val="16"/>
        </w:rPr>
        <w:t xml:space="preserve">), which </w:t>
      </w:r>
      <w:r>
        <w:rPr>
          <w:rStyle w:val="StyleUnderline"/>
        </w:rPr>
        <w:t>guarantees</w:t>
      </w:r>
      <w:r>
        <w:rPr>
          <w:sz w:val="16"/>
        </w:rPr>
        <w:t xml:space="preserve"> most </w:t>
      </w:r>
      <w:r>
        <w:rPr>
          <w:rStyle w:val="StyleUnderline"/>
        </w:rPr>
        <w:t>private-sector employees the right to</w:t>
      </w:r>
      <w:r>
        <w:rPr>
          <w:sz w:val="16"/>
        </w:rPr>
        <w:t xml:space="preserve"> </w:t>
      </w:r>
      <w:r>
        <w:rPr>
          <w:rStyle w:val="Emphasis"/>
        </w:rPr>
        <w:t>form unions</w:t>
      </w:r>
      <w:r>
        <w:rPr>
          <w:sz w:val="16"/>
        </w:rPr>
        <w:t xml:space="preserve"> </w:t>
      </w:r>
      <w:r>
        <w:rPr>
          <w:rStyle w:val="StyleUnderline"/>
        </w:rPr>
        <w:t>and</w:t>
      </w:r>
      <w:r>
        <w:rPr>
          <w:sz w:val="16"/>
        </w:rPr>
        <w:t xml:space="preserve"> </w:t>
      </w:r>
      <w:r>
        <w:rPr>
          <w:rStyle w:val="Emphasis"/>
        </w:rPr>
        <w:t>collectively bargain</w:t>
      </w:r>
      <w:r>
        <w:rPr>
          <w:sz w:val="16"/>
        </w:rPr>
        <w:t xml:space="preserve">. </w:t>
      </w:r>
      <w:r>
        <w:rPr>
          <w:rStyle w:val="StyleUnderline"/>
          <w:highlight w:val="cyan"/>
        </w:rPr>
        <w:t>The latest data from the NLRB show</w:t>
      </w:r>
      <w:r>
        <w:rPr>
          <w:sz w:val="16"/>
          <w:highlight w:val="cyan"/>
        </w:rPr>
        <w:t xml:space="preserve"> </w:t>
      </w:r>
      <w:r>
        <w:rPr>
          <w:rStyle w:val="Emphasis"/>
          <w:highlight w:val="cyan"/>
        </w:rPr>
        <w:t>filings for union election petitions</w:t>
      </w:r>
      <w:r>
        <w:rPr>
          <w:sz w:val="16"/>
          <w:highlight w:val="cyan"/>
        </w:rPr>
        <w:t xml:space="preserve"> </w:t>
      </w:r>
      <w:r>
        <w:rPr>
          <w:rStyle w:val="StyleUnderline"/>
          <w:highlight w:val="cyan"/>
        </w:rPr>
        <w:t>increased by</w:t>
      </w:r>
      <w:r>
        <w:rPr>
          <w:sz w:val="16"/>
          <w:highlight w:val="cyan"/>
        </w:rPr>
        <w:t xml:space="preserve"> </w:t>
      </w:r>
      <w:r>
        <w:rPr>
          <w:rStyle w:val="Emphasis"/>
          <w:highlight w:val="cyan"/>
        </w:rPr>
        <w:t>27%</w:t>
      </w:r>
      <w:r>
        <w:rPr>
          <w:sz w:val="16"/>
        </w:rPr>
        <w:t xml:space="preserve"> </w:t>
      </w:r>
      <w:r>
        <w:rPr>
          <w:rStyle w:val="StyleUnderline"/>
        </w:rPr>
        <w:t>between fiscal years</w:t>
      </w:r>
      <w:r>
        <w:rPr>
          <w:sz w:val="16"/>
        </w:rPr>
        <w:t xml:space="preserve"> </w:t>
      </w:r>
      <w:r>
        <w:rPr>
          <w:rStyle w:val="Emphasis"/>
        </w:rPr>
        <w:t>2023</w:t>
      </w:r>
      <w:r>
        <w:rPr>
          <w:sz w:val="16"/>
        </w:rPr>
        <w:t xml:space="preserve"> </w:t>
      </w:r>
      <w:r>
        <w:rPr>
          <w:rStyle w:val="StyleUnderline"/>
        </w:rPr>
        <w:t>and</w:t>
      </w:r>
      <w:r>
        <w:rPr>
          <w:sz w:val="16"/>
        </w:rPr>
        <w:t xml:space="preserve"> </w:t>
      </w:r>
      <w:r>
        <w:rPr>
          <w:rStyle w:val="Emphasis"/>
        </w:rPr>
        <w:t>2024</w:t>
      </w:r>
      <w:r>
        <w:rPr>
          <w:sz w:val="16"/>
        </w:rPr>
        <w:t xml:space="preserve">. </w:t>
      </w:r>
      <w:r>
        <w:rPr>
          <w:rStyle w:val="StyleUnderline"/>
          <w:highlight w:val="cyan"/>
        </w:rPr>
        <w:t>Since 2021, NLRB</w:t>
      </w:r>
      <w:r>
        <w:rPr>
          <w:rStyle w:val="StyleUnderline"/>
        </w:rPr>
        <w:t xml:space="preserve">-conducted </w:t>
      </w:r>
      <w:r>
        <w:rPr>
          <w:rStyle w:val="StyleUnderline"/>
          <w:highlight w:val="cyan"/>
        </w:rPr>
        <w:t>elections have</w:t>
      </w:r>
      <w:r>
        <w:rPr>
          <w:rStyle w:val="StyleUnderline"/>
        </w:rPr>
        <w:t xml:space="preserve"> more than</w:t>
      </w:r>
      <w:r>
        <w:rPr>
          <w:sz w:val="16"/>
        </w:rPr>
        <w:t xml:space="preserve"> </w:t>
      </w:r>
      <w:r>
        <w:rPr>
          <w:rStyle w:val="Emphasis"/>
          <w:highlight w:val="cyan"/>
        </w:rPr>
        <w:t>doubled</w:t>
      </w:r>
      <w:r>
        <w:rPr>
          <w:sz w:val="16"/>
        </w:rPr>
        <w:t xml:space="preserve"> (NLRB 2024). Further, </w:t>
      </w:r>
      <w:r>
        <w:rPr>
          <w:rStyle w:val="StyleUnderline"/>
          <w:highlight w:val="cyan"/>
        </w:rPr>
        <w:t>workers are winning</w:t>
      </w:r>
      <w:r>
        <w:rPr>
          <w:rStyle w:val="StyleUnderline"/>
        </w:rPr>
        <w:t xml:space="preserve"> their</w:t>
      </w:r>
      <w:r>
        <w:rPr>
          <w:sz w:val="16"/>
        </w:rPr>
        <w:t xml:space="preserve"> </w:t>
      </w:r>
      <w:r>
        <w:rPr>
          <w:rStyle w:val="Emphasis"/>
          <w:highlight w:val="cyan"/>
        </w:rPr>
        <w:t>elections</w:t>
      </w:r>
      <w:r>
        <w:rPr>
          <w:sz w:val="16"/>
        </w:rPr>
        <w:t xml:space="preserve"> </w:t>
      </w:r>
      <w:r>
        <w:rPr>
          <w:rStyle w:val="StyleUnderline"/>
        </w:rPr>
        <w:t>in</w:t>
      </w:r>
      <w:r>
        <w:rPr>
          <w:sz w:val="16"/>
        </w:rPr>
        <w:t xml:space="preserve"> </w:t>
      </w:r>
      <w:r>
        <w:rPr>
          <w:rStyle w:val="Emphasis"/>
        </w:rPr>
        <w:t>unprecedented numbers</w:t>
      </w:r>
      <w:r>
        <w:rPr>
          <w:sz w:val="16"/>
        </w:rPr>
        <w:t xml:space="preserve"> (Wiessner 2024). </w:t>
      </w:r>
      <w:r>
        <w:rPr>
          <w:rStyle w:val="StyleUnderline"/>
        </w:rPr>
        <w:t>According to analysis by the</w:t>
      </w:r>
      <w:r>
        <w:rPr>
          <w:sz w:val="16"/>
        </w:rPr>
        <w:t xml:space="preserve"> </w:t>
      </w:r>
      <w:r>
        <w:rPr>
          <w:rStyle w:val="Emphasis"/>
        </w:rPr>
        <w:t>C</w:t>
      </w:r>
      <w:r>
        <w:rPr>
          <w:rStyle w:val="StyleUnderline"/>
        </w:rPr>
        <w:t>enter</w:t>
      </w:r>
      <w:r>
        <w:rPr>
          <w:sz w:val="16"/>
        </w:rPr>
        <w:t xml:space="preserve"> for </w:t>
      </w:r>
      <w:r>
        <w:rPr>
          <w:rStyle w:val="Emphasis"/>
        </w:rPr>
        <w:t>A</w:t>
      </w:r>
      <w:r>
        <w:rPr>
          <w:rStyle w:val="StyleUnderline"/>
        </w:rPr>
        <w:t>merican</w:t>
      </w:r>
      <w:r>
        <w:rPr>
          <w:sz w:val="16"/>
        </w:rPr>
        <w:t xml:space="preserve"> </w:t>
      </w:r>
      <w:r>
        <w:rPr>
          <w:rStyle w:val="Emphasis"/>
        </w:rPr>
        <w:t>P</w:t>
      </w:r>
      <w:r>
        <w:rPr>
          <w:rStyle w:val="StyleUnderline"/>
        </w:rPr>
        <w:t>rogress</w:t>
      </w:r>
      <w:r>
        <w:rPr>
          <w:sz w:val="16"/>
        </w:rPr>
        <w:t xml:space="preserve">, the </w:t>
      </w:r>
      <w:r>
        <w:rPr>
          <w:rStyle w:val="StyleUnderline"/>
          <w:highlight w:val="cyan"/>
        </w:rPr>
        <w:t>union-election win rate broke</w:t>
      </w:r>
      <w:r>
        <w:rPr>
          <w:sz w:val="16"/>
          <w:highlight w:val="cyan"/>
        </w:rPr>
        <w:t xml:space="preserve"> </w:t>
      </w:r>
      <w:r>
        <w:rPr>
          <w:rStyle w:val="Emphasis"/>
          <w:highlight w:val="cyan"/>
        </w:rPr>
        <w:t>70%</w:t>
      </w:r>
      <w:r>
        <w:rPr>
          <w:sz w:val="16"/>
          <w:highlight w:val="cyan"/>
        </w:rPr>
        <w:t xml:space="preserve"> </w:t>
      </w:r>
      <w:r>
        <w:rPr>
          <w:rStyle w:val="StyleUnderline"/>
          <w:highlight w:val="cyan"/>
        </w:rPr>
        <w:t>for the first time in</w:t>
      </w:r>
      <w:r>
        <w:rPr>
          <w:sz w:val="16"/>
          <w:highlight w:val="cyan"/>
        </w:rPr>
        <w:t xml:space="preserve"> </w:t>
      </w:r>
      <w:r>
        <w:rPr>
          <w:rStyle w:val="Emphasis"/>
          <w:highlight w:val="cyan"/>
        </w:rPr>
        <w:t>15 years</w:t>
      </w:r>
      <w:r>
        <w:rPr>
          <w:sz w:val="16"/>
        </w:rPr>
        <w:t xml:space="preserve"> </w:t>
      </w:r>
      <w:r>
        <w:rPr>
          <w:rStyle w:val="StyleUnderline"/>
        </w:rPr>
        <w:t>in</w:t>
      </w:r>
      <w:r>
        <w:rPr>
          <w:sz w:val="16"/>
        </w:rPr>
        <w:t xml:space="preserve"> </w:t>
      </w:r>
      <w:r>
        <w:rPr>
          <w:rStyle w:val="Emphasis"/>
        </w:rPr>
        <w:t>2023</w:t>
      </w:r>
      <w:r>
        <w:rPr>
          <w:sz w:val="16"/>
        </w:rPr>
        <w:t xml:space="preserve"> (Glass 2024). </w:t>
      </w:r>
      <w:r>
        <w:rPr>
          <w:rStyle w:val="StyleUnderline"/>
        </w:rPr>
        <w:t>Up until the 2010s, average win rates for NLRB-conducted elections were</w:t>
      </w:r>
      <w:r>
        <w:rPr>
          <w:sz w:val="16"/>
        </w:rPr>
        <w:t xml:space="preserve"> </w:t>
      </w:r>
      <w:r>
        <w:rPr>
          <w:rStyle w:val="Emphasis"/>
        </w:rPr>
        <w:t>below 60%</w:t>
      </w:r>
      <w:r>
        <w:rPr>
          <w:sz w:val="16"/>
        </w:rPr>
        <w:t xml:space="preserve"> (Mishel, Rhinehart, and Windham 2020).</w:t>
      </w:r>
    </w:p>
    <w:p w14:paraId="5EDBBA84" w14:textId="77777777" w:rsidR="00975F18" w:rsidRDefault="00975F18" w:rsidP="00975F18">
      <w:pPr>
        <w:rPr>
          <w:sz w:val="16"/>
        </w:rPr>
      </w:pPr>
      <w:r>
        <w:rPr>
          <w:sz w:val="16"/>
        </w:rPr>
        <w:t xml:space="preserve">In addition to union elections, </w:t>
      </w:r>
      <w:r>
        <w:rPr>
          <w:rStyle w:val="StyleUnderline"/>
          <w:highlight w:val="cyan"/>
        </w:rPr>
        <w:t>workers can</w:t>
      </w:r>
      <w:r>
        <w:rPr>
          <w:rStyle w:val="StyleUnderline"/>
        </w:rPr>
        <w:t xml:space="preserve"> also </w:t>
      </w:r>
      <w:r>
        <w:rPr>
          <w:rStyle w:val="StyleUnderline"/>
          <w:highlight w:val="cyan"/>
        </w:rPr>
        <w:t>form unions through</w:t>
      </w:r>
      <w:r>
        <w:rPr>
          <w:sz w:val="16"/>
          <w:highlight w:val="cyan"/>
        </w:rPr>
        <w:t xml:space="preserve"> </w:t>
      </w:r>
      <w:r>
        <w:rPr>
          <w:rStyle w:val="Emphasis"/>
          <w:highlight w:val="cyan"/>
        </w:rPr>
        <w:t>voluntary recognition</w:t>
      </w:r>
      <w:r>
        <w:rPr>
          <w:sz w:val="16"/>
        </w:rPr>
        <w:t>. This is whe</w:t>
      </w:r>
      <w:r>
        <w:rPr>
          <w:rStyle w:val="StyleUnderline"/>
        </w:rPr>
        <w:t>n employers agree to recognize a union through a majority of signed cards, rather than having workers go through a formal election process.</w:t>
      </w:r>
      <w:r>
        <w:rPr>
          <w:sz w:val="16"/>
        </w:rPr>
        <w:t xml:space="preserve"> There is no public data source that attempts to track or calculate the number of workers who gain unionization through voluntary recognition. However, </w:t>
      </w:r>
      <w:r>
        <w:rPr>
          <w:rStyle w:val="StyleUnderline"/>
        </w:rPr>
        <w:t>a broad array of workers achieved a union through voluntary recognition in 2024, including</w:t>
      </w:r>
      <w:r>
        <w:rPr>
          <w:sz w:val="16"/>
        </w:rPr>
        <w:t xml:space="preserve"> </w:t>
      </w:r>
      <w:r>
        <w:rPr>
          <w:rStyle w:val="Emphasis"/>
        </w:rPr>
        <w:t>restaurant workers</w:t>
      </w:r>
      <w:r>
        <w:rPr>
          <w:sz w:val="16"/>
        </w:rPr>
        <w:t xml:space="preserve"> at the José Andrés Group (Canham-Clyne 2024), </w:t>
      </w:r>
      <w:r>
        <w:rPr>
          <w:rStyle w:val="Emphasis"/>
        </w:rPr>
        <w:t>digital journalists</w:t>
      </w:r>
      <w:r>
        <w:rPr>
          <w:sz w:val="16"/>
        </w:rPr>
        <w:t xml:space="preserve"> at CBS News (WGAE 2024), </w:t>
      </w:r>
      <w:r>
        <w:rPr>
          <w:rStyle w:val="Emphasis"/>
        </w:rPr>
        <w:t>museum workers</w:t>
      </w:r>
      <w:r>
        <w:rPr>
          <w:sz w:val="16"/>
        </w:rPr>
        <w:t xml:space="preserve"> at the Oakland Museum of California (Cruz Mayeda 2024), </w:t>
      </w:r>
      <w:r>
        <w:rPr>
          <w:rStyle w:val="StyleUnderline"/>
        </w:rPr>
        <w:t>and</w:t>
      </w:r>
      <w:r>
        <w:rPr>
          <w:sz w:val="16"/>
        </w:rPr>
        <w:t xml:space="preserve"> </w:t>
      </w:r>
      <w:r>
        <w:rPr>
          <w:rStyle w:val="Emphasis"/>
        </w:rPr>
        <w:t>postdocs</w:t>
      </w:r>
      <w:r>
        <w:rPr>
          <w:sz w:val="16"/>
        </w:rPr>
        <w:t xml:space="preserve"> at Brown University (Hu 2024).</w:t>
      </w:r>
    </w:p>
    <w:p w14:paraId="2E8F463A" w14:textId="77777777" w:rsidR="00975F18" w:rsidRDefault="00975F18" w:rsidP="00975F18">
      <w:pPr>
        <w:rPr>
          <w:sz w:val="16"/>
        </w:rPr>
      </w:pPr>
      <w:r>
        <w:rPr>
          <w:rStyle w:val="StyleUnderline"/>
          <w:highlight w:val="cyan"/>
        </w:rPr>
        <w:t>Public support</w:t>
      </w:r>
      <w:r>
        <w:rPr>
          <w:rStyle w:val="StyleUnderline"/>
        </w:rPr>
        <w:t xml:space="preserve"> for unions</w:t>
      </w:r>
      <w:r>
        <w:rPr>
          <w:sz w:val="16"/>
        </w:rPr>
        <w:t xml:space="preserve"> </w:t>
      </w:r>
      <w:r>
        <w:rPr>
          <w:rStyle w:val="Emphasis"/>
          <w:highlight w:val="cyan"/>
        </w:rPr>
        <w:t>remains high</w:t>
      </w:r>
      <w:r>
        <w:rPr>
          <w:sz w:val="16"/>
        </w:rPr>
        <w:t xml:space="preserve">. According to Gallup, </w:t>
      </w:r>
      <w:r>
        <w:rPr>
          <w:rStyle w:val="Emphasis"/>
        </w:rPr>
        <w:t>seven in 10 Americans</w:t>
      </w:r>
      <w:r>
        <w:rPr>
          <w:sz w:val="16"/>
        </w:rPr>
        <w:t xml:space="preserve"> (</w:t>
      </w:r>
      <w:r w:rsidRPr="001B1A80">
        <w:rPr>
          <w:rStyle w:val="Emphasis"/>
          <w:highlight w:val="cyan"/>
        </w:rPr>
        <w:t>70%</w:t>
      </w:r>
      <w:r>
        <w:rPr>
          <w:sz w:val="16"/>
        </w:rPr>
        <w:t xml:space="preserve">) </w:t>
      </w:r>
      <w:r w:rsidRPr="001B1A80">
        <w:rPr>
          <w:rStyle w:val="StyleUnderline"/>
          <w:highlight w:val="cyan"/>
        </w:rPr>
        <w:t>approve</w:t>
      </w:r>
      <w:r>
        <w:rPr>
          <w:rStyle w:val="StyleUnderline"/>
        </w:rPr>
        <w:t xml:space="preserve"> of unions</w:t>
      </w:r>
      <w:r>
        <w:rPr>
          <w:sz w:val="16"/>
        </w:rPr>
        <w:t xml:space="preserve">. Over the last several years, </w:t>
      </w:r>
      <w:r>
        <w:rPr>
          <w:rStyle w:val="StyleUnderline"/>
        </w:rPr>
        <w:t>approval for unions has been its</w:t>
      </w:r>
      <w:r>
        <w:rPr>
          <w:sz w:val="16"/>
        </w:rPr>
        <w:t xml:space="preserve"> </w:t>
      </w:r>
      <w:r>
        <w:rPr>
          <w:rStyle w:val="Emphasis"/>
        </w:rPr>
        <w:t>highest</w:t>
      </w:r>
      <w:r>
        <w:rPr>
          <w:sz w:val="16"/>
        </w:rPr>
        <w:t xml:space="preserve"> </w:t>
      </w:r>
      <w:r>
        <w:rPr>
          <w:rStyle w:val="StyleUnderline"/>
        </w:rPr>
        <w:t>since the 1960s (</w:t>
      </w:r>
      <w:r>
        <w:rPr>
          <w:sz w:val="16"/>
        </w:rPr>
        <w:t xml:space="preserve">Brenan 2024). Further, </w:t>
      </w:r>
      <w:r>
        <w:rPr>
          <w:rStyle w:val="StyleUnderline"/>
        </w:rPr>
        <w:t>a majority</w:t>
      </w:r>
      <w:r>
        <w:rPr>
          <w:sz w:val="16"/>
        </w:rPr>
        <w:t xml:space="preserve"> (</w:t>
      </w:r>
      <w:r>
        <w:rPr>
          <w:rStyle w:val="Emphasis"/>
        </w:rPr>
        <w:t>54%</w:t>
      </w:r>
      <w:r>
        <w:rPr>
          <w:sz w:val="16"/>
        </w:rPr>
        <w:t xml:space="preserve">) </w:t>
      </w:r>
      <w:r>
        <w:rPr>
          <w:rStyle w:val="StyleUnderline"/>
        </w:rPr>
        <w:t>of adults in the United States view the</w:t>
      </w:r>
      <w:r>
        <w:rPr>
          <w:sz w:val="16"/>
        </w:rPr>
        <w:t xml:space="preserve"> </w:t>
      </w:r>
      <w:r>
        <w:rPr>
          <w:rStyle w:val="Emphasis"/>
        </w:rPr>
        <w:t>decline of unionization</w:t>
      </w:r>
      <w:r>
        <w:rPr>
          <w:sz w:val="16"/>
        </w:rPr>
        <w:t xml:space="preserve"> </w:t>
      </w:r>
      <w:r>
        <w:rPr>
          <w:rStyle w:val="StyleUnderline"/>
        </w:rPr>
        <w:t>as</w:t>
      </w:r>
      <w:r>
        <w:rPr>
          <w:sz w:val="16"/>
        </w:rPr>
        <w:t xml:space="preserve"> </w:t>
      </w:r>
      <w:r>
        <w:rPr>
          <w:rStyle w:val="Emphasis"/>
        </w:rPr>
        <w:t>bad for the country</w:t>
      </w:r>
      <w:r>
        <w:rPr>
          <w:sz w:val="16"/>
        </w:rPr>
        <w:t>, according to the Pew Research Center (Van Green 2024).</w:t>
      </w:r>
    </w:p>
    <w:p w14:paraId="4985E49A" w14:textId="77777777" w:rsidR="00975F18" w:rsidRDefault="00975F18" w:rsidP="00975F18">
      <w:pPr>
        <w:rPr>
          <w:sz w:val="16"/>
        </w:rPr>
      </w:pPr>
      <w:r>
        <w:rPr>
          <w:sz w:val="16"/>
        </w:rPr>
        <w:t>Attacks on unions have created a long-term decline</w:t>
      </w:r>
    </w:p>
    <w:p w14:paraId="309FD75D" w14:textId="77777777" w:rsidR="00975F18" w:rsidRDefault="00975F18" w:rsidP="00975F18">
      <w:pPr>
        <w:rPr>
          <w:sz w:val="16"/>
        </w:rPr>
      </w:pPr>
      <w:r>
        <w:rPr>
          <w:sz w:val="16"/>
        </w:rPr>
        <w:t xml:space="preserve">Despite strong public support and increased worker organizing, </w:t>
      </w:r>
      <w:r>
        <w:rPr>
          <w:rStyle w:val="StyleUnderline"/>
          <w:highlight w:val="cyan"/>
        </w:rPr>
        <w:t>we have</w:t>
      </w:r>
      <w:r>
        <w:rPr>
          <w:sz w:val="16"/>
          <w:highlight w:val="cyan"/>
        </w:rPr>
        <w:t xml:space="preserve"> </w:t>
      </w:r>
      <w:r>
        <w:rPr>
          <w:rStyle w:val="Emphasis"/>
          <w:highlight w:val="cyan"/>
        </w:rPr>
        <w:t>yet</w:t>
      </w:r>
      <w:r>
        <w:rPr>
          <w:sz w:val="16"/>
          <w:highlight w:val="cyan"/>
        </w:rPr>
        <w:t xml:space="preserve"> </w:t>
      </w:r>
      <w:r>
        <w:rPr>
          <w:rStyle w:val="StyleUnderline"/>
          <w:highlight w:val="cyan"/>
        </w:rPr>
        <w:t>to see this momentum translate into</w:t>
      </w:r>
      <w:r>
        <w:rPr>
          <w:sz w:val="16"/>
          <w:highlight w:val="cyan"/>
        </w:rPr>
        <w:t xml:space="preserve"> </w:t>
      </w:r>
      <w:r>
        <w:rPr>
          <w:rStyle w:val="Emphasis"/>
          <w:highlight w:val="cyan"/>
        </w:rPr>
        <w:t>higher unionization rates</w:t>
      </w:r>
      <w:r>
        <w:rPr>
          <w:sz w:val="16"/>
        </w:rPr>
        <w:t xml:space="preserve">. It’s worth noting that the current trend is still unfolding. </w:t>
      </w:r>
      <w:r>
        <w:rPr>
          <w:rStyle w:val="StyleUnderline"/>
          <w:highlight w:val="cyan"/>
        </w:rPr>
        <w:t>It takes time to</w:t>
      </w:r>
      <w:r>
        <w:rPr>
          <w:sz w:val="16"/>
          <w:highlight w:val="cyan"/>
        </w:rPr>
        <w:t xml:space="preserve"> </w:t>
      </w:r>
      <w:r>
        <w:rPr>
          <w:rStyle w:val="Emphasis"/>
          <w:highlight w:val="cyan"/>
        </w:rPr>
        <w:t>organize</w:t>
      </w:r>
      <w:r>
        <w:rPr>
          <w:sz w:val="16"/>
          <w:highlight w:val="cyan"/>
        </w:rPr>
        <w:t xml:space="preserve"> </w:t>
      </w:r>
      <w:r>
        <w:rPr>
          <w:rStyle w:val="StyleUnderline"/>
          <w:highlight w:val="cyan"/>
        </w:rPr>
        <w:t>and</w:t>
      </w:r>
      <w:r>
        <w:rPr>
          <w:sz w:val="16"/>
          <w:highlight w:val="cyan"/>
        </w:rPr>
        <w:t xml:space="preserve"> </w:t>
      </w:r>
      <w:r>
        <w:rPr>
          <w:rStyle w:val="Emphasis"/>
          <w:highlight w:val="cyan"/>
        </w:rPr>
        <w:t>win</w:t>
      </w:r>
      <w:r>
        <w:rPr>
          <w:sz w:val="16"/>
        </w:rPr>
        <w:t xml:space="preserve"> </w:t>
      </w:r>
      <w:r>
        <w:rPr>
          <w:rStyle w:val="StyleUnderline"/>
        </w:rPr>
        <w:t>union elections</w:t>
      </w:r>
      <w:r>
        <w:rPr>
          <w:sz w:val="16"/>
        </w:rPr>
        <w:t xml:space="preserve">, </w:t>
      </w:r>
      <w:r>
        <w:rPr>
          <w:rStyle w:val="StyleUnderline"/>
        </w:rPr>
        <w:t>so not all union activity from the last couple of years will have translated into</w:t>
      </w:r>
      <w:r>
        <w:rPr>
          <w:sz w:val="16"/>
        </w:rPr>
        <w:t xml:space="preserve"> </w:t>
      </w:r>
      <w:r>
        <w:rPr>
          <w:rStyle w:val="Emphasis"/>
        </w:rPr>
        <w:t>increased unionization</w:t>
      </w:r>
      <w:r>
        <w:rPr>
          <w:sz w:val="16"/>
        </w:rPr>
        <w:t xml:space="preserve"> </w:t>
      </w:r>
      <w:r>
        <w:rPr>
          <w:rStyle w:val="StyleUnderline"/>
        </w:rPr>
        <w:t>yet</w:t>
      </w:r>
      <w:r>
        <w:rPr>
          <w:sz w:val="16"/>
        </w:rPr>
        <w:t xml:space="preserve">. But even more importantly, </w:t>
      </w:r>
      <w:r>
        <w:rPr>
          <w:rStyle w:val="Emphasis"/>
          <w:highlight w:val="cyan"/>
        </w:rPr>
        <w:t>weaknesses</w:t>
      </w:r>
      <w:r>
        <w:rPr>
          <w:sz w:val="16"/>
          <w:highlight w:val="cyan"/>
        </w:rPr>
        <w:t xml:space="preserve"> </w:t>
      </w:r>
      <w:r>
        <w:rPr>
          <w:rStyle w:val="StyleUnderline"/>
          <w:highlight w:val="cyan"/>
        </w:rPr>
        <w:t>in</w:t>
      </w:r>
      <w:r>
        <w:rPr>
          <w:rStyle w:val="StyleUnderline"/>
        </w:rPr>
        <w:t xml:space="preserve"> current U.S. </w:t>
      </w:r>
      <w:r>
        <w:rPr>
          <w:rStyle w:val="StyleUnderline"/>
          <w:highlight w:val="cyan"/>
        </w:rPr>
        <w:t>labor law make it</w:t>
      </w:r>
      <w:r>
        <w:rPr>
          <w:sz w:val="16"/>
          <w:highlight w:val="cyan"/>
        </w:rPr>
        <w:t xml:space="preserve"> </w:t>
      </w:r>
      <w:r>
        <w:rPr>
          <w:rStyle w:val="Emphasis"/>
          <w:highlight w:val="cyan"/>
        </w:rPr>
        <w:t>harder</w:t>
      </w:r>
      <w:r>
        <w:rPr>
          <w:sz w:val="16"/>
        </w:rPr>
        <w:t xml:space="preserve"> </w:t>
      </w:r>
      <w:r>
        <w:rPr>
          <w:rStyle w:val="StyleUnderline"/>
        </w:rPr>
        <w:t xml:space="preserve">for workers </w:t>
      </w:r>
      <w:r w:rsidRPr="001B1A80">
        <w:rPr>
          <w:rStyle w:val="StyleUnderline"/>
          <w:highlight w:val="cyan"/>
        </w:rPr>
        <w:t>to join unions</w:t>
      </w:r>
      <w:r>
        <w:rPr>
          <w:rStyle w:val="StyleUnderline"/>
        </w:rPr>
        <w:t xml:space="preserve"> and bargain collectively</w:t>
      </w:r>
      <w:r>
        <w:rPr>
          <w:sz w:val="16"/>
        </w:rPr>
        <w:t xml:space="preserve"> over better pay, benefits, and working conditions.</w:t>
      </w:r>
    </w:p>
    <w:p w14:paraId="7F15E871" w14:textId="77777777" w:rsidR="00975F18" w:rsidRDefault="00975F18" w:rsidP="00975F18">
      <w:pPr>
        <w:rPr>
          <w:sz w:val="16"/>
        </w:rPr>
      </w:pPr>
    </w:p>
    <w:p w14:paraId="06833934" w14:textId="77777777" w:rsidR="00975F18" w:rsidRDefault="00975F18" w:rsidP="00975F18">
      <w:pPr>
        <w:pStyle w:val="Heading4"/>
      </w:pPr>
      <w:r>
        <w:t xml:space="preserve">Using </w:t>
      </w:r>
      <w:r>
        <w:rPr>
          <w:u w:val="single"/>
        </w:rPr>
        <w:t>law</w:t>
      </w:r>
      <w:r>
        <w:t xml:space="preserve"> to incentivize </w:t>
      </w:r>
      <w:r>
        <w:rPr>
          <w:u w:val="single"/>
        </w:rPr>
        <w:t>broad</w:t>
      </w:r>
      <w:r>
        <w:t xml:space="preserve">, </w:t>
      </w:r>
      <w:r w:rsidRPr="00704988">
        <w:rPr>
          <w:u w:val="single"/>
        </w:rPr>
        <w:t>transformational</w:t>
      </w:r>
      <w:r>
        <w:t xml:space="preserve"> </w:t>
      </w:r>
      <w:r w:rsidRPr="00704988">
        <w:t>unions</w:t>
      </w:r>
      <w:r>
        <w:t xml:space="preserve"> </w:t>
      </w:r>
      <w:r>
        <w:rPr>
          <w:u w:val="single"/>
        </w:rPr>
        <w:t>channels</w:t>
      </w:r>
      <w:r>
        <w:t xml:space="preserve"> worker disaffection </w:t>
      </w:r>
      <w:r>
        <w:rPr>
          <w:u w:val="single"/>
        </w:rPr>
        <w:t>away</w:t>
      </w:r>
      <w:r>
        <w:t xml:space="preserve"> from right-wing populism.</w:t>
      </w:r>
    </w:p>
    <w:p w14:paraId="733646FF" w14:textId="77777777" w:rsidR="00975F18" w:rsidRPr="002F5D1C" w:rsidRDefault="00975F18" w:rsidP="00975F18">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44E8CF1" w14:textId="77777777" w:rsidR="00975F18" w:rsidRPr="002F5D1C" w:rsidRDefault="00975F18" w:rsidP="00975F18">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F87611">
        <w:rPr>
          <w:rStyle w:val="StyleUnderline"/>
          <w:highlight w:val="cyan"/>
        </w:rPr>
        <w:t>labour movements</w:t>
      </w:r>
      <w:r w:rsidRPr="00C271DF">
        <w:rPr>
          <w:rStyle w:val="StyleUnderline"/>
        </w:rPr>
        <w:t xml:space="preserve"> </w:t>
      </w:r>
      <w:r w:rsidRPr="00F87611">
        <w:rPr>
          <w:rStyle w:val="StyleUnderline"/>
          <w:highlight w:val="cyan"/>
        </w:rPr>
        <w:t xml:space="preserve">have been </w:t>
      </w:r>
      <w:r w:rsidRPr="00F87611">
        <w:rPr>
          <w:rStyle w:val="Emphasis"/>
          <w:highlight w:val="cyan"/>
        </w:rPr>
        <w:t>central</w:t>
      </w:r>
      <w:r w:rsidRPr="00F87611">
        <w:rPr>
          <w:rStyle w:val="StyleUnderline"/>
          <w:highlight w:val="cyan"/>
        </w:rPr>
        <w:t xml:space="preserve"> to</w:t>
      </w:r>
      <w:r w:rsidRPr="00C271DF">
        <w:rPr>
          <w:rStyle w:val="StyleUnderline"/>
        </w:rPr>
        <w:t xml:space="preserve"> the politics of </w:t>
      </w:r>
      <w:r w:rsidRPr="00F87611">
        <w:rPr>
          <w:rStyle w:val="Emphasis"/>
          <w:highlight w:val="cyan"/>
        </w:rPr>
        <w:t>democratization</w:t>
      </w:r>
      <w:r w:rsidRPr="00F87611">
        <w:rPr>
          <w:rStyle w:val="StyleUnderline"/>
          <w:highlight w:val="cyan"/>
        </w:rPr>
        <w:t xml:space="preserve"> in</w:t>
      </w:r>
      <w:r w:rsidRPr="00C271DF">
        <w:rPr>
          <w:rStyle w:val="StyleUnderline"/>
        </w:rPr>
        <w:t xml:space="preserve"> recent </w:t>
      </w:r>
      <w:r w:rsidRPr="00F87611">
        <w:rPr>
          <w:rStyle w:val="Emphasis"/>
          <w:highlight w:val="cyan"/>
        </w:rPr>
        <w:t>South America</w:t>
      </w:r>
      <w:r w:rsidRPr="00013C07">
        <w:rPr>
          <w:rStyle w:val="Emphasis"/>
        </w:rPr>
        <w:t>n</w:t>
      </w:r>
      <w:r w:rsidRPr="00C271DF">
        <w:rPr>
          <w:rStyle w:val="StyleUnderline"/>
        </w:rPr>
        <w:t xml:space="preserve">, </w:t>
      </w:r>
      <w:r w:rsidRPr="00F87611">
        <w:rPr>
          <w:rStyle w:val="Emphasis"/>
          <w:highlight w:val="cyan"/>
        </w:rPr>
        <w:t>Africa</w:t>
      </w:r>
      <w:r w:rsidRPr="00013C07">
        <w:rPr>
          <w:rStyle w:val="Emphasis"/>
        </w:rPr>
        <w:t>n</w:t>
      </w:r>
      <w:r w:rsidRPr="00C271DF">
        <w:rPr>
          <w:rStyle w:val="StyleUnderline"/>
        </w:rPr>
        <w:t xml:space="preserve">, </w:t>
      </w:r>
      <w:r w:rsidRPr="00F87611">
        <w:rPr>
          <w:rStyle w:val="StyleUnderline"/>
          <w:highlight w:val="cyan"/>
        </w:rPr>
        <w:t xml:space="preserve">and </w:t>
      </w:r>
      <w:r w:rsidRPr="00F87611">
        <w:rPr>
          <w:rStyle w:val="Emphasis"/>
          <w:highlight w:val="cyan"/>
        </w:rPr>
        <w:t>southern Europe</w:t>
      </w:r>
      <w:r w:rsidRPr="00013C07">
        <w:rPr>
          <w:rStyle w:val="Emphasis"/>
        </w:rPr>
        <w:t>an</w:t>
      </w:r>
      <w:r w:rsidRPr="00C271DF">
        <w:rPr>
          <w:rStyle w:val="StyleUnderline"/>
        </w:rPr>
        <w:t xml:space="preserve"> transitions</w:t>
      </w:r>
      <w:r w:rsidRPr="002F5D1C">
        <w:rPr>
          <w:sz w:val="16"/>
          <w:szCs w:val="16"/>
        </w:rPr>
        <w:t xml:space="preserve">.50 </w:t>
      </w:r>
      <w:r w:rsidRPr="00F87611">
        <w:rPr>
          <w:rStyle w:val="StyleUnderline"/>
          <w:highlight w:val="cyan"/>
        </w:rPr>
        <w:t xml:space="preserve">Their ability to </w:t>
      </w:r>
      <w:r w:rsidRPr="00F87611">
        <w:rPr>
          <w:rStyle w:val="Emphasis"/>
          <w:highlight w:val="cyan"/>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F87611">
        <w:rPr>
          <w:rStyle w:val="StyleUnderline"/>
          <w:highlight w:val="cyan"/>
        </w:rPr>
        <w:t xml:space="preserve">make them a </w:t>
      </w:r>
      <w:r w:rsidRPr="00F87611">
        <w:rPr>
          <w:rStyle w:val="Emphasis"/>
          <w:highlight w:val="cyan"/>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5481A708" w14:textId="77777777" w:rsidR="00975F18" w:rsidRPr="00C271DF" w:rsidRDefault="00975F18" w:rsidP="00975F18">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0CF1C190" w14:textId="77777777" w:rsidR="00975F18" w:rsidRPr="00C271DF" w:rsidRDefault="00975F18" w:rsidP="00975F18">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319B7B1E" w14:textId="77777777" w:rsidR="00975F18" w:rsidRPr="00C271DF" w:rsidRDefault="00975F18" w:rsidP="00975F18">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4CF0484" w14:textId="77777777" w:rsidR="00975F18" w:rsidRPr="002F5D1C" w:rsidRDefault="00975F18" w:rsidP="00975F18">
      <w:pPr>
        <w:rPr>
          <w:sz w:val="16"/>
          <w:szCs w:val="16"/>
        </w:rPr>
      </w:pPr>
      <w:r w:rsidRPr="002F5D1C">
        <w:rPr>
          <w:sz w:val="16"/>
          <w:szCs w:val="16"/>
        </w:rPr>
        <w:t xml:space="preserve">Thus, </w:t>
      </w:r>
      <w:r w:rsidRPr="00F87611">
        <w:rPr>
          <w:rStyle w:val="StyleUnderline"/>
          <w:highlight w:val="cyan"/>
        </w:rPr>
        <w:t xml:space="preserve">in countries where </w:t>
      </w:r>
      <w:r w:rsidRPr="00F87611">
        <w:rPr>
          <w:rStyle w:val="Emphasis"/>
          <w:highlight w:val="cyan"/>
        </w:rPr>
        <w:t>neoliberalism</w:t>
      </w:r>
      <w:r w:rsidRPr="00F87611">
        <w:rPr>
          <w:rStyle w:val="StyleUnderline"/>
          <w:highlight w:val="cyan"/>
        </w:rPr>
        <w:t xml:space="preserve"> has had the </w:t>
      </w:r>
      <w:r w:rsidRPr="00F87611">
        <w:rPr>
          <w:rStyle w:val="Emphasis"/>
          <w:highlight w:val="cyan"/>
        </w:rPr>
        <w:t>most destructive effect</w:t>
      </w:r>
      <w:r w:rsidRPr="00F87611">
        <w:rPr>
          <w:rStyle w:val="StyleUnderline"/>
          <w:highlight w:val="cyan"/>
        </w:rPr>
        <w:t xml:space="preserve"> on unions</w:t>
      </w:r>
      <w:r w:rsidRPr="00C271DF">
        <w:rPr>
          <w:rStyle w:val="StyleUnderline"/>
        </w:rPr>
        <w:t xml:space="preserve"> and on the organization of work, </w:t>
      </w:r>
      <w:r w:rsidRPr="00F87611">
        <w:rPr>
          <w:rStyle w:val="Emphasis"/>
          <w:highlight w:val="cyan"/>
        </w:rPr>
        <w:t>right-wing movements</w:t>
      </w:r>
      <w:r w:rsidRPr="00F87611">
        <w:rPr>
          <w:rStyle w:val="StyleUnderline"/>
          <w:highlight w:val="cyan"/>
        </w:rPr>
        <w:t xml:space="preserve"> have found </w:t>
      </w:r>
      <w:r w:rsidRPr="00F87611">
        <w:rPr>
          <w:rStyle w:val="Emphasis"/>
          <w:highlight w:val="cyan"/>
        </w:rPr>
        <w:t>fertile ground</w:t>
      </w:r>
      <w:r w:rsidRPr="00C271DF">
        <w:rPr>
          <w:rStyle w:val="StyleUnderline"/>
        </w:rPr>
        <w:t xml:space="preserve">. </w:t>
      </w:r>
      <w:r w:rsidRPr="00F87611">
        <w:rPr>
          <w:rStyle w:val="StyleUnderline"/>
          <w:highlight w:val="cyan"/>
        </w:rPr>
        <w:t xml:space="preserve">They are </w:t>
      </w:r>
      <w:r w:rsidRPr="00F87611">
        <w:rPr>
          <w:rStyle w:val="Emphasis"/>
          <w:highlight w:val="cyan"/>
        </w:rPr>
        <w:t>increasingly</w:t>
      </w:r>
      <w:r w:rsidRPr="00F87611">
        <w:rPr>
          <w:rStyle w:val="StyleUnderline"/>
          <w:highlight w:val="cyan"/>
        </w:rPr>
        <w:t xml:space="preserve"> taking the place of </w:t>
      </w:r>
      <w:r w:rsidRPr="00F87611">
        <w:rPr>
          <w:rStyle w:val="Emphasis"/>
          <w:highlight w:val="cyan"/>
        </w:rPr>
        <w:t>unions</w:t>
      </w:r>
      <w:r w:rsidRPr="00C271DF">
        <w:rPr>
          <w:rStyle w:val="StyleUnderline"/>
        </w:rPr>
        <w:t xml:space="preserve"> </w:t>
      </w:r>
      <w:r w:rsidRPr="00F87611">
        <w:rPr>
          <w:rStyle w:val="StyleUnderline"/>
          <w:highlight w:val="cyan"/>
        </w:rPr>
        <w:t xml:space="preserve">as the </w:t>
      </w:r>
      <w:r w:rsidRPr="00F87611">
        <w:rPr>
          <w:rStyle w:val="Emphasis"/>
          <w:highlight w:val="cyan"/>
        </w:rPr>
        <w:t>vehicle</w:t>
      </w:r>
      <w:r w:rsidRPr="00F87611">
        <w:rPr>
          <w:rStyle w:val="StyleUnderline"/>
          <w:highlight w:val="cyan"/>
        </w:rPr>
        <w:t xml:space="preserve"> for </w:t>
      </w:r>
      <w:r w:rsidRPr="00F87611">
        <w:rPr>
          <w:rStyle w:val="Emphasis"/>
          <w:highlight w:val="cyan"/>
        </w:rPr>
        <w:t>workers’ opposition</w:t>
      </w:r>
      <w:r w:rsidRPr="00F87611">
        <w:rPr>
          <w:rStyle w:val="StyleUnderline"/>
          <w:highlight w:val="cyan"/>
        </w:rPr>
        <w:t xml:space="preserve"> </w:t>
      </w:r>
      <w:r w:rsidRPr="008467AA">
        <w:rPr>
          <w:rStyle w:val="StyleUnderline"/>
        </w:rPr>
        <w:t>to the challenges they face</w:t>
      </w:r>
      <w:r w:rsidRPr="008467AA">
        <w:rPr>
          <w:sz w:val="16"/>
          <w:szCs w:val="16"/>
        </w:rPr>
        <w:t xml:space="preserve">, </w:t>
      </w:r>
      <w:r w:rsidRPr="008467AA">
        <w:rPr>
          <w:rStyle w:val="StyleUnderline"/>
        </w:rPr>
        <w:t xml:space="preserve">with </w:t>
      </w:r>
      <w:r w:rsidRPr="008467AA">
        <w:rPr>
          <w:rStyle w:val="Emphasis"/>
        </w:rPr>
        <w:t>white working-class voters</w:t>
      </w:r>
      <w:r w:rsidRPr="008467AA">
        <w:rPr>
          <w:rStyle w:val="StyleUnderline"/>
        </w:rPr>
        <w:t xml:space="preserve">, in particular, turning in some number to </w:t>
      </w:r>
      <w:r w:rsidRPr="008467AA">
        <w:rPr>
          <w:rStyle w:val="Emphasis"/>
        </w:rPr>
        <w:t>ethno-nationalist candidates</w:t>
      </w:r>
      <w:r w:rsidRPr="008467AA">
        <w:rPr>
          <w:sz w:val="16"/>
          <w:szCs w:val="16"/>
        </w:rPr>
        <w:t xml:space="preserve">. 61 In contrast, </w:t>
      </w:r>
      <w:r w:rsidRPr="008467AA">
        <w:rPr>
          <w:rStyle w:val="StyleUnderline"/>
        </w:rPr>
        <w:t>in countries where unions have been able t</w:t>
      </w:r>
      <w:r w:rsidRPr="00C271DF">
        <w:rPr>
          <w:rStyle w:val="StyleUnderline"/>
        </w:rPr>
        <w:t xml:space="preserve">o </w:t>
      </w:r>
      <w:r w:rsidRPr="00F87611">
        <w:rPr>
          <w:rStyle w:val="StyleUnderline"/>
          <w:highlight w:val="cyan"/>
        </w:rPr>
        <w:t xml:space="preserve">maintain a </w:t>
      </w:r>
      <w:r w:rsidRPr="00F87611">
        <w:rPr>
          <w:rStyle w:val="Emphasis"/>
          <w:highlight w:val="cyan"/>
        </w:rPr>
        <w:t>stronger presence</w:t>
      </w:r>
      <w:r w:rsidRPr="00C271DF">
        <w:rPr>
          <w:rStyle w:val="StyleUnderline"/>
        </w:rPr>
        <w:t xml:space="preserve">, </w:t>
      </w:r>
      <w:r w:rsidRPr="00F87611">
        <w:rPr>
          <w:rStyle w:val="StyleUnderline"/>
          <w:highlight w:val="cyan"/>
        </w:rPr>
        <w:t xml:space="preserve">rightwing </w:t>
      </w:r>
      <w:r w:rsidRPr="00F87611">
        <w:rPr>
          <w:rStyle w:val="Emphasis"/>
          <w:highlight w:val="cyan"/>
        </w:rPr>
        <w:t>populist movements</w:t>
      </w:r>
      <w:r w:rsidRPr="00F87611">
        <w:rPr>
          <w:rStyle w:val="StyleUnderline"/>
          <w:highlight w:val="cyan"/>
        </w:rPr>
        <w:t xml:space="preserve"> have remained</w:t>
      </w:r>
      <w:r w:rsidRPr="00C271DF">
        <w:rPr>
          <w:rStyle w:val="StyleUnderline"/>
        </w:rPr>
        <w:t xml:space="preserve"> more </w:t>
      </w:r>
      <w:r w:rsidRPr="00F87611">
        <w:rPr>
          <w:rStyle w:val="Emphasis"/>
          <w:highlight w:val="cyan"/>
        </w:rPr>
        <w:t>minor</w:t>
      </w:r>
      <w:r w:rsidRPr="00013C07">
        <w:rPr>
          <w:rStyle w:val="Emphasis"/>
        </w:rPr>
        <w:t xml:space="preserve"> actors</w:t>
      </w:r>
      <w:r w:rsidRPr="002F5D1C">
        <w:rPr>
          <w:sz w:val="16"/>
          <w:szCs w:val="16"/>
        </w:rPr>
        <w:t>. 62</w:t>
      </w:r>
    </w:p>
    <w:p w14:paraId="04ED14E6" w14:textId="77777777" w:rsidR="00975F18" w:rsidRPr="002F5D1C" w:rsidRDefault="00975F18" w:rsidP="00975F18">
      <w:pPr>
        <w:rPr>
          <w:sz w:val="16"/>
          <w:szCs w:val="16"/>
        </w:rPr>
      </w:pPr>
      <w:r>
        <w:rPr>
          <w:sz w:val="16"/>
          <w:szCs w:val="16"/>
        </w:rPr>
        <w:t>4</w:t>
      </w:r>
      <w:r w:rsidRPr="002F5D1C">
        <w:rPr>
          <w:sz w:val="16"/>
          <w:szCs w:val="16"/>
        </w:rPr>
        <w:t>. A Labour Law for a Democratic Future</w:t>
      </w:r>
    </w:p>
    <w:p w14:paraId="16475FF9" w14:textId="77777777" w:rsidR="00975F18" w:rsidRPr="002F5D1C" w:rsidRDefault="00975F18" w:rsidP="00975F18">
      <w:pPr>
        <w:rPr>
          <w:sz w:val="16"/>
          <w:szCs w:val="16"/>
        </w:rPr>
      </w:pPr>
      <w:r w:rsidRPr="002F5D1C">
        <w:rPr>
          <w:sz w:val="16"/>
          <w:szCs w:val="16"/>
        </w:rPr>
        <w:t xml:space="preserve">In short, the connection between unions and democracy is well established. Yet, critical, indeed urgent, questions remain: </w:t>
      </w:r>
      <w:r w:rsidRPr="00F87611">
        <w:rPr>
          <w:rStyle w:val="StyleUnderline"/>
          <w:highlight w:val="cyan"/>
        </w:rPr>
        <w:t xml:space="preserve">How can we </w:t>
      </w:r>
      <w:r w:rsidRPr="00F87611">
        <w:rPr>
          <w:rStyle w:val="Emphasis"/>
          <w:highlight w:val="cyan"/>
        </w:rPr>
        <w:t>reconstruct</w:t>
      </w:r>
      <w:r w:rsidRPr="00C271DF">
        <w:rPr>
          <w:rStyle w:val="StyleUnderline"/>
        </w:rPr>
        <w:t xml:space="preserve"> </w:t>
      </w:r>
      <w:r w:rsidRPr="00F87611">
        <w:rPr>
          <w:rStyle w:val="StyleUnderline"/>
          <w:highlight w:val="cyan"/>
        </w:rPr>
        <w:t xml:space="preserve">the </w:t>
      </w:r>
      <w:r w:rsidRPr="00F87611">
        <w:rPr>
          <w:rStyle w:val="Emphasis"/>
          <w:highlight w:val="cyan"/>
        </w:rPr>
        <w:t>democratic role</w:t>
      </w:r>
      <w:r w:rsidRPr="00F87611">
        <w:rPr>
          <w:rStyle w:val="StyleUnderline"/>
          <w:highlight w:val="cyan"/>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F87611">
        <w:rPr>
          <w:rStyle w:val="Emphasis"/>
          <w:highlight w:val="cyan"/>
        </w:rPr>
        <w:t>against</w:t>
      </w:r>
      <w:r w:rsidRPr="00F87611">
        <w:rPr>
          <w:rStyle w:val="StyleUnderline"/>
          <w:highlight w:val="cyan"/>
        </w:rPr>
        <w:t xml:space="preserve"> the </w:t>
      </w:r>
      <w:r w:rsidRPr="00F87611">
        <w:rPr>
          <w:rStyle w:val="Emphasis"/>
          <w:highlight w:val="cyan"/>
        </w:rPr>
        <w:t>rising tide</w:t>
      </w:r>
      <w:r w:rsidRPr="00F87611">
        <w:rPr>
          <w:rStyle w:val="StyleUnderline"/>
          <w:highlight w:val="cyan"/>
        </w:rPr>
        <w:t xml:space="preserve"> of </w:t>
      </w:r>
      <w:r w:rsidRPr="00F87611">
        <w:rPr>
          <w:rStyle w:val="Emphasis"/>
          <w:highlight w:val="cyan"/>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4B399192" w14:textId="77777777" w:rsidR="00975F18" w:rsidRPr="00C271DF" w:rsidRDefault="00975F18" w:rsidP="00975F18">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7A927E21" w14:textId="77777777" w:rsidR="00975F18" w:rsidRPr="00C271DF" w:rsidRDefault="00975F18" w:rsidP="00975F18">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0FDAE00" w14:textId="77777777" w:rsidR="00975F18" w:rsidRPr="00C271DF" w:rsidRDefault="00975F18" w:rsidP="00975F18">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7F091322" w14:textId="77777777" w:rsidR="00975F18" w:rsidRPr="00C271DF" w:rsidRDefault="00975F18" w:rsidP="00975F18">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1A2FF717" w14:textId="77777777" w:rsidR="00975F18" w:rsidRPr="00C271DF" w:rsidRDefault="00975F18" w:rsidP="00975F18">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D26EADF" w14:textId="77777777" w:rsidR="00975F18" w:rsidRPr="002F5D1C" w:rsidRDefault="00975F18" w:rsidP="00975F18">
      <w:pPr>
        <w:rPr>
          <w:sz w:val="16"/>
          <w:szCs w:val="16"/>
        </w:rPr>
      </w:pPr>
      <w:r w:rsidRPr="002F5D1C">
        <w:rPr>
          <w:sz w:val="16"/>
          <w:szCs w:val="16"/>
        </w:rPr>
        <w:t xml:space="preserve">Similarly, </w:t>
      </w:r>
      <w:r w:rsidRPr="00F8761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F87611">
        <w:rPr>
          <w:rStyle w:val="StyleUnderline"/>
          <w:highlight w:val="cyan"/>
        </w:rPr>
        <w:t xml:space="preserve">that </w:t>
      </w:r>
      <w:r w:rsidRPr="00F87611">
        <w:rPr>
          <w:rStyle w:val="Emphasis"/>
          <w:highlight w:val="cyan"/>
        </w:rPr>
        <w:t>bars workers</w:t>
      </w:r>
      <w:r w:rsidRPr="00F87611">
        <w:rPr>
          <w:rStyle w:val="StyleUnderline"/>
          <w:highlight w:val="cyan"/>
        </w:rPr>
        <w:t xml:space="preserve"> from </w:t>
      </w:r>
      <w:r w:rsidRPr="00F87611">
        <w:rPr>
          <w:rStyle w:val="Emphasis"/>
          <w:highlight w:val="cyan"/>
        </w:rPr>
        <w:t>collective bargaining</w:t>
      </w:r>
      <w:r w:rsidRPr="00F8761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F8761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F87611">
        <w:rPr>
          <w:rStyle w:val="StyleUnderline"/>
          <w:highlight w:val="cyan"/>
        </w:rPr>
        <w:t>it</w:t>
      </w:r>
      <w:r w:rsidRPr="002F5D1C">
        <w:rPr>
          <w:sz w:val="16"/>
          <w:szCs w:val="16"/>
        </w:rPr>
        <w:t xml:space="preserve"> also </w:t>
      </w:r>
      <w:r w:rsidRPr="00F87611">
        <w:rPr>
          <w:rStyle w:val="StyleUnderline"/>
          <w:highlight w:val="cyan"/>
        </w:rPr>
        <w:t xml:space="preserve">has </w:t>
      </w:r>
      <w:r w:rsidRPr="00F87611">
        <w:rPr>
          <w:rStyle w:val="Emphasis"/>
          <w:highlight w:val="cyan"/>
        </w:rPr>
        <w:t>less chance</w:t>
      </w:r>
      <w:r w:rsidRPr="00F87611">
        <w:rPr>
          <w:rStyle w:val="StyleUnderline"/>
          <w:highlight w:val="cyan"/>
        </w:rPr>
        <w:t xml:space="preserve"> of </w:t>
      </w:r>
      <w:r w:rsidRPr="00F87611">
        <w:rPr>
          <w:rStyle w:val="Emphasis"/>
          <w:highlight w:val="cyan"/>
        </w:rPr>
        <w:t>fostering social ties</w:t>
      </w:r>
      <w:r w:rsidRPr="00F87611">
        <w:rPr>
          <w:rStyle w:val="StyleUnderline"/>
          <w:highlight w:val="cyan"/>
        </w:rPr>
        <w:t xml:space="preserve"> in service of a </w:t>
      </w:r>
      <w:r w:rsidRPr="00F87611">
        <w:rPr>
          <w:rStyle w:val="Emphasis"/>
          <w:highlight w:val="cyan"/>
        </w:rPr>
        <w:t>shared goal</w:t>
      </w:r>
      <w:r w:rsidRPr="00F87611">
        <w:rPr>
          <w:rStyle w:val="StyleUnderline"/>
          <w:highlight w:val="cyan"/>
        </w:rPr>
        <w:t xml:space="preserve"> through </w:t>
      </w:r>
      <w:r w:rsidRPr="00F87611">
        <w:rPr>
          <w:rStyle w:val="Emphasis"/>
          <w:highlight w:val="cyan"/>
        </w:rPr>
        <w:t>daily workplace interactions</w:t>
      </w:r>
      <w:r w:rsidRPr="00F87611">
        <w:rPr>
          <w:rStyle w:val="StyleUnderline"/>
          <w:highlight w:val="cyan"/>
        </w:rPr>
        <w:t xml:space="preserve"> or</w:t>
      </w:r>
      <w:r w:rsidRPr="00C271DF">
        <w:rPr>
          <w:rStyle w:val="StyleUnderline"/>
        </w:rPr>
        <w:t xml:space="preserve"> broader </w:t>
      </w:r>
      <w:r w:rsidRPr="00F87611">
        <w:rPr>
          <w:rStyle w:val="Emphasis"/>
          <w:highlight w:val="cyan"/>
        </w:rPr>
        <w:t>collective victories</w:t>
      </w:r>
      <w:r w:rsidRPr="00F87611">
        <w:rPr>
          <w:rStyle w:val="StyleUnderline"/>
          <w:highlight w:val="cyan"/>
        </w:rPr>
        <w:t>, and</w:t>
      </w:r>
      <w:r w:rsidRPr="002F5D1C">
        <w:rPr>
          <w:sz w:val="16"/>
          <w:szCs w:val="16"/>
        </w:rPr>
        <w:t xml:space="preserve">, relatedly, </w:t>
      </w:r>
      <w:r w:rsidRPr="00F87611">
        <w:rPr>
          <w:rStyle w:val="StyleUnderline"/>
          <w:highlight w:val="cyan"/>
        </w:rPr>
        <w:t xml:space="preserve">far </w:t>
      </w:r>
      <w:r w:rsidRPr="00F87611">
        <w:rPr>
          <w:rStyle w:val="Emphasis"/>
          <w:highlight w:val="cyan"/>
        </w:rPr>
        <w:t>less ability</w:t>
      </w:r>
      <w:r w:rsidRPr="00F87611">
        <w:rPr>
          <w:rStyle w:val="StyleUnderline"/>
          <w:highlight w:val="cyan"/>
        </w:rPr>
        <w:t xml:space="preserve"> to </w:t>
      </w:r>
      <w:r w:rsidRPr="00F87611">
        <w:rPr>
          <w:rStyle w:val="Emphasis"/>
          <w:highlight w:val="cyan"/>
        </w:rPr>
        <w:t>reduce economic inequality</w:t>
      </w:r>
      <w:r w:rsidRPr="002F5D1C">
        <w:rPr>
          <w:sz w:val="16"/>
          <w:szCs w:val="16"/>
        </w:rPr>
        <w:t xml:space="preserve">. </w:t>
      </w:r>
    </w:p>
    <w:p w14:paraId="190D4BB9" w14:textId="77777777" w:rsidR="00975F18" w:rsidRPr="00C271DF" w:rsidRDefault="00975F18" w:rsidP="00975F18">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1EC276" w14:textId="77777777" w:rsidR="00975F18" w:rsidRPr="002F5D1C" w:rsidRDefault="00975F18" w:rsidP="00975F18">
      <w:pPr>
        <w:rPr>
          <w:sz w:val="16"/>
          <w:szCs w:val="16"/>
        </w:rPr>
      </w:pPr>
      <w:r w:rsidRPr="002F5D1C">
        <w:rPr>
          <w:sz w:val="16"/>
          <w:szCs w:val="16"/>
        </w:rPr>
        <w:t xml:space="preserve">In short, any system of </w:t>
      </w:r>
      <w:r w:rsidRPr="00F87611">
        <w:rPr>
          <w:rStyle w:val="StyleUnderline"/>
          <w:highlight w:val="cyan"/>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F87611">
        <w:rPr>
          <w:rStyle w:val="StyleUnderline"/>
          <w:highlight w:val="cyan"/>
        </w:rPr>
        <w:t xml:space="preserve">facilitate </w:t>
      </w:r>
      <w:r w:rsidRPr="00F87611">
        <w:rPr>
          <w:rStyle w:val="Emphasis"/>
          <w:highlight w:val="cyan"/>
        </w:rPr>
        <w:t>strong</w:t>
      </w:r>
      <w:r w:rsidRPr="00383F9B">
        <w:rPr>
          <w:rStyle w:val="Emphasis"/>
        </w:rPr>
        <w:t xml:space="preserve"> trade </w:t>
      </w:r>
      <w:r w:rsidRPr="00F87611">
        <w:rPr>
          <w:rStyle w:val="Emphasis"/>
          <w:highlight w:val="cyan"/>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F87611">
        <w:rPr>
          <w:rStyle w:val="StyleUnderline"/>
          <w:highlight w:val="cyan"/>
        </w:rPr>
        <w:t xml:space="preserve">that can exercise </w:t>
      </w:r>
      <w:r w:rsidRPr="00F87611">
        <w:rPr>
          <w:rStyle w:val="Emphasis"/>
          <w:highlight w:val="cyan"/>
        </w:rPr>
        <w:t>real power</w:t>
      </w:r>
      <w:r w:rsidRPr="00C271DF">
        <w:rPr>
          <w:rStyle w:val="StyleUnderline"/>
        </w:rPr>
        <w:t xml:space="preserve"> </w:t>
      </w:r>
      <w:r w:rsidRPr="00F87611">
        <w:rPr>
          <w:rStyle w:val="StyleUnderline"/>
          <w:highlight w:val="cyan"/>
        </w:rPr>
        <w:t xml:space="preserve">in the </w:t>
      </w:r>
      <w:r w:rsidRPr="00F87611">
        <w:rPr>
          <w:rStyle w:val="Emphasis"/>
          <w:highlight w:val="cyan"/>
        </w:rPr>
        <w:t>workplace</w:t>
      </w:r>
      <w:r w:rsidRPr="00C271DF">
        <w:rPr>
          <w:rStyle w:val="StyleUnderline"/>
        </w:rPr>
        <w:t xml:space="preserve">, the </w:t>
      </w:r>
      <w:r w:rsidRPr="00F87611">
        <w:rPr>
          <w:rStyle w:val="Emphasis"/>
          <w:highlight w:val="cyan"/>
        </w:rPr>
        <w:t>economy</w:t>
      </w:r>
      <w:r w:rsidRPr="00F87611">
        <w:rPr>
          <w:rStyle w:val="StyleUnderline"/>
          <w:highlight w:val="cyan"/>
        </w:rPr>
        <w:t>, and</w:t>
      </w:r>
      <w:r w:rsidRPr="00C271DF">
        <w:rPr>
          <w:rStyle w:val="StyleUnderline"/>
        </w:rPr>
        <w:t xml:space="preserve"> the </w:t>
      </w:r>
      <w:r w:rsidRPr="00F87611">
        <w:rPr>
          <w:rStyle w:val="Emphasis"/>
          <w:highlight w:val="cyan"/>
        </w:rPr>
        <w:t>political sphere</w:t>
      </w:r>
      <w:r w:rsidRPr="002F5D1C">
        <w:rPr>
          <w:sz w:val="16"/>
          <w:szCs w:val="16"/>
        </w:rPr>
        <w:t xml:space="preserve">. </w:t>
      </w:r>
    </w:p>
    <w:p w14:paraId="6D1702EE" w14:textId="77777777" w:rsidR="00975F18" w:rsidRDefault="00975F18" w:rsidP="00975F18">
      <w:pPr>
        <w:rPr>
          <w:sz w:val="16"/>
        </w:rPr>
      </w:pPr>
    </w:p>
    <w:p w14:paraId="26D84B0A" w14:textId="77777777" w:rsidR="00975F18" w:rsidRDefault="00975F18" w:rsidP="00975F18">
      <w:pPr>
        <w:pStyle w:val="Heading3"/>
      </w:pPr>
      <w:r>
        <w:t>Plan</w:t>
      </w:r>
    </w:p>
    <w:p w14:paraId="52C38BBC" w14:textId="77777777" w:rsidR="00975F18" w:rsidRDefault="00975F18" w:rsidP="00975F18">
      <w:pPr>
        <w:pStyle w:val="Heading4"/>
      </w:pPr>
      <w:r>
        <w:t>The United States Federal Government should strengthen collective bargaining rights for workers by enabling and facilitating the creation of large, multi-employer bargaining units</w:t>
      </w:r>
    </w:p>
    <w:p w14:paraId="32D4819E" w14:textId="77777777" w:rsidR="00975F18" w:rsidRDefault="00975F18" w:rsidP="00975F18"/>
    <w:p w14:paraId="1D7D4778" w14:textId="77777777" w:rsidR="00975F18" w:rsidRDefault="00975F18" w:rsidP="00975F18"/>
    <w:p w14:paraId="6A2B7B7E" w14:textId="77777777" w:rsidR="00975F18" w:rsidRDefault="00975F18" w:rsidP="00975F18">
      <w:pPr>
        <w:pStyle w:val="Heading3"/>
      </w:pPr>
      <w:r>
        <w:t>Advantage 2</w:t>
      </w:r>
    </w:p>
    <w:p w14:paraId="212D73C2" w14:textId="77777777" w:rsidR="00975F18" w:rsidRDefault="00975F18" w:rsidP="00975F18">
      <w:pPr>
        <w:pStyle w:val="Heading4"/>
      </w:pPr>
      <w:bookmarkStart w:id="1" w:name="_Hlk218113443"/>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67BE8AED" w14:textId="77777777" w:rsidR="00975F18" w:rsidRPr="008D1526" w:rsidRDefault="00975F18" w:rsidP="00975F18">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3E4A1CF" w14:textId="77777777" w:rsidR="00975F18" w:rsidRPr="008D1526" w:rsidRDefault="00975F18" w:rsidP="00975F18">
      <w:pPr>
        <w:rPr>
          <w:sz w:val="16"/>
        </w:rPr>
      </w:pPr>
      <w:r w:rsidRPr="008D1526">
        <w:rPr>
          <w:sz w:val="16"/>
        </w:rPr>
        <w:t>3 | Results</w:t>
      </w:r>
    </w:p>
    <w:p w14:paraId="45203167" w14:textId="77777777" w:rsidR="00975F18" w:rsidRPr="008D1526" w:rsidRDefault="00975F18" w:rsidP="00975F18">
      <w:pPr>
        <w:rPr>
          <w:sz w:val="16"/>
        </w:rPr>
      </w:pPr>
      <w:r w:rsidRPr="008D1526">
        <w:rPr>
          <w:sz w:val="16"/>
        </w:rPr>
        <w:t xml:space="preserve">3.1 | Slow-Moving Fluctuations in GDP Growth and Inflation </w:t>
      </w:r>
    </w:p>
    <w:p w14:paraId="7F1426E3" w14:textId="77777777" w:rsidR="00975F18" w:rsidRPr="008D1526" w:rsidRDefault="00975F18" w:rsidP="00975F18">
      <w:pPr>
        <w:rPr>
          <w:sz w:val="16"/>
        </w:rPr>
      </w:pPr>
      <w:r w:rsidRPr="008D1526">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324D6F0" w14:textId="77777777" w:rsidR="00975F18" w:rsidRPr="008D1526" w:rsidRDefault="00975F18" w:rsidP="00975F18">
      <w:pPr>
        <w:rPr>
          <w:sz w:val="16"/>
        </w:rPr>
      </w:pPr>
      <w:r w:rsidRPr="008D1526">
        <w:rPr>
          <w:sz w:val="16"/>
        </w:rPr>
        <w:t xml:space="preserve">The </w:t>
      </w:r>
      <w:r w:rsidRPr="00D34DFA">
        <w:rPr>
          <w:rStyle w:val="Emphasis"/>
          <w:highlight w:val="cyan"/>
        </w:rPr>
        <w:t>trend</w:t>
      </w:r>
      <w:r w:rsidRPr="008D1526">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8D1526">
        <w:rPr>
          <w:sz w:val="16"/>
        </w:rPr>
        <w:t xml:space="preserve">, and </w:t>
      </w:r>
      <w:r w:rsidRPr="00D34DFA">
        <w:rPr>
          <w:rStyle w:val="StyleUnderline"/>
        </w:rPr>
        <w:t>with</w:t>
      </w:r>
      <w:r w:rsidRPr="008D1526">
        <w:rPr>
          <w:sz w:val="16"/>
        </w:rPr>
        <w:t xml:space="preserve"> relatively </w:t>
      </w:r>
      <w:r w:rsidRPr="00D34DFA">
        <w:rPr>
          <w:rStyle w:val="Emphasis"/>
        </w:rPr>
        <w:t>little uncertainty</w:t>
      </w:r>
      <w:r w:rsidRPr="008D1526">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8D1526">
        <w:rPr>
          <w:rFonts w:ascii="Cambria Math" w:hAnsi="Cambria Math" w:cs="Cambria Math"/>
          <w:sz w:val="16"/>
        </w:rPr>
        <w:t>𝜏𝑡</w:t>
      </w:r>
      <w:r w:rsidRPr="008D1526">
        <w:rPr>
          <w:sz w:val="16"/>
        </w:rPr>
        <w:t xml:space="preserve">. Despite the rather large standard deviation of the prior for the coefficients in Λ, the estimated posterior of </w:t>
      </w:r>
      <w:r w:rsidRPr="008D1526">
        <w:rPr>
          <w:rFonts w:ascii="Cambria Math" w:hAnsi="Cambria Math" w:cs="Cambria Math"/>
          <w:sz w:val="16"/>
        </w:rPr>
        <w:t>𝜆</w:t>
      </w:r>
      <w:r w:rsidRPr="008D1526">
        <w:rPr>
          <w:sz w:val="16"/>
        </w:rPr>
        <w:t xml:space="preserve">1and </w:t>
      </w:r>
      <w:r w:rsidRPr="008D1526">
        <w:rPr>
          <w:rFonts w:ascii="Cambria Math" w:hAnsi="Cambria Math" w:cs="Cambria Math"/>
          <w:sz w:val="16"/>
        </w:rPr>
        <w:t>𝜆</w:t>
      </w:r>
      <w:r w:rsidRPr="008D1526">
        <w:rPr>
          <w:sz w:val="16"/>
        </w:rPr>
        <w:t xml:space="preserve">2 are narrowly centered around what the simple endogenous growth theory suggests. The median values of </w:t>
      </w:r>
      <w:r w:rsidRPr="008D1526">
        <w:rPr>
          <w:rFonts w:ascii="Cambria Math" w:hAnsi="Cambria Math" w:cs="Cambria Math"/>
          <w:sz w:val="16"/>
        </w:rPr>
        <w:t>𝜆</w:t>
      </w:r>
      <w:r w:rsidRPr="008D1526">
        <w:rPr>
          <w:sz w:val="16"/>
        </w:rPr>
        <w:t xml:space="preserve">1 and </w:t>
      </w:r>
      <w:r w:rsidRPr="008D1526">
        <w:rPr>
          <w:rFonts w:ascii="Cambria Math" w:hAnsi="Cambria Math" w:cs="Cambria Math"/>
          <w:sz w:val="16"/>
        </w:rPr>
        <w:t>𝜆</w:t>
      </w:r>
      <w:r w:rsidRPr="008D1526">
        <w:rPr>
          <w:sz w:val="16"/>
        </w:rPr>
        <w:t>2are 1.06 and 1.02, respectively, and the uncertainty is substantially smaller compared to the prior. The data favors loadings that essentially imply a common trend for GDP growth, consumption growth and investment growth.</w:t>
      </w:r>
    </w:p>
    <w:p w14:paraId="7756946B" w14:textId="77777777" w:rsidR="00975F18" w:rsidRPr="008D1526" w:rsidRDefault="00975F18" w:rsidP="00975F18">
      <w:pPr>
        <w:rPr>
          <w:sz w:val="16"/>
        </w:rPr>
      </w:pPr>
      <w:r w:rsidRPr="008D1526">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8D1526">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8D1526">
        <w:rPr>
          <w:rStyle w:val="StyleUnderline"/>
        </w:rPr>
        <w:t xml:space="preserve">, of </w:t>
      </w:r>
      <w:r w:rsidRPr="008D1526">
        <w:rPr>
          <w:rStyle w:val="StyleUnderline"/>
          <w:highlight w:val="cyan"/>
        </w:rPr>
        <w:t>about 1 percentage point</w:t>
      </w:r>
      <w:r w:rsidRPr="008D1526">
        <w:rPr>
          <w:sz w:val="16"/>
        </w:rPr>
        <w:t xml:space="preserve"> </w:t>
      </w:r>
      <w:r w:rsidRPr="00D34DFA">
        <w:rPr>
          <w:rStyle w:val="StyleUnderline"/>
        </w:rPr>
        <w:t xml:space="preserve">from </w:t>
      </w:r>
      <w:r w:rsidRPr="00D34DFA">
        <w:rPr>
          <w:rStyle w:val="Emphasis"/>
        </w:rPr>
        <w:t>1960 to 2023</w:t>
      </w:r>
      <w:r w:rsidRPr="008D1526">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8D1526">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8D1526">
        <w:rPr>
          <w:sz w:val="16"/>
        </w:rPr>
        <w:t xml:space="preserve">. These findings are well in line with the narrative that the early 1970s was a historical period </w:t>
      </w:r>
      <w:r w:rsidRPr="00D34DFA">
        <w:rPr>
          <w:rStyle w:val="StyleUnderline"/>
          <w:highlight w:val="cyan"/>
        </w:rPr>
        <w:t>characterized by</w:t>
      </w:r>
      <w:r w:rsidRPr="008D1526">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8D1526">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8D1526">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8D1526">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F88C7E7" w14:textId="77777777" w:rsidR="00975F18" w:rsidRPr="008D1526" w:rsidRDefault="00975F18" w:rsidP="00975F18">
      <w:pPr>
        <w:rPr>
          <w:sz w:val="16"/>
        </w:rPr>
      </w:pPr>
      <w:r w:rsidRPr="008D1526">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8D1526">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D69CC7F" w14:textId="77777777" w:rsidR="00975F18" w:rsidRPr="008D1526" w:rsidRDefault="00975F18" w:rsidP="00975F18">
      <w:pPr>
        <w:rPr>
          <w:sz w:val="16"/>
        </w:rPr>
      </w:pPr>
      <w:r w:rsidRPr="008D1526">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ED70D55" w14:textId="77777777" w:rsidR="00975F18" w:rsidRPr="008D1526" w:rsidRDefault="00975F18" w:rsidP="00975F18">
      <w:pPr>
        <w:rPr>
          <w:sz w:val="16"/>
        </w:rPr>
      </w:pPr>
      <w:r w:rsidRPr="008D1526">
        <w:rPr>
          <w:sz w:val="16"/>
        </w:rPr>
        <w:t>3.2 | Why Has Trend GDP Growth Slowed Down?</w:t>
      </w:r>
    </w:p>
    <w:p w14:paraId="4B2776FB" w14:textId="77777777" w:rsidR="00975F18" w:rsidRPr="008D1526" w:rsidRDefault="00975F18" w:rsidP="00975F18">
      <w:pPr>
        <w:rPr>
          <w:sz w:val="16"/>
        </w:rPr>
      </w:pPr>
      <w:r w:rsidRPr="008D1526">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8D1526">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8D1526">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8D1526">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8D1526">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8D1526">
        <w:rPr>
          <w:sz w:val="16"/>
        </w:rPr>
        <w:t>. Indeed, the timing closely resembles the arguments in both Gordon (2015) and Fernald et al. (2017).9</w:t>
      </w:r>
    </w:p>
    <w:p w14:paraId="440C53D3" w14:textId="77777777" w:rsidR="00975F18" w:rsidRPr="008D1526" w:rsidRDefault="00975F18" w:rsidP="00975F18">
      <w:pPr>
        <w:rPr>
          <w:sz w:val="16"/>
        </w:rPr>
      </w:pPr>
      <w:r w:rsidRPr="008D1526">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8D1526">
        <w:rPr>
          <w:sz w:val="16"/>
        </w:rPr>
        <w:t>-side factors, providing evidence of important demand effects that have exacerbated the slowdown since the onset of the Great Recession.</w:t>
      </w:r>
    </w:p>
    <w:p w14:paraId="27F89AEC" w14:textId="77777777" w:rsidR="00975F18" w:rsidRPr="008D1526" w:rsidRDefault="00975F18" w:rsidP="00975F18">
      <w:pPr>
        <w:rPr>
          <w:sz w:val="16"/>
        </w:rPr>
      </w:pPr>
      <w:r w:rsidRPr="008D1526">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75C1E57" w14:textId="77777777" w:rsidR="00975F18" w:rsidRPr="008D1526" w:rsidRDefault="00975F18" w:rsidP="00975F18">
      <w:pPr>
        <w:rPr>
          <w:sz w:val="16"/>
        </w:rPr>
      </w:pPr>
      <w:r w:rsidRPr="008D1526">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8D1526">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8D1526">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8D1526">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8D1526">
        <w:rPr>
          <w:sz w:val="16"/>
        </w:rPr>
        <w:t>.</w:t>
      </w:r>
    </w:p>
    <w:bookmarkEnd w:id="1"/>
    <w:p w14:paraId="74049178" w14:textId="77777777" w:rsidR="00975F18" w:rsidRPr="008D1526" w:rsidRDefault="00975F18" w:rsidP="00975F18">
      <w:pPr>
        <w:rPr>
          <w:sz w:val="16"/>
        </w:rPr>
      </w:pPr>
    </w:p>
    <w:p w14:paraId="6E4DACB1" w14:textId="77777777" w:rsidR="00975F18" w:rsidRPr="008D1526" w:rsidRDefault="00975F18" w:rsidP="00975F18">
      <w:pPr>
        <w:rPr>
          <w:sz w:val="16"/>
        </w:rPr>
      </w:pPr>
    </w:p>
    <w:p w14:paraId="34E6E522" w14:textId="77777777" w:rsidR="00975F18" w:rsidRDefault="00975F18" w:rsidP="00975F18">
      <w:pPr>
        <w:pStyle w:val="Heading4"/>
      </w:pPr>
      <w:r>
        <w:t>Declining productivity, and decreased bargaining power is key</w:t>
      </w:r>
    </w:p>
    <w:p w14:paraId="18F1134F" w14:textId="77777777" w:rsidR="00975F18" w:rsidRPr="00341CA4" w:rsidRDefault="00975F18" w:rsidP="00975F18">
      <w:pPr>
        <w:rPr>
          <w:rStyle w:val="Style13ptBold"/>
          <w:b w:val="0"/>
          <w:bCs w:val="0"/>
          <w:sz w:val="16"/>
        </w:rPr>
      </w:pPr>
      <w:r>
        <w:rPr>
          <w:rStyle w:val="Style13ptBold"/>
        </w:rPr>
        <w:t xml:space="preserve">Peters, ’24 </w:t>
      </w:r>
      <w:r w:rsidRPr="00341CA4">
        <w:rPr>
          <w:rStyle w:val="Style13ptBold"/>
          <w:b w:val="0"/>
          <w:bCs w:val="0"/>
          <w:sz w:val="16"/>
        </w:rPr>
        <w:t xml:space="preserve">(MICHAEL PETERS is an associate professor of economics at Yale University, a research fellow of the National Bureau of Economic Research, and a research affiliate at the Centre for Economic Policy Research. </w:t>
      </w:r>
      <w:r w:rsidRPr="00341CA4">
        <w:rPr>
          <w:rStyle w:val="Style13ptBold"/>
          <w:b w:val="0"/>
          <w:bCs w:val="0"/>
          <w:i/>
          <w:iCs/>
          <w:sz w:val="16"/>
        </w:rPr>
        <w:t>America Must Rediscover Its Dynamism</w:t>
      </w:r>
      <w:r w:rsidRPr="00341CA4">
        <w:rPr>
          <w:rStyle w:val="Style13ptBold"/>
          <w:b w:val="0"/>
          <w:bCs w:val="0"/>
          <w:sz w:val="16"/>
        </w:rPr>
        <w:t>, F&amp;D Magazine, September 2024. https://www.imf.org/en/publications/fandd/issues/2024/09/america-must-rediscover-its-dynamism-michael-peters)//winters</w:t>
      </w:r>
    </w:p>
    <w:p w14:paraId="737E7BE3" w14:textId="77777777" w:rsidR="00975F18" w:rsidRPr="00D75D9E" w:rsidRDefault="00975F18" w:rsidP="00975F18">
      <w:pPr>
        <w:rPr>
          <w:rStyle w:val="StyleUnderline"/>
        </w:rPr>
      </w:pPr>
      <w:r w:rsidRPr="00341CA4">
        <w:rPr>
          <w:rStyle w:val="StyleUnderline"/>
          <w:highlight w:val="cyan"/>
        </w:rPr>
        <w:t>The</w:t>
      </w:r>
      <w:r w:rsidRPr="00D75D9E">
        <w:rPr>
          <w:rStyle w:val="StyleUnderline"/>
        </w:rPr>
        <w:t xml:space="preserve"> US </w:t>
      </w:r>
      <w:r w:rsidRPr="00341CA4">
        <w:rPr>
          <w:rStyle w:val="StyleUnderline"/>
          <w:highlight w:val="cyan"/>
        </w:rPr>
        <w:t xml:space="preserve">economy has </w:t>
      </w:r>
      <w:r w:rsidRPr="00341CA4">
        <w:rPr>
          <w:rStyle w:val="Emphasis"/>
          <w:highlight w:val="cyan"/>
        </w:rPr>
        <w:t>a multitrillion-dollar problem</w:t>
      </w:r>
      <w:r w:rsidRPr="00341CA4">
        <w:rPr>
          <w:rStyle w:val="StyleUnderline"/>
          <w:highlight w:val="cyan"/>
        </w:rPr>
        <w:t xml:space="preserve">. It’s the </w:t>
      </w:r>
      <w:r w:rsidRPr="00341CA4">
        <w:rPr>
          <w:rStyle w:val="Emphasis"/>
          <w:highlight w:val="cyan"/>
        </w:rPr>
        <w:t>dramatic slowdown in productivity</w:t>
      </w:r>
      <w:r w:rsidRPr="00D75D9E">
        <w:rPr>
          <w:rStyle w:val="StyleUnderline"/>
        </w:rPr>
        <w:t xml:space="preserve"> growth over the past couple of decades. </w:t>
      </w:r>
      <w:r w:rsidRPr="00341CA4">
        <w:rPr>
          <w:rStyle w:val="StyleUnderline"/>
          <w:highlight w:val="cyan"/>
        </w:rPr>
        <w:t>Between</w:t>
      </w:r>
      <w:r w:rsidRPr="00D75D9E">
        <w:rPr>
          <w:rStyle w:val="StyleUnderline"/>
        </w:rPr>
        <w:t xml:space="preserve"> 19</w:t>
      </w:r>
      <w:r w:rsidRPr="00341CA4">
        <w:rPr>
          <w:rStyle w:val="StyleUnderline"/>
          <w:highlight w:val="cyan"/>
        </w:rPr>
        <w:t>47 and</w:t>
      </w:r>
      <w:r w:rsidRPr="00D75D9E">
        <w:rPr>
          <w:rStyle w:val="StyleUnderline"/>
        </w:rPr>
        <w:t xml:space="preserve"> 20</w:t>
      </w:r>
      <w:r w:rsidRPr="00341CA4">
        <w:rPr>
          <w:rStyle w:val="StyleUnderline"/>
          <w:highlight w:val="cyan"/>
        </w:rPr>
        <w:t>05</w:t>
      </w:r>
      <w:r w:rsidRPr="00D75D9E">
        <w:rPr>
          <w:rStyle w:val="StyleUnderline"/>
        </w:rPr>
        <w:t xml:space="preserve">, labor </w:t>
      </w:r>
      <w:r w:rsidRPr="00341CA4">
        <w:rPr>
          <w:rStyle w:val="StyleUnderline"/>
          <w:highlight w:val="cyan"/>
        </w:rPr>
        <w:t>productivity</w:t>
      </w:r>
      <w:r w:rsidRPr="00D75D9E">
        <w:rPr>
          <w:rStyle w:val="StyleUnderline"/>
        </w:rPr>
        <w:t xml:space="preserve"> in the US </w:t>
      </w:r>
      <w:r w:rsidRPr="00341CA4">
        <w:rPr>
          <w:rStyle w:val="StyleUnderline"/>
          <w:highlight w:val="cyan"/>
        </w:rPr>
        <w:t>grew at</w:t>
      </w:r>
      <w:r w:rsidRPr="00D75D9E">
        <w:rPr>
          <w:rStyle w:val="StyleUnderline"/>
        </w:rPr>
        <w:t xml:space="preserve"> an average annual rate of </w:t>
      </w:r>
      <w:r w:rsidRPr="00341CA4">
        <w:rPr>
          <w:rStyle w:val="StyleUnderline"/>
          <w:highlight w:val="cyan"/>
        </w:rPr>
        <w:t>2.3 percent.</w:t>
      </w:r>
      <w:r w:rsidRPr="00D75D9E">
        <w:rPr>
          <w:rStyle w:val="StyleUnderline"/>
        </w:rPr>
        <w:t xml:space="preserve"> But </w:t>
      </w:r>
      <w:r w:rsidRPr="00341CA4">
        <w:rPr>
          <w:rStyle w:val="StyleUnderline"/>
          <w:highlight w:val="cyan"/>
        </w:rPr>
        <w:t>after 2005, the rate fell to 1.3</w:t>
      </w:r>
      <w:r w:rsidRPr="00D75D9E">
        <w:rPr>
          <w:rStyle w:val="StyleUnderline"/>
        </w:rPr>
        <w:t xml:space="preserve"> percent. Such seemingly small differences have</w:t>
      </w:r>
      <w:r w:rsidRPr="00341CA4">
        <w:rPr>
          <w:sz w:val="16"/>
        </w:rPr>
        <w:t xml:space="preserve"> astonishingly </w:t>
      </w:r>
      <w:r w:rsidRPr="00D75D9E">
        <w:rPr>
          <w:rStyle w:val="Emphasis"/>
        </w:rPr>
        <w:t>large consequences</w:t>
      </w:r>
      <w:r w:rsidRPr="00D75D9E">
        <w:rPr>
          <w:rStyle w:val="StyleUnderline"/>
        </w:rPr>
        <w:t xml:space="preserve">: </w:t>
      </w:r>
      <w:r w:rsidRPr="00341CA4">
        <w:rPr>
          <w:rStyle w:val="StyleUnderline"/>
          <w:highlight w:val="cyan"/>
        </w:rPr>
        <w:t>if</w:t>
      </w:r>
      <w:r w:rsidRPr="00341CA4">
        <w:rPr>
          <w:rStyle w:val="StyleUnderline"/>
        </w:rPr>
        <w:t xml:space="preserve"> economic</w:t>
      </w:r>
      <w:r w:rsidRPr="00D75D9E">
        <w:rPr>
          <w:rStyle w:val="StyleUnderline"/>
        </w:rPr>
        <w:t xml:space="preserve"> </w:t>
      </w:r>
      <w:r w:rsidRPr="00341CA4">
        <w:rPr>
          <w:rStyle w:val="StyleUnderline"/>
          <w:highlight w:val="cyan"/>
        </w:rPr>
        <w:t>output</w:t>
      </w:r>
      <w:r w:rsidRPr="00D75D9E">
        <w:rPr>
          <w:rStyle w:val="StyleUnderline"/>
        </w:rPr>
        <w:t xml:space="preserve"> for each hour worked had </w:t>
      </w:r>
      <w:r w:rsidRPr="00341CA4">
        <w:rPr>
          <w:rStyle w:val="StyleUnderline"/>
          <w:highlight w:val="cyan"/>
        </w:rPr>
        <w:t>kept expanding at 2.3</w:t>
      </w:r>
      <w:r w:rsidRPr="00D75D9E">
        <w:rPr>
          <w:rStyle w:val="StyleUnderline"/>
        </w:rPr>
        <w:t xml:space="preserve"> percent between 2005 and 2018, </w:t>
      </w:r>
      <w:r w:rsidRPr="00341CA4">
        <w:rPr>
          <w:rStyle w:val="StyleUnderline"/>
          <w:highlight w:val="cyan"/>
        </w:rPr>
        <w:t>the</w:t>
      </w:r>
      <w:r w:rsidRPr="00D75D9E">
        <w:rPr>
          <w:rStyle w:val="StyleUnderline"/>
        </w:rPr>
        <w:t xml:space="preserve"> American </w:t>
      </w:r>
      <w:r w:rsidRPr="00341CA4">
        <w:rPr>
          <w:rStyle w:val="StyleUnderline"/>
          <w:highlight w:val="cyan"/>
        </w:rPr>
        <w:t xml:space="preserve">economy would have produced </w:t>
      </w:r>
      <w:r w:rsidRPr="00341CA4">
        <w:rPr>
          <w:rStyle w:val="Emphasis"/>
          <w:highlight w:val="cyan"/>
        </w:rPr>
        <w:t>$11 trillion more</w:t>
      </w:r>
      <w:r w:rsidRPr="00D75D9E">
        <w:rPr>
          <w:rStyle w:val="Emphasis"/>
        </w:rPr>
        <w:t xml:space="preserve"> in goods</w:t>
      </w:r>
      <w:r w:rsidRPr="00341CA4">
        <w:rPr>
          <w:sz w:val="16"/>
        </w:rPr>
        <w:t xml:space="preserve"> </w:t>
      </w:r>
      <w:r w:rsidRPr="00D75D9E">
        <w:rPr>
          <w:rStyle w:val="StyleUnderline"/>
        </w:rPr>
        <w:t xml:space="preserve">and services than it did, according to the US Bureau of Labor Statistics. </w:t>
      </w:r>
    </w:p>
    <w:p w14:paraId="5663AA86" w14:textId="77777777" w:rsidR="00975F18" w:rsidRPr="00341CA4" w:rsidRDefault="00975F18" w:rsidP="00975F18">
      <w:pPr>
        <w:rPr>
          <w:sz w:val="16"/>
        </w:rPr>
      </w:pPr>
      <w:r w:rsidRPr="00341CA4">
        <w:rPr>
          <w:sz w:val="16"/>
        </w:rPr>
        <w:t xml:space="preserve">This is part of a broad-based trend across advanced economies. Productivity growth in Europe has been even slower than in the US. As a consequence, Europe has fallen significantly behind the US in terms of GDP per capita. </w:t>
      </w:r>
      <w:r w:rsidRPr="00341CA4">
        <w:rPr>
          <w:rStyle w:val="Emphasis"/>
          <w:highlight w:val="cyan"/>
        </w:rPr>
        <w:t>Productivity is a key driver of economic expansion</w:t>
      </w:r>
      <w:r w:rsidRPr="00341CA4">
        <w:rPr>
          <w:rStyle w:val="StyleUnderline"/>
          <w:highlight w:val="cyan"/>
        </w:rPr>
        <w:t>.</w:t>
      </w:r>
      <w:r w:rsidRPr="00D75D9E">
        <w:rPr>
          <w:rStyle w:val="StyleUnderline"/>
        </w:rPr>
        <w:t xml:space="preserve"> Its anemic performance in the world’s largest economy threatens </w:t>
      </w:r>
      <w:r w:rsidRPr="00D75D9E">
        <w:rPr>
          <w:rStyle w:val="Emphasis"/>
        </w:rPr>
        <w:t>to send ripples around the globe</w:t>
      </w:r>
      <w:r w:rsidRPr="00D75D9E">
        <w:rPr>
          <w:rStyle w:val="StyleUnderline"/>
        </w:rPr>
        <w:t xml:space="preserve"> and into developing economies</w:t>
      </w:r>
      <w:r w:rsidRPr="00341CA4">
        <w:rPr>
          <w:sz w:val="16"/>
        </w:rPr>
        <w:t xml:space="preserve">, where growth is key to lifting millions of people out of poverty. </w:t>
      </w:r>
    </w:p>
    <w:p w14:paraId="4891C8A5" w14:textId="77777777" w:rsidR="00975F18" w:rsidRPr="00341CA4" w:rsidRDefault="00975F18" w:rsidP="00975F18">
      <w:pPr>
        <w:rPr>
          <w:sz w:val="16"/>
        </w:rPr>
      </w:pPr>
      <w:r w:rsidRPr="00341CA4">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1BCB4659" w14:textId="77777777" w:rsidR="00975F18" w:rsidRPr="00341CA4" w:rsidRDefault="00975F18" w:rsidP="00975F18">
      <w:pPr>
        <w:rPr>
          <w:sz w:val="16"/>
        </w:rPr>
      </w:pPr>
      <w:r w:rsidRPr="00341CA4">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60568717" w14:textId="77777777" w:rsidR="00975F18" w:rsidRPr="00341CA4" w:rsidRDefault="00975F18" w:rsidP="00975F18">
      <w:pPr>
        <w:rPr>
          <w:sz w:val="16"/>
        </w:rPr>
      </w:pPr>
      <w:r w:rsidRPr="00341CA4">
        <w:rPr>
          <w:sz w:val="16"/>
        </w:rPr>
        <w:t>Labor productivity and TFP have evolved in tandem since the 1940s (see Chart 1). Labor productivity gains slowed from the range of 3–3.5 percent a year in the 1960s and 1970s to about 2 percent in the 1980s. In the late 1990s and early 2000s, the US economy experienced a sizable but temporary productivity boom as productivity growth rebounded to 3 percent. Since about 2003, productivity gains have been lackluster, with labor productivity slowing to an average growth rate of less than 1.5 percent in the decade after the Great Recession. Recent economic shocks such as COVID-19 and surging energy prices since the war in Ukraine had a notable impact on employment and inflation dynamics. However, productivity growth has been relatively unaffected and has remained low. Changes in TFP closely mirror the fluctuations in labor productivity growth. While labor productivity growth always exceeds that of TFP because of increases in capital intensity, falling TFP growth drives the decline in labor productivity gains.</w:t>
      </w:r>
    </w:p>
    <w:p w14:paraId="7289777C" w14:textId="77777777" w:rsidR="00975F18" w:rsidRPr="00341CA4" w:rsidRDefault="00975F18" w:rsidP="00975F18">
      <w:pPr>
        <w:rPr>
          <w:sz w:val="16"/>
        </w:rPr>
      </w:pPr>
      <w:r w:rsidRPr="00341CA4">
        <w:rPr>
          <w:noProof/>
          <w:sz w:val="16"/>
        </w:rPr>
        <w:drawing>
          <wp:inline distT="0" distB="0" distL="0" distR="0" wp14:anchorId="071359D5" wp14:editId="0C69EACB">
            <wp:extent cx="3096114" cy="3016624"/>
            <wp:effectExtent l="0" t="0" r="9525" b="0"/>
            <wp:docPr id="968589300" name="Picture 1" descr="A chart showing the growth of the us productivity slow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9300" name="Picture 1" descr="A chart showing the growth of the us productivity slowdown&#10;&#10;AI-generated content may be incorrect."/>
                    <pic:cNvPicPr/>
                  </pic:nvPicPr>
                  <pic:blipFill>
                    <a:blip r:embed="rId18"/>
                    <a:stretch>
                      <a:fillRect/>
                    </a:stretch>
                  </pic:blipFill>
                  <pic:spPr>
                    <a:xfrm>
                      <a:off x="0" y="0"/>
                      <a:ext cx="3115544" cy="3035555"/>
                    </a:xfrm>
                    <a:prstGeom prst="rect">
                      <a:avLst/>
                    </a:prstGeom>
                  </pic:spPr>
                </pic:pic>
              </a:graphicData>
            </a:graphic>
          </wp:inline>
        </w:drawing>
      </w:r>
    </w:p>
    <w:p w14:paraId="1EB9D319" w14:textId="77777777" w:rsidR="00975F18" w:rsidRPr="00D75D9E" w:rsidRDefault="00975F18" w:rsidP="00975F18">
      <w:pPr>
        <w:rPr>
          <w:sz w:val="16"/>
        </w:rPr>
      </w:pPr>
      <w:r w:rsidRPr="00D75D9E">
        <w:rPr>
          <w:sz w:val="16"/>
        </w:rPr>
        <w:t>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59E43415" w14:textId="77777777" w:rsidR="00975F18" w:rsidRPr="00D75D9E" w:rsidRDefault="00975F18" w:rsidP="00975F18">
      <w:pPr>
        <w:rPr>
          <w:sz w:val="16"/>
        </w:rPr>
      </w:pPr>
      <w:r w:rsidRPr="00D75D9E">
        <w:rPr>
          <w:sz w:val="16"/>
        </w:rPr>
        <w:t>Creative destruction</w:t>
      </w:r>
    </w:p>
    <w:p w14:paraId="22AEE6D8" w14:textId="77777777" w:rsidR="00975F18" w:rsidRPr="00D75D9E" w:rsidRDefault="00975F18" w:rsidP="00975F18">
      <w:pPr>
        <w:rPr>
          <w:sz w:val="16"/>
        </w:rPr>
      </w:pPr>
      <w:r w:rsidRPr="00D75D9E">
        <w:rPr>
          <w:sz w:val="16"/>
        </w:rPr>
        <w:t>Recent research suggests that changes in the process of creative destruction and reallocation across businesses might hold the key to understanding the productivity slowdown. Aggregate TFP reflects the economy’s state of technology and the efficiency of resource allocation. Intuitively, aggregate productivity can be low either because the technologies enterprises use are inefficient or because some businesses may have access to productive techniques, but market imperfections prevent them from displacing less efficient competitors. Productivity growth can stem from the arrival of new and better technologies or from reallocation of resources from unproductive to productive companies.  </w:t>
      </w:r>
    </w:p>
    <w:p w14:paraId="2ADA9E73" w14:textId="77777777" w:rsidR="00975F18" w:rsidRPr="00D75D9E" w:rsidRDefault="00975F18" w:rsidP="00975F18">
      <w:pPr>
        <w:rPr>
          <w:rStyle w:val="StyleUnderline"/>
        </w:rPr>
      </w:pPr>
      <w:r w:rsidRPr="00D75D9E">
        <w:rPr>
          <w:rStyle w:val="StyleUnderline"/>
        </w:rPr>
        <w:t xml:space="preserve">There is growing evidence that </w:t>
      </w:r>
      <w:r w:rsidRPr="00D75D9E">
        <w:rPr>
          <w:rStyle w:val="StyleUnderline"/>
          <w:highlight w:val="cyan"/>
        </w:rPr>
        <w:t>the US economy is not as dynamic as it used to</w:t>
      </w:r>
      <w:r w:rsidRPr="00D75D9E">
        <w:rPr>
          <w:rStyle w:val="StyleUnderline"/>
        </w:rPr>
        <w:t xml:space="preserve"> be. A key aspect of business dynamism is new business formation.</w:t>
      </w:r>
      <w:r w:rsidRPr="00D75D9E">
        <w:rPr>
          <w:sz w:val="16"/>
        </w:rPr>
        <w:t xml:space="preserve"> It is often measured by the entry rate, or the share of enterprises that started operating in a given year. </w:t>
      </w:r>
      <w:r w:rsidRPr="00D75D9E">
        <w:rPr>
          <w:rStyle w:val="StyleUnderline"/>
        </w:rPr>
        <w:t>The entry rate fell from 13 percent in 1980 to 8 percent in 2018, according to the US Census Bureau.</w:t>
      </w:r>
      <w:r w:rsidRPr="00D75D9E">
        <w:rPr>
          <w:sz w:val="16"/>
        </w:rPr>
        <w:t xml:space="preserve"> In addition</w:t>
      </w:r>
      <w:r w:rsidRPr="00D75D9E">
        <w:rPr>
          <w:rStyle w:val="StyleUnderline"/>
        </w:rPr>
        <w:t xml:space="preserve">, US enterprises became substantially larger, with the average number of employees rising from 20 in 1980 to 24 by 2018. </w:t>
      </w:r>
      <w:r w:rsidRPr="00D75D9E">
        <w:rPr>
          <w:rStyle w:val="StyleUnderline"/>
          <w:highlight w:val="cyan"/>
        </w:rPr>
        <w:t>Older and bigger companies</w:t>
      </w:r>
      <w:r w:rsidRPr="00D75D9E">
        <w:rPr>
          <w:rStyle w:val="StyleUnderline"/>
        </w:rPr>
        <w:t xml:space="preserve"> thus </w:t>
      </w:r>
      <w:r w:rsidRPr="00D75D9E">
        <w:rPr>
          <w:rStyle w:val="StyleUnderline"/>
          <w:highlight w:val="cyan"/>
        </w:rPr>
        <w:t>account for a much larger share of economic activity</w:t>
      </w:r>
      <w:r w:rsidRPr="00D75D9E">
        <w:rPr>
          <w:rStyle w:val="StyleUnderline"/>
        </w:rPr>
        <w:t xml:space="preserve"> than they used to. These trends indicate significantly declining dynamism in the US economy over almost four decades.  </w:t>
      </w:r>
    </w:p>
    <w:p w14:paraId="1FFD5B2D" w14:textId="77777777" w:rsidR="00975F18" w:rsidRPr="00D75D9E" w:rsidRDefault="00975F18" w:rsidP="00975F18">
      <w:pPr>
        <w:rPr>
          <w:sz w:val="16"/>
        </w:rPr>
      </w:pPr>
      <w:r w:rsidRPr="00D75D9E">
        <w:rPr>
          <w:sz w:val="16"/>
        </w:rPr>
        <w:t>This raises two critical questions. First, why does a decline in business dynamism correlate with a slowdown in productivity growth? Second, what are the fundamental factors driving these trends?  </w:t>
      </w:r>
    </w:p>
    <w:p w14:paraId="559F8611" w14:textId="77777777" w:rsidR="00975F18" w:rsidRPr="00D75D9E" w:rsidRDefault="00975F18" w:rsidP="00975F18">
      <w:pPr>
        <w:rPr>
          <w:sz w:val="16"/>
        </w:rPr>
      </w:pPr>
      <w:r w:rsidRPr="00D75D9E">
        <w:rPr>
          <w:sz w:val="16"/>
        </w:rPr>
        <w:t>Proximate causes </w:t>
      </w:r>
    </w:p>
    <w:p w14:paraId="63E72745" w14:textId="77777777" w:rsidR="00975F18" w:rsidRPr="00D75D9E" w:rsidRDefault="00975F18" w:rsidP="00975F18">
      <w:pPr>
        <w:rPr>
          <w:sz w:val="16"/>
        </w:rPr>
      </w:pPr>
      <w:r w:rsidRPr="00D75D9E">
        <w:rPr>
          <w:sz w:val="16"/>
        </w:rPr>
        <w:t>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35DA6DE4" w14:textId="77777777" w:rsidR="00975F18" w:rsidRPr="00D75D9E" w:rsidRDefault="00975F18" w:rsidP="00975F18">
      <w:pPr>
        <w:rPr>
          <w:sz w:val="16"/>
        </w:rPr>
      </w:pPr>
      <w:r w:rsidRPr="00D75D9E">
        <w:rPr>
          <w:rStyle w:val="StyleUnderline"/>
        </w:rPr>
        <w:t xml:space="preserve">From that perspective, the slowing formation of new businesses and the expanding role of older, bigger companies are exactly </w:t>
      </w:r>
      <w:r w:rsidRPr="00D75D9E">
        <w:rPr>
          <w:rStyle w:val="StyleUnderline"/>
          <w:highlight w:val="cyan"/>
        </w:rPr>
        <w:t>what one would expect in times of low productivity growth</w:t>
      </w:r>
      <w:r w:rsidRPr="00D75D9E">
        <w:rPr>
          <w:rStyle w:val="StyleUnderline"/>
        </w:rPr>
        <w:t>.</w:t>
      </w:r>
      <w:r w:rsidRPr="00D75D9E">
        <w:rPr>
          <w:sz w:val="16"/>
        </w:rPr>
        <w:t xml:space="preserve"> The falling entry rate is an indication that the arrival of new technologies might be slowing. And given that entrants are of course younger and, on average, smaller than incumbent businesses, a decline in the entry rate naturally leads to an increase in business size and a rise in concentration.  </w:t>
      </w:r>
    </w:p>
    <w:p w14:paraId="17B685EB" w14:textId="77777777" w:rsidR="00975F18" w:rsidRPr="00D75D9E" w:rsidRDefault="00975F18" w:rsidP="00975F18">
      <w:pPr>
        <w:rPr>
          <w:sz w:val="16"/>
        </w:rPr>
      </w:pPr>
      <w:r w:rsidRPr="00D75D9E">
        <w:rPr>
          <w:sz w:val="16"/>
        </w:rPr>
        <w:t>A large and growing body of research provides additional evidence. First, the rise in corporate concentration has been shown to go hand in hand with expanding market power. The average markup by publicly traded US companies surged from about 20 percent in 1980 to 60 percent today. Large incumbent businesses thus seem to be shielded more and more from competition, allowing them to jack up prices and widen profit margins.  </w:t>
      </w:r>
    </w:p>
    <w:p w14:paraId="503C43CA" w14:textId="77777777" w:rsidR="00975F18" w:rsidRPr="00D75D9E" w:rsidRDefault="00975F18" w:rsidP="00975F18">
      <w:pPr>
        <w:rPr>
          <w:sz w:val="16"/>
        </w:rPr>
      </w:pPr>
      <w:r w:rsidRPr="00D75D9E">
        <w:rPr>
          <w:rStyle w:val="StyleUnderline"/>
        </w:rPr>
        <w:t>A second line of research shows the flip side of rising corporate market power</w:t>
      </w:r>
      <w:r w:rsidRPr="00D75D9E">
        <w:rPr>
          <w:rStyle w:val="Emphasis"/>
        </w:rPr>
        <w:t xml:space="preserve">: </w:t>
      </w:r>
      <w:r w:rsidRPr="00D75D9E">
        <w:rPr>
          <w:rStyle w:val="Emphasis"/>
          <w:highlight w:val="cyan"/>
        </w:rPr>
        <w:t>the weakening of workers’ bargaining position</w:t>
      </w:r>
      <w:r w:rsidRPr="00D75D9E">
        <w:rPr>
          <w:rStyle w:val="Emphasis"/>
        </w:rPr>
        <w:t xml:space="preserve">. </w:t>
      </w:r>
      <w:r w:rsidRPr="00D75D9E">
        <w:rPr>
          <w:rStyle w:val="StyleUnderline"/>
        </w:rPr>
        <w:t>Since 1980, labor’s share of the US economy has fallen by about 5 percentage points.</w:t>
      </w:r>
      <w:r w:rsidRPr="00D75D9E">
        <w:rPr>
          <w:sz w:val="16"/>
        </w:rPr>
        <w:t xml:space="preserve"> </w:t>
      </w:r>
      <w:r w:rsidRPr="00D75D9E">
        <w:rPr>
          <w:rStyle w:val="Emphasis"/>
        </w:rPr>
        <w:t xml:space="preserve">The </w:t>
      </w:r>
      <w:r w:rsidRPr="00D75D9E">
        <w:rPr>
          <w:rStyle w:val="Emphasis"/>
          <w:highlight w:val="cyan"/>
        </w:rPr>
        <w:t>plunge was faster in industries that experienced more concentration</w:t>
      </w:r>
      <w:r w:rsidRPr="00D75D9E">
        <w:rPr>
          <w:rStyle w:val="StyleUnderline"/>
        </w:rPr>
        <w:t>, where large superstar firms such as Google, Apple, Amazon, and Walmart grew the most</w:t>
      </w:r>
      <w:r w:rsidRPr="00D75D9E">
        <w:rPr>
          <w:sz w:val="16"/>
        </w:rPr>
        <w:t>—as documented by the Massachusetts Institute of Technology’s David Autor and his research partners.  </w:t>
      </w:r>
    </w:p>
    <w:p w14:paraId="330177CC" w14:textId="77777777" w:rsidR="00975F18" w:rsidRPr="00D75D9E" w:rsidRDefault="00975F18" w:rsidP="00975F18">
      <w:pPr>
        <w:rPr>
          <w:sz w:val="16"/>
        </w:rPr>
      </w:pPr>
      <w:r w:rsidRPr="00D75D9E">
        <w:rPr>
          <w:sz w:val="16"/>
        </w:rPr>
        <w:t>Third, there has been a secular decline in business-to-business reallocation since the late 1980s, as shown in a series of papers by John Haltiwanger and other researchers. This suggests that the process of workers moving from declining to expanding businesses is not as fluid and dynamic as it once was.  </w:t>
      </w:r>
    </w:p>
    <w:p w14:paraId="5A5D97A9" w14:textId="77777777" w:rsidR="00975F18" w:rsidRPr="00D75D9E" w:rsidRDefault="00975F18" w:rsidP="00975F18">
      <w:pPr>
        <w:rPr>
          <w:rStyle w:val="StyleUnderline"/>
        </w:rPr>
      </w:pPr>
      <w:r w:rsidRPr="00D75D9E">
        <w:rPr>
          <w:sz w:val="16"/>
        </w:rPr>
        <w:t xml:space="preserve">These patterns are consistent with the view that creative destruction has been decreasing and that business dynamism and aggregate productivity growth fell as a consequence. </w:t>
      </w:r>
      <w:r w:rsidRPr="00D75D9E">
        <w:rPr>
          <w:rStyle w:val="StyleUnderline"/>
        </w:rPr>
        <w:t>If incumbent businesses face less competition from entrants, they have an easier time building a dominant market position</w:t>
      </w:r>
      <w:r w:rsidRPr="00D75D9E">
        <w:rPr>
          <w:sz w:val="16"/>
        </w:rPr>
        <w:t xml:space="preserve">. This allows them to expand markups, profit margins, and (eventually) corporate valuations. </w:t>
      </w:r>
      <w:r w:rsidRPr="00D75D9E">
        <w:rPr>
          <w:rStyle w:val="StyleUnderline"/>
        </w:rPr>
        <w:t>Because higher profits cut into the share of output paid to workers, a shrinkage in labor’s share of the economy will ensue, especially in the most concentrated industries.  </w:t>
      </w:r>
    </w:p>
    <w:p w14:paraId="53902455" w14:textId="77777777" w:rsidR="00975F18" w:rsidRPr="00341CA4" w:rsidRDefault="00975F18" w:rsidP="00975F18">
      <w:pPr>
        <w:rPr>
          <w:sz w:val="16"/>
        </w:rPr>
      </w:pPr>
    </w:p>
    <w:p w14:paraId="5BCEA6F8" w14:textId="77777777" w:rsidR="00975F18" w:rsidRPr="00617B75" w:rsidRDefault="00975F18" w:rsidP="00975F18">
      <w:pPr>
        <w:pStyle w:val="Heading4"/>
        <w:rPr>
          <w:u w:val="single"/>
        </w:rPr>
      </w:pPr>
      <w:r>
        <w:t xml:space="preserve">And rising inequality caused by eroded bargaining power </w:t>
      </w:r>
      <w:r w:rsidRPr="00617B75">
        <w:rPr>
          <w:u w:val="single"/>
        </w:rPr>
        <w:t>slashes growth.</w:t>
      </w:r>
    </w:p>
    <w:p w14:paraId="21E86CFC" w14:textId="77777777" w:rsidR="00975F18" w:rsidRPr="00B7679E" w:rsidRDefault="00975F18" w:rsidP="00975F18">
      <w:pPr>
        <w:rPr>
          <w:rStyle w:val="Style13ptBold"/>
          <w:b w:val="0"/>
          <w:bCs w:val="0"/>
          <w:sz w:val="16"/>
        </w:rPr>
      </w:pPr>
      <w:r w:rsidRPr="00617B75">
        <w:rPr>
          <w:rStyle w:val="Style13ptBold"/>
          <w:u w:val="single"/>
        </w:rPr>
        <w:t xml:space="preserve">Banerjee &amp; Bivens, ’22 </w:t>
      </w:r>
      <w:r w:rsidRPr="00617B75">
        <w:rPr>
          <w:rStyle w:val="Style13ptBold"/>
          <w:b w:val="0"/>
          <w:bCs w:val="0"/>
          <w:sz w:val="16"/>
          <w:u w:val="single"/>
        </w:rPr>
        <w:t>(Asha, Economic Analyst at the Economic Policy Institute. Josh, Chief Economics</w:t>
      </w:r>
      <w:r w:rsidRPr="00C02166">
        <w:rPr>
          <w:rStyle w:val="Style13ptBold"/>
          <w:b w:val="0"/>
          <w:bCs w:val="0"/>
          <w:sz w:val="16"/>
        </w:rPr>
        <w:t xml:space="preserve"> at the Economic Policy Institute. </w:t>
      </w:r>
      <w:r w:rsidRPr="00C02166">
        <w:rPr>
          <w:rStyle w:val="Style13ptBold"/>
          <w:b w:val="0"/>
          <w:bCs w:val="0"/>
          <w:i/>
          <w:iCs/>
          <w:sz w:val="16"/>
        </w:rPr>
        <w:t>Inequality’s drag on aggregate demand</w:t>
      </w:r>
      <w:r w:rsidRPr="00C02166">
        <w:rPr>
          <w:rStyle w:val="Style13ptBold"/>
          <w:b w:val="0"/>
          <w:bCs w:val="0"/>
          <w:sz w:val="16"/>
        </w:rPr>
        <w:t>, EPI, 5-14-22. https://www.epi.org/publication/inequalitys-drag-on-aggregate-demand)//winters</w:t>
      </w:r>
    </w:p>
    <w:p w14:paraId="6CA9C0CF" w14:textId="77777777" w:rsidR="00975F18" w:rsidRPr="0092194F" w:rsidRDefault="00975F18" w:rsidP="00975F18">
      <w:pPr>
        <w:rPr>
          <w:rStyle w:val="StyleUnderline"/>
        </w:rPr>
      </w:pPr>
      <w:r w:rsidRPr="0092194F">
        <w:rPr>
          <w:rStyle w:val="StyleUnderline"/>
        </w:rPr>
        <w:t xml:space="preserve">Labor market power as the root cause of rising inequality </w:t>
      </w:r>
    </w:p>
    <w:p w14:paraId="4756A70E" w14:textId="77777777" w:rsidR="00975F18" w:rsidRPr="009B7A34" w:rsidRDefault="00975F18" w:rsidP="00975F18">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6253A677" w14:textId="77777777" w:rsidR="00975F18" w:rsidRPr="009B7A34" w:rsidRDefault="00975F18" w:rsidP="00975F18">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Great 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w:t>
      </w:r>
      <w:r w:rsidRPr="00D5126C">
        <w:rPr>
          <w:rStyle w:val="StyleUnderline"/>
        </w:rPr>
        <w:t xml:space="preserve">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D5126C">
        <w:rPr>
          <w:rStyle w:val="StyleUnderline"/>
        </w:rPr>
        <w:t xml:space="preserve">this income </w:t>
      </w:r>
      <w:r w:rsidRPr="00890325">
        <w:rPr>
          <w:rStyle w:val="StyleUnderline"/>
          <w:highlight w:val="cyan"/>
        </w:rPr>
        <w:t>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w:t>
      </w:r>
      <w:r w:rsidRPr="00D5126C">
        <w:rPr>
          <w:rStyle w:val="StyleUnderline"/>
        </w:rPr>
        <w:t xml:space="preserve"> corporate </w:t>
      </w:r>
      <w:r w:rsidRPr="00890325">
        <w:rPr>
          <w:rStyle w:val="StyleUnderline"/>
          <w:highlight w:val="cyan"/>
        </w:rPr>
        <w:t>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3E261007" w14:textId="77777777" w:rsidR="00975F18" w:rsidRPr="00B7679E" w:rsidRDefault="00975F18" w:rsidP="00975F18">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D5126C">
        <w:rPr>
          <w:rStyle w:val="StyleUnderline"/>
        </w:rPr>
        <w:t>explanations fail to account for a number of salient facts about the U.S. labor market</w:t>
      </w:r>
      <w:r w:rsidRPr="00B7679E">
        <w:rPr>
          <w:sz w:val="16"/>
        </w:rPr>
        <w:t xml:space="preserve"> (Card and DiNardo 2002; Schmitt, Shierholz,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5541AC7E" w14:textId="77777777" w:rsidR="00975F18" w:rsidRPr="00B7679E" w:rsidRDefault="00975F18" w:rsidP="00975F18">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w:t>
      </w:r>
      <w:r w:rsidRPr="007927FF">
        <w:rPr>
          <w:rStyle w:val="Emphasis"/>
        </w:rPr>
        <w:t xml:space="preserve"> in </w:t>
      </w:r>
      <w:r w:rsidRPr="00890325">
        <w:rPr>
          <w:rStyle w:val="Emphasis"/>
          <w:highlight w:val="cyan"/>
        </w:rPr>
        <w:t>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w:t>
      </w:r>
      <w:r w:rsidRPr="007927FF">
        <w:rPr>
          <w:rStyle w:val="StyleUnderline"/>
        </w:rPr>
        <w:t xml:space="preserve"> discrete </w:t>
      </w:r>
      <w:r w:rsidRPr="00890325">
        <w:rPr>
          <w:rStyle w:val="StyleUnderline"/>
          <w:highlight w:val="cyan"/>
        </w:rPr>
        <w:t>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53833058" w14:textId="77777777" w:rsidR="00975F18" w:rsidRPr="00B7679E" w:rsidRDefault="00975F18" w:rsidP="00975F18">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6AE28040" w14:textId="77777777" w:rsidR="00975F18" w:rsidRPr="00B7679E" w:rsidRDefault="00975F18" w:rsidP="00975F18">
      <w:pPr>
        <w:rPr>
          <w:sz w:val="16"/>
        </w:rPr>
      </w:pPr>
      <w:r w:rsidRPr="00B7679E">
        <w:rPr>
          <w:sz w:val="16"/>
        </w:rPr>
        <w:t>The turn to more-austere macroeconomic policy driven largely by a desire to keep inflation (rather than unemployment) very low at all times, but sometimes simply by partisan politics.2</w:t>
      </w:r>
    </w:p>
    <w:p w14:paraId="0E5F00C1" w14:textId="77777777" w:rsidR="00975F18" w:rsidRPr="0092194F" w:rsidRDefault="00975F18" w:rsidP="00975F18">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6DAC95FF" w14:textId="77777777" w:rsidR="00975F18" w:rsidRDefault="00975F18" w:rsidP="00975F18">
      <w:pPr>
        <w:rPr>
          <w:sz w:val="16"/>
        </w:rPr>
      </w:pPr>
      <w:r w:rsidRPr="00B7679E">
        <w:rPr>
          <w:sz w:val="16"/>
        </w:rPr>
        <w:t>The integration of the U.S. economy and the much-poorer global economy on terms deeply disadvantageous to U.S. workers.</w:t>
      </w:r>
    </w:p>
    <w:p w14:paraId="11034616" w14:textId="77777777" w:rsidR="00975F18" w:rsidRDefault="00975F18" w:rsidP="00975F18">
      <w:pPr>
        <w:pStyle w:val="Heading4"/>
      </w:pPr>
      <w:r>
        <w:t>Inequality drags the economy by distributing money to the top where it isn’t being spent, slowing growth – best analysis proves</w:t>
      </w:r>
    </w:p>
    <w:p w14:paraId="45A4636D" w14:textId="77777777" w:rsidR="00975F18" w:rsidRPr="004A430C" w:rsidRDefault="00975F18" w:rsidP="00975F18">
      <w:pPr>
        <w:rPr>
          <w:sz w:val="16"/>
        </w:rPr>
      </w:pPr>
      <w:r>
        <w:rPr>
          <w:rStyle w:val="Style13ptBold"/>
        </w:rPr>
        <w:t xml:space="preserve">Banerjee &amp; Bivens, ’22 </w:t>
      </w:r>
      <w:r w:rsidRPr="00BE0DF7">
        <w:rPr>
          <w:rStyle w:val="Style13ptBold"/>
          <w:b w:val="0"/>
          <w:bCs w:val="0"/>
          <w:sz w:val="16"/>
        </w:rPr>
        <w:t xml:space="preserve">(Asha, Economic Analyst at the Economic Policy Institute. </w:t>
      </w:r>
      <w:r>
        <w:rPr>
          <w:rStyle w:val="Style13ptBold"/>
          <w:b w:val="0"/>
          <w:bCs w:val="0"/>
          <w:sz w:val="16"/>
        </w:rPr>
        <w:t xml:space="preserve">Dr. </w:t>
      </w:r>
      <w:r w:rsidRPr="00BE0DF7">
        <w:rPr>
          <w:rStyle w:val="Style13ptBold"/>
          <w:b w:val="0"/>
          <w:bCs w:val="0"/>
          <w:sz w:val="16"/>
        </w:rPr>
        <w:t xml:space="preserve">Josh, Chief Economics at the Economic Policy Institute. </w:t>
      </w:r>
      <w:r w:rsidRPr="00BE0DF7">
        <w:rPr>
          <w:rStyle w:val="Style13ptBold"/>
          <w:b w:val="0"/>
          <w:bCs w:val="0"/>
          <w:i/>
          <w:iCs/>
          <w:sz w:val="16"/>
        </w:rPr>
        <w:t>Inequality’s drag on aggregate demand</w:t>
      </w:r>
      <w:r w:rsidRPr="00BE0DF7">
        <w:rPr>
          <w:rStyle w:val="Style13ptBold"/>
          <w:b w:val="0"/>
          <w:bCs w:val="0"/>
          <w:sz w:val="16"/>
        </w:rPr>
        <w:t>, EPI, 5-14-22. https://www.epi.org/publication/inequalitys-drag-on-aggregate-demand)//winters</w:t>
      </w:r>
    </w:p>
    <w:p w14:paraId="4E873798" w14:textId="77777777" w:rsidR="00975F18" w:rsidRPr="004A430C" w:rsidRDefault="00975F18" w:rsidP="00975F18">
      <w:pPr>
        <w:rPr>
          <w:sz w:val="16"/>
        </w:rPr>
      </w:pPr>
      <w:r w:rsidRPr="004A430C">
        <w:rPr>
          <w:sz w:val="16"/>
        </w:rPr>
        <w:t>How inequality affects economic growth</w:t>
      </w:r>
    </w:p>
    <w:p w14:paraId="346CAABF" w14:textId="77777777" w:rsidR="00975F18" w:rsidRPr="00A02E47" w:rsidRDefault="00975F18" w:rsidP="00975F18">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47DF23C6" w14:textId="77777777" w:rsidR="00975F18" w:rsidRPr="004A430C" w:rsidRDefault="00975F18" w:rsidP="00975F18">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Cingano (2014), for example, has found that among nations of the Organisation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Cingano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Cingano (2014) concludes that redistribution policies in the tax and transfer system are critical to sustaining growth by making sure the benefits of growth are fairly distributed.</w:t>
      </w:r>
    </w:p>
    <w:p w14:paraId="566C3A38" w14:textId="77777777" w:rsidR="00975F18" w:rsidRPr="004A430C" w:rsidRDefault="00975F18" w:rsidP="00975F18">
      <w:pPr>
        <w:rPr>
          <w:sz w:val="16"/>
        </w:rPr>
      </w:pPr>
      <w:r w:rsidRPr="004A430C">
        <w:rPr>
          <w:sz w:val="16"/>
        </w:rPr>
        <w:t>Higher-income households have much higher savings rates</w:t>
      </w:r>
    </w:p>
    <w:p w14:paraId="110267A3" w14:textId="77777777" w:rsidR="00975F18" w:rsidRPr="00555D92" w:rsidRDefault="00975F18" w:rsidP="00975F18">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7927FF">
        <w:rPr>
          <w:rStyle w:val="StyleUnderline"/>
        </w:rPr>
        <w:t>The resulting lower household spending due to income redistribution then, all else equal, 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244EA445" w14:textId="77777777" w:rsidR="00975F18" w:rsidRPr="004A430C" w:rsidRDefault="00975F18" w:rsidP="00975F18">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7800AC8D" w14:textId="77777777" w:rsidR="00975F18" w:rsidRPr="004A430C" w:rsidRDefault="00975F18" w:rsidP="00975F18">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4CE893FC" w14:textId="77777777" w:rsidR="00975F18" w:rsidRPr="004A430C" w:rsidRDefault="00975F18" w:rsidP="00975F18">
      <w:pPr>
        <w:rPr>
          <w:sz w:val="16"/>
        </w:rPr>
      </w:pPr>
      <w:r w:rsidRPr="004A430C">
        <w:rPr>
          <w:sz w:val="16"/>
        </w:rPr>
        <w:t>We build on Bivens 2017 in one key way.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118200A5" w14:textId="77777777" w:rsidR="00975F18" w:rsidRPr="004A430C" w:rsidRDefault="00975F18" w:rsidP="00975F18">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435F621A" w14:textId="77777777" w:rsidR="00975F18" w:rsidRPr="00555D92" w:rsidRDefault="00975F18" w:rsidP="00975F18">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3D436712" w14:textId="77777777" w:rsidR="00975F18" w:rsidRPr="004A430C" w:rsidRDefault="00975F18" w:rsidP="00975F18">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5DD5FF65" w14:textId="77777777" w:rsidR="00975F18" w:rsidRPr="004A430C" w:rsidRDefault="00975F18" w:rsidP="00975F18">
      <w:pPr>
        <w:rPr>
          <w:sz w:val="16"/>
          <w:szCs w:val="12"/>
        </w:rPr>
      </w:pPr>
      <w:r w:rsidRPr="004A430C">
        <w:rPr>
          <w:sz w:val="16"/>
          <w:szCs w:val="12"/>
        </w:rPr>
        <w:t>Why haven’t most measures of personal savings risen?</w:t>
      </w:r>
    </w:p>
    <w:p w14:paraId="75B3A812" w14:textId="77777777" w:rsidR="00975F18" w:rsidRPr="004A430C" w:rsidRDefault="00975F18" w:rsidP="00975F18">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0843A757" w14:textId="77777777" w:rsidR="00975F18" w:rsidRPr="004A430C" w:rsidRDefault="00975F18" w:rsidP="00975F18">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26775E31" w14:textId="77777777" w:rsidR="00975F18" w:rsidRPr="004A430C" w:rsidRDefault="00975F18" w:rsidP="00975F18">
      <w:pPr>
        <w:rPr>
          <w:sz w:val="16"/>
          <w:szCs w:val="12"/>
        </w:rPr>
      </w:pPr>
      <w:r w:rsidRPr="004A430C">
        <w:rPr>
          <w:sz w:val="16"/>
          <w:szCs w:val="12"/>
        </w:rPr>
        <w:t>First, there are measurement complications that may explain the discordance in the data. For example, for rich households, much of their savings are actually held in the form of retained earnings by the corporations whose stock they own (Bivens 2017; Chen, Karabarbounis,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4C65505F" w14:textId="77777777" w:rsidR="00975F18" w:rsidRPr="004A430C" w:rsidRDefault="00975F18" w:rsidP="00975F18">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65C92CCB" w14:textId="77777777" w:rsidR="00975F18" w:rsidRPr="004A430C" w:rsidRDefault="00975F18" w:rsidP="00975F18">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71C8513E" w14:textId="77777777" w:rsidR="00975F18" w:rsidRPr="004A430C" w:rsidRDefault="00975F18" w:rsidP="00975F18">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2CE1AE23" w14:textId="77777777" w:rsidR="00975F18" w:rsidRPr="00555D92" w:rsidRDefault="00975F18" w:rsidP="00975F18">
      <w:pPr>
        <w:rPr>
          <w:rStyle w:val="StyleUnderline"/>
        </w:rPr>
      </w:pPr>
      <w:r w:rsidRPr="00555D92">
        <w:rPr>
          <w:rStyle w:val="StyleUnderline"/>
        </w:rPr>
        <w:t>The redistribution of income toward higher-saving households translates into slowed spending economywide</w:t>
      </w:r>
    </w:p>
    <w:p w14:paraId="68E23CDE" w14:textId="77777777" w:rsidR="00975F18" w:rsidRPr="004A430C" w:rsidRDefault="00975F18" w:rsidP="00975F18">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w:t>
      </w:r>
      <w:r w:rsidRPr="007927FF">
        <w:rPr>
          <w:rStyle w:val="StyleUnderline"/>
        </w:rPr>
        <w:t xml:space="preserve"> consumption </w:t>
      </w:r>
      <w:r w:rsidRPr="00890325">
        <w:rPr>
          <w:rStyle w:val="StyleUnderline"/>
          <w:highlight w:val="cyan"/>
        </w:rPr>
        <w:t>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4A460DC7" w14:textId="77777777" w:rsidR="00975F18" w:rsidRPr="004A430C" w:rsidRDefault="00975F18" w:rsidP="00975F18">
      <w:pPr>
        <w:rPr>
          <w:sz w:val="16"/>
        </w:rPr>
      </w:pPr>
      <w:r w:rsidRPr="004A430C">
        <w:rPr>
          <w:sz w:val="16"/>
        </w:rPr>
        <w:t>[FIGURE E OMMITTED]</w:t>
      </w:r>
    </w:p>
    <w:p w14:paraId="7C8B722B" w14:textId="77777777" w:rsidR="00975F18" w:rsidRPr="004A430C" w:rsidRDefault="00975F18" w:rsidP="00975F18">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w:t>
      </w:r>
      <w:r w:rsidRPr="007927FF">
        <w:rPr>
          <w:rStyle w:val="StyleUnderline"/>
        </w:rPr>
        <w:t xml:space="preserve"> overall </w:t>
      </w:r>
      <w:r w:rsidRPr="00890325">
        <w:rPr>
          <w:rStyle w:val="StyleUnderline"/>
          <w:highlight w:val="cyan"/>
        </w:rPr>
        <w:t>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0CA7C486" w14:textId="77777777" w:rsidR="00975F18" w:rsidRDefault="00975F18" w:rsidP="00975F18">
      <w:pPr>
        <w:rPr>
          <w:rStyle w:val="Emphasis"/>
        </w:rPr>
      </w:pPr>
      <w:r w:rsidRPr="004A430C">
        <w:rPr>
          <w:sz w:val="16"/>
        </w:rPr>
        <w:t xml:space="preserve">To put a raw dollar figure on this drag, </w:t>
      </w:r>
      <w:r w:rsidRPr="0090439A">
        <w:rPr>
          <w:rStyle w:val="StyleUnderline"/>
        </w:rPr>
        <w:t>i</w:t>
      </w:r>
      <w:r w:rsidRPr="00890325">
        <w:rPr>
          <w:rStyle w:val="StyleUnderline"/>
          <w:highlight w:val="cyan"/>
        </w:rPr>
        <w:t xml:space="preserve">magine policymakers wanted to undo </w:t>
      </w:r>
      <w:r w:rsidRPr="0090439A">
        <w:rPr>
          <w:rStyle w:val="StyleUnderline"/>
        </w:rPr>
        <w:t xml:space="preserve">this </w:t>
      </w:r>
      <w:r w:rsidRPr="00890325">
        <w:rPr>
          <w:rStyle w:val="StyleUnderline"/>
          <w:highlight w:val="cyan"/>
        </w:rPr>
        <w:t xml:space="preserve">drag </w:t>
      </w:r>
      <w:r w:rsidRPr="0090439A">
        <w:rPr>
          <w:rStyle w:val="StyleUnderline"/>
        </w:rPr>
        <w:t>through a fiscal stimulus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 xml:space="preserve">$300 billion, </w:t>
      </w:r>
      <w:r w:rsidRPr="0090439A">
        <w:rPr>
          <w:rStyle w:val="Emphasis"/>
        </w:rPr>
        <w:t>and it would have to recur each year.</w:t>
      </w:r>
    </w:p>
    <w:p w14:paraId="1B2B078C" w14:textId="77777777" w:rsidR="00975F18" w:rsidRDefault="00975F18" w:rsidP="00975F18">
      <w:pPr>
        <w:rPr>
          <w:sz w:val="16"/>
        </w:rPr>
      </w:pPr>
    </w:p>
    <w:p w14:paraId="5CCD488B" w14:textId="77777777" w:rsidR="00975F18" w:rsidRDefault="00975F18" w:rsidP="00975F18">
      <w:pPr>
        <w:rPr>
          <w:sz w:val="16"/>
        </w:rPr>
      </w:pPr>
    </w:p>
    <w:p w14:paraId="4A64EFA9" w14:textId="77777777" w:rsidR="00975F18" w:rsidRDefault="00975F18" w:rsidP="00975F18">
      <w:pPr>
        <w:pStyle w:val="Heading4"/>
      </w:pPr>
      <w:r>
        <w:t xml:space="preserve">Slow growth causes </w:t>
      </w:r>
      <w:r w:rsidRPr="00E41EC8">
        <w:rPr>
          <w:u w:val="single"/>
        </w:rPr>
        <w:t>world war three</w:t>
      </w:r>
    </w:p>
    <w:p w14:paraId="1D4B0734" w14:textId="77777777" w:rsidR="00975F18" w:rsidRPr="003A698F" w:rsidRDefault="00975F18" w:rsidP="00975F18">
      <w:r w:rsidRPr="005F06F6">
        <w:rPr>
          <w:rStyle w:val="Style13ptBold"/>
        </w:rPr>
        <w:t>Weidokal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62602371" w14:textId="77777777" w:rsidR="00975F18" w:rsidRPr="005304C5" w:rsidRDefault="00975F18" w:rsidP="00975F18">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1D3C7FD1" w14:textId="77777777" w:rsidR="00975F18" w:rsidRPr="005304C5" w:rsidRDefault="00975F18" w:rsidP="00975F18">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35003FA1" w14:textId="77777777" w:rsidR="00975F18" w:rsidRDefault="00975F18" w:rsidP="00975F18">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p w14:paraId="6595E0FF" w14:textId="77777777" w:rsidR="00975F18" w:rsidRPr="00844767" w:rsidRDefault="00975F18" w:rsidP="00975F18">
      <w:pPr>
        <w:pStyle w:val="Heading4"/>
        <w:rPr>
          <w:rFonts w:cs="Times New Roman"/>
        </w:rPr>
      </w:pPr>
      <w:r>
        <w:rPr>
          <w:rFonts w:cs="Times New Roman"/>
          <w:u w:val="single"/>
        </w:rPr>
        <w:t>Statistical analysis</w:t>
      </w:r>
      <w:r>
        <w:rPr>
          <w:rFonts w:cs="Times New Roman"/>
        </w:rPr>
        <w:t xml:space="preserve"> proves it fuels revisionist </w:t>
      </w:r>
      <w:r>
        <w:rPr>
          <w:rFonts w:cs="Times New Roman"/>
          <w:u w:val="single"/>
        </w:rPr>
        <w:t>conflict initiation</w:t>
      </w:r>
      <w:r>
        <w:rPr>
          <w:rFonts w:cs="Times New Roman"/>
        </w:rPr>
        <w:t>.</w:t>
      </w:r>
      <w:r w:rsidRPr="00844767">
        <w:rPr>
          <w:rFonts w:cs="Times New Roman"/>
        </w:rPr>
        <w:t xml:space="preserve"> </w:t>
      </w:r>
    </w:p>
    <w:p w14:paraId="41E58ADA" w14:textId="77777777" w:rsidR="00975F18" w:rsidRPr="00844767" w:rsidRDefault="00975F18" w:rsidP="00975F18">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E0C9C79" w14:textId="77777777" w:rsidR="00975F18" w:rsidRPr="00844767" w:rsidRDefault="00975F18" w:rsidP="00975F18">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4DB882D" w14:textId="77777777" w:rsidR="00975F18" w:rsidRDefault="00975F18" w:rsidP="00975F18">
      <w:pPr>
        <w:rPr>
          <w:sz w:val="16"/>
        </w:rPr>
      </w:pPr>
    </w:p>
    <w:p w14:paraId="5504055B" w14:textId="77777777" w:rsidR="00975F18" w:rsidRDefault="00975F18" w:rsidP="00975F18">
      <w:pPr>
        <w:rPr>
          <w:sz w:val="16"/>
        </w:rPr>
      </w:pPr>
    </w:p>
    <w:p w14:paraId="164E5A30" w14:textId="77777777" w:rsidR="00975F18" w:rsidRDefault="00975F18" w:rsidP="00975F18">
      <w:pPr>
        <w:rPr>
          <w:sz w:val="16"/>
        </w:rPr>
      </w:pPr>
    </w:p>
    <w:p w14:paraId="56E6AD04" w14:textId="77777777" w:rsidR="00975F18" w:rsidRDefault="00975F18" w:rsidP="00975F18">
      <w:pPr>
        <w:rPr>
          <w:sz w:val="16"/>
        </w:rPr>
      </w:pPr>
    </w:p>
    <w:p w14:paraId="6A885A87" w14:textId="77777777" w:rsidR="00975F18" w:rsidRPr="00341CA4" w:rsidRDefault="00975F18" w:rsidP="00975F18">
      <w:pPr>
        <w:pStyle w:val="Heading4"/>
      </w:pPr>
      <w:r>
        <w:t>Inequality is uniquely high now</w:t>
      </w:r>
    </w:p>
    <w:p w14:paraId="0C05D259" w14:textId="77777777" w:rsidR="00975F18" w:rsidRPr="00913277" w:rsidRDefault="00975F18" w:rsidP="00975F18">
      <w:pPr>
        <w:rPr>
          <w:rStyle w:val="Style13ptBold"/>
          <w:b w:val="0"/>
          <w:bCs w:val="0"/>
          <w:sz w:val="16"/>
        </w:rPr>
      </w:pPr>
      <w:bookmarkStart w:id="2" w:name="_Hlk200904875"/>
      <w:r>
        <w:rPr>
          <w:rStyle w:val="Style13ptBold"/>
        </w:rPr>
        <w:t xml:space="preserve">Smith, 3-31 </w:t>
      </w:r>
      <w:r w:rsidRPr="004748EC">
        <w:rPr>
          <w:rStyle w:val="Style13ptBold"/>
          <w:b w:val="0"/>
          <w:bCs w:val="0"/>
          <w:sz w:val="16"/>
        </w:rPr>
        <w:t xml:space="preserve">(Talmon Joseph Smith, economics reporter for the Business section of The New York Times. </w:t>
      </w:r>
      <w:r w:rsidRPr="004748EC">
        <w:rPr>
          <w:rStyle w:val="Style13ptBold"/>
          <w:b w:val="0"/>
          <w:bCs w:val="0"/>
          <w:i/>
          <w:iCs/>
          <w:sz w:val="16"/>
        </w:rPr>
        <w:t xml:space="preserve">America Has Never Been Wealthier. Here’s Why It Doesn’t Feel That Way, </w:t>
      </w:r>
      <w:r w:rsidRPr="004748EC">
        <w:rPr>
          <w:rStyle w:val="Style13ptBold"/>
          <w:b w:val="0"/>
          <w:bCs w:val="0"/>
          <w:sz w:val="16"/>
        </w:rPr>
        <w:t>The New York Times, 3-31-25. https://www.nytimes.com/2025/03/31/business/economy/wealth-cash-inequality.html)</w:t>
      </w:r>
      <w:r>
        <w:rPr>
          <w:rStyle w:val="Style13ptBold"/>
          <w:b w:val="0"/>
          <w:bCs w:val="0"/>
          <w:sz w:val="16"/>
        </w:rPr>
        <w:t>//winters</w:t>
      </w:r>
    </w:p>
    <w:p w14:paraId="566369FC" w14:textId="77777777" w:rsidR="00975F18" w:rsidRPr="00913277" w:rsidRDefault="00975F18" w:rsidP="00975F18">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9"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3EE5D797" w14:textId="77777777" w:rsidR="00975F18" w:rsidRPr="00913277" w:rsidRDefault="00975F18" w:rsidP="00975F18">
      <w:pPr>
        <w:rPr>
          <w:sz w:val="16"/>
        </w:rPr>
      </w:pPr>
      <w:r w:rsidRPr="00913277">
        <w:rPr>
          <w:noProof/>
          <w:sz w:val="16"/>
        </w:rPr>
        <w:drawing>
          <wp:inline distT="0" distB="0" distL="0" distR="0" wp14:anchorId="566119E1" wp14:editId="662AA60D">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20"/>
                    <a:stretch>
                      <a:fillRect/>
                    </a:stretch>
                  </pic:blipFill>
                  <pic:spPr>
                    <a:xfrm>
                      <a:off x="0" y="0"/>
                      <a:ext cx="2095923" cy="1482171"/>
                    </a:xfrm>
                    <a:prstGeom prst="rect">
                      <a:avLst/>
                    </a:prstGeom>
                  </pic:spPr>
                </pic:pic>
              </a:graphicData>
            </a:graphic>
          </wp:inline>
        </w:drawing>
      </w:r>
    </w:p>
    <w:p w14:paraId="128C9D0A" w14:textId="77777777" w:rsidR="00975F18" w:rsidRPr="00913277" w:rsidRDefault="00975F18" w:rsidP="00975F18">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377152AA" w14:textId="77777777" w:rsidR="00975F18" w:rsidRPr="0092680F" w:rsidRDefault="00975F18" w:rsidP="00975F18">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117D08EB" w14:textId="77777777" w:rsidR="00975F18" w:rsidRPr="00913277" w:rsidRDefault="00975F18" w:rsidP="00975F18">
      <w:pPr>
        <w:rPr>
          <w:sz w:val="16"/>
        </w:rPr>
      </w:pPr>
      <w:r w:rsidRPr="00913277">
        <w:rPr>
          <w:sz w:val="16"/>
        </w:rPr>
        <w:t>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JPMorganChase Institute, which tracks the finances of millions of U.S. bank account holders.</w:t>
      </w:r>
    </w:p>
    <w:p w14:paraId="04CBEBF4" w14:textId="77777777" w:rsidR="00975F18" w:rsidRPr="00913277" w:rsidRDefault="00975F18" w:rsidP="00975F18">
      <w:pPr>
        <w:rPr>
          <w:sz w:val="16"/>
        </w:rPr>
      </w:pPr>
      <w:r w:rsidRPr="00913277">
        <w:rPr>
          <w:sz w:val="16"/>
        </w:rPr>
        <w:t>“‘Massive home equity gains, and my 401(k) is way up, but I can’t touch that, either!’” Mr. Sullivan explained, channeling the tension many people feel.</w:t>
      </w:r>
    </w:p>
    <w:p w14:paraId="1E27952F" w14:textId="77777777" w:rsidR="00975F18" w:rsidRPr="00913277" w:rsidRDefault="00975F18" w:rsidP="00975F18">
      <w:pPr>
        <w:rPr>
          <w:sz w:val="16"/>
        </w:rPr>
      </w:pPr>
      <w:r w:rsidRPr="00913277">
        <w:rPr>
          <w:sz w:val="16"/>
        </w:rPr>
        <w:t>[FIGURE OMMITTED]</w:t>
      </w:r>
    </w:p>
    <w:p w14:paraId="6F92DF9F" w14:textId="77777777" w:rsidR="00975F18" w:rsidRPr="00913277" w:rsidRDefault="00975F18" w:rsidP="00975F18">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7099D5C3" w14:textId="77777777" w:rsidR="00975F18" w:rsidRPr="00913277" w:rsidRDefault="00975F18" w:rsidP="00975F18">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58AA958C" w14:textId="77777777" w:rsidR="00975F18" w:rsidRPr="00913277" w:rsidRDefault="00975F18" w:rsidP="00975F18">
      <w:pPr>
        <w:rPr>
          <w:sz w:val="16"/>
        </w:rPr>
      </w:pPr>
      <w:r w:rsidRPr="00913277">
        <w:rPr>
          <w:sz w:val="16"/>
        </w:rPr>
        <w:t>[FIGURE OMMITTED]</w:t>
      </w:r>
    </w:p>
    <w:p w14:paraId="2337F181" w14:textId="77777777" w:rsidR="00975F18" w:rsidRPr="00913277" w:rsidRDefault="00975F18" w:rsidP="00975F18">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prepandemic levels.</w:t>
      </w:r>
    </w:p>
    <w:p w14:paraId="3438ACF1" w14:textId="77777777" w:rsidR="00975F18" w:rsidRPr="00913277" w:rsidRDefault="00975F18" w:rsidP="00975F18">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7D4F7389" w14:textId="77777777" w:rsidR="00975F18" w:rsidRPr="00913277" w:rsidRDefault="00975F18" w:rsidP="00975F18">
      <w:pPr>
        <w:rPr>
          <w:sz w:val="16"/>
        </w:rPr>
      </w:pPr>
      <w:r w:rsidRPr="00913277">
        <w:rPr>
          <w:sz w:val="16"/>
        </w:rPr>
        <w:t>Part of the disconnect may stem from the tendency among economists to track income progress primarily through percentage change rather than dollar amounts.</w:t>
      </w:r>
    </w:p>
    <w:p w14:paraId="6C1054BD" w14:textId="77777777" w:rsidR="00975F18" w:rsidRPr="00913277" w:rsidRDefault="00975F18" w:rsidP="00975F18">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498FCE2C" w14:textId="77777777" w:rsidR="00975F18" w:rsidRPr="00913277" w:rsidRDefault="00975F18" w:rsidP="00975F18">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2CE53D09" w14:textId="77777777" w:rsidR="00975F18" w:rsidRPr="00913277" w:rsidRDefault="00975F18" w:rsidP="00975F18">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71634DF2" w14:textId="77777777" w:rsidR="00975F18" w:rsidRDefault="00975F18" w:rsidP="00975F18">
      <w:pPr>
        <w:rPr>
          <w:rStyle w:val="Emphasis"/>
        </w:rPr>
      </w:pPr>
      <w:r w:rsidRPr="00913277">
        <w:rPr>
          <w:sz w:val="16"/>
        </w:rPr>
        <w:t>Drawing on data from the Survey of Household Economics and Decisionmaking, conducted annually by the Federal Reserve Board, Mr. Bruenig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09B2284A" w14:textId="77777777" w:rsidR="00975F18" w:rsidRDefault="00975F18" w:rsidP="00975F18">
      <w:pPr>
        <w:rPr>
          <w:rStyle w:val="StyleUnderline"/>
          <w:sz w:val="16"/>
          <w:u w:val="none"/>
        </w:rPr>
      </w:pPr>
    </w:p>
    <w:bookmarkEnd w:id="2"/>
    <w:p w14:paraId="12C05D9A" w14:textId="77777777" w:rsidR="00975F18" w:rsidRPr="00B96682" w:rsidRDefault="00975F18" w:rsidP="00975F18">
      <w:pPr>
        <w:rPr>
          <w:rStyle w:val="StyleUnderline"/>
          <w:sz w:val="16"/>
          <w:u w:val="none"/>
        </w:rPr>
      </w:pPr>
    </w:p>
    <w:p w14:paraId="78D391B1" w14:textId="77777777" w:rsidR="00975F18" w:rsidRDefault="00975F18" w:rsidP="00975F18">
      <w:pPr>
        <w:pStyle w:val="Heading4"/>
        <w:rPr>
          <w:b w:val="0"/>
          <w:bCs/>
        </w:rPr>
      </w:pPr>
      <w:bookmarkStart w:id="3" w:name="_Hlk213414266"/>
      <w:r>
        <w:t xml:space="preserve">Independently, 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67892EB5" w14:textId="77777777" w:rsidR="00975F18" w:rsidRPr="003969FD" w:rsidRDefault="00975F18" w:rsidP="00975F18">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r>
        <w:t xml:space="preserve"> 2025. </w:t>
      </w:r>
      <w:r w:rsidRPr="003969FD">
        <w:t>https://fairnessfoundation.com/posts/the-greatest-of-all-plagues</w:t>
      </w:r>
      <w:r>
        <w:t xml:space="preserve"> //WMK</w:t>
      </w:r>
    </w:p>
    <w:p w14:paraId="14D1B5E4" w14:textId="77777777" w:rsidR="00975F18" w:rsidRPr="003969FD" w:rsidRDefault="00975F18" w:rsidP="00975F18">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4C3BA107" w14:textId="77777777" w:rsidR="00975F18" w:rsidRPr="003969FD" w:rsidRDefault="00975F18" w:rsidP="00975F18">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rationeration,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269D6209" w14:textId="77777777" w:rsidR="00975F18" w:rsidRPr="00AA72A0" w:rsidRDefault="00975F18" w:rsidP="00975F18">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emisceration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the first nuclear weapons made for both the both Hashima Nagasaki and the Trinity test all basically involved exploited labor from mines in the Congo in particular the Shinko Lobe mine.</w:t>
      </w:r>
    </w:p>
    <w:p w14:paraId="7EC6BA99" w14:textId="77777777" w:rsidR="00975F18" w:rsidRPr="003969FD" w:rsidRDefault="00975F18" w:rsidP="00975F18">
      <w:pPr>
        <w:rPr>
          <w:sz w:val="16"/>
        </w:rPr>
      </w:pPr>
      <w:r w:rsidRPr="00AA72A0">
        <w:rPr>
          <w:sz w:val="16"/>
        </w:rPr>
        <w:t>And today if you're looking if you're worried about</w:t>
      </w:r>
      <w:r w:rsidRPr="003969FD">
        <w:rPr>
          <w:rStyle w:val="StyleUnderline"/>
        </w:rPr>
        <w:t xml:space="preserve"> </w:t>
      </w:r>
      <w:r w:rsidRPr="00A52D58">
        <w:rPr>
          <w:rStyle w:val="Emphasis"/>
          <w:highlight w:val="cyan"/>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r w:rsidRPr="003969FD">
        <w:rPr>
          <w:rStyle w:val="Emphasis"/>
        </w:rPr>
        <w:t>far worse</w:t>
      </w:r>
      <w:r w:rsidRPr="003969FD">
        <w:rPr>
          <w:sz w:val="16"/>
        </w:rPr>
        <w:t>. So once again thank you David and I look forward to the discussion.</w:t>
      </w:r>
    </w:p>
    <w:p w14:paraId="28F17CCA" w14:textId="77777777" w:rsidR="00975F18" w:rsidRDefault="00975F18" w:rsidP="00975F18">
      <w:pPr>
        <w:rPr>
          <w:sz w:val="16"/>
        </w:rPr>
      </w:pPr>
    </w:p>
    <w:p w14:paraId="534D18F0" w14:textId="77777777" w:rsidR="00975F18" w:rsidRPr="001F1F8F" w:rsidRDefault="00975F18" w:rsidP="00975F18">
      <w:pPr>
        <w:pStyle w:val="Heading4"/>
      </w:pPr>
      <w:r>
        <w:rPr>
          <w:u w:val="single"/>
        </w:rPr>
        <w:t>N</w:t>
      </w:r>
      <w:r w:rsidRPr="001F1F8F">
        <w:rPr>
          <w:u w:val="single"/>
        </w:rPr>
        <w:t>uclear World War III</w:t>
      </w:r>
      <w:r>
        <w:t>.</w:t>
      </w:r>
    </w:p>
    <w:p w14:paraId="4FC29AEF" w14:textId="77777777" w:rsidR="00975F18" w:rsidRDefault="00975F18" w:rsidP="00975F18">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 Michael Laitman, “There Will Be No Winners in the Second Civil War,” August 2017, https://www.newsmax.com/MichaelLaitman/america-civil-war-newt-gingrich-don-lemon/2017/08/25/id/809867/</w:t>
      </w:r>
    </w:p>
    <w:p w14:paraId="77BEA44E" w14:textId="77777777" w:rsidR="00975F18" w:rsidRDefault="00975F18" w:rsidP="00975F18">
      <w:pPr>
        <w:rPr>
          <w:rStyle w:val="StyleUnderline"/>
        </w:rPr>
      </w:pPr>
      <w:r w:rsidRPr="00951BFB">
        <w:rPr>
          <w:sz w:val="14"/>
        </w:rPr>
        <w:t xml:space="preserve">And not just in the U.S. </w:t>
      </w:r>
      <w:r w:rsidRPr="001D0743">
        <w:rPr>
          <w:rStyle w:val="StyleUnderline"/>
          <w:highlight w:val="cyan"/>
        </w:rPr>
        <w:t>A</w:t>
      </w:r>
      <w:r w:rsidRPr="00951BFB">
        <w:rPr>
          <w:sz w:val="14"/>
        </w:rPr>
        <w:t xml:space="preserve"> civil </w:t>
      </w:r>
      <w:r w:rsidRPr="001D0743">
        <w:rPr>
          <w:rStyle w:val="StyleUnderline"/>
          <w:highlight w:val="cyan"/>
        </w:rPr>
        <w:t xml:space="preserve">war in America </w:t>
      </w:r>
      <w:r w:rsidRPr="001D0743">
        <w:rPr>
          <w:rStyle w:val="Emphasis"/>
          <w:highlight w:val="cyan"/>
        </w:rPr>
        <w:t>will not end</w:t>
      </w:r>
      <w:r w:rsidRPr="001D0743">
        <w:rPr>
          <w:rStyle w:val="StyleUnderline"/>
          <w:highlight w:val="cyan"/>
        </w:rPr>
        <w:t xml:space="preserve"> in America. If the country plunges into </w:t>
      </w:r>
      <w:r w:rsidRPr="001D0743">
        <w:rPr>
          <w:rStyle w:val="Emphasis"/>
          <w:highlight w:val="cyan"/>
        </w:rPr>
        <w:t>battle</w:t>
      </w:r>
      <w:r w:rsidRPr="001D0743">
        <w:rPr>
          <w:rStyle w:val="StyleUnderline"/>
          <w:highlight w:val="cyan"/>
        </w:rPr>
        <w:t xml:space="preserve">, </w:t>
      </w:r>
      <w:r w:rsidRPr="001D0743">
        <w:rPr>
          <w:rStyle w:val="Emphasis"/>
          <w:highlight w:val="cyan"/>
        </w:rPr>
        <w:t>many will</w:t>
      </w:r>
      <w:r w:rsidRPr="00951BFB">
        <w:rPr>
          <w:sz w:val="14"/>
          <w:szCs w:val="16"/>
        </w:rPr>
        <w:t xml:space="preserve"> be vying for the loot. </w:t>
      </w:r>
      <w:r w:rsidRPr="001D0743">
        <w:rPr>
          <w:rStyle w:val="Emphasis"/>
          <w:highlight w:val="cyan"/>
        </w:rPr>
        <w:t>China</w:t>
      </w:r>
      <w:r w:rsidRPr="001D0743">
        <w:rPr>
          <w:rStyle w:val="StyleUnderline"/>
          <w:highlight w:val="cyan"/>
        </w:rPr>
        <w:t xml:space="preserve">, </w:t>
      </w:r>
      <w:r w:rsidRPr="001D0743">
        <w:rPr>
          <w:rStyle w:val="Emphasis"/>
          <w:highlight w:val="cyan"/>
        </w:rPr>
        <w:t>Russia</w:t>
      </w:r>
      <w:r w:rsidRPr="001D0743">
        <w:rPr>
          <w:rStyle w:val="StyleUnderline"/>
          <w:highlight w:val="cyan"/>
        </w:rPr>
        <w:t xml:space="preserve">, </w:t>
      </w:r>
      <w:r w:rsidRPr="001D0743">
        <w:rPr>
          <w:rStyle w:val="Emphasis"/>
          <w:highlight w:val="cyan"/>
        </w:rPr>
        <w:t>No</w:t>
      </w:r>
      <w:r w:rsidRPr="00A41579">
        <w:rPr>
          <w:rStyle w:val="StyleUnderline"/>
        </w:rPr>
        <w:t xml:space="preserve">rth </w:t>
      </w:r>
      <w:r w:rsidRPr="001D0743">
        <w:rPr>
          <w:rStyle w:val="Emphasis"/>
          <w:highlight w:val="cyan"/>
        </w:rPr>
        <w:t>Ko</w:t>
      </w:r>
      <w:r w:rsidRPr="00A41579">
        <w:rPr>
          <w:rStyle w:val="StyleUnderline"/>
        </w:rPr>
        <w:t xml:space="preserve">rea, </w:t>
      </w:r>
      <w:r w:rsidRPr="001D0743">
        <w:rPr>
          <w:rStyle w:val="Emphasis"/>
          <w:highlight w:val="cyan"/>
        </w:rPr>
        <w:t>Iran</w:t>
      </w:r>
      <w:r w:rsidRPr="001D0743">
        <w:rPr>
          <w:rStyle w:val="StyleUnderline"/>
          <w:highlight w:val="cyan"/>
        </w:rPr>
        <w:t xml:space="preserve">, and </w:t>
      </w:r>
      <w:r w:rsidRPr="001D0743">
        <w:rPr>
          <w:rStyle w:val="Emphasis"/>
          <w:highlight w:val="cya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1D0743">
        <w:rPr>
          <w:rStyle w:val="StyleUnderline"/>
          <w:highlight w:val="cyan"/>
        </w:rPr>
        <w:t xml:space="preserve">a </w:t>
      </w:r>
      <w:r w:rsidRPr="001D0743">
        <w:rPr>
          <w:rStyle w:val="Emphasis"/>
          <w:highlight w:val="cyan"/>
        </w:rPr>
        <w:t>third world war, with multiple nuclear powers</w:t>
      </w:r>
      <w:r w:rsidRPr="001D0743">
        <w:rPr>
          <w:rStyle w:val="StyleUnderline"/>
          <w:highlight w:val="cyan"/>
        </w:rPr>
        <w:t xml:space="preserve">, </w:t>
      </w:r>
      <w:r w:rsidRPr="001D0743">
        <w:rPr>
          <w:rStyle w:val="Emphasis"/>
          <w:highlight w:val="cyan"/>
        </w:rPr>
        <w:t>will</w:t>
      </w:r>
      <w:r w:rsidRPr="001D0743">
        <w:rPr>
          <w:rStyle w:val="StyleUnderline"/>
          <w:highlight w:val="cyan"/>
        </w:rPr>
        <w:t xml:space="preserve"> follow. There will be </w:t>
      </w:r>
      <w:r w:rsidRPr="001D0743">
        <w:rPr>
          <w:rStyle w:val="Emphasis"/>
          <w:highlight w:val="cyan"/>
        </w:rPr>
        <w:t>no</w:t>
      </w:r>
      <w:r w:rsidRPr="001D0743">
        <w:rPr>
          <w:rStyle w:val="StyleUnderline"/>
          <w:highlight w:val="cya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67B22A3C" w14:textId="77777777" w:rsidR="00975F18" w:rsidRDefault="00975F18" w:rsidP="00975F18">
      <w:pPr>
        <w:rPr>
          <w:sz w:val="16"/>
        </w:rPr>
      </w:pPr>
    </w:p>
    <w:p w14:paraId="390B4133" w14:textId="77777777" w:rsidR="00975F18" w:rsidRDefault="00975F18" w:rsidP="00975F18">
      <w:pPr>
        <w:rPr>
          <w:sz w:val="16"/>
        </w:rPr>
      </w:pPr>
    </w:p>
    <w:p w14:paraId="7FD10F99" w14:textId="77777777" w:rsidR="00975F18" w:rsidRDefault="00975F18" w:rsidP="00975F18">
      <w:pPr>
        <w:pStyle w:val="Heading4"/>
      </w:pPr>
      <w:r>
        <w:t>The plan is good for productivity – 2 warrants</w:t>
      </w:r>
    </w:p>
    <w:p w14:paraId="12506B21" w14:textId="77777777" w:rsidR="00975F18" w:rsidRDefault="00975F18" w:rsidP="00975F18">
      <w:pPr>
        <w:pStyle w:val="Heading4"/>
      </w:pPr>
      <w:r>
        <w:t>1 – Top notch training, industry discussions, and reduced unemployment. International data proves.</w:t>
      </w:r>
    </w:p>
    <w:p w14:paraId="322A7EEC" w14:textId="77777777" w:rsidR="00975F18" w:rsidRDefault="00975F18" w:rsidP="00975F18">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2353E479" w14:textId="77777777" w:rsidR="00975F18" w:rsidRDefault="00975F18" w:rsidP="00975F18">
      <w:r w:rsidRPr="00DB4812">
        <w:rPr>
          <w:rStyle w:val="StyleUnderline"/>
          <w:highlight w:val="cyan"/>
        </w:rPr>
        <w:t>Enterprise-level bargaining</w:t>
      </w:r>
      <w:r>
        <w:rPr>
          <w:rStyle w:val="StyleUnderline"/>
        </w:rPr>
        <w:t xml:space="preserve"> also </w:t>
      </w:r>
      <w:r w:rsidRPr="00DB4812">
        <w:rPr>
          <w:rStyle w:val="StyleUnderline"/>
          <w:highlight w:val="cyan"/>
        </w:rPr>
        <w:t>makes it hard to develop</w:t>
      </w:r>
      <w:r>
        <w:rPr>
          <w:rStyle w:val="StyleUnderline"/>
        </w:rPr>
        <w:t xml:space="preserve"> a </w:t>
      </w:r>
      <w:r w:rsidRPr="00DB4812">
        <w:rPr>
          <w:rStyle w:val="StyleUnderline"/>
          <w:highlight w:val="cyan"/>
        </w:rPr>
        <w:t>top-notch</w:t>
      </w:r>
      <w:r>
        <w:rPr>
          <w:rStyle w:val="StyleUnderline"/>
        </w:rPr>
        <w:t xml:space="preserve"> </w:t>
      </w:r>
      <w:r w:rsidRPr="00AD0201">
        <w:rPr>
          <w:rStyle w:val="Emphasis"/>
        </w:rPr>
        <w:t xml:space="preserve">workforce </w:t>
      </w:r>
      <w:r w:rsidRPr="00DB4812">
        <w:rPr>
          <w:rStyle w:val="Emphasis"/>
          <w:highlight w:val="cyan"/>
        </w:rPr>
        <w:t>training</w:t>
      </w:r>
      <w:r w:rsidRPr="00AD0201">
        <w:rPr>
          <w:rStyle w:val="Emphasis"/>
        </w:rPr>
        <w:t xml:space="preserve"> system</w:t>
      </w:r>
      <w:r>
        <w:rPr>
          <w:rStyle w:val="StyleUnderline"/>
        </w:rPr>
        <w:t>. The U</w:t>
      </w:r>
      <w:r>
        <w:rPr>
          <w:sz w:val="16"/>
        </w:rPr>
        <w:t xml:space="preserve">nited </w:t>
      </w:r>
      <w:r>
        <w:rPr>
          <w:rStyle w:val="StyleUnderline"/>
        </w:rPr>
        <w:t>S</w:t>
      </w:r>
      <w:r>
        <w:rPr>
          <w:sz w:val="16"/>
        </w:rPr>
        <w:t xml:space="preserve">tates </w:t>
      </w:r>
      <w:r>
        <w:rPr>
          <w:rStyle w:val="StyleUnderline"/>
        </w:rPr>
        <w:t xml:space="preserve">does </w:t>
      </w:r>
      <w:r w:rsidRPr="00AD0201">
        <w:rPr>
          <w:rStyle w:val="Emphasis"/>
        </w:rPr>
        <w:t>too little workforce training</w:t>
      </w:r>
      <w:r>
        <w:rPr>
          <w:rStyle w:val="StyleUnderline"/>
        </w:rPr>
        <w:t xml:space="preserve">, and the training we do is often </w:t>
      </w:r>
      <w:r w:rsidRPr="00AD0201">
        <w:rPr>
          <w:rStyle w:val="Emphasis"/>
        </w:rPr>
        <w:t>not very good</w:t>
      </w:r>
      <w:r>
        <w:rPr>
          <w:rStyle w:val="StyleUnderline"/>
        </w:rPr>
        <w:t xml:space="preserve"> and </w:t>
      </w:r>
      <w:r w:rsidRPr="00AD0201">
        <w:rPr>
          <w:rStyle w:val="Emphasis"/>
        </w:rPr>
        <w:t>does not always lead to a good job.</w:t>
      </w:r>
      <w:r>
        <w:rPr>
          <w:rStyle w:val="StyleUnderline"/>
        </w:rPr>
        <w:t xml:space="preserve"> Employers, who pay for the majority of workforce training, spend </w:t>
      </w:r>
      <w:r w:rsidRPr="00AD0201">
        <w:rPr>
          <w:rStyle w:val="Emphasis"/>
        </w:rPr>
        <w:t>significantly less</w:t>
      </w:r>
      <w:r>
        <w:rPr>
          <w:rStyle w:val="StyleUnderline"/>
        </w:rPr>
        <w:t xml:space="preserve"> than they used to and have </w:t>
      </w:r>
      <w:r w:rsidRPr="00AD0201">
        <w:rPr>
          <w:rStyle w:val="Emphasis"/>
        </w:rPr>
        <w:t>pared back internal career ladders</w:t>
      </w:r>
      <w:r>
        <w:rPr>
          <w:sz w:val="16"/>
        </w:rPr>
        <w:t xml:space="preserve">.105 </w:t>
      </w:r>
      <w:r>
        <w:rPr>
          <w:rStyle w:val="StyleUnderline"/>
        </w:rPr>
        <w:t xml:space="preserve">Governments have also </w:t>
      </w:r>
      <w:r w:rsidRPr="00AD0201">
        <w:rPr>
          <w:rStyle w:val="Emphasis"/>
        </w:rPr>
        <w:t>pulled back</w:t>
      </w:r>
      <w:r>
        <w:rPr>
          <w:rStyle w:val="StyleUnderline"/>
        </w:rPr>
        <w:t xml:space="preserve">, mirroring broader trends of </w:t>
      </w:r>
      <w:r w:rsidRPr="00AD0201">
        <w:rPr>
          <w:rStyle w:val="Emphasis"/>
        </w:rPr>
        <w:t>disinvestment in public goods</w:t>
      </w:r>
      <w:r>
        <w:rPr>
          <w:rStyle w:val="StyleUnderline"/>
        </w:rPr>
        <w:t xml:space="preserve"> like infrastructure</w:t>
      </w:r>
      <w:r>
        <w:rPr>
          <w:sz w:val="16"/>
        </w:rPr>
        <w:t xml:space="preserve">.106 </w:t>
      </w:r>
      <w:r>
        <w:rPr>
          <w:rStyle w:val="StyleUnderline"/>
        </w:rPr>
        <w:t>As a result, the U</w:t>
      </w:r>
      <w:r>
        <w:rPr>
          <w:sz w:val="16"/>
        </w:rPr>
        <w:t xml:space="preserve">nited </w:t>
      </w:r>
      <w:r>
        <w:rPr>
          <w:rStyle w:val="StyleUnderline"/>
        </w:rPr>
        <w:t>S</w:t>
      </w:r>
      <w:r>
        <w:rPr>
          <w:sz w:val="16"/>
        </w:rPr>
        <w:t xml:space="preserve">tates </w:t>
      </w:r>
      <w:r>
        <w:rPr>
          <w:rStyle w:val="StyleUnderline"/>
        </w:rPr>
        <w:t xml:space="preserve">spends </w:t>
      </w:r>
      <w:r w:rsidRPr="00AD0201">
        <w:rPr>
          <w:rStyle w:val="Emphasis"/>
        </w:rPr>
        <w:t>less on workforce training</w:t>
      </w:r>
      <w:r>
        <w:rPr>
          <w:rStyle w:val="StyleUnderline"/>
        </w:rPr>
        <w:t xml:space="preserve"> than other rich countries—and the </w:t>
      </w:r>
      <w:r w:rsidRPr="00AD0201">
        <w:rPr>
          <w:rStyle w:val="Emphasis"/>
        </w:rPr>
        <w:t>gap is growing</w:t>
      </w:r>
      <w:r>
        <w:rPr>
          <w:rStyle w:val="StyleUnderline"/>
        </w:rPr>
        <w:t xml:space="preserve"> as other countries </w:t>
      </w:r>
      <w:r w:rsidRPr="00AD0201">
        <w:rPr>
          <w:rStyle w:val="Emphasis"/>
        </w:rPr>
        <w:t>increase their investments</w:t>
      </w:r>
      <w:r>
        <w:rPr>
          <w:sz w:val="16"/>
        </w:rPr>
        <w:t xml:space="preserve">.107 </w:t>
      </w:r>
      <w:r>
        <w:rPr>
          <w:rStyle w:val="StyleUnderline"/>
        </w:rPr>
        <w:t xml:space="preserve">Too often training is </w:t>
      </w:r>
      <w:r w:rsidRPr="00AD0201">
        <w:rPr>
          <w:rStyle w:val="Emphasis"/>
        </w:rPr>
        <w:t>firm-specific</w:t>
      </w:r>
      <w:r>
        <w:rPr>
          <w:rStyle w:val="StyleUnderline"/>
        </w:rPr>
        <w:t>, fostering skills that are not</w:t>
      </w:r>
      <w:r>
        <w:rPr>
          <w:sz w:val="16"/>
        </w:rPr>
        <w:t xml:space="preserve"> necessarily </w:t>
      </w:r>
      <w:r>
        <w:rPr>
          <w:rStyle w:val="StyleUnderline"/>
        </w:rPr>
        <w:t xml:space="preserve">valuable to </w:t>
      </w:r>
      <w:r w:rsidRPr="00AD0201">
        <w:rPr>
          <w:rStyle w:val="Emphasis"/>
        </w:rPr>
        <w:t>other employers</w:t>
      </w:r>
      <w:r>
        <w:rPr>
          <w:sz w:val="16"/>
        </w:rPr>
        <w:t xml:space="preserve">. Worse, some training that individuals seek on their own produces credentials that are not particularly valuable to any employer. One need not look further than the for-profit college industry for countless examples of programs that produce little labor market value but put students deep into debt.108 All told, </w:t>
      </w:r>
      <w:r>
        <w:rPr>
          <w:rStyle w:val="StyleUnderline"/>
        </w:rPr>
        <w:t xml:space="preserve">the </w:t>
      </w:r>
      <w:r w:rsidRPr="00DB4812">
        <w:rPr>
          <w:rStyle w:val="Emphasis"/>
          <w:highlight w:val="cyan"/>
        </w:rPr>
        <w:t>average skills</w:t>
      </w:r>
      <w:r>
        <w:rPr>
          <w:rStyle w:val="StyleUnderline"/>
        </w:rPr>
        <w:t xml:space="preserve"> of the US workforce </w:t>
      </w:r>
      <w:r w:rsidRPr="00DB4812">
        <w:rPr>
          <w:rStyle w:val="StyleUnderline"/>
          <w:highlight w:val="cyan"/>
        </w:rPr>
        <w:t>are</w:t>
      </w:r>
      <w:r>
        <w:rPr>
          <w:rStyle w:val="StyleUnderline"/>
        </w:rPr>
        <w:t xml:space="preserve"> in the </w:t>
      </w:r>
      <w:r w:rsidRPr="00AD0201">
        <w:rPr>
          <w:rStyle w:val="Emphasis"/>
        </w:rPr>
        <w:t>middle of the pack</w:t>
      </w:r>
      <w:r>
        <w:rPr>
          <w:rStyle w:val="StyleUnderline"/>
        </w:rPr>
        <w:t xml:space="preserve"> of economically advanced countries and </w:t>
      </w:r>
      <w:r w:rsidRPr="00DB4812">
        <w:rPr>
          <w:rStyle w:val="Emphasis"/>
          <w:highlight w:val="cyan"/>
        </w:rPr>
        <w:t>well below</w:t>
      </w:r>
      <w:r w:rsidRPr="00AD0201">
        <w:rPr>
          <w:rStyle w:val="Emphasis"/>
        </w:rPr>
        <w:t xml:space="preserve"> those of </w:t>
      </w:r>
      <w:r w:rsidRPr="00DB4812">
        <w:rPr>
          <w:rStyle w:val="StyleUnderline"/>
          <w:highlight w:val="cyan"/>
        </w:rPr>
        <w:t xml:space="preserve">the </w:t>
      </w:r>
      <w:r w:rsidRPr="00DB4812">
        <w:rPr>
          <w:rStyle w:val="Emphasis"/>
          <w:highlight w:val="cyan"/>
        </w:rPr>
        <w:t>highest-ranking</w:t>
      </w:r>
      <w:r w:rsidRPr="00AD0201">
        <w:rPr>
          <w:rStyle w:val="Emphasis"/>
        </w:rPr>
        <w:t xml:space="preserve"> countries</w:t>
      </w:r>
      <w:r>
        <w:rPr>
          <w:sz w:val="16"/>
        </w:rPr>
        <w:t>.109</w:t>
      </w:r>
    </w:p>
    <w:p w14:paraId="6470CD65" w14:textId="77777777" w:rsidR="00975F18" w:rsidRDefault="00975F18" w:rsidP="00975F18">
      <w:r w:rsidRPr="00DB4812">
        <w:rPr>
          <w:rStyle w:val="StyleUnderline"/>
          <w:highlight w:val="cyan"/>
        </w:rPr>
        <w:t>Enterprise</w:t>
      </w:r>
      <w:r>
        <w:rPr>
          <w:rStyle w:val="StyleUnderline"/>
        </w:rPr>
        <w:t xml:space="preserve">-level </w:t>
      </w:r>
      <w:r w:rsidRPr="00DB4812">
        <w:rPr>
          <w:rStyle w:val="StyleUnderline"/>
          <w:highlight w:val="cyan"/>
        </w:rPr>
        <w:t>bargaining</w:t>
      </w:r>
      <w:r w:rsidRPr="000B50C3">
        <w:rPr>
          <w:rStyle w:val="StyleUnderline"/>
        </w:rPr>
        <w:t xml:space="preserve"> </w:t>
      </w:r>
      <w:r w:rsidRPr="000B50C3">
        <w:rPr>
          <w:rStyle w:val="Emphasis"/>
        </w:rPr>
        <w:t>contributes to problems</w:t>
      </w:r>
      <w:r>
        <w:rPr>
          <w:rStyle w:val="StyleUnderline"/>
        </w:rPr>
        <w:t xml:space="preserve"> in the US training system in several ways</w:t>
      </w:r>
      <w:r>
        <w:rPr>
          <w:sz w:val="16"/>
        </w:rPr>
        <w:t xml:space="preserve">.110 </w:t>
      </w:r>
      <w:r>
        <w:rPr>
          <w:rStyle w:val="StyleUnderline"/>
        </w:rPr>
        <w:t xml:space="preserve">It helps </w:t>
      </w:r>
      <w:r w:rsidRPr="00DB4812">
        <w:rPr>
          <w:rStyle w:val="StyleUnderline"/>
          <w:highlight w:val="cyan"/>
        </w:rPr>
        <w:t>lead to</w:t>
      </w:r>
      <w:r w:rsidRPr="000B50C3">
        <w:rPr>
          <w:rStyle w:val="StyleUnderline"/>
        </w:rPr>
        <w:t xml:space="preserve"> </w:t>
      </w:r>
      <w:r w:rsidRPr="000B50C3">
        <w:rPr>
          <w:rStyle w:val="Emphasis"/>
        </w:rPr>
        <w:t xml:space="preserve">widely </w:t>
      </w:r>
      <w:r w:rsidRPr="00DB4812">
        <w:rPr>
          <w:rStyle w:val="Emphasis"/>
          <w:highlight w:val="cyan"/>
        </w:rPr>
        <w:t>varying labor costs</w:t>
      </w:r>
      <w:r>
        <w:rPr>
          <w:rStyle w:val="StyleUnderline"/>
        </w:rPr>
        <w:t xml:space="preserve"> across firms, which means that </w:t>
      </w:r>
      <w:r w:rsidRPr="00DB4812">
        <w:rPr>
          <w:rStyle w:val="StyleUnderline"/>
          <w:highlight w:val="cyan"/>
        </w:rPr>
        <w:t>executives</w:t>
      </w:r>
      <w:r>
        <w:rPr>
          <w:rStyle w:val="StyleUnderline"/>
        </w:rPr>
        <w:t xml:space="preserve"> at firms that train workers </w:t>
      </w:r>
      <w:r w:rsidRPr="00DB4812">
        <w:rPr>
          <w:rStyle w:val="StyleUnderline"/>
          <w:highlight w:val="cyan"/>
        </w:rPr>
        <w:t>worry</w:t>
      </w:r>
      <w:r>
        <w:rPr>
          <w:rStyle w:val="StyleUnderline"/>
        </w:rPr>
        <w:t xml:space="preserve"> that </w:t>
      </w:r>
      <w:r w:rsidRPr="00DB4812">
        <w:rPr>
          <w:rStyle w:val="StyleUnderline"/>
          <w:highlight w:val="cyan"/>
        </w:rPr>
        <w:t xml:space="preserve">they will </w:t>
      </w:r>
      <w:r w:rsidRPr="00DB4812">
        <w:rPr>
          <w:rStyle w:val="Emphasis"/>
          <w:highlight w:val="cyan"/>
        </w:rPr>
        <w:t>fail to recoup productivity</w:t>
      </w:r>
      <w:r w:rsidRPr="00AD0201">
        <w:rPr>
          <w:rStyle w:val="Emphasis"/>
        </w:rPr>
        <w:t xml:space="preserve"> gains</w:t>
      </w:r>
      <w:r>
        <w:rPr>
          <w:rStyle w:val="StyleUnderline"/>
        </w:rPr>
        <w:t xml:space="preserve"> </w:t>
      </w:r>
      <w:r w:rsidRPr="00DB4812">
        <w:rPr>
          <w:rStyle w:val="StyleUnderline"/>
          <w:highlight w:val="cyan"/>
        </w:rPr>
        <w:t>because</w:t>
      </w:r>
      <w:r>
        <w:rPr>
          <w:rStyle w:val="StyleUnderline"/>
        </w:rPr>
        <w:t xml:space="preserve"> their </w:t>
      </w:r>
      <w:r w:rsidRPr="00AD0201">
        <w:rPr>
          <w:rStyle w:val="Emphasis"/>
        </w:rPr>
        <w:t xml:space="preserve">newly trained </w:t>
      </w:r>
      <w:r w:rsidRPr="00DB4812">
        <w:rPr>
          <w:rStyle w:val="Emphasis"/>
          <w:highlight w:val="cyan"/>
        </w:rPr>
        <w:t>workers</w:t>
      </w:r>
      <w:r w:rsidRPr="00DB4812">
        <w:rPr>
          <w:rStyle w:val="StyleUnderline"/>
          <w:highlight w:val="cyan"/>
        </w:rPr>
        <w:t xml:space="preserve"> will be hired away</w:t>
      </w:r>
      <w:r>
        <w:rPr>
          <w:rStyle w:val="StyleUnderline"/>
        </w:rPr>
        <w:t xml:space="preserve"> by </w:t>
      </w:r>
      <w:r w:rsidRPr="00AD0201">
        <w:rPr>
          <w:rStyle w:val="Emphasis"/>
        </w:rPr>
        <w:t>higher-paying competitors</w:t>
      </w:r>
      <w:r>
        <w:rPr>
          <w:rStyle w:val="StyleUnderline"/>
        </w:rPr>
        <w:t xml:space="preserve">. This </w:t>
      </w:r>
      <w:r w:rsidRPr="00DB4812">
        <w:rPr>
          <w:rStyle w:val="StyleUnderline"/>
          <w:highlight w:val="cyan"/>
        </w:rPr>
        <w:t xml:space="preserve">leads to </w:t>
      </w:r>
      <w:r w:rsidRPr="00DB4812">
        <w:rPr>
          <w:rStyle w:val="Emphasis"/>
          <w:highlight w:val="cyan"/>
        </w:rPr>
        <w:t>less investment</w:t>
      </w:r>
      <w:r>
        <w:rPr>
          <w:rStyle w:val="StyleUnderline"/>
        </w:rPr>
        <w:t xml:space="preserve"> than is optimal because employers have an incentive to </w:t>
      </w:r>
      <w:r w:rsidRPr="00AD0201">
        <w:rPr>
          <w:rStyle w:val="Emphasis"/>
        </w:rPr>
        <w:t>poach workers</w:t>
      </w:r>
      <w:r>
        <w:rPr>
          <w:rStyle w:val="StyleUnderline"/>
        </w:rPr>
        <w:t xml:space="preserve"> from other firms rather than </w:t>
      </w:r>
      <w:r w:rsidRPr="00AD0201">
        <w:rPr>
          <w:rStyle w:val="Emphasis"/>
        </w:rPr>
        <w:t>train their own</w:t>
      </w:r>
      <w:r>
        <w:rPr>
          <w:sz w:val="16"/>
        </w:rPr>
        <w:t xml:space="preserve">. In other words, </w:t>
      </w:r>
      <w:r>
        <w:rPr>
          <w:rStyle w:val="StyleUnderline"/>
        </w:rPr>
        <w:t xml:space="preserve">under enterprise bargaining, firms have an incentive to </w:t>
      </w:r>
      <w:r w:rsidRPr="00AD0201">
        <w:rPr>
          <w:rStyle w:val="Emphasis"/>
        </w:rPr>
        <w:t>underinvest in training</w:t>
      </w:r>
      <w:r>
        <w:rPr>
          <w:rStyle w:val="StyleUnderline"/>
        </w:rPr>
        <w:t xml:space="preserve">. This is </w:t>
      </w:r>
      <w:r w:rsidRPr="00AD0201">
        <w:rPr>
          <w:rStyle w:val="Emphasis"/>
        </w:rPr>
        <w:t>especially true</w:t>
      </w:r>
      <w:r>
        <w:rPr>
          <w:rStyle w:val="StyleUnderline"/>
        </w:rPr>
        <w:t xml:space="preserve"> as jobs that once were part of a </w:t>
      </w:r>
      <w:r w:rsidRPr="00AD0201">
        <w:rPr>
          <w:rStyle w:val="Emphasis"/>
        </w:rPr>
        <w:t>central firm</w:t>
      </w:r>
      <w:r>
        <w:rPr>
          <w:rStyle w:val="StyleUnderline"/>
        </w:rPr>
        <w:t xml:space="preserve"> are increasingly </w:t>
      </w:r>
      <w:r w:rsidRPr="00AD0201">
        <w:rPr>
          <w:rStyle w:val="Emphasis"/>
        </w:rPr>
        <w:t>contracted out</w:t>
      </w:r>
      <w:r>
        <w:rPr>
          <w:rStyle w:val="StyleUnderline"/>
        </w:rPr>
        <w:t xml:space="preserve">, </w:t>
      </w:r>
      <w:r w:rsidRPr="00AD0201">
        <w:rPr>
          <w:rStyle w:val="Emphasis"/>
        </w:rPr>
        <w:t>outsourced</w:t>
      </w:r>
      <w:r>
        <w:rPr>
          <w:rStyle w:val="StyleUnderline"/>
        </w:rPr>
        <w:t xml:space="preserve">, </w:t>
      </w:r>
      <w:r w:rsidRPr="00AD0201">
        <w:rPr>
          <w:rStyle w:val="Emphasis"/>
        </w:rPr>
        <w:t>franchised</w:t>
      </w:r>
      <w:r>
        <w:rPr>
          <w:rStyle w:val="StyleUnderline"/>
        </w:rPr>
        <w:t xml:space="preserve">, or reclassified to </w:t>
      </w:r>
      <w:r w:rsidRPr="00AD0201">
        <w:rPr>
          <w:rStyle w:val="Emphasis"/>
        </w:rPr>
        <w:t>independent contractor status</w:t>
      </w:r>
      <w:r>
        <w:rPr>
          <w:rStyle w:val="StyleUnderline"/>
        </w:rPr>
        <w:t>.</w:t>
      </w:r>
    </w:p>
    <w:p w14:paraId="56849AEB" w14:textId="77777777" w:rsidR="00975F18" w:rsidRDefault="00975F18" w:rsidP="00975F18">
      <w:r>
        <w:rPr>
          <w:sz w:val="16"/>
        </w:rPr>
        <w:t xml:space="preserve">Further, </w:t>
      </w:r>
      <w:r>
        <w:rPr>
          <w:rStyle w:val="StyleUnderline"/>
        </w:rPr>
        <w:t xml:space="preserve">the enterprise-level bargaining structure is </w:t>
      </w:r>
      <w:r w:rsidRPr="00AD0201">
        <w:rPr>
          <w:rStyle w:val="Emphasis"/>
        </w:rPr>
        <w:t>not well suited</w:t>
      </w:r>
      <w:r>
        <w:rPr>
          <w:rStyle w:val="StyleUnderline"/>
        </w:rPr>
        <w:t xml:space="preserve"> to providing a forum to discuss </w:t>
      </w:r>
      <w:r w:rsidRPr="00AD0201">
        <w:rPr>
          <w:rStyle w:val="Emphasis"/>
        </w:rPr>
        <w:t>regional</w:t>
      </w:r>
      <w:r>
        <w:rPr>
          <w:rStyle w:val="StyleUnderline"/>
        </w:rPr>
        <w:t xml:space="preserve"> or </w:t>
      </w:r>
      <w:r w:rsidRPr="00AD0201">
        <w:rPr>
          <w:rStyle w:val="Emphasis"/>
        </w:rPr>
        <w:t>industry training needs</w:t>
      </w:r>
      <w:r>
        <w:rPr>
          <w:sz w:val="16"/>
        </w:rPr>
        <w:t xml:space="preserve">. In contrast, </w:t>
      </w:r>
      <w:r w:rsidRPr="00DB4812">
        <w:rPr>
          <w:rStyle w:val="Emphasis"/>
          <w:highlight w:val="cyan"/>
        </w:rPr>
        <w:t>broad</w:t>
      </w:r>
      <w:r w:rsidRPr="000B50C3">
        <w:rPr>
          <w:rStyle w:val="Emphasis"/>
        </w:rPr>
        <w:t>er-</w:t>
      </w:r>
      <w:r w:rsidRPr="00DB4812">
        <w:rPr>
          <w:rStyle w:val="Emphasis"/>
          <w:highlight w:val="cyan"/>
        </w:rPr>
        <w:t>based bargaining</w:t>
      </w:r>
      <w:r>
        <w:rPr>
          <w:rStyle w:val="StyleUnderline"/>
        </w:rPr>
        <w:t xml:space="preserve"> naturally </w:t>
      </w:r>
      <w:r w:rsidRPr="00DB4812">
        <w:rPr>
          <w:rStyle w:val="StyleUnderline"/>
          <w:highlight w:val="cyan"/>
        </w:rPr>
        <w:t>brings together groups</w:t>
      </w:r>
      <w:r>
        <w:rPr>
          <w:rStyle w:val="StyleUnderline"/>
        </w:rPr>
        <w:t xml:space="preserve"> of employers and workers, providing an opportunity </w:t>
      </w:r>
      <w:r w:rsidRPr="00DB4812">
        <w:rPr>
          <w:rStyle w:val="StyleUnderline"/>
          <w:highlight w:val="cyan"/>
        </w:rPr>
        <w:t>to discuss</w:t>
      </w:r>
      <w:r>
        <w:rPr>
          <w:rStyle w:val="StyleUnderline"/>
        </w:rPr>
        <w:t xml:space="preserve"> the </w:t>
      </w:r>
      <w:r w:rsidRPr="008F64F8">
        <w:rPr>
          <w:rStyle w:val="StyleUnderline"/>
        </w:rPr>
        <w:t xml:space="preserve">broader </w:t>
      </w:r>
      <w:r w:rsidRPr="00DB4812">
        <w:rPr>
          <w:rStyle w:val="StyleUnderline"/>
          <w:highlight w:val="cyan"/>
        </w:rPr>
        <w:t>needs of the industry</w:t>
      </w:r>
      <w:r>
        <w:rPr>
          <w:rStyle w:val="StyleUnderline"/>
        </w:rPr>
        <w:t xml:space="preserve">. This is </w:t>
      </w:r>
      <w:r w:rsidRPr="000B50C3">
        <w:rPr>
          <w:rStyle w:val="StyleUnderline"/>
        </w:rPr>
        <w:t xml:space="preserve">especially important for </w:t>
      </w:r>
      <w:r w:rsidRPr="000B50C3">
        <w:rPr>
          <w:rStyle w:val="Emphasis"/>
        </w:rPr>
        <w:t>small</w:t>
      </w:r>
      <w:r w:rsidRPr="000B50C3">
        <w:rPr>
          <w:rStyle w:val="StyleUnderline"/>
        </w:rPr>
        <w:t xml:space="preserve">- and </w:t>
      </w:r>
      <w:r w:rsidRPr="000B50C3">
        <w:rPr>
          <w:rStyle w:val="Emphasis"/>
        </w:rPr>
        <w:t xml:space="preserve">medium-sized employers that may </w:t>
      </w:r>
      <w:r w:rsidRPr="000B50C3">
        <w:rPr>
          <w:rStyle w:val="StyleUnderline"/>
        </w:rPr>
        <w:t>not be large enough</w:t>
      </w:r>
      <w:r w:rsidRPr="008F64F8">
        <w:rPr>
          <w:rStyle w:val="StyleUnderline"/>
        </w:rPr>
        <w:t xml:space="preserve"> to create </w:t>
      </w:r>
      <w:r w:rsidRPr="008F64F8">
        <w:rPr>
          <w:rStyle w:val="Emphasis"/>
        </w:rPr>
        <w:t>training programs</w:t>
      </w:r>
      <w:r w:rsidRPr="008F64F8">
        <w:rPr>
          <w:rStyle w:val="StyleUnderline"/>
        </w:rPr>
        <w:t xml:space="preserve"> on their own</w:t>
      </w:r>
      <w:r w:rsidRPr="008F64F8">
        <w:rPr>
          <w:sz w:val="16"/>
        </w:rPr>
        <w:t xml:space="preserve">. The </w:t>
      </w:r>
      <w:r w:rsidRPr="008F64F8">
        <w:rPr>
          <w:rStyle w:val="StyleUnderline"/>
        </w:rPr>
        <w:t>training</w:t>
      </w:r>
      <w:r>
        <w:rPr>
          <w:rStyle w:val="StyleUnderline"/>
        </w:rPr>
        <w:t xml:space="preserve"> programs</w:t>
      </w:r>
      <w:r>
        <w:rPr>
          <w:sz w:val="16"/>
        </w:rPr>
        <w:t xml:space="preserve"> in the United States that </w:t>
      </w:r>
      <w:r>
        <w:rPr>
          <w:rStyle w:val="StyleUnderline"/>
        </w:rPr>
        <w:t xml:space="preserve">that operate </w:t>
      </w:r>
      <w:r w:rsidRPr="008F64F8">
        <w:rPr>
          <w:rStyle w:val="StyleUnderline"/>
        </w:rPr>
        <w:t xml:space="preserve">on a </w:t>
      </w:r>
      <w:r w:rsidRPr="008F64F8">
        <w:rPr>
          <w:rStyle w:val="Emphasis"/>
        </w:rPr>
        <w:t>sectoral level</w:t>
      </w:r>
      <w:r w:rsidRPr="008F64F8">
        <w:rPr>
          <w:sz w:val="16"/>
        </w:rPr>
        <w:t xml:space="preserve"> or across several sectors </w:t>
      </w:r>
      <w:r w:rsidRPr="008F64F8">
        <w:rPr>
          <w:rStyle w:val="StyleUnderline"/>
        </w:rPr>
        <w:t xml:space="preserve">lead to </w:t>
      </w:r>
      <w:r w:rsidRPr="008F64F8">
        <w:rPr>
          <w:rStyle w:val="Emphasis"/>
        </w:rPr>
        <w:t>good results</w:t>
      </w:r>
      <w:r w:rsidRPr="008F64F8">
        <w:rPr>
          <w:rStyle w:val="StyleUnderline"/>
        </w:rPr>
        <w:t xml:space="preserve"> for </w:t>
      </w:r>
      <w:r w:rsidRPr="008F64F8">
        <w:rPr>
          <w:rStyle w:val="Emphasis"/>
        </w:rPr>
        <w:t>participants</w:t>
      </w:r>
      <w:r>
        <w:rPr>
          <w:sz w:val="16"/>
        </w:rPr>
        <w:t xml:space="preserve">.111 But </w:t>
      </w:r>
      <w:r>
        <w:rPr>
          <w:rStyle w:val="StyleUnderline"/>
        </w:rPr>
        <w:t>this kind of training</w:t>
      </w:r>
      <w:r>
        <w:rPr>
          <w:sz w:val="16"/>
        </w:rPr>
        <w:t>—</w:t>
      </w:r>
      <w:r>
        <w:rPr>
          <w:rStyle w:val="StyleUnderline"/>
        </w:rPr>
        <w:t xml:space="preserve">where training is </w:t>
      </w:r>
      <w:r w:rsidRPr="00AD0201">
        <w:rPr>
          <w:rStyle w:val="Emphasis"/>
        </w:rPr>
        <w:t>broad-based</w:t>
      </w:r>
      <w:r>
        <w:rPr>
          <w:rStyle w:val="StyleUnderline"/>
        </w:rPr>
        <w:t xml:space="preserve"> and leads to a </w:t>
      </w:r>
      <w:r w:rsidRPr="00AD0201">
        <w:rPr>
          <w:rStyle w:val="Emphasis"/>
        </w:rPr>
        <w:t>good job</w:t>
      </w:r>
      <w:r>
        <w:rPr>
          <w:rStyle w:val="StyleUnderline"/>
        </w:rPr>
        <w:t xml:space="preserve">—is </w:t>
      </w:r>
      <w:r w:rsidRPr="00AD0201">
        <w:rPr>
          <w:rStyle w:val="Emphasis"/>
        </w:rPr>
        <w:t>relatively rare</w:t>
      </w:r>
      <w:r>
        <w:rPr>
          <w:rStyle w:val="StyleUnderline"/>
        </w:rPr>
        <w:t xml:space="preserve"> in the U</w:t>
      </w:r>
      <w:r>
        <w:rPr>
          <w:sz w:val="16"/>
        </w:rPr>
        <w:t xml:space="preserve">nited </w:t>
      </w:r>
      <w:r>
        <w:rPr>
          <w:rStyle w:val="StyleUnderline"/>
        </w:rPr>
        <w:t>S</w:t>
      </w:r>
      <w:r>
        <w:rPr>
          <w:sz w:val="16"/>
        </w:rPr>
        <w:t xml:space="preserve">tates </w:t>
      </w:r>
      <w:r>
        <w:rPr>
          <w:rStyle w:val="StyleUnderline"/>
        </w:rPr>
        <w:t xml:space="preserve">and quite hard to create </w:t>
      </w:r>
      <w:r w:rsidRPr="00AD0201">
        <w:rPr>
          <w:rStyle w:val="Emphasis"/>
        </w:rPr>
        <w:t>without broad-based bargaining</w:t>
      </w:r>
      <w:r>
        <w:rPr>
          <w:sz w:val="16"/>
        </w:rPr>
        <w:t>.</w:t>
      </w:r>
    </w:p>
    <w:p w14:paraId="3838138C" w14:textId="77777777" w:rsidR="00975F18" w:rsidRDefault="00975F18" w:rsidP="00975F18">
      <w:r w:rsidRPr="008F64F8">
        <w:rPr>
          <w:rStyle w:val="Emphasis"/>
        </w:rPr>
        <w:t>Macro</w:t>
      </w:r>
      <w:r w:rsidRPr="000B50C3">
        <w:rPr>
          <w:rStyle w:val="Emphasis"/>
        </w:rPr>
        <w:t>econ</w:t>
      </w:r>
      <w:r w:rsidRPr="008F64F8">
        <w:rPr>
          <w:rStyle w:val="Emphasis"/>
        </w:rPr>
        <w:t xml:space="preserve">omic </w:t>
      </w:r>
      <w:r w:rsidRPr="00DB4812">
        <w:rPr>
          <w:rStyle w:val="Emphasis"/>
          <w:highlight w:val="cyan"/>
        </w:rPr>
        <w:t>research</w:t>
      </w:r>
      <w:r>
        <w:rPr>
          <w:sz w:val="16"/>
        </w:rPr>
        <w:t xml:space="preserve"> also </w:t>
      </w:r>
      <w:r w:rsidRPr="00DB4812">
        <w:rPr>
          <w:rStyle w:val="StyleUnderline"/>
          <w:highlight w:val="cyan"/>
        </w:rPr>
        <w:t>suggests</w:t>
      </w:r>
      <w:r>
        <w:rPr>
          <w:rStyle w:val="StyleUnderline"/>
        </w:rPr>
        <w:t xml:space="preserve"> that </w:t>
      </w:r>
      <w:r w:rsidRPr="00DB4812">
        <w:rPr>
          <w:rStyle w:val="StyleUnderline"/>
          <w:highlight w:val="cyan"/>
        </w:rPr>
        <w:t>broad-based bargaining</w:t>
      </w:r>
      <w:r>
        <w:rPr>
          <w:rStyle w:val="StyleUnderline"/>
        </w:rPr>
        <w:t xml:space="preserve"> and </w:t>
      </w:r>
      <w:r w:rsidRPr="00AD0201">
        <w:rPr>
          <w:rStyle w:val="Emphasis"/>
        </w:rPr>
        <w:t>greater union density</w:t>
      </w:r>
      <w:r>
        <w:rPr>
          <w:rStyle w:val="StyleUnderline"/>
        </w:rPr>
        <w:t xml:space="preserve"> would </w:t>
      </w:r>
      <w:r w:rsidRPr="00DB4812">
        <w:rPr>
          <w:rStyle w:val="Emphasis"/>
          <w:highlight w:val="cyan"/>
        </w:rPr>
        <w:t>increase productivity</w:t>
      </w:r>
      <w:r>
        <w:rPr>
          <w:sz w:val="16"/>
        </w:rPr>
        <w:t xml:space="preserve">. For example, research on Organisation for Economic Co-operation and Development (OECD) countries by the British economists Guy Vernon and Mark Rogers find that </w:t>
      </w:r>
      <w:r>
        <w:rPr>
          <w:rStyle w:val="StyleUnderline"/>
        </w:rPr>
        <w:t xml:space="preserve">greater union density promotes </w:t>
      </w:r>
      <w:r w:rsidRPr="00AD0201">
        <w:rPr>
          <w:rStyle w:val="Emphasis"/>
        </w:rPr>
        <w:t>productivity growth</w:t>
      </w:r>
      <w:r>
        <w:rPr>
          <w:rStyle w:val="StyleUnderline"/>
        </w:rPr>
        <w:t xml:space="preserve"> in those countries with </w:t>
      </w:r>
      <w:r w:rsidRPr="008F64F8">
        <w:rPr>
          <w:rStyle w:val="Emphasis"/>
        </w:rPr>
        <w:t>higher-level bargaining</w:t>
      </w:r>
      <w:r w:rsidRPr="008F64F8">
        <w:rPr>
          <w:sz w:val="16"/>
        </w:rPr>
        <w:t>.</w:t>
      </w:r>
      <w:r>
        <w:rPr>
          <w:sz w:val="16"/>
        </w:rPr>
        <w:t xml:space="preserve">112 Similarly, a review of the literature by the economists Toke Aidt and Zafiris Tzannatos found support for the assertion that </w:t>
      </w:r>
      <w:r>
        <w:rPr>
          <w:rStyle w:val="StyleUnderline"/>
        </w:rPr>
        <w:t>countries with “</w:t>
      </w:r>
      <w:r w:rsidRPr="00AD0201">
        <w:rPr>
          <w:rStyle w:val="Emphasis"/>
        </w:rPr>
        <w:t>coordinated bargaining systems</w:t>
      </w:r>
      <w:r>
        <w:rPr>
          <w:rStyle w:val="StyleUnderline"/>
        </w:rPr>
        <w:t xml:space="preserve">,” similar to those proposed in this book, “on average, achieve </w:t>
      </w:r>
      <w:r w:rsidRPr="00AD0201">
        <w:rPr>
          <w:rStyle w:val="Emphasis"/>
        </w:rPr>
        <w:t>better economic outcomes</w:t>
      </w:r>
      <w:r>
        <w:rPr>
          <w:sz w:val="16"/>
        </w:rPr>
        <w:t xml:space="preserve">.”113 In addition, there is a host of research finding that </w:t>
      </w:r>
      <w:r>
        <w:rPr>
          <w:rStyle w:val="StyleUnderline"/>
        </w:rPr>
        <w:t xml:space="preserve">higher-level bargaining generally </w:t>
      </w:r>
      <w:r w:rsidRPr="008F64F8">
        <w:rPr>
          <w:rStyle w:val="Emphasis"/>
        </w:rPr>
        <w:t>does not lead</w:t>
      </w:r>
      <w:r w:rsidRPr="008F64F8">
        <w:rPr>
          <w:rStyle w:val="StyleUnderline"/>
        </w:rPr>
        <w:t xml:space="preserve"> to </w:t>
      </w:r>
      <w:r w:rsidRPr="008F64F8">
        <w:rPr>
          <w:rStyle w:val="Emphasis"/>
        </w:rPr>
        <w:t>harmful macroeconomic impacts</w:t>
      </w:r>
      <w:r w:rsidRPr="008F64F8">
        <w:rPr>
          <w:rStyle w:val="StyleUnderline"/>
        </w:rPr>
        <w:t xml:space="preserve">, such as </w:t>
      </w:r>
      <w:r w:rsidRPr="008F64F8">
        <w:rPr>
          <w:rStyle w:val="Emphasis"/>
        </w:rPr>
        <w:t>higher unemployment</w:t>
      </w:r>
      <w:r w:rsidRPr="008F64F8">
        <w:rPr>
          <w:rStyle w:val="StyleUnderline"/>
        </w:rPr>
        <w:t xml:space="preserve">. If anything, higher-level bargaining </w:t>
      </w:r>
      <w:r w:rsidRPr="00DB4812">
        <w:rPr>
          <w:rStyle w:val="Emphasis"/>
          <w:highlight w:val="cyan"/>
        </w:rPr>
        <w:t>reduces unemployment</w:t>
      </w:r>
      <w:r>
        <w:rPr>
          <w:sz w:val="16"/>
        </w:rPr>
        <w:t>.114</w:t>
      </w:r>
    </w:p>
    <w:p w14:paraId="5A52A418" w14:textId="77777777" w:rsidR="00975F18" w:rsidRDefault="00975F18" w:rsidP="00975F18">
      <w:r>
        <w:rPr>
          <w:rStyle w:val="StyleUnderline"/>
        </w:rPr>
        <w:t xml:space="preserve">Another way to understand the broad economic impacts of labor policy is to </w:t>
      </w:r>
      <w:r w:rsidRPr="00DB4812">
        <w:rPr>
          <w:rStyle w:val="StyleUnderline"/>
          <w:highlight w:val="cyan"/>
        </w:rPr>
        <w:t xml:space="preserve">look at </w:t>
      </w:r>
      <w:r w:rsidRPr="00DB4812">
        <w:rPr>
          <w:rStyle w:val="Emphasis"/>
          <w:highlight w:val="cyan"/>
        </w:rPr>
        <w:t>trade data</w:t>
      </w:r>
      <w:r>
        <w:rPr>
          <w:rStyle w:val="StyleUnderline"/>
        </w:rPr>
        <w:t xml:space="preserve">, which can </w:t>
      </w:r>
      <w:r w:rsidRPr="000B50C3">
        <w:rPr>
          <w:rStyle w:val="StyleUnderline"/>
        </w:rPr>
        <w:t xml:space="preserve">provide some insight into the </w:t>
      </w:r>
      <w:r w:rsidRPr="000B50C3">
        <w:rPr>
          <w:rStyle w:val="Emphasis"/>
        </w:rPr>
        <w:t>overall</w:t>
      </w:r>
      <w:r w:rsidRPr="00AD0201">
        <w:rPr>
          <w:rStyle w:val="Emphasis"/>
        </w:rPr>
        <w:t xml:space="preserve"> </w:t>
      </w:r>
      <w:r w:rsidRPr="000B50C3">
        <w:rPr>
          <w:rStyle w:val="Emphasis"/>
        </w:rPr>
        <w:t>competitiveness</w:t>
      </w:r>
      <w:r w:rsidRPr="00AD0201">
        <w:rPr>
          <w:rStyle w:val="Emphasis"/>
        </w:rPr>
        <w:t xml:space="preserve"> of an economy. Of the OECD countries that have large trade surpluses</w:t>
      </w:r>
      <w:r>
        <w:rPr>
          <w:rStyle w:val="StyleUnderline"/>
        </w:rPr>
        <w:t xml:space="preserve">—such as </w:t>
      </w:r>
      <w:r w:rsidRPr="002465A9">
        <w:rPr>
          <w:rStyle w:val="Emphasis"/>
          <w:highlight w:val="cyan"/>
        </w:rPr>
        <w:t>Germany</w:t>
      </w:r>
      <w:r>
        <w:rPr>
          <w:rStyle w:val="StyleUnderline"/>
        </w:rPr>
        <w:t xml:space="preserve">, the </w:t>
      </w:r>
      <w:r w:rsidRPr="00AD0201">
        <w:rPr>
          <w:rStyle w:val="Emphasis"/>
        </w:rPr>
        <w:t>Netherlands</w:t>
      </w:r>
      <w:r>
        <w:rPr>
          <w:rStyle w:val="StyleUnderline"/>
        </w:rPr>
        <w:t xml:space="preserve">, </w:t>
      </w:r>
      <w:r w:rsidRPr="002465A9">
        <w:rPr>
          <w:rStyle w:val="Emphasis"/>
          <w:highlight w:val="cyan"/>
        </w:rPr>
        <w:t>Sweden</w:t>
      </w:r>
      <w:r w:rsidRPr="002465A9">
        <w:rPr>
          <w:rStyle w:val="StyleUnderline"/>
          <w:highlight w:val="cyan"/>
        </w:rPr>
        <w:t xml:space="preserve">, and </w:t>
      </w:r>
      <w:r w:rsidRPr="002465A9">
        <w:rPr>
          <w:rStyle w:val="Emphasis"/>
          <w:highlight w:val="cyan"/>
        </w:rPr>
        <w:t>Denmark</w:t>
      </w:r>
      <w:r>
        <w:rPr>
          <w:rStyle w:val="StyleUnderline"/>
        </w:rPr>
        <w:t xml:space="preserve">—the majority have </w:t>
      </w:r>
      <w:r w:rsidRPr="00AD0201">
        <w:rPr>
          <w:rStyle w:val="Emphasis"/>
        </w:rPr>
        <w:t>higher-level bargaining</w:t>
      </w:r>
      <w:r>
        <w:rPr>
          <w:rStyle w:val="StyleUnderline"/>
        </w:rPr>
        <w:t xml:space="preserve"> and </w:t>
      </w:r>
      <w:r w:rsidRPr="00AD0201">
        <w:rPr>
          <w:rStyle w:val="Emphasis"/>
        </w:rPr>
        <w:t>relatively strong labor movements</w:t>
      </w:r>
      <w:r>
        <w:rPr>
          <w:rStyle w:val="StyleUnderline"/>
        </w:rPr>
        <w:t xml:space="preserve">, while those with </w:t>
      </w:r>
      <w:r w:rsidRPr="00AD0201">
        <w:rPr>
          <w:rStyle w:val="Emphasis"/>
        </w:rPr>
        <w:t>trade deficits</w:t>
      </w:r>
      <w:r>
        <w:rPr>
          <w:rStyle w:val="StyleUnderline"/>
        </w:rPr>
        <w:t>, including the U</w:t>
      </w:r>
      <w:r>
        <w:rPr>
          <w:sz w:val="16"/>
        </w:rPr>
        <w:t xml:space="preserve">nited </w:t>
      </w:r>
      <w:r>
        <w:rPr>
          <w:rStyle w:val="StyleUnderline"/>
        </w:rPr>
        <w:t>S</w:t>
      </w:r>
      <w:r>
        <w:rPr>
          <w:sz w:val="16"/>
        </w:rPr>
        <w:t xml:space="preserve">tates and Britain, </w:t>
      </w:r>
      <w:r>
        <w:rPr>
          <w:rStyle w:val="StyleUnderline"/>
        </w:rPr>
        <w:t xml:space="preserve">tend to have </w:t>
      </w:r>
      <w:r w:rsidRPr="00AD0201">
        <w:rPr>
          <w:rStyle w:val="Emphasis"/>
        </w:rPr>
        <w:t>enterprise-based bargaining systems</w:t>
      </w:r>
      <w:r>
        <w:rPr>
          <w:rStyle w:val="StyleUnderline"/>
        </w:rPr>
        <w:t xml:space="preserve"> and </w:t>
      </w:r>
      <w:r w:rsidRPr="00AD0201">
        <w:rPr>
          <w:rStyle w:val="Emphasis"/>
        </w:rPr>
        <w:t>weaker labor movements</w:t>
      </w:r>
      <w:r>
        <w:rPr>
          <w:sz w:val="16"/>
        </w:rPr>
        <w:t xml:space="preserve">.115 While many factors affect trade and overall economic performance, and thus simple cross-country comparisons deserve healthy skepticism, </w:t>
      </w:r>
      <w:r>
        <w:rPr>
          <w:rStyle w:val="StyleUnderline"/>
        </w:rPr>
        <w:t xml:space="preserve">it is clear that </w:t>
      </w:r>
      <w:r w:rsidRPr="00DB4812">
        <w:rPr>
          <w:rStyle w:val="StyleUnderline"/>
          <w:highlight w:val="cyan"/>
        </w:rPr>
        <w:t>countries with higher-level bargaining are</w:t>
      </w:r>
      <w:r>
        <w:rPr>
          <w:rStyle w:val="StyleUnderline"/>
        </w:rPr>
        <w:t xml:space="preserve"> among the </w:t>
      </w:r>
      <w:r w:rsidRPr="00DB4812">
        <w:rPr>
          <w:rStyle w:val="Emphasis"/>
          <w:highlight w:val="cyan"/>
        </w:rPr>
        <w:t>most internationally competitive</w:t>
      </w:r>
      <w:r>
        <w:rPr>
          <w:rStyle w:val="StyleUnderline"/>
        </w:rPr>
        <w:t xml:space="preserve">, while countries with policies like those of </w:t>
      </w:r>
      <w:r w:rsidRPr="00773700">
        <w:rPr>
          <w:rStyle w:val="StyleUnderline"/>
          <w:highlight w:val="cyan"/>
        </w:rPr>
        <w:t>the U</w:t>
      </w:r>
      <w:r>
        <w:rPr>
          <w:sz w:val="16"/>
        </w:rPr>
        <w:t xml:space="preserve">nited </w:t>
      </w:r>
      <w:r w:rsidRPr="00773700">
        <w:rPr>
          <w:rStyle w:val="StyleUnderline"/>
          <w:highlight w:val="cyan"/>
        </w:rPr>
        <w:t>S</w:t>
      </w:r>
      <w:r>
        <w:rPr>
          <w:sz w:val="16"/>
        </w:rPr>
        <w:t xml:space="preserve">tates </w:t>
      </w:r>
      <w:r>
        <w:rPr>
          <w:rStyle w:val="StyleUnderline"/>
        </w:rPr>
        <w:t xml:space="preserve">are currently </w:t>
      </w:r>
      <w:r w:rsidRPr="00773700">
        <w:rPr>
          <w:rStyle w:val="Emphasis"/>
          <w:highlight w:val="cyan"/>
        </w:rPr>
        <w:t>struggling</w:t>
      </w:r>
      <w:r>
        <w:rPr>
          <w:sz w:val="16"/>
        </w:rPr>
        <w:t xml:space="preserve">. The fact that countries with sectoral bargaining are among the most competitive in the world suggests at the least that </w:t>
      </w:r>
      <w:r w:rsidRPr="008F64F8">
        <w:rPr>
          <w:rStyle w:val="StyleUnderline"/>
        </w:rPr>
        <w:t xml:space="preserve">higherlevel bargaining </w:t>
      </w:r>
      <w:r>
        <w:rPr>
          <w:rStyle w:val="StyleUnderline"/>
        </w:rPr>
        <w:t xml:space="preserve">is </w:t>
      </w:r>
      <w:r w:rsidRPr="000B50C3">
        <w:rPr>
          <w:rStyle w:val="StyleUnderline"/>
        </w:rPr>
        <w:t xml:space="preserve">compatible with a </w:t>
      </w:r>
      <w:r w:rsidRPr="000B50C3">
        <w:rPr>
          <w:rStyle w:val="Emphasis"/>
        </w:rPr>
        <w:t>highly competitive economy</w:t>
      </w:r>
      <w:r w:rsidRPr="000B50C3">
        <w:rPr>
          <w:sz w:val="16"/>
        </w:rPr>
        <w:t xml:space="preserve">. These comparisons also show that </w:t>
      </w:r>
      <w:r w:rsidRPr="000B50C3">
        <w:rPr>
          <w:rStyle w:val="StyleUnderline"/>
        </w:rPr>
        <w:t xml:space="preserve">broad-based bargaining is </w:t>
      </w:r>
      <w:r w:rsidRPr="000B50C3">
        <w:rPr>
          <w:rStyle w:val="Emphasis"/>
        </w:rPr>
        <w:t>unlikely</w:t>
      </w:r>
      <w:r>
        <w:rPr>
          <w:rStyle w:val="StyleUnderline"/>
        </w:rPr>
        <w:t xml:space="preserve"> to </w:t>
      </w:r>
      <w:r w:rsidRPr="00AD0201">
        <w:rPr>
          <w:rStyle w:val="Emphasis"/>
        </w:rPr>
        <w:t>prevent good trade performance</w:t>
      </w:r>
      <w:r>
        <w:rPr>
          <w:rStyle w:val="StyleUnderline"/>
        </w:rPr>
        <w:t>.</w:t>
      </w:r>
    </w:p>
    <w:p w14:paraId="2F6E1C70" w14:textId="77777777" w:rsidR="00975F18" w:rsidRDefault="00975F18" w:rsidP="00975F18">
      <w:r>
        <w:rPr>
          <w:sz w:val="16"/>
        </w:rPr>
        <w:t xml:space="preserve">That higher-level bargaining is likely to promote higher productivity across the economy is important because, in the long run, </w:t>
      </w:r>
      <w:r w:rsidRPr="00AD0201">
        <w:rPr>
          <w:rStyle w:val="Emphasis"/>
        </w:rPr>
        <w:t>higher standards of living</w:t>
      </w:r>
      <w:r>
        <w:rPr>
          <w:rStyle w:val="StyleUnderline"/>
        </w:rPr>
        <w:t xml:space="preserve"> for workers depend on </w:t>
      </w:r>
      <w:r w:rsidRPr="00AD0201">
        <w:rPr>
          <w:rStyle w:val="Emphasis"/>
        </w:rPr>
        <w:t>higher productivity</w:t>
      </w:r>
      <w:r>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w:t>
      </w:r>
      <w:r>
        <w:rPr>
          <w:rStyle w:val="StyleUnderline"/>
        </w:rPr>
        <w:t xml:space="preserve">over </w:t>
      </w:r>
      <w:r w:rsidRPr="00AD0201">
        <w:rPr>
          <w:rStyle w:val="Emphasis"/>
        </w:rPr>
        <w:t>any significant length of time</w:t>
      </w:r>
      <w:r>
        <w:rPr>
          <w:rStyle w:val="StyleUnderline"/>
        </w:rPr>
        <w:t xml:space="preserve">, </w:t>
      </w:r>
      <w:r w:rsidRPr="00DB4812">
        <w:rPr>
          <w:rStyle w:val="StyleUnderline"/>
          <w:highlight w:val="cyan"/>
        </w:rPr>
        <w:t xml:space="preserve">higher productivity is a </w:t>
      </w:r>
      <w:r w:rsidRPr="00DB4812">
        <w:rPr>
          <w:rStyle w:val="Emphasis"/>
          <w:highlight w:val="cyan"/>
        </w:rPr>
        <w:t>necessary condition</w:t>
      </w:r>
      <w:r w:rsidRPr="00DB4812">
        <w:rPr>
          <w:rStyle w:val="StyleUnderline"/>
          <w:highlight w:val="cyan"/>
        </w:rPr>
        <w:t xml:space="preserve"> for higher wages</w:t>
      </w:r>
      <w:r>
        <w:rPr>
          <w:rStyle w:val="StyleUnderline"/>
        </w:rPr>
        <w:t xml:space="preserve">. Making </w:t>
      </w:r>
      <w:r w:rsidRPr="00AD0201">
        <w:rPr>
          <w:rStyle w:val="Emphasis"/>
        </w:rPr>
        <w:t>more with the same or less</w:t>
      </w:r>
      <w:r>
        <w:rPr>
          <w:rStyle w:val="StyleUnderline"/>
        </w:rPr>
        <w:t xml:space="preserve"> is what enables </w:t>
      </w:r>
      <w:r w:rsidRPr="00AD0201">
        <w:rPr>
          <w:rStyle w:val="Emphasis"/>
        </w:rPr>
        <w:t>material conditions</w:t>
      </w:r>
      <w:r>
        <w:rPr>
          <w:rStyle w:val="StyleUnderline"/>
        </w:rPr>
        <w:t xml:space="preserve"> to </w:t>
      </w:r>
      <w:r w:rsidRPr="00AD0201">
        <w:rPr>
          <w:rStyle w:val="Emphasis"/>
        </w:rPr>
        <w:t>improve</w:t>
      </w:r>
      <w:r>
        <w:rPr>
          <w:rStyle w:val="StyleUnderline"/>
        </w:rPr>
        <w:t>.</w:t>
      </w:r>
    </w:p>
    <w:p w14:paraId="2E45C7DC" w14:textId="77777777" w:rsidR="00975F18" w:rsidRPr="00943975" w:rsidRDefault="00975F18" w:rsidP="00975F18">
      <w:pPr>
        <w:pStyle w:val="Heading4"/>
      </w:pPr>
      <w:bookmarkStart w:id="4" w:name="_Hlk206017301"/>
      <w:r>
        <w:t xml:space="preserve">2 – </w:t>
      </w:r>
      <w:r w:rsidRPr="00943975">
        <w:t xml:space="preserve">Unionized workers raise wages </w:t>
      </w:r>
    </w:p>
    <w:p w14:paraId="46110E3A" w14:textId="77777777" w:rsidR="00975F18" w:rsidRDefault="00975F18" w:rsidP="00975F18">
      <w:r w:rsidRPr="00C83160">
        <w:rPr>
          <w:rStyle w:val="Style13ptBold"/>
        </w:rPr>
        <w:t>ILR 2</w:t>
      </w:r>
      <w:r>
        <w:rPr>
          <w:rStyle w:val="Style13ptBold"/>
        </w:rPr>
        <w:t>5</w:t>
      </w:r>
      <w:r>
        <w:t xml:space="preserve"> [Institute for Compensation Studies @ Cornell ILR. February 3. "U.S. Employment Cost Index, Q4 2024 Commentary." https://www.ilr.cornell.edu/institute-for-compensation-studies/employment-cost-index-commentaries/us-employment-cost-index-q4-2024-commentary. ctdunc]</w:t>
      </w:r>
    </w:p>
    <w:p w14:paraId="175B8F9B" w14:textId="77777777" w:rsidR="00975F18" w:rsidRPr="00C83160" w:rsidRDefault="00975F18" w:rsidP="00975F18">
      <w:pPr>
        <w:rPr>
          <w:rStyle w:val="StyleUnderline"/>
        </w:rPr>
      </w:pPr>
      <w:r w:rsidRPr="00C83160">
        <w:rPr>
          <w:sz w:val="16"/>
        </w:rPr>
        <w:t xml:space="preserve">While down from its June peak, </w:t>
      </w:r>
      <w:r w:rsidRPr="00C83160">
        <w:rPr>
          <w:rStyle w:val="StyleUnderline"/>
        </w:rPr>
        <w:t xml:space="preserve">the </w:t>
      </w:r>
      <w:r w:rsidRPr="000C2F08">
        <w:rPr>
          <w:rStyle w:val="StyleUnderline"/>
          <w:highlight w:val="cyan"/>
        </w:rPr>
        <w:t xml:space="preserve">growth rate of </w:t>
      </w:r>
      <w:r w:rsidRPr="000C2F08">
        <w:rPr>
          <w:rStyle w:val="Emphasis"/>
          <w:highlight w:val="cyan"/>
        </w:rPr>
        <w:t>unionized</w:t>
      </w:r>
      <w:r w:rsidRPr="00C83160">
        <w:rPr>
          <w:rStyle w:val="StyleUnderline"/>
        </w:rPr>
        <w:t xml:space="preserve"> workers’ </w:t>
      </w:r>
      <w:r w:rsidRPr="000C2F08">
        <w:rPr>
          <w:rStyle w:val="StyleUnderline"/>
          <w:highlight w:val="cyan"/>
        </w:rPr>
        <w:t>compensation</w:t>
      </w:r>
      <w:r w:rsidRPr="00C83160">
        <w:rPr>
          <w:rStyle w:val="StyleUnderline"/>
        </w:rPr>
        <w:t xml:space="preserve"> continues to </w:t>
      </w:r>
      <w:r w:rsidRPr="000C2F08">
        <w:rPr>
          <w:rStyle w:val="Emphasis"/>
          <w:highlight w:val="cyan"/>
        </w:rPr>
        <w:t>outpace</w:t>
      </w:r>
      <w:r w:rsidRPr="00C83160">
        <w:rPr>
          <w:rStyle w:val="StyleUnderline"/>
        </w:rPr>
        <w:t xml:space="preserve"> that of their </w:t>
      </w:r>
      <w:r w:rsidRPr="000C2F08">
        <w:rPr>
          <w:rStyle w:val="Emphasis"/>
          <w:highlight w:val="cyan"/>
        </w:rPr>
        <w:t>nonunion</w:t>
      </w:r>
      <w:r w:rsidRPr="000C2F08">
        <w:rPr>
          <w:rStyle w:val="StyleUnderline"/>
          <w:highlight w:val="cyan"/>
        </w:rPr>
        <w:t xml:space="preserve"> peers</w:t>
      </w:r>
      <w:r w:rsidRPr="00C83160">
        <w:rPr>
          <w:rStyle w:val="StyleUnderline"/>
        </w:rPr>
        <w:t>.</w:t>
      </w:r>
    </w:p>
    <w:p w14:paraId="2EA0DA31" w14:textId="77777777" w:rsidR="00975F18" w:rsidRPr="00C83160" w:rsidRDefault="00975F18" w:rsidP="00975F18">
      <w:pPr>
        <w:rPr>
          <w:sz w:val="16"/>
        </w:rPr>
      </w:pPr>
      <w:r w:rsidRPr="00C83160">
        <w:rPr>
          <w:sz w:val="16"/>
        </w:rPr>
        <w:t xml:space="preserve">After peaking in June 2024, </w:t>
      </w:r>
      <w:r w:rsidRPr="00C83160">
        <w:rPr>
          <w:rStyle w:val="StyleUnderline"/>
        </w:rPr>
        <w:t xml:space="preserve">the 12-month </w:t>
      </w:r>
      <w:r w:rsidRPr="00C83160">
        <w:rPr>
          <w:rStyle w:val="Emphasis"/>
        </w:rPr>
        <w:t>growth</w:t>
      </w:r>
      <w:r w:rsidRPr="00C83160">
        <w:rPr>
          <w:rStyle w:val="StyleUnderline"/>
        </w:rPr>
        <w:t xml:space="preserve"> rates of </w:t>
      </w:r>
      <w:r w:rsidRPr="00C83160">
        <w:rPr>
          <w:rStyle w:val="Emphasis"/>
        </w:rPr>
        <w:t>wages</w:t>
      </w:r>
      <w:r w:rsidRPr="00C83160">
        <w:rPr>
          <w:rStyle w:val="StyleUnderline"/>
        </w:rPr>
        <w:t xml:space="preserve"> and </w:t>
      </w:r>
      <w:r w:rsidRPr="00C83160">
        <w:rPr>
          <w:rStyle w:val="Emphasis"/>
        </w:rPr>
        <w:t>benefits</w:t>
      </w:r>
      <w:r w:rsidRPr="00C83160">
        <w:rPr>
          <w:rStyle w:val="StyleUnderline"/>
        </w:rPr>
        <w:t xml:space="preserve"> for </w:t>
      </w:r>
      <w:r w:rsidRPr="00C83160">
        <w:rPr>
          <w:rStyle w:val="Emphasis"/>
        </w:rPr>
        <w:t>union</w:t>
      </w:r>
      <w:r w:rsidRPr="00C83160">
        <w:rPr>
          <w:rStyle w:val="StyleUnderline"/>
        </w:rPr>
        <w:t xml:space="preserve"> workforces registered </w:t>
      </w:r>
      <w:r w:rsidRPr="00C83160">
        <w:rPr>
          <w:rStyle w:val="Emphasis"/>
        </w:rPr>
        <w:t>5.5</w:t>
      </w:r>
      <w:r w:rsidRPr="00C83160">
        <w:rPr>
          <w:rStyle w:val="StyleUnderline"/>
        </w:rPr>
        <w:t xml:space="preserve"> percent and </w:t>
      </w:r>
      <w:r w:rsidRPr="00C83160">
        <w:rPr>
          <w:rStyle w:val="Emphasis"/>
        </w:rPr>
        <w:t>4.6</w:t>
      </w:r>
      <w:r w:rsidRPr="00C83160">
        <w:rPr>
          <w:rStyle w:val="StyleUnderline"/>
        </w:rPr>
        <w:t xml:space="preserve"> percent, respectively</w:t>
      </w:r>
      <w:r w:rsidRPr="00C83160">
        <w:rPr>
          <w:sz w:val="16"/>
        </w:rPr>
        <w:t xml:space="preserve">. While continuing the softening that began in Q3, </w:t>
      </w:r>
      <w:r w:rsidRPr="00C83160">
        <w:rPr>
          <w:rStyle w:val="StyleUnderline"/>
        </w:rPr>
        <w:t xml:space="preserve">the year-on-year </w:t>
      </w:r>
      <w:r w:rsidRPr="00C83160">
        <w:rPr>
          <w:rStyle w:val="Emphasis"/>
        </w:rPr>
        <w:t>ECIs</w:t>
      </w:r>
      <w:r w:rsidRPr="00C83160">
        <w:rPr>
          <w:rStyle w:val="StyleUnderline"/>
        </w:rPr>
        <w:t xml:space="preserve"> for </w:t>
      </w:r>
      <w:r w:rsidRPr="00C83160">
        <w:rPr>
          <w:rStyle w:val="Emphasis"/>
        </w:rPr>
        <w:t>wages</w:t>
      </w:r>
      <w:r w:rsidRPr="00C83160">
        <w:rPr>
          <w:rStyle w:val="StyleUnderline"/>
        </w:rPr>
        <w:t xml:space="preserve"> and </w:t>
      </w:r>
      <w:r w:rsidRPr="000C2F08">
        <w:rPr>
          <w:rStyle w:val="Emphasis"/>
          <w:highlight w:val="cyan"/>
        </w:rPr>
        <w:t>salaries</w:t>
      </w:r>
      <w:r w:rsidRPr="000C2F08">
        <w:rPr>
          <w:rStyle w:val="StyleUnderline"/>
          <w:highlight w:val="cyan"/>
        </w:rPr>
        <w:t xml:space="preserve"> and </w:t>
      </w:r>
      <w:r w:rsidRPr="000C2F08">
        <w:rPr>
          <w:rStyle w:val="Emphasis"/>
          <w:highlight w:val="cyan"/>
        </w:rPr>
        <w:t>benefits</w:t>
      </w:r>
      <w:r w:rsidRPr="00C83160">
        <w:rPr>
          <w:rStyle w:val="StyleUnderline"/>
        </w:rPr>
        <w:t xml:space="preserve"> of unionized workforces </w:t>
      </w:r>
      <w:r w:rsidRPr="000C2F08">
        <w:rPr>
          <w:rStyle w:val="StyleUnderline"/>
          <w:highlight w:val="cyan"/>
        </w:rPr>
        <w:t xml:space="preserve">remained notably </w:t>
      </w:r>
      <w:r w:rsidRPr="000C2F08">
        <w:rPr>
          <w:rStyle w:val="Emphasis"/>
          <w:highlight w:val="cyan"/>
        </w:rPr>
        <w:t>above</w:t>
      </w:r>
      <w:r w:rsidRPr="00C83160">
        <w:rPr>
          <w:rStyle w:val="StyleUnderline"/>
        </w:rPr>
        <w:t xml:space="preserve"> those reported for </w:t>
      </w:r>
      <w:r w:rsidRPr="000C2F08">
        <w:rPr>
          <w:rStyle w:val="Emphasis"/>
          <w:highlight w:val="cyan"/>
        </w:rPr>
        <w:t>nonunion</w:t>
      </w:r>
      <w:r w:rsidRPr="000C2F08">
        <w:rPr>
          <w:rStyle w:val="StyleUnderline"/>
          <w:highlight w:val="cyan"/>
        </w:rPr>
        <w:t xml:space="preserve"> workers</w:t>
      </w:r>
      <w:r w:rsidRPr="00C83160">
        <w:rPr>
          <w:rStyle w:val="StyleUnderline"/>
        </w:rPr>
        <w:t xml:space="preserve">. </w:t>
      </w:r>
      <w:r w:rsidRPr="00C83160">
        <w:rPr>
          <w:sz w:val="16"/>
        </w:rPr>
        <w:t>(Chart 3).</w:t>
      </w:r>
    </w:p>
    <w:p w14:paraId="6BDF5C12" w14:textId="77777777" w:rsidR="00975F18" w:rsidRPr="00C83160" w:rsidRDefault="00975F18" w:rsidP="00975F18">
      <w:pPr>
        <w:rPr>
          <w:sz w:val="16"/>
        </w:rPr>
      </w:pPr>
      <w:r w:rsidRPr="00C83160">
        <w:rPr>
          <w:sz w:val="16"/>
        </w:rPr>
        <w:t>Chart 3</w:t>
      </w:r>
    </w:p>
    <w:p w14:paraId="72DC094F" w14:textId="77777777" w:rsidR="00975F18" w:rsidRPr="00C83160" w:rsidRDefault="00975F18" w:rsidP="00975F18">
      <w:pPr>
        <w:rPr>
          <w:sz w:val="16"/>
        </w:rPr>
      </w:pPr>
      <w:r w:rsidRPr="00C83160">
        <w:rPr>
          <w:noProof/>
          <w:sz w:val="16"/>
        </w:rPr>
        <w:drawing>
          <wp:inline distT="0" distB="0" distL="0" distR="0" wp14:anchorId="0D312E59" wp14:editId="32CBB5D8">
            <wp:extent cx="2890544" cy="2283621"/>
            <wp:effectExtent l="0" t="0" r="5080" b="2540"/>
            <wp:docPr id="45235088" name="Picture 1" descr="Employment Cost Index for Wages and Salaries for Total Benefits by Union Membership All Civilian Worker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ment Cost Index for Wages and Salaries for Total Benefits by Union Membership All Civilian Workers, 12-month Percent Chan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556" cy="2287580"/>
                    </a:xfrm>
                    <a:prstGeom prst="rect">
                      <a:avLst/>
                    </a:prstGeom>
                    <a:noFill/>
                    <a:ln>
                      <a:noFill/>
                    </a:ln>
                  </pic:spPr>
                </pic:pic>
              </a:graphicData>
            </a:graphic>
          </wp:inline>
        </w:drawing>
      </w:r>
    </w:p>
    <w:p w14:paraId="7E5E15C1" w14:textId="77777777" w:rsidR="00975F18" w:rsidRPr="00C83160" w:rsidRDefault="00975F18" w:rsidP="00975F18">
      <w:pPr>
        <w:rPr>
          <w:sz w:val="16"/>
        </w:rPr>
      </w:pPr>
      <w:r w:rsidRPr="00C83160">
        <w:rPr>
          <w:sz w:val="16"/>
        </w:rPr>
        <w:t>Institute for Compensation Studies</w:t>
      </w:r>
    </w:p>
    <w:p w14:paraId="7A758944" w14:textId="77777777" w:rsidR="00975F18" w:rsidRPr="00C83160" w:rsidRDefault="00975F18" w:rsidP="00975F18">
      <w:pPr>
        <w:rPr>
          <w:sz w:val="16"/>
        </w:rPr>
      </w:pPr>
      <w:r w:rsidRPr="00C83160">
        <w:rPr>
          <w:sz w:val="16"/>
        </w:rPr>
        <w:t>Data Source: U.S. Bureau of Labor Statistics, Employment Cost Index, December 2024, released January 31, 2025.</w:t>
      </w:r>
    </w:p>
    <w:p w14:paraId="0A1FF529" w14:textId="77777777" w:rsidR="00975F18" w:rsidRPr="00C83160" w:rsidRDefault="00975F18" w:rsidP="00975F18">
      <w:pPr>
        <w:rPr>
          <w:sz w:val="16"/>
        </w:rPr>
      </w:pPr>
      <w:r w:rsidRPr="00C83160">
        <w:rPr>
          <w:rStyle w:val="StyleUnderline"/>
        </w:rPr>
        <w:t xml:space="preserve">The </w:t>
      </w:r>
      <w:r w:rsidRPr="000C2F08">
        <w:rPr>
          <w:rStyle w:val="Emphasis"/>
          <w:highlight w:val="cyan"/>
        </w:rPr>
        <w:t>alternating</w:t>
      </w:r>
      <w:r w:rsidRPr="000C2F08">
        <w:rPr>
          <w:rStyle w:val="StyleUnderline"/>
          <w:highlight w:val="cyan"/>
        </w:rPr>
        <w:t xml:space="preserve"> wages and </w:t>
      </w:r>
      <w:r w:rsidRPr="000C2F08">
        <w:rPr>
          <w:rStyle w:val="Emphasis"/>
          <w:highlight w:val="cyan"/>
        </w:rPr>
        <w:t>salaries</w:t>
      </w:r>
      <w:r w:rsidRPr="00C83160">
        <w:rPr>
          <w:rStyle w:val="StyleUnderline"/>
        </w:rPr>
        <w:t xml:space="preserve"> ECI peak and trough trend we see </w:t>
      </w:r>
      <w:r w:rsidRPr="00C83160">
        <w:rPr>
          <w:rStyle w:val="Emphasis"/>
        </w:rPr>
        <w:t>beginning</w:t>
      </w:r>
      <w:r w:rsidRPr="00C83160">
        <w:rPr>
          <w:rStyle w:val="StyleUnderline"/>
        </w:rPr>
        <w:t xml:space="preserve"> in 2021 </w:t>
      </w:r>
      <w:r w:rsidRPr="000C2F08">
        <w:rPr>
          <w:rStyle w:val="StyleUnderline"/>
          <w:highlight w:val="cyan"/>
        </w:rPr>
        <w:t xml:space="preserve">for </w:t>
      </w:r>
      <w:r w:rsidRPr="000C2F08">
        <w:rPr>
          <w:rStyle w:val="Emphasis"/>
          <w:highlight w:val="cyan"/>
        </w:rPr>
        <w:t>union</w:t>
      </w:r>
      <w:r w:rsidRPr="000C2F08">
        <w:rPr>
          <w:rStyle w:val="StyleUnderline"/>
          <w:highlight w:val="cyan"/>
        </w:rPr>
        <w:t xml:space="preserve"> and </w:t>
      </w:r>
      <w:r w:rsidRPr="000C2F08">
        <w:rPr>
          <w:rStyle w:val="Emphasis"/>
          <w:highlight w:val="cyan"/>
        </w:rPr>
        <w:t>nonunion</w:t>
      </w:r>
      <w:r w:rsidRPr="00C83160">
        <w:rPr>
          <w:rStyle w:val="StyleUnderline"/>
        </w:rPr>
        <w:t xml:space="preserve"> workforces is </w:t>
      </w:r>
      <w:r w:rsidRPr="000C2F08">
        <w:rPr>
          <w:rStyle w:val="StyleUnderline"/>
          <w:highlight w:val="cyan"/>
        </w:rPr>
        <w:t>not uncommon and reflects</w:t>
      </w:r>
      <w:r w:rsidRPr="00C83160">
        <w:rPr>
          <w:rStyle w:val="StyleUnderline"/>
        </w:rPr>
        <w:t xml:space="preserve"> the </w:t>
      </w:r>
      <w:r w:rsidRPr="000C2F08">
        <w:rPr>
          <w:rStyle w:val="Emphasis"/>
          <w:highlight w:val="cyan"/>
        </w:rPr>
        <w:t>differences</w:t>
      </w:r>
      <w:r w:rsidRPr="00C83160">
        <w:rPr>
          <w:rStyle w:val="StyleUnderline"/>
        </w:rPr>
        <w:t xml:space="preserve"> in </w:t>
      </w:r>
      <w:r w:rsidRPr="000C2F08">
        <w:rPr>
          <w:rStyle w:val="StyleUnderline"/>
          <w:highlight w:val="cyan"/>
        </w:rPr>
        <w:t>between workers with</w:t>
      </w:r>
      <w:r w:rsidRPr="00C83160">
        <w:rPr>
          <w:rStyle w:val="StyleUnderline"/>
        </w:rPr>
        <w:t xml:space="preserve"> and without multi-year </w:t>
      </w:r>
      <w:r w:rsidRPr="000C2F08">
        <w:rPr>
          <w:rStyle w:val="Emphasis"/>
          <w:highlight w:val="cyan"/>
        </w:rPr>
        <w:t>contracts</w:t>
      </w:r>
      <w:r w:rsidRPr="00C83160">
        <w:rPr>
          <w:sz w:val="16"/>
        </w:rPr>
        <w:t>. The 12-month ECI for non-union workers (whose wages usually change annually) led the way, accelerating strongly in 2021 and peaking at 6 percent in June 2022), largely in sync with pandemic-generated inflation. By contrast, unionized workers’ wages accelerated more slowly, through negotiations as multi-year contracts came to term. The union workforce ECI peaked two years later and higher (6.5 percent in June 2024), making up ground that was lost in inflation-adjusted compensation earlier in the inflation cycle.</w:t>
      </w:r>
    </w:p>
    <w:p w14:paraId="070CD853" w14:textId="77777777" w:rsidR="00975F18" w:rsidRPr="00C83160" w:rsidRDefault="00975F18" w:rsidP="00975F18">
      <w:pPr>
        <w:rPr>
          <w:sz w:val="16"/>
        </w:rPr>
      </w:pPr>
      <w:r w:rsidRPr="00C83160">
        <w:rPr>
          <w:sz w:val="16"/>
        </w:rPr>
        <w:t xml:space="preserve">A muted version of the </w:t>
      </w:r>
      <w:r w:rsidRPr="000C2F08">
        <w:rPr>
          <w:rStyle w:val="Emphasis"/>
          <w:highlight w:val="cyan"/>
        </w:rPr>
        <w:t>same pattern</w:t>
      </w:r>
      <w:r w:rsidRPr="00C83160">
        <w:rPr>
          <w:rStyle w:val="StyleUnderline"/>
        </w:rPr>
        <w:t xml:space="preserve"> is </w:t>
      </w:r>
      <w:r w:rsidRPr="000C2F08">
        <w:rPr>
          <w:rStyle w:val="StyleUnderline"/>
          <w:highlight w:val="cyan"/>
        </w:rPr>
        <w:t>evident in</w:t>
      </w:r>
      <w:r w:rsidRPr="00C83160">
        <w:rPr>
          <w:rStyle w:val="StyleUnderline"/>
        </w:rPr>
        <w:t xml:space="preserve"> the comparison of the </w:t>
      </w:r>
      <w:r w:rsidRPr="000C2F08">
        <w:rPr>
          <w:rStyle w:val="Emphasis"/>
          <w:highlight w:val="cyan"/>
        </w:rPr>
        <w:t>private sector</w:t>
      </w:r>
      <w:r w:rsidRPr="00C83160">
        <w:rPr>
          <w:rStyle w:val="StyleUnderline"/>
        </w:rPr>
        <w:t xml:space="preserve"> workforce </w:t>
      </w:r>
      <w:r w:rsidRPr="000C2F08">
        <w:rPr>
          <w:rStyle w:val="StyleUnderline"/>
          <w:highlight w:val="cyan"/>
        </w:rPr>
        <w:t xml:space="preserve">to </w:t>
      </w:r>
      <w:r w:rsidRPr="000C2F08">
        <w:rPr>
          <w:rStyle w:val="Emphasis"/>
          <w:highlight w:val="cyan"/>
        </w:rPr>
        <w:t>state</w:t>
      </w:r>
      <w:r w:rsidRPr="000C2F08">
        <w:rPr>
          <w:rStyle w:val="StyleUnderline"/>
          <w:highlight w:val="cyan"/>
        </w:rPr>
        <w:t xml:space="preserve"> and </w:t>
      </w:r>
      <w:r w:rsidRPr="000C2F08">
        <w:rPr>
          <w:rStyle w:val="Emphasis"/>
          <w:highlight w:val="cyan"/>
        </w:rPr>
        <w:t>local</w:t>
      </w:r>
      <w:r w:rsidRPr="00C83160">
        <w:rPr>
          <w:rStyle w:val="StyleUnderline"/>
        </w:rPr>
        <w:t xml:space="preserve"> government </w:t>
      </w:r>
      <w:r w:rsidRPr="000C2F08">
        <w:rPr>
          <w:rStyle w:val="StyleUnderline"/>
          <w:highlight w:val="cyan"/>
        </w:rPr>
        <w:t>workers, who have</w:t>
      </w:r>
      <w:r w:rsidRPr="00C83160">
        <w:rPr>
          <w:rStyle w:val="StyleUnderline"/>
        </w:rPr>
        <w:t xml:space="preserve"> high </w:t>
      </w:r>
      <w:r w:rsidRPr="000C2F08">
        <w:rPr>
          <w:rStyle w:val="Emphasis"/>
          <w:highlight w:val="cyan"/>
        </w:rPr>
        <w:t>unionization</w:t>
      </w:r>
      <w:r w:rsidRPr="000C2F08">
        <w:rPr>
          <w:rStyle w:val="StyleUnderline"/>
          <w:highlight w:val="cyan"/>
        </w:rPr>
        <w:t xml:space="preserve"> </w:t>
      </w:r>
      <w:r w:rsidRPr="00C83160">
        <w:rPr>
          <w:rStyle w:val="StyleUnderline"/>
        </w:rPr>
        <w:t>rates.</w:t>
      </w:r>
      <w:r w:rsidRPr="00C83160">
        <w:rPr>
          <w:sz w:val="16"/>
        </w:rPr>
        <w:t xml:space="preserve"> The 12-month growth rate of wages and salaries in the government sector has been above that paid by private sector employers since Q2 2023, and since Q4 2022 for benefits. (Chart 4). The ECI gap appears to be slowly converging for wages and salaries. This quarter, however, showed no shrinkage in the 12-month ECI gap between state and local government sector benefits and those provided by private sector employers, with the latter ticking up to 4.8 percent, year on year.</w:t>
      </w:r>
    </w:p>
    <w:p w14:paraId="12D3A4FF" w14:textId="77777777" w:rsidR="00975F18" w:rsidRPr="00C83160" w:rsidRDefault="00975F18" w:rsidP="00975F18">
      <w:pPr>
        <w:rPr>
          <w:sz w:val="16"/>
        </w:rPr>
      </w:pPr>
      <w:r w:rsidRPr="00C83160">
        <w:rPr>
          <w:sz w:val="16"/>
        </w:rPr>
        <w:t>Chart 4</w:t>
      </w:r>
    </w:p>
    <w:p w14:paraId="5C6D90FE" w14:textId="77777777" w:rsidR="00975F18" w:rsidRPr="00C83160" w:rsidRDefault="00975F18" w:rsidP="00975F18">
      <w:pPr>
        <w:rPr>
          <w:sz w:val="16"/>
        </w:rPr>
      </w:pPr>
      <w:r w:rsidRPr="00C83160">
        <w:rPr>
          <w:noProof/>
          <w:sz w:val="16"/>
        </w:rPr>
        <w:drawing>
          <wp:inline distT="0" distB="0" distL="0" distR="0" wp14:anchorId="4C0BEB12" wp14:editId="0045F5F2">
            <wp:extent cx="3170381" cy="2855363"/>
            <wp:effectExtent l="0" t="0" r="0" b="2540"/>
            <wp:docPr id="566526876" name="Picture 2" descr="Employment Cost Index for Wages and Salaries and Total Benefits by State and Local Government and Private Industries 12-month Percen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ment Cost Index for Wages and Salaries and Total Benefits by State and Local Government and Private Industries 12-month Percent Chan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4742" cy="2877303"/>
                    </a:xfrm>
                    <a:prstGeom prst="rect">
                      <a:avLst/>
                    </a:prstGeom>
                    <a:noFill/>
                    <a:ln>
                      <a:noFill/>
                    </a:ln>
                  </pic:spPr>
                </pic:pic>
              </a:graphicData>
            </a:graphic>
          </wp:inline>
        </w:drawing>
      </w:r>
    </w:p>
    <w:p w14:paraId="72604F9D" w14:textId="77777777" w:rsidR="00975F18" w:rsidRPr="00C83160" w:rsidRDefault="00975F18" w:rsidP="00975F18">
      <w:pPr>
        <w:rPr>
          <w:sz w:val="16"/>
        </w:rPr>
      </w:pPr>
      <w:r w:rsidRPr="00C83160">
        <w:rPr>
          <w:sz w:val="16"/>
        </w:rPr>
        <w:t>Institute for Compensation Studies</w:t>
      </w:r>
    </w:p>
    <w:p w14:paraId="73DB3716" w14:textId="77777777" w:rsidR="00975F18" w:rsidRPr="00941B52" w:rsidRDefault="00975F18" w:rsidP="00975F18">
      <w:r w:rsidRPr="00583A62">
        <w:rPr>
          <w:sz w:val="16"/>
        </w:rPr>
        <w:t>Data Source: U.S. Bureau of Labor Statistics, Employment Cost Index, December 2024, released January 31, 2025.</w:t>
      </w:r>
    </w:p>
    <w:p w14:paraId="3BDD4D57" w14:textId="77777777" w:rsidR="00975F18" w:rsidRPr="00290698" w:rsidRDefault="00975F18" w:rsidP="00975F18"/>
    <w:bookmarkEnd w:id="4"/>
    <w:p w14:paraId="33ECD04F" w14:textId="77777777" w:rsidR="00975F18" w:rsidRPr="00B7679E" w:rsidRDefault="00975F18" w:rsidP="00975F18">
      <w:pPr>
        <w:rPr>
          <w:sz w:val="16"/>
        </w:rPr>
      </w:pPr>
    </w:p>
    <w:p w14:paraId="1F00280A" w14:textId="77777777" w:rsidR="00975F18" w:rsidRDefault="00975F18" w:rsidP="00975F18">
      <w:pPr>
        <w:pStyle w:val="Heading4"/>
      </w:pPr>
      <w:r>
        <w:t xml:space="preserve">That incentivizes labor augmenting solutions – proven by the post war period. </w:t>
      </w:r>
    </w:p>
    <w:p w14:paraId="640CCA18" w14:textId="77777777" w:rsidR="00975F18" w:rsidRPr="00666940" w:rsidRDefault="00975F18" w:rsidP="00975F18">
      <w:pPr>
        <w:rPr>
          <w:rStyle w:val="Style13ptBold"/>
          <w:b w:val="0"/>
          <w:bCs w:val="0"/>
          <w:sz w:val="16"/>
        </w:rPr>
      </w:pPr>
      <w:r>
        <w:rPr>
          <w:rStyle w:val="Style13ptBold"/>
        </w:rPr>
        <w:t xml:space="preserve">Stamenga, ’22 </w:t>
      </w:r>
      <w:r w:rsidRPr="00B0595C">
        <w:rPr>
          <w:rStyle w:val="Style13ptBold"/>
          <w:b w:val="0"/>
          <w:bCs w:val="0"/>
          <w:sz w:val="16"/>
        </w:rPr>
        <w:t xml:space="preserve">(Marco, Department of Political and Social Sciences, Scuola Normale Superiore, Florence, FI, Italy. </w:t>
      </w:r>
      <w:r w:rsidRPr="00C638C1">
        <w:rPr>
          <w:rStyle w:val="Style13ptBold"/>
          <w:b w:val="0"/>
          <w:bCs w:val="0"/>
          <w:i/>
          <w:iCs/>
          <w:sz w:val="16"/>
        </w:rPr>
        <w:t>Induced innovation, the distributive cycle, and the changing pattern of labour productivity cyclicality: an SVAR analysis for the US economy.</w:t>
      </w:r>
      <w:r>
        <w:rPr>
          <w:rStyle w:val="Style13ptBold"/>
          <w:b w:val="0"/>
          <w:bCs w:val="0"/>
          <w:sz w:val="16"/>
        </w:rPr>
        <w:t xml:space="preserve"> Springer. </w:t>
      </w:r>
      <w:r w:rsidRPr="00B0595C">
        <w:rPr>
          <w:rStyle w:val="Style13ptBold"/>
          <w:b w:val="0"/>
          <w:bCs w:val="0"/>
          <w:sz w:val="16"/>
        </w:rPr>
        <w:t>https://www.boeckler.de/pdf/v_2022_10_22_stamegna.pdf)</w:t>
      </w:r>
      <w:r>
        <w:rPr>
          <w:rStyle w:val="Style13ptBold"/>
          <w:b w:val="0"/>
          <w:bCs w:val="0"/>
          <w:sz w:val="16"/>
        </w:rPr>
        <w:t>//winters</w:t>
      </w:r>
    </w:p>
    <w:p w14:paraId="59B1D8FA" w14:textId="77777777" w:rsidR="00975F18" w:rsidRPr="007873E5" w:rsidRDefault="00975F18" w:rsidP="00975F18">
      <w:pPr>
        <w:rPr>
          <w:rStyle w:val="Emphasis"/>
        </w:rPr>
      </w:pPr>
      <w:r w:rsidRPr="007873E5">
        <w:rPr>
          <w:rStyle w:val="StyleUnderline"/>
        </w:rPr>
        <w:t>IRFs</w:t>
      </w:r>
      <w:r w:rsidRPr="00666940">
        <w:rPr>
          <w:sz w:val="16"/>
        </w:rPr>
        <w:t xml:space="preserve"> in Figure 10 </w:t>
      </w:r>
      <w:r w:rsidRPr="007873E5">
        <w:rPr>
          <w:rStyle w:val="StyleUnderline"/>
        </w:rPr>
        <w:t xml:space="preserve">support </w:t>
      </w:r>
      <w:r w:rsidRPr="00666940">
        <w:rPr>
          <w:sz w:val="16"/>
        </w:rPr>
        <w:t xml:space="preserve">Hypotheses 4 and 5 on </w:t>
      </w:r>
      <w:r w:rsidRPr="007873E5">
        <w:rPr>
          <w:rStyle w:val="Emphasis"/>
        </w:rPr>
        <w:t>induced innovation</w:t>
      </w:r>
      <w:r w:rsidRPr="00666940">
        <w:rPr>
          <w:sz w:val="16"/>
        </w:rPr>
        <w:t xml:space="preserve"> and the cyclicality effects of the disappearance of the real wage Phillips curve. </w:t>
      </w:r>
      <w:r w:rsidRPr="007873E5">
        <w:rPr>
          <w:rStyle w:val="StyleUnderline"/>
        </w:rPr>
        <w:t xml:space="preserve">In </w:t>
      </w:r>
      <w:r w:rsidRPr="00BA1ADF">
        <w:rPr>
          <w:rStyle w:val="StyleUnderline"/>
          <w:highlight w:val="cyan"/>
        </w:rPr>
        <w:t>the</w:t>
      </w:r>
      <w:r w:rsidRPr="007873E5">
        <w:rPr>
          <w:rStyle w:val="StyleUnderline"/>
        </w:rPr>
        <w:t xml:space="preserve"> US </w:t>
      </w:r>
      <w:r w:rsidRPr="00BA1ADF">
        <w:rPr>
          <w:rStyle w:val="StyleUnderline"/>
          <w:highlight w:val="cyan"/>
        </w:rPr>
        <w:t>post-war period</w:t>
      </w:r>
      <w:r w:rsidRPr="007873E5">
        <w:rPr>
          <w:rStyle w:val="StyleUnderline"/>
        </w:rPr>
        <w:t xml:space="preserve">, a highly regulated labour market </w:t>
      </w:r>
      <w:r w:rsidRPr="00BA1ADF">
        <w:rPr>
          <w:rStyle w:val="Emphasis"/>
          <w:highlight w:val="cyan"/>
        </w:rPr>
        <w:t>allowed workers to have sufficient bargaining power</w:t>
      </w:r>
      <w:r w:rsidRPr="007873E5">
        <w:rPr>
          <w:rStyle w:val="StyleUnderline"/>
        </w:rPr>
        <w:t xml:space="preserve"> to claim for higher wages in the expansionary phase of the business cycle. </w:t>
      </w:r>
      <w:r w:rsidRPr="00BA1ADF">
        <w:rPr>
          <w:rStyle w:val="Emphasis"/>
          <w:highlight w:val="cyan"/>
        </w:rPr>
        <w:t>Upward wage pressures</w:t>
      </w:r>
      <w:r w:rsidRPr="007873E5">
        <w:rPr>
          <w:rStyle w:val="Emphasis"/>
        </w:rPr>
        <w:t xml:space="preserve"> in booms </w:t>
      </w:r>
      <w:r w:rsidRPr="00BA1ADF">
        <w:rPr>
          <w:rStyle w:val="Emphasis"/>
          <w:highlight w:val="cyan"/>
        </w:rPr>
        <w:t>forced capitalists to protect</w:t>
      </w:r>
      <w:r w:rsidRPr="003502E8">
        <w:rPr>
          <w:rStyle w:val="Emphasis"/>
        </w:rPr>
        <w:t xml:space="preserve"> their</w:t>
      </w:r>
      <w:r w:rsidRPr="007873E5">
        <w:rPr>
          <w:rStyle w:val="Emphasis"/>
        </w:rPr>
        <w:t xml:space="preserve"> </w:t>
      </w:r>
      <w:r w:rsidRPr="00BA1ADF">
        <w:rPr>
          <w:rStyle w:val="Emphasis"/>
          <w:highlight w:val="cyan"/>
        </w:rPr>
        <w:t>profit</w:t>
      </w:r>
      <w:r w:rsidRPr="007873E5">
        <w:rPr>
          <w:rStyle w:val="Emphasis"/>
        </w:rPr>
        <w:t xml:space="preserve"> margins </w:t>
      </w:r>
      <w:r w:rsidRPr="00BA1ADF">
        <w:rPr>
          <w:rStyle w:val="Emphasis"/>
          <w:highlight w:val="cyan"/>
        </w:rPr>
        <w:t>by adopting</w:t>
      </w:r>
      <w:r w:rsidRPr="007873E5">
        <w:rPr>
          <w:rStyle w:val="Emphasis"/>
        </w:rPr>
        <w:t xml:space="preserve"> more </w:t>
      </w:r>
      <w:r w:rsidRPr="00BA1ADF">
        <w:rPr>
          <w:rStyle w:val="Emphasis"/>
          <w:highlight w:val="cyan"/>
        </w:rPr>
        <w:t>labour-saving innovations</w:t>
      </w:r>
      <w:r w:rsidRPr="00666940">
        <w:rPr>
          <w:sz w:val="16"/>
        </w:rPr>
        <w:t xml:space="preserve">. Thus, </w:t>
      </w:r>
      <w:r w:rsidRPr="007873E5">
        <w:rPr>
          <w:rStyle w:val="StyleUnderline"/>
        </w:rPr>
        <w:t xml:space="preserve">labour </w:t>
      </w:r>
      <w:r w:rsidRPr="00BA1ADF">
        <w:rPr>
          <w:rStyle w:val="StyleUnderline"/>
          <w:highlight w:val="cyan"/>
        </w:rPr>
        <w:t>productivity</w:t>
      </w:r>
      <w:r w:rsidRPr="007873E5">
        <w:rPr>
          <w:rStyle w:val="StyleUnderline"/>
        </w:rPr>
        <w:t xml:space="preserve"> co</w:t>
      </w:r>
      <w:r w:rsidRPr="00BA1ADF">
        <w:rPr>
          <w:rStyle w:val="StyleUnderline"/>
          <w:highlight w:val="cyan"/>
        </w:rPr>
        <w:t>moved</w:t>
      </w:r>
      <w:r w:rsidRPr="007873E5">
        <w:rPr>
          <w:rStyle w:val="StyleUnderline"/>
        </w:rPr>
        <w:t xml:space="preserve"> more positively </w:t>
      </w:r>
      <w:r w:rsidRPr="00BA1ADF">
        <w:rPr>
          <w:rStyle w:val="StyleUnderline"/>
          <w:highlight w:val="cyan"/>
        </w:rPr>
        <w:t>with output</w:t>
      </w:r>
      <w:r w:rsidRPr="007873E5">
        <w:rPr>
          <w:rStyle w:val="StyleUnderline"/>
        </w:rPr>
        <w:t xml:space="preserve"> over the cycle. </w:t>
      </w:r>
      <w:r w:rsidRPr="00577A20">
        <w:rPr>
          <w:rStyle w:val="StyleUnderline"/>
        </w:rPr>
        <w:t>The transition to the Great Moderation brought about</w:t>
      </w:r>
      <w:r w:rsidRPr="007873E5">
        <w:rPr>
          <w:rStyle w:val="StyleUnderline"/>
        </w:rPr>
        <w:t xml:space="preserve"> a flat</w:t>
      </w:r>
      <w:r w:rsidRPr="00666940">
        <w:rPr>
          <w:sz w:val="16"/>
        </w:rPr>
        <w:t xml:space="preserve"> real Phillips </w:t>
      </w:r>
      <w:r w:rsidRPr="007873E5">
        <w:rPr>
          <w:rStyle w:val="StyleUnderline"/>
        </w:rPr>
        <w:t>curve</w:t>
      </w:r>
      <w:r w:rsidRPr="00666940">
        <w:rPr>
          <w:sz w:val="16"/>
        </w:rPr>
        <w:t xml:space="preserve"> – </w:t>
      </w:r>
      <w:r w:rsidRPr="007873E5">
        <w:rPr>
          <w:rStyle w:val="StyleUnderline"/>
        </w:rPr>
        <w:t xml:space="preserve">real wages failed to rise in response to an increase in labour market tightness. Distribution-induced innovation was still an important driver of labour productivity, but </w:t>
      </w:r>
      <w:r w:rsidRPr="00D853B7">
        <w:rPr>
          <w:rStyle w:val="StyleUnderline"/>
        </w:rPr>
        <w:t>missing wage growth in the upturn of the business cycle implies that labour productivity failed to respond to fluctuations in economic activity and employment. As a result, labour productivity comoved less positively with output at business cycle frequencies</w:t>
      </w:r>
    </w:p>
    <w:p w14:paraId="16DDDBFE" w14:textId="77777777" w:rsidR="00975F18" w:rsidRPr="00666940" w:rsidRDefault="00975F18" w:rsidP="00975F18">
      <w:pPr>
        <w:rPr>
          <w:sz w:val="16"/>
        </w:rPr>
      </w:pPr>
      <w:r w:rsidRPr="00666940">
        <w:rPr>
          <w:sz w:val="16"/>
        </w:rPr>
        <w:t xml:space="preserve">A comparison of the estimated coefficients of the matrix of contemporaneous effects in the two subperiods appears to support the intuition as well. The left-hand panel of Table 5 reports the estimated coefficients of matrices </w:t>
      </w:r>
      <w:r w:rsidRPr="00666940">
        <w:rPr>
          <w:rFonts w:ascii="Cambria Math" w:hAnsi="Cambria Math" w:cs="Cambria Math"/>
          <w:sz w:val="16"/>
        </w:rPr>
        <w:t>𝑨</w:t>
      </w:r>
      <w:r w:rsidRPr="00666940">
        <w:rPr>
          <w:sz w:val="16"/>
        </w:rPr>
        <w:t xml:space="preserve"> and </w:t>
      </w:r>
      <w:r w:rsidRPr="00666940">
        <w:rPr>
          <w:rFonts w:ascii="Cambria Math" w:hAnsi="Cambria Math" w:cs="Cambria Math"/>
          <w:sz w:val="16"/>
        </w:rPr>
        <w:t>𝑩</w:t>
      </w:r>
      <w:r w:rsidRPr="00666940">
        <w:rPr>
          <w:sz w:val="16"/>
        </w:rPr>
        <w:t xml:space="preserve"> for the post-war period. The right-hand panel displays the corresponding coefficients for the Great Moderation. As the table </w:t>
      </w:r>
      <w:r w:rsidRPr="00BA1ADF">
        <w:rPr>
          <w:rStyle w:val="StyleUnderline"/>
          <w:highlight w:val="cyan"/>
        </w:rPr>
        <w:t>makes clear</w:t>
      </w:r>
      <w:r w:rsidRPr="00666940">
        <w:rPr>
          <w:sz w:val="16"/>
        </w:rPr>
        <w:t xml:space="preserve">, </w:t>
      </w:r>
      <w:r w:rsidRPr="00C638C1">
        <w:rPr>
          <w:rStyle w:val="StyleUnderline"/>
        </w:rPr>
        <w:t>in both subperiods</w:t>
      </w:r>
      <w:r w:rsidRPr="00666940">
        <w:rPr>
          <w:sz w:val="16"/>
        </w:rPr>
        <w:t xml:space="preserve"> real </w:t>
      </w:r>
      <w:r w:rsidRPr="00BA1ADF">
        <w:rPr>
          <w:rStyle w:val="Emphasis"/>
          <w:highlight w:val="cyan"/>
        </w:rPr>
        <w:t>wages have a positive</w:t>
      </w:r>
      <w:r w:rsidRPr="007873E5">
        <w:rPr>
          <w:rStyle w:val="Emphasis"/>
        </w:rPr>
        <w:t xml:space="preserve"> and significant contemporaneous </w:t>
      </w:r>
      <w:r w:rsidRPr="00BA1ADF">
        <w:rPr>
          <w:rStyle w:val="Emphasis"/>
          <w:highlight w:val="cyan"/>
        </w:rPr>
        <w:t>impact on</w:t>
      </w:r>
      <w:r w:rsidRPr="007873E5">
        <w:rPr>
          <w:rStyle w:val="Emphasis"/>
        </w:rPr>
        <w:t xml:space="preserve"> labour </w:t>
      </w:r>
      <w:r w:rsidRPr="00BA1ADF">
        <w:rPr>
          <w:rStyle w:val="Emphasis"/>
          <w:highlight w:val="cyan"/>
        </w:rPr>
        <w:t>productivity</w:t>
      </w:r>
      <w:r w:rsidRPr="007873E5">
        <w:rPr>
          <w:rStyle w:val="Emphasis"/>
        </w:rPr>
        <w:t>.</w:t>
      </w:r>
      <w:r w:rsidRPr="00666940">
        <w:rPr>
          <w:sz w:val="16"/>
        </w:rPr>
        <w:t xml:space="preserve"> However, the contemporaneous effect of the employment rate on real wages has turned from positive and significant in the pre-1984 period to not significant during the Great Moderation.</w:t>
      </w:r>
    </w:p>
    <w:p w14:paraId="584D6BB3" w14:textId="77777777" w:rsidR="00975F18" w:rsidRPr="00666940" w:rsidRDefault="00975F18" w:rsidP="00975F18">
      <w:pPr>
        <w:rPr>
          <w:sz w:val="16"/>
        </w:rPr>
      </w:pPr>
      <w:r w:rsidRPr="00666940">
        <w:rPr>
          <w:sz w:val="16"/>
        </w:rPr>
        <w:t>[TABLE 6 OMMITTED]</w:t>
      </w:r>
    </w:p>
    <w:p w14:paraId="2D29965C" w14:textId="77777777" w:rsidR="00975F18" w:rsidRPr="00666940" w:rsidRDefault="00975F18" w:rsidP="00975F18">
      <w:pPr>
        <w:rPr>
          <w:sz w:val="16"/>
        </w:rPr>
      </w:pPr>
      <w:r w:rsidRPr="00666940">
        <w:rPr>
          <w:sz w:val="16"/>
        </w:rPr>
        <w:t xml:space="preserve">Table 6 summarizes our findings. </w:t>
      </w:r>
      <w:r w:rsidRPr="00BA1ADF">
        <w:rPr>
          <w:rStyle w:val="StyleUnderline"/>
          <w:highlight w:val="cyan"/>
        </w:rPr>
        <w:t xml:space="preserve">Impulse responses </w:t>
      </w:r>
      <w:r w:rsidRPr="00BA1ADF">
        <w:rPr>
          <w:rStyle w:val="Emphasis"/>
          <w:highlight w:val="cyan"/>
        </w:rPr>
        <w:t>support</w:t>
      </w:r>
      <w:r w:rsidRPr="00666940">
        <w:rPr>
          <w:sz w:val="16"/>
        </w:rPr>
        <w:t xml:space="preserve"> both </w:t>
      </w:r>
      <w:r w:rsidRPr="00BA1ADF">
        <w:rPr>
          <w:rStyle w:val="Emphasis"/>
          <w:highlight w:val="cyan"/>
        </w:rPr>
        <w:t>the</w:t>
      </w:r>
      <w:r w:rsidRPr="007873E5">
        <w:rPr>
          <w:rStyle w:val="Emphasis"/>
        </w:rPr>
        <w:t xml:space="preserve"> induced innovation </w:t>
      </w:r>
      <w:r w:rsidRPr="00BA1ADF">
        <w:rPr>
          <w:rStyle w:val="Emphasis"/>
          <w:highlight w:val="cyan"/>
        </w:rPr>
        <w:t>hypothesis</w:t>
      </w:r>
      <w:r w:rsidRPr="00666940">
        <w:rPr>
          <w:sz w:val="16"/>
        </w:rPr>
        <w:t xml:space="preserve"> and the existence of Goodwin cycles in the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and (</w:t>
      </w:r>
      <w:r w:rsidRPr="00666940">
        <w:rPr>
          <w:rFonts w:ascii="Cambria Math" w:hAnsi="Cambria Math" w:cs="Cambria Math"/>
          <w:sz w:val="16"/>
        </w:rPr>
        <w:t>𝑌</w:t>
      </w:r>
      <w:r w:rsidRPr="00666940">
        <w:rPr>
          <w:sz w:val="16"/>
        </w:rPr>
        <w:t xml:space="preserve">, </w:t>
      </w:r>
      <w:r w:rsidRPr="00666940">
        <w:rPr>
          <w:rFonts w:ascii="Cambria Math" w:hAnsi="Cambria Math" w:cs="Cambria Math"/>
          <w:sz w:val="16"/>
        </w:rPr>
        <w:t>𝜔</w:t>
      </w:r>
      <w:r w:rsidRPr="00666940">
        <w:rPr>
          <w:sz w:val="16"/>
        </w:rPr>
        <w:t xml:space="preserve">) spaces for the post-war period, though the profit-led regime appears to be determined by technology rather than distributive shocks. During the Great Moderation, </w:t>
      </w:r>
      <w:r w:rsidRPr="007873E5">
        <w:rPr>
          <w:rStyle w:val="StyleUnderline"/>
        </w:rPr>
        <w:t>the profit-led regime in</w:t>
      </w:r>
      <w:r w:rsidRPr="00666940">
        <w:rPr>
          <w:sz w:val="16"/>
        </w:rPr>
        <w:t xml:space="preserve">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xml:space="preserve">) </w:t>
      </w:r>
      <w:r w:rsidRPr="007873E5">
        <w:rPr>
          <w:rStyle w:val="StyleUnderline"/>
        </w:rPr>
        <w:t>is determined by both technology and distributive shocks</w:t>
      </w:r>
      <w:r w:rsidRPr="00666940">
        <w:rPr>
          <w:sz w:val="16"/>
        </w:rPr>
        <w:t>, but the profit-squeeze regime in (</w:t>
      </w:r>
      <w:r w:rsidRPr="00666940">
        <w:rPr>
          <w:rFonts w:ascii="Cambria Math" w:hAnsi="Cambria Math" w:cs="Cambria Math"/>
          <w:sz w:val="16"/>
        </w:rPr>
        <w:t>𝑒</w:t>
      </w:r>
      <w:r w:rsidRPr="00666940">
        <w:rPr>
          <w:sz w:val="16"/>
        </w:rPr>
        <w:t xml:space="preserve">, </w:t>
      </w:r>
      <w:r w:rsidRPr="00666940">
        <w:rPr>
          <w:rFonts w:ascii="Cambria Math" w:hAnsi="Cambria Math" w:cs="Cambria Math"/>
          <w:sz w:val="16"/>
        </w:rPr>
        <w:t>𝜔</w:t>
      </w:r>
      <w:r w:rsidRPr="00666940">
        <w:rPr>
          <w:sz w:val="16"/>
        </w:rPr>
        <w:t xml:space="preserve">) is completely broken. However, </w:t>
      </w:r>
      <w:r w:rsidRPr="00BA1ADF">
        <w:rPr>
          <w:rStyle w:val="Emphasis"/>
          <w:highlight w:val="cyan"/>
        </w:rPr>
        <w:t>income distribution is</w:t>
      </w:r>
      <w:r w:rsidRPr="00666940">
        <w:rPr>
          <w:sz w:val="16"/>
        </w:rPr>
        <w:t xml:space="preserve"> still </w:t>
      </w:r>
      <w:r w:rsidRPr="00BA1ADF">
        <w:rPr>
          <w:rStyle w:val="Emphasis"/>
          <w:highlight w:val="cyan"/>
        </w:rPr>
        <w:t>a driver of labour-saving innovations, as</w:t>
      </w:r>
      <w:r w:rsidRPr="007873E5">
        <w:rPr>
          <w:rStyle w:val="Emphasis"/>
        </w:rPr>
        <w:t xml:space="preserve"> structural </w:t>
      </w:r>
      <w:r w:rsidRPr="00CE3C96">
        <w:rPr>
          <w:rStyle w:val="Emphasis"/>
        </w:rPr>
        <w:t xml:space="preserve">innovations to </w:t>
      </w:r>
      <w:r w:rsidRPr="00666940">
        <w:rPr>
          <w:rStyle w:val="Emphasis"/>
          <w:highlight w:val="cyan"/>
        </w:rPr>
        <w:t xml:space="preserve">wages </w:t>
      </w:r>
      <w:r w:rsidRPr="00BA1ADF">
        <w:rPr>
          <w:rStyle w:val="Emphasis"/>
          <w:highlight w:val="cyan"/>
        </w:rPr>
        <w:t>raise</w:t>
      </w:r>
      <w:r w:rsidRPr="007873E5">
        <w:rPr>
          <w:rStyle w:val="Emphasis"/>
        </w:rPr>
        <w:t xml:space="preserve"> labour </w:t>
      </w:r>
      <w:r w:rsidRPr="00BA1ADF">
        <w:rPr>
          <w:rStyle w:val="Emphasis"/>
          <w:highlight w:val="cyan"/>
        </w:rPr>
        <w:t>productivity.</w:t>
      </w:r>
      <w:r w:rsidRPr="00666940">
        <w:rPr>
          <w:sz w:val="16"/>
        </w:rPr>
        <w:t xml:space="preserve"> Thus, part of the </w:t>
      </w:r>
      <w:r w:rsidRPr="00B0595C">
        <w:rPr>
          <w:rStyle w:val="StyleUnderline"/>
        </w:rPr>
        <w:t>changes in economic activity</w:t>
      </w:r>
      <w:r w:rsidRPr="00666940">
        <w:rPr>
          <w:sz w:val="16"/>
        </w:rPr>
        <w:t xml:space="preserve"> and employment </w:t>
      </w:r>
      <w:r w:rsidRPr="00B0595C">
        <w:rPr>
          <w:rStyle w:val="StyleUnderline"/>
        </w:rPr>
        <w:t>are the result of wage-led technology shocks</w:t>
      </w:r>
      <w:r w:rsidRPr="00666940">
        <w:rPr>
          <w:sz w:val="16"/>
        </w:rPr>
        <w:t>, though the disappearance of the cyclical profit squeeze does not allow labour productivity to significantly react to fluctuations in economic activity through the induced innovation channel. We then conclude that impulse responses in the two subperiods qualitatively support an induced innovation account of the vanishing procyclicality of US labour productivity.</w:t>
      </w:r>
    </w:p>
    <w:bookmarkEnd w:id="3"/>
    <w:p w14:paraId="2F7A0337" w14:textId="77777777" w:rsidR="00975F18" w:rsidRDefault="00975F18" w:rsidP="00975F18">
      <w:pPr>
        <w:pStyle w:val="Heading4"/>
      </w:pPr>
      <w:r>
        <w:t>The plan is key, large units uniquely strengthen union power</w:t>
      </w:r>
    </w:p>
    <w:p w14:paraId="76DA2CDE" w14:textId="77777777" w:rsidR="00975F18" w:rsidRPr="00B96682" w:rsidRDefault="00975F18" w:rsidP="00975F18">
      <w:pPr>
        <w:rPr>
          <w:rStyle w:val="Style13ptBold"/>
          <w:b w:val="0"/>
          <w:bCs w:val="0"/>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46 Berkeley J. Emp. &amp; Lab. L. 55. Available at SSRN: https://ssrn.com/abstract=5179025)</w:t>
      </w:r>
      <w:r>
        <w:rPr>
          <w:rStyle w:val="Style13ptBold"/>
          <w:b w:val="0"/>
          <w:bCs w:val="0"/>
          <w:sz w:val="16"/>
        </w:rPr>
        <w:t>//winters</w:t>
      </w:r>
    </w:p>
    <w:p w14:paraId="2AF84353" w14:textId="77777777" w:rsidR="00975F18" w:rsidRPr="00B96682" w:rsidRDefault="00975F18" w:rsidP="00975F18">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113B989A" w14:textId="77777777" w:rsidR="00975F18" w:rsidRPr="00B96682" w:rsidRDefault="00975F18" w:rsidP="00975F18">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w:t>
      </w:r>
      <w:r w:rsidRPr="00606573">
        <w:rPr>
          <w:rStyle w:val="Emphasis"/>
        </w:rPr>
        <w:t xml:space="preserve"> in</w:t>
      </w:r>
      <w:r w:rsidRPr="00FB30BF">
        <w:rPr>
          <w:rStyle w:val="Emphasis"/>
        </w:rPr>
        <w:t xml:space="preserve"> the same </w:t>
      </w:r>
      <w:r w:rsidRPr="00606573">
        <w:rPr>
          <w:rStyle w:val="Emphasis"/>
        </w:rPr>
        <w:t xml:space="preserve">community </w:t>
      </w:r>
      <w:r w:rsidRPr="00890325">
        <w:rPr>
          <w:rStyle w:val="Emphasis"/>
          <w:highlight w:val="cyan"/>
        </w:rPr>
        <w:t>united</w:t>
      </w:r>
      <w:r w:rsidRPr="00763680">
        <w:rPr>
          <w:rStyle w:val="StyleUnderline"/>
        </w:rPr>
        <w:t>.”</w:t>
      </w:r>
      <w:r w:rsidRPr="00B96682">
        <w:rPr>
          <w:sz w:val="16"/>
        </w:rPr>
        <w:t>364</w:t>
      </w:r>
    </w:p>
    <w:p w14:paraId="365A106E" w14:textId="77777777" w:rsidR="00975F18" w:rsidRPr="00B96682" w:rsidRDefault="00975F18" w:rsidP="00975F18">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against the employers</w:t>
      </w:r>
      <w:r w:rsidRPr="00B96682">
        <w:rPr>
          <w:sz w:val="16"/>
        </w:rPr>
        <w:t>[,] the C.I.O. unites all the workers of a given industry into one broad industrial union, thereby enormously increasing the workers’ strength.”365</w:t>
      </w:r>
    </w:p>
    <w:p w14:paraId="3835268D" w14:textId="77777777" w:rsidR="00975F18" w:rsidRPr="00B96682" w:rsidRDefault="00975F18" w:rsidP="00975F18">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w:t>
      </w:r>
      <w:r w:rsidRPr="005F6D92">
        <w:rPr>
          <w:rStyle w:val="StyleUnderline"/>
        </w:rPr>
        <w:t xml:space="preserv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Unions often waive the right to strike through contractual nostrike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6A14B9D9" w14:textId="77777777" w:rsidR="00975F18" w:rsidRPr="00B96682" w:rsidRDefault="00975F18" w:rsidP="00975F18">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382AB6BD" w14:textId="77777777" w:rsidR="00975F18" w:rsidRPr="00763680" w:rsidRDefault="00975F18" w:rsidP="00975F18">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59B142A1" w14:textId="77777777" w:rsidR="00975F18" w:rsidRPr="00B96682" w:rsidRDefault="00975F18" w:rsidP="00975F18">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00560FC1" w14:textId="77777777" w:rsidR="00975F18" w:rsidRPr="00B96682" w:rsidRDefault="00975F18" w:rsidP="00975F18">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.377 Because of structural racism and misogyny, women and people of color tend to be overrepresented in lowpaying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00A71CDC" w14:textId="77777777" w:rsidR="00975F18" w:rsidRDefault="00975F18" w:rsidP="00975F18">
      <w:pPr>
        <w:rPr>
          <w:rStyle w:val="StyleUnderline"/>
        </w:rPr>
      </w:pPr>
      <w:r w:rsidRPr="00606573">
        <w:rPr>
          <w:rStyle w:val="StyleUnderline"/>
        </w:rPr>
        <w:t>Large units are therefore instrumental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p>
    <w:p w14:paraId="260ACAD0" w14:textId="77777777" w:rsidR="00975F18" w:rsidRPr="005D388F" w:rsidRDefault="00975F18" w:rsidP="00975F18"/>
    <w:p w14:paraId="098F3162" w14:textId="09873F0F" w:rsidR="005D388F" w:rsidRDefault="00975F18" w:rsidP="00975F18">
      <w:pPr>
        <w:pStyle w:val="Heading2"/>
      </w:pPr>
      <w:r>
        <w:t>2AC</w:t>
      </w:r>
    </w:p>
    <w:p w14:paraId="348EC005" w14:textId="42C63C95" w:rsidR="00975F18" w:rsidRDefault="00975F18" w:rsidP="00975F18">
      <w:pPr>
        <w:pStyle w:val="Heading3"/>
      </w:pPr>
      <w:r>
        <w:t>AT: T Strength – 2AC</w:t>
      </w:r>
    </w:p>
    <w:p w14:paraId="5BA79F7B" w14:textId="77777777" w:rsidR="00975F18" w:rsidRPr="009C06DB" w:rsidRDefault="00975F18" w:rsidP="00975F18">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489E27FF" w14:textId="77777777" w:rsidR="00975F18" w:rsidRPr="003C6428" w:rsidRDefault="00975F18" w:rsidP="00975F18">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76713434" w14:textId="77777777" w:rsidR="00975F18" w:rsidRDefault="00975F18" w:rsidP="00975F18">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6FECB589" w14:textId="77777777" w:rsidR="00975F18" w:rsidRDefault="00975F18" w:rsidP="00975F18"/>
    <w:p w14:paraId="43D36D85" w14:textId="695EC8AF" w:rsidR="00975F18" w:rsidRDefault="00975F18" w:rsidP="00975F18">
      <w:pPr>
        <w:pStyle w:val="Heading3"/>
      </w:pPr>
      <w:r>
        <w:t xml:space="preserve">AT: Employment Law CP – 2AC </w:t>
      </w:r>
    </w:p>
    <w:p w14:paraId="7ADC0D38" w14:textId="77777777" w:rsidR="00975F18" w:rsidRPr="00B775F3" w:rsidRDefault="00975F18" w:rsidP="00975F18">
      <w:pPr>
        <w:keepNext/>
        <w:keepLines/>
        <w:spacing w:before="40" w:after="0"/>
        <w:outlineLvl w:val="3"/>
        <w:rPr>
          <w:rFonts w:eastAsia="Times New Roman"/>
          <w:b/>
          <w:iCs/>
          <w:sz w:val="26"/>
        </w:rPr>
      </w:pPr>
      <w:r w:rsidRPr="00B775F3">
        <w:rPr>
          <w:rFonts w:eastAsia="Times New Roman"/>
          <w:b/>
          <w:iCs/>
          <w:sz w:val="26"/>
        </w:rPr>
        <w:t>Employment law lacks enforcement on all fronts</w:t>
      </w:r>
    </w:p>
    <w:p w14:paraId="66F4062B" w14:textId="77777777" w:rsidR="00975F18" w:rsidRPr="00B775F3" w:rsidRDefault="00975F18" w:rsidP="00975F18">
      <w:pPr>
        <w:rPr>
          <w:rFonts w:eastAsia="Calibri"/>
          <w:sz w:val="26"/>
        </w:rPr>
      </w:pPr>
      <w:r w:rsidRPr="00B775F3">
        <w:rPr>
          <w:rFonts w:eastAsia="Calibri"/>
          <w:b/>
          <w:bCs/>
          <w:sz w:val="26"/>
        </w:rPr>
        <w:t xml:space="preserve">Becker, ’16 </w:t>
      </w:r>
      <w:r w:rsidRPr="00B775F3">
        <w:rPr>
          <w:rFonts w:eastAsia="Calibri"/>
          <w:sz w:val="16"/>
        </w:rPr>
        <w:t xml:space="preserve">(Craig Becker is an American labor attorney, a former member of the National Labor Relations Board, and the former General Counsel of the AFL-CIO. </w:t>
      </w:r>
      <w:r w:rsidRPr="00B775F3">
        <w:rPr>
          <w:rFonts w:eastAsia="Calibri"/>
          <w:i/>
          <w:iCs/>
          <w:sz w:val="16"/>
        </w:rPr>
        <w:t>Thoughts on the Unification of U.S. Labor and Employment Law: Is the Whole Greater than the Sum of the Parts?</w:t>
      </w:r>
      <w:r w:rsidRPr="00B775F3">
        <w:rPr>
          <w:rFonts w:eastAsia="Calibri"/>
          <w:sz w:val="16"/>
        </w:rPr>
        <w:t>, Yale Law and Policy Review, 2016. https://yalelawandpolicy.org/thoughts-unification-us-labor-and-employment-law-whole-greater-sum-parts)//winters</w:t>
      </w:r>
    </w:p>
    <w:p w14:paraId="3A9D7DF5" w14:textId="77777777" w:rsidR="00975F18" w:rsidRPr="00B775F3" w:rsidRDefault="00975F18" w:rsidP="00975F18">
      <w:pPr>
        <w:rPr>
          <w:rFonts w:eastAsia="Calibri"/>
          <w:sz w:val="16"/>
        </w:rPr>
      </w:pPr>
      <w:r w:rsidRPr="00B775F3">
        <w:rPr>
          <w:rFonts w:eastAsia="Calibri"/>
          <w:u w:val="single"/>
        </w:rPr>
        <w:t xml:space="preserve">As labor law has aged, the number of </w:t>
      </w:r>
      <w:r w:rsidRPr="00B775F3">
        <w:rPr>
          <w:rFonts w:eastAsia="Calibri"/>
          <w:highlight w:val="cyan"/>
          <w:u w:val="single"/>
        </w:rPr>
        <w:t>statutes</w:t>
      </w:r>
      <w:r w:rsidRPr="00B775F3">
        <w:rPr>
          <w:rFonts w:eastAsia="Calibri"/>
          <w:u w:val="single"/>
        </w:rPr>
        <w:t xml:space="preserve"> intended </w:t>
      </w:r>
      <w:r w:rsidRPr="00B775F3">
        <w:rPr>
          <w:rFonts w:eastAsia="Calibri"/>
          <w:highlight w:val="cyan"/>
          <w:u w:val="single"/>
        </w:rPr>
        <w:t>to establish minimum</w:t>
      </w:r>
      <w:r w:rsidRPr="00B775F3">
        <w:rPr>
          <w:rFonts w:eastAsia="Calibri"/>
          <w:u w:val="single"/>
        </w:rPr>
        <w:t xml:space="preserve"> acceptable </w:t>
      </w:r>
      <w:r w:rsidRPr="00B775F3">
        <w:rPr>
          <w:rFonts w:eastAsia="Calibri"/>
          <w:highlight w:val="cyan"/>
          <w:u w:val="single"/>
        </w:rPr>
        <w:t>conditions</w:t>
      </w:r>
      <w:r w:rsidRPr="00B775F3">
        <w:rPr>
          <w:rFonts w:eastAsia="Calibri"/>
          <w:u w:val="single"/>
        </w:rPr>
        <w:t xml:space="preserve"> of work has multiplied, yet it is almost universally conceded that </w:t>
      </w:r>
      <w:r w:rsidRPr="00B775F3">
        <w:rPr>
          <w:rFonts w:eastAsia="Calibri"/>
          <w:b/>
          <w:iCs/>
          <w:u w:val="single"/>
        </w:rPr>
        <w:t xml:space="preserve">those laws </w:t>
      </w:r>
      <w:r w:rsidRPr="00B775F3">
        <w:rPr>
          <w:rFonts w:eastAsia="Calibri"/>
          <w:b/>
          <w:iCs/>
          <w:highlight w:val="cyan"/>
          <w:u w:val="single"/>
        </w:rPr>
        <w:t>fail</w:t>
      </w:r>
      <w:r w:rsidRPr="00B775F3">
        <w:rPr>
          <w:rFonts w:eastAsia="Calibri"/>
          <w:b/>
          <w:iCs/>
          <w:u w:val="single"/>
        </w:rPr>
        <w:t xml:space="preserve"> to protect the most vulnerable workers.</w:t>
      </w:r>
      <w:r w:rsidRPr="00B775F3">
        <w:rPr>
          <w:rFonts w:eastAsia="Calibri"/>
          <w:sz w:val="16"/>
        </w:rPr>
        <w:t>43 As Professors Janice Fine and Jennifer Gordon bluntly state: “Labor standards enforcement is not working.”44</w:t>
      </w:r>
    </w:p>
    <w:p w14:paraId="46F5EDC8" w14:textId="77777777" w:rsidR="00975F18" w:rsidRPr="00B775F3" w:rsidRDefault="00975F18" w:rsidP="00975F18">
      <w:pPr>
        <w:rPr>
          <w:rFonts w:eastAsia="Calibri"/>
          <w:sz w:val="16"/>
        </w:rPr>
      </w:pPr>
      <w:r w:rsidRPr="00B775F3">
        <w:rPr>
          <w:rFonts w:eastAsia="Calibri"/>
          <w:highlight w:val="cyan"/>
          <w:u w:val="single"/>
        </w:rPr>
        <w:t>Government enforcement is</w:t>
      </w:r>
      <w:r w:rsidRPr="00B775F3">
        <w:rPr>
          <w:rFonts w:eastAsia="Calibri"/>
          <w:u w:val="single"/>
        </w:rPr>
        <w:t xml:space="preserve"> seriously </w:t>
      </w:r>
      <w:r w:rsidRPr="00B775F3">
        <w:rPr>
          <w:rFonts w:eastAsia="Calibri"/>
          <w:highlight w:val="cyan"/>
          <w:u w:val="single"/>
        </w:rPr>
        <w:t xml:space="preserve">constrained by </w:t>
      </w:r>
      <w:r w:rsidRPr="00B775F3">
        <w:rPr>
          <w:rFonts w:eastAsia="Calibri"/>
          <w:b/>
          <w:iCs/>
          <w:highlight w:val="cyan"/>
          <w:u w:val="single"/>
        </w:rPr>
        <w:t>inadequate resources</w:t>
      </w:r>
      <w:r w:rsidRPr="00B775F3">
        <w:rPr>
          <w:rFonts w:eastAsia="Calibri"/>
          <w:highlight w:val="cyan"/>
          <w:u w:val="single"/>
        </w:rPr>
        <w:t xml:space="preserve"> and private enforcement is chilled by</w:t>
      </w:r>
      <w:r w:rsidRPr="00B775F3">
        <w:rPr>
          <w:rFonts w:eastAsia="Calibri"/>
          <w:u w:val="single"/>
        </w:rPr>
        <w:t xml:space="preserve"> employees’ </w:t>
      </w:r>
      <w:r w:rsidRPr="00B775F3">
        <w:rPr>
          <w:rFonts w:eastAsia="Calibri"/>
          <w:b/>
          <w:iCs/>
          <w:highlight w:val="cyan"/>
          <w:u w:val="single"/>
        </w:rPr>
        <w:t>fear of suing</w:t>
      </w:r>
      <w:r w:rsidRPr="00B775F3">
        <w:rPr>
          <w:rFonts w:eastAsia="Calibri"/>
          <w:u w:val="single"/>
        </w:rPr>
        <w:t xml:space="preserve"> their employer</w:t>
      </w:r>
      <w:r w:rsidRPr="00B775F3">
        <w:rPr>
          <w:rFonts w:eastAsia="Calibri"/>
          <w:sz w:val="16"/>
        </w:rPr>
        <w:t xml:space="preserve">. In 2005, two scholars (one of whom, David Weil, is the current Administrator of DOL’s Wage and Hour Division) found that </w:t>
      </w:r>
      <w:r w:rsidRPr="00B775F3">
        <w:rPr>
          <w:rFonts w:eastAsia="Calibri"/>
          <w:highlight w:val="cyan"/>
          <w:u w:val="single"/>
        </w:rPr>
        <w:t>the</w:t>
      </w:r>
      <w:r w:rsidRPr="00B775F3">
        <w:rPr>
          <w:rFonts w:eastAsia="Calibri"/>
          <w:u w:val="single"/>
        </w:rPr>
        <w:t xml:space="preserve"> annual </w:t>
      </w:r>
      <w:r w:rsidRPr="00B775F3">
        <w:rPr>
          <w:rFonts w:eastAsia="Calibri"/>
          <w:highlight w:val="cyan"/>
          <w:u w:val="single"/>
        </w:rPr>
        <w:t>probability of one of</w:t>
      </w:r>
      <w:r w:rsidRPr="00B775F3">
        <w:rPr>
          <w:rFonts w:eastAsia="Calibri"/>
          <w:u w:val="single"/>
        </w:rPr>
        <w:t xml:space="preserve"> the </w:t>
      </w:r>
      <w:r w:rsidRPr="00B775F3">
        <w:rPr>
          <w:rFonts w:eastAsia="Calibri"/>
          <w:highlight w:val="cyan"/>
          <w:u w:val="single"/>
        </w:rPr>
        <w:t>seven million establishments</w:t>
      </w:r>
      <w:r w:rsidRPr="00B775F3">
        <w:rPr>
          <w:rFonts w:eastAsia="Calibri"/>
          <w:u w:val="single"/>
        </w:rPr>
        <w:t xml:space="preserve"> covered by the FLSA and</w:t>
      </w:r>
      <w:r w:rsidRPr="00B775F3">
        <w:rPr>
          <w:rFonts w:eastAsia="Calibri"/>
          <w:sz w:val="16"/>
        </w:rPr>
        <w:t xml:space="preserve"> the Occupational Safety and Health Act (</w:t>
      </w:r>
      <w:r w:rsidRPr="00B775F3">
        <w:rPr>
          <w:rFonts w:eastAsia="Calibri"/>
          <w:u w:val="single"/>
        </w:rPr>
        <w:t>OSHA</w:t>
      </w:r>
      <w:r w:rsidRPr="00B775F3">
        <w:rPr>
          <w:rFonts w:eastAsia="Calibri"/>
          <w:sz w:val="16"/>
        </w:rPr>
        <w:t xml:space="preserve">) </w:t>
      </w:r>
      <w:r w:rsidRPr="00B775F3">
        <w:rPr>
          <w:rFonts w:eastAsia="Calibri"/>
          <w:highlight w:val="cyan"/>
          <w:u w:val="single"/>
        </w:rPr>
        <w:t>being inspected was .001</w:t>
      </w:r>
      <w:r w:rsidRPr="00B775F3">
        <w:rPr>
          <w:rFonts w:eastAsia="Calibri"/>
          <w:u w:val="single"/>
        </w:rPr>
        <w:t>%.</w:t>
      </w:r>
      <w:r w:rsidRPr="00B775F3">
        <w:rPr>
          <w:rFonts w:eastAsia="Calibri"/>
          <w:sz w:val="16"/>
        </w:rPr>
        <w:t xml:space="preserve"> 45</w:t>
      </w:r>
    </w:p>
    <w:p w14:paraId="63AFD9F6" w14:textId="77777777" w:rsidR="00975F18" w:rsidRPr="00B775F3" w:rsidRDefault="00975F18" w:rsidP="00975F18">
      <w:pPr>
        <w:rPr>
          <w:rFonts w:eastAsia="Calibri"/>
          <w:sz w:val="16"/>
        </w:rPr>
      </w:pPr>
      <w:r w:rsidRPr="00B775F3">
        <w:rPr>
          <w:rFonts w:eastAsia="Calibri"/>
          <w:u w:val="single"/>
        </w:rPr>
        <w:t>Private enforcement cannot fully supplement government enforcement.</w:t>
      </w:r>
      <w:r w:rsidRPr="00B775F3">
        <w:rPr>
          <w:rFonts w:eastAsia="Calibri"/>
          <w:sz w:val="16"/>
        </w:rPr>
        <w:t xml:space="preserve"> As Weil observes, “</w:t>
      </w:r>
      <w:r w:rsidRPr="00B775F3">
        <w:rPr>
          <w:rFonts w:eastAsia="Calibri"/>
          <w:u w:val="single"/>
        </w:rPr>
        <w:t xml:space="preserve">There is reason to believe that </w:t>
      </w:r>
      <w:r w:rsidRPr="00B775F3">
        <w:rPr>
          <w:rFonts w:eastAsia="Calibri"/>
          <w:highlight w:val="cyan"/>
          <w:u w:val="single"/>
        </w:rPr>
        <w:t>workers will</w:t>
      </w:r>
      <w:r w:rsidRPr="00B775F3">
        <w:rPr>
          <w:rFonts w:eastAsia="Calibri"/>
          <w:u w:val="single"/>
        </w:rPr>
        <w:t xml:space="preserve"> systematically </w:t>
      </w:r>
      <w:r w:rsidRPr="00B775F3">
        <w:rPr>
          <w:rFonts w:eastAsia="Calibri"/>
          <w:highlight w:val="cyan"/>
          <w:u w:val="single"/>
        </w:rPr>
        <w:t>underutilize</w:t>
      </w:r>
      <w:r w:rsidRPr="00B775F3">
        <w:rPr>
          <w:rFonts w:eastAsia="Calibri"/>
          <w:u w:val="single"/>
        </w:rPr>
        <w:t xml:space="preserve"> their </w:t>
      </w:r>
      <w:r w:rsidRPr="00B775F3">
        <w:rPr>
          <w:rFonts w:eastAsia="Calibri"/>
          <w:highlight w:val="cyan"/>
          <w:u w:val="single"/>
        </w:rPr>
        <w:t xml:space="preserve">rights </w:t>
      </w:r>
      <w:r w:rsidRPr="00B775F3">
        <w:rPr>
          <w:rFonts w:eastAsia="Calibri"/>
          <w:b/>
          <w:iCs/>
          <w:highlight w:val="cyan"/>
          <w:u w:val="single"/>
        </w:rPr>
        <w:t>if decisions are made on an individual basis</w:t>
      </w:r>
      <w:r w:rsidRPr="00B775F3">
        <w:rPr>
          <w:rFonts w:eastAsia="Calibri"/>
          <w:u w:val="single"/>
        </w:rPr>
        <w:t xml:space="preserve"> as a result of both the structure of benefits and costs related to exercise of rights.</w:t>
      </w:r>
      <w:r w:rsidRPr="00B775F3">
        <w:rPr>
          <w:rFonts w:eastAsia="Calibri"/>
          <w:sz w:val="16"/>
        </w:rPr>
        <w:t>”46 The NLRB has recognized that “[</w:t>
      </w:r>
      <w:r w:rsidRPr="00B775F3">
        <w:rPr>
          <w:rFonts w:eastAsia="Calibri"/>
          <w:u w:val="single"/>
        </w:rPr>
        <w:t>i]ndividually, and even as a group</w:t>
      </w:r>
      <w:r w:rsidRPr="00B775F3">
        <w:rPr>
          <w:rFonts w:eastAsia="Calibri"/>
          <w:sz w:val="16"/>
        </w:rPr>
        <w:t xml:space="preserve">, . . . </w:t>
      </w:r>
      <w:r w:rsidRPr="00B775F3">
        <w:rPr>
          <w:rFonts w:eastAsia="Calibri"/>
          <w:highlight w:val="cyan"/>
          <w:u w:val="single"/>
        </w:rPr>
        <w:t>employees</w:t>
      </w:r>
      <w:r w:rsidRPr="00B775F3">
        <w:rPr>
          <w:rFonts w:eastAsia="Calibri"/>
          <w:u w:val="single"/>
        </w:rPr>
        <w:t xml:space="preserve"> often </w:t>
      </w:r>
      <w:r w:rsidRPr="00B775F3">
        <w:rPr>
          <w:rFonts w:eastAsia="Calibri"/>
          <w:b/>
          <w:iCs/>
          <w:highlight w:val="cyan"/>
          <w:u w:val="single"/>
        </w:rPr>
        <w:t>lack</w:t>
      </w:r>
      <w:r w:rsidRPr="00B775F3">
        <w:rPr>
          <w:rFonts w:eastAsia="Calibri"/>
          <w:b/>
          <w:iCs/>
          <w:u w:val="single"/>
        </w:rPr>
        <w:t xml:space="preserve"> the </w:t>
      </w:r>
      <w:r w:rsidRPr="00B775F3">
        <w:rPr>
          <w:rFonts w:eastAsia="Calibri"/>
          <w:b/>
          <w:iCs/>
          <w:highlight w:val="cyan"/>
          <w:u w:val="single"/>
        </w:rPr>
        <w:t>information, resources</w:t>
      </w:r>
      <w:r w:rsidRPr="00B775F3">
        <w:rPr>
          <w:rFonts w:eastAsia="Calibri"/>
          <w:b/>
          <w:iCs/>
          <w:u w:val="single"/>
        </w:rPr>
        <w:t xml:space="preserve">, money, </w:t>
      </w:r>
      <w:r w:rsidRPr="00B775F3">
        <w:rPr>
          <w:rFonts w:eastAsia="Calibri"/>
          <w:b/>
          <w:iCs/>
          <w:highlight w:val="cyan"/>
          <w:u w:val="single"/>
        </w:rPr>
        <w:t>and security</w:t>
      </w:r>
      <w:r w:rsidRPr="00B775F3">
        <w:rPr>
          <w:rFonts w:eastAsia="Calibri"/>
          <w:b/>
          <w:iCs/>
          <w:u w:val="single"/>
        </w:rPr>
        <w:t xml:space="preserve"> </w:t>
      </w:r>
      <w:r w:rsidRPr="00B775F3">
        <w:rPr>
          <w:rFonts w:eastAsia="Calibri"/>
          <w:u w:val="single"/>
        </w:rPr>
        <w:t xml:space="preserve">needed </w:t>
      </w:r>
      <w:r w:rsidRPr="00B775F3">
        <w:rPr>
          <w:rFonts w:eastAsia="Calibri"/>
          <w:highlight w:val="cyan"/>
          <w:u w:val="single"/>
        </w:rPr>
        <w:t>to pursue</w:t>
      </w:r>
      <w:r w:rsidRPr="00B775F3">
        <w:rPr>
          <w:rFonts w:eastAsia="Calibri"/>
          <w:u w:val="single"/>
        </w:rPr>
        <w:t xml:space="preserve"> such </w:t>
      </w:r>
      <w:r w:rsidRPr="00B775F3">
        <w:rPr>
          <w:rFonts w:eastAsia="Calibri"/>
          <w:highlight w:val="cyan"/>
          <w:u w:val="single"/>
        </w:rPr>
        <w:t>litigation</w:t>
      </w:r>
      <w:r w:rsidRPr="00B775F3">
        <w:rPr>
          <w:rFonts w:eastAsia="Calibri"/>
          <w:sz w:val="16"/>
        </w:rPr>
        <w:t xml:space="preserve">.”47 Indeed, the very year that Congress passed the Civil Rights Act of 1964, the Supreme Court recognized that </w:t>
      </w:r>
      <w:r w:rsidRPr="00B775F3">
        <w:rPr>
          <w:rFonts w:eastAsia="Calibri"/>
          <w:u w:val="single"/>
        </w:rPr>
        <w:t xml:space="preserve">employees </w:t>
      </w:r>
      <w:r w:rsidRPr="00B775F3">
        <w:rPr>
          <w:rFonts w:eastAsia="Calibri"/>
          <w:sz w:val="16"/>
        </w:rPr>
        <w:t xml:space="preserve">who are “[l]aymen </w:t>
      </w:r>
      <w:r w:rsidRPr="00B775F3">
        <w:rPr>
          <w:rFonts w:eastAsia="Calibri"/>
          <w:u w:val="single"/>
        </w:rPr>
        <w:t>cannot be expected to know how to protect their rights when dealing with practiced and carefully counseled adversaries.</w:t>
      </w:r>
      <w:r w:rsidRPr="00B775F3">
        <w:rPr>
          <w:rFonts w:eastAsia="Calibri"/>
          <w:sz w:val="16"/>
        </w:rPr>
        <w:t xml:space="preserve">”48 Additionally, </w:t>
      </w:r>
      <w:r w:rsidRPr="00B775F3">
        <w:rPr>
          <w:rFonts w:eastAsia="Calibri"/>
          <w:highlight w:val="cyan"/>
          <w:u w:val="single"/>
        </w:rPr>
        <w:t>even when employees have</w:t>
      </w:r>
      <w:r w:rsidRPr="00B775F3">
        <w:rPr>
          <w:rFonts w:eastAsia="Calibri"/>
          <w:u w:val="single"/>
        </w:rPr>
        <w:t xml:space="preserve"> the requisite </w:t>
      </w:r>
      <w:r w:rsidRPr="00B775F3">
        <w:rPr>
          <w:rFonts w:eastAsia="Calibri"/>
          <w:highlight w:val="cyan"/>
          <w:u w:val="single"/>
        </w:rPr>
        <w:t>knowledge</w:t>
      </w:r>
      <w:r w:rsidRPr="00B775F3">
        <w:rPr>
          <w:rFonts w:eastAsia="Calibri"/>
          <w:sz w:val="16"/>
        </w:rPr>
        <w:t xml:space="preserve">, the Supreme Court has recognized that “it needs no argument to show that </w:t>
      </w:r>
      <w:r w:rsidRPr="00B775F3">
        <w:rPr>
          <w:rFonts w:eastAsia="Calibri"/>
          <w:b/>
          <w:iCs/>
          <w:highlight w:val="cyan"/>
          <w:u w:val="single"/>
        </w:rPr>
        <w:t>fear of</w:t>
      </w:r>
      <w:r w:rsidRPr="00B775F3">
        <w:rPr>
          <w:rFonts w:eastAsia="Calibri"/>
          <w:b/>
          <w:iCs/>
          <w:u w:val="single"/>
        </w:rPr>
        <w:t xml:space="preserve"> economic </w:t>
      </w:r>
      <w:r w:rsidRPr="00B775F3">
        <w:rPr>
          <w:rFonts w:eastAsia="Calibri"/>
          <w:b/>
          <w:iCs/>
          <w:highlight w:val="cyan"/>
          <w:u w:val="single"/>
        </w:rPr>
        <w:t>retaliation</w:t>
      </w:r>
      <w:r w:rsidRPr="00B775F3">
        <w:rPr>
          <w:rFonts w:eastAsia="Calibri"/>
          <w:u w:val="single"/>
        </w:rPr>
        <w:t xml:space="preserve"> might often </w:t>
      </w:r>
      <w:r w:rsidRPr="00B775F3">
        <w:rPr>
          <w:rFonts w:eastAsia="Calibri"/>
          <w:b/>
          <w:iCs/>
          <w:u w:val="single"/>
        </w:rPr>
        <w:t xml:space="preserve">operate to </w:t>
      </w:r>
      <w:r w:rsidRPr="00B775F3">
        <w:rPr>
          <w:rFonts w:eastAsia="Calibri"/>
          <w:b/>
          <w:iCs/>
          <w:highlight w:val="cyan"/>
          <w:u w:val="single"/>
        </w:rPr>
        <w:t>induce</w:t>
      </w:r>
      <w:r w:rsidRPr="00B775F3">
        <w:rPr>
          <w:rFonts w:eastAsia="Calibri"/>
          <w:b/>
          <w:iCs/>
          <w:u w:val="single"/>
        </w:rPr>
        <w:t xml:space="preserve"> aggrieved </w:t>
      </w:r>
      <w:r w:rsidRPr="00B775F3">
        <w:rPr>
          <w:rFonts w:eastAsia="Calibri"/>
          <w:b/>
          <w:iCs/>
          <w:highlight w:val="cyan"/>
          <w:u w:val="single"/>
        </w:rPr>
        <w:t>employees quietly to accept</w:t>
      </w:r>
      <w:r w:rsidRPr="00B775F3">
        <w:rPr>
          <w:rFonts w:eastAsia="Calibri"/>
          <w:b/>
          <w:iCs/>
          <w:u w:val="single"/>
        </w:rPr>
        <w:t xml:space="preserve"> substandard conditions</w:t>
      </w:r>
      <w:r w:rsidRPr="00B775F3">
        <w:rPr>
          <w:rFonts w:eastAsia="Calibri"/>
          <w:sz w:val="16"/>
        </w:rPr>
        <w:t>.”49</w:t>
      </w:r>
    </w:p>
    <w:p w14:paraId="6C499712" w14:textId="77777777" w:rsidR="00975F18" w:rsidRDefault="00975F18" w:rsidP="00975F18">
      <w:pPr>
        <w:rPr>
          <w:rFonts w:eastAsia="Calibri"/>
          <w:sz w:val="16"/>
        </w:rPr>
      </w:pPr>
      <w:r w:rsidRPr="00B775F3">
        <w:rPr>
          <w:rFonts w:eastAsia="Calibri"/>
          <w:sz w:val="16"/>
        </w:rPr>
        <w:t xml:space="preserve">Despite these unique dangers faced by employees who sue their employer, </w:t>
      </w:r>
      <w:r w:rsidRPr="00B775F3">
        <w:rPr>
          <w:rFonts w:eastAsia="Calibri"/>
          <w:u w:val="single"/>
        </w:rPr>
        <w:t>employees are nevertheless uniquely barred from access to ordinary class action procedures</w:t>
      </w:r>
      <w:r w:rsidRPr="00B775F3">
        <w:rPr>
          <w:rFonts w:eastAsia="Calibri"/>
          <w:sz w:val="16"/>
        </w:rPr>
        <w:t xml:space="preserve"> under Federal Rule of Civil Procedure 23 </w:t>
      </w:r>
      <w:r w:rsidRPr="00B775F3">
        <w:rPr>
          <w:rFonts w:eastAsia="Calibri"/>
          <w:u w:val="single"/>
        </w:rPr>
        <w:t xml:space="preserve">when they seek to enforce the FLSA. Instead, </w:t>
      </w:r>
      <w:r w:rsidRPr="00B775F3">
        <w:rPr>
          <w:rFonts w:eastAsia="Calibri"/>
          <w:highlight w:val="cyan"/>
          <w:u w:val="single"/>
        </w:rPr>
        <w:t>employees are</w:t>
      </w:r>
      <w:r w:rsidRPr="00B775F3">
        <w:rPr>
          <w:rFonts w:eastAsia="Calibri"/>
          <w:u w:val="single"/>
        </w:rPr>
        <w:t xml:space="preserve"> each </w:t>
      </w:r>
      <w:r w:rsidRPr="00B775F3">
        <w:rPr>
          <w:rFonts w:eastAsia="Calibri"/>
          <w:highlight w:val="cyan"/>
          <w:u w:val="single"/>
        </w:rPr>
        <w:t>required to step forward individually</w:t>
      </w:r>
      <w:r w:rsidRPr="00B775F3">
        <w:rPr>
          <w:rFonts w:eastAsia="Calibri"/>
          <w:u w:val="single"/>
        </w:rPr>
        <w:t xml:space="preserve"> to affirmatively join such an action</w:t>
      </w:r>
      <w:r w:rsidRPr="00B775F3">
        <w:rPr>
          <w:rFonts w:eastAsia="Calibri"/>
          <w:sz w:val="16"/>
        </w:rPr>
        <w:t xml:space="preserve">.50 </w:t>
      </w:r>
      <w:r w:rsidRPr="00B775F3">
        <w:rPr>
          <w:rFonts w:eastAsia="Calibri"/>
          <w:u w:val="single"/>
        </w:rPr>
        <w:t>The result is that, while the Supreme Court has declared</w:t>
      </w:r>
      <w:r w:rsidRPr="00B775F3">
        <w:rPr>
          <w:rFonts w:eastAsia="Calibri"/>
          <w:sz w:val="16"/>
        </w:rPr>
        <w:t xml:space="preserve"> in ringing tones </w:t>
      </w:r>
      <w:r w:rsidRPr="00B775F3">
        <w:rPr>
          <w:rFonts w:eastAsia="Calibri"/>
          <w:u w:val="single"/>
        </w:rPr>
        <w:t>that</w:t>
      </w:r>
      <w:r w:rsidRPr="00B775F3">
        <w:rPr>
          <w:rFonts w:eastAsia="Calibri"/>
          <w:sz w:val="16"/>
        </w:rPr>
        <w:t xml:space="preserve"> “FLSA [and other </w:t>
      </w:r>
      <w:r w:rsidRPr="00B775F3">
        <w:rPr>
          <w:rFonts w:eastAsia="Calibri"/>
          <w:highlight w:val="cyan"/>
          <w:u w:val="single"/>
        </w:rPr>
        <w:t>employment law</w:t>
      </w:r>
      <w:r w:rsidRPr="00B775F3">
        <w:rPr>
          <w:rFonts w:eastAsia="Calibri"/>
          <w:sz w:val="16"/>
        </w:rPr>
        <w:t xml:space="preserve">] </w:t>
      </w:r>
      <w:r w:rsidRPr="00B775F3">
        <w:rPr>
          <w:rFonts w:eastAsia="Calibri"/>
          <w:u w:val="single"/>
        </w:rPr>
        <w:t>rights cannot be abridged by contract or otherwise waived</w:t>
      </w:r>
      <w:r w:rsidRPr="00B775F3">
        <w:rPr>
          <w:rFonts w:eastAsia="Calibri"/>
          <w:sz w:val="16"/>
        </w:rPr>
        <w:t xml:space="preserve">,”51 in fact, </w:t>
      </w:r>
      <w:r w:rsidRPr="00B775F3">
        <w:rPr>
          <w:rFonts w:eastAsia="Calibri"/>
          <w:b/>
          <w:iCs/>
          <w:highlight w:val="cyan"/>
          <w:u w:val="single"/>
        </w:rPr>
        <w:t>waiver is endemic</w:t>
      </w:r>
      <w:r w:rsidRPr="00B775F3">
        <w:rPr>
          <w:rFonts w:eastAsia="Calibri"/>
          <w:sz w:val="16"/>
        </w:rPr>
        <w:t>. As Professor Paul Weiler bluntly stated in his seminal book, Governing the Workplace: “Unfortunately, the initial promise of legal regulation—that it would insulate the fundamental and equal rights of workers from disparities in their resources (which clearly influence the outcomes of the market and of collective bargaining) turns out in great part to be mythical.”52</w:t>
      </w:r>
    </w:p>
    <w:p w14:paraId="3BD1EE2E" w14:textId="2BEC8C0D" w:rsidR="00975F18" w:rsidRDefault="00975F18" w:rsidP="00975F18">
      <w:pPr>
        <w:pStyle w:val="Heading3"/>
      </w:pPr>
      <w:r>
        <w:t>AT: Cap K</w:t>
      </w:r>
    </w:p>
    <w:p w14:paraId="08CB1CA3" w14:textId="77777777" w:rsidR="00975F18" w:rsidRPr="00B55548" w:rsidRDefault="00975F18" w:rsidP="00975F18">
      <w:pPr>
        <w:keepNext/>
        <w:keepLines/>
        <w:spacing w:before="40" w:after="0"/>
        <w:outlineLvl w:val="3"/>
        <w:rPr>
          <w:rFonts w:eastAsia="Times New Roman"/>
          <w:b/>
          <w:iCs/>
          <w:sz w:val="26"/>
        </w:rPr>
      </w:pPr>
      <w:r>
        <w:rPr>
          <w:rFonts w:eastAsia="Times New Roman"/>
          <w:b/>
          <w:iCs/>
          <w:sz w:val="26"/>
        </w:rPr>
        <w:t xml:space="preserve">3. </w:t>
      </w:r>
      <w:r w:rsidRPr="00B55548">
        <w:rPr>
          <w:rFonts w:eastAsia="Times New Roman"/>
          <w:b/>
          <w:iCs/>
          <w:sz w:val="26"/>
        </w:rPr>
        <w:t>Growth is sustainable and solves warming</w:t>
      </w:r>
    </w:p>
    <w:p w14:paraId="7316542F" w14:textId="77777777" w:rsidR="00975F18" w:rsidRPr="00B55548" w:rsidRDefault="00975F18" w:rsidP="00975F18">
      <w:pPr>
        <w:rPr>
          <w:rFonts w:eastAsia="Calibri"/>
          <w:sz w:val="16"/>
        </w:rPr>
      </w:pPr>
      <w:r w:rsidRPr="00B55548">
        <w:rPr>
          <w:rFonts w:eastAsia="Calibri"/>
          <w:b/>
          <w:bCs/>
          <w:sz w:val="26"/>
        </w:rPr>
        <w:t xml:space="preserve">Brown, ’24 </w:t>
      </w:r>
      <w:r w:rsidRPr="00B55548">
        <w:rPr>
          <w:rFonts w:eastAsia="Calibri"/>
          <w:sz w:val="16"/>
        </w:rPr>
        <w:t xml:space="preserve">(Patrick, Co-Director of the Climate and Energy Team at The Breakthrough Institute and is also an adjunct faculty member (lecturer) in the Energy Policy and Climate Program at Johns Hopkins University. </w:t>
      </w:r>
      <w:r w:rsidRPr="00B55548">
        <w:rPr>
          <w:rFonts w:eastAsia="Calibri"/>
          <w:i/>
          <w:iCs/>
          <w:sz w:val="16"/>
        </w:rPr>
        <w:t>Defending Economic Productivity and Capitalism for Climate Adaptation and Mitigation – Part 2</w:t>
      </w:r>
      <w:r w:rsidRPr="00B55548">
        <w:rPr>
          <w:rFonts w:eastAsia="Calibri"/>
          <w:sz w:val="16"/>
        </w:rPr>
        <w:t xml:space="preserve">, The Breakthrough Institute, 11-13-24. </w:t>
      </w:r>
      <w:bookmarkStart w:id="5" w:name="_Hlk207813650"/>
      <w:r w:rsidRPr="00B55548">
        <w:rPr>
          <w:rFonts w:eastAsia="Calibri"/>
          <w:sz w:val="16"/>
        </w:rPr>
        <w:t>https://thebreakthrough.org/journal/no-20-spring-2024/defending-economic-productivity-and-capitalism-for-climate-adaptation-and-mitigation-part-2</w:t>
      </w:r>
      <w:bookmarkEnd w:id="5"/>
      <w:r w:rsidRPr="00B55548">
        <w:rPr>
          <w:rFonts w:eastAsia="Calibri"/>
          <w:sz w:val="16"/>
        </w:rPr>
        <w:t>)//winters</w:t>
      </w:r>
    </w:p>
    <w:p w14:paraId="3AA8728B" w14:textId="77777777" w:rsidR="00975F18" w:rsidRPr="00B55548" w:rsidRDefault="00975F18" w:rsidP="00975F18">
      <w:pPr>
        <w:rPr>
          <w:rFonts w:eastAsia="Calibri"/>
          <w:bCs/>
          <w:iCs/>
          <w:sz w:val="16"/>
        </w:rPr>
      </w:pPr>
      <w:r w:rsidRPr="00B55548">
        <w:rPr>
          <w:rFonts w:eastAsia="Calibri"/>
          <w:bCs/>
          <w:iCs/>
          <w:sz w:val="16"/>
        </w:rPr>
        <w:t>Economic Productivity (GDP per capita)</w:t>
      </w:r>
    </w:p>
    <w:p w14:paraId="6B3F0A19" w14:textId="77777777" w:rsidR="00975F18" w:rsidRPr="00B55548" w:rsidRDefault="00975F18" w:rsidP="00975F18">
      <w:pPr>
        <w:rPr>
          <w:rFonts w:eastAsia="Calibri"/>
          <w:bCs/>
          <w:iCs/>
          <w:sz w:val="16"/>
        </w:rPr>
      </w:pPr>
      <w:r w:rsidRPr="00B55548">
        <w:rPr>
          <w:rFonts w:eastAsia="Calibri"/>
          <w:bCs/>
          <w:iCs/>
          <w:sz w:val="16"/>
        </w:rPr>
        <w:t>The last term on the Kaya Identity that we will investigate is economic productivity or GDP per capita. As we saw in Part 1, higher economic freedom is associated with higher economic productivity.</w:t>
      </w:r>
    </w:p>
    <w:p w14:paraId="6C73457C" w14:textId="77777777" w:rsidR="00975F18" w:rsidRPr="00B55548" w:rsidRDefault="00975F18" w:rsidP="00975F18">
      <w:pPr>
        <w:rPr>
          <w:rFonts w:eastAsia="Calibri"/>
          <w:bCs/>
          <w:iCs/>
          <w:sz w:val="16"/>
        </w:rPr>
      </w:pPr>
      <w:r w:rsidRPr="00B55548">
        <w:rPr>
          <w:rFonts w:eastAsia="Calibri"/>
          <w:bCs/>
          <w:iCs/>
          <w:sz w:val="16"/>
        </w:rPr>
        <w:t>[FIGURE OMMITTED]</w:t>
      </w:r>
    </w:p>
    <w:p w14:paraId="1D3D8F2C" w14:textId="77777777" w:rsidR="00975F18" w:rsidRPr="00B55548" w:rsidRDefault="00975F18" w:rsidP="00975F18">
      <w:pPr>
        <w:rPr>
          <w:rFonts w:eastAsia="Calibri"/>
          <w:bCs/>
          <w:iCs/>
          <w:sz w:val="16"/>
        </w:rPr>
      </w:pPr>
      <w:r w:rsidRPr="00B55548">
        <w:rPr>
          <w:rFonts w:eastAsia="Calibri"/>
          <w:u w:val="single"/>
        </w:rPr>
        <w:t xml:space="preserve">Societies characterized by elevated levels of economic freedom and productivity are largely responsible for fostering the technological innovations that enhance the energy efficiency of the economy while simultaneously reducing the carbon intensity of energy. </w:t>
      </w:r>
      <w:r w:rsidRPr="00B55548">
        <w:rPr>
          <w:rFonts w:eastAsia="Calibri"/>
          <w:highlight w:val="cyan"/>
          <w:u w:val="single"/>
        </w:rPr>
        <w:t>A high</w:t>
      </w:r>
      <w:r w:rsidRPr="00B55548">
        <w:rPr>
          <w:rFonts w:eastAsia="Calibri"/>
          <w:u w:val="single"/>
        </w:rPr>
        <w:t xml:space="preserve"> material </w:t>
      </w:r>
      <w:r w:rsidRPr="00B55548">
        <w:rPr>
          <w:rFonts w:eastAsia="Calibri"/>
          <w:highlight w:val="cyan"/>
          <w:u w:val="single"/>
        </w:rPr>
        <w:t>standard of living</w:t>
      </w:r>
      <w:r w:rsidRPr="00B55548">
        <w:rPr>
          <w:rFonts w:eastAsia="Calibri"/>
          <w:bCs/>
          <w:iCs/>
          <w:sz w:val="16"/>
        </w:rPr>
        <w:t xml:space="preserve"> is a prerequisite for the aforementioned innovations, as it </w:t>
      </w:r>
      <w:r w:rsidRPr="00B55548">
        <w:rPr>
          <w:rFonts w:eastAsia="Calibri"/>
          <w:highlight w:val="cyan"/>
          <w:u w:val="single"/>
        </w:rPr>
        <w:t>allows for</w:t>
      </w:r>
      <w:r w:rsidRPr="00B55548">
        <w:rPr>
          <w:rFonts w:eastAsia="Calibri"/>
          <w:u w:val="single"/>
        </w:rPr>
        <w:t xml:space="preserve"> human </w:t>
      </w:r>
      <w:r w:rsidRPr="00B55548">
        <w:rPr>
          <w:rFonts w:eastAsia="Calibri"/>
          <w:highlight w:val="cyan"/>
          <w:u w:val="single"/>
        </w:rPr>
        <w:t>energy to be directed towards</w:t>
      </w:r>
      <w:r w:rsidRPr="00B55548">
        <w:rPr>
          <w:rFonts w:eastAsia="Calibri"/>
          <w:u w:val="single"/>
        </w:rPr>
        <w:t xml:space="preserve"> these </w:t>
      </w:r>
      <w:r w:rsidRPr="00B55548">
        <w:rPr>
          <w:rFonts w:eastAsia="Calibri"/>
          <w:highlight w:val="cyan"/>
          <w:u w:val="single"/>
        </w:rPr>
        <w:t>high</w:t>
      </w:r>
      <w:r w:rsidRPr="00B55548">
        <w:rPr>
          <w:rFonts w:eastAsia="Calibri"/>
          <w:u w:val="single"/>
        </w:rPr>
        <w:t>er-</w:t>
      </w:r>
      <w:r w:rsidRPr="00B55548">
        <w:rPr>
          <w:rFonts w:eastAsia="Calibri"/>
          <w:highlight w:val="cyan"/>
          <w:u w:val="single"/>
        </w:rPr>
        <w:t>level goals</w:t>
      </w:r>
      <w:r w:rsidRPr="00B55548">
        <w:rPr>
          <w:rFonts w:eastAsia="Calibri"/>
          <w:u w:val="single"/>
        </w:rPr>
        <w:t xml:space="preserve"> rather than being exclusively focused on meeting basic material needs.</w:t>
      </w:r>
      <w:r w:rsidRPr="00B55548">
        <w:rPr>
          <w:rFonts w:eastAsia="Calibri"/>
          <w:bCs/>
          <w:iCs/>
          <w:sz w:val="16"/>
        </w:rPr>
        <w:t xml:space="preserve"> However, </w:t>
      </w:r>
      <w:r w:rsidRPr="00B55548">
        <w:rPr>
          <w:rFonts w:eastAsia="Calibri"/>
          <w:u w:val="single"/>
        </w:rPr>
        <w:t>after a certain standard of living is achieved, further GDP growth can be achieved while simultaneously reducing CO2 emissions</w:t>
      </w:r>
      <w:r w:rsidRPr="00B55548">
        <w:rPr>
          <w:rFonts w:eastAsia="Calibri"/>
          <w:bCs/>
          <w:iCs/>
          <w:sz w:val="16"/>
        </w:rPr>
        <w:t xml:space="preserve"> (an example of the Environmental Kuznets Curve).</w:t>
      </w:r>
    </w:p>
    <w:p w14:paraId="5DAA5ED4" w14:textId="77777777" w:rsidR="00975F18" w:rsidRPr="00B55548" w:rsidRDefault="00975F18" w:rsidP="00975F18">
      <w:pPr>
        <w:rPr>
          <w:rFonts w:eastAsia="Calibri"/>
          <w:u w:val="single"/>
        </w:rPr>
      </w:pPr>
      <w:r w:rsidRPr="00B55548">
        <w:rPr>
          <w:rFonts w:eastAsia="Calibri"/>
          <w:u w:val="single"/>
        </w:rPr>
        <w:t>In the United States</w:t>
      </w:r>
      <w:r w:rsidRPr="00B55548">
        <w:rPr>
          <w:rFonts w:eastAsia="Calibri"/>
          <w:bCs/>
          <w:iCs/>
          <w:sz w:val="16"/>
        </w:rPr>
        <w:t xml:space="preserve">, for example, </w:t>
      </w:r>
      <w:r w:rsidRPr="00B55548">
        <w:rPr>
          <w:rFonts w:eastAsia="Calibri"/>
          <w:b/>
          <w:iCs/>
          <w:u w:val="single"/>
        </w:rPr>
        <w:t xml:space="preserve">CO2 </w:t>
      </w:r>
      <w:r w:rsidRPr="00B55548">
        <w:rPr>
          <w:rFonts w:eastAsia="Calibri"/>
          <w:b/>
          <w:iCs/>
          <w:highlight w:val="cyan"/>
          <w:u w:val="single"/>
        </w:rPr>
        <w:t>emissions peaked</w:t>
      </w:r>
      <w:r w:rsidRPr="00B55548">
        <w:rPr>
          <w:rFonts w:eastAsia="Calibri"/>
          <w:b/>
          <w:iCs/>
          <w:u w:val="single"/>
        </w:rPr>
        <w:t xml:space="preserve"> in 2007 </w:t>
      </w:r>
      <w:r w:rsidRPr="00B55548">
        <w:rPr>
          <w:rFonts w:eastAsia="Calibri"/>
          <w:b/>
          <w:iCs/>
          <w:highlight w:val="cyan"/>
          <w:u w:val="single"/>
        </w:rPr>
        <w:t>and have been</w:t>
      </w:r>
      <w:r w:rsidRPr="00B55548">
        <w:rPr>
          <w:rFonts w:eastAsia="Calibri"/>
          <w:b/>
          <w:iCs/>
          <w:u w:val="single"/>
        </w:rPr>
        <w:t xml:space="preserve"> on a </w:t>
      </w:r>
      <w:r w:rsidRPr="00B55548">
        <w:rPr>
          <w:rFonts w:eastAsia="Calibri"/>
          <w:b/>
          <w:iCs/>
          <w:highlight w:val="cyan"/>
          <w:u w:val="single"/>
        </w:rPr>
        <w:t>down</w:t>
      </w:r>
      <w:r w:rsidRPr="00B55548">
        <w:rPr>
          <w:rFonts w:eastAsia="Calibri"/>
          <w:b/>
          <w:iCs/>
          <w:u w:val="single"/>
        </w:rPr>
        <w:t xml:space="preserve">ward trend </w:t>
      </w:r>
      <w:r w:rsidRPr="00B55548">
        <w:rPr>
          <w:rFonts w:eastAsia="Calibri"/>
          <w:b/>
          <w:iCs/>
          <w:highlight w:val="cyan"/>
          <w:u w:val="single"/>
        </w:rPr>
        <w:t>since,</w:t>
      </w:r>
      <w:r w:rsidRPr="00B55548">
        <w:rPr>
          <w:rFonts w:eastAsia="Calibri"/>
          <w:bCs/>
          <w:iCs/>
          <w:sz w:val="16"/>
          <w:highlight w:val="cyan"/>
        </w:rPr>
        <w:t xml:space="preserve"> </w:t>
      </w:r>
      <w:r w:rsidRPr="00B55548">
        <w:rPr>
          <w:rFonts w:eastAsia="Calibri"/>
          <w:b/>
          <w:iCs/>
          <w:highlight w:val="cyan"/>
          <w:u w:val="single"/>
        </w:rPr>
        <w:t>despite</w:t>
      </w:r>
      <w:r w:rsidRPr="00B55548">
        <w:rPr>
          <w:rFonts w:eastAsia="Calibri"/>
          <w:b/>
          <w:iCs/>
          <w:u w:val="single"/>
        </w:rPr>
        <w:t xml:space="preserve"> continued productivity </w:t>
      </w:r>
      <w:r w:rsidRPr="00B55548">
        <w:rPr>
          <w:rFonts w:eastAsia="Calibri"/>
          <w:b/>
          <w:iCs/>
          <w:highlight w:val="cyan"/>
          <w:u w:val="single"/>
        </w:rPr>
        <w:t>growth.</w:t>
      </w:r>
      <w:r w:rsidRPr="00B55548">
        <w:rPr>
          <w:rFonts w:eastAsia="Calibri"/>
          <w:bCs/>
          <w:iCs/>
          <w:sz w:val="16"/>
          <w:highlight w:val="cyan"/>
        </w:rPr>
        <w:t xml:space="preserve"> </w:t>
      </w:r>
      <w:r w:rsidRPr="00B55548">
        <w:rPr>
          <w:rFonts w:eastAsia="Calibri"/>
          <w:highlight w:val="cyan"/>
          <w:u w:val="single"/>
        </w:rPr>
        <w:t>The US is not alone in</w:t>
      </w:r>
      <w:r w:rsidRPr="00B55548">
        <w:rPr>
          <w:rFonts w:eastAsia="Calibri"/>
          <w:u w:val="single"/>
        </w:rPr>
        <w:t xml:space="preserve"> this pattern and is one of at least 30 high-income countries that have achieved economic </w:t>
      </w:r>
      <w:r w:rsidRPr="00B55548">
        <w:rPr>
          <w:rFonts w:eastAsia="Calibri"/>
          <w:highlight w:val="cyan"/>
          <w:u w:val="single"/>
        </w:rPr>
        <w:t>growth while reducing</w:t>
      </w:r>
      <w:r w:rsidRPr="00B55548">
        <w:rPr>
          <w:rFonts w:eastAsia="Calibri"/>
          <w:u w:val="single"/>
        </w:rPr>
        <w:t xml:space="preserve"> CO2 </w:t>
      </w:r>
      <w:r w:rsidRPr="00B55548">
        <w:rPr>
          <w:rFonts w:eastAsia="Calibri"/>
          <w:highlight w:val="cyan"/>
          <w:u w:val="single"/>
        </w:rPr>
        <w:t>emissions</w:t>
      </w:r>
      <w:r w:rsidRPr="00B55548">
        <w:rPr>
          <w:rFonts w:eastAsia="Calibri"/>
          <w:u w:val="single"/>
        </w:rPr>
        <w:t xml:space="preserve"> in recent years.</w:t>
      </w:r>
    </w:p>
    <w:p w14:paraId="6C04CEAB" w14:textId="77777777" w:rsidR="00975F18" w:rsidRPr="00B55548" w:rsidRDefault="00975F18" w:rsidP="00975F18">
      <w:pPr>
        <w:rPr>
          <w:rFonts w:eastAsia="Calibri"/>
          <w:u w:val="single"/>
        </w:rPr>
      </w:pPr>
      <w:r w:rsidRPr="00B55548">
        <w:rPr>
          <w:rFonts w:eastAsia="Calibri"/>
          <w:noProof/>
          <w:sz w:val="16"/>
        </w:rPr>
        <w:drawing>
          <wp:inline distT="0" distB="0" distL="0" distR="0" wp14:anchorId="64425D3C" wp14:editId="60FFA834">
            <wp:extent cx="2890838" cy="3025744"/>
            <wp:effectExtent l="0" t="0" r="5080" b="3810"/>
            <wp:docPr id="864364660" name="Picture 1" descr="Brownp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npt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5514" cy="3051571"/>
                    </a:xfrm>
                    <a:prstGeom prst="rect">
                      <a:avLst/>
                    </a:prstGeom>
                    <a:noFill/>
                    <a:ln>
                      <a:noFill/>
                    </a:ln>
                  </pic:spPr>
                </pic:pic>
              </a:graphicData>
            </a:graphic>
          </wp:inline>
        </w:drawing>
      </w:r>
    </w:p>
    <w:p w14:paraId="0F79664B" w14:textId="77777777" w:rsidR="00975F18" w:rsidRPr="00B55548" w:rsidRDefault="00975F18" w:rsidP="00975F18">
      <w:pPr>
        <w:rPr>
          <w:rFonts w:eastAsia="Calibri"/>
          <w:bCs/>
          <w:iCs/>
          <w:sz w:val="16"/>
        </w:rPr>
      </w:pPr>
      <w:r w:rsidRPr="00B55548">
        <w:rPr>
          <w:rFonts w:eastAsia="Calibri"/>
          <w:highlight w:val="cyan"/>
          <w:u w:val="single"/>
        </w:rPr>
        <w:t>Once</w:t>
      </w:r>
      <w:r w:rsidRPr="00B55548">
        <w:rPr>
          <w:rFonts w:eastAsia="Calibri"/>
          <w:u w:val="single"/>
        </w:rPr>
        <w:t xml:space="preserve"> a </w:t>
      </w:r>
      <w:r w:rsidRPr="00B55548">
        <w:rPr>
          <w:rFonts w:eastAsia="Calibri"/>
          <w:highlight w:val="cyan"/>
          <w:u w:val="single"/>
        </w:rPr>
        <w:t>tech</w:t>
      </w:r>
      <w:r w:rsidRPr="00B55548">
        <w:rPr>
          <w:rFonts w:eastAsia="Calibri"/>
          <w:u w:val="single"/>
        </w:rPr>
        <w:t xml:space="preserve">nology </w:t>
      </w:r>
      <w:r w:rsidRPr="00B55548">
        <w:rPr>
          <w:rFonts w:eastAsia="Calibri"/>
          <w:highlight w:val="cyan"/>
          <w:u w:val="single"/>
        </w:rPr>
        <w:t>has been invented, it can be</w:t>
      </w:r>
      <w:r w:rsidRPr="00B55548">
        <w:rPr>
          <w:rFonts w:eastAsia="Calibri"/>
          <w:u w:val="single"/>
        </w:rPr>
        <w:t xml:space="preserve"> widely </w:t>
      </w:r>
      <w:r w:rsidRPr="00B55548">
        <w:rPr>
          <w:rFonts w:eastAsia="Calibri"/>
          <w:highlight w:val="cyan"/>
          <w:u w:val="single"/>
        </w:rPr>
        <w:t>adopted</w:t>
      </w:r>
      <w:r w:rsidRPr="00B55548">
        <w:rPr>
          <w:rFonts w:eastAsia="Calibri"/>
          <w:u w:val="single"/>
        </w:rPr>
        <w:t xml:space="preserve"> without being invented again.</w:t>
      </w:r>
      <w:r w:rsidRPr="00B55548">
        <w:rPr>
          <w:rFonts w:eastAsia="Calibri"/>
          <w:bCs/>
          <w:iCs/>
          <w:sz w:val="16"/>
        </w:rPr>
        <w:t xml:space="preserve"> Thus, </w:t>
      </w:r>
      <w:r w:rsidRPr="00B55548">
        <w:rPr>
          <w:rFonts w:eastAsia="Calibri"/>
          <w:u w:val="single"/>
        </w:rPr>
        <w:t>groundbreaking ideas and innovations have widespread and lasting consequences, and it is in humanity’s best interest to maximize our collective ideas.</w:t>
      </w:r>
      <w:r w:rsidRPr="00B55548">
        <w:rPr>
          <w:rFonts w:eastAsia="Calibri"/>
          <w:bCs/>
          <w:iCs/>
          <w:sz w:val="16"/>
        </w:rPr>
        <w:t xml:space="preserve"> There is more than sufficient reason to alleviate poverty for its own sake, but </w:t>
      </w:r>
      <w:r w:rsidRPr="00B55548">
        <w:rPr>
          <w:rFonts w:eastAsia="Calibri"/>
          <w:u w:val="single"/>
        </w:rPr>
        <w:t>an additional benefit of poverty alleviation is that it will liberate billions of minds from solely focusing on the basic necessities of life. Some of those minds can then contribute to innovations in energy efficiency and zero-carbon technology, greatly expanding the possibilities of breakthrough technologies that might be adopted globally to reduce greenhouse gas emissions.</w:t>
      </w:r>
      <w:r w:rsidRPr="00B55548">
        <w:rPr>
          <w:rFonts w:eastAsia="Calibri"/>
          <w:bCs/>
          <w:iCs/>
          <w:sz w:val="16"/>
        </w:rPr>
        <w:t xml:space="preserve"> In this sense, </w:t>
      </w:r>
      <w:r w:rsidRPr="00B55548">
        <w:rPr>
          <w:rFonts w:eastAsia="Calibri"/>
          <w:b/>
          <w:iCs/>
          <w:highlight w:val="cyan"/>
          <w:u w:val="single"/>
        </w:rPr>
        <w:t>there is no reason to believe that</w:t>
      </w:r>
      <w:r w:rsidRPr="00B55548">
        <w:rPr>
          <w:rFonts w:eastAsia="Calibri"/>
          <w:b/>
          <w:iCs/>
          <w:u w:val="single"/>
        </w:rPr>
        <w:t xml:space="preserve"> global economic </w:t>
      </w:r>
      <w:r w:rsidRPr="00B55548">
        <w:rPr>
          <w:rFonts w:eastAsia="Calibri"/>
          <w:b/>
          <w:iCs/>
          <w:highlight w:val="cyan"/>
          <w:u w:val="single"/>
        </w:rPr>
        <w:t>productivity is</w:t>
      </w:r>
      <w:r w:rsidRPr="00B55548">
        <w:rPr>
          <w:rFonts w:eastAsia="Calibri"/>
          <w:b/>
          <w:iCs/>
          <w:u w:val="single"/>
        </w:rPr>
        <w:t xml:space="preserve"> currently “</w:t>
      </w:r>
      <w:r w:rsidRPr="00B55548">
        <w:rPr>
          <w:rFonts w:eastAsia="Calibri"/>
          <w:b/>
          <w:iCs/>
          <w:highlight w:val="cyan"/>
          <w:u w:val="single"/>
        </w:rPr>
        <w:t>sufficient.</w:t>
      </w:r>
      <w:r w:rsidRPr="00B55548">
        <w:rPr>
          <w:rFonts w:eastAsia="Calibri"/>
          <w:b/>
          <w:iCs/>
          <w:u w:val="single"/>
        </w:rPr>
        <w:t>”</w:t>
      </w:r>
      <w:r w:rsidRPr="00B55548">
        <w:rPr>
          <w:rFonts w:eastAsia="Calibri"/>
          <w:bCs/>
          <w:iCs/>
          <w:sz w:val="16"/>
        </w:rPr>
        <w:t xml:space="preserve"> Furthermore, as we have seen, economic productivity is critical for putting downward pressure on the three other components of the Kaya identity: Stabilizing population, increasing energy efficiency, and decarbonizing the energy system.</w:t>
      </w:r>
    </w:p>
    <w:p w14:paraId="3F55FB93" w14:textId="77777777" w:rsidR="00975F18" w:rsidRPr="00B55548" w:rsidRDefault="00975F18" w:rsidP="00975F18">
      <w:pPr>
        <w:rPr>
          <w:rFonts w:eastAsia="Calibri"/>
          <w:u w:val="single"/>
        </w:rPr>
      </w:pPr>
      <w:r w:rsidRPr="00B55548">
        <w:rPr>
          <w:rFonts w:eastAsia="Calibri"/>
          <w:bCs/>
          <w:iCs/>
          <w:sz w:val="16"/>
        </w:rPr>
        <w:t xml:space="preserve">But </w:t>
      </w:r>
      <w:r w:rsidRPr="00B55548">
        <w:rPr>
          <w:rFonts w:eastAsia="Calibri"/>
          <w:b/>
          <w:iCs/>
          <w:u w:val="single"/>
        </w:rPr>
        <w:t xml:space="preserve">economic productivity also </w:t>
      </w:r>
      <w:r w:rsidRPr="00B55548">
        <w:rPr>
          <w:rFonts w:eastAsia="Calibri"/>
          <w:b/>
          <w:iCs/>
          <w:highlight w:val="cyan"/>
          <w:u w:val="single"/>
        </w:rPr>
        <w:t>seems to have breaks built into itself</w:t>
      </w:r>
      <w:r w:rsidRPr="00B55548">
        <w:rPr>
          <w:rFonts w:eastAsia="Calibri"/>
          <w:bCs/>
          <w:iCs/>
          <w:sz w:val="16"/>
        </w:rPr>
        <w:t xml:space="preserve">. Contrary to a prime argument advanced by the Degrowth Movement, </w:t>
      </w:r>
      <w:r w:rsidRPr="00B55548">
        <w:rPr>
          <w:rFonts w:eastAsia="Calibri"/>
          <w:b/>
          <w:iCs/>
          <w:u w:val="single"/>
        </w:rPr>
        <w:t xml:space="preserve">the capitalistic system that undergirds economic productivity </w:t>
      </w:r>
      <w:r w:rsidRPr="00B55548">
        <w:rPr>
          <w:rFonts w:eastAsia="Calibri"/>
          <w:b/>
          <w:iCs/>
          <w:highlight w:val="cyan"/>
          <w:u w:val="single"/>
        </w:rPr>
        <w:t>growth does not</w:t>
      </w:r>
      <w:r w:rsidRPr="00B55548">
        <w:rPr>
          <w:rFonts w:eastAsia="Calibri"/>
          <w:b/>
          <w:iCs/>
          <w:u w:val="single"/>
        </w:rPr>
        <w:t xml:space="preserve"> inherently </w:t>
      </w:r>
      <w:r w:rsidRPr="00B55548">
        <w:rPr>
          <w:rFonts w:eastAsia="Calibri"/>
          <w:b/>
          <w:iCs/>
          <w:highlight w:val="cyan"/>
          <w:u w:val="single"/>
        </w:rPr>
        <w:t>require endless growth</w:t>
      </w:r>
      <w:r w:rsidRPr="00B55548">
        <w:rPr>
          <w:rFonts w:eastAsia="Calibri"/>
          <w:bCs/>
          <w:iCs/>
          <w:sz w:val="16"/>
        </w:rPr>
        <w:t xml:space="preserve">. As Harry Saunders has shown, </w:t>
      </w:r>
      <w:r w:rsidRPr="00B55548">
        <w:rPr>
          <w:rFonts w:eastAsia="Calibri"/>
          <w:u w:val="single"/>
        </w:rPr>
        <w:t xml:space="preserve">growth is not a tenet of capitalism in any formal mathematical sense, and in the real world, we observe that </w:t>
      </w:r>
      <w:r w:rsidRPr="00B55548">
        <w:rPr>
          <w:rFonts w:eastAsia="Calibri"/>
          <w:highlight w:val="cyan"/>
          <w:u w:val="single"/>
        </w:rPr>
        <w:t>once societies reach a certain level of productivity</w:t>
      </w:r>
      <w:r w:rsidRPr="00B55548">
        <w:rPr>
          <w:rFonts w:eastAsia="Calibri"/>
          <w:u w:val="single"/>
        </w:rPr>
        <w:t xml:space="preserve">, their </w:t>
      </w:r>
      <w:r w:rsidRPr="00B55548">
        <w:rPr>
          <w:rFonts w:eastAsia="Calibri"/>
          <w:b/>
          <w:iCs/>
          <w:highlight w:val="cyan"/>
          <w:u w:val="single"/>
        </w:rPr>
        <w:t>growth rates</w:t>
      </w:r>
      <w:r w:rsidRPr="00B55548">
        <w:rPr>
          <w:rFonts w:eastAsia="Calibri"/>
          <w:b/>
          <w:iCs/>
          <w:u w:val="single"/>
        </w:rPr>
        <w:t xml:space="preserve"> actually begin to </w:t>
      </w:r>
      <w:r w:rsidRPr="00B55548">
        <w:rPr>
          <w:rFonts w:eastAsia="Calibri"/>
          <w:b/>
          <w:iCs/>
          <w:highlight w:val="cyan"/>
          <w:u w:val="single"/>
        </w:rPr>
        <w:t>decline.</w:t>
      </w:r>
    </w:p>
    <w:p w14:paraId="60A1164F" w14:textId="77777777" w:rsidR="00975F18" w:rsidRPr="00B55548" w:rsidRDefault="00975F18" w:rsidP="00975F18">
      <w:pPr>
        <w:rPr>
          <w:rFonts w:eastAsia="Calibri"/>
          <w:bCs/>
          <w:iCs/>
          <w:sz w:val="16"/>
        </w:rPr>
      </w:pPr>
      <w:r w:rsidRPr="00B55548">
        <w:rPr>
          <w:rFonts w:eastAsia="Calibri"/>
          <w:bCs/>
          <w:iCs/>
          <w:sz w:val="16"/>
        </w:rPr>
        <w:t>[FIGURE OMMITTED]</w:t>
      </w:r>
    </w:p>
    <w:p w14:paraId="1EE1C1B9" w14:textId="77777777" w:rsidR="00975F18" w:rsidRPr="00B55548" w:rsidRDefault="00975F18" w:rsidP="00975F18">
      <w:pPr>
        <w:rPr>
          <w:rFonts w:eastAsia="Calibri"/>
          <w:b/>
          <w:iCs/>
          <w:u w:val="single"/>
        </w:rPr>
      </w:pPr>
      <w:r w:rsidRPr="00B55548">
        <w:rPr>
          <w:rFonts w:eastAsia="Calibri"/>
          <w:u w:val="single"/>
        </w:rPr>
        <w:t xml:space="preserve">If human appetites for goods and services were insatiable, we would see the highest-income countries having the highest growth rates. But as </w:t>
      </w:r>
      <w:r w:rsidRPr="00B55548">
        <w:rPr>
          <w:rFonts w:eastAsia="Calibri"/>
          <w:highlight w:val="cyan"/>
          <w:u w:val="single"/>
        </w:rPr>
        <w:t>people become materially better off, they choose to work fewer hours</w:t>
      </w:r>
      <w:r w:rsidRPr="00B55548">
        <w:rPr>
          <w:rFonts w:eastAsia="Calibri"/>
          <w:u w:val="single"/>
        </w:rPr>
        <w:t>, effectively sacrificing purchasing power and consumption for leisure time</w:t>
      </w:r>
      <w:r w:rsidRPr="00B55548">
        <w:rPr>
          <w:rFonts w:eastAsia="Calibri"/>
          <w:b/>
          <w:iCs/>
          <w:highlight w:val="cyan"/>
          <w:u w:val="single"/>
        </w:rPr>
        <w:t>. This allows for GDP growth itself to slow without top-down coercion</w:t>
      </w:r>
      <w:r w:rsidRPr="00B55548">
        <w:rPr>
          <w:rFonts w:eastAsia="Calibri"/>
          <w:b/>
          <w:iCs/>
          <w:u w:val="single"/>
        </w:rPr>
        <w:t xml:space="preserve"> from a centralized authority.</w:t>
      </w:r>
    </w:p>
    <w:p w14:paraId="55D194B2" w14:textId="77777777" w:rsidR="00975F18" w:rsidRPr="00B55548" w:rsidRDefault="00975F18" w:rsidP="00975F18">
      <w:pPr>
        <w:rPr>
          <w:rFonts w:eastAsia="Calibri"/>
          <w:b/>
          <w:iCs/>
          <w:u w:val="single"/>
        </w:rPr>
      </w:pPr>
    </w:p>
    <w:p w14:paraId="5FE8FFF0" w14:textId="77777777" w:rsidR="00975F18" w:rsidRPr="00B55548" w:rsidRDefault="00975F18" w:rsidP="00975F18">
      <w:pPr>
        <w:keepNext/>
        <w:keepLines/>
        <w:spacing w:before="40" w:after="0"/>
        <w:outlineLvl w:val="3"/>
        <w:rPr>
          <w:rFonts w:eastAsia="Times New Roman"/>
          <w:b/>
          <w:iCs/>
          <w:sz w:val="26"/>
        </w:rPr>
      </w:pPr>
      <w:r w:rsidRPr="00B55548">
        <w:rPr>
          <w:rFonts w:eastAsia="Times New Roman"/>
          <w:b/>
          <w:iCs/>
          <w:sz w:val="26"/>
        </w:rPr>
        <w:t xml:space="preserve">Economic growth and innovation </w:t>
      </w:r>
      <w:r w:rsidRPr="00B55548">
        <w:rPr>
          <w:rFonts w:eastAsia="Times New Roman"/>
          <w:b/>
          <w:iCs/>
          <w:sz w:val="26"/>
          <w:u w:val="single"/>
        </w:rPr>
        <w:t>solve polycrisis</w:t>
      </w:r>
      <w:r w:rsidRPr="00B55548">
        <w:rPr>
          <w:rFonts w:eastAsia="Times New Roman"/>
          <w:b/>
          <w:iCs/>
          <w:sz w:val="26"/>
        </w:rPr>
        <w:t>.</w:t>
      </w:r>
    </w:p>
    <w:p w14:paraId="08AF8903" w14:textId="77777777" w:rsidR="00975F18" w:rsidRPr="00B55548" w:rsidRDefault="00975F18" w:rsidP="00975F18">
      <w:pPr>
        <w:rPr>
          <w:rFonts w:eastAsia="Calibri"/>
        </w:rPr>
      </w:pPr>
      <w:r w:rsidRPr="00B55548">
        <w:rPr>
          <w:rFonts w:eastAsia="Calibri"/>
          <w:b/>
          <w:bCs/>
          <w:sz w:val="26"/>
        </w:rPr>
        <w:t>Aerni 25 —</w:t>
      </w:r>
      <w:r w:rsidRPr="00B55548">
        <w:rPr>
          <w:rFonts w:eastAsia="Calibri"/>
        </w:rPr>
        <w:t xml:space="preserve"> Philipp Aerni is Director of the Center for Corporate Responsibility and Sustainability (CCRS) and also Professor for Sustainability and Impact Entrepreneurship at the School of Management Fribourg (HEG-FR). Aerni, Philipp. "Innovation in times of crisis: a pragmatic and inclusive approach to cope with urgent global sustainability challenges." Frontiers in Environmental Economics 4 (2025): 1498138. //WMK</w:t>
      </w:r>
    </w:p>
    <w:p w14:paraId="5127DE01" w14:textId="77777777" w:rsidR="00975F18" w:rsidRPr="00B55548" w:rsidRDefault="00975F18" w:rsidP="00975F18">
      <w:pPr>
        <w:rPr>
          <w:rFonts w:eastAsia="Calibri"/>
          <w:sz w:val="14"/>
        </w:rPr>
      </w:pPr>
      <w:r w:rsidRPr="00B55548">
        <w:rPr>
          <w:rFonts w:eastAsia="Calibri"/>
          <w:sz w:val="14"/>
        </w:rPr>
        <w:t>The term “</w:t>
      </w:r>
      <w:r w:rsidRPr="00B55548">
        <w:rPr>
          <w:rFonts w:eastAsia="Calibri"/>
          <w:u w:val="single"/>
        </w:rPr>
        <w:t>polycrisis</w:t>
      </w:r>
      <w:r w:rsidRPr="00B55548">
        <w:rPr>
          <w:rFonts w:eastAsia="Calibri"/>
          <w:sz w:val="14"/>
        </w:rPr>
        <w:t xml:space="preserve">” </w:t>
      </w:r>
      <w:r w:rsidRPr="00B55548">
        <w:rPr>
          <w:rFonts w:eastAsia="Calibri"/>
          <w:u w:val="single"/>
        </w:rPr>
        <w:t>has become a buzzword</w:t>
      </w:r>
      <w:r w:rsidRPr="00B55548">
        <w:rPr>
          <w:rFonts w:eastAsia="Calibri"/>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B55548">
        <w:rPr>
          <w:rFonts w:eastAsia="Calibri"/>
          <w:u w:val="single"/>
        </w:rPr>
        <w:t xml:space="preserve"> past </w:t>
      </w:r>
      <w:r w:rsidRPr="00B55548">
        <w:rPr>
          <w:rFonts w:eastAsia="Calibri"/>
          <w:highlight w:val="cyan"/>
          <w:u w:val="single"/>
        </w:rPr>
        <w:t>global crises</w:t>
      </w:r>
      <w:r w:rsidRPr="00B55548">
        <w:rPr>
          <w:rFonts w:eastAsia="Calibri"/>
          <w:sz w:val="14"/>
        </w:rPr>
        <w:t xml:space="preserve"> and how they </w:t>
      </w:r>
      <w:r w:rsidRPr="00B55548">
        <w:rPr>
          <w:rFonts w:eastAsia="Calibri"/>
          <w:highlight w:val="cyan"/>
          <w:u w:val="single"/>
        </w:rPr>
        <w:t>were addressed by</w:t>
      </w:r>
      <w:r w:rsidRPr="00B55548">
        <w:rPr>
          <w:rFonts w:eastAsia="Calibri"/>
          <w:u w:val="single"/>
        </w:rPr>
        <w:t xml:space="preserve"> far-sighted </w:t>
      </w:r>
      <w:r w:rsidRPr="00B55548">
        <w:rPr>
          <w:rFonts w:eastAsia="Calibri"/>
          <w:highlight w:val="cyan"/>
          <w:u w:val="single"/>
        </w:rPr>
        <w:t>gov</w:t>
      </w:r>
      <w:r w:rsidRPr="00B55548">
        <w:rPr>
          <w:rFonts w:eastAsia="Calibri"/>
          <w:u w:val="single"/>
        </w:rPr>
        <w:t xml:space="preserve">ernment </w:t>
      </w:r>
      <w:r w:rsidRPr="00B55548">
        <w:rPr>
          <w:rFonts w:eastAsia="Calibri"/>
          <w:highlight w:val="cyan"/>
          <w:u w:val="single"/>
        </w:rPr>
        <w:t xml:space="preserve">initiatives that incentivized decentralized </w:t>
      </w:r>
      <w:r w:rsidRPr="00B55548">
        <w:rPr>
          <w:rFonts w:eastAsia="Calibri"/>
          <w:b/>
          <w:iCs/>
          <w:highlight w:val="cyan"/>
          <w:u w:val="single"/>
        </w:rPr>
        <w:t>innovation</w:t>
      </w:r>
      <w:r w:rsidRPr="00B55548">
        <w:rPr>
          <w:rFonts w:eastAsia="Calibri"/>
          <w:b/>
          <w:iCs/>
          <w:u w:val="single"/>
        </w:rPr>
        <w:t xml:space="preserve"> systems</w:t>
      </w:r>
      <w:r w:rsidRPr="00B55548">
        <w:rPr>
          <w:rFonts w:eastAsia="Calibri"/>
          <w:sz w:val="14"/>
        </w:rPr>
        <w:t xml:space="preserve"> to achieve well-defined objectives. </w:t>
      </w:r>
      <w:r w:rsidRPr="00B55548">
        <w:rPr>
          <w:rFonts w:eastAsia="Calibri"/>
          <w:u w:val="single"/>
        </w:rPr>
        <w:t xml:space="preserve">These initiatives </w:t>
      </w:r>
      <w:r w:rsidRPr="00B55548">
        <w:rPr>
          <w:rFonts w:eastAsia="Calibri"/>
          <w:highlight w:val="cyan"/>
          <w:u w:val="single"/>
        </w:rPr>
        <w:t>proved to be effective because they</w:t>
      </w:r>
      <w:r w:rsidRPr="00B55548">
        <w:rPr>
          <w:rFonts w:eastAsia="Calibri"/>
          <w:u w:val="single"/>
        </w:rPr>
        <w:t xml:space="preserve"> were based on an adequate </w:t>
      </w:r>
      <w:r w:rsidRPr="00B55548">
        <w:rPr>
          <w:rFonts w:eastAsia="Calibri"/>
          <w:highlight w:val="cyan"/>
          <w:u w:val="single"/>
        </w:rPr>
        <w:t>understand</w:t>
      </w:r>
      <w:r w:rsidRPr="00B55548">
        <w:rPr>
          <w:rFonts w:eastAsia="Calibri"/>
          <w:u w:val="single"/>
        </w:rPr>
        <w:t xml:space="preserve">ing of </w:t>
      </w:r>
      <w:r w:rsidRPr="00B55548">
        <w:rPr>
          <w:rFonts w:eastAsia="Calibri"/>
          <w:highlight w:val="cyan"/>
          <w:u w:val="single"/>
        </w:rPr>
        <w:t>the endogenous nature of econ</w:t>
      </w:r>
      <w:r w:rsidRPr="00B55548">
        <w:rPr>
          <w:rFonts w:eastAsia="Calibri"/>
          <w:u w:val="single"/>
        </w:rPr>
        <w:t xml:space="preserve">omic </w:t>
      </w:r>
      <w:r w:rsidRPr="00B55548">
        <w:rPr>
          <w:rFonts w:eastAsia="Calibri"/>
          <w:highlight w:val="cyan"/>
          <w:u w:val="single"/>
        </w:rPr>
        <w:t>development and how</w:t>
      </w:r>
      <w:r w:rsidRPr="00B55548">
        <w:rPr>
          <w:rFonts w:eastAsia="Calibri"/>
          <w:u w:val="single"/>
        </w:rPr>
        <w:t xml:space="preserve"> </w:t>
      </w:r>
      <w:r w:rsidRPr="00B55548">
        <w:rPr>
          <w:rFonts w:eastAsia="Calibri"/>
          <w:b/>
          <w:iCs/>
          <w:u w:val="single"/>
        </w:rPr>
        <w:t>biocapacity and</w:t>
      </w:r>
      <w:r w:rsidRPr="00B55548">
        <w:rPr>
          <w:rFonts w:eastAsia="Calibri"/>
          <w:sz w:val="14"/>
        </w:rPr>
        <w:t xml:space="preserve"> </w:t>
      </w:r>
      <w:r w:rsidRPr="00B55548">
        <w:rPr>
          <w:rFonts w:eastAsia="Calibri"/>
          <w:b/>
          <w:iCs/>
          <w:highlight w:val="cyan"/>
          <w:u w:val="single"/>
        </w:rPr>
        <w:t>societal resilience</w:t>
      </w:r>
      <w:r w:rsidRPr="00B55548">
        <w:rPr>
          <w:rFonts w:eastAsia="Calibri"/>
          <w:sz w:val="14"/>
          <w:highlight w:val="cyan"/>
        </w:rPr>
        <w:t xml:space="preserve"> </w:t>
      </w:r>
      <w:r w:rsidRPr="00B55548">
        <w:rPr>
          <w:rFonts w:eastAsia="Calibri"/>
          <w:highlight w:val="cyan"/>
          <w:u w:val="single"/>
        </w:rPr>
        <w:t>can be enhanced through</w:t>
      </w:r>
      <w:r w:rsidRPr="00B55548">
        <w:rPr>
          <w:rFonts w:eastAsia="Calibri"/>
          <w:u w:val="single"/>
        </w:rPr>
        <w:t xml:space="preserve"> higher levels of </w:t>
      </w:r>
      <w:r w:rsidRPr="00B55548">
        <w:rPr>
          <w:rFonts w:eastAsia="Calibri"/>
          <w:b/>
          <w:iCs/>
          <w:highlight w:val="cyan"/>
          <w:u w:val="single"/>
        </w:rPr>
        <w:t>economic complexity</w:t>
      </w:r>
      <w:r w:rsidRPr="00B55548">
        <w:rPr>
          <w:rFonts w:eastAsia="Calibri"/>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B55548">
        <w:rPr>
          <w:rFonts w:eastAsia="Calibri"/>
          <w:u w:val="single"/>
        </w:rPr>
        <w:t>Throughout history</w:t>
      </w:r>
      <w:r w:rsidRPr="00B55548">
        <w:rPr>
          <w:rFonts w:eastAsia="Calibri"/>
          <w:sz w:val="14"/>
        </w:rPr>
        <w:t xml:space="preserve">, such </w:t>
      </w:r>
      <w:r w:rsidRPr="00B55548">
        <w:rPr>
          <w:rFonts w:eastAsia="Calibri"/>
          <w:b/>
          <w:iCs/>
          <w:highlight w:val="cyan"/>
          <w:u w:val="single"/>
        </w:rPr>
        <w:t>opportunity-driven approaches</w:t>
      </w:r>
      <w:r w:rsidRPr="00B55548">
        <w:rPr>
          <w:rFonts w:eastAsia="Calibri"/>
          <w:sz w:val="14"/>
          <w:highlight w:val="cyan"/>
        </w:rPr>
        <w:t xml:space="preserve"> </w:t>
      </w:r>
      <w:r w:rsidRPr="00B55548">
        <w:rPr>
          <w:rFonts w:eastAsia="Calibri"/>
          <w:highlight w:val="cyan"/>
          <w:u w:val="single"/>
        </w:rPr>
        <w:t>proved</w:t>
      </w:r>
      <w:r w:rsidRPr="00B55548">
        <w:rPr>
          <w:rFonts w:eastAsia="Calibri"/>
          <w:u w:val="single"/>
        </w:rPr>
        <w:t xml:space="preserve"> to be </w:t>
      </w:r>
      <w:r w:rsidRPr="00B55548">
        <w:rPr>
          <w:rFonts w:eastAsia="Calibri"/>
          <w:highlight w:val="cyan"/>
          <w:u w:val="single"/>
        </w:rPr>
        <w:t xml:space="preserve">more effective </w:t>
      </w:r>
      <w:r w:rsidRPr="00B55548">
        <w:rPr>
          <w:rFonts w:eastAsia="Calibri"/>
          <w:b/>
          <w:iCs/>
          <w:highlight w:val="cyan"/>
          <w:u w:val="single"/>
        </w:rPr>
        <w:t>public policy responses</w:t>
      </w:r>
      <w:r w:rsidRPr="00B55548">
        <w:rPr>
          <w:rFonts w:eastAsia="Calibri"/>
          <w:sz w:val="14"/>
          <w:highlight w:val="cyan"/>
        </w:rPr>
        <w:t xml:space="preserve"> </w:t>
      </w:r>
      <w:r w:rsidRPr="00B55548">
        <w:rPr>
          <w:rFonts w:eastAsia="Calibri"/>
          <w:highlight w:val="cyan"/>
          <w:u w:val="single"/>
        </w:rPr>
        <w:t>to</w:t>
      </w:r>
      <w:r w:rsidRPr="00B55548">
        <w:rPr>
          <w:rFonts w:eastAsia="Calibri"/>
          <w:sz w:val="14"/>
          <w:highlight w:val="cyan"/>
        </w:rPr>
        <w:t xml:space="preserve"> </w:t>
      </w:r>
      <w:r w:rsidRPr="00B55548">
        <w:rPr>
          <w:rFonts w:eastAsia="Calibri"/>
          <w:b/>
          <w:iCs/>
          <w:highlight w:val="cyan"/>
          <w:u w:val="single"/>
        </w:rPr>
        <w:t>crisis</w:t>
      </w:r>
      <w:r w:rsidRPr="00B55548">
        <w:rPr>
          <w:rFonts w:eastAsia="Calibri"/>
          <w:sz w:val="14"/>
          <w:highlight w:val="cyan"/>
        </w:rPr>
        <w:t xml:space="preserve"> </w:t>
      </w:r>
      <w:r w:rsidRPr="00B55548">
        <w:rPr>
          <w:rFonts w:eastAsia="Calibri"/>
          <w:highlight w:val="cyan"/>
          <w:u w:val="single"/>
        </w:rPr>
        <w:t>than attempts to</w:t>
      </w:r>
      <w:r w:rsidRPr="00B55548">
        <w:rPr>
          <w:rFonts w:eastAsia="Calibri"/>
          <w:u w:val="single"/>
        </w:rPr>
        <w:t xml:space="preserve"> </w:t>
      </w:r>
      <w:r w:rsidRPr="00B55548">
        <w:rPr>
          <w:rFonts w:eastAsia="Calibri"/>
          <w:b/>
          <w:iCs/>
          <w:u w:val="single"/>
        </w:rPr>
        <w:t>minimize</w:t>
      </w:r>
      <w:r w:rsidRPr="00B55548">
        <w:rPr>
          <w:rFonts w:eastAsia="Calibri"/>
          <w:sz w:val="14"/>
        </w:rPr>
        <w:t xml:space="preserve"> </w:t>
      </w:r>
      <w:r w:rsidRPr="00B55548">
        <w:rPr>
          <w:rFonts w:eastAsia="Calibri"/>
          <w:u w:val="single"/>
        </w:rPr>
        <w:t xml:space="preserve">systemic risks </w:t>
      </w:r>
      <w:r w:rsidRPr="00B55548">
        <w:rPr>
          <w:rFonts w:eastAsia="Calibri"/>
          <w:highlight w:val="cyan"/>
          <w:u w:val="single"/>
        </w:rPr>
        <w:t>by limiting</w:t>
      </w:r>
      <w:r w:rsidRPr="00B55548">
        <w:rPr>
          <w:rFonts w:eastAsia="Calibri"/>
          <w:sz w:val="14"/>
          <w:highlight w:val="cyan"/>
        </w:rPr>
        <w:t xml:space="preserve"> </w:t>
      </w:r>
      <w:r w:rsidRPr="00B55548">
        <w:rPr>
          <w:rFonts w:eastAsia="Calibri"/>
          <w:b/>
          <w:iCs/>
          <w:highlight w:val="cyan"/>
          <w:u w:val="single"/>
        </w:rPr>
        <w:t>growth</w:t>
      </w:r>
      <w:r w:rsidRPr="00B55548">
        <w:rPr>
          <w:rFonts w:eastAsia="Calibri"/>
          <w:sz w:val="14"/>
          <w:highlight w:val="cyan"/>
        </w:rPr>
        <w:t>.</w:t>
      </w:r>
    </w:p>
    <w:p w14:paraId="017CA2C2" w14:textId="77777777" w:rsidR="00975F18" w:rsidRPr="00B55548" w:rsidRDefault="00975F18" w:rsidP="00975F18">
      <w:pPr>
        <w:rPr>
          <w:rFonts w:eastAsia="Calibri"/>
          <w:sz w:val="14"/>
        </w:rPr>
      </w:pPr>
      <w:r w:rsidRPr="00B55548">
        <w:rPr>
          <w:rFonts w:eastAsia="Calibri"/>
          <w:sz w:val="14"/>
        </w:rPr>
        <w:t>1 Introduction</w:t>
      </w:r>
    </w:p>
    <w:p w14:paraId="257CB083" w14:textId="77777777" w:rsidR="00975F18" w:rsidRPr="00B55548" w:rsidRDefault="00975F18" w:rsidP="00975F18">
      <w:pPr>
        <w:rPr>
          <w:rFonts w:eastAsia="Calibri"/>
          <w:sz w:val="14"/>
        </w:rPr>
      </w:pPr>
      <w:r w:rsidRPr="00B55548">
        <w:rPr>
          <w:rFonts w:eastAsia="Calibri"/>
          <w:sz w:val="14"/>
        </w:rPr>
        <w:t>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Tyczewska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“polycrisis” (p. 14) and the latest UN report (UN, 2024; p. 3) describes them as “the cumulative impact of multiple environmental crises.”</w:t>
      </w:r>
    </w:p>
    <w:p w14:paraId="3B8C68BC" w14:textId="77777777" w:rsidR="00975F18" w:rsidRPr="00B55548" w:rsidRDefault="00975F18" w:rsidP="00975F18">
      <w:pPr>
        <w:rPr>
          <w:rFonts w:eastAsia="Calibri"/>
          <w:sz w:val="14"/>
        </w:rPr>
      </w:pPr>
      <w:r w:rsidRPr="00B55548">
        <w:rPr>
          <w:rFonts w:eastAsia="Calibri"/>
          <w:sz w:val="14"/>
        </w:rPr>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(PoU; FAO, 2024). Since 2019, the PoU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149ABCCB" w14:textId="77777777" w:rsidR="00975F18" w:rsidRPr="00B55548" w:rsidRDefault="00975F18" w:rsidP="00975F18">
      <w:pPr>
        <w:rPr>
          <w:rFonts w:eastAsia="Calibri"/>
          <w:sz w:val="14"/>
        </w:rPr>
      </w:pPr>
      <w:r w:rsidRPr="00B55548">
        <w:rPr>
          <w:rFonts w:eastAsia="Calibri"/>
          <w:sz w:val="14"/>
        </w:rPr>
        <w:t>The UN Report on the State of Food Security and Nutrition in the World (WHO/FAO, 2023) refrains from attributing the global food security crisis to the mutually reinforcing systemic risks associated with polycrisis. Instead, it points at the need for a better understanding of the local context pointing at the real food security challenge in most low income countries, which is rural population growth combined with lack of off-farm employment.</w:t>
      </w:r>
    </w:p>
    <w:p w14:paraId="0F49745E" w14:textId="77777777" w:rsidR="00975F18" w:rsidRPr="00B55548" w:rsidRDefault="00975F18" w:rsidP="00975F18">
      <w:pPr>
        <w:rPr>
          <w:rFonts w:eastAsia="Calibri"/>
          <w:sz w:val="14"/>
        </w:rPr>
      </w:pPr>
      <w:r w:rsidRPr="00B55548">
        <w:rPr>
          <w:rFonts w:eastAsia="Calibri"/>
          <w:sz w:val="14"/>
        </w:rPr>
        <w:t>This explosive combination leads to land subdivision causing farm sizes to shrink to an extent that the offspring of rural households can no more subsist on these farms (Rapsomanikis,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1001EB9B" w14:textId="77777777" w:rsidR="00975F18" w:rsidRPr="00B55548" w:rsidRDefault="00975F18" w:rsidP="00975F18">
      <w:pPr>
        <w:rPr>
          <w:rFonts w:eastAsia="Calibri"/>
          <w:sz w:val="14"/>
        </w:rPr>
      </w:pPr>
      <w:r w:rsidRPr="00B55548">
        <w:rPr>
          <w:rFonts w:eastAsia="Calibri"/>
          <w:sz w:val="14"/>
        </w:rPr>
        <w:t>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“polycrisis” by embarking on a global sustainability transformation that would protect the 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helped triggering the environmental movement in the 1970s, and continues to drive the alarmist contemporary discourses on climate change and the global sustainability crisis (Warlenius, 2023).</w:t>
      </w:r>
    </w:p>
    <w:p w14:paraId="34B8484A" w14:textId="77777777" w:rsidR="00975F18" w:rsidRPr="00B55548" w:rsidRDefault="00975F18" w:rsidP="00975F18">
      <w:pPr>
        <w:rPr>
          <w:rFonts w:eastAsia="Calibri"/>
          <w:sz w:val="14"/>
        </w:rPr>
      </w:pPr>
      <w:r w:rsidRPr="00B55548">
        <w:rPr>
          <w:rFonts w:eastAsia="Calibri"/>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1CBA1474" w14:textId="77777777" w:rsidR="00975F18" w:rsidRPr="00B55548" w:rsidRDefault="00975F18" w:rsidP="00975F18">
      <w:pPr>
        <w:rPr>
          <w:rFonts w:eastAsia="Calibri"/>
          <w:sz w:val="14"/>
        </w:rPr>
      </w:pPr>
      <w:r w:rsidRPr="00B55548">
        <w:rPr>
          <w:rFonts w:eastAsia="Calibri"/>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29AF6A41" w14:textId="77777777" w:rsidR="00975F18" w:rsidRPr="00B55548" w:rsidRDefault="00975F18" w:rsidP="00975F18">
      <w:pPr>
        <w:rPr>
          <w:rFonts w:eastAsia="Calibri"/>
          <w:sz w:val="14"/>
        </w:rPr>
      </w:pPr>
      <w:r w:rsidRPr="00B55548">
        <w:rPr>
          <w:rFonts w:eastAsia="Calibri"/>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498BF75C" w14:textId="77777777" w:rsidR="00975F18" w:rsidRPr="00B55548" w:rsidRDefault="00975F18" w:rsidP="00975F18">
      <w:pPr>
        <w:rPr>
          <w:rFonts w:eastAsia="Calibri"/>
          <w:sz w:val="14"/>
        </w:rPr>
      </w:pPr>
      <w:r w:rsidRPr="00B55548">
        <w:rPr>
          <w:rFonts w:eastAsia="Calibri"/>
          <w:sz w:val="14"/>
        </w:rPr>
        <w:t xml:space="preserve">In this paper, it is argued that MOIPs lack a proper understanding of the role of </w:t>
      </w:r>
      <w:r w:rsidRPr="00B55548">
        <w:rPr>
          <w:rFonts w:eastAsia="Calibri"/>
          <w:b/>
          <w:iCs/>
          <w:u w:val="single"/>
        </w:rPr>
        <w:t>entrepreneurship</w:t>
      </w:r>
      <w:r w:rsidRPr="00B55548">
        <w:rPr>
          <w:rFonts w:eastAsia="Calibri"/>
          <w:sz w:val="14"/>
        </w:rPr>
        <w:t xml:space="preserve"> </w:t>
      </w:r>
      <w:r w:rsidRPr="00B55548">
        <w:rPr>
          <w:rFonts w:eastAsia="Calibri"/>
          <w:u w:val="single"/>
        </w:rPr>
        <w:t>and</w:t>
      </w:r>
      <w:r w:rsidRPr="00B55548">
        <w:rPr>
          <w:rFonts w:eastAsia="Calibri"/>
          <w:sz w:val="14"/>
        </w:rPr>
        <w:t xml:space="preserve"> </w:t>
      </w:r>
      <w:r w:rsidRPr="00B55548">
        <w:rPr>
          <w:rFonts w:eastAsia="Calibri"/>
          <w:b/>
          <w:iCs/>
          <w:highlight w:val="cyan"/>
          <w:u w:val="single"/>
        </w:rPr>
        <w:t>innovation</w:t>
      </w:r>
      <w:r w:rsidRPr="00B55548">
        <w:rPr>
          <w:rFonts w:eastAsia="Calibri"/>
          <w:sz w:val="14"/>
        </w:rPr>
        <w:t xml:space="preserve"> </w:t>
      </w:r>
      <w:r w:rsidRPr="00B55548">
        <w:rPr>
          <w:rFonts w:eastAsia="Calibri"/>
          <w:u w:val="single"/>
        </w:rPr>
        <w:t xml:space="preserve">as </w:t>
      </w:r>
      <w:r w:rsidRPr="00B55548">
        <w:rPr>
          <w:rFonts w:eastAsia="Calibri"/>
          <w:b/>
          <w:iCs/>
          <w:u w:val="single"/>
        </w:rPr>
        <w:t>solution-oriented</w:t>
      </w:r>
      <w:r w:rsidRPr="00B55548">
        <w:rPr>
          <w:rFonts w:eastAsia="Calibri"/>
          <w:sz w:val="14"/>
        </w:rPr>
        <w:t xml:space="preserve"> </w:t>
      </w:r>
      <w:r w:rsidRPr="00B55548">
        <w:rPr>
          <w:rFonts w:eastAsia="Calibri"/>
          <w:highlight w:val="cyan"/>
          <w:u w:val="single"/>
        </w:rPr>
        <w:t>drive</w:t>
      </w:r>
      <w:r w:rsidRPr="00B55548">
        <w:rPr>
          <w:rFonts w:eastAsia="Calibri"/>
          <w:u w:val="single"/>
        </w:rPr>
        <w:t>r</w:t>
      </w:r>
      <w:r w:rsidRPr="00B55548">
        <w:rPr>
          <w:rFonts w:eastAsia="Calibri"/>
          <w:highlight w:val="cyan"/>
          <w:u w:val="single"/>
        </w:rPr>
        <w:t>s</w:t>
      </w:r>
      <w:r w:rsidRPr="00B55548">
        <w:rPr>
          <w:rFonts w:eastAsia="Calibri"/>
          <w:u w:val="single"/>
        </w:rPr>
        <w:t xml:space="preserve"> endogenous economic and </w:t>
      </w:r>
      <w:r w:rsidRPr="00B55548">
        <w:rPr>
          <w:rFonts w:eastAsia="Calibri"/>
          <w:highlight w:val="cyan"/>
          <w:u w:val="single"/>
        </w:rPr>
        <w:t>institutional change</w:t>
      </w:r>
      <w:r w:rsidRPr="00B55548">
        <w:rPr>
          <w:rFonts w:eastAsia="Calibri"/>
          <w:sz w:val="14"/>
        </w:rPr>
        <w:t xml:space="preserve"> (Adekola and Clelland, 2020; Aerni, 2018). From a historical point of view, </w:t>
      </w:r>
      <w:r w:rsidRPr="00B55548">
        <w:rPr>
          <w:rFonts w:eastAsia="Calibri"/>
          <w:b/>
          <w:iCs/>
          <w:highlight w:val="cyan"/>
          <w:u w:val="single"/>
        </w:rPr>
        <w:t>entrepreneurship</w:t>
      </w:r>
      <w:r w:rsidRPr="00B55548">
        <w:rPr>
          <w:rFonts w:eastAsia="Calibri"/>
          <w:sz w:val="14"/>
        </w:rPr>
        <w:t xml:space="preserve"> </w:t>
      </w:r>
      <w:r w:rsidRPr="00B55548">
        <w:rPr>
          <w:rFonts w:eastAsia="Calibri"/>
          <w:u w:val="single"/>
        </w:rPr>
        <w:t xml:space="preserve">has been </w:t>
      </w:r>
      <w:r w:rsidRPr="00B55548">
        <w:rPr>
          <w:rFonts w:eastAsia="Calibri"/>
          <w:highlight w:val="cyan"/>
          <w:u w:val="single"/>
        </w:rPr>
        <w:t>the driver of social mobility</w:t>
      </w:r>
      <w:r w:rsidRPr="00B55548">
        <w:rPr>
          <w:rFonts w:eastAsia="Calibri"/>
          <w:u w:val="single"/>
        </w:rPr>
        <w:t xml:space="preserve"> enabling the underprivileged to improve their material situation by seizing on economic opportunities and create economic </w:t>
      </w:r>
      <w:r w:rsidRPr="00B55548">
        <w:rPr>
          <w:rFonts w:eastAsia="Calibri"/>
          <w:b/>
          <w:iCs/>
          <w:u w:val="single"/>
        </w:rPr>
        <w:t>prosperity</w:t>
      </w:r>
      <w:r w:rsidRPr="00B55548">
        <w:rPr>
          <w:rFonts w:eastAsia="Calibri"/>
          <w:sz w:val="14"/>
        </w:rPr>
        <w:t xml:space="preserve"> (Jacobs, 1970; Aerni, 2015a). </w:t>
      </w:r>
      <w:r w:rsidRPr="00B55548">
        <w:rPr>
          <w:rFonts w:eastAsia="Calibri"/>
          <w:highlight w:val="cyan"/>
          <w:u w:val="single"/>
        </w:rPr>
        <w:t>Achieving</w:t>
      </w:r>
      <w:r w:rsidRPr="00B55548">
        <w:rPr>
          <w:rFonts w:eastAsia="Calibri"/>
          <w:sz w:val="14"/>
        </w:rPr>
        <w:t xml:space="preserve"> a certain level of </w:t>
      </w:r>
      <w:r w:rsidRPr="00B55548">
        <w:rPr>
          <w:rFonts w:eastAsia="Calibri"/>
          <w:b/>
          <w:iCs/>
          <w:highlight w:val="cyan"/>
          <w:u w:val="single"/>
        </w:rPr>
        <w:t>prosperity</w:t>
      </w:r>
      <w:r w:rsidRPr="00B55548">
        <w:rPr>
          <w:rFonts w:eastAsia="Calibri"/>
          <w:sz w:val="14"/>
          <w:highlight w:val="cyan"/>
        </w:rPr>
        <w:t xml:space="preserve"> </w:t>
      </w:r>
      <w:r w:rsidRPr="00B55548">
        <w:rPr>
          <w:rFonts w:eastAsia="Calibri"/>
          <w:highlight w:val="cyan"/>
          <w:u w:val="single"/>
        </w:rPr>
        <w:t>is</w:t>
      </w:r>
      <w:r w:rsidRPr="00B55548">
        <w:rPr>
          <w:rFonts w:eastAsia="Calibri"/>
          <w:u w:val="single"/>
        </w:rPr>
        <w:t xml:space="preserve"> also </w:t>
      </w:r>
      <w:r w:rsidRPr="00B55548">
        <w:rPr>
          <w:rFonts w:eastAsia="Calibri"/>
          <w:highlight w:val="cyan"/>
          <w:u w:val="single"/>
        </w:rPr>
        <w:t>a prerequisite</w:t>
      </w:r>
      <w:r w:rsidRPr="00B55548">
        <w:rPr>
          <w:rFonts w:eastAsia="Calibri"/>
          <w:u w:val="single"/>
        </w:rPr>
        <w:t xml:space="preserve"> to move from a short-term survival strategy </w:t>
      </w:r>
      <w:r w:rsidRPr="00B55548">
        <w:rPr>
          <w:rFonts w:eastAsia="Calibri"/>
          <w:highlight w:val="cyan"/>
          <w:u w:val="single"/>
        </w:rPr>
        <w:t>to a</w:t>
      </w:r>
      <w:r w:rsidRPr="00B55548">
        <w:rPr>
          <w:rFonts w:eastAsia="Calibri"/>
          <w:u w:val="single"/>
        </w:rPr>
        <w:t xml:space="preserve"> more </w:t>
      </w:r>
      <w:r w:rsidRPr="00B55548">
        <w:rPr>
          <w:rFonts w:eastAsia="Calibri"/>
          <w:b/>
          <w:iCs/>
          <w:highlight w:val="cyan"/>
          <w:u w:val="single"/>
        </w:rPr>
        <w:t>long-term perspective</w:t>
      </w:r>
      <w:r w:rsidRPr="00B55548">
        <w:rPr>
          <w:rFonts w:eastAsia="Calibri"/>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199D63A9" w14:textId="77777777" w:rsidR="00975F18" w:rsidRPr="00B55548" w:rsidRDefault="00975F18" w:rsidP="00975F18">
      <w:pPr>
        <w:rPr>
          <w:rFonts w:eastAsia="Calibri"/>
          <w:sz w:val="14"/>
        </w:rPr>
      </w:pPr>
      <w:r w:rsidRPr="00B55548">
        <w:rPr>
          <w:rFonts w:eastAsia="Calibri"/>
          <w:sz w:val="14"/>
        </w:rPr>
        <w:t xml:space="preserve">Taking the spirit of the UN SDGs seriously would therefore require </w:t>
      </w:r>
      <w:r w:rsidRPr="00B55548">
        <w:rPr>
          <w:rFonts w:eastAsia="Calibri"/>
          <w:u w:val="single"/>
        </w:rPr>
        <w:t xml:space="preserve">more pragmatic forms of innovation policies designed to create an enabling environment for the mobilization of </w:t>
      </w:r>
      <w:r w:rsidRPr="00B55548">
        <w:rPr>
          <w:rFonts w:eastAsia="Calibri"/>
          <w:b/>
          <w:iCs/>
          <w:u w:val="single"/>
        </w:rPr>
        <w:t>technology and innovation</w:t>
      </w:r>
      <w:r w:rsidRPr="00B55548">
        <w:rPr>
          <w:rFonts w:eastAsia="Calibri"/>
          <w:sz w:val="14"/>
        </w:rPr>
        <w:t xml:space="preserve"> for development (UNCTAD, 2024). Such policies include not just push-incentives in the form ex-ante state-support for R&amp;D and subsidies for desirable economic activities but also appropriate ex-post </w:t>
      </w:r>
      <w:r w:rsidRPr="00B55548">
        <w:rPr>
          <w:rFonts w:eastAsia="Calibri"/>
          <w:u w:val="single"/>
        </w:rPr>
        <w:t>awards</w:t>
      </w:r>
      <w:r w:rsidRPr="00B55548">
        <w:rPr>
          <w:rFonts w:eastAsia="Calibri"/>
          <w:sz w:val="14"/>
        </w:rPr>
        <w:t xml:space="preserve"> to bring </w:t>
      </w:r>
      <w:r w:rsidRPr="00B55548">
        <w:rPr>
          <w:rFonts w:eastAsia="Calibri"/>
          <w:u w:val="single"/>
        </w:rPr>
        <w:t>innovations</w:t>
      </w:r>
      <w:r w:rsidRPr="00B55548">
        <w:rPr>
          <w:rFonts w:eastAsia="Calibri"/>
          <w:sz w:val="14"/>
        </w:rPr>
        <w:t xml:space="preserve"> on the market </w:t>
      </w:r>
      <w:r w:rsidRPr="00B55548">
        <w:rPr>
          <w:rFonts w:eastAsia="Calibri"/>
          <w:u w:val="single"/>
        </w:rPr>
        <w:t>through</w:t>
      </w:r>
      <w:r w:rsidRPr="00B55548">
        <w:rPr>
          <w:rFonts w:eastAsia="Calibri"/>
          <w:sz w:val="14"/>
        </w:rPr>
        <w:t xml:space="preserve"> pull-mechanisms such as an adequate </w:t>
      </w:r>
      <w:r w:rsidRPr="00B55548">
        <w:rPr>
          <w:rFonts w:eastAsia="Calibri"/>
          <w:u w:val="single"/>
        </w:rPr>
        <w:t>protection of intellectual property rights,</w:t>
      </w:r>
      <w:r w:rsidRPr="00B55548">
        <w:rPr>
          <w:rFonts w:eastAsia="Calibri"/>
          <w:sz w:val="14"/>
        </w:rPr>
        <w:t xml:space="preserve"> </w:t>
      </w:r>
      <w:r w:rsidRPr="00B55548">
        <w:rPr>
          <w:rFonts w:eastAsia="Calibri"/>
          <w:u w:val="single"/>
        </w:rPr>
        <w:t>advanced purchasing commitments and a conducive regulatory environment that enhances the prospect of a return on investment in due time</w:t>
      </w:r>
      <w:r w:rsidRPr="00B55548">
        <w:rPr>
          <w:rFonts w:eastAsia="Calibri"/>
          <w:sz w:val="14"/>
        </w:rPr>
        <w:t xml:space="preserve"> (Årdal et al., 2020). However, what matters most in the set up of favorable institutional framework conditions is a proper understanding of the nature of endogenous economic development. Policy makers need to be aware that they themselves cannot bring about desirable economic </w:t>
      </w:r>
      <w:r w:rsidRPr="00B55548">
        <w:rPr>
          <w:rFonts w:eastAsia="Calibri"/>
          <w:highlight w:val="cyan"/>
          <w:u w:val="single"/>
        </w:rPr>
        <w:t>change</w:t>
      </w:r>
      <w:r w:rsidRPr="00B55548">
        <w:rPr>
          <w:rFonts w:eastAsia="Calibri"/>
          <w:sz w:val="14"/>
        </w:rPr>
        <w:t xml:space="preserve">; instead, it </w:t>
      </w:r>
      <w:r w:rsidRPr="00B55548">
        <w:rPr>
          <w:rFonts w:eastAsia="Calibri"/>
          <w:highlight w:val="cyan"/>
          <w:u w:val="single"/>
        </w:rPr>
        <w:t>must come from agents within the economic system</w:t>
      </w:r>
      <w:r w:rsidRPr="00B55548">
        <w:rPr>
          <w:rFonts w:eastAsia="Calibri"/>
          <w:sz w:val="14"/>
        </w:rPr>
        <w:t xml:space="preserve">. Economic change driven by private agents may not always move in the direction that policy makers have envisioned with their national innovation initiatives. After all, it is hard to anticipate which type of innovation eventually proves to be scalable. But </w:t>
      </w:r>
      <w:r w:rsidRPr="00B55548">
        <w:rPr>
          <w:rFonts w:eastAsia="Calibri"/>
          <w:highlight w:val="cyan"/>
          <w:u w:val="single"/>
        </w:rPr>
        <w:t>once innovations</w:t>
      </w:r>
      <w:r w:rsidRPr="00B55548">
        <w:rPr>
          <w:rFonts w:eastAsia="Calibri"/>
          <w:u w:val="single"/>
        </w:rPr>
        <w:t xml:space="preserve"> start to </w:t>
      </w:r>
      <w:r w:rsidRPr="00B55548">
        <w:rPr>
          <w:rFonts w:eastAsia="Calibri"/>
          <w:highlight w:val="cyan"/>
          <w:u w:val="single"/>
        </w:rPr>
        <w:t>generate</w:t>
      </w:r>
      <w:r w:rsidRPr="00B55548">
        <w:rPr>
          <w:rFonts w:eastAsia="Calibri"/>
          <w:u w:val="single"/>
        </w:rPr>
        <w:t xml:space="preserve"> increasing </w:t>
      </w:r>
      <w:r w:rsidRPr="00B55548">
        <w:rPr>
          <w:rFonts w:eastAsia="Calibri"/>
          <w:highlight w:val="cyan"/>
          <w:u w:val="single"/>
        </w:rPr>
        <w:t>returns, they</w:t>
      </w:r>
      <w:r w:rsidRPr="00B55548">
        <w:rPr>
          <w:rFonts w:eastAsia="Calibri"/>
          <w:u w:val="single"/>
        </w:rPr>
        <w:t xml:space="preserve"> are also likely to </w:t>
      </w:r>
      <w:r w:rsidRPr="00B55548">
        <w:rPr>
          <w:rFonts w:eastAsia="Calibri"/>
          <w:highlight w:val="cyan"/>
          <w:u w:val="single"/>
        </w:rPr>
        <w:t>give birth to new markets that create prosperity</w:t>
      </w:r>
      <w:r w:rsidRPr="00B55548">
        <w:rPr>
          <w:rFonts w:eastAsia="Calibri"/>
          <w:u w:val="single"/>
        </w:rPr>
        <w:t xml:space="preserve"> while also generating positive external effects for society and the environment at larg</w:t>
      </w:r>
      <w:r w:rsidRPr="00B55548">
        <w:rPr>
          <w:rFonts w:eastAsia="Calibri"/>
          <w:sz w:val="14"/>
        </w:rPr>
        <w:t>e (Romer, 1994). This will be illustrated in this paper by means of far-sighted government initiatives in the 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4604F8B3" w14:textId="77777777" w:rsidR="00975F18" w:rsidRPr="00B55548" w:rsidRDefault="00975F18" w:rsidP="00975F18">
      <w:pPr>
        <w:rPr>
          <w:rFonts w:eastAsia="Calibri"/>
          <w:sz w:val="14"/>
        </w:rPr>
      </w:pPr>
      <w:r w:rsidRPr="00B55548">
        <w:rPr>
          <w:rFonts w:eastAsia="Calibri"/>
          <w:sz w:val="14"/>
        </w:rPr>
        <w:t xml:space="preserve">It would however be misleading to attribute scalable innovations to the classic entrepreneur as the social disruptor and driver of endogenous economic change as illustrated by the economist (Schumpeter, 1934). </w:t>
      </w:r>
      <w:r w:rsidRPr="00B55548">
        <w:rPr>
          <w:rFonts w:eastAsia="Calibri"/>
          <w:u w:val="single"/>
        </w:rPr>
        <w:t>Enabling scalable innovation</w:t>
      </w:r>
      <w:r w:rsidRPr="00B55548">
        <w:rPr>
          <w:rFonts w:eastAsia="Calibri"/>
          <w:sz w:val="14"/>
        </w:rPr>
        <w:t xml:space="preserve"> in today's knowledge-based society requires know-how and knowledge that far exceeds the capacity of a firm, not to speak of a single entrepreneur. Instead, it </w:t>
      </w:r>
      <w:r w:rsidRPr="00B55548">
        <w:rPr>
          <w:rFonts w:eastAsia="Calibri"/>
          <w:u w:val="single"/>
        </w:rPr>
        <w:t>requires collaboration across a wide network for specialized firms organized in economic ecosystems that have the ability to achieve joint technical objectives and to commercialize the resulting innovations</w:t>
      </w:r>
      <w:r w:rsidRPr="00B55548">
        <w:rPr>
          <w:rFonts w:eastAsia="Calibri"/>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(Stojkoski et al., 2023).</w:t>
      </w:r>
    </w:p>
    <w:p w14:paraId="47C5CE9B" w14:textId="77777777" w:rsidR="00975F18" w:rsidRPr="00B55548" w:rsidRDefault="00975F18" w:rsidP="00975F18">
      <w:pPr>
        <w:rPr>
          <w:rFonts w:eastAsia="Calibri"/>
        </w:rPr>
      </w:pPr>
    </w:p>
    <w:p w14:paraId="56B53B61" w14:textId="77777777" w:rsidR="00975F18" w:rsidRPr="00B8011D" w:rsidRDefault="00975F18" w:rsidP="00975F18">
      <w:pPr>
        <w:pStyle w:val="Heading4"/>
      </w:pPr>
      <w:r>
        <w:t xml:space="preserve">Capitalism </w:t>
      </w:r>
      <w:r>
        <w:rPr>
          <w:u w:val="single"/>
        </w:rPr>
        <w:t>reduces</w:t>
      </w:r>
      <w:r>
        <w:t xml:space="preserve"> conflict---prefer </w:t>
      </w:r>
      <w:r>
        <w:rPr>
          <w:u w:val="single"/>
        </w:rPr>
        <w:t>quantitative</w:t>
      </w:r>
      <w:r>
        <w:t xml:space="preserve"> studies over </w:t>
      </w:r>
      <w:r>
        <w:rPr>
          <w:u w:val="single"/>
        </w:rPr>
        <w:t>speculation</w:t>
      </w:r>
      <w:r>
        <w:t xml:space="preserve">. </w:t>
      </w:r>
    </w:p>
    <w:p w14:paraId="01B3E45D" w14:textId="77777777" w:rsidR="00975F18" w:rsidRPr="00B8011D" w:rsidRDefault="00975F18" w:rsidP="00975F18">
      <w:r w:rsidRPr="006F6BB7">
        <w:rPr>
          <w:rStyle w:val="Style13ptBold"/>
        </w:rPr>
        <w:t>Zitelmann 23</w:t>
      </w:r>
      <w:r>
        <w:t xml:space="preserve"> — Rainer; March 7; world-renowned author, successful businessman and real estate investor, with two doctorates, one in history and political science at the Technical University of Darmstadt, and doct</w:t>
      </w:r>
      <w:r w:rsidRPr="00B8011D">
        <w:t xml:space="preserve">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8011D">
        <w:rPr>
          <w:i/>
          <w:iCs/>
        </w:rPr>
        <w:t>In Defense of Capitalism</w:t>
      </w:r>
      <w:r w:rsidRPr="00B8011D">
        <w:t>, Chapter 9, published in the United States by Republic Book Publishers</w:t>
      </w:r>
    </w:p>
    <w:p w14:paraId="6D4C7B61" w14:textId="77777777" w:rsidR="00975F18" w:rsidRPr="00B8011D" w:rsidRDefault="00975F18" w:rsidP="00975F18">
      <w:pPr>
        <w:rPr>
          <w:sz w:val="16"/>
        </w:rPr>
      </w:pPr>
      <w:r w:rsidRPr="00B8011D">
        <w:rPr>
          <w:rStyle w:val="StyleUnderline"/>
          <w:highlight w:val="cyan"/>
        </w:rPr>
        <w:t xml:space="preserve">THAT </w:t>
      </w:r>
      <w:r w:rsidRPr="00B8011D">
        <w:rPr>
          <w:rStyle w:val="Emphasis"/>
          <w:highlight w:val="cyan"/>
        </w:rPr>
        <w:t>WARS</w:t>
      </w:r>
      <w:r w:rsidRPr="00B8011D">
        <w:rPr>
          <w:rStyle w:val="StyleUnderline"/>
          <w:highlight w:val="cyan"/>
        </w:rPr>
        <w:t xml:space="preserve"> ARE </w:t>
      </w:r>
      <w:r w:rsidRPr="00B8011D">
        <w:rPr>
          <w:rStyle w:val="Emphasis"/>
          <w:highlight w:val="cyan"/>
        </w:rPr>
        <w:t>WAGED</w:t>
      </w:r>
      <w:r w:rsidRPr="00B8011D">
        <w:rPr>
          <w:sz w:val="16"/>
        </w:rPr>
        <w:t xml:space="preserve"> primarily </w:t>
      </w:r>
      <w:r w:rsidRPr="00B8011D">
        <w:rPr>
          <w:rStyle w:val="StyleUnderline"/>
          <w:highlight w:val="cyan"/>
        </w:rPr>
        <w:t>because they are in</w:t>
      </w:r>
      <w:r w:rsidRPr="00B8011D">
        <w:rPr>
          <w:rStyle w:val="StyleUnderline"/>
        </w:rPr>
        <w:t xml:space="preserve"> the </w:t>
      </w:r>
      <w:r w:rsidRPr="00B8011D">
        <w:rPr>
          <w:rStyle w:val="Emphasis"/>
        </w:rPr>
        <w:t>economic</w:t>
      </w:r>
      <w:r w:rsidRPr="00B8011D">
        <w:rPr>
          <w:rStyle w:val="StyleUnderline"/>
        </w:rPr>
        <w:t xml:space="preserve"> </w:t>
      </w:r>
      <w:r w:rsidRPr="00B8011D">
        <w:rPr>
          <w:rStyle w:val="StyleUnderline"/>
          <w:highlight w:val="cyan"/>
        </w:rPr>
        <w:t xml:space="preserve">interests of </w:t>
      </w:r>
      <w:r w:rsidRPr="00B8011D">
        <w:rPr>
          <w:rStyle w:val="Emphasis"/>
          <w:highlight w:val="cyan"/>
        </w:rPr>
        <w:t>capitalists</w:t>
      </w:r>
      <w:r w:rsidRPr="00B8011D">
        <w:rPr>
          <w:rStyle w:val="StyleUnderline"/>
          <w:highlight w:val="cyan"/>
        </w:rPr>
        <w:t xml:space="preserve"> was</w:t>
      </w:r>
      <w:r w:rsidRPr="00B8011D">
        <w:rPr>
          <w:rStyle w:val="StyleUnderline"/>
        </w:rPr>
        <w:t xml:space="preserve"> initially a </w:t>
      </w:r>
      <w:r w:rsidRPr="00B8011D">
        <w:rPr>
          <w:rStyle w:val="Emphasis"/>
          <w:highlight w:val="cyan"/>
        </w:rPr>
        <w:t>Marxist</w:t>
      </w:r>
      <w:r w:rsidRPr="00B8011D">
        <w:rPr>
          <w:rStyle w:val="StyleUnderline"/>
        </w:rPr>
        <w:t xml:space="preserve"> thesis</w:t>
      </w:r>
      <w:r w:rsidRPr="00B8011D">
        <w:rPr>
          <w:sz w:val="16"/>
        </w:rPr>
        <w:t xml:space="preserve">, but now seems to have become an accepted element of common thought. </w:t>
      </w:r>
      <w:r w:rsidRPr="00B8011D">
        <w:rPr>
          <w:rStyle w:val="StyleUnderline"/>
        </w:rPr>
        <w:t xml:space="preserve">From the </w:t>
      </w:r>
      <w:r w:rsidRPr="00B8011D">
        <w:rPr>
          <w:rStyle w:val="Emphasis"/>
        </w:rPr>
        <w:t>colonial</w:t>
      </w:r>
      <w:r w:rsidRPr="00B8011D">
        <w:rPr>
          <w:rStyle w:val="StyleUnderline"/>
        </w:rPr>
        <w:t xml:space="preserve"> wars to the First </w:t>
      </w:r>
      <w:r w:rsidRPr="00B8011D">
        <w:rPr>
          <w:rStyle w:val="Emphasis"/>
        </w:rPr>
        <w:t>World War</w:t>
      </w:r>
      <w:r w:rsidRPr="00B8011D">
        <w:rPr>
          <w:rStyle w:val="StyleUnderline"/>
        </w:rPr>
        <w:t xml:space="preserve"> to the war in </w:t>
      </w:r>
      <w:r w:rsidRPr="00B8011D">
        <w:rPr>
          <w:rStyle w:val="Emphasis"/>
        </w:rPr>
        <w:t>Iraq</w:t>
      </w:r>
      <w:r w:rsidRPr="00B8011D">
        <w:rPr>
          <w:sz w:val="16"/>
        </w:rPr>
        <w:t>—</w:t>
      </w:r>
      <w:r w:rsidRPr="00B8011D">
        <w:rPr>
          <w:rStyle w:val="StyleUnderline"/>
        </w:rPr>
        <w:t xml:space="preserve">according to anti-capitalists, these conflicts were all waged in the interests of </w:t>
      </w:r>
      <w:r w:rsidRPr="00B8011D">
        <w:rPr>
          <w:rStyle w:val="Emphasis"/>
        </w:rPr>
        <w:t>big business</w:t>
      </w:r>
      <w:r w:rsidRPr="00B8011D">
        <w:rPr>
          <w:sz w:val="16"/>
        </w:rPr>
        <w:t xml:space="preserve">, hoping to secure new sources of raw materials </w:t>
      </w:r>
      <w:r w:rsidRPr="00B8011D">
        <w:rPr>
          <w:rStyle w:val="StyleUnderline"/>
        </w:rPr>
        <w:t>and</w:t>
      </w:r>
      <w:r w:rsidRPr="00B8011D">
        <w:rPr>
          <w:sz w:val="16"/>
        </w:rPr>
        <w:t xml:space="preserve"> open up new </w:t>
      </w:r>
      <w:r w:rsidRPr="00B8011D">
        <w:rPr>
          <w:rStyle w:val="Emphasis"/>
        </w:rPr>
        <w:t>markets</w:t>
      </w:r>
      <w:r w:rsidRPr="00B8011D">
        <w:rPr>
          <w:rStyle w:val="StyleUnderline"/>
        </w:rPr>
        <w:t xml:space="preserve">. First, it is important to note that </w:t>
      </w:r>
      <w:r w:rsidRPr="00B8011D">
        <w:rPr>
          <w:rStyle w:val="StyleUnderline"/>
          <w:highlight w:val="cyan"/>
        </w:rPr>
        <w:t>wars were</w:t>
      </w:r>
      <w:r w:rsidRPr="00B8011D">
        <w:rPr>
          <w:rStyle w:val="StyleUnderline"/>
        </w:rPr>
        <w:t xml:space="preserve"> far </w:t>
      </w:r>
      <w:r w:rsidRPr="00B8011D">
        <w:rPr>
          <w:rStyle w:val="Emphasis"/>
          <w:highlight w:val="cyan"/>
        </w:rPr>
        <w:t>more common</w:t>
      </w:r>
      <w:r w:rsidRPr="00B8011D">
        <w:rPr>
          <w:rStyle w:val="StyleUnderline"/>
          <w:highlight w:val="cyan"/>
        </w:rPr>
        <w:t xml:space="preserve"> in the </w:t>
      </w:r>
      <w:r w:rsidRPr="00B8011D">
        <w:rPr>
          <w:rStyle w:val="Emphasis"/>
          <w:highlight w:val="cyan"/>
        </w:rPr>
        <w:t>pre-capitalist</w:t>
      </w:r>
      <w:r w:rsidRPr="00B8011D">
        <w:rPr>
          <w:rStyle w:val="StyleUnderline"/>
          <w:highlight w:val="cyan"/>
        </w:rPr>
        <w:t xml:space="preserve"> era</w:t>
      </w:r>
      <w:r w:rsidRPr="00B8011D">
        <w:rPr>
          <w:sz w:val="16"/>
        </w:rPr>
        <w:t>—roughly speaking, before the beginning of the nineteenth century—than in the capitalist era. “For most of human history, war was the natural pastime of governments, peace a mere respite between wars,” writes Steven Pinker.479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centuries.480 In contrast, the number of deaths in battle per million people reached all-time highs in the twentieth century during World Wars I and II. Since then, both the number of wars and the number of casualties have declined sharply.481</w:t>
      </w:r>
    </w:p>
    <w:p w14:paraId="2A262FE7" w14:textId="77777777" w:rsidR="00975F18" w:rsidRPr="00B8011D" w:rsidRDefault="00975F18" w:rsidP="00975F18">
      <w:pPr>
        <w:rPr>
          <w:sz w:val="16"/>
        </w:rPr>
      </w:pPr>
      <w:r w:rsidRPr="00B8011D">
        <w:rPr>
          <w:sz w:val="16"/>
        </w:rPr>
        <w:t xml:space="preserve">First of all, it can be stated that </w:t>
      </w:r>
      <w:r w:rsidRPr="00B8011D">
        <w:rPr>
          <w:rStyle w:val="StyleUnderline"/>
        </w:rPr>
        <w:t xml:space="preserve">even </w:t>
      </w:r>
      <w:r w:rsidRPr="00B8011D">
        <w:rPr>
          <w:rStyle w:val="StyleUnderline"/>
          <w:highlight w:val="cyan"/>
        </w:rPr>
        <w:t>on</w:t>
      </w:r>
      <w:r w:rsidRPr="00B8011D">
        <w:rPr>
          <w:rStyle w:val="StyleUnderline"/>
        </w:rPr>
        <w:t xml:space="preserve"> the </w:t>
      </w:r>
      <w:r w:rsidRPr="00B8011D">
        <w:rPr>
          <w:rStyle w:val="StyleUnderline"/>
          <w:highlight w:val="cyan"/>
        </w:rPr>
        <w:t xml:space="preserve">basis of </w:t>
      </w:r>
      <w:r w:rsidRPr="00B8011D">
        <w:rPr>
          <w:rStyle w:val="Emphasis"/>
          <w:highlight w:val="cyan"/>
        </w:rPr>
        <w:t>pure statistics</w:t>
      </w:r>
      <w:r w:rsidRPr="00B8011D">
        <w:rPr>
          <w:rStyle w:val="StyleUnderline"/>
        </w:rPr>
        <w:t xml:space="preserve">, the thesis of </w:t>
      </w:r>
      <w:r w:rsidRPr="00B8011D">
        <w:rPr>
          <w:rStyle w:val="Emphasis"/>
          <w:highlight w:val="cyan"/>
        </w:rPr>
        <w:t>war-mongering</w:t>
      </w:r>
      <w:r w:rsidRPr="00B8011D">
        <w:rPr>
          <w:rStyle w:val="StyleUnderline"/>
          <w:highlight w:val="cyan"/>
        </w:rPr>
        <w:t xml:space="preserve"> capitalism does not stand</w:t>
      </w:r>
      <w:r w:rsidRPr="00B8011D">
        <w:rPr>
          <w:rStyle w:val="StyleUnderline"/>
        </w:rPr>
        <w:t xml:space="preserve"> up to </w:t>
      </w:r>
      <w:r w:rsidRPr="00B8011D">
        <w:rPr>
          <w:rStyle w:val="Emphasis"/>
          <w:highlight w:val="cyan"/>
        </w:rPr>
        <w:t>scrutiny</w:t>
      </w:r>
      <w:r w:rsidRPr="00B8011D">
        <w:rPr>
          <w:rStyle w:val="StyleUnderline"/>
          <w:highlight w:val="cyan"/>
        </w:rPr>
        <w:t>. With</w:t>
      </w:r>
      <w:r w:rsidRPr="00B8011D">
        <w:rPr>
          <w:rStyle w:val="StyleUnderline"/>
        </w:rPr>
        <w:t xml:space="preserve"> the rise of </w:t>
      </w:r>
      <w:r w:rsidRPr="00B8011D">
        <w:rPr>
          <w:rStyle w:val="Emphasis"/>
          <w:highlight w:val="cyan"/>
        </w:rPr>
        <w:t>cap</w:t>
      </w:r>
      <w:r w:rsidRPr="00B8011D">
        <w:rPr>
          <w:rStyle w:val="StyleUnderline"/>
        </w:rPr>
        <w:t xml:space="preserve">italism 200 years ago, the </w:t>
      </w:r>
      <w:r w:rsidRPr="00B8011D">
        <w:rPr>
          <w:rStyle w:val="Emphasis"/>
        </w:rPr>
        <w:t>frequency</w:t>
      </w:r>
      <w:r w:rsidRPr="00B8011D">
        <w:rPr>
          <w:rStyle w:val="StyleUnderline"/>
        </w:rPr>
        <w:t xml:space="preserve"> of </w:t>
      </w:r>
      <w:r w:rsidRPr="00B8011D">
        <w:rPr>
          <w:rStyle w:val="StyleUnderline"/>
          <w:highlight w:val="cyan"/>
        </w:rPr>
        <w:t>wars</w:t>
      </w:r>
      <w:r w:rsidRPr="00B8011D">
        <w:rPr>
          <w:sz w:val="16"/>
        </w:rPr>
        <w:t xml:space="preserve"> did not increase; it </w:t>
      </w:r>
      <w:r w:rsidRPr="00B8011D">
        <w:rPr>
          <w:rStyle w:val="Emphasis"/>
        </w:rPr>
        <w:t xml:space="preserve">significantly </w:t>
      </w:r>
      <w:r w:rsidRPr="00B8011D">
        <w:rPr>
          <w:rStyle w:val="Emphasis"/>
          <w:highlight w:val="cyan"/>
        </w:rPr>
        <w:t>decreased</w:t>
      </w:r>
      <w:r w:rsidRPr="00B8011D">
        <w:rPr>
          <w:sz w:val="16"/>
        </w:rPr>
        <w:t>.</w:t>
      </w:r>
    </w:p>
    <w:p w14:paraId="16087E79" w14:textId="77777777" w:rsidR="00975F18" w:rsidRPr="00B8011D" w:rsidRDefault="00975F18" w:rsidP="00975F18">
      <w:pPr>
        <w:rPr>
          <w:sz w:val="16"/>
        </w:rPr>
      </w:pPr>
      <w:r w:rsidRPr="00B8011D">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5EE89B5B" w14:textId="77777777" w:rsidR="00975F18" w:rsidRPr="00B8011D" w:rsidRDefault="00975F18" w:rsidP="00975F18">
      <w:pPr>
        <w:rPr>
          <w:sz w:val="16"/>
        </w:rPr>
      </w:pPr>
      <w:r w:rsidRPr="00B8011D">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1C9CE321" w14:textId="77777777" w:rsidR="00975F18" w:rsidRPr="00B8011D" w:rsidRDefault="00975F18" w:rsidP="00975F18">
      <w:pPr>
        <w:rPr>
          <w:sz w:val="16"/>
        </w:rPr>
      </w:pPr>
      <w:r w:rsidRPr="00B8011D">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B8011D">
        <w:rPr>
          <w:rStyle w:val="Emphasis"/>
        </w:rPr>
        <w:t>conflict</w:t>
      </w:r>
      <w:r w:rsidRPr="00B8011D">
        <w:rPr>
          <w:rStyle w:val="StyleUnderline"/>
        </w:rPr>
        <w:t xml:space="preserve"> is particularly </w:t>
      </w:r>
      <w:r w:rsidRPr="00B8011D">
        <w:rPr>
          <w:rStyle w:val="Emphasis"/>
        </w:rPr>
        <w:t>low</w:t>
      </w:r>
      <w:r w:rsidRPr="00B8011D">
        <w:rPr>
          <w:rStyle w:val="StyleUnderline"/>
        </w:rPr>
        <w:t xml:space="preserve"> in dyads where both states</w:t>
      </w:r>
      <w:r w:rsidRPr="00B8011D">
        <w:rPr>
          <w:sz w:val="16"/>
        </w:rPr>
        <w:t xml:space="preserve"> are governed democratically and </w:t>
      </w:r>
      <w:r w:rsidRPr="00B8011D">
        <w:rPr>
          <w:rStyle w:val="Emphasis"/>
        </w:rPr>
        <w:t>trade</w:t>
      </w:r>
      <w:r w:rsidRPr="00B8011D">
        <w:rPr>
          <w:rStyle w:val="StyleUnderline"/>
        </w:rPr>
        <w:t xml:space="preserve"> significantly with each other or are otherwise economically </w:t>
      </w:r>
      <w:r w:rsidRPr="00B8011D">
        <w:rPr>
          <w:rStyle w:val="Emphasis"/>
        </w:rPr>
        <w:t>interdependent</w:t>
      </w:r>
      <w:r w:rsidRPr="00B8011D">
        <w:rPr>
          <w:sz w:val="16"/>
        </w:rPr>
        <w:t>.”484</w:t>
      </w:r>
    </w:p>
    <w:p w14:paraId="49C22023" w14:textId="77777777" w:rsidR="00975F18" w:rsidRPr="00B8011D" w:rsidRDefault="00975F18" w:rsidP="00975F18">
      <w:pPr>
        <w:rPr>
          <w:sz w:val="16"/>
        </w:rPr>
      </w:pPr>
      <w:r w:rsidRPr="00B8011D">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3757AC91" w14:textId="77777777" w:rsidR="00975F18" w:rsidRPr="00B8011D" w:rsidRDefault="00975F18" w:rsidP="00975F18">
      <w:pPr>
        <w:rPr>
          <w:sz w:val="16"/>
        </w:rPr>
      </w:pPr>
      <w:r w:rsidRPr="00B8011D">
        <w:rPr>
          <w:sz w:val="16"/>
        </w:rPr>
        <w:t xml:space="preserve">In 2007, the American political scientist Erik Gartzke published an </w:t>
      </w:r>
      <w:r w:rsidRPr="00B8011D">
        <w:rPr>
          <w:rStyle w:val="Emphasis"/>
          <w:highlight w:val="cyan"/>
        </w:rPr>
        <w:t>extensive</w:t>
      </w:r>
      <w:r w:rsidRPr="00B8011D">
        <w:rPr>
          <w:rStyle w:val="StyleUnderline"/>
        </w:rPr>
        <w:t xml:space="preserve"> empirical </w:t>
      </w:r>
      <w:r w:rsidRPr="00B8011D">
        <w:rPr>
          <w:rStyle w:val="StyleUnderline"/>
          <w:highlight w:val="cyan"/>
        </w:rPr>
        <w:t>analysis</w:t>
      </w:r>
      <w:r w:rsidRPr="00B8011D">
        <w:rPr>
          <w:sz w:val="16"/>
        </w:rPr>
        <w:t xml:space="preserve"> in which he explored precisely this question: Which plays the greater role in ensuring that there are fewer wars: democracy or capitalism? Gartzke analyzed dyads from 1950 to 1992 and </w:t>
      </w:r>
      <w:r w:rsidRPr="00B8011D">
        <w:rPr>
          <w:rStyle w:val="StyleUnderline"/>
          <w:highlight w:val="cyan"/>
        </w:rPr>
        <w:t>examined</w:t>
      </w:r>
      <w:r w:rsidRPr="00B8011D">
        <w:rPr>
          <w:rStyle w:val="StyleUnderline"/>
        </w:rPr>
        <w:t xml:space="preserve"> a total of </w:t>
      </w:r>
      <w:r w:rsidRPr="00B8011D">
        <w:rPr>
          <w:rStyle w:val="Emphasis"/>
          <w:highlight w:val="cyan"/>
        </w:rPr>
        <w:t>222 wars</w:t>
      </w:r>
      <w:r w:rsidRPr="00B8011D">
        <w:rPr>
          <w:sz w:val="16"/>
        </w:rPr>
        <w:t xml:space="preserve">.485 He employed metrics for all of the countries to show to what extent they were democratic (politically) or capitalist (economically). Using these ratios, Gartzke </w:t>
      </w:r>
      <w:r w:rsidRPr="00B8011D">
        <w:rPr>
          <w:rStyle w:val="StyleUnderline"/>
        </w:rPr>
        <w:t xml:space="preserve">then applied a </w:t>
      </w:r>
      <w:r w:rsidRPr="00B8011D">
        <w:rPr>
          <w:rStyle w:val="Emphasis"/>
        </w:rPr>
        <w:t>regression</w:t>
      </w:r>
      <w:r w:rsidRPr="00B8011D">
        <w:rPr>
          <w:rStyle w:val="StyleUnderline"/>
        </w:rPr>
        <w:t xml:space="preserve"> analysis relating to whether or not the country was engaged in a </w:t>
      </w:r>
      <w:r w:rsidRPr="00B8011D">
        <w:rPr>
          <w:rStyle w:val="Emphasis"/>
        </w:rPr>
        <w:t>military conflict.</w:t>
      </w:r>
      <w:r w:rsidRPr="00B8011D">
        <w:rPr>
          <w:sz w:val="16"/>
        </w:rPr>
        <w:t xml:space="preserve"> He concludes: “This </w:t>
      </w:r>
      <w:r w:rsidRPr="00B8011D">
        <w:rPr>
          <w:rStyle w:val="StyleUnderline"/>
        </w:rPr>
        <w:t xml:space="preserve">study offers </w:t>
      </w:r>
      <w:r w:rsidRPr="00B8011D">
        <w:rPr>
          <w:rStyle w:val="Emphasis"/>
        </w:rPr>
        <w:t>evidence</w:t>
      </w:r>
      <w:r w:rsidRPr="00B8011D">
        <w:rPr>
          <w:rStyle w:val="StyleUnderline"/>
        </w:rPr>
        <w:t xml:space="preserve"> </w:t>
      </w:r>
      <w:r w:rsidRPr="00B8011D">
        <w:rPr>
          <w:rStyle w:val="StyleUnderline"/>
          <w:highlight w:val="cyan"/>
        </w:rPr>
        <w:t>suggest</w:t>
      </w:r>
      <w:r w:rsidRPr="00B8011D">
        <w:rPr>
          <w:rStyle w:val="StyleUnderline"/>
        </w:rPr>
        <w:t xml:space="preserve">ing that </w:t>
      </w:r>
      <w:r w:rsidRPr="00B8011D">
        <w:rPr>
          <w:rStyle w:val="Emphasis"/>
          <w:highlight w:val="cyan"/>
        </w:rPr>
        <w:t>capitalism</w:t>
      </w:r>
      <w:r w:rsidRPr="00B8011D">
        <w:rPr>
          <w:sz w:val="16"/>
        </w:rPr>
        <w:t xml:space="preserve">, and not democracy, </w:t>
      </w:r>
      <w:r w:rsidRPr="00B8011D">
        <w:rPr>
          <w:rStyle w:val="StyleUnderline"/>
          <w:highlight w:val="cyan"/>
        </w:rPr>
        <w:t xml:space="preserve">leads to </w:t>
      </w:r>
      <w:r w:rsidRPr="00B8011D">
        <w:rPr>
          <w:rStyle w:val="Emphasis"/>
          <w:highlight w:val="cyan"/>
        </w:rPr>
        <w:t>peace</w:t>
      </w:r>
      <w:r w:rsidRPr="00B8011D">
        <w:rPr>
          <w:sz w:val="16"/>
        </w:rPr>
        <w:t>.”486</w:t>
      </w:r>
    </w:p>
    <w:p w14:paraId="398405F3" w14:textId="77777777" w:rsidR="00975F18" w:rsidRPr="00B8011D" w:rsidRDefault="00975F18" w:rsidP="00975F18">
      <w:pPr>
        <w:rPr>
          <w:sz w:val="16"/>
        </w:rPr>
      </w:pPr>
      <w:r w:rsidRPr="00B8011D">
        <w:rPr>
          <w:rStyle w:val="StyleUnderline"/>
        </w:rPr>
        <w:t xml:space="preserve">In a </w:t>
      </w:r>
      <w:r w:rsidRPr="00B8011D">
        <w:rPr>
          <w:rStyle w:val="StyleUnderline"/>
          <w:highlight w:val="cyan"/>
        </w:rPr>
        <w:t xml:space="preserve">further </w:t>
      </w:r>
      <w:r w:rsidRPr="00B8011D">
        <w:rPr>
          <w:rStyle w:val="Emphasis"/>
          <w:highlight w:val="cyan"/>
        </w:rPr>
        <w:t>study</w:t>
      </w:r>
      <w:r w:rsidRPr="00B8011D">
        <w:rPr>
          <w:sz w:val="16"/>
        </w:rPr>
        <w:t xml:space="preserve"> in 2010, Gartzke and Joseph Hewitt also analyzed military conflicts from 1950 to 1992, this time </w:t>
      </w:r>
      <w:r w:rsidRPr="00B8011D">
        <w:rPr>
          <w:rStyle w:val="StyleUnderline"/>
          <w:highlight w:val="cyan"/>
        </w:rPr>
        <w:t>examining</w:t>
      </w:r>
      <w:r w:rsidRPr="00B8011D">
        <w:rPr>
          <w:sz w:val="16"/>
        </w:rPr>
        <w:t xml:space="preserve"> only those </w:t>
      </w:r>
      <w:r w:rsidRPr="00B8011D">
        <w:rPr>
          <w:rStyle w:val="Emphasis"/>
        </w:rPr>
        <w:t>conflicts</w:t>
      </w:r>
      <w:r w:rsidRPr="00B8011D">
        <w:rPr>
          <w:sz w:val="16"/>
        </w:rPr>
        <w:t xml:space="preserve"> “</w:t>
      </w:r>
      <w:r w:rsidRPr="00B8011D">
        <w:rPr>
          <w:rStyle w:val="StyleUnderline"/>
        </w:rPr>
        <w:t xml:space="preserve">that elicit </w:t>
      </w:r>
      <w:r w:rsidRPr="00B8011D">
        <w:rPr>
          <w:rStyle w:val="StyleUnderline"/>
          <w:highlight w:val="cyan"/>
        </w:rPr>
        <w:t>decisions from</w:t>
      </w:r>
      <w:r w:rsidRPr="00B8011D">
        <w:rPr>
          <w:rStyle w:val="StyleUnderline"/>
        </w:rPr>
        <w:t xml:space="preserve"> a </w:t>
      </w:r>
      <w:r w:rsidRPr="00B8011D">
        <w:rPr>
          <w:rStyle w:val="StyleUnderline"/>
          <w:highlight w:val="cyan"/>
        </w:rPr>
        <w:t>state’s</w:t>
      </w:r>
      <w:r w:rsidRPr="00B8011D">
        <w:rPr>
          <w:rStyle w:val="StyleUnderline"/>
        </w:rPr>
        <w:t xml:space="preserve"> </w:t>
      </w:r>
      <w:r w:rsidRPr="00B8011D">
        <w:rPr>
          <w:rStyle w:val="Emphasis"/>
        </w:rPr>
        <w:t>highest ranking</w:t>
      </w:r>
      <w:r w:rsidRPr="00B8011D">
        <w:rPr>
          <w:rStyle w:val="StyleUnderline"/>
        </w:rPr>
        <w:t xml:space="preserve"> foreign policy </w:t>
      </w:r>
      <w:r w:rsidRPr="00B8011D">
        <w:rPr>
          <w:rStyle w:val="Emphasis"/>
          <w:highlight w:val="cyan"/>
        </w:rPr>
        <w:t>leaders</w:t>
      </w:r>
      <w:r w:rsidRPr="00B8011D">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B8011D">
        <w:rPr>
          <w:rStyle w:val="StyleUnderline"/>
        </w:rPr>
        <w:t xml:space="preserve">Once </w:t>
      </w:r>
      <w:r w:rsidRPr="008D03A2">
        <w:rPr>
          <w:rStyle w:val="Emphasis"/>
        </w:rPr>
        <w:t>again</w:t>
      </w:r>
      <w:r w:rsidRPr="00B8011D">
        <w:rPr>
          <w:rStyle w:val="StyleUnderline"/>
        </w:rPr>
        <w:t xml:space="preserve">, the </w:t>
      </w:r>
      <w:r w:rsidRPr="00B8011D">
        <w:rPr>
          <w:rStyle w:val="StyleUnderline"/>
          <w:highlight w:val="cyan"/>
        </w:rPr>
        <w:t>result was</w:t>
      </w:r>
      <w:r w:rsidRPr="00B8011D">
        <w:rPr>
          <w:rStyle w:val="StyleUnderline"/>
        </w:rPr>
        <w:t xml:space="preserve"> that </w:t>
      </w:r>
      <w:r w:rsidRPr="00B8011D">
        <w:rPr>
          <w:rStyle w:val="Emphasis"/>
          <w:highlight w:val="cyan"/>
        </w:rPr>
        <w:t>capitalism</w:t>
      </w:r>
      <w:r w:rsidRPr="00B8011D">
        <w:rPr>
          <w:sz w:val="16"/>
        </w:rPr>
        <w:t xml:space="preserve">, not democracy, </w:t>
      </w:r>
      <w:r w:rsidRPr="00B8011D">
        <w:rPr>
          <w:rStyle w:val="StyleUnderline"/>
          <w:highlight w:val="cyan"/>
        </w:rPr>
        <w:t>was</w:t>
      </w:r>
      <w:r w:rsidRPr="00B8011D">
        <w:rPr>
          <w:rStyle w:val="StyleUnderline"/>
        </w:rPr>
        <w:t xml:space="preserve"> the </w:t>
      </w:r>
      <w:r w:rsidRPr="00B8011D">
        <w:rPr>
          <w:rStyle w:val="Emphasis"/>
          <w:highlight w:val="cyan"/>
        </w:rPr>
        <w:t>most important</w:t>
      </w:r>
      <w:r w:rsidRPr="00B8011D">
        <w:rPr>
          <w:rStyle w:val="StyleUnderline"/>
          <w:highlight w:val="cyan"/>
        </w:rPr>
        <w:t xml:space="preserve"> factor in</w:t>
      </w:r>
      <w:r w:rsidRPr="00B8011D">
        <w:rPr>
          <w:rStyle w:val="StyleUnderline"/>
        </w:rPr>
        <w:t xml:space="preserve"> the </w:t>
      </w:r>
      <w:r w:rsidRPr="00B8011D">
        <w:rPr>
          <w:rStyle w:val="Emphasis"/>
          <w:highlight w:val="cyan"/>
        </w:rPr>
        <w:t>absence</w:t>
      </w:r>
      <w:r w:rsidRPr="00B8011D">
        <w:rPr>
          <w:sz w:val="16"/>
        </w:rPr>
        <w:t xml:space="preserve"> or reduced frequency </w:t>
      </w:r>
      <w:r w:rsidRPr="00B8011D">
        <w:rPr>
          <w:rStyle w:val="StyleUnderline"/>
          <w:highlight w:val="cyan"/>
        </w:rPr>
        <w:t>of</w:t>
      </w:r>
      <w:r w:rsidRPr="00B8011D">
        <w:rPr>
          <w:rStyle w:val="StyleUnderline"/>
        </w:rPr>
        <w:t xml:space="preserve"> military </w:t>
      </w:r>
      <w:r w:rsidRPr="00B8011D">
        <w:rPr>
          <w:rStyle w:val="StyleUnderline"/>
          <w:highlight w:val="cyan"/>
        </w:rPr>
        <w:t>conflicts</w:t>
      </w:r>
      <w:r w:rsidRPr="00B8011D">
        <w:rPr>
          <w:sz w:val="16"/>
        </w:rPr>
        <w:t>. Gartzke and Weede agree “that</w:t>
      </w:r>
      <w:r w:rsidRPr="00B8011D">
        <w:rPr>
          <w:rStyle w:val="StyleUnderline"/>
        </w:rPr>
        <w:t xml:space="preserve"> </w:t>
      </w:r>
      <w:r w:rsidRPr="00B8011D">
        <w:rPr>
          <w:rStyle w:val="StyleUnderline"/>
          <w:highlight w:val="cyan"/>
        </w:rPr>
        <w:t>it is</w:t>
      </w:r>
      <w:r w:rsidRPr="00B8011D">
        <w:rPr>
          <w:rStyle w:val="StyleUnderline"/>
        </w:rPr>
        <w:t xml:space="preserve"> </w:t>
      </w:r>
      <w:r w:rsidRPr="00B8011D">
        <w:rPr>
          <w:rStyle w:val="Emphasis"/>
        </w:rPr>
        <w:t>economic</w:t>
      </w:r>
      <w:r w:rsidRPr="00B8011D">
        <w:rPr>
          <w:rStyle w:val="StyleUnderline"/>
        </w:rPr>
        <w:t xml:space="preserve"> development and </w:t>
      </w:r>
      <w:r w:rsidRPr="00B8011D">
        <w:rPr>
          <w:rStyle w:val="Emphasis"/>
          <w:highlight w:val="cyan"/>
        </w:rPr>
        <w:t>market</w:t>
      </w:r>
      <w:r w:rsidRPr="00B8011D">
        <w:rPr>
          <w:rStyle w:val="StyleUnderline"/>
          <w:highlight w:val="cyan"/>
        </w:rPr>
        <w:t xml:space="preserve"> freedoms</w:t>
      </w:r>
      <w:r w:rsidRPr="00B8011D">
        <w:rPr>
          <w:rStyle w:val="StyleUnderline"/>
        </w:rPr>
        <w:t xml:space="preserve">, rather than political liberty, </w:t>
      </w:r>
      <w:r w:rsidRPr="00B8011D">
        <w:rPr>
          <w:rStyle w:val="StyleUnderline"/>
          <w:highlight w:val="cyan"/>
        </w:rPr>
        <w:t>that precipitate</w:t>
      </w:r>
      <w:r w:rsidRPr="00B8011D">
        <w:rPr>
          <w:rStyle w:val="StyleUnderline"/>
        </w:rPr>
        <w:t xml:space="preserve"> interstate </w:t>
      </w:r>
      <w:r w:rsidRPr="00B8011D">
        <w:rPr>
          <w:rStyle w:val="Emphasis"/>
          <w:highlight w:val="cyan"/>
        </w:rPr>
        <w:t>peace</w:t>
      </w:r>
      <w:r w:rsidRPr="00B8011D">
        <w:rPr>
          <w:sz w:val="16"/>
        </w:rPr>
        <w:t>.”488</w:t>
      </w:r>
    </w:p>
    <w:p w14:paraId="18E51BDD" w14:textId="77777777" w:rsidR="00975F18" w:rsidRPr="00B8011D" w:rsidRDefault="00975F18" w:rsidP="00975F18">
      <w:pPr>
        <w:rPr>
          <w:sz w:val="16"/>
          <w:szCs w:val="16"/>
        </w:rPr>
      </w:pPr>
      <w:r w:rsidRPr="00B8011D">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p>
    <w:p w14:paraId="286AA5EF" w14:textId="77777777" w:rsidR="00975F18" w:rsidRPr="00B8011D" w:rsidRDefault="00975F18" w:rsidP="00975F18">
      <w:pPr>
        <w:rPr>
          <w:sz w:val="16"/>
        </w:rPr>
      </w:pPr>
      <w:r w:rsidRPr="00B8011D">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“Economic development, financial markets, and monetary policy coordination all arguably play a more critical role in promoting peace.”490</w:t>
      </w:r>
    </w:p>
    <w:p w14:paraId="1E6C8197" w14:textId="77777777" w:rsidR="00975F18" w:rsidRDefault="00975F18" w:rsidP="00975F18">
      <w:pPr>
        <w:rPr>
          <w:sz w:val="16"/>
        </w:rPr>
      </w:pPr>
      <w:r w:rsidRPr="00B8011D">
        <w:rPr>
          <w:sz w:val="16"/>
        </w:rPr>
        <w:t xml:space="preserve">In 2018, Weede questioned the methodological validity of studies that conclude that trade does not play a decisive role in whether military conflicts become less likely and “if all of these shortcomings are avoided, then </w:t>
      </w:r>
      <w:r w:rsidRPr="00B8011D">
        <w:rPr>
          <w:rStyle w:val="Emphasis"/>
          <w:highlight w:val="cyan"/>
        </w:rPr>
        <w:t>almost all</w:t>
      </w:r>
      <w:r w:rsidRPr="00B8011D">
        <w:rPr>
          <w:rStyle w:val="StyleUnderline"/>
          <w:highlight w:val="cyan"/>
        </w:rPr>
        <w:t xml:space="preserve"> studies support</w:t>
      </w:r>
      <w:r w:rsidRPr="00B8011D">
        <w:rPr>
          <w:rStyle w:val="StyleUnderline"/>
        </w:rPr>
        <w:t xml:space="preserve"> the proposition ‘</w:t>
      </w:r>
      <w:r w:rsidRPr="00B8011D">
        <w:rPr>
          <w:rStyle w:val="Emphasis"/>
          <w:highlight w:val="cyan"/>
        </w:rPr>
        <w:t>peace by free trade</w:t>
      </w:r>
      <w:r w:rsidRPr="00B8011D">
        <w:rPr>
          <w:rStyle w:val="StyleUnderline"/>
        </w:rPr>
        <w:t>.’</w:t>
      </w:r>
      <w:r w:rsidRPr="00B8011D">
        <w:rPr>
          <w:sz w:val="16"/>
        </w:rPr>
        <w:t>”491 Thus,</w:t>
      </w:r>
      <w:r w:rsidRPr="00B8011D">
        <w:rPr>
          <w:rStyle w:val="StyleUnderline"/>
        </w:rPr>
        <w:t xml:space="preserve"> states that are </w:t>
      </w:r>
      <w:r w:rsidRPr="00B8011D">
        <w:rPr>
          <w:rStyle w:val="Emphasis"/>
        </w:rPr>
        <w:t>closely linked</w:t>
      </w:r>
      <w:r w:rsidRPr="00B8011D">
        <w:rPr>
          <w:rStyle w:val="StyleUnderline"/>
        </w:rPr>
        <w:t xml:space="preserve"> by trade are </w:t>
      </w:r>
      <w:r w:rsidRPr="00B8011D">
        <w:rPr>
          <w:rStyle w:val="Emphasis"/>
        </w:rPr>
        <w:t>significantly less</w:t>
      </w:r>
      <w:r w:rsidRPr="00B8011D">
        <w:rPr>
          <w:rStyle w:val="StyleUnderline"/>
        </w:rPr>
        <w:t xml:space="preserve"> likely to engage in military </w:t>
      </w:r>
      <w:r w:rsidRPr="00B8011D">
        <w:rPr>
          <w:rStyle w:val="Emphasis"/>
        </w:rPr>
        <w:t>conflict</w:t>
      </w:r>
      <w:r w:rsidRPr="00B8011D">
        <w:rPr>
          <w:sz w:val="16"/>
        </w:rPr>
        <w:t xml:space="preserve"> with one another.</w:t>
      </w:r>
    </w:p>
    <w:p w14:paraId="73DA923C" w14:textId="77777777" w:rsidR="00975F18" w:rsidRPr="00367674" w:rsidRDefault="00975F18" w:rsidP="00975F18">
      <w:pPr>
        <w:pStyle w:val="Heading4"/>
        <w:spacing w:before="30" w:line="278" w:lineRule="atLeast"/>
        <w:rPr>
          <w:rFonts w:cs="Calibri"/>
          <w:color w:val="000000"/>
          <w:szCs w:val="26"/>
          <w:u w:val="single"/>
        </w:rPr>
      </w:pPr>
      <w:r>
        <w:rPr>
          <w:rFonts w:cs="Calibri"/>
          <w:color w:val="000000"/>
          <w:szCs w:val="26"/>
        </w:rPr>
        <w:t xml:space="preserve">Cap solves </w:t>
      </w:r>
      <w:r>
        <w:rPr>
          <w:rFonts w:cs="Calibri"/>
          <w:color w:val="000000"/>
          <w:szCs w:val="26"/>
          <w:u w:val="single"/>
        </w:rPr>
        <w:t>disease</w:t>
      </w:r>
    </w:p>
    <w:p w14:paraId="2328EC21" w14:textId="77777777" w:rsidR="00975F18" w:rsidRDefault="00975F18" w:rsidP="00975F18">
      <w:pPr>
        <w:spacing w:after="120" w:line="235" w:lineRule="atLeast"/>
        <w:rPr>
          <w:color w:val="000000"/>
        </w:rPr>
      </w:pPr>
      <w:r>
        <w:rPr>
          <w:b/>
          <w:bCs/>
          <w:color w:val="000000"/>
          <w:sz w:val="26"/>
          <w:szCs w:val="26"/>
        </w:rPr>
        <w:t>Rubin 20</w:t>
      </w:r>
      <w:r>
        <w:rPr>
          <w:color w:val="000000"/>
        </w:rPr>
        <w:t> – (</w:t>
      </w:r>
      <w:r w:rsidRPr="00367674">
        <w:t>Michael Rubin is a resident scholar at the American Enterprise Institute, where he specializes in Iran, Turkey, and the broader Middle East, has a BS in biology from Yale, 4-22-2020, "Capitalism is the solution, not the problem, for the pandemic world," American Enterprise Institute, DOA 2-16-2021, )</w:t>
      </w:r>
    </w:p>
    <w:p w14:paraId="73F769DA" w14:textId="77777777" w:rsidR="00975F18" w:rsidRPr="00367674" w:rsidRDefault="00975F18" w:rsidP="00975F18">
      <w:pPr>
        <w:spacing w:line="235" w:lineRule="atLeast"/>
        <w:rPr>
          <w:color w:val="000000"/>
          <w:sz w:val="16"/>
        </w:rPr>
      </w:pPr>
      <w:r>
        <w:rPr>
          <w:color w:val="000000"/>
          <w:u w:val="single"/>
        </w:rPr>
        <w:t>The United States and the broader world are experiencing a shock</w:t>
      </w:r>
      <w:r w:rsidRPr="00367674">
        <w:rPr>
          <w:color w:val="000000"/>
          <w:sz w:val="16"/>
        </w:rPr>
        <w:t> not felt since World War II, if not before. U.S. gross domestic product may . A roll of toilet paper is now more valuable than a barrel of oil, and tens of millions of workers who were employed just a month ago now find themselves out of work. Whole industries from restaurants to airlines are decimated, and department stores may be a thing of the past. </w:t>
      </w:r>
      <w:r>
        <w:rPr>
          <w:color w:val="000000"/>
          <w:u w:val="single"/>
          <w:shd w:val="clear" w:color="auto" w:fill="00FFFF"/>
        </w:rPr>
        <w:t>It has become tempting</w:t>
      </w:r>
      <w:r w:rsidRPr="00367674">
        <w:rPr>
          <w:color w:val="000000"/>
          <w:sz w:val="16"/>
        </w:rPr>
        <w:t> </w:t>
      </w:r>
      <w:r>
        <w:rPr>
          <w:color w:val="000000"/>
          <w:u w:val="single"/>
        </w:rPr>
        <w:t>in</w:t>
      </w:r>
      <w:r w:rsidRPr="00367674">
        <w:rPr>
          <w:color w:val="000000"/>
          <w:sz w:val="16"/>
        </w:rPr>
        <w:t> </w:t>
      </w:r>
      <w:r>
        <w:rPr>
          <w:color w:val="000000"/>
          <w:u w:val="single"/>
        </w:rPr>
        <w:t>a number of</w:t>
      </w:r>
      <w:r w:rsidRPr="00367674">
        <w:rPr>
          <w:color w:val="000000"/>
          <w:sz w:val="16"/>
        </w:rPr>
        <w:t> </w:t>
      </w:r>
      <w:r>
        <w:rPr>
          <w:color w:val="000000"/>
          <w:u w:val="single"/>
        </w:rPr>
        <w:t>quarters</w:t>
      </w:r>
      <w:r w:rsidRPr="00367674">
        <w:rPr>
          <w:color w:val="000000"/>
          <w:sz w:val="16"/>
        </w:rPr>
        <w:t> </w:t>
      </w:r>
      <w:r>
        <w:rPr>
          <w:color w:val="000000"/>
          <w:u w:val="single"/>
          <w:shd w:val="clear" w:color="auto" w:fill="00FFFF"/>
        </w:rPr>
        <w:t>to blame capitalism</w:t>
      </w:r>
      <w:r w:rsidRPr="00367674">
        <w:rPr>
          <w:color w:val="000000"/>
          <w:sz w:val="16"/>
        </w:rPr>
        <w:t>. </w:t>
      </w:r>
      <w:r>
        <w:rPr>
          <w:color w:val="000000"/>
          <w:u w:val="single"/>
        </w:rPr>
        <w:t>Capitalism has been under siege</w:t>
      </w:r>
      <w:r w:rsidRPr="00367674">
        <w:rPr>
          <w:color w:val="000000"/>
          <w:sz w:val="16"/>
        </w:rPr>
        <w:t> for some time. Last October, Pope Francis , “The battle against hunger and malnutrition will not end as long as the logic of the market prevails.” A commentary in Barron’s , “Once the immediate public-health crisis has passed, there will be tremendous temptation to go back to the old ways. This must be rejected categorically,” suggesting that the pandemic recession should end shareholder capitalism. “Coronavirus stimulus and disaster plans reveal cruelty of capitalist and political ‘reality,’” a at NBC News read. Naomi Klein, chair of media, culture, and feminist studies at Rutgers University, at the Intercept about “Coronavirus capitalism — and how to beat it.” Climate activist Eric Holthaus , “We need a Green New Deal with a robust public safety net. … Capitalism is failing in front of us.” Famed primatologist Jane Goodall that the pandemic arose because of man’s disrespect for nature. The list of such pronouncements is long. </w:t>
      </w:r>
      <w:r>
        <w:rPr>
          <w:color w:val="000000"/>
          <w:u w:val="single"/>
          <w:shd w:val="clear" w:color="auto" w:fill="00FFFF"/>
        </w:rPr>
        <w:t>But capitalism is</w:t>
      </w:r>
      <w:r w:rsidRPr="00367674">
        <w:rPr>
          <w:color w:val="000000"/>
          <w:sz w:val="16"/>
        </w:rPr>
        <w:t> </w:t>
      </w:r>
      <w:r>
        <w:rPr>
          <w:color w:val="000000"/>
          <w:u w:val="single"/>
        </w:rPr>
        <w:t>really</w:t>
      </w:r>
      <w:r w:rsidRPr="00367674">
        <w:rPr>
          <w:color w:val="000000"/>
          <w:sz w:val="16"/>
        </w:rPr>
        <w:t> </w:t>
      </w:r>
      <w:r>
        <w:rPr>
          <w:color w:val="000000"/>
          <w:u w:val="single"/>
          <w:shd w:val="clear" w:color="auto" w:fill="00FFFF"/>
        </w:rPr>
        <w:t>the solution</w:t>
      </w:r>
      <w:r w:rsidRPr="00367674">
        <w:rPr>
          <w:color w:val="000000"/>
          <w:sz w:val="16"/>
        </w:rPr>
        <w:t>, </w:t>
      </w:r>
      <w:r>
        <w:rPr>
          <w:color w:val="000000"/>
          <w:u w:val="single"/>
        </w:rPr>
        <w:t>rather than the cause</w:t>
      </w:r>
      <w:r w:rsidRPr="00367674">
        <w:rPr>
          <w:color w:val="000000"/>
          <w:sz w:val="16"/>
        </w:rPr>
        <w:t>, </w:t>
      </w:r>
      <w:r>
        <w:rPr>
          <w:color w:val="000000"/>
          <w:u w:val="single"/>
        </w:rPr>
        <w:t>of the human and economic catastrophe now underway</w:t>
      </w:r>
      <w:r w:rsidRPr="00367674">
        <w:rPr>
          <w:color w:val="000000"/>
          <w:sz w:val="16"/>
        </w:rPr>
        <w:t>. Economist Arthur Brooks, the former president of the American Enterprise Institute (where I work), , “</w:t>
      </w:r>
      <w:r>
        <w:rPr>
          <w:color w:val="000000"/>
          <w:u w:val="single"/>
        </w:rPr>
        <w:t>Grinding material poverty was the norm for the vast majority of people through the vast majority of human history</w:t>
      </w:r>
      <w:r w:rsidRPr="00367674">
        <w:rPr>
          <w:color w:val="000000"/>
          <w:sz w:val="16"/>
        </w:rPr>
        <w:t>. … </w:t>
      </w:r>
      <w:r>
        <w:rPr>
          <w:color w:val="000000"/>
          <w:u w:val="single"/>
        </w:rPr>
        <w:t>In just the last few hundred years, that all changed for a few billion people</w:t>
      </w:r>
      <w:r w:rsidRPr="00367674">
        <w:rPr>
          <w:color w:val="000000"/>
          <w:sz w:val="16"/>
        </w:rPr>
        <w:t>. So the right question today is: ‘Why did whole parts of the world cease to be poor for the first time in history?’” </w:t>
      </w:r>
      <w:r>
        <w:rPr>
          <w:color w:val="000000"/>
          <w:u w:val="single"/>
        </w:rPr>
        <w:t>The answer is free market capitalism</w:t>
      </w:r>
      <w:r w:rsidRPr="00367674">
        <w:rPr>
          <w:color w:val="000000"/>
          <w:sz w:val="16"/>
        </w:rPr>
        <w:t>. President Barack Obama himself acknowledged as much when he , “We don’t dispute that the </w:t>
      </w:r>
      <w:r>
        <w:rPr>
          <w:color w:val="000000"/>
          <w:u w:val="single"/>
        </w:rPr>
        <w:t>free market is the greatest producer of wealth in history</w:t>
      </w:r>
      <w:r w:rsidRPr="00367674">
        <w:rPr>
          <w:color w:val="000000"/>
          <w:sz w:val="16"/>
        </w:rPr>
        <w:t> — </w:t>
      </w:r>
      <w:r>
        <w:rPr>
          <w:color w:val="000000"/>
          <w:u w:val="single"/>
        </w:rPr>
        <w:t>it has lifted billions of people out of poverty</w:t>
      </w:r>
      <w:r w:rsidRPr="00367674">
        <w:rPr>
          <w:color w:val="000000"/>
          <w:sz w:val="16"/>
        </w:rPr>
        <w:t>.” Those who are condemning capitalism are mistaken in a number of ways. </w:t>
      </w:r>
      <w:r>
        <w:rPr>
          <w:color w:val="000000"/>
          <w:u w:val="single"/>
          <w:shd w:val="clear" w:color="auto" w:fill="00FFFF"/>
        </w:rPr>
        <w:t>Freedom and cap</w:t>
      </w:r>
      <w:r>
        <w:rPr>
          <w:color w:val="000000"/>
          <w:u w:val="single"/>
        </w:rPr>
        <w:t>italism</w:t>
      </w:r>
      <w:r w:rsidRPr="00367674">
        <w:rPr>
          <w:color w:val="000000"/>
          <w:sz w:val="16"/>
        </w:rPr>
        <w:t> </w:t>
      </w:r>
      <w:r>
        <w:rPr>
          <w:color w:val="000000"/>
          <w:u w:val="single"/>
          <w:shd w:val="clear" w:color="auto" w:fill="00FFFF"/>
        </w:rPr>
        <w:t>go hand in hand</w:t>
      </w:r>
      <w:r w:rsidRPr="00367674">
        <w:rPr>
          <w:color w:val="000000"/>
          <w:sz w:val="16"/>
        </w:rPr>
        <w:t>, whereas </w:t>
      </w:r>
      <w:r>
        <w:rPr>
          <w:color w:val="000000"/>
          <w:u w:val="single"/>
          <w:shd w:val="clear" w:color="auto" w:fill="00FFFF"/>
        </w:rPr>
        <w:t>socialism</w:t>
      </w:r>
      <w:r w:rsidRPr="00367674">
        <w:rPr>
          <w:color w:val="000000"/>
          <w:sz w:val="16"/>
        </w:rPr>
        <w:t> </w:t>
      </w:r>
      <w:r>
        <w:rPr>
          <w:color w:val="000000"/>
          <w:u w:val="single"/>
        </w:rPr>
        <w:t>often</w:t>
      </w:r>
      <w:r w:rsidRPr="00367674">
        <w:rPr>
          <w:color w:val="000000"/>
          <w:sz w:val="16"/>
        </w:rPr>
        <w:t> </w:t>
      </w:r>
      <w:r>
        <w:rPr>
          <w:color w:val="000000"/>
          <w:u w:val="single"/>
          <w:shd w:val="clear" w:color="auto" w:fill="00FFFF"/>
        </w:rPr>
        <w:t>subordinates</w:t>
      </w:r>
      <w:r w:rsidRPr="00367674">
        <w:rPr>
          <w:color w:val="000000"/>
          <w:sz w:val="16"/>
        </w:rPr>
        <w:t> </w:t>
      </w:r>
      <w:r>
        <w:rPr>
          <w:color w:val="000000"/>
          <w:u w:val="single"/>
        </w:rPr>
        <w:t>individual</w:t>
      </w:r>
      <w:r w:rsidRPr="00367674">
        <w:rPr>
          <w:color w:val="000000"/>
          <w:sz w:val="16"/>
        </w:rPr>
        <w:t> </w:t>
      </w:r>
      <w:r>
        <w:rPr>
          <w:color w:val="000000"/>
          <w:u w:val="single"/>
          <w:shd w:val="clear" w:color="auto" w:fill="00FFFF"/>
        </w:rPr>
        <w:t>liberty</w:t>
      </w:r>
      <w:r w:rsidRPr="00367674">
        <w:rPr>
          <w:color w:val="000000"/>
          <w:sz w:val="16"/>
        </w:rPr>
        <w:t> </w:t>
      </w:r>
      <w:r>
        <w:rPr>
          <w:color w:val="000000"/>
          <w:u w:val="single"/>
        </w:rPr>
        <w:t>not</w:t>
      </w:r>
      <w:r w:rsidRPr="00367674">
        <w:rPr>
          <w:color w:val="000000"/>
          <w:sz w:val="16"/>
        </w:rPr>
        <w:t> </w:t>
      </w:r>
      <w:r>
        <w:rPr>
          <w:color w:val="000000"/>
          <w:u w:val="single"/>
          <w:shd w:val="clear" w:color="auto" w:fill="00FFFF"/>
        </w:rPr>
        <w:t>to</w:t>
      </w:r>
      <w:r w:rsidRPr="00367674">
        <w:rPr>
          <w:color w:val="000000"/>
          <w:sz w:val="16"/>
        </w:rPr>
        <w:t> </w:t>
      </w:r>
      <w:r>
        <w:rPr>
          <w:color w:val="000000"/>
          <w:u w:val="single"/>
        </w:rPr>
        <w:t>the interests of the state but rather of those in the</w:t>
      </w:r>
      <w:r w:rsidRPr="00367674">
        <w:rPr>
          <w:color w:val="000000"/>
          <w:sz w:val="16"/>
        </w:rPr>
        <w:t> </w:t>
      </w:r>
      <w:r>
        <w:rPr>
          <w:color w:val="000000"/>
          <w:u w:val="single"/>
          <w:shd w:val="clear" w:color="auto" w:fill="00FFFF"/>
        </w:rPr>
        <w:t>state</w:t>
      </w:r>
      <w:r>
        <w:rPr>
          <w:color w:val="000000"/>
          <w:u w:val="single"/>
        </w:rPr>
        <w:t>’s</w:t>
      </w:r>
      <w:r w:rsidRPr="00367674">
        <w:rPr>
          <w:color w:val="000000"/>
          <w:sz w:val="16"/>
        </w:rPr>
        <w:t> </w:t>
      </w:r>
      <w:r>
        <w:rPr>
          <w:color w:val="000000"/>
          <w:u w:val="single"/>
          <w:shd w:val="clear" w:color="auto" w:fill="00FFFF"/>
        </w:rPr>
        <w:t>leadership</w:t>
      </w:r>
      <w:r w:rsidRPr="00367674">
        <w:rPr>
          <w:color w:val="000000"/>
          <w:sz w:val="16"/>
        </w:rPr>
        <w:t> </w:t>
      </w:r>
      <w:r>
        <w:rPr>
          <w:color w:val="000000"/>
          <w:u w:val="single"/>
        </w:rPr>
        <w:t>class</w:t>
      </w:r>
      <w:r w:rsidRPr="00367674">
        <w:rPr>
          <w:color w:val="000000"/>
          <w:sz w:val="16"/>
        </w:rPr>
        <w:t>. </w:t>
      </w:r>
      <w:r>
        <w:rPr>
          <w:color w:val="000000"/>
          <w:u w:val="single"/>
        </w:rPr>
        <w:t>There is no better case in point for this than COVID-19’s initial outbreak</w:t>
      </w:r>
      <w:r w:rsidRPr="00367674">
        <w:rPr>
          <w:color w:val="000000"/>
          <w:sz w:val="16"/>
        </w:rPr>
        <w:t>: It was </w:t>
      </w:r>
      <w:r>
        <w:rPr>
          <w:color w:val="000000"/>
          <w:u w:val="single"/>
          <w:shd w:val="clear" w:color="auto" w:fill="00FFFF"/>
        </w:rPr>
        <w:t>the C</w:t>
      </w:r>
      <w:r>
        <w:rPr>
          <w:color w:val="000000"/>
          <w:u w:val="single"/>
        </w:rPr>
        <w:t>hinese</w:t>
      </w:r>
      <w:r w:rsidRPr="00367674">
        <w:rPr>
          <w:color w:val="000000"/>
          <w:sz w:val="16"/>
        </w:rPr>
        <w:t> </w:t>
      </w:r>
      <w:r>
        <w:rPr>
          <w:color w:val="000000"/>
          <w:u w:val="single"/>
          <w:shd w:val="clear" w:color="auto" w:fill="00FFFF"/>
        </w:rPr>
        <w:t>C</w:t>
      </w:r>
      <w:r>
        <w:rPr>
          <w:color w:val="000000"/>
          <w:u w:val="single"/>
        </w:rPr>
        <w:t>ommunist</w:t>
      </w:r>
      <w:r w:rsidRPr="00367674">
        <w:rPr>
          <w:color w:val="000000"/>
          <w:sz w:val="16"/>
        </w:rPr>
        <w:t> </w:t>
      </w:r>
      <w:r>
        <w:rPr>
          <w:color w:val="000000"/>
          <w:u w:val="single"/>
          <w:shd w:val="clear" w:color="auto" w:fill="00FFFF"/>
        </w:rPr>
        <w:t>P</w:t>
      </w:r>
      <w:r>
        <w:rPr>
          <w:color w:val="000000"/>
          <w:u w:val="single"/>
        </w:rPr>
        <w:t>arty that</w:t>
      </w:r>
      <w:r w:rsidRPr="00367674">
        <w:rPr>
          <w:color w:val="000000"/>
          <w:sz w:val="16"/>
        </w:rPr>
        <w:t> </w:t>
      </w:r>
      <w:r>
        <w:rPr>
          <w:color w:val="000000"/>
          <w:u w:val="single"/>
          <w:shd w:val="clear" w:color="auto" w:fill="00FFFF"/>
        </w:rPr>
        <w:t>chose to obfuscate</w:t>
      </w:r>
      <w:r w:rsidRPr="00367674">
        <w:rPr>
          <w:color w:val="000000"/>
          <w:sz w:val="16"/>
        </w:rPr>
        <w:t> </w:t>
      </w:r>
      <w:r>
        <w:rPr>
          <w:color w:val="000000"/>
          <w:u w:val="single"/>
        </w:rPr>
        <w:t>and hide the roots and reality of the Wuhan</w:t>
      </w:r>
      <w:r w:rsidRPr="00367674">
        <w:rPr>
          <w:color w:val="000000"/>
          <w:sz w:val="16"/>
        </w:rPr>
        <w:t> </w:t>
      </w:r>
      <w:r>
        <w:rPr>
          <w:color w:val="000000"/>
          <w:u w:val="single"/>
          <w:shd w:val="clear" w:color="auto" w:fill="00FFFF"/>
        </w:rPr>
        <w:t>corona</w:t>
      </w:r>
      <w:r>
        <w:rPr>
          <w:color w:val="000000"/>
          <w:u w:val="single"/>
        </w:rPr>
        <w:t>virus</w:t>
      </w:r>
      <w:r w:rsidRPr="00367674">
        <w:rPr>
          <w:color w:val="000000"/>
          <w:sz w:val="16"/>
        </w:rPr>
        <w:t>. </w:t>
      </w:r>
      <w:r>
        <w:rPr>
          <w:color w:val="000000"/>
          <w:u w:val="single"/>
        </w:rPr>
        <w:t>Autocracies crave opacity</w:t>
      </w:r>
      <w:r w:rsidRPr="00367674">
        <w:rPr>
          <w:color w:val="000000"/>
          <w:sz w:val="16"/>
        </w:rPr>
        <w:t>. </w:t>
      </w:r>
      <w:r>
        <w:rPr>
          <w:color w:val="000000"/>
          <w:u w:val="single"/>
        </w:rPr>
        <w:t>The World Health Organization is rightly under the microscope for its deference to Beijing amid Chinese lies</w:t>
      </w:r>
      <w:r w:rsidRPr="00367674">
        <w:rPr>
          <w:color w:val="000000"/>
          <w:sz w:val="16"/>
        </w:rPr>
        <w:t>. </w:t>
      </w:r>
      <w:r>
        <w:rPr>
          <w:color w:val="000000"/>
          <w:u w:val="single"/>
        </w:rPr>
        <w:t>Capitalist</w:t>
      </w:r>
      <w:r w:rsidRPr="00367674">
        <w:rPr>
          <w:color w:val="000000"/>
          <w:sz w:val="16"/>
        </w:rPr>
        <w:t> </w:t>
      </w:r>
      <w:r>
        <w:rPr>
          <w:color w:val="000000"/>
          <w:u w:val="single"/>
        </w:rPr>
        <w:t>, and the juxtaposition between its success and Communist China’s failure is huge</w:t>
      </w:r>
      <w:r w:rsidRPr="00367674">
        <w:rPr>
          <w:color w:val="000000"/>
          <w:sz w:val="16"/>
        </w:rPr>
        <w:t>. It is easy to castigate President Trump for downplaying or distracting from the coronavirus threat. Leadership matters. So : </w:t>
      </w:r>
      <w:r>
        <w:rPr>
          <w:color w:val="000000"/>
          <w:u w:val="single"/>
        </w:rPr>
        <w:t>Trump was not alone, nor were errors limited to one side of the aisle</w:t>
      </w:r>
      <w:r w:rsidRPr="00367674">
        <w:rPr>
          <w:color w:val="000000"/>
          <w:sz w:val="16"/>
        </w:rPr>
        <w:t>. Rather, </w:t>
      </w:r>
      <w:r>
        <w:rPr>
          <w:color w:val="000000"/>
          <w:u w:val="single"/>
          <w:shd w:val="clear" w:color="auto" w:fill="00FFFF"/>
        </w:rPr>
        <w:t>what</w:t>
      </w:r>
      <w:r w:rsidRPr="00367674">
        <w:rPr>
          <w:color w:val="000000"/>
          <w:sz w:val="16"/>
        </w:rPr>
        <w:t> has </w:t>
      </w:r>
      <w:r>
        <w:rPr>
          <w:color w:val="000000"/>
          <w:u w:val="single"/>
        </w:rPr>
        <w:t>most</w:t>
      </w:r>
      <w:r w:rsidRPr="00367674">
        <w:rPr>
          <w:color w:val="000000"/>
          <w:sz w:val="16"/>
        </w:rPr>
        <w:t> </w:t>
      </w:r>
      <w:r>
        <w:rPr>
          <w:color w:val="000000"/>
          <w:u w:val="single"/>
          <w:shd w:val="clear" w:color="auto" w:fill="00FFFF"/>
        </w:rPr>
        <w:t>hampered</w:t>
      </w:r>
      <w:r w:rsidRPr="00367674">
        <w:rPr>
          <w:color w:val="000000"/>
          <w:sz w:val="16"/>
        </w:rPr>
        <w:t> </w:t>
      </w:r>
      <w:r>
        <w:rPr>
          <w:color w:val="000000"/>
          <w:u w:val="single"/>
        </w:rPr>
        <w:t>the</w:t>
      </w:r>
      <w:r w:rsidRPr="00367674">
        <w:rPr>
          <w:color w:val="000000"/>
          <w:sz w:val="16"/>
        </w:rPr>
        <w:t> </w:t>
      </w:r>
      <w:r>
        <w:rPr>
          <w:color w:val="000000"/>
          <w:u w:val="single"/>
          <w:shd w:val="clear" w:color="auto" w:fill="00FFFF"/>
        </w:rPr>
        <w:t>U.S. response has been</w:t>
      </w:r>
      <w:r w:rsidRPr="00367674">
        <w:rPr>
          <w:color w:val="000000"/>
          <w:sz w:val="16"/>
        </w:rPr>
        <w:t> </w:t>
      </w:r>
      <w:r>
        <w:rPr>
          <w:color w:val="000000"/>
          <w:u w:val="single"/>
        </w:rPr>
        <w:t>a clunky and bloated</w:t>
      </w:r>
      <w:r w:rsidRPr="00367674">
        <w:rPr>
          <w:color w:val="000000"/>
          <w:sz w:val="16"/>
        </w:rPr>
        <w:t> </w:t>
      </w:r>
      <w:r>
        <w:rPr>
          <w:color w:val="000000"/>
          <w:u w:val="single"/>
          <w:shd w:val="clear" w:color="auto" w:fill="00FFFF"/>
        </w:rPr>
        <w:t>bureaucracy</w:t>
      </w:r>
      <w:r w:rsidRPr="00367674">
        <w:rPr>
          <w:color w:val="000000"/>
          <w:sz w:val="16"/>
        </w:rPr>
        <w:t>. While </w:t>
      </w:r>
      <w:r>
        <w:rPr>
          <w:color w:val="000000"/>
          <w:u w:val="single"/>
        </w:rPr>
        <w:t>a</w:t>
      </w:r>
      <w:r w:rsidRPr="00367674">
        <w:rPr>
          <w:color w:val="000000"/>
          <w:sz w:val="16"/>
        </w:rPr>
        <w:t> Hillary </w:t>
      </w:r>
      <w:r>
        <w:rPr>
          <w:color w:val="000000"/>
          <w:u w:val="single"/>
        </w:rPr>
        <w:t>Clinton presidency</w:t>
      </w:r>
      <w:r w:rsidRPr="00367674">
        <w:rPr>
          <w:color w:val="000000"/>
          <w:sz w:val="16"/>
        </w:rPr>
        <w:t> may have made marginal adjustments here and there, it </w:t>
      </w:r>
      <w:r>
        <w:rPr>
          <w:color w:val="000000"/>
          <w:u w:val="single"/>
        </w:rPr>
        <w:t>would have been even more reluctant to curtail travel from China</w:t>
      </w:r>
      <w:r w:rsidRPr="00367674">
        <w:rPr>
          <w:color w:val="000000"/>
          <w:sz w:val="16"/>
        </w:rPr>
        <w:t> (racism!), and the same </w:t>
      </w:r>
      <w:r>
        <w:rPr>
          <w:color w:val="000000"/>
          <w:u w:val="single"/>
        </w:rPr>
        <w:t>institutional interests would have paralyzed the interagency process</w:t>
      </w:r>
      <w:r w:rsidRPr="00367674">
        <w:rPr>
          <w:color w:val="000000"/>
          <w:sz w:val="16"/>
        </w:rPr>
        <w:t>. If partisans believe the U.S. government’s response would have been more efficient under Clinton, then that suggests </w:t>
      </w:r>
      <w:r>
        <w:rPr>
          <w:color w:val="000000"/>
          <w:u w:val="single"/>
          <w:shd w:val="clear" w:color="auto" w:fill="00FFFF"/>
        </w:rPr>
        <w:t>politics rather than</w:t>
      </w:r>
      <w:r w:rsidRPr="00367674">
        <w:rPr>
          <w:color w:val="000000"/>
          <w:sz w:val="16"/>
        </w:rPr>
        <w:t> </w:t>
      </w:r>
      <w:r>
        <w:rPr>
          <w:color w:val="000000"/>
          <w:u w:val="single"/>
          <w:shd w:val="clear" w:color="auto" w:fill="00FFFF"/>
        </w:rPr>
        <w:t>cap</w:t>
      </w:r>
      <w:r>
        <w:rPr>
          <w:color w:val="000000"/>
          <w:u w:val="single"/>
        </w:rPr>
        <w:t>italism</w:t>
      </w:r>
      <w:r w:rsidRPr="00367674">
        <w:rPr>
          <w:color w:val="000000"/>
          <w:sz w:val="16"/>
        </w:rPr>
        <w:t> </w:t>
      </w:r>
      <w:r>
        <w:rPr>
          <w:color w:val="000000"/>
          <w:u w:val="single"/>
          <w:shd w:val="clear" w:color="auto" w:fill="00FFFF"/>
        </w:rPr>
        <w:t>are the problem</w:t>
      </w:r>
      <w:r w:rsidRPr="00367674">
        <w:rPr>
          <w:color w:val="000000"/>
          <w:sz w:val="16"/>
        </w:rPr>
        <w:t>. Regardless, </w:t>
      </w:r>
      <w:r>
        <w:rPr>
          <w:color w:val="000000"/>
          <w:u w:val="single"/>
        </w:rPr>
        <w:t>this is why</w:t>
      </w:r>
      <w:r w:rsidRPr="00367674">
        <w:rPr>
          <w:color w:val="000000"/>
          <w:sz w:val="16"/>
        </w:rPr>
        <w:t> </w:t>
      </w:r>
      <w:r>
        <w:rPr>
          <w:color w:val="000000"/>
          <w:u w:val="single"/>
          <w:shd w:val="clear" w:color="auto" w:fill="00FFFF"/>
        </w:rPr>
        <w:t>federalism is</w:t>
      </w:r>
      <w:r w:rsidRPr="00367674">
        <w:rPr>
          <w:color w:val="000000"/>
          <w:sz w:val="16"/>
        </w:rPr>
        <w:t> </w:t>
      </w:r>
      <w:r>
        <w:rPr>
          <w:color w:val="000000"/>
          <w:u w:val="single"/>
        </w:rPr>
        <w:t>so</w:t>
      </w:r>
      <w:r w:rsidRPr="00367674">
        <w:rPr>
          <w:color w:val="000000"/>
          <w:sz w:val="16"/>
        </w:rPr>
        <w:t> </w:t>
      </w:r>
      <w:r>
        <w:rPr>
          <w:color w:val="000000"/>
          <w:u w:val="single"/>
          <w:shd w:val="clear" w:color="auto" w:fill="00FFFF"/>
        </w:rPr>
        <w:t>important</w:t>
      </w:r>
      <w:r w:rsidRPr="00367674">
        <w:rPr>
          <w:color w:val="000000"/>
          <w:sz w:val="16"/>
        </w:rPr>
        <w:t>. </w:t>
      </w:r>
      <w:r>
        <w:rPr>
          <w:color w:val="000000"/>
          <w:u w:val="single"/>
        </w:rPr>
        <w:t>States took the lead while Washington fiddled</w:t>
      </w:r>
      <w:r w:rsidRPr="00367674">
        <w:rPr>
          <w:color w:val="000000"/>
          <w:sz w:val="16"/>
        </w:rPr>
        <w:t> — and </w:t>
      </w:r>
      <w:r>
        <w:rPr>
          <w:color w:val="000000"/>
          <w:u w:val="single"/>
        </w:rPr>
        <w:t>within states</w:t>
      </w:r>
      <w:r w:rsidRPr="00367674">
        <w:rPr>
          <w:color w:val="000000"/>
          <w:sz w:val="16"/>
        </w:rPr>
        <w:t>, </w:t>
      </w:r>
      <w:r>
        <w:rPr>
          <w:color w:val="000000"/>
          <w:u w:val="single"/>
        </w:rPr>
        <w:t>counties and municipalities have been at the forefront in responding to their own assessments of local conditions</w:t>
      </w:r>
      <w:r w:rsidRPr="00367674">
        <w:rPr>
          <w:color w:val="000000"/>
          <w:sz w:val="16"/>
        </w:rPr>
        <w:t>. </w:t>
      </w:r>
      <w:r>
        <w:rPr>
          <w:color w:val="000000"/>
          <w:u w:val="single"/>
        </w:rPr>
        <w:t>Environmentalists have sought to hijack the current crisis</w:t>
      </w:r>
      <w:r w:rsidRPr="00367674">
        <w:rPr>
          <w:color w:val="000000"/>
          <w:sz w:val="16"/>
        </w:rPr>
        <w:t> for various agendas, </w:t>
      </w:r>
      <w:r>
        <w:rPr>
          <w:color w:val="000000"/>
          <w:u w:val="single"/>
        </w:rPr>
        <w:t>but</w:t>
      </w:r>
      <w:r w:rsidRPr="00367674">
        <w:rPr>
          <w:color w:val="000000"/>
          <w:sz w:val="16"/>
        </w:rPr>
        <w:t> by doing so, they </w:t>
      </w:r>
      <w:r>
        <w:rPr>
          <w:color w:val="000000"/>
          <w:u w:val="single"/>
        </w:rPr>
        <w:t>diminish and disrespect science</w:t>
      </w:r>
      <w:r w:rsidRPr="00367674">
        <w:rPr>
          <w:color w:val="000000"/>
          <w:sz w:val="16"/>
        </w:rPr>
        <w:t>. Goodall, for example, should note that </w:t>
      </w:r>
      <w:r>
        <w:rPr>
          <w:color w:val="000000"/>
          <w:u w:val="single"/>
        </w:rPr>
        <w:t>humans have confronted waves of pandemics throughout their history</w:t>
      </w:r>
      <w:r w:rsidRPr="00367674">
        <w:rPr>
          <w:color w:val="000000"/>
          <w:sz w:val="16"/>
        </w:rPr>
        <w:t>. </w:t>
      </w:r>
      <w:r>
        <w:rPr>
          <w:color w:val="000000"/>
          <w:u w:val="single"/>
        </w:rPr>
        <w:t>There is</w:t>
      </w:r>
      <w:r w:rsidRPr="00367674">
        <w:rPr>
          <w:color w:val="000000"/>
          <w:sz w:val="16"/>
        </w:rPr>
        <w:t> also </w:t>
      </w:r>
      <w:r>
        <w:rPr>
          <w:color w:val="000000"/>
          <w:u w:val="single"/>
        </w:rPr>
        <w:t>a border between “nature” and “civilization,” and transmissions occur</w:t>
      </w:r>
      <w:r w:rsidRPr="00367674">
        <w:rPr>
          <w:color w:val="000000"/>
          <w:sz w:val="16"/>
        </w:rPr>
        <w:t>. </w:t>
      </w:r>
      <w:r>
        <w:rPr>
          <w:color w:val="000000"/>
          <w:u w:val="single"/>
        </w:rPr>
        <w:t>New diseases emerge not only because of human expansion but rather because of medical ingenuity</w:t>
      </w:r>
      <w:r w:rsidRPr="00367674">
        <w:rPr>
          <w:color w:val="000000"/>
          <w:sz w:val="16"/>
        </w:rPr>
        <w:t>. Many </w:t>
      </w:r>
      <w:r>
        <w:rPr>
          <w:color w:val="000000"/>
          <w:u w:val="single"/>
        </w:rPr>
        <w:t>diseases from which people suffer now were unheard of decades or centuries ago</w:t>
      </w:r>
      <w:r w:rsidRPr="00367674">
        <w:rPr>
          <w:color w:val="000000"/>
          <w:sz w:val="16"/>
        </w:rPr>
        <w:t> — </w:t>
      </w:r>
      <w:r>
        <w:rPr>
          <w:color w:val="000000"/>
          <w:u w:val="single"/>
        </w:rPr>
        <w:t>not because people now abuse the environment but rather because we live longer</w:t>
      </w:r>
      <w:r w:rsidRPr="00367674">
        <w:rPr>
          <w:color w:val="000000"/>
          <w:sz w:val="16"/>
        </w:rPr>
        <w:t>. The pandemic in many ways shows what the Green New Deal would do to the economy and should be a warning rather than a reason. Across the globe, </w:t>
      </w:r>
      <w:r>
        <w:rPr>
          <w:color w:val="000000"/>
          <w:u w:val="single"/>
        </w:rPr>
        <w:t>wealthier societies</w:t>
      </w:r>
      <w:r w:rsidRPr="00367674">
        <w:rPr>
          <w:color w:val="000000"/>
          <w:sz w:val="16"/>
        </w:rPr>
        <w:t> (China excepted) </w:t>
      </w:r>
      <w:r>
        <w:rPr>
          <w:color w:val="000000"/>
          <w:u w:val="single"/>
        </w:rPr>
        <w:t>prioritize the environment more than impoverished ones do</w:t>
      </w:r>
      <w:r w:rsidRPr="00367674">
        <w:rPr>
          <w:color w:val="000000"/>
          <w:sz w:val="16"/>
        </w:rPr>
        <w:t>. </w:t>
      </w:r>
      <w:r>
        <w:rPr>
          <w:color w:val="000000"/>
          <w:u w:val="single"/>
        </w:rPr>
        <w:t>Nor is it possible to separate ease of transportation from the past century’s global economic boom</w:t>
      </w:r>
      <w:r w:rsidRPr="00367674">
        <w:rPr>
          <w:color w:val="000000"/>
          <w:sz w:val="16"/>
        </w:rPr>
        <w:t>. </w:t>
      </w:r>
      <w:r>
        <w:rPr>
          <w:color w:val="000000"/>
          <w:u w:val="single"/>
        </w:rPr>
        <w:t>To try to do so</w:t>
      </w:r>
      <w:r w:rsidRPr="00367674">
        <w:rPr>
          <w:color w:val="000000"/>
          <w:sz w:val="16"/>
        </w:rPr>
        <w:t> — for example, vis-a-vis air travel — </w:t>
      </w:r>
      <w:r>
        <w:rPr>
          <w:color w:val="000000"/>
          <w:u w:val="single"/>
        </w:rPr>
        <w:t>would be like advising foot surgery after removing the spine</w:t>
      </w:r>
      <w:r w:rsidRPr="00367674">
        <w:rPr>
          <w:color w:val="000000"/>
          <w:sz w:val="16"/>
        </w:rPr>
        <w:t>. </w:t>
      </w:r>
      <w:r>
        <w:rPr>
          <w:color w:val="000000"/>
          <w:u w:val="single"/>
        </w:rPr>
        <w:t>Nor would</w:t>
      </w:r>
      <w:r w:rsidRPr="00367674">
        <w:rPr>
          <w:color w:val="000000"/>
          <w:sz w:val="16"/>
        </w:rPr>
        <w:t> </w:t>
      </w:r>
      <w:r>
        <w:rPr>
          <w:color w:val="000000"/>
          <w:u w:val="single"/>
        </w:rPr>
        <w:t>any scientist</w:t>
      </w:r>
      <w:r w:rsidRPr="00367674">
        <w:rPr>
          <w:color w:val="000000"/>
          <w:sz w:val="16"/>
        </w:rPr>
        <w:t> </w:t>
      </w:r>
      <w:r>
        <w:rPr>
          <w:color w:val="000000"/>
          <w:u w:val="single"/>
        </w:rPr>
        <w:t>advise policy based on historical models without predictive value</w:t>
      </w:r>
      <w:r w:rsidRPr="00367674">
        <w:rPr>
          <w:color w:val="000000"/>
          <w:sz w:val="16"/>
        </w:rPr>
        <w:t>. The World Health Organization’s chief role is not as scientific enabler but rather as public cheerleader and disseminator of information. In this latter role, it failed. </w:t>
      </w:r>
      <w:r>
        <w:rPr>
          <w:color w:val="000000"/>
          <w:u w:val="single"/>
        </w:rPr>
        <w:t>The real</w:t>
      </w:r>
      <w:r w:rsidRPr="00367674">
        <w:rPr>
          <w:color w:val="000000"/>
          <w:sz w:val="16"/>
        </w:rPr>
        <w:t> </w:t>
      </w:r>
      <w:r>
        <w:rPr>
          <w:color w:val="000000"/>
          <w:u w:val="single"/>
          <w:shd w:val="clear" w:color="auto" w:fill="00FFFF"/>
        </w:rPr>
        <w:t>scientific advances</w:t>
      </w:r>
      <w:r w:rsidRPr="00367674">
        <w:rPr>
          <w:color w:val="000000"/>
          <w:sz w:val="16"/>
        </w:rPr>
        <w:t> </w:t>
      </w:r>
      <w:r>
        <w:rPr>
          <w:color w:val="000000"/>
          <w:u w:val="single"/>
        </w:rPr>
        <w:t>will</w:t>
      </w:r>
      <w:r w:rsidRPr="00367674">
        <w:rPr>
          <w:color w:val="000000"/>
          <w:sz w:val="16"/>
        </w:rPr>
        <w:t> </w:t>
      </w:r>
      <w:r>
        <w:rPr>
          <w:color w:val="000000"/>
          <w:u w:val="single"/>
          <w:shd w:val="clear" w:color="auto" w:fill="00FFFF"/>
        </w:rPr>
        <w:t>come</w:t>
      </w:r>
      <w:r w:rsidRPr="00367674">
        <w:rPr>
          <w:color w:val="000000"/>
          <w:sz w:val="16"/>
        </w:rPr>
        <w:t> </w:t>
      </w:r>
      <w:r>
        <w:rPr>
          <w:color w:val="000000"/>
          <w:u w:val="single"/>
        </w:rPr>
        <w:t>not from WHO bureaucrats or state-dominated societies</w:t>
      </w:r>
      <w:r w:rsidRPr="00367674">
        <w:rPr>
          <w:color w:val="000000"/>
          <w:sz w:val="16"/>
        </w:rPr>
        <w:t> such as China, Russia, or Iran </w:t>
      </w:r>
      <w:r>
        <w:rPr>
          <w:color w:val="000000"/>
          <w:u w:val="single"/>
        </w:rPr>
        <w:t>but rather</w:t>
      </w:r>
      <w:r w:rsidRPr="00367674">
        <w:rPr>
          <w:color w:val="000000"/>
          <w:sz w:val="16"/>
        </w:rPr>
        <w:t> </w:t>
      </w:r>
      <w:r>
        <w:rPr>
          <w:color w:val="000000"/>
          <w:u w:val="single"/>
          <w:shd w:val="clear" w:color="auto" w:fill="00FFFF"/>
        </w:rPr>
        <w:t>from</w:t>
      </w:r>
      <w:r w:rsidRPr="00367674">
        <w:rPr>
          <w:color w:val="000000"/>
          <w:sz w:val="16"/>
        </w:rPr>
        <w:t> </w:t>
      </w:r>
      <w:r>
        <w:rPr>
          <w:color w:val="000000"/>
          <w:u w:val="single"/>
        </w:rPr>
        <w:t>the</w:t>
      </w:r>
      <w:r w:rsidRPr="00367674">
        <w:rPr>
          <w:color w:val="000000"/>
          <w:sz w:val="16"/>
        </w:rPr>
        <w:t> </w:t>
      </w:r>
      <w:r>
        <w:rPr>
          <w:color w:val="000000"/>
          <w:u w:val="single"/>
          <w:shd w:val="clear" w:color="auto" w:fill="00FFFF"/>
        </w:rPr>
        <w:t>private companies and scientists unencumbered by state direction</w:t>
      </w:r>
      <w:r w:rsidRPr="00367674">
        <w:rPr>
          <w:color w:val="000000"/>
          <w:sz w:val="16"/>
        </w:rPr>
        <w:t> </w:t>
      </w:r>
      <w:r>
        <w:rPr>
          <w:color w:val="000000"/>
          <w:u w:val="single"/>
        </w:rPr>
        <w:t>in countries such as the U.S., Germany, South Korea, and Israel</w:t>
      </w:r>
      <w:r w:rsidRPr="00367674">
        <w:rPr>
          <w:color w:val="000000"/>
          <w:sz w:val="16"/>
        </w:rPr>
        <w:t>. That </w:t>
      </w:r>
      <w:r>
        <w:rPr>
          <w:color w:val="000000"/>
          <w:u w:val="single"/>
        </w:rPr>
        <w:t>these</w:t>
      </w:r>
      <w:r w:rsidRPr="00367674">
        <w:rPr>
          <w:color w:val="000000"/>
          <w:sz w:val="16"/>
        </w:rPr>
        <w:t> </w:t>
      </w:r>
      <w:r>
        <w:rPr>
          <w:color w:val="000000"/>
          <w:u w:val="single"/>
          <w:shd w:val="clear" w:color="auto" w:fill="00FFFF"/>
        </w:rPr>
        <w:t>capitalist engines can pursue</w:t>
      </w:r>
      <w:r w:rsidRPr="00367674">
        <w:rPr>
          <w:color w:val="000000"/>
          <w:sz w:val="16"/>
        </w:rPr>
        <w:t> </w:t>
      </w:r>
      <w:r>
        <w:rPr>
          <w:color w:val="000000"/>
          <w:u w:val="single"/>
        </w:rPr>
        <w:t>multiple</w:t>
      </w:r>
      <w:r w:rsidRPr="00367674">
        <w:rPr>
          <w:color w:val="000000"/>
          <w:sz w:val="16"/>
        </w:rPr>
        <w:t> </w:t>
      </w:r>
      <w:r>
        <w:rPr>
          <w:color w:val="000000"/>
          <w:u w:val="single"/>
          <w:shd w:val="clear" w:color="auto" w:fill="00FFFF"/>
        </w:rPr>
        <w:t>solutions</w:t>
      </w:r>
      <w:r w:rsidRPr="00367674">
        <w:rPr>
          <w:color w:val="000000"/>
          <w:sz w:val="16"/>
        </w:rPr>
        <w:t> </w:t>
      </w:r>
      <w:r>
        <w:rPr>
          <w:color w:val="000000"/>
          <w:u w:val="single"/>
        </w:rPr>
        <w:t>to the coronavirus problem set simultaneously is something capitalism enables</w:t>
      </w:r>
      <w:r w:rsidRPr="00367674">
        <w:rPr>
          <w:color w:val="000000"/>
          <w:sz w:val="16"/>
        </w:rPr>
        <w:t> — </w:t>
      </w:r>
      <w:r>
        <w:rPr>
          <w:color w:val="000000"/>
          <w:u w:val="single"/>
        </w:rPr>
        <w:t>and is anathema to socialism</w:t>
      </w:r>
      <w:r w:rsidRPr="00367674">
        <w:rPr>
          <w:color w:val="000000"/>
          <w:sz w:val="16"/>
        </w:rPr>
        <w:t>. Capitalism-bashing may be the rage in certain segments of society, but capitalism alone provides the path forward — whereas </w:t>
      </w:r>
      <w:r>
        <w:rPr>
          <w:color w:val="000000"/>
          <w:u w:val="single"/>
          <w:shd w:val="clear" w:color="auto" w:fill="00FFFF"/>
        </w:rPr>
        <w:t>bigger government</w:t>
      </w:r>
      <w:r w:rsidRPr="00367674">
        <w:rPr>
          <w:color w:val="000000"/>
          <w:sz w:val="16"/>
        </w:rPr>
        <w:t> </w:t>
      </w:r>
      <w:r>
        <w:rPr>
          <w:color w:val="000000"/>
          <w:u w:val="single"/>
        </w:rPr>
        <w:t>not only</w:t>
      </w:r>
      <w:r w:rsidRPr="00367674">
        <w:rPr>
          <w:color w:val="000000"/>
          <w:sz w:val="16"/>
        </w:rPr>
        <w:t> </w:t>
      </w:r>
      <w:r>
        <w:rPr>
          <w:color w:val="000000"/>
          <w:u w:val="single"/>
          <w:shd w:val="clear" w:color="auto" w:fill="00FFFF"/>
        </w:rPr>
        <w:t>will</w:t>
      </w:r>
      <w:r w:rsidRPr="00367674">
        <w:rPr>
          <w:color w:val="000000"/>
          <w:sz w:val="16"/>
        </w:rPr>
        <w:t> </w:t>
      </w:r>
      <w:r>
        <w:rPr>
          <w:color w:val="000000"/>
          <w:u w:val="single"/>
        </w:rPr>
        <w:t>fail to prevent the next pandemic but will</w:t>
      </w:r>
      <w:r w:rsidRPr="00367674">
        <w:rPr>
          <w:color w:val="000000"/>
          <w:sz w:val="16"/>
        </w:rPr>
        <w:t> </w:t>
      </w:r>
      <w:r>
        <w:rPr>
          <w:color w:val="000000"/>
          <w:u w:val="single"/>
          <w:shd w:val="clear" w:color="auto" w:fill="00FFFF"/>
        </w:rPr>
        <w:t>strangle recovery</w:t>
      </w:r>
      <w:r w:rsidRPr="00367674">
        <w:rPr>
          <w:color w:val="000000"/>
          <w:sz w:val="16"/>
        </w:rPr>
        <w:t>. </w:t>
      </w:r>
      <w:r>
        <w:rPr>
          <w:color w:val="000000"/>
          <w:u w:val="single"/>
        </w:rPr>
        <w:t>It is right to pay essential workers in logistics and retail more as their labor becomes more critical</w:t>
      </w:r>
      <w:r w:rsidRPr="00367674">
        <w:rPr>
          <w:color w:val="000000"/>
          <w:sz w:val="16"/>
        </w:rPr>
        <w:t> at this time, but </w:t>
      </w:r>
      <w:r>
        <w:rPr>
          <w:color w:val="000000"/>
          <w:u w:val="single"/>
        </w:rPr>
        <w:t>that is capitalism</w:t>
      </w:r>
      <w:r w:rsidRPr="00367674">
        <w:rPr>
          <w:color w:val="000000"/>
          <w:sz w:val="16"/>
        </w:rPr>
        <w:t>: </w:t>
      </w:r>
      <w:r>
        <w:rPr>
          <w:color w:val="000000"/>
          <w:u w:val="single"/>
        </w:rPr>
        <w:t>The market adjusts more than ossified political interests</w:t>
      </w:r>
      <w:r w:rsidRPr="00367674">
        <w:rPr>
          <w:color w:val="000000"/>
          <w:sz w:val="16"/>
        </w:rPr>
        <w:t>. While there is a role for a social safety net, </w:t>
      </w:r>
      <w:r>
        <w:rPr>
          <w:color w:val="000000"/>
          <w:u w:val="single"/>
        </w:rPr>
        <w:t>an economic boom follows every recession except when derailed by governments seeking to overregulate or micromanage that recovery</w:t>
      </w:r>
      <w:r w:rsidRPr="00367674">
        <w:rPr>
          <w:color w:val="000000"/>
          <w:sz w:val="16"/>
        </w:rPr>
        <w:t>. </w:t>
      </w:r>
      <w:r>
        <w:rPr>
          <w:color w:val="000000"/>
          <w:u w:val="single"/>
        </w:rPr>
        <w:t>Inequality may be a problem</w:t>
      </w:r>
      <w:r w:rsidRPr="00367674">
        <w:rPr>
          <w:color w:val="000000"/>
          <w:sz w:val="16"/>
        </w:rPr>
        <w:t>, but then </w:t>
      </w:r>
      <w:r>
        <w:rPr>
          <w:color w:val="000000"/>
          <w:u w:val="single"/>
        </w:rPr>
        <w:t>the solution is to create more wealth rather than redistribute or ration it</w:t>
      </w:r>
      <w:r w:rsidRPr="00367674">
        <w:rPr>
          <w:color w:val="000000"/>
          <w:sz w:val="16"/>
        </w:rPr>
        <w:t>. is causing immense suffering, and so it is important not to compound it. The current suffering does not change the truism that free markets create wealth while government suffocates it. Certainly, inequality can be a problem, but it is also critical to recognize that today’s poor remain wealthy by standards of decades past. Let us hope that </w:t>
      </w:r>
      <w:r>
        <w:rPr>
          <w:color w:val="000000"/>
          <w:u w:val="single"/>
          <w:shd w:val="clear" w:color="auto" w:fill="00FFFF"/>
        </w:rPr>
        <w:t>free markets will craft a cure</w:t>
      </w:r>
      <w:r w:rsidRPr="00367674">
        <w:rPr>
          <w:color w:val="000000"/>
          <w:sz w:val="16"/>
        </w:rPr>
        <w:t> </w:t>
      </w:r>
      <w:r>
        <w:rPr>
          <w:color w:val="000000"/>
          <w:u w:val="single"/>
        </w:rPr>
        <w:t>or containment of the coronavirus</w:t>
      </w:r>
      <w:r w:rsidRPr="00367674">
        <w:rPr>
          <w:color w:val="000000"/>
          <w:sz w:val="16"/>
        </w:rPr>
        <w:t> — because </w:t>
      </w:r>
      <w:r>
        <w:rPr>
          <w:color w:val="000000"/>
          <w:u w:val="single"/>
        </w:rPr>
        <w:t>state bureaucrats most certainly will not</w:t>
      </w:r>
      <w:r w:rsidRPr="00367674">
        <w:rPr>
          <w:color w:val="000000"/>
          <w:sz w:val="16"/>
        </w:rPr>
        <w:t>.</w:t>
      </w:r>
    </w:p>
    <w:p w14:paraId="75A4D56A" w14:textId="77777777" w:rsidR="00975F18" w:rsidRDefault="00975F18" w:rsidP="00975F18">
      <w:pPr>
        <w:rPr>
          <w:color w:val="000000"/>
          <w:sz w:val="27"/>
          <w:szCs w:val="27"/>
        </w:rPr>
      </w:pPr>
    </w:p>
    <w:p w14:paraId="4F9C4210" w14:textId="77777777" w:rsidR="00975F18" w:rsidRPr="005279A5" w:rsidRDefault="00975F18" w:rsidP="00975F18"/>
    <w:p w14:paraId="389F31B6" w14:textId="77777777" w:rsidR="00975F18" w:rsidRDefault="00975F18" w:rsidP="00975F18">
      <w:pPr>
        <w:rPr>
          <w:rFonts w:eastAsia="Cambria" w:cs="Arial"/>
          <w:sz w:val="16"/>
        </w:rPr>
      </w:pPr>
    </w:p>
    <w:p w14:paraId="365EE84B" w14:textId="6C3C75AD" w:rsidR="00975F18" w:rsidRDefault="00975F18" w:rsidP="00975F18">
      <w:pPr>
        <w:pStyle w:val="Heading3"/>
      </w:pPr>
      <w:r>
        <w:t>AT: Antitrust DA</w:t>
      </w:r>
    </w:p>
    <w:p w14:paraId="59759331" w14:textId="77777777" w:rsidR="00975F18" w:rsidRPr="000E660D" w:rsidRDefault="00975F18" w:rsidP="00975F18">
      <w:pPr>
        <w:keepNext/>
        <w:keepLines/>
        <w:spacing w:before="40" w:after="0"/>
        <w:outlineLvl w:val="3"/>
        <w:rPr>
          <w:rFonts w:eastAsia="Times New Roman"/>
          <w:b/>
          <w:iCs/>
          <w:sz w:val="26"/>
        </w:rPr>
      </w:pPr>
      <w:r w:rsidRPr="000E660D">
        <w:rPr>
          <w:rFonts w:eastAsia="Times New Roman"/>
          <w:b/>
          <w:iCs/>
          <w:sz w:val="26"/>
        </w:rPr>
        <w:t xml:space="preserve">2. </w:t>
      </w:r>
      <w:r w:rsidRPr="000E660D">
        <w:rPr>
          <w:rFonts w:eastAsia="Times New Roman"/>
          <w:b/>
          <w:iCs/>
          <w:sz w:val="26"/>
          <w:u w:val="single"/>
        </w:rPr>
        <w:t>AI leadership</w:t>
      </w:r>
      <w:r w:rsidRPr="000E660D">
        <w:rPr>
          <w:rFonts w:eastAsia="Times New Roman"/>
          <w:b/>
          <w:iCs/>
          <w:sz w:val="26"/>
        </w:rPr>
        <w:t xml:space="preserve"> is high even without antitrust – </w:t>
      </w:r>
      <w:r w:rsidRPr="000E660D">
        <w:rPr>
          <w:rFonts w:eastAsia="Times New Roman"/>
          <w:b/>
          <w:iCs/>
          <w:sz w:val="26"/>
          <w:u w:val="single"/>
        </w:rPr>
        <w:t>overregulation</w:t>
      </w:r>
      <w:r w:rsidRPr="000E660D">
        <w:rPr>
          <w:rFonts w:eastAsia="Times New Roman"/>
          <w:b/>
          <w:iCs/>
          <w:sz w:val="26"/>
        </w:rPr>
        <w:t xml:space="preserve"> stifles the lead.</w:t>
      </w:r>
    </w:p>
    <w:p w14:paraId="0E9C9B57" w14:textId="77777777" w:rsidR="00975F18" w:rsidRPr="000E660D" w:rsidRDefault="00975F18" w:rsidP="00975F18">
      <w:pPr>
        <w:rPr>
          <w:rFonts w:eastAsia="Calibri"/>
        </w:rPr>
      </w:pPr>
      <w:r w:rsidRPr="000E660D">
        <w:rPr>
          <w:rFonts w:eastAsia="Calibri"/>
          <w:b/>
          <w:bCs/>
          <w:sz w:val="26"/>
        </w:rPr>
        <w:t>Pethokoukis 25 —</w:t>
      </w:r>
      <w:r w:rsidRPr="000E660D">
        <w:rPr>
          <w:rFonts w:eastAsia="Calibri"/>
        </w:rPr>
        <w:t xml:space="preserve"> James Pethokoukis is a senior fellow and the DeWitt Wallace Chair at the American Enterprise Institute (AEI). 2002 “Jeopardy!” champion. James Pethokoukis, "America’s AI Lead over China: Here’s Why It Will Continue", American Enterprise Institute - AEI, 7-1-2025, accessed 12-2-2025, https://www.aei.org/articles/americas-ai-lead-over-china-heres-why-it-will-continue/ //WMK</w:t>
      </w:r>
    </w:p>
    <w:p w14:paraId="29001899" w14:textId="77777777" w:rsidR="00975F18" w:rsidRPr="000E660D" w:rsidRDefault="00975F18" w:rsidP="00975F18">
      <w:pPr>
        <w:rPr>
          <w:rFonts w:eastAsia="Calibri"/>
          <w:sz w:val="14"/>
        </w:rPr>
      </w:pPr>
      <w:r w:rsidRPr="000E660D">
        <w:rPr>
          <w:rFonts w:eastAsia="Calibri"/>
          <w:u w:val="single"/>
        </w:rPr>
        <w:t>A new Rand</w:t>
      </w:r>
      <w:r w:rsidRPr="000E660D">
        <w:rPr>
          <w:rFonts w:eastAsia="Calibri"/>
          <w:sz w:val="14"/>
        </w:rPr>
        <w:t xml:space="preserve"> Corporation </w:t>
      </w:r>
      <w:r w:rsidRPr="000E660D">
        <w:rPr>
          <w:rFonts w:eastAsia="Calibri"/>
          <w:u w:val="single"/>
        </w:rPr>
        <w:t>study</w:t>
      </w:r>
      <w:r w:rsidRPr="000E660D">
        <w:rPr>
          <w:rFonts w:eastAsia="Calibri"/>
          <w:sz w:val="14"/>
        </w:rPr>
        <w:t xml:space="preserve">, “Full Stack: China’s Evolving Industrial Policy for AI,” </w:t>
      </w:r>
      <w:r w:rsidRPr="000E660D">
        <w:rPr>
          <w:rFonts w:eastAsia="Calibri"/>
          <w:u w:val="single"/>
        </w:rPr>
        <w:t>outlines the depth of China’s challenges</w:t>
      </w:r>
      <w:r w:rsidRPr="000E660D">
        <w:rPr>
          <w:rFonts w:eastAsia="Calibri"/>
          <w:sz w:val="14"/>
        </w:rPr>
        <w:t xml:space="preserve"> across the AI landscape:</w:t>
      </w:r>
    </w:p>
    <w:p w14:paraId="03BC5DB5" w14:textId="77777777" w:rsidR="00975F18" w:rsidRPr="000E660D" w:rsidRDefault="00975F18" w:rsidP="00975F18">
      <w:pPr>
        <w:rPr>
          <w:rFonts w:eastAsia="Calibri"/>
          <w:sz w:val="14"/>
        </w:rPr>
      </w:pPr>
      <w:r w:rsidRPr="000E660D">
        <w:rPr>
          <w:rFonts w:eastAsia="Calibri"/>
          <w:sz w:val="14"/>
        </w:rPr>
        <w:t xml:space="preserve">AI </w:t>
      </w:r>
      <w:r w:rsidRPr="000E660D">
        <w:rPr>
          <w:rFonts w:eastAsia="Calibri"/>
          <w:u w:val="single"/>
        </w:rPr>
        <w:t>is fundamentally different from other sectors in which China has used industrial policy</w:t>
      </w:r>
      <w:r w:rsidRPr="000E660D">
        <w:rPr>
          <w:rFonts w:eastAsia="Calibri"/>
          <w:sz w:val="14"/>
        </w:rPr>
        <w:t xml:space="preserve">, such as shipbuilding and electric vehicles, partly </w:t>
      </w:r>
      <w:r w:rsidRPr="000E660D">
        <w:rPr>
          <w:rFonts w:eastAsia="Calibri"/>
          <w:u w:val="single"/>
        </w:rPr>
        <w:t xml:space="preserve">because of </w:t>
      </w:r>
      <w:r w:rsidRPr="000E660D">
        <w:rPr>
          <w:rFonts w:eastAsia="Calibri"/>
          <w:highlight w:val="cyan"/>
          <w:u w:val="single"/>
        </w:rPr>
        <w:t>AI development’s reliance on</w:t>
      </w:r>
      <w:r w:rsidRPr="000E660D">
        <w:rPr>
          <w:rFonts w:eastAsia="Calibri"/>
          <w:u w:val="single"/>
        </w:rPr>
        <w:t xml:space="preserve"> fast-changing, </w:t>
      </w:r>
      <w:r w:rsidRPr="000E660D">
        <w:rPr>
          <w:rFonts w:eastAsia="Calibri"/>
          <w:b/>
          <w:iCs/>
          <w:highlight w:val="cyan"/>
          <w:u w:val="single"/>
        </w:rPr>
        <w:t>wide-ranging</w:t>
      </w:r>
      <w:r w:rsidRPr="000E660D">
        <w:rPr>
          <w:rFonts w:eastAsia="Calibri"/>
          <w:b/>
          <w:iCs/>
          <w:u w:val="single"/>
        </w:rPr>
        <w:t xml:space="preserve"> </w:t>
      </w:r>
      <w:r w:rsidRPr="000E660D">
        <w:rPr>
          <w:rFonts w:eastAsia="Calibri"/>
          <w:b/>
          <w:iCs/>
          <w:highlight w:val="cyan"/>
          <w:u w:val="single"/>
        </w:rPr>
        <w:t>innovation</w:t>
      </w:r>
      <w:r w:rsidRPr="000E660D">
        <w:rPr>
          <w:rFonts w:eastAsia="Calibri"/>
          <w:sz w:val="14"/>
        </w:rPr>
        <w:t xml:space="preserve">. </w:t>
      </w:r>
      <w:r w:rsidRPr="000E660D">
        <w:rPr>
          <w:rFonts w:eastAsia="Calibri"/>
          <w:highlight w:val="cyan"/>
          <w:u w:val="single"/>
        </w:rPr>
        <w:t>Frequent</w:t>
      </w:r>
      <w:r w:rsidRPr="000E660D">
        <w:rPr>
          <w:rFonts w:eastAsia="Calibri"/>
          <w:sz w:val="14"/>
          <w:highlight w:val="cyan"/>
        </w:rPr>
        <w:t xml:space="preserve"> </w:t>
      </w:r>
      <w:r w:rsidRPr="000E660D">
        <w:rPr>
          <w:rFonts w:eastAsia="Calibri"/>
          <w:b/>
          <w:iCs/>
          <w:highlight w:val="cyan"/>
          <w:u w:val="single"/>
        </w:rPr>
        <w:t>paradigm shifts</w:t>
      </w:r>
      <w:r w:rsidRPr="000E660D">
        <w:rPr>
          <w:rFonts w:eastAsia="Calibri"/>
          <w:sz w:val="14"/>
        </w:rPr>
        <w:t xml:space="preserve">, such as the emergence of reasoning models, and a lack of consensus about AI’s trajectory </w:t>
      </w:r>
      <w:r w:rsidRPr="000E660D">
        <w:rPr>
          <w:rFonts w:eastAsia="Calibri"/>
          <w:highlight w:val="cyan"/>
          <w:u w:val="single"/>
        </w:rPr>
        <w:t>make</w:t>
      </w:r>
      <w:r w:rsidRPr="000E660D">
        <w:rPr>
          <w:rFonts w:eastAsia="Calibri"/>
          <w:u w:val="single"/>
        </w:rPr>
        <w:t xml:space="preserve"> it difficult to carry out long-term </w:t>
      </w:r>
      <w:r w:rsidRPr="000E660D">
        <w:rPr>
          <w:rFonts w:eastAsia="Calibri"/>
          <w:b/>
          <w:iCs/>
          <w:highlight w:val="cyan"/>
          <w:u w:val="single"/>
        </w:rPr>
        <w:t>state planning</w:t>
      </w:r>
      <w:r w:rsidRPr="000E660D">
        <w:rPr>
          <w:rFonts w:eastAsia="Calibri"/>
          <w:sz w:val="14"/>
        </w:rPr>
        <w:t xml:space="preserve">. Unlike many traditional sectors, the AI industry relies heavily on intangible inputs, such as talent and data, which are less responsive to capital subsidies and </w:t>
      </w:r>
      <w:r w:rsidRPr="000E660D">
        <w:rPr>
          <w:rFonts w:eastAsia="Calibri"/>
          <w:b/>
          <w:iCs/>
          <w:highlight w:val="cyan"/>
          <w:u w:val="single"/>
        </w:rPr>
        <w:t>hard</w:t>
      </w:r>
      <w:r w:rsidRPr="000E660D">
        <w:rPr>
          <w:rFonts w:eastAsia="Calibri"/>
          <w:sz w:val="14"/>
        </w:rPr>
        <w:t xml:space="preserve">er for the state to control. </w:t>
      </w:r>
      <w:r w:rsidRPr="000E660D">
        <w:rPr>
          <w:rFonts w:eastAsia="Calibri"/>
          <w:u w:val="single"/>
        </w:rPr>
        <w:t>Although state support can help in some areas</w:t>
      </w:r>
      <w:r w:rsidRPr="000E660D">
        <w:rPr>
          <w:rFonts w:eastAsia="Calibri"/>
          <w:sz w:val="14"/>
        </w:rPr>
        <w:t xml:space="preserve">, such as capital-intensive computing infrastructure, </w:t>
      </w:r>
      <w:r w:rsidRPr="000E660D">
        <w:rPr>
          <w:rFonts w:eastAsia="Calibri"/>
          <w:u w:val="single"/>
        </w:rPr>
        <w:t>other areas</w:t>
      </w:r>
      <w:r w:rsidRPr="000E660D">
        <w:rPr>
          <w:rFonts w:eastAsia="Calibri"/>
          <w:sz w:val="14"/>
        </w:rPr>
        <w:t xml:space="preserve"> (</w:t>
      </w:r>
      <w:r w:rsidRPr="000E660D">
        <w:rPr>
          <w:rFonts w:eastAsia="Calibri"/>
          <w:u w:val="single"/>
        </w:rPr>
        <w:t xml:space="preserve">such as </w:t>
      </w:r>
      <w:r w:rsidRPr="000E660D">
        <w:rPr>
          <w:rFonts w:eastAsia="Calibri"/>
          <w:highlight w:val="cyan"/>
          <w:u w:val="single"/>
        </w:rPr>
        <w:t>progress on foundation</w:t>
      </w:r>
      <w:r w:rsidRPr="000E660D">
        <w:rPr>
          <w:rFonts w:eastAsia="Calibri"/>
          <w:u w:val="single"/>
        </w:rPr>
        <w:t xml:space="preserve"> models and applications</w:t>
      </w:r>
      <w:r w:rsidRPr="000E660D">
        <w:rPr>
          <w:rFonts w:eastAsia="Calibri"/>
          <w:sz w:val="14"/>
        </w:rPr>
        <w:t xml:space="preserve">) </w:t>
      </w:r>
      <w:r w:rsidRPr="000E660D">
        <w:rPr>
          <w:rFonts w:eastAsia="Calibri"/>
          <w:highlight w:val="cyan"/>
          <w:u w:val="single"/>
        </w:rPr>
        <w:t>will</w:t>
      </w:r>
      <w:r w:rsidRPr="000E660D">
        <w:rPr>
          <w:rFonts w:eastAsia="Calibri"/>
          <w:u w:val="single"/>
        </w:rPr>
        <w:t xml:space="preserve"> primarily </w:t>
      </w:r>
      <w:r w:rsidRPr="000E660D">
        <w:rPr>
          <w:rFonts w:eastAsia="Calibri"/>
          <w:highlight w:val="cyan"/>
          <w:u w:val="single"/>
        </w:rPr>
        <w:t xml:space="preserve">be </w:t>
      </w:r>
      <w:r w:rsidRPr="000E660D">
        <w:rPr>
          <w:rFonts w:eastAsia="Calibri"/>
          <w:b/>
          <w:iCs/>
          <w:highlight w:val="cyan"/>
          <w:u w:val="single"/>
        </w:rPr>
        <w:t>driven by the private sector</w:t>
      </w:r>
      <w:r w:rsidRPr="000E660D">
        <w:rPr>
          <w:rFonts w:eastAsia="Calibri"/>
          <w:sz w:val="14"/>
        </w:rPr>
        <w:t>.</w:t>
      </w:r>
    </w:p>
    <w:p w14:paraId="6C639E1A" w14:textId="77777777" w:rsidR="00975F18" w:rsidRPr="000E660D" w:rsidRDefault="00975F18" w:rsidP="00975F18">
      <w:pPr>
        <w:rPr>
          <w:rFonts w:eastAsia="Calibri"/>
          <w:sz w:val="14"/>
        </w:rPr>
      </w:pPr>
      <w:r w:rsidRPr="000E660D">
        <w:rPr>
          <w:rFonts w:eastAsia="Calibri"/>
          <w:sz w:val="14"/>
        </w:rPr>
        <w:t>What are the specific hurdles, according to Rand?</w:t>
      </w:r>
    </w:p>
    <w:p w14:paraId="44B531DF" w14:textId="77777777" w:rsidR="00975F18" w:rsidRPr="000E660D" w:rsidRDefault="00975F18" w:rsidP="00975F18">
      <w:pPr>
        <w:rPr>
          <w:rFonts w:eastAsia="Calibri"/>
          <w:sz w:val="14"/>
        </w:rPr>
      </w:pPr>
      <w:r w:rsidRPr="000E660D">
        <w:rPr>
          <w:rFonts w:eastAsia="Calibri"/>
          <w:sz w:val="14"/>
        </w:rPr>
        <w:t xml:space="preserve">Start with a deficit of computational power. </w:t>
      </w:r>
      <w:r w:rsidRPr="000E660D">
        <w:rPr>
          <w:rFonts w:eastAsia="Calibri"/>
          <w:highlight w:val="cyan"/>
          <w:u w:val="single"/>
        </w:rPr>
        <w:t>China controls</w:t>
      </w:r>
      <w:r w:rsidRPr="000E660D">
        <w:rPr>
          <w:rFonts w:eastAsia="Calibri"/>
          <w:u w:val="single"/>
        </w:rPr>
        <w:t xml:space="preserve"> just </w:t>
      </w:r>
      <w:r w:rsidRPr="000E660D">
        <w:rPr>
          <w:rFonts w:eastAsia="Calibri"/>
          <w:b/>
          <w:iCs/>
          <w:highlight w:val="cyan"/>
          <w:u w:val="single"/>
        </w:rPr>
        <w:t>15 percent</w:t>
      </w:r>
      <w:r w:rsidRPr="000E660D">
        <w:rPr>
          <w:rFonts w:eastAsia="Calibri"/>
          <w:sz w:val="14"/>
          <w:highlight w:val="cyan"/>
        </w:rPr>
        <w:t xml:space="preserve"> </w:t>
      </w:r>
      <w:r w:rsidRPr="000E660D">
        <w:rPr>
          <w:rFonts w:eastAsia="Calibri"/>
          <w:highlight w:val="cyan"/>
          <w:u w:val="single"/>
        </w:rPr>
        <w:t>of global AI compute</w:t>
      </w:r>
      <w:r w:rsidRPr="000E660D">
        <w:rPr>
          <w:rFonts w:eastAsia="Calibri"/>
          <w:sz w:val="14"/>
        </w:rPr>
        <w:t xml:space="preserve"> capacity </w:t>
      </w:r>
      <w:r w:rsidRPr="000E660D">
        <w:rPr>
          <w:rFonts w:eastAsia="Calibri"/>
          <w:u w:val="single"/>
        </w:rPr>
        <w:t>compared to America’s 75 percent</w:t>
      </w:r>
      <w:r w:rsidRPr="000E660D">
        <w:rPr>
          <w:rFonts w:eastAsia="Calibri"/>
          <w:sz w:val="14"/>
        </w:rPr>
        <w:t>. US export controls have made this imbalance worse, cutting off access to advanced semiconductors. Huawei’s Ascend chips simply aren’t as good as Nvidia’s processors. Few of China’s top AI models have been trained on Huawei hardware, with even leading firms like DeepSeek still relying on Nvidia for major model training projects.</w:t>
      </w:r>
    </w:p>
    <w:p w14:paraId="76471D89" w14:textId="77777777" w:rsidR="00975F18" w:rsidRPr="000E660D" w:rsidRDefault="00975F18" w:rsidP="00975F18">
      <w:pPr>
        <w:rPr>
          <w:rFonts w:eastAsia="Calibri"/>
          <w:sz w:val="14"/>
        </w:rPr>
      </w:pPr>
      <w:r w:rsidRPr="000E660D">
        <w:rPr>
          <w:rFonts w:eastAsia="Calibri"/>
          <w:sz w:val="14"/>
        </w:rPr>
        <w:t xml:space="preserve">The investment gap is equally stark. </w:t>
      </w:r>
      <w:r w:rsidRPr="000E660D">
        <w:rPr>
          <w:rFonts w:eastAsia="Calibri"/>
          <w:highlight w:val="cyan"/>
          <w:u w:val="single"/>
        </w:rPr>
        <w:t>China’s</w:t>
      </w:r>
      <w:r w:rsidRPr="000E660D">
        <w:rPr>
          <w:rFonts w:eastAsia="Calibri"/>
          <w:u w:val="single"/>
        </w:rPr>
        <w:t xml:space="preserve"> $8 billion National AI Industry Investment </w:t>
      </w:r>
      <w:r w:rsidRPr="000E660D">
        <w:rPr>
          <w:rFonts w:eastAsia="Calibri"/>
          <w:highlight w:val="cyan"/>
          <w:u w:val="single"/>
        </w:rPr>
        <w:t>Fund</w:t>
      </w:r>
      <w:r w:rsidRPr="000E660D">
        <w:rPr>
          <w:rFonts w:eastAsia="Calibri"/>
          <w:sz w:val="14"/>
        </w:rPr>
        <w:t xml:space="preserve"> </w:t>
      </w:r>
      <w:r w:rsidRPr="000E660D">
        <w:rPr>
          <w:rFonts w:eastAsia="Calibri"/>
          <w:u w:val="single"/>
        </w:rPr>
        <w:t xml:space="preserve">and its $138 billion National Venture Capital Guidance Fund sound super impressive, but they </w:t>
      </w:r>
      <w:r w:rsidRPr="000E660D">
        <w:rPr>
          <w:rFonts w:eastAsia="Calibri"/>
          <w:b/>
          <w:iCs/>
          <w:highlight w:val="cyan"/>
          <w:u w:val="single"/>
        </w:rPr>
        <w:t>pale</w:t>
      </w:r>
      <w:r w:rsidRPr="000E660D">
        <w:rPr>
          <w:rFonts w:eastAsia="Calibri"/>
          <w:highlight w:val="cyan"/>
          <w:u w:val="single"/>
        </w:rPr>
        <w:t xml:space="preserve"> beside</w:t>
      </w:r>
      <w:r w:rsidRPr="000E660D">
        <w:rPr>
          <w:rFonts w:eastAsia="Calibri"/>
          <w:u w:val="single"/>
        </w:rPr>
        <w:t xml:space="preserve"> </w:t>
      </w:r>
      <w:r w:rsidRPr="000E660D">
        <w:rPr>
          <w:rFonts w:eastAsia="Calibri"/>
          <w:b/>
          <w:iCs/>
          <w:highlight w:val="cyan"/>
          <w:u w:val="single"/>
        </w:rPr>
        <w:t>US</w:t>
      </w:r>
      <w:r w:rsidRPr="000E660D">
        <w:rPr>
          <w:rFonts w:eastAsia="Calibri"/>
          <w:u w:val="single"/>
        </w:rPr>
        <w:t>-</w:t>
      </w:r>
      <w:r w:rsidRPr="000E660D">
        <w:rPr>
          <w:rFonts w:eastAsia="Calibri"/>
          <w:sz w:val="14"/>
        </w:rPr>
        <w:t xml:space="preserve">based </w:t>
      </w:r>
      <w:r w:rsidRPr="000E660D">
        <w:rPr>
          <w:rFonts w:eastAsia="Calibri"/>
          <w:b/>
          <w:iCs/>
          <w:u w:val="single"/>
        </w:rPr>
        <w:t xml:space="preserve">financial </w:t>
      </w:r>
      <w:r w:rsidRPr="000E660D">
        <w:rPr>
          <w:rFonts w:eastAsia="Calibri"/>
          <w:b/>
          <w:iCs/>
          <w:highlight w:val="cyan"/>
          <w:u w:val="single"/>
        </w:rPr>
        <w:t>efforts</w:t>
      </w:r>
      <w:r w:rsidRPr="000E660D">
        <w:rPr>
          <w:rFonts w:eastAsia="Calibri"/>
          <w:sz w:val="14"/>
        </w:rPr>
        <w:t xml:space="preserve"> </w:t>
      </w:r>
      <w:r w:rsidRPr="000E660D">
        <w:rPr>
          <w:rFonts w:eastAsia="Calibri"/>
          <w:u w:val="single"/>
        </w:rPr>
        <w:t>like OpenAI’s Stargate project, which alone could command $100–</w:t>
      </w:r>
      <w:r w:rsidRPr="000E660D">
        <w:rPr>
          <w:rFonts w:eastAsia="Calibri"/>
          <w:b/>
          <w:iCs/>
          <w:u w:val="single"/>
        </w:rPr>
        <w:t>500 billion</w:t>
      </w:r>
      <w:r w:rsidRPr="000E660D">
        <w:rPr>
          <w:rFonts w:eastAsia="Calibri"/>
          <w:u w:val="single"/>
        </w:rPr>
        <w:t xml:space="preserve"> in </w:t>
      </w:r>
      <w:r w:rsidRPr="000E660D">
        <w:rPr>
          <w:rFonts w:eastAsia="Calibri"/>
          <w:b/>
          <w:iCs/>
          <w:u w:val="single"/>
        </w:rPr>
        <w:t>private backing</w:t>
      </w:r>
      <w:r w:rsidRPr="000E660D">
        <w:rPr>
          <w:rFonts w:eastAsia="Calibri"/>
          <w:sz w:val="14"/>
        </w:rPr>
        <w:t xml:space="preserve">. Overall, </w:t>
      </w:r>
      <w:r w:rsidRPr="000E660D">
        <w:rPr>
          <w:rFonts w:eastAsia="Calibri"/>
          <w:highlight w:val="cyan"/>
          <w:u w:val="single"/>
        </w:rPr>
        <w:t>American</w:t>
      </w:r>
      <w:r w:rsidRPr="000E660D">
        <w:rPr>
          <w:rFonts w:eastAsia="Calibri"/>
          <w:sz w:val="14"/>
        </w:rPr>
        <w:t xml:space="preserve"> </w:t>
      </w:r>
      <w:r w:rsidRPr="000E660D">
        <w:rPr>
          <w:rFonts w:eastAsia="Calibri"/>
          <w:u w:val="single"/>
        </w:rPr>
        <w:t xml:space="preserve">AI </w:t>
      </w:r>
      <w:r w:rsidRPr="000E660D">
        <w:rPr>
          <w:rFonts w:eastAsia="Calibri"/>
          <w:highlight w:val="cyan"/>
          <w:u w:val="single"/>
        </w:rPr>
        <w:t>companies receive</w:t>
      </w:r>
      <w:r w:rsidRPr="000E660D">
        <w:rPr>
          <w:rFonts w:eastAsia="Calibri"/>
          <w:u w:val="single"/>
        </w:rPr>
        <w:t xml:space="preserve"> over </w:t>
      </w:r>
      <w:r w:rsidRPr="000E660D">
        <w:rPr>
          <w:rFonts w:eastAsia="Calibri"/>
          <w:b/>
          <w:iCs/>
          <w:highlight w:val="cyan"/>
          <w:u w:val="single"/>
        </w:rPr>
        <w:t>10 times more private capital</w:t>
      </w:r>
      <w:r w:rsidRPr="000E660D">
        <w:rPr>
          <w:rFonts w:eastAsia="Calibri"/>
          <w:sz w:val="14"/>
        </w:rPr>
        <w:t xml:space="preserve"> </w:t>
      </w:r>
      <w:r w:rsidRPr="000E660D">
        <w:rPr>
          <w:rFonts w:eastAsia="Calibri"/>
          <w:u w:val="single"/>
        </w:rPr>
        <w:t>than</w:t>
      </w:r>
      <w:r w:rsidRPr="000E660D">
        <w:rPr>
          <w:rFonts w:eastAsia="Calibri"/>
          <w:sz w:val="14"/>
        </w:rPr>
        <w:t xml:space="preserve"> their </w:t>
      </w:r>
      <w:r w:rsidRPr="000E660D">
        <w:rPr>
          <w:rFonts w:eastAsia="Calibri"/>
          <w:u w:val="single"/>
        </w:rPr>
        <w:t>Chinese counterparts</w:t>
      </w:r>
      <w:r w:rsidRPr="000E660D">
        <w:rPr>
          <w:rFonts w:eastAsia="Calibri"/>
          <w:sz w:val="14"/>
        </w:rPr>
        <w:t>, Rand adds.</w:t>
      </w:r>
    </w:p>
    <w:p w14:paraId="214515B2" w14:textId="77777777" w:rsidR="00975F18" w:rsidRPr="000E660D" w:rsidRDefault="00975F18" w:rsidP="00975F18">
      <w:pPr>
        <w:rPr>
          <w:rFonts w:eastAsia="Calibri"/>
          <w:sz w:val="14"/>
        </w:rPr>
      </w:pPr>
      <w:r w:rsidRPr="000E660D">
        <w:rPr>
          <w:rFonts w:eastAsia="Calibri"/>
          <w:u w:val="single"/>
        </w:rPr>
        <w:t>Software</w:t>
      </w:r>
      <w:r w:rsidRPr="000E660D">
        <w:rPr>
          <w:rFonts w:eastAsia="Calibri"/>
          <w:sz w:val="14"/>
        </w:rPr>
        <w:t xml:space="preserve"> presents another headache. China is attempting to replace key American tools like CUDA and PyTorch, which are essential for training AI models. </w:t>
      </w:r>
      <w:r w:rsidRPr="000E660D">
        <w:rPr>
          <w:rFonts w:eastAsia="Calibri"/>
          <w:highlight w:val="cyan"/>
          <w:u w:val="single"/>
        </w:rPr>
        <w:t>China’s versions are</w:t>
      </w:r>
      <w:r w:rsidRPr="000E660D">
        <w:rPr>
          <w:rFonts w:eastAsia="Calibri"/>
          <w:u w:val="single"/>
        </w:rPr>
        <w:t xml:space="preserve"> still </w:t>
      </w:r>
      <w:r w:rsidRPr="000E660D">
        <w:rPr>
          <w:rFonts w:eastAsia="Calibri"/>
          <w:highlight w:val="cyan"/>
          <w:u w:val="single"/>
        </w:rPr>
        <w:t>less</w:t>
      </w:r>
      <w:r w:rsidRPr="000E660D">
        <w:rPr>
          <w:rFonts w:eastAsia="Calibri"/>
          <w:b/>
          <w:iCs/>
          <w:highlight w:val="cyan"/>
          <w:u w:val="single"/>
        </w:rPr>
        <w:t xml:space="preserve"> advanced</w:t>
      </w:r>
      <w:r w:rsidRPr="000E660D">
        <w:rPr>
          <w:rFonts w:eastAsia="Calibri"/>
          <w:sz w:val="14"/>
        </w:rPr>
        <w:t xml:space="preserve"> and less widely used, according to the report. Its open-source platforms, like OpenI, also lag behind US rivals such as Hugging Face. And Gitee, China’s GitHub alternative, is slowed by onerous government code reviews that discourage global collaboration.</w:t>
      </w:r>
    </w:p>
    <w:p w14:paraId="725E09FB" w14:textId="77777777" w:rsidR="00975F18" w:rsidRPr="000E660D" w:rsidRDefault="00975F18" w:rsidP="00975F18">
      <w:pPr>
        <w:rPr>
          <w:rFonts w:eastAsia="Calibri"/>
          <w:sz w:val="14"/>
        </w:rPr>
      </w:pPr>
      <w:r w:rsidRPr="000E660D">
        <w:rPr>
          <w:rFonts w:eastAsia="Calibri"/>
          <w:b/>
          <w:iCs/>
          <w:highlight w:val="cyan"/>
          <w:u w:val="single"/>
        </w:rPr>
        <w:t>Policy interventions</w:t>
      </w:r>
      <w:r w:rsidRPr="000E660D">
        <w:rPr>
          <w:rFonts w:eastAsia="Calibri"/>
          <w:sz w:val="14"/>
        </w:rPr>
        <w:t xml:space="preserve"> </w:t>
      </w:r>
      <w:r w:rsidRPr="000E660D">
        <w:rPr>
          <w:rFonts w:eastAsia="Calibri"/>
          <w:u w:val="single"/>
        </w:rPr>
        <w:t xml:space="preserve">often </w:t>
      </w:r>
      <w:r w:rsidRPr="000E660D">
        <w:rPr>
          <w:rFonts w:eastAsia="Calibri"/>
          <w:b/>
          <w:iCs/>
          <w:highlight w:val="cyan"/>
          <w:u w:val="single"/>
        </w:rPr>
        <w:t>backfire</w:t>
      </w:r>
      <w:r w:rsidRPr="000E660D">
        <w:rPr>
          <w:rFonts w:eastAsia="Calibri"/>
          <w:sz w:val="14"/>
        </w:rPr>
        <w:t>. When iFlytek, a major Chinese AI firm known for its speech recognition and language models, switched from Nvidia to domestic Huawei chips, it suffered a three-month delay, Rand notes. Meanwhile, Beijing’s top-down system for allocating scarce computing resources through government vouchers risks favoring well-connected state firms over more capable private players.</w:t>
      </w:r>
    </w:p>
    <w:p w14:paraId="1CB1C47E" w14:textId="77777777" w:rsidR="00975F18" w:rsidRPr="000E660D" w:rsidRDefault="00975F18" w:rsidP="00975F18">
      <w:pPr>
        <w:rPr>
          <w:rFonts w:eastAsia="Calibri"/>
          <w:sz w:val="14"/>
        </w:rPr>
      </w:pPr>
      <w:r w:rsidRPr="000E660D">
        <w:rPr>
          <w:rFonts w:eastAsia="Calibri"/>
          <w:sz w:val="14"/>
        </w:rPr>
        <w:t xml:space="preserve">Now back to </w:t>
      </w:r>
      <w:r w:rsidRPr="000E660D">
        <w:rPr>
          <w:rFonts w:eastAsia="Calibri"/>
          <w:u w:val="single"/>
        </w:rPr>
        <w:t xml:space="preserve">the </w:t>
      </w:r>
      <w:r w:rsidRPr="000E660D">
        <w:rPr>
          <w:rFonts w:eastAsia="Calibri"/>
          <w:highlight w:val="cyan"/>
          <w:u w:val="single"/>
        </w:rPr>
        <w:t>US</w:t>
      </w:r>
      <w:r w:rsidRPr="000E660D">
        <w:rPr>
          <w:rFonts w:eastAsia="Calibri"/>
          <w:u w:val="single"/>
        </w:rPr>
        <w:t>A</w:t>
      </w:r>
      <w:r w:rsidRPr="000E660D">
        <w:rPr>
          <w:rFonts w:eastAsia="Calibri"/>
          <w:sz w:val="14"/>
        </w:rPr>
        <w:t xml:space="preserve">, where our strategy-free (or at least </w:t>
      </w:r>
      <w:r w:rsidRPr="000E660D">
        <w:rPr>
          <w:rFonts w:eastAsia="Calibri"/>
          <w:u w:val="single"/>
        </w:rPr>
        <w:t>strategy-light</w:t>
      </w:r>
      <w:r w:rsidRPr="000E660D">
        <w:rPr>
          <w:rFonts w:eastAsia="Calibri"/>
          <w:sz w:val="14"/>
        </w:rPr>
        <w:t xml:space="preserve">) </w:t>
      </w:r>
      <w:r w:rsidRPr="000E660D">
        <w:rPr>
          <w:rFonts w:eastAsia="Calibri"/>
          <w:u w:val="single"/>
        </w:rPr>
        <w:t>approach</w:t>
      </w:r>
      <w:r w:rsidRPr="000E660D">
        <w:rPr>
          <w:rFonts w:eastAsia="Calibri"/>
          <w:sz w:val="14"/>
        </w:rPr>
        <w:t xml:space="preserve"> may actually </w:t>
      </w:r>
      <w:r w:rsidRPr="000E660D">
        <w:rPr>
          <w:rFonts w:eastAsia="Calibri"/>
          <w:u w:val="single"/>
        </w:rPr>
        <w:t>be a competitive advantage</w:t>
      </w:r>
      <w:r w:rsidRPr="000E660D">
        <w:rPr>
          <w:rFonts w:eastAsia="Calibri"/>
          <w:sz w:val="14"/>
        </w:rPr>
        <w:t xml:space="preserve">. </w:t>
      </w:r>
      <w:r w:rsidRPr="000E660D">
        <w:rPr>
          <w:rFonts w:eastAsia="Calibri"/>
          <w:u w:val="single"/>
        </w:rPr>
        <w:t xml:space="preserve">Our AI </w:t>
      </w:r>
      <w:r w:rsidRPr="000E660D">
        <w:rPr>
          <w:rFonts w:eastAsia="Calibri"/>
          <w:highlight w:val="cyan"/>
          <w:u w:val="single"/>
        </w:rPr>
        <w:t xml:space="preserve">ecosystem </w:t>
      </w:r>
      <w:r w:rsidRPr="000E660D">
        <w:rPr>
          <w:rFonts w:eastAsia="Calibri"/>
          <w:b/>
          <w:iCs/>
          <w:highlight w:val="cyan"/>
          <w:u w:val="single"/>
        </w:rPr>
        <w:t>thrives</w:t>
      </w:r>
      <w:r w:rsidRPr="000E660D">
        <w:rPr>
          <w:rFonts w:eastAsia="Calibri"/>
          <w:highlight w:val="cyan"/>
          <w:u w:val="single"/>
        </w:rPr>
        <w:t xml:space="preserve"> on</w:t>
      </w:r>
      <w:r w:rsidRPr="000E660D">
        <w:rPr>
          <w:rFonts w:eastAsia="Calibri"/>
          <w:sz w:val="14"/>
          <w:highlight w:val="cyan"/>
        </w:rPr>
        <w:t xml:space="preserve"> </w:t>
      </w:r>
      <w:r w:rsidRPr="000E660D">
        <w:rPr>
          <w:rFonts w:eastAsia="Calibri"/>
          <w:b/>
          <w:iCs/>
          <w:highlight w:val="cyan"/>
          <w:u w:val="single"/>
        </w:rPr>
        <w:t>v</w:t>
      </w:r>
      <w:r w:rsidRPr="000E660D">
        <w:rPr>
          <w:rFonts w:eastAsia="Calibri"/>
          <w:b/>
          <w:iCs/>
          <w:u w:val="single"/>
        </w:rPr>
        <w:t xml:space="preserve">enture </w:t>
      </w:r>
      <w:r w:rsidRPr="000E660D">
        <w:rPr>
          <w:rFonts w:eastAsia="Calibri"/>
          <w:b/>
          <w:iCs/>
          <w:highlight w:val="cyan"/>
          <w:u w:val="single"/>
        </w:rPr>
        <w:t>c</w:t>
      </w:r>
      <w:r w:rsidRPr="000E660D">
        <w:rPr>
          <w:rFonts w:eastAsia="Calibri"/>
          <w:b/>
          <w:iCs/>
          <w:u w:val="single"/>
        </w:rPr>
        <w:t>apital,</w:t>
      </w:r>
      <w:r w:rsidRPr="000E660D">
        <w:rPr>
          <w:rFonts w:eastAsia="Calibri"/>
          <w:sz w:val="14"/>
        </w:rPr>
        <w:t xml:space="preserve"> open scientific inquiry, </w:t>
      </w:r>
      <w:r w:rsidRPr="000E660D">
        <w:rPr>
          <w:rFonts w:eastAsia="Calibri"/>
          <w:u w:val="single"/>
        </w:rPr>
        <w:t>and</w:t>
      </w:r>
      <w:r w:rsidRPr="000E660D">
        <w:rPr>
          <w:rFonts w:eastAsia="Calibri"/>
          <w:sz w:val="14"/>
        </w:rPr>
        <w:t xml:space="preserve"> bottom-up, entrepreneurial </w:t>
      </w:r>
      <w:r w:rsidRPr="000E660D">
        <w:rPr>
          <w:rFonts w:eastAsia="Calibri"/>
          <w:b/>
          <w:iCs/>
          <w:u w:val="single"/>
        </w:rPr>
        <w:t>innovation</w:t>
      </w:r>
      <w:r w:rsidRPr="000E660D">
        <w:rPr>
          <w:rFonts w:eastAsia="Calibri"/>
          <w:sz w:val="14"/>
        </w:rPr>
        <w:t xml:space="preserve">. Our research institutions (with federal funding) attract global talent. Our </w:t>
      </w:r>
      <w:r w:rsidRPr="000E660D">
        <w:rPr>
          <w:rFonts w:eastAsia="Calibri"/>
          <w:highlight w:val="cyan"/>
          <w:u w:val="single"/>
        </w:rPr>
        <w:t>companies</w:t>
      </w:r>
      <w:r w:rsidRPr="000E660D">
        <w:rPr>
          <w:rFonts w:eastAsia="Calibri"/>
          <w:sz w:val="14"/>
        </w:rPr>
        <w:t xml:space="preserve"> iterate and </w:t>
      </w:r>
      <w:r w:rsidRPr="000E660D">
        <w:rPr>
          <w:rFonts w:eastAsia="Calibri"/>
          <w:b/>
          <w:iCs/>
          <w:highlight w:val="cyan"/>
          <w:u w:val="single"/>
        </w:rPr>
        <w:t>scale rapidly</w:t>
      </w:r>
      <w:r w:rsidRPr="000E660D">
        <w:rPr>
          <w:rFonts w:eastAsia="Calibri"/>
          <w:b/>
          <w:iCs/>
          <w:u w:val="single"/>
        </w:rPr>
        <w:t>.</w:t>
      </w:r>
      <w:r w:rsidRPr="000E660D">
        <w:rPr>
          <w:rFonts w:eastAsia="Calibri"/>
          <w:sz w:val="14"/>
        </w:rPr>
        <w:t xml:space="preserve"> </w:t>
      </w:r>
      <w:r w:rsidRPr="000E660D">
        <w:rPr>
          <w:rFonts w:eastAsia="Calibri"/>
          <w:u w:val="single"/>
        </w:rPr>
        <w:t xml:space="preserve">This is </w:t>
      </w:r>
      <w:r w:rsidRPr="000E660D">
        <w:rPr>
          <w:rFonts w:eastAsia="Calibri"/>
          <w:highlight w:val="cyan"/>
          <w:u w:val="single"/>
        </w:rPr>
        <w:t>a</w:t>
      </w:r>
      <w:r w:rsidRPr="000E660D">
        <w:rPr>
          <w:rFonts w:eastAsia="Calibri"/>
          <w:u w:val="single"/>
        </w:rPr>
        <w:t xml:space="preserve"> mostly </w:t>
      </w:r>
      <w:r w:rsidRPr="000E660D">
        <w:rPr>
          <w:rFonts w:eastAsia="Calibri"/>
          <w:highlight w:val="cyan"/>
          <w:u w:val="single"/>
        </w:rPr>
        <w:t xml:space="preserve">freeform model </w:t>
      </w:r>
      <w:r w:rsidRPr="000E660D">
        <w:rPr>
          <w:rFonts w:eastAsia="Calibri"/>
          <w:u w:val="single"/>
        </w:rPr>
        <w:t xml:space="preserve">that </w:t>
      </w:r>
      <w:r w:rsidRPr="000E660D">
        <w:rPr>
          <w:rFonts w:eastAsia="Calibri"/>
          <w:b/>
          <w:iCs/>
          <w:u w:val="single"/>
        </w:rPr>
        <w:t>effectively</w:t>
      </w:r>
      <w:r w:rsidRPr="000E660D">
        <w:rPr>
          <w:rFonts w:eastAsia="Calibri"/>
          <w:u w:val="single"/>
        </w:rPr>
        <w:t xml:space="preserve"> harnesses disorder and </w:t>
      </w:r>
      <w:r w:rsidRPr="000E660D">
        <w:rPr>
          <w:rFonts w:eastAsia="Calibri"/>
          <w:b/>
          <w:iCs/>
          <w:highlight w:val="cyan"/>
          <w:u w:val="single"/>
        </w:rPr>
        <w:t>generates breakthroughs</w:t>
      </w:r>
      <w:r w:rsidRPr="000E660D">
        <w:rPr>
          <w:rFonts w:eastAsia="Calibri"/>
          <w:sz w:val="14"/>
          <w:highlight w:val="cyan"/>
        </w:rPr>
        <w:t xml:space="preserve"> </w:t>
      </w:r>
      <w:r w:rsidRPr="000E660D">
        <w:rPr>
          <w:rFonts w:eastAsia="Calibri"/>
          <w:sz w:val="14"/>
        </w:rPr>
        <w:t>that centralized planning so far struggles to replicate.</w:t>
      </w:r>
    </w:p>
    <w:p w14:paraId="6ACBD53C" w14:textId="77777777" w:rsidR="00975F18" w:rsidRPr="000E660D" w:rsidRDefault="00975F18" w:rsidP="00975F18">
      <w:pPr>
        <w:rPr>
          <w:rFonts w:eastAsia="Calibri"/>
          <w:sz w:val="14"/>
        </w:rPr>
      </w:pPr>
      <w:r w:rsidRPr="000E660D">
        <w:rPr>
          <w:rFonts w:eastAsia="Calibri"/>
          <w:sz w:val="14"/>
        </w:rPr>
        <w:t>Again, from the report:</w:t>
      </w:r>
    </w:p>
    <w:p w14:paraId="28C0593B" w14:textId="77777777" w:rsidR="00975F18" w:rsidRPr="000E660D" w:rsidRDefault="00975F18" w:rsidP="00975F18">
      <w:pPr>
        <w:rPr>
          <w:rFonts w:eastAsia="Calibri"/>
          <w:sz w:val="14"/>
        </w:rPr>
      </w:pPr>
      <w:r w:rsidRPr="000E660D">
        <w:rPr>
          <w:rFonts w:eastAsia="Calibri"/>
          <w:u w:val="single"/>
        </w:rPr>
        <w:t>The fact that the United States is competitive in AI without any meaningful state support</w:t>
      </w:r>
      <w:r w:rsidRPr="000E660D">
        <w:rPr>
          <w:rFonts w:eastAsia="Calibri"/>
          <w:sz w:val="14"/>
        </w:rPr>
        <w:t xml:space="preserve"> (at least financially) </w:t>
      </w:r>
      <w:r w:rsidRPr="000E660D">
        <w:rPr>
          <w:rFonts w:eastAsia="Calibri"/>
          <w:u w:val="single"/>
        </w:rPr>
        <w:t>and instead based on private-sector investment and research suggests that industrial policy may not be an essential ingredient for AI competitiveness</w:t>
      </w:r>
      <w:r w:rsidRPr="000E660D">
        <w:rPr>
          <w:rFonts w:eastAsia="Calibri"/>
          <w:sz w:val="14"/>
        </w:rPr>
        <w:t xml:space="preserve">, unlike other industries. </w:t>
      </w:r>
      <w:r w:rsidRPr="000E660D">
        <w:rPr>
          <w:rFonts w:eastAsia="Calibri"/>
          <w:u w:val="single"/>
        </w:rPr>
        <w:t>AI has a large and growing private market that can draw in companies and investors</w:t>
      </w:r>
      <w:r w:rsidRPr="000E660D">
        <w:rPr>
          <w:rFonts w:eastAsia="Calibri"/>
          <w:sz w:val="14"/>
        </w:rPr>
        <w:t xml:space="preserve"> and that is already valued at $750 billion and forecast to continue to grow. Furthermore, China’s private-sector companies, such as DeepSeek, have led the development of AI rather than state firms, suggesting that the private sector may have the advantage in driving innovation in this sector.</w:t>
      </w:r>
    </w:p>
    <w:p w14:paraId="762BFEA0" w14:textId="77777777" w:rsidR="00975F18" w:rsidRPr="000E660D" w:rsidRDefault="00975F18" w:rsidP="00975F18">
      <w:pPr>
        <w:rPr>
          <w:rFonts w:eastAsia="Calibri"/>
          <w:sz w:val="14"/>
        </w:rPr>
      </w:pPr>
      <w:r w:rsidRPr="000E660D">
        <w:rPr>
          <w:rFonts w:eastAsia="Calibri"/>
          <w:sz w:val="14"/>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10D44A4C" w14:textId="77777777" w:rsidR="00975F18" w:rsidRPr="000E660D" w:rsidRDefault="00975F18" w:rsidP="00975F18">
      <w:pPr>
        <w:rPr>
          <w:rFonts w:eastAsia="Calibri"/>
          <w:sz w:val="14"/>
        </w:rPr>
      </w:pPr>
      <w:r w:rsidRPr="000E660D">
        <w:rPr>
          <w:rFonts w:eastAsia="Calibri"/>
          <w:sz w:val="14"/>
        </w:rPr>
        <w:t xml:space="preserve">Moreover, </w:t>
      </w:r>
      <w:r w:rsidRPr="000E660D">
        <w:rPr>
          <w:rFonts w:eastAsia="Calibri"/>
          <w:highlight w:val="cyan"/>
          <w:u w:val="single"/>
        </w:rPr>
        <w:t>America</w:t>
      </w:r>
      <w:r w:rsidRPr="000E660D">
        <w:rPr>
          <w:rFonts w:eastAsia="Calibri"/>
          <w:u w:val="single"/>
        </w:rPr>
        <w:t xml:space="preserve"> </w:t>
      </w:r>
      <w:r w:rsidRPr="000E660D">
        <w:rPr>
          <w:rFonts w:eastAsia="Calibri"/>
          <w:highlight w:val="cyan"/>
          <w:u w:val="single"/>
        </w:rPr>
        <w:t>could</w:t>
      </w:r>
      <w:r w:rsidRPr="000E660D">
        <w:rPr>
          <w:rFonts w:eastAsia="Calibri"/>
          <w:u w:val="single"/>
        </w:rPr>
        <w:t xml:space="preserve"> still </w:t>
      </w:r>
      <w:r w:rsidRPr="000E660D">
        <w:rPr>
          <w:rFonts w:eastAsia="Calibri"/>
          <w:b/>
          <w:iCs/>
          <w:highlight w:val="cyan"/>
          <w:u w:val="single"/>
        </w:rPr>
        <w:t>stumble through</w:t>
      </w:r>
      <w:r w:rsidRPr="000E660D">
        <w:rPr>
          <w:rFonts w:eastAsia="Calibri"/>
          <w:sz w:val="14"/>
          <w:highlight w:val="cyan"/>
        </w:rPr>
        <w:t xml:space="preserve"> </w:t>
      </w:r>
      <w:r w:rsidRPr="000E660D">
        <w:rPr>
          <w:rFonts w:eastAsia="Calibri"/>
          <w:highlight w:val="cyan"/>
          <w:u w:val="single"/>
        </w:rPr>
        <w:t xml:space="preserve">thoughtless </w:t>
      </w:r>
      <w:r w:rsidRPr="000E660D">
        <w:rPr>
          <w:rFonts w:eastAsia="Calibri"/>
          <w:b/>
          <w:iCs/>
          <w:highlight w:val="cyan"/>
          <w:u w:val="single"/>
        </w:rPr>
        <w:t>overregulation</w:t>
      </w:r>
      <w:r w:rsidRPr="000E660D">
        <w:rPr>
          <w:rFonts w:eastAsia="Calibri"/>
          <w:sz w:val="14"/>
        </w:rPr>
        <w:t>. The Senate’s 99-1 rejection of an AI regulatory moratorium signals potential for a patchwork of state laws that could handicap innovation.</w:t>
      </w:r>
    </w:p>
    <w:p w14:paraId="3B32F6FD" w14:textId="77777777" w:rsidR="00975F18" w:rsidRPr="000E660D" w:rsidRDefault="00975F18" w:rsidP="00975F18">
      <w:pPr>
        <w:rPr>
          <w:rFonts w:eastAsia="Calibri"/>
          <w:sz w:val="14"/>
        </w:rPr>
      </w:pPr>
      <w:r w:rsidRPr="000E660D">
        <w:rPr>
          <w:rFonts w:eastAsia="Calibri"/>
          <w:sz w:val="14"/>
        </w:rPr>
        <w:t xml:space="preserve">But for now, </w:t>
      </w:r>
      <w:r w:rsidRPr="000E660D">
        <w:rPr>
          <w:rFonts w:eastAsia="Calibri"/>
          <w:highlight w:val="cyan"/>
          <w:u w:val="single"/>
        </w:rPr>
        <w:t>AI</w:t>
      </w:r>
      <w:r w:rsidRPr="000E660D">
        <w:rPr>
          <w:rFonts w:eastAsia="Calibri"/>
          <w:u w:val="single"/>
        </w:rPr>
        <w:t xml:space="preserve"> appears to </w:t>
      </w:r>
      <w:r w:rsidRPr="000E660D">
        <w:rPr>
          <w:rFonts w:eastAsia="Calibri"/>
          <w:highlight w:val="cyan"/>
          <w:u w:val="single"/>
        </w:rPr>
        <w:t>reward</w:t>
      </w:r>
      <w:r w:rsidRPr="000E660D">
        <w:rPr>
          <w:rFonts w:eastAsia="Calibri"/>
          <w:u w:val="single"/>
        </w:rPr>
        <w:t xml:space="preserve"> the chaos of </w:t>
      </w:r>
      <w:r w:rsidRPr="000E660D">
        <w:rPr>
          <w:rFonts w:eastAsia="Calibri"/>
          <w:highlight w:val="cyan"/>
          <w:u w:val="single"/>
        </w:rPr>
        <w:t xml:space="preserve">the </w:t>
      </w:r>
      <w:r w:rsidRPr="000E660D">
        <w:rPr>
          <w:rFonts w:eastAsia="Calibri"/>
          <w:b/>
          <w:iCs/>
          <w:highlight w:val="cyan"/>
          <w:u w:val="single"/>
        </w:rPr>
        <w:t>market</w:t>
      </w:r>
      <w:r w:rsidRPr="000E660D">
        <w:rPr>
          <w:rFonts w:eastAsia="Calibri"/>
          <w:sz w:val="14"/>
        </w:rPr>
        <w:t xml:space="preserve"> over the coordination of the state. </w:t>
      </w:r>
      <w:r w:rsidRPr="000E660D">
        <w:rPr>
          <w:rFonts w:eastAsia="Calibri"/>
          <w:u w:val="single"/>
        </w:rPr>
        <w:t>In this technological race, America’s lack of a master plan may prove to be the best plan of all.</w:t>
      </w:r>
      <w:r w:rsidRPr="000E660D">
        <w:rPr>
          <w:rFonts w:eastAsia="Calibri"/>
          <w:sz w:val="14"/>
        </w:rPr>
        <w:t xml:space="preserve"> </w:t>
      </w:r>
      <w:r w:rsidRPr="000E660D">
        <w:rPr>
          <w:rFonts w:eastAsia="Calibri"/>
          <w:u w:val="single"/>
        </w:rPr>
        <w:t xml:space="preserve">China’s communist bureaucrats, for all their ambition, cannot easily decree the kind of organic ecosystem that </w:t>
      </w:r>
      <w:r w:rsidRPr="000E660D">
        <w:rPr>
          <w:rFonts w:eastAsia="Calibri"/>
          <w:highlight w:val="cyan"/>
          <w:u w:val="single"/>
        </w:rPr>
        <w:t xml:space="preserve">makes Silicon Valley the </w:t>
      </w:r>
      <w:r w:rsidRPr="000E660D">
        <w:rPr>
          <w:rFonts w:eastAsia="Calibri"/>
          <w:b/>
          <w:iCs/>
          <w:highlight w:val="cyan"/>
          <w:u w:val="single"/>
        </w:rPr>
        <w:t>envy of the world</w:t>
      </w:r>
      <w:r w:rsidRPr="000E660D">
        <w:rPr>
          <w:rFonts w:eastAsia="Calibri"/>
          <w:sz w:val="14"/>
        </w:rPr>
        <w:t xml:space="preserve"> (except on the American populist right and populist left).</w:t>
      </w:r>
    </w:p>
    <w:p w14:paraId="2D3A1649" w14:textId="77777777" w:rsidR="00975F18" w:rsidRPr="000E660D" w:rsidRDefault="00975F18" w:rsidP="00975F18">
      <w:pPr>
        <w:rPr>
          <w:rFonts w:eastAsia="Calibri"/>
        </w:rPr>
      </w:pPr>
    </w:p>
    <w:p w14:paraId="34C95A76" w14:textId="77777777" w:rsidR="00975F18" w:rsidRPr="000E660D" w:rsidRDefault="00975F18" w:rsidP="00975F18">
      <w:pPr>
        <w:keepNext/>
        <w:keepLines/>
        <w:spacing w:before="40" w:after="0"/>
        <w:outlineLvl w:val="3"/>
        <w:rPr>
          <w:rFonts w:eastAsia="Times New Roman"/>
          <w:b/>
          <w:iCs/>
          <w:sz w:val="26"/>
        </w:rPr>
      </w:pPr>
      <w:r w:rsidRPr="000E660D">
        <w:rPr>
          <w:rFonts w:eastAsia="Times New Roman"/>
          <w:b/>
          <w:iCs/>
          <w:sz w:val="26"/>
        </w:rPr>
        <w:t xml:space="preserve">3. Breaking up big tech </w:t>
      </w:r>
      <w:r w:rsidRPr="000E660D">
        <w:rPr>
          <w:rFonts w:eastAsia="Times New Roman"/>
          <w:b/>
          <w:iCs/>
          <w:sz w:val="26"/>
          <w:u w:val="single"/>
        </w:rPr>
        <w:t>destroys</w:t>
      </w:r>
      <w:r w:rsidRPr="000E660D">
        <w:rPr>
          <w:rFonts w:eastAsia="Times New Roman"/>
          <w:b/>
          <w:iCs/>
          <w:sz w:val="26"/>
        </w:rPr>
        <w:t xml:space="preserve"> American </w:t>
      </w:r>
      <w:r w:rsidRPr="000E660D">
        <w:rPr>
          <w:rFonts w:eastAsia="Times New Roman"/>
          <w:b/>
          <w:iCs/>
          <w:sz w:val="26"/>
          <w:u w:val="single"/>
        </w:rPr>
        <w:t>competitiveness</w:t>
      </w:r>
      <w:r w:rsidRPr="000E660D">
        <w:rPr>
          <w:rFonts w:eastAsia="Times New Roman"/>
          <w:b/>
          <w:iCs/>
          <w:sz w:val="26"/>
        </w:rPr>
        <w:t xml:space="preserve"> and </w:t>
      </w:r>
      <w:r w:rsidRPr="000E660D">
        <w:rPr>
          <w:rFonts w:eastAsia="Times New Roman"/>
          <w:b/>
          <w:iCs/>
          <w:sz w:val="26"/>
          <w:u w:val="single"/>
        </w:rPr>
        <w:t>tech leadership</w:t>
      </w:r>
      <w:r w:rsidRPr="000E660D">
        <w:rPr>
          <w:rFonts w:eastAsia="Times New Roman"/>
          <w:b/>
          <w:iCs/>
          <w:sz w:val="26"/>
        </w:rPr>
        <w:t>.</w:t>
      </w:r>
    </w:p>
    <w:p w14:paraId="2BA0323E" w14:textId="77777777" w:rsidR="00975F18" w:rsidRPr="000E660D" w:rsidRDefault="00975F18" w:rsidP="00975F18">
      <w:pPr>
        <w:rPr>
          <w:rFonts w:eastAsia="Calibri"/>
        </w:rPr>
      </w:pPr>
      <w:r w:rsidRPr="000E660D">
        <w:rPr>
          <w:rFonts w:eastAsia="Calibri"/>
          <w:b/>
          <w:bCs/>
          <w:sz w:val="26"/>
        </w:rPr>
        <w:t>Aka 25</w:t>
      </w:r>
      <w:r w:rsidRPr="000E660D">
        <w:rPr>
          <w:rFonts w:eastAsia="Calibri"/>
        </w:rPr>
        <w:t xml:space="preserve"> — 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 Hilal Aka, "Tip of the Iceberg: Understanding the Full Depth of Big Tech’s Contribution to US Innovation and Competitiveness", ITIF, 10-6-2025, accessed 12-21-2025, https://itif.org/publications/2025/10/06/tip-of-the-iceberg-understanding-big-techs-contribution-us-innovation-competitiveness/ //WMK</w:t>
      </w:r>
    </w:p>
    <w:p w14:paraId="3BB4320A" w14:textId="77777777" w:rsidR="00975F18" w:rsidRPr="000E660D" w:rsidRDefault="00975F18" w:rsidP="00975F18">
      <w:pPr>
        <w:rPr>
          <w:rFonts w:eastAsia="Calibri"/>
          <w:sz w:val="14"/>
        </w:rPr>
      </w:pPr>
      <w:r w:rsidRPr="000E660D">
        <w:rPr>
          <w:rFonts w:eastAsia="Calibri"/>
          <w:sz w:val="14"/>
        </w:rPr>
        <w:t xml:space="preserve">As late as the early 2010s, large U.S. information technology companies were celebrated by </w:t>
      </w:r>
      <w:r w:rsidRPr="000E660D">
        <w:rPr>
          <w:rFonts w:eastAsia="Calibri"/>
          <w:u w:val="single"/>
        </w:rPr>
        <w:t>politicians</w:t>
      </w:r>
      <w:r w:rsidRPr="000E660D">
        <w:rPr>
          <w:rFonts w:eastAsia="Calibri"/>
          <w:sz w:val="14"/>
        </w:rPr>
        <w:t xml:space="preserve">, media, and academics. Now they </w:t>
      </w:r>
      <w:r w:rsidRPr="000E660D">
        <w:rPr>
          <w:rFonts w:eastAsia="Calibri"/>
          <w:u w:val="single"/>
        </w:rPr>
        <w:t>attack big tech as too powerful and greedy</w:t>
      </w:r>
      <w:r w:rsidRPr="000E660D">
        <w:rPr>
          <w:rFonts w:eastAsia="Calibri"/>
          <w:sz w:val="14"/>
        </w:rPr>
        <w:t>. Liberals complain that they are surveilling society, spreading harmful content, and undermining democracy. Conservatives say that they are censoring free speech, influencing elections, and undermining traditional American values. Both sides believe that they are harming children and both right and left populists want to break them up.1</w:t>
      </w:r>
    </w:p>
    <w:p w14:paraId="0AF08859" w14:textId="77777777" w:rsidR="00975F18" w:rsidRPr="000E660D" w:rsidRDefault="00975F18" w:rsidP="00975F18">
      <w:pPr>
        <w:rPr>
          <w:rFonts w:eastAsia="Calibri"/>
          <w:u w:val="single"/>
        </w:rPr>
      </w:pPr>
      <w:r w:rsidRPr="000E660D">
        <w:rPr>
          <w:rFonts w:eastAsia="Calibri"/>
          <w:sz w:val="14"/>
        </w:rPr>
        <w:t xml:space="preserve">This “voguish” critique is based on at best a superficial understanding of what these companies do: Apple makes iPhones; Amazon makes an online store; Alphabet makes a search engine; Microsoft makes Word, Excel, and PowerPoint; and Meta makes social networks. Especially for those who dismiss social media as at best trivial entertainment, </w:t>
      </w:r>
      <w:r w:rsidRPr="000E660D">
        <w:rPr>
          <w:rFonts w:eastAsia="Calibri"/>
          <w:u w:val="single"/>
        </w:rPr>
        <w:t>this view sees only the tip of the iceberg of the massive benefits large technology companies provide to the</w:t>
      </w:r>
      <w:r w:rsidRPr="000E660D">
        <w:rPr>
          <w:rFonts w:eastAsia="Calibri"/>
          <w:sz w:val="14"/>
        </w:rPr>
        <w:t xml:space="preserve"> world and the </w:t>
      </w:r>
      <w:r w:rsidRPr="000E660D">
        <w:rPr>
          <w:rFonts w:eastAsia="Calibri"/>
          <w:u w:val="single"/>
        </w:rPr>
        <w:t>United States.</w:t>
      </w:r>
    </w:p>
    <w:p w14:paraId="48AB6239" w14:textId="77777777" w:rsidR="00975F18" w:rsidRPr="000E660D" w:rsidRDefault="00975F18" w:rsidP="00975F18">
      <w:pPr>
        <w:rPr>
          <w:rFonts w:eastAsia="Calibri"/>
          <w:sz w:val="14"/>
        </w:rPr>
      </w:pPr>
      <w:r w:rsidRPr="000E660D">
        <w:rPr>
          <w:rFonts w:eastAsia="Calibri"/>
          <w:sz w:val="14"/>
        </w:rPr>
        <w:t>At the same time critics attack big tech, they also argue that U.S. corporations don’t invest enough in the long term—in research and development (R&amp;D), in capital investment, in efforts that have high risks and long-term returns. If only these “quarterly capitalism” companies would act better, everyone would be better off. And yet, big tech is doing the opposite of quarterly capitalism, and those efforts should be praised rather than excoriated.</w:t>
      </w:r>
    </w:p>
    <w:p w14:paraId="71E3FEC5" w14:textId="77777777" w:rsidR="00975F18" w:rsidRPr="000E660D" w:rsidRDefault="00975F18" w:rsidP="00975F18">
      <w:pPr>
        <w:rPr>
          <w:rFonts w:eastAsia="Calibri"/>
          <w:sz w:val="14"/>
        </w:rPr>
      </w:pPr>
      <w:r w:rsidRPr="000E660D">
        <w:rPr>
          <w:rFonts w:eastAsia="Calibri"/>
          <w:sz w:val="14"/>
        </w:rPr>
        <w:t>While many major U.S. technology firms—including Cisco, Qualcomm, and Nvidia—demonstrate similar innovation patterns and positive spillovers, space constraints limit this report to examining five: Apple, Amazon, Alphabet, Meta, and Microsoft.</w:t>
      </w:r>
    </w:p>
    <w:p w14:paraId="52B1B224" w14:textId="77777777" w:rsidR="00975F18" w:rsidRPr="000E660D" w:rsidRDefault="00975F18" w:rsidP="00975F18">
      <w:pPr>
        <w:rPr>
          <w:rFonts w:eastAsia="Calibri"/>
          <w:sz w:val="14"/>
        </w:rPr>
      </w:pPr>
      <w:r w:rsidRPr="000E660D">
        <w:rPr>
          <w:rFonts w:eastAsia="Calibri"/>
          <w:sz w:val="14"/>
        </w:rPr>
        <w:t xml:space="preserve">R&amp;D: </w:t>
      </w:r>
      <w:r w:rsidRPr="000E660D">
        <w:rPr>
          <w:rFonts w:eastAsia="Calibri"/>
          <w:u w:val="single"/>
        </w:rPr>
        <w:t xml:space="preserve">In 2024, </w:t>
      </w:r>
      <w:r w:rsidRPr="000E660D">
        <w:rPr>
          <w:rFonts w:eastAsia="Calibri"/>
          <w:highlight w:val="cyan"/>
          <w:u w:val="single"/>
        </w:rPr>
        <w:t>the five largest</w:t>
      </w:r>
      <w:r w:rsidRPr="000E660D">
        <w:rPr>
          <w:rFonts w:eastAsia="Calibri"/>
          <w:u w:val="single"/>
        </w:rPr>
        <w:t xml:space="preserve"> U.S. </w:t>
      </w:r>
      <w:r w:rsidRPr="000E660D">
        <w:rPr>
          <w:rFonts w:eastAsia="Calibri"/>
          <w:highlight w:val="cyan"/>
          <w:u w:val="single"/>
        </w:rPr>
        <w:t>tech</w:t>
      </w:r>
      <w:r w:rsidRPr="000E660D">
        <w:rPr>
          <w:rFonts w:eastAsia="Calibri"/>
          <w:u w:val="single"/>
        </w:rPr>
        <w:t xml:space="preserve">nology </w:t>
      </w:r>
      <w:r w:rsidRPr="000E660D">
        <w:rPr>
          <w:rFonts w:eastAsia="Calibri"/>
          <w:highlight w:val="cyan"/>
          <w:u w:val="single"/>
        </w:rPr>
        <w:t>companies</w:t>
      </w:r>
      <w:r w:rsidRPr="000E660D">
        <w:rPr>
          <w:rFonts w:eastAsia="Calibri"/>
          <w:u w:val="single"/>
        </w:rPr>
        <w:t xml:space="preserve"> </w:t>
      </w:r>
      <w:r w:rsidRPr="000E660D">
        <w:rPr>
          <w:rFonts w:eastAsia="Calibri"/>
          <w:highlight w:val="cyan"/>
          <w:u w:val="single"/>
        </w:rPr>
        <w:t>invested</w:t>
      </w:r>
      <w:r w:rsidRPr="000E660D">
        <w:rPr>
          <w:rFonts w:eastAsia="Calibri"/>
          <w:sz w:val="14"/>
        </w:rPr>
        <w:t xml:space="preserve"> $</w:t>
      </w:r>
      <w:r w:rsidRPr="000E660D">
        <w:rPr>
          <w:rFonts w:eastAsia="Calibri"/>
          <w:b/>
          <w:iCs/>
          <w:highlight w:val="cyan"/>
          <w:u w:val="single"/>
        </w:rPr>
        <w:t>227 billion in R&amp;D</w:t>
      </w:r>
      <w:r w:rsidRPr="000E660D">
        <w:rPr>
          <w:rFonts w:eastAsia="Calibri"/>
          <w:b/>
          <w:iCs/>
          <w:u w:val="single"/>
        </w:rPr>
        <w:t>,</w:t>
      </w:r>
      <w:r w:rsidRPr="000E660D">
        <w:rPr>
          <w:rFonts w:eastAsia="Calibri"/>
          <w:sz w:val="14"/>
        </w:rPr>
        <w:t xml:space="preserve"> </w:t>
      </w:r>
      <w:r w:rsidRPr="000E660D">
        <w:rPr>
          <w:rFonts w:eastAsia="Calibri"/>
          <w:highlight w:val="cyan"/>
          <w:u w:val="single"/>
        </w:rPr>
        <w:t>exceeding the</w:t>
      </w:r>
      <w:r w:rsidRPr="000E660D">
        <w:rPr>
          <w:rFonts w:eastAsia="Calibri"/>
          <w:sz w:val="14"/>
        </w:rPr>
        <w:t xml:space="preserve"> </w:t>
      </w:r>
      <w:r w:rsidRPr="000E660D">
        <w:rPr>
          <w:rFonts w:eastAsia="Calibri"/>
          <w:b/>
          <w:iCs/>
          <w:highlight w:val="cyan"/>
          <w:u w:val="single"/>
        </w:rPr>
        <w:t>f</w:t>
      </w:r>
      <w:r w:rsidRPr="000E660D">
        <w:rPr>
          <w:rFonts w:eastAsia="Calibri"/>
          <w:b/>
          <w:iCs/>
          <w:u w:val="single"/>
        </w:rPr>
        <w:t xml:space="preserve">ederal </w:t>
      </w:r>
      <w:r w:rsidRPr="000E660D">
        <w:rPr>
          <w:rFonts w:eastAsia="Calibri"/>
          <w:b/>
          <w:iCs/>
          <w:highlight w:val="cyan"/>
          <w:u w:val="single"/>
        </w:rPr>
        <w:t>g</w:t>
      </w:r>
      <w:r w:rsidRPr="000E660D">
        <w:rPr>
          <w:rFonts w:eastAsia="Calibri"/>
          <w:b/>
          <w:iCs/>
          <w:u w:val="single"/>
        </w:rPr>
        <w:t>overnment</w:t>
      </w:r>
      <w:r w:rsidRPr="000E660D">
        <w:rPr>
          <w:rFonts w:eastAsia="Calibri"/>
          <w:sz w:val="14"/>
        </w:rPr>
        <w:t xml:space="preserve">’s non-defense R&amp;D budget </w:t>
      </w:r>
      <w:r w:rsidRPr="000E660D">
        <w:rPr>
          <w:rFonts w:eastAsia="Calibri"/>
          <w:u w:val="single"/>
        </w:rPr>
        <w:t>and outpacing the annual R&amp;D expenditures of most countries</w:t>
      </w:r>
      <w:r w:rsidRPr="000E660D">
        <w:rPr>
          <w:rFonts w:eastAsia="Calibri"/>
          <w:sz w:val="14"/>
        </w:rPr>
        <w:t xml:space="preserve">.2 These investments were not limited to core business lines. Research by the Information Technology and Innovation Foundation (ITIF) finds that approximately </w:t>
      </w:r>
      <w:r w:rsidRPr="000E660D">
        <w:rPr>
          <w:rFonts w:eastAsia="Calibri"/>
          <w:b/>
          <w:iCs/>
          <w:highlight w:val="cyan"/>
          <w:u w:val="single"/>
        </w:rPr>
        <w:t>78 percent</w:t>
      </w:r>
      <w:r w:rsidRPr="000E660D">
        <w:rPr>
          <w:rFonts w:eastAsia="Calibri"/>
          <w:b/>
          <w:iCs/>
          <w:u w:val="single"/>
        </w:rPr>
        <w:t xml:space="preserve"> </w:t>
      </w:r>
      <w:r w:rsidRPr="000E660D">
        <w:rPr>
          <w:rFonts w:eastAsia="Calibri"/>
          <w:b/>
          <w:iCs/>
          <w:highlight w:val="cyan"/>
          <w:u w:val="single"/>
        </w:rPr>
        <w:t>of</w:t>
      </w:r>
      <w:r w:rsidRPr="000E660D">
        <w:rPr>
          <w:rFonts w:eastAsia="Calibri"/>
          <w:b/>
          <w:iCs/>
          <w:u w:val="single"/>
        </w:rPr>
        <w:t xml:space="preserve"> non-manufacturing R&amp;D </w:t>
      </w:r>
      <w:r w:rsidRPr="000E660D">
        <w:rPr>
          <w:rFonts w:eastAsia="Calibri"/>
          <w:b/>
          <w:iCs/>
          <w:highlight w:val="cyan"/>
          <w:u w:val="single"/>
        </w:rPr>
        <w:t>growth</w:t>
      </w:r>
      <w:r w:rsidRPr="000E660D">
        <w:rPr>
          <w:rFonts w:eastAsia="Calibri"/>
          <w:b/>
          <w:iCs/>
          <w:u w:val="single"/>
        </w:rPr>
        <w:t xml:space="preserve"> </w:t>
      </w:r>
      <w:r w:rsidRPr="000E660D">
        <w:rPr>
          <w:rFonts w:eastAsia="Calibri"/>
          <w:u w:val="single"/>
        </w:rPr>
        <w:t>came from just</w:t>
      </w:r>
      <w:r w:rsidRPr="000E660D">
        <w:rPr>
          <w:rFonts w:eastAsia="Calibri"/>
          <w:sz w:val="14"/>
        </w:rPr>
        <w:t xml:space="preserve"> four industries: </w:t>
      </w:r>
      <w:r w:rsidRPr="000E660D">
        <w:rPr>
          <w:rFonts w:eastAsia="Calibri"/>
          <w:u w:val="single"/>
        </w:rPr>
        <w:t>electronic shipping and electronic auctions; data processing, hosting, and related services</w:t>
      </w:r>
      <w:r w:rsidRPr="000E660D">
        <w:rPr>
          <w:rFonts w:eastAsia="Calibri"/>
          <w:sz w:val="14"/>
        </w:rPr>
        <w:t xml:space="preserve"> (e.g., cloud providers); </w:t>
      </w:r>
      <w:r w:rsidRPr="000E660D">
        <w:rPr>
          <w:rFonts w:eastAsia="Calibri"/>
          <w:u w:val="single"/>
        </w:rPr>
        <w:t>software publishers; and other information (e.g., Internet companies).</w:t>
      </w:r>
      <w:r w:rsidRPr="000E660D">
        <w:rPr>
          <w:rFonts w:eastAsia="Calibri"/>
          <w:sz w:val="14"/>
        </w:rPr>
        <w:t xml:space="preserve">3 </w:t>
      </w:r>
      <w:r w:rsidRPr="000E660D">
        <w:rPr>
          <w:rFonts w:eastAsia="Calibri"/>
          <w:highlight w:val="cyan"/>
          <w:u w:val="single"/>
        </w:rPr>
        <w:t>Big tech</w:t>
      </w:r>
      <w:r w:rsidRPr="000E660D">
        <w:rPr>
          <w:rFonts w:eastAsia="Calibri"/>
          <w:u w:val="single"/>
        </w:rPr>
        <w:t xml:space="preserve"> companies</w:t>
      </w:r>
      <w:r w:rsidRPr="000E660D">
        <w:rPr>
          <w:rFonts w:eastAsia="Calibri"/>
          <w:sz w:val="14"/>
        </w:rPr>
        <w:t xml:space="preserve"> also </w:t>
      </w:r>
      <w:r w:rsidRPr="000E660D">
        <w:rPr>
          <w:rFonts w:eastAsia="Calibri"/>
          <w:highlight w:val="cyan"/>
          <w:u w:val="single"/>
        </w:rPr>
        <w:t>fund</w:t>
      </w:r>
      <w:r w:rsidRPr="000E660D">
        <w:rPr>
          <w:rFonts w:eastAsia="Calibri"/>
          <w:u w:val="single"/>
        </w:rPr>
        <w:t xml:space="preserve"> </w:t>
      </w:r>
      <w:r w:rsidRPr="000E660D">
        <w:rPr>
          <w:rFonts w:eastAsia="Calibri"/>
          <w:b/>
          <w:iCs/>
          <w:highlight w:val="cyan"/>
          <w:u w:val="single"/>
        </w:rPr>
        <w:t>long-horizon research</w:t>
      </w:r>
      <w:r w:rsidRPr="000E660D">
        <w:rPr>
          <w:rFonts w:eastAsia="Calibri"/>
          <w:sz w:val="14"/>
        </w:rPr>
        <w:t xml:space="preserve"> </w:t>
      </w:r>
      <w:r w:rsidRPr="000E660D">
        <w:rPr>
          <w:rFonts w:eastAsia="Calibri"/>
          <w:highlight w:val="cyan"/>
          <w:u w:val="single"/>
        </w:rPr>
        <w:t>into</w:t>
      </w:r>
      <w:r w:rsidRPr="000E660D">
        <w:rPr>
          <w:rFonts w:eastAsia="Calibri"/>
          <w:sz w:val="14"/>
        </w:rPr>
        <w:t xml:space="preserve"> artificial intelligence (</w:t>
      </w:r>
      <w:r w:rsidRPr="000E660D">
        <w:rPr>
          <w:rFonts w:eastAsia="Calibri"/>
          <w:b/>
          <w:iCs/>
          <w:highlight w:val="cyan"/>
          <w:u w:val="single"/>
        </w:rPr>
        <w:t>AI</w:t>
      </w:r>
      <w:r w:rsidRPr="000E660D">
        <w:rPr>
          <w:rFonts w:eastAsia="Calibri"/>
          <w:sz w:val="14"/>
        </w:rPr>
        <w:t xml:space="preserve">), </w:t>
      </w:r>
      <w:r w:rsidRPr="000E660D">
        <w:rPr>
          <w:rFonts w:eastAsia="Calibri"/>
          <w:b/>
          <w:iCs/>
          <w:highlight w:val="cyan"/>
          <w:u w:val="single"/>
        </w:rPr>
        <w:t>quantum</w:t>
      </w:r>
      <w:r w:rsidRPr="000E660D">
        <w:rPr>
          <w:rFonts w:eastAsia="Calibri"/>
          <w:b/>
          <w:iCs/>
          <w:u w:val="single"/>
        </w:rPr>
        <w:t xml:space="preserve"> computing</w:t>
      </w:r>
      <w:r w:rsidRPr="000E660D">
        <w:rPr>
          <w:rFonts w:eastAsia="Calibri"/>
          <w:sz w:val="14"/>
        </w:rPr>
        <w:t xml:space="preserve">, </w:t>
      </w:r>
      <w:r w:rsidRPr="000E660D">
        <w:rPr>
          <w:rFonts w:eastAsia="Calibri"/>
          <w:highlight w:val="cyan"/>
          <w:u w:val="single"/>
        </w:rPr>
        <w:t>and</w:t>
      </w:r>
      <w:r w:rsidRPr="000E660D">
        <w:rPr>
          <w:rFonts w:eastAsia="Calibri"/>
          <w:sz w:val="14"/>
          <w:highlight w:val="cyan"/>
        </w:rPr>
        <w:t xml:space="preserve"> </w:t>
      </w:r>
      <w:r w:rsidRPr="000E660D">
        <w:rPr>
          <w:rFonts w:eastAsia="Calibri"/>
          <w:b/>
          <w:iCs/>
          <w:highlight w:val="cyan"/>
          <w:u w:val="single"/>
        </w:rPr>
        <w:t>semiconductors</w:t>
      </w:r>
      <w:r w:rsidRPr="000E660D">
        <w:rPr>
          <w:rFonts w:eastAsia="Calibri"/>
          <w:sz w:val="14"/>
        </w:rPr>
        <w:t xml:space="preserve">; they underwrite experimental “moonshot” projects that may fail commercially but advance technical capabilities; and </w:t>
      </w:r>
      <w:r w:rsidRPr="000E660D">
        <w:rPr>
          <w:rFonts w:eastAsia="Calibri"/>
          <w:u w:val="single"/>
        </w:rPr>
        <w:t xml:space="preserve">they generate spillovers that diffuse across academia, startups, and industry </w:t>
      </w:r>
      <w:r w:rsidRPr="000E660D">
        <w:rPr>
          <w:rFonts w:eastAsia="Calibri"/>
          <w:sz w:val="14"/>
        </w:rPr>
        <w:t>more broadly.4</w:t>
      </w:r>
    </w:p>
    <w:p w14:paraId="060C028C" w14:textId="77777777" w:rsidR="00975F18" w:rsidRPr="000E660D" w:rsidRDefault="00975F18" w:rsidP="00975F18">
      <w:pPr>
        <w:rPr>
          <w:rFonts w:eastAsia="Calibri"/>
          <w:sz w:val="14"/>
        </w:rPr>
      </w:pPr>
      <w:r w:rsidRPr="000E660D">
        <w:rPr>
          <w:rFonts w:eastAsia="Calibri"/>
          <w:sz w:val="14"/>
        </w:rPr>
        <w:t xml:space="preserve">Capital Investment: In 2024, </w:t>
      </w:r>
      <w:r w:rsidRPr="000E660D">
        <w:rPr>
          <w:rFonts w:eastAsia="Calibri"/>
          <w:u w:val="single"/>
        </w:rPr>
        <w:t xml:space="preserve">these companies invested over $250 billion in </w:t>
      </w:r>
      <w:r w:rsidRPr="000E660D">
        <w:rPr>
          <w:rFonts w:eastAsia="Calibri"/>
          <w:b/>
          <w:iCs/>
          <w:u w:val="single"/>
        </w:rPr>
        <w:t>capital expenditures</w:t>
      </w:r>
      <w:r w:rsidRPr="000E660D">
        <w:rPr>
          <w:rFonts w:eastAsia="Calibri"/>
          <w:sz w:val="14"/>
        </w:rPr>
        <w:t xml:space="preserve">, and cumulatively, they have invested over $1 trillion in the 21st century.5 </w:t>
      </w:r>
      <w:r w:rsidRPr="000E660D">
        <w:rPr>
          <w:rFonts w:eastAsia="Calibri"/>
          <w:highlight w:val="cyan"/>
          <w:u w:val="single"/>
        </w:rPr>
        <w:t>Training</w:t>
      </w:r>
      <w:r w:rsidRPr="000E660D">
        <w:rPr>
          <w:rFonts w:eastAsia="Calibri"/>
          <w:u w:val="single"/>
        </w:rPr>
        <w:t xml:space="preserve"> a competitive large language </w:t>
      </w:r>
      <w:r w:rsidRPr="000E660D">
        <w:rPr>
          <w:rFonts w:eastAsia="Calibri"/>
          <w:highlight w:val="cyan"/>
          <w:u w:val="single"/>
        </w:rPr>
        <w:t>model can cost</w:t>
      </w:r>
      <w:r w:rsidRPr="000E660D">
        <w:rPr>
          <w:rFonts w:eastAsia="Calibri"/>
          <w:u w:val="single"/>
        </w:rPr>
        <w:t xml:space="preserve"> more than $</w:t>
      </w:r>
      <w:r w:rsidRPr="000E660D">
        <w:rPr>
          <w:rFonts w:eastAsia="Calibri"/>
          <w:highlight w:val="cyan"/>
          <w:u w:val="single"/>
        </w:rPr>
        <w:t xml:space="preserve">100 million in </w:t>
      </w:r>
      <w:r w:rsidRPr="000E660D">
        <w:rPr>
          <w:rFonts w:eastAsia="Calibri"/>
          <w:b/>
          <w:iCs/>
          <w:highlight w:val="cyan"/>
          <w:u w:val="single"/>
        </w:rPr>
        <w:t>compute</w:t>
      </w:r>
      <w:r w:rsidRPr="000E660D">
        <w:rPr>
          <w:rFonts w:eastAsia="Calibri"/>
          <w:b/>
          <w:iCs/>
          <w:u w:val="single"/>
        </w:rPr>
        <w:t xml:space="preserve"> resources</w:t>
      </w:r>
      <w:r w:rsidRPr="000E660D">
        <w:rPr>
          <w:rFonts w:eastAsia="Calibri"/>
          <w:sz w:val="14"/>
        </w:rPr>
        <w:t xml:space="preserve">.6 </w:t>
      </w:r>
      <w:r w:rsidRPr="000E660D">
        <w:rPr>
          <w:rFonts w:eastAsia="Calibri"/>
          <w:highlight w:val="cyan"/>
          <w:u w:val="single"/>
        </w:rPr>
        <w:t>Developing quantum</w:t>
      </w:r>
      <w:r w:rsidRPr="000E660D">
        <w:rPr>
          <w:rFonts w:eastAsia="Calibri"/>
          <w:u w:val="single"/>
        </w:rPr>
        <w:t xml:space="preserve"> processors </w:t>
      </w:r>
      <w:r w:rsidRPr="000E660D">
        <w:rPr>
          <w:rFonts w:eastAsia="Calibri"/>
          <w:highlight w:val="cyan"/>
          <w:u w:val="single"/>
        </w:rPr>
        <w:t xml:space="preserve">requires </w:t>
      </w:r>
      <w:r w:rsidRPr="000E660D">
        <w:rPr>
          <w:rFonts w:eastAsia="Calibri"/>
          <w:b/>
          <w:iCs/>
          <w:highlight w:val="cyan"/>
          <w:u w:val="single"/>
        </w:rPr>
        <w:t>billion</w:t>
      </w:r>
      <w:r w:rsidRPr="000E660D">
        <w:rPr>
          <w:rFonts w:eastAsia="Calibri"/>
          <w:b/>
          <w:iCs/>
          <w:u w:val="single"/>
        </w:rPr>
        <w:t>-dollar fabrication facilitie</w:t>
      </w:r>
      <w:r w:rsidRPr="000E660D">
        <w:rPr>
          <w:rFonts w:eastAsia="Calibri"/>
          <w:b/>
          <w:iCs/>
          <w:highlight w:val="cyan"/>
          <w:u w:val="single"/>
        </w:rPr>
        <w:t>s</w:t>
      </w:r>
      <w:r w:rsidRPr="000E660D">
        <w:rPr>
          <w:rFonts w:eastAsia="Calibri"/>
          <w:sz w:val="14"/>
        </w:rPr>
        <w:t xml:space="preserve"> and programs extending over a decade or more.7 </w:t>
      </w:r>
      <w:r w:rsidRPr="000E660D">
        <w:rPr>
          <w:rFonts w:eastAsia="Calibri"/>
          <w:u w:val="single"/>
        </w:rPr>
        <w:t xml:space="preserve">Building global satellite constellations or </w:t>
      </w:r>
      <w:r w:rsidRPr="000E660D">
        <w:rPr>
          <w:rFonts w:eastAsia="Calibri"/>
          <w:highlight w:val="cyan"/>
          <w:u w:val="single"/>
        </w:rPr>
        <w:t>hyperscale</w:t>
      </w:r>
      <w:r w:rsidRPr="000E660D">
        <w:rPr>
          <w:rFonts w:eastAsia="Calibri"/>
          <w:u w:val="single"/>
        </w:rPr>
        <w:t xml:space="preserve"> cloud </w:t>
      </w:r>
      <w:r w:rsidRPr="000E660D">
        <w:rPr>
          <w:rFonts w:eastAsia="Calibri"/>
          <w:highlight w:val="cyan"/>
          <w:u w:val="single"/>
        </w:rPr>
        <w:t xml:space="preserve">infrastructure involves up-front </w:t>
      </w:r>
      <w:r w:rsidRPr="000E660D">
        <w:rPr>
          <w:rFonts w:eastAsia="Calibri"/>
          <w:b/>
          <w:iCs/>
          <w:highlight w:val="cyan"/>
          <w:u w:val="single"/>
        </w:rPr>
        <w:t>investments</w:t>
      </w:r>
      <w:r w:rsidRPr="000E660D">
        <w:rPr>
          <w:rFonts w:eastAsia="Calibri"/>
          <w:sz w:val="14"/>
        </w:rPr>
        <w:t xml:space="preserve"> </w:t>
      </w:r>
      <w:r w:rsidRPr="000E660D">
        <w:rPr>
          <w:rFonts w:eastAsia="Calibri"/>
          <w:highlight w:val="cyan"/>
          <w:u w:val="single"/>
        </w:rPr>
        <w:t>in</w:t>
      </w:r>
      <w:r w:rsidRPr="000E660D">
        <w:rPr>
          <w:rFonts w:eastAsia="Calibri"/>
          <w:u w:val="single"/>
        </w:rPr>
        <w:t xml:space="preserve"> the </w:t>
      </w:r>
      <w:r w:rsidRPr="000E660D">
        <w:rPr>
          <w:rFonts w:eastAsia="Calibri"/>
          <w:b/>
          <w:iCs/>
          <w:highlight w:val="cyan"/>
          <w:u w:val="single"/>
        </w:rPr>
        <w:t>tens of billions</w:t>
      </w:r>
      <w:r w:rsidRPr="000E660D">
        <w:rPr>
          <w:rFonts w:eastAsia="Calibri"/>
          <w:b/>
          <w:iCs/>
          <w:u w:val="single"/>
        </w:rPr>
        <w:t xml:space="preserve"> of dollars.</w:t>
      </w:r>
      <w:r w:rsidRPr="000E660D">
        <w:rPr>
          <w:rFonts w:eastAsia="Calibri"/>
          <w:sz w:val="14"/>
        </w:rPr>
        <w:t xml:space="preserve">8 </w:t>
      </w:r>
      <w:r w:rsidRPr="000E660D">
        <w:rPr>
          <w:rFonts w:eastAsia="Calibri"/>
          <w:u w:val="single"/>
        </w:rPr>
        <w:t xml:space="preserve">Amazon, Alphabet, Microsoft, Meta, and Apple finance data centers, subsea cables, renewable energy projects, and custom semiconductor </w:t>
      </w:r>
      <w:r w:rsidRPr="000E660D">
        <w:rPr>
          <w:rFonts w:eastAsia="Calibri"/>
          <w:sz w:val="14"/>
        </w:rPr>
        <w:t xml:space="preserve">platforms </w:t>
      </w:r>
      <w:r w:rsidRPr="000E660D">
        <w:rPr>
          <w:rFonts w:eastAsia="Calibri"/>
          <w:highlight w:val="cyan"/>
          <w:u w:val="single"/>
        </w:rPr>
        <w:t>that</w:t>
      </w:r>
      <w:r w:rsidRPr="000E660D">
        <w:rPr>
          <w:rFonts w:eastAsia="Calibri"/>
          <w:sz w:val="14"/>
          <w:highlight w:val="cyan"/>
        </w:rPr>
        <w:t xml:space="preserve"> </w:t>
      </w:r>
      <w:r w:rsidRPr="000E660D">
        <w:rPr>
          <w:rFonts w:eastAsia="Calibri"/>
          <w:b/>
          <w:iCs/>
          <w:highlight w:val="cyan"/>
          <w:u w:val="single"/>
        </w:rPr>
        <w:t>underpin</w:t>
      </w:r>
      <w:r w:rsidRPr="000E660D">
        <w:rPr>
          <w:rFonts w:eastAsia="Calibri"/>
          <w:sz w:val="14"/>
        </w:rPr>
        <w:t xml:space="preserve"> not only their own operations but also </w:t>
      </w:r>
      <w:r w:rsidRPr="000E660D">
        <w:rPr>
          <w:rFonts w:eastAsia="Calibri"/>
          <w:highlight w:val="cyan"/>
          <w:u w:val="single"/>
        </w:rPr>
        <w:t>the</w:t>
      </w:r>
      <w:r w:rsidRPr="000E660D">
        <w:rPr>
          <w:rFonts w:eastAsia="Calibri"/>
          <w:sz w:val="14"/>
        </w:rPr>
        <w:t xml:space="preserve"> broader </w:t>
      </w:r>
      <w:r w:rsidRPr="000E660D">
        <w:rPr>
          <w:rFonts w:eastAsia="Calibri"/>
          <w:b/>
          <w:iCs/>
          <w:u w:val="single"/>
        </w:rPr>
        <w:t xml:space="preserve">digital </w:t>
      </w:r>
      <w:r w:rsidRPr="000E660D">
        <w:rPr>
          <w:rFonts w:eastAsia="Calibri"/>
          <w:b/>
          <w:iCs/>
          <w:highlight w:val="cyan"/>
          <w:u w:val="single"/>
        </w:rPr>
        <w:t>economy</w:t>
      </w:r>
      <w:r w:rsidRPr="000E660D">
        <w:rPr>
          <w:rFonts w:eastAsia="Calibri"/>
          <w:sz w:val="14"/>
        </w:rPr>
        <w:t>.9</w:t>
      </w:r>
    </w:p>
    <w:p w14:paraId="15CA64D1" w14:textId="77777777" w:rsidR="00975F18" w:rsidRPr="000E660D" w:rsidRDefault="00975F18" w:rsidP="00975F18">
      <w:pPr>
        <w:rPr>
          <w:rFonts w:eastAsia="Calibri"/>
          <w:sz w:val="14"/>
        </w:rPr>
      </w:pPr>
      <w:r w:rsidRPr="000E660D">
        <w:rPr>
          <w:rFonts w:eastAsia="Calibri"/>
          <w:sz w:val="14"/>
        </w:rPr>
        <w:t xml:space="preserve">Public Knowledge Generation: </w:t>
      </w:r>
      <w:r w:rsidRPr="000E660D">
        <w:rPr>
          <w:rFonts w:eastAsia="Calibri"/>
          <w:b/>
          <w:iCs/>
          <w:highlight w:val="cyan"/>
          <w:u w:val="single"/>
        </w:rPr>
        <w:t>Big tech</w:t>
      </w:r>
      <w:r w:rsidRPr="000E660D">
        <w:rPr>
          <w:rFonts w:eastAsia="Calibri"/>
          <w:sz w:val="14"/>
        </w:rPr>
        <w:t xml:space="preserve"> firms </w:t>
      </w:r>
      <w:r w:rsidRPr="000E660D">
        <w:rPr>
          <w:rFonts w:eastAsia="Calibri"/>
          <w:highlight w:val="cyan"/>
          <w:u w:val="single"/>
        </w:rPr>
        <w:t>publish</w:t>
      </w:r>
      <w:r w:rsidRPr="000E660D">
        <w:rPr>
          <w:rFonts w:eastAsia="Calibri"/>
          <w:sz w:val="14"/>
          <w:highlight w:val="cyan"/>
        </w:rPr>
        <w:t xml:space="preserve"> </w:t>
      </w:r>
      <w:r w:rsidRPr="000E660D">
        <w:rPr>
          <w:rFonts w:eastAsia="Calibri"/>
          <w:b/>
          <w:iCs/>
          <w:highlight w:val="cyan"/>
          <w:u w:val="single"/>
        </w:rPr>
        <w:t xml:space="preserve">thousands of </w:t>
      </w:r>
      <w:r w:rsidRPr="000E660D">
        <w:rPr>
          <w:rFonts w:eastAsia="Calibri"/>
          <w:b/>
          <w:iCs/>
          <w:u w:val="single"/>
        </w:rPr>
        <w:t>research</w:t>
      </w:r>
      <w:r w:rsidRPr="000E660D">
        <w:rPr>
          <w:rFonts w:eastAsia="Calibri"/>
          <w:sz w:val="14"/>
        </w:rPr>
        <w:t xml:space="preserve"> </w:t>
      </w:r>
      <w:r w:rsidRPr="000E660D">
        <w:rPr>
          <w:rFonts w:eastAsia="Calibri"/>
          <w:b/>
          <w:iCs/>
          <w:highlight w:val="cyan"/>
          <w:u w:val="single"/>
        </w:rPr>
        <w:t>papers</w:t>
      </w:r>
      <w:r w:rsidRPr="000E660D">
        <w:rPr>
          <w:rFonts w:eastAsia="Calibri"/>
          <w:sz w:val="14"/>
        </w:rPr>
        <w:t xml:space="preserve"> annually, </w:t>
      </w:r>
      <w:r w:rsidRPr="000E660D">
        <w:rPr>
          <w:rFonts w:eastAsia="Calibri"/>
          <w:highlight w:val="cyan"/>
          <w:u w:val="single"/>
        </w:rPr>
        <w:t>release</w:t>
      </w:r>
      <w:r w:rsidRPr="000E660D">
        <w:rPr>
          <w:rFonts w:eastAsia="Calibri"/>
          <w:sz w:val="14"/>
          <w:highlight w:val="cyan"/>
        </w:rPr>
        <w:t xml:space="preserve"> </w:t>
      </w:r>
      <w:r w:rsidRPr="000E660D">
        <w:rPr>
          <w:rFonts w:eastAsia="Calibri"/>
          <w:b/>
          <w:iCs/>
          <w:highlight w:val="cyan"/>
          <w:u w:val="single"/>
        </w:rPr>
        <w:t>open source</w:t>
      </w:r>
      <w:r w:rsidRPr="000E660D">
        <w:rPr>
          <w:rFonts w:eastAsia="Calibri"/>
          <w:b/>
          <w:iCs/>
          <w:u w:val="single"/>
        </w:rPr>
        <w:t xml:space="preserve"> </w:t>
      </w:r>
      <w:r w:rsidRPr="000E660D">
        <w:rPr>
          <w:rFonts w:eastAsia="Calibri"/>
          <w:b/>
          <w:iCs/>
          <w:highlight w:val="cyan"/>
          <w:u w:val="single"/>
        </w:rPr>
        <w:t>frameworks</w:t>
      </w:r>
      <w:r w:rsidRPr="000E660D">
        <w:rPr>
          <w:rFonts w:eastAsia="Calibri"/>
          <w:sz w:val="14"/>
        </w:rPr>
        <w:t xml:space="preserve">, </w:t>
      </w:r>
      <w:r w:rsidRPr="000E660D">
        <w:rPr>
          <w:rFonts w:eastAsia="Calibri"/>
          <w:u w:val="single"/>
        </w:rPr>
        <w:t>and make large datasets and models available to universities and startups</w:t>
      </w:r>
      <w:r w:rsidRPr="000E660D">
        <w:rPr>
          <w:rFonts w:eastAsia="Calibri"/>
          <w:sz w:val="14"/>
        </w:rPr>
        <w:t>.10 Initiatives such as Google DeepMind’s AlphaFold, which mapped 200 million protein structures and released them freely, accelerate biomedical research worldwide.11 This openness distinguishes U.S. firms from more traditional corporate R&amp;D models, wherein proprietary knowledge rarely circulates outside company boundaries.</w:t>
      </w:r>
    </w:p>
    <w:p w14:paraId="108A62FF" w14:textId="77777777" w:rsidR="00975F18" w:rsidRPr="000E660D" w:rsidRDefault="00975F18" w:rsidP="00975F18">
      <w:pPr>
        <w:rPr>
          <w:rFonts w:eastAsia="Calibri"/>
          <w:sz w:val="14"/>
        </w:rPr>
      </w:pPr>
      <w:r w:rsidRPr="000E660D">
        <w:rPr>
          <w:rFonts w:eastAsia="Calibri"/>
          <w:sz w:val="14"/>
        </w:rPr>
        <w:t xml:space="preserve">STEM (Science, Technology, Engineering, and Math) Skill Development: </w:t>
      </w:r>
      <w:r w:rsidRPr="000E660D">
        <w:rPr>
          <w:rFonts w:eastAsia="Calibri"/>
          <w:u w:val="single"/>
        </w:rPr>
        <w:t>These companies serve as training grounds for highly skilled researchers and engineers</w:t>
      </w:r>
      <w:r w:rsidRPr="000E660D">
        <w:rPr>
          <w:rFonts w:eastAsia="Calibri"/>
          <w:sz w:val="14"/>
        </w:rPr>
        <w:t xml:space="preserve"> who later move into startups, universities, and government laboratories. Alums have founded thousands of companies, raising tens of billions of dollars in venture funding and diffusing organizational knowledge about building scalable systems.12 In sectors such as AI, where global competition for talent is intense, </w:t>
      </w:r>
      <w:r w:rsidRPr="000E660D">
        <w:rPr>
          <w:rFonts w:eastAsia="Calibri"/>
          <w:u w:val="single"/>
        </w:rPr>
        <w:t>this</w:t>
      </w:r>
      <w:r w:rsidRPr="000E660D">
        <w:rPr>
          <w:rFonts w:eastAsia="Calibri"/>
          <w:sz w:val="14"/>
        </w:rPr>
        <w:t xml:space="preserve"> </w:t>
      </w:r>
      <w:r w:rsidRPr="000E660D">
        <w:rPr>
          <w:rFonts w:eastAsia="Calibri"/>
          <w:b/>
          <w:iCs/>
          <w:u w:val="single"/>
        </w:rPr>
        <w:t>clustering effect</w:t>
      </w:r>
      <w:r w:rsidRPr="000E660D">
        <w:rPr>
          <w:rFonts w:eastAsia="Calibri"/>
          <w:sz w:val="14"/>
        </w:rPr>
        <w:t xml:space="preserve"> </w:t>
      </w:r>
      <w:r w:rsidRPr="000E660D">
        <w:rPr>
          <w:rFonts w:eastAsia="Calibri"/>
          <w:u w:val="single"/>
        </w:rPr>
        <w:t>strengthens the</w:t>
      </w:r>
      <w:r w:rsidRPr="000E660D">
        <w:rPr>
          <w:rFonts w:eastAsia="Calibri"/>
          <w:sz w:val="14"/>
        </w:rPr>
        <w:t xml:space="preserve"> U.S. </w:t>
      </w:r>
      <w:r w:rsidRPr="000E660D">
        <w:rPr>
          <w:rFonts w:eastAsia="Calibri"/>
          <w:b/>
          <w:iCs/>
          <w:u w:val="single"/>
        </w:rPr>
        <w:t>ecosystem</w:t>
      </w:r>
      <w:r w:rsidRPr="000E660D">
        <w:rPr>
          <w:rFonts w:eastAsia="Calibri"/>
          <w:sz w:val="14"/>
        </w:rPr>
        <w:t xml:space="preserve"> </w:t>
      </w:r>
      <w:r w:rsidRPr="000E660D">
        <w:rPr>
          <w:rFonts w:eastAsia="Calibri"/>
          <w:u w:val="single"/>
        </w:rPr>
        <w:t xml:space="preserve">as a </w:t>
      </w:r>
      <w:r w:rsidRPr="000E660D">
        <w:rPr>
          <w:rFonts w:eastAsia="Calibri"/>
          <w:b/>
          <w:iCs/>
          <w:u w:val="single"/>
        </w:rPr>
        <w:t>whole</w:t>
      </w:r>
      <w:r w:rsidRPr="000E660D">
        <w:rPr>
          <w:rFonts w:eastAsia="Calibri"/>
          <w:sz w:val="14"/>
        </w:rPr>
        <w:t>.13</w:t>
      </w:r>
    </w:p>
    <w:p w14:paraId="2804858A" w14:textId="77777777" w:rsidR="00975F18" w:rsidRPr="000E660D" w:rsidRDefault="00975F18" w:rsidP="00975F18">
      <w:pPr>
        <w:rPr>
          <w:rFonts w:eastAsia="Calibri"/>
          <w:sz w:val="14"/>
        </w:rPr>
      </w:pPr>
      <w:r w:rsidRPr="000E660D">
        <w:rPr>
          <w:rFonts w:eastAsia="Calibri"/>
          <w:sz w:val="14"/>
        </w:rPr>
        <w:t xml:space="preserve">Funding for Startups: </w:t>
      </w:r>
      <w:r w:rsidRPr="000E660D">
        <w:rPr>
          <w:rFonts w:eastAsia="Calibri"/>
          <w:u w:val="single"/>
        </w:rPr>
        <w:t xml:space="preserve">Acquisitions and partnerships link large firms to the </w:t>
      </w:r>
      <w:r w:rsidRPr="000E660D">
        <w:rPr>
          <w:rFonts w:eastAsia="Calibri"/>
          <w:b/>
          <w:iCs/>
          <w:u w:val="single"/>
        </w:rPr>
        <w:t>startup ecosystem</w:t>
      </w:r>
      <w:r w:rsidRPr="000E660D">
        <w:rPr>
          <w:rFonts w:eastAsia="Calibri"/>
          <w:sz w:val="14"/>
        </w:rPr>
        <w:t xml:space="preserve">, </w:t>
      </w:r>
      <w:r w:rsidRPr="000E660D">
        <w:rPr>
          <w:rFonts w:eastAsia="Calibri"/>
          <w:u w:val="single"/>
        </w:rPr>
        <w:t>providing</w:t>
      </w:r>
      <w:r w:rsidRPr="000E660D">
        <w:rPr>
          <w:rFonts w:eastAsia="Calibri"/>
          <w:sz w:val="14"/>
        </w:rPr>
        <w:t xml:space="preserve"> </w:t>
      </w:r>
      <w:r w:rsidRPr="000E660D">
        <w:rPr>
          <w:rFonts w:eastAsia="Calibri"/>
          <w:b/>
          <w:iCs/>
          <w:u w:val="single"/>
        </w:rPr>
        <w:t>capital</w:t>
      </w:r>
      <w:r w:rsidRPr="000E660D">
        <w:rPr>
          <w:rFonts w:eastAsia="Calibri"/>
          <w:sz w:val="14"/>
        </w:rPr>
        <w:t xml:space="preserve">, </w:t>
      </w:r>
      <w:r w:rsidRPr="000E660D">
        <w:rPr>
          <w:rFonts w:eastAsia="Calibri"/>
          <w:b/>
          <w:iCs/>
          <w:u w:val="single"/>
        </w:rPr>
        <w:t>technical infrastructure</w:t>
      </w:r>
      <w:r w:rsidRPr="000E660D">
        <w:rPr>
          <w:rFonts w:eastAsia="Calibri"/>
          <w:sz w:val="14"/>
        </w:rPr>
        <w:t xml:space="preserve">, </w:t>
      </w:r>
      <w:r w:rsidRPr="000E660D">
        <w:rPr>
          <w:rFonts w:eastAsia="Calibri"/>
          <w:u w:val="single"/>
        </w:rPr>
        <w:t>and</w:t>
      </w:r>
      <w:r w:rsidRPr="000E660D">
        <w:rPr>
          <w:rFonts w:eastAsia="Calibri"/>
          <w:sz w:val="14"/>
        </w:rPr>
        <w:t xml:space="preserve"> </w:t>
      </w:r>
      <w:r w:rsidRPr="000E660D">
        <w:rPr>
          <w:rFonts w:eastAsia="Calibri"/>
          <w:b/>
          <w:iCs/>
          <w:u w:val="single"/>
        </w:rPr>
        <w:t>global reach</w:t>
      </w:r>
      <w:r w:rsidRPr="000E660D">
        <w:rPr>
          <w:rFonts w:eastAsia="Calibri"/>
          <w:sz w:val="14"/>
        </w:rPr>
        <w:t xml:space="preserve">. While critics describe this as anticompetitive, empirical evidence shows that </w:t>
      </w:r>
      <w:r w:rsidRPr="000E660D">
        <w:rPr>
          <w:rFonts w:eastAsia="Calibri"/>
          <w:u w:val="single"/>
        </w:rPr>
        <w:t>acquisition activity often validates markets and attracts further venture investment</w:t>
      </w:r>
      <w:r w:rsidRPr="000E660D">
        <w:rPr>
          <w:rFonts w:eastAsia="Calibri"/>
          <w:sz w:val="14"/>
        </w:rPr>
        <w:t xml:space="preserve">.14 High-profile cases, such as that of YouTube and Android, demonstrate how integration with larger platforms can rescue promising technologies </w:t>
      </w:r>
      <w:r w:rsidRPr="000E660D">
        <w:rPr>
          <w:rFonts w:eastAsia="Calibri"/>
          <w:u w:val="single"/>
        </w:rPr>
        <w:t>from</w:t>
      </w:r>
      <w:r w:rsidRPr="000E660D">
        <w:rPr>
          <w:rFonts w:eastAsia="Calibri"/>
          <w:sz w:val="14"/>
        </w:rPr>
        <w:t xml:space="preserve"> collapse and scale them to have a global impact.15 </w:t>
      </w:r>
      <w:r w:rsidRPr="000E660D">
        <w:rPr>
          <w:rFonts w:eastAsia="Calibri"/>
          <w:highlight w:val="cyan"/>
          <w:u w:val="single"/>
        </w:rPr>
        <w:t xml:space="preserve">Blocking </w:t>
      </w:r>
      <w:r w:rsidRPr="000E660D">
        <w:rPr>
          <w:rFonts w:eastAsia="Calibri"/>
          <w:b/>
          <w:iCs/>
          <w:highlight w:val="cyan"/>
          <w:u w:val="single"/>
        </w:rPr>
        <w:t>acquisitions</w:t>
      </w:r>
      <w:r w:rsidRPr="000E660D">
        <w:rPr>
          <w:rFonts w:eastAsia="Calibri"/>
          <w:sz w:val="14"/>
        </w:rPr>
        <w:t xml:space="preserve">, by contrast, </w:t>
      </w:r>
      <w:r w:rsidRPr="000E660D">
        <w:rPr>
          <w:rFonts w:eastAsia="Calibri"/>
          <w:u w:val="single"/>
        </w:rPr>
        <w:t>has</w:t>
      </w:r>
      <w:r w:rsidRPr="000E660D">
        <w:rPr>
          <w:rFonts w:eastAsia="Calibri"/>
          <w:sz w:val="14"/>
        </w:rPr>
        <w:t xml:space="preserve"> at times produced the opposite of the intended result, </w:t>
      </w:r>
      <w:r w:rsidRPr="000E660D">
        <w:rPr>
          <w:rFonts w:eastAsia="Calibri"/>
          <w:highlight w:val="cyan"/>
          <w:u w:val="single"/>
        </w:rPr>
        <w:t>lead</w:t>
      </w:r>
      <w:r w:rsidRPr="000E660D">
        <w:rPr>
          <w:rFonts w:eastAsia="Calibri"/>
          <w:sz w:val="14"/>
        </w:rPr>
        <w:t xml:space="preserve">ing to </w:t>
      </w:r>
      <w:r w:rsidRPr="000E660D">
        <w:rPr>
          <w:rFonts w:eastAsia="Calibri"/>
          <w:b/>
          <w:iCs/>
          <w:highlight w:val="cyan"/>
          <w:u w:val="single"/>
        </w:rPr>
        <w:t>firm failure</w:t>
      </w:r>
      <w:r w:rsidRPr="000E660D">
        <w:rPr>
          <w:rFonts w:eastAsia="Calibri"/>
          <w:sz w:val="14"/>
        </w:rPr>
        <w:t xml:space="preserve"> </w:t>
      </w:r>
      <w:r w:rsidRPr="000E660D">
        <w:rPr>
          <w:rFonts w:eastAsia="Calibri"/>
          <w:u w:val="single"/>
        </w:rPr>
        <w:t>and</w:t>
      </w:r>
      <w:r w:rsidRPr="000E660D">
        <w:rPr>
          <w:rFonts w:eastAsia="Calibri"/>
          <w:sz w:val="14"/>
        </w:rPr>
        <w:t xml:space="preserve"> </w:t>
      </w:r>
      <w:r w:rsidRPr="000E660D">
        <w:rPr>
          <w:rFonts w:eastAsia="Calibri"/>
          <w:b/>
          <w:iCs/>
          <w:u w:val="single"/>
        </w:rPr>
        <w:t>strategic losses</w:t>
      </w:r>
      <w:r w:rsidRPr="000E660D">
        <w:rPr>
          <w:rFonts w:eastAsia="Calibri"/>
          <w:sz w:val="14"/>
        </w:rPr>
        <w:t xml:space="preserve"> </w:t>
      </w:r>
      <w:r w:rsidRPr="000E660D">
        <w:rPr>
          <w:rFonts w:eastAsia="Calibri"/>
          <w:highlight w:val="cyan"/>
          <w:u w:val="single"/>
        </w:rPr>
        <w:t xml:space="preserve">to </w:t>
      </w:r>
      <w:r w:rsidRPr="000E660D">
        <w:rPr>
          <w:rFonts w:eastAsia="Calibri"/>
          <w:b/>
          <w:iCs/>
          <w:highlight w:val="cyan"/>
          <w:u w:val="single"/>
        </w:rPr>
        <w:t>foreign competitors</w:t>
      </w:r>
      <w:r w:rsidRPr="000E660D">
        <w:rPr>
          <w:rFonts w:eastAsia="Calibri"/>
          <w:sz w:val="14"/>
        </w:rPr>
        <w:t>.16</w:t>
      </w:r>
    </w:p>
    <w:p w14:paraId="5083BBC0" w14:textId="77777777" w:rsidR="00975F18" w:rsidRPr="000E660D" w:rsidRDefault="00975F18" w:rsidP="00975F18">
      <w:pPr>
        <w:rPr>
          <w:rFonts w:eastAsia="Calibri"/>
          <w:u w:val="single"/>
        </w:rPr>
      </w:pPr>
      <w:r w:rsidRPr="000E660D">
        <w:rPr>
          <w:rFonts w:eastAsia="Calibri"/>
          <w:sz w:val="14"/>
        </w:rPr>
        <w:t>Innovations Beyond the Information Sector: Big Tech is primarily about information—generation, storage, analysis, and transmission. But it is about much more than that. Th</w:t>
      </w:r>
      <w:r w:rsidRPr="000E660D">
        <w:rPr>
          <w:rFonts w:eastAsia="Calibri"/>
          <w:u w:val="single"/>
        </w:rPr>
        <w:t>ese companies are innovating in a range of important areas, including national defense, transportation, agriculture, education, health care, space travel, and more.</w:t>
      </w:r>
    </w:p>
    <w:p w14:paraId="68C68C90" w14:textId="77777777" w:rsidR="00975F18" w:rsidRPr="000E660D" w:rsidRDefault="00975F18" w:rsidP="00975F18">
      <w:pPr>
        <w:rPr>
          <w:rFonts w:eastAsia="Calibri"/>
          <w:sz w:val="14"/>
        </w:rPr>
      </w:pPr>
      <w:r w:rsidRPr="000E660D">
        <w:rPr>
          <w:rFonts w:eastAsia="Calibri"/>
          <w:u w:val="single"/>
        </w:rPr>
        <w:t>The United States finds itself in an existential</w:t>
      </w:r>
      <w:r w:rsidRPr="000E660D">
        <w:rPr>
          <w:rFonts w:eastAsia="Calibri"/>
          <w:sz w:val="14"/>
        </w:rPr>
        <w:t xml:space="preserve"> </w:t>
      </w:r>
      <w:r w:rsidRPr="000E660D">
        <w:rPr>
          <w:rFonts w:eastAsia="Calibri"/>
          <w:b/>
          <w:iCs/>
          <w:u w:val="single"/>
        </w:rPr>
        <w:t>techno-economic war</w:t>
      </w:r>
      <w:r w:rsidRPr="000E660D">
        <w:rPr>
          <w:rFonts w:eastAsia="Calibri"/>
          <w:sz w:val="14"/>
        </w:rPr>
        <w:t xml:space="preserve"> </w:t>
      </w:r>
      <w:r w:rsidRPr="000E660D">
        <w:rPr>
          <w:rFonts w:eastAsia="Calibri"/>
          <w:u w:val="single"/>
        </w:rPr>
        <w:t>with</w:t>
      </w:r>
      <w:r w:rsidRPr="000E660D">
        <w:rPr>
          <w:rFonts w:eastAsia="Calibri"/>
          <w:sz w:val="14"/>
        </w:rPr>
        <w:t xml:space="preserve"> </w:t>
      </w:r>
      <w:r w:rsidRPr="000E660D">
        <w:rPr>
          <w:rFonts w:eastAsia="Calibri"/>
          <w:b/>
          <w:iCs/>
          <w:u w:val="single"/>
        </w:rPr>
        <w:t>China</w:t>
      </w:r>
      <w:r w:rsidRPr="000E660D">
        <w:rPr>
          <w:rFonts w:eastAsia="Calibri"/>
          <w:sz w:val="14"/>
        </w:rPr>
        <w:t>, where the Chinese Communist Party (</w:t>
      </w:r>
      <w:r w:rsidRPr="000E660D">
        <w:rPr>
          <w:rFonts w:eastAsia="Calibri"/>
          <w:u w:val="single"/>
        </w:rPr>
        <w:t>CCP</w:t>
      </w:r>
      <w:r w:rsidRPr="000E660D">
        <w:rPr>
          <w:rFonts w:eastAsia="Calibri"/>
          <w:sz w:val="14"/>
        </w:rPr>
        <w:t xml:space="preserve">) </w:t>
      </w:r>
      <w:r w:rsidRPr="000E660D">
        <w:rPr>
          <w:rFonts w:eastAsia="Calibri"/>
          <w:u w:val="single"/>
        </w:rPr>
        <w:t xml:space="preserve">is seeking to dominate all </w:t>
      </w:r>
      <w:r w:rsidRPr="000E660D">
        <w:rPr>
          <w:rFonts w:eastAsia="Calibri"/>
          <w:b/>
          <w:iCs/>
          <w:u w:val="single"/>
        </w:rPr>
        <w:t>advanced industries</w:t>
      </w:r>
      <w:r w:rsidRPr="000E660D">
        <w:rPr>
          <w:rFonts w:eastAsia="Calibri"/>
          <w:sz w:val="14"/>
        </w:rPr>
        <w:t xml:space="preserve">, </w:t>
      </w:r>
      <w:r w:rsidRPr="000E660D">
        <w:rPr>
          <w:rFonts w:eastAsia="Calibri"/>
          <w:u w:val="single"/>
        </w:rPr>
        <w:t>including manufacturing and information</w:t>
      </w:r>
      <w:r w:rsidRPr="000E660D">
        <w:rPr>
          <w:rFonts w:eastAsia="Calibri"/>
          <w:sz w:val="14"/>
        </w:rPr>
        <w:t xml:space="preserve">.17 </w:t>
      </w:r>
      <w:r w:rsidRPr="000E660D">
        <w:rPr>
          <w:rFonts w:eastAsia="Calibri"/>
          <w:u w:val="single"/>
        </w:rPr>
        <w:t>And it has core advantages, including a closed domestic market, massive government subsidies, and favorable antitrust rules</w:t>
      </w:r>
      <w:r w:rsidRPr="000E660D">
        <w:rPr>
          <w:rFonts w:eastAsia="Calibri"/>
          <w:sz w:val="14"/>
        </w:rPr>
        <w:t xml:space="preserve"> that encourage size and scale. Given the severe U.S. government fiscal constraints, </w:t>
      </w:r>
      <w:r w:rsidRPr="000E660D">
        <w:rPr>
          <w:rFonts w:eastAsia="Calibri"/>
          <w:u w:val="single"/>
        </w:rPr>
        <w:t>it is not realistic to expect the U.S. government to match the financial largess</w:t>
      </w:r>
      <w:r w:rsidRPr="000E660D">
        <w:rPr>
          <w:rFonts w:eastAsia="Calibri"/>
          <w:sz w:val="14"/>
        </w:rPr>
        <w:t xml:space="preserve"> the CCP bestows on its big tech champions. </w:t>
      </w:r>
      <w:r w:rsidRPr="000E660D">
        <w:rPr>
          <w:rFonts w:eastAsia="Calibri"/>
          <w:highlight w:val="cyan"/>
          <w:u w:val="single"/>
        </w:rPr>
        <w:t>If the U</w:t>
      </w:r>
      <w:r w:rsidRPr="000E660D">
        <w:rPr>
          <w:rFonts w:eastAsia="Calibri"/>
          <w:u w:val="single"/>
        </w:rPr>
        <w:t xml:space="preserve">nited </w:t>
      </w:r>
      <w:r w:rsidRPr="000E660D">
        <w:rPr>
          <w:rFonts w:eastAsia="Calibri"/>
          <w:highlight w:val="cyan"/>
          <w:u w:val="single"/>
        </w:rPr>
        <w:t>S</w:t>
      </w:r>
      <w:r w:rsidRPr="000E660D">
        <w:rPr>
          <w:rFonts w:eastAsia="Calibri"/>
          <w:u w:val="single"/>
        </w:rPr>
        <w:t xml:space="preserve">tates </w:t>
      </w:r>
      <w:r w:rsidRPr="000E660D">
        <w:rPr>
          <w:rFonts w:eastAsia="Calibri"/>
          <w:highlight w:val="cyan"/>
          <w:u w:val="single"/>
        </w:rPr>
        <w:t xml:space="preserve">does not want to </w:t>
      </w:r>
      <w:r w:rsidRPr="000E660D">
        <w:rPr>
          <w:rFonts w:eastAsia="Calibri"/>
          <w:b/>
          <w:iCs/>
          <w:highlight w:val="cyan"/>
          <w:u w:val="single"/>
        </w:rPr>
        <w:t>lose to China</w:t>
      </w:r>
      <w:r w:rsidRPr="000E660D">
        <w:rPr>
          <w:rFonts w:eastAsia="Calibri"/>
          <w:u w:val="single"/>
        </w:rPr>
        <w:t xml:space="preserve">, </w:t>
      </w:r>
      <w:r w:rsidRPr="000E660D">
        <w:rPr>
          <w:rFonts w:eastAsia="Calibri"/>
          <w:highlight w:val="cyan"/>
          <w:u w:val="single"/>
        </w:rPr>
        <w:t>it needs to</w:t>
      </w:r>
      <w:r w:rsidRPr="000E660D">
        <w:rPr>
          <w:rFonts w:eastAsia="Calibri"/>
          <w:u w:val="single"/>
        </w:rPr>
        <w:t xml:space="preserve"> </w:t>
      </w:r>
      <w:r w:rsidRPr="000E660D">
        <w:rPr>
          <w:rFonts w:eastAsia="Calibri"/>
          <w:sz w:val="16"/>
        </w:rPr>
        <w:t>strengthen</w:t>
      </w:r>
      <w:r w:rsidRPr="000E660D">
        <w:rPr>
          <w:rFonts w:eastAsia="Calibri"/>
          <w:sz w:val="14"/>
        </w:rPr>
        <w:t xml:space="preserve">, </w:t>
      </w:r>
      <w:r w:rsidRPr="000E660D">
        <w:rPr>
          <w:rFonts w:eastAsia="Calibri"/>
          <w:b/>
          <w:iCs/>
          <w:highlight w:val="cyan"/>
          <w:u w:val="single"/>
        </w:rPr>
        <w:t>not weaken</w:t>
      </w:r>
      <w:r w:rsidRPr="000E660D">
        <w:rPr>
          <w:rFonts w:eastAsia="Calibri"/>
          <w:sz w:val="14"/>
        </w:rPr>
        <w:t xml:space="preserve">, </w:t>
      </w:r>
      <w:r w:rsidRPr="000E660D">
        <w:rPr>
          <w:rFonts w:eastAsia="Calibri"/>
          <w:highlight w:val="cyan"/>
          <w:u w:val="single"/>
        </w:rPr>
        <w:t>its</w:t>
      </w:r>
      <w:r w:rsidRPr="000E660D">
        <w:rPr>
          <w:rFonts w:eastAsia="Calibri"/>
          <w:sz w:val="14"/>
        </w:rPr>
        <w:t xml:space="preserve"> </w:t>
      </w:r>
      <w:r w:rsidRPr="000E660D">
        <w:rPr>
          <w:rFonts w:eastAsia="Calibri"/>
          <w:b/>
          <w:iCs/>
          <w:u w:val="single"/>
        </w:rPr>
        <w:t xml:space="preserve">large </w:t>
      </w:r>
      <w:r w:rsidRPr="000E660D">
        <w:rPr>
          <w:rFonts w:eastAsia="Calibri"/>
          <w:b/>
          <w:iCs/>
          <w:highlight w:val="cyan"/>
          <w:u w:val="single"/>
        </w:rPr>
        <w:t>tech</w:t>
      </w:r>
      <w:r w:rsidRPr="000E660D">
        <w:rPr>
          <w:rFonts w:eastAsia="Calibri"/>
          <w:b/>
          <w:iCs/>
          <w:u w:val="single"/>
        </w:rPr>
        <w:t xml:space="preserve">nology </w:t>
      </w:r>
      <w:r w:rsidRPr="000E660D">
        <w:rPr>
          <w:rFonts w:eastAsia="Calibri"/>
          <w:b/>
          <w:iCs/>
          <w:highlight w:val="cyan"/>
          <w:u w:val="single"/>
        </w:rPr>
        <w:t>companies</w:t>
      </w:r>
      <w:r w:rsidRPr="000E660D">
        <w:rPr>
          <w:rFonts w:eastAsia="Calibri"/>
          <w:sz w:val="14"/>
        </w:rPr>
        <w:t>.</w:t>
      </w:r>
    </w:p>
    <w:p w14:paraId="7819E94C" w14:textId="77777777" w:rsidR="00975F18" w:rsidRPr="000E660D" w:rsidRDefault="00975F18" w:rsidP="00975F18">
      <w:pPr>
        <w:keepNext/>
        <w:keepLines/>
        <w:spacing w:before="40" w:after="0"/>
        <w:outlineLvl w:val="3"/>
        <w:rPr>
          <w:rFonts w:eastAsia="Times New Roman"/>
          <w:b/>
          <w:iCs/>
          <w:sz w:val="26"/>
        </w:rPr>
      </w:pPr>
      <w:r w:rsidRPr="000E660D">
        <w:rPr>
          <w:rFonts w:eastAsia="Times New Roman"/>
          <w:b/>
          <w:iCs/>
          <w:sz w:val="26"/>
        </w:rPr>
        <w:t xml:space="preserve">4. Small firms </w:t>
      </w:r>
      <w:r w:rsidRPr="000E660D">
        <w:rPr>
          <w:rFonts w:eastAsia="Times New Roman"/>
          <w:b/>
          <w:iCs/>
          <w:sz w:val="26"/>
          <w:u w:val="single"/>
        </w:rPr>
        <w:t>lack</w:t>
      </w:r>
      <w:r w:rsidRPr="000E660D">
        <w:rPr>
          <w:rFonts w:eastAsia="Times New Roman"/>
          <w:b/>
          <w:iCs/>
          <w:sz w:val="26"/>
        </w:rPr>
        <w:t xml:space="preserve"> the </w:t>
      </w:r>
      <w:r w:rsidRPr="000E660D">
        <w:rPr>
          <w:rFonts w:eastAsia="Times New Roman"/>
          <w:b/>
          <w:iCs/>
          <w:sz w:val="26"/>
          <w:u w:val="single"/>
        </w:rPr>
        <w:t>scaling capital</w:t>
      </w:r>
      <w:r w:rsidRPr="000E660D">
        <w:rPr>
          <w:rFonts w:eastAsia="Times New Roman"/>
          <w:b/>
          <w:iCs/>
          <w:sz w:val="26"/>
        </w:rPr>
        <w:t xml:space="preserve"> necessary for </w:t>
      </w:r>
      <w:r w:rsidRPr="000E660D">
        <w:rPr>
          <w:rFonts w:eastAsia="Times New Roman"/>
          <w:b/>
          <w:iCs/>
          <w:sz w:val="26"/>
          <w:u w:val="single"/>
        </w:rPr>
        <w:t>next-gen innovations</w:t>
      </w:r>
      <w:r w:rsidRPr="000E660D">
        <w:rPr>
          <w:rFonts w:eastAsia="Times New Roman"/>
          <w:b/>
          <w:iCs/>
          <w:sz w:val="26"/>
        </w:rPr>
        <w:t>.</w:t>
      </w:r>
    </w:p>
    <w:p w14:paraId="1517FD47" w14:textId="77777777" w:rsidR="00975F18" w:rsidRPr="000E660D" w:rsidRDefault="00975F18" w:rsidP="00975F18">
      <w:pPr>
        <w:rPr>
          <w:rFonts w:eastAsia="Calibri"/>
        </w:rPr>
      </w:pPr>
      <w:r w:rsidRPr="000E660D">
        <w:rPr>
          <w:rFonts w:eastAsia="Calibri"/>
          <w:b/>
          <w:bCs/>
          <w:sz w:val="26"/>
        </w:rPr>
        <w:t>Aka 25</w:t>
      </w:r>
      <w:r w:rsidRPr="000E660D">
        <w:rPr>
          <w:rFonts w:eastAsia="Calibri"/>
        </w:rPr>
        <w:t xml:space="preserve"> — 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 Hilal Aka, "Tip of the Iceberg: Understanding the Full Depth of Big Tech’s Contribution to US Innovation and Competitiveness", ITIF, 10-6-2025, accessed 12-21-2025, https://itif.org/publications/2025/10/06/tip-of-the-iceberg-understanding-big-techs-contribution-us-innovation-competitiveness/ //WMK</w:t>
      </w:r>
    </w:p>
    <w:p w14:paraId="545C3939" w14:textId="77777777" w:rsidR="00975F18" w:rsidRPr="000E660D" w:rsidRDefault="00975F18" w:rsidP="00975F18">
      <w:pPr>
        <w:rPr>
          <w:rFonts w:eastAsia="Calibri"/>
          <w:u w:val="single"/>
        </w:rPr>
      </w:pPr>
      <w:r w:rsidRPr="000E660D">
        <w:rPr>
          <w:rFonts w:eastAsia="Calibri"/>
          <w:u w:val="single"/>
        </w:rPr>
        <w:t>Scale Creates Fundamentally Different Innovation Possibilities</w:t>
      </w:r>
    </w:p>
    <w:p w14:paraId="710C34E4" w14:textId="77777777" w:rsidR="00975F18" w:rsidRPr="000E660D" w:rsidRDefault="00975F18" w:rsidP="00975F18">
      <w:pPr>
        <w:rPr>
          <w:rFonts w:eastAsia="Calibri"/>
          <w:sz w:val="14"/>
        </w:rPr>
      </w:pPr>
      <w:r w:rsidRPr="000E660D">
        <w:rPr>
          <w:rFonts w:eastAsia="Calibri"/>
          <w:highlight w:val="cyan"/>
          <w:u w:val="single"/>
        </w:rPr>
        <w:t>Frontier tech</w:t>
      </w:r>
      <w:r w:rsidRPr="000E660D">
        <w:rPr>
          <w:rFonts w:eastAsia="Calibri"/>
          <w:u w:val="single"/>
        </w:rPr>
        <w:t xml:space="preserve">nologies </w:t>
      </w:r>
      <w:r w:rsidRPr="000E660D">
        <w:rPr>
          <w:rFonts w:eastAsia="Calibri"/>
          <w:highlight w:val="cyan"/>
          <w:u w:val="single"/>
        </w:rPr>
        <w:t>exhibit</w:t>
      </w:r>
      <w:r w:rsidRPr="000E660D">
        <w:rPr>
          <w:rFonts w:eastAsia="Calibri"/>
          <w:sz w:val="14"/>
        </w:rPr>
        <w:t xml:space="preserve"> </w:t>
      </w:r>
      <w:r w:rsidRPr="000E660D">
        <w:rPr>
          <w:rFonts w:eastAsia="Calibri"/>
          <w:b/>
          <w:iCs/>
          <w:highlight w:val="cyan"/>
          <w:u w:val="single"/>
        </w:rPr>
        <w:t>escalating capital requirements</w:t>
      </w:r>
      <w:r w:rsidRPr="000E660D">
        <w:rPr>
          <w:rFonts w:eastAsia="Calibri"/>
          <w:sz w:val="14"/>
        </w:rPr>
        <w:t xml:space="preserve"> </w:t>
      </w:r>
      <w:r w:rsidRPr="000E660D">
        <w:rPr>
          <w:rFonts w:eastAsia="Calibri"/>
          <w:highlight w:val="cyan"/>
          <w:u w:val="single"/>
        </w:rPr>
        <w:t>that create</w:t>
      </w:r>
      <w:r w:rsidRPr="000E660D">
        <w:rPr>
          <w:rFonts w:eastAsia="Calibri"/>
          <w:sz w:val="14"/>
          <w:highlight w:val="cyan"/>
        </w:rPr>
        <w:t xml:space="preserve"> </w:t>
      </w:r>
      <w:r w:rsidRPr="000E660D">
        <w:rPr>
          <w:rFonts w:eastAsia="Calibri"/>
          <w:b/>
          <w:iCs/>
          <w:highlight w:val="cyan"/>
          <w:u w:val="single"/>
        </w:rPr>
        <w:t>natural barriers</w:t>
      </w:r>
      <w:r w:rsidRPr="000E660D">
        <w:rPr>
          <w:rFonts w:eastAsia="Calibri"/>
          <w:sz w:val="14"/>
          <w:highlight w:val="cyan"/>
        </w:rPr>
        <w:t xml:space="preserve"> </w:t>
      </w:r>
      <w:r w:rsidRPr="000E660D">
        <w:rPr>
          <w:rFonts w:eastAsia="Calibri"/>
          <w:highlight w:val="cyan"/>
          <w:u w:val="single"/>
        </w:rPr>
        <w:t>to</w:t>
      </w:r>
      <w:r w:rsidRPr="000E660D">
        <w:rPr>
          <w:rFonts w:eastAsia="Calibri"/>
          <w:sz w:val="14"/>
        </w:rPr>
        <w:t xml:space="preserve"> </w:t>
      </w:r>
      <w:r w:rsidRPr="000E660D">
        <w:rPr>
          <w:rFonts w:eastAsia="Calibri"/>
          <w:b/>
          <w:iCs/>
          <w:highlight w:val="cyan"/>
          <w:u w:val="single"/>
        </w:rPr>
        <w:t>participation</w:t>
      </w:r>
      <w:r w:rsidRPr="000E660D">
        <w:rPr>
          <w:rFonts w:eastAsia="Calibri"/>
          <w:sz w:val="14"/>
        </w:rPr>
        <w:t xml:space="preserve">. </w:t>
      </w:r>
      <w:r w:rsidRPr="000E660D">
        <w:rPr>
          <w:rFonts w:eastAsia="Calibri"/>
          <w:highlight w:val="cyan"/>
          <w:u w:val="single"/>
        </w:rPr>
        <w:t xml:space="preserve">Breakthroughs in </w:t>
      </w:r>
      <w:r w:rsidRPr="000E660D">
        <w:rPr>
          <w:rFonts w:eastAsia="Calibri"/>
          <w:b/>
          <w:iCs/>
          <w:highlight w:val="cyan"/>
          <w:u w:val="single"/>
        </w:rPr>
        <w:t>AI</w:t>
      </w:r>
      <w:r w:rsidRPr="000E660D">
        <w:rPr>
          <w:rFonts w:eastAsia="Calibri"/>
          <w:highlight w:val="cyan"/>
          <w:u w:val="single"/>
        </w:rPr>
        <w:t xml:space="preserve">, </w:t>
      </w:r>
      <w:r w:rsidRPr="000E660D">
        <w:rPr>
          <w:rFonts w:eastAsia="Calibri"/>
          <w:b/>
          <w:iCs/>
          <w:highlight w:val="cyan"/>
          <w:u w:val="single"/>
        </w:rPr>
        <w:t>quantum</w:t>
      </w:r>
      <w:r w:rsidRPr="000E660D">
        <w:rPr>
          <w:rFonts w:eastAsia="Calibri"/>
          <w:b/>
          <w:iCs/>
          <w:u w:val="single"/>
        </w:rPr>
        <w:t xml:space="preserve"> computing</w:t>
      </w:r>
      <w:r w:rsidRPr="000E660D">
        <w:rPr>
          <w:rFonts w:eastAsia="Calibri"/>
          <w:u w:val="single"/>
        </w:rPr>
        <w:t xml:space="preserve">, </w:t>
      </w:r>
      <w:r w:rsidRPr="000E660D">
        <w:rPr>
          <w:rFonts w:eastAsia="Calibri"/>
          <w:highlight w:val="cyan"/>
          <w:u w:val="single"/>
        </w:rPr>
        <w:t xml:space="preserve">and </w:t>
      </w:r>
      <w:r w:rsidRPr="000E660D">
        <w:rPr>
          <w:rFonts w:eastAsia="Calibri"/>
          <w:b/>
          <w:iCs/>
          <w:highlight w:val="cyan"/>
          <w:u w:val="single"/>
        </w:rPr>
        <w:t>autonomous systems</w:t>
      </w:r>
      <w:r w:rsidRPr="000E660D">
        <w:rPr>
          <w:rFonts w:eastAsia="Calibri"/>
          <w:sz w:val="14"/>
        </w:rPr>
        <w:t xml:space="preserve"> </w:t>
      </w:r>
      <w:r w:rsidRPr="000E660D">
        <w:rPr>
          <w:rFonts w:eastAsia="Calibri"/>
          <w:highlight w:val="cyan"/>
          <w:u w:val="single"/>
        </w:rPr>
        <w:t>demand</w:t>
      </w:r>
      <w:r w:rsidRPr="000E660D">
        <w:rPr>
          <w:rFonts w:eastAsia="Calibri"/>
          <w:sz w:val="14"/>
        </w:rPr>
        <w:t xml:space="preserve"> </w:t>
      </w:r>
      <w:r w:rsidRPr="000E660D">
        <w:rPr>
          <w:rFonts w:eastAsia="Calibri"/>
          <w:b/>
          <w:iCs/>
          <w:highlight w:val="cyan"/>
          <w:u w:val="single"/>
        </w:rPr>
        <w:t>massive</w:t>
      </w:r>
      <w:r w:rsidRPr="000E660D">
        <w:rPr>
          <w:rFonts w:eastAsia="Calibri"/>
          <w:b/>
          <w:iCs/>
          <w:u w:val="single"/>
        </w:rPr>
        <w:t xml:space="preserve"> up-front </w:t>
      </w:r>
      <w:r w:rsidRPr="000E660D">
        <w:rPr>
          <w:rFonts w:eastAsia="Calibri"/>
          <w:b/>
          <w:iCs/>
          <w:highlight w:val="cyan"/>
          <w:u w:val="single"/>
        </w:rPr>
        <w:t>investments</w:t>
      </w:r>
      <w:r w:rsidRPr="000E660D">
        <w:rPr>
          <w:rFonts w:eastAsia="Calibri"/>
          <w:sz w:val="14"/>
        </w:rPr>
        <w:t>. These requirements stem from fundamental technical constraints rather than artificial barriers.</w:t>
      </w:r>
    </w:p>
    <w:p w14:paraId="7C561253" w14:textId="77777777" w:rsidR="00975F18" w:rsidRPr="000E660D" w:rsidRDefault="00975F18" w:rsidP="00975F18">
      <w:pPr>
        <w:rPr>
          <w:rFonts w:eastAsia="Calibri"/>
          <w:sz w:val="14"/>
        </w:rPr>
      </w:pPr>
      <w:r w:rsidRPr="000E660D">
        <w:rPr>
          <w:rFonts w:eastAsia="Calibri"/>
          <w:u w:val="single"/>
        </w:rPr>
        <w:t>Training large language models exemplifies the scale</w:t>
      </w:r>
      <w:r w:rsidRPr="000E660D">
        <w:rPr>
          <w:rFonts w:eastAsia="Calibri"/>
          <w:sz w:val="14"/>
        </w:rPr>
        <w:t xml:space="preserve">. OpenAI’s GPT-3 required over $4.6 million in compute costs alone for a single training run.34 </w:t>
      </w:r>
      <w:r w:rsidRPr="000E660D">
        <w:rPr>
          <w:rFonts w:eastAsia="Calibri"/>
          <w:highlight w:val="cyan"/>
          <w:u w:val="single"/>
        </w:rPr>
        <w:t>GPT</w:t>
      </w:r>
      <w:r w:rsidRPr="000E660D">
        <w:rPr>
          <w:rFonts w:eastAsia="Calibri"/>
          <w:u w:val="single"/>
        </w:rPr>
        <w:t xml:space="preserve">-4 pushed </w:t>
      </w:r>
      <w:r w:rsidRPr="000E660D">
        <w:rPr>
          <w:rFonts w:eastAsia="Calibri"/>
          <w:highlight w:val="cyan"/>
          <w:u w:val="single"/>
        </w:rPr>
        <w:t xml:space="preserve">costs above </w:t>
      </w:r>
      <w:r w:rsidRPr="000E660D">
        <w:rPr>
          <w:rFonts w:eastAsia="Calibri"/>
          <w:b/>
          <w:iCs/>
          <w:u w:val="single"/>
        </w:rPr>
        <w:t>$</w:t>
      </w:r>
      <w:r w:rsidRPr="000E660D">
        <w:rPr>
          <w:rFonts w:eastAsia="Calibri"/>
          <w:b/>
          <w:iCs/>
          <w:highlight w:val="cyan"/>
          <w:u w:val="single"/>
        </w:rPr>
        <w:t>100 million</w:t>
      </w:r>
      <w:r w:rsidRPr="000E660D">
        <w:rPr>
          <w:rFonts w:eastAsia="Calibri"/>
          <w:sz w:val="14"/>
        </w:rPr>
        <w:t xml:space="preserve">.35 Industry estimates suggest </w:t>
      </w:r>
      <w:r w:rsidRPr="000E660D">
        <w:rPr>
          <w:rFonts w:eastAsia="Calibri"/>
          <w:u w:val="single"/>
        </w:rPr>
        <w:t xml:space="preserve">that </w:t>
      </w:r>
      <w:r w:rsidRPr="000E660D">
        <w:rPr>
          <w:rFonts w:eastAsia="Calibri"/>
          <w:highlight w:val="cyan"/>
          <w:u w:val="single"/>
        </w:rPr>
        <w:t>next-gen</w:t>
      </w:r>
      <w:r w:rsidRPr="000E660D">
        <w:rPr>
          <w:rFonts w:eastAsia="Calibri"/>
          <w:u w:val="single"/>
        </w:rPr>
        <w:t xml:space="preserve">eration models </w:t>
      </w:r>
      <w:r w:rsidRPr="000E660D">
        <w:rPr>
          <w:rFonts w:eastAsia="Calibri"/>
          <w:highlight w:val="cyan"/>
          <w:u w:val="single"/>
        </w:rPr>
        <w:t xml:space="preserve">will require </w:t>
      </w:r>
      <w:r w:rsidRPr="000E660D">
        <w:rPr>
          <w:rFonts w:eastAsia="Calibri"/>
          <w:b/>
          <w:iCs/>
          <w:highlight w:val="cyan"/>
          <w:u w:val="single"/>
        </w:rPr>
        <w:t>billions</w:t>
      </w:r>
      <w:r w:rsidRPr="000E660D">
        <w:rPr>
          <w:rFonts w:eastAsia="Calibri"/>
          <w:b/>
          <w:iCs/>
          <w:u w:val="single"/>
        </w:rPr>
        <w:t xml:space="preserve"> of dollars </w:t>
      </w:r>
      <w:r w:rsidRPr="000E660D">
        <w:rPr>
          <w:rFonts w:eastAsia="Calibri"/>
          <w:highlight w:val="cyan"/>
          <w:u w:val="single"/>
        </w:rPr>
        <w:t>in</w:t>
      </w:r>
      <w:r w:rsidRPr="000E660D">
        <w:rPr>
          <w:rFonts w:eastAsia="Calibri"/>
          <w:sz w:val="14"/>
          <w:highlight w:val="cyan"/>
        </w:rPr>
        <w:t xml:space="preserve"> </w:t>
      </w:r>
      <w:r w:rsidRPr="000E660D">
        <w:rPr>
          <w:rFonts w:eastAsia="Calibri"/>
          <w:b/>
          <w:iCs/>
          <w:highlight w:val="cyan"/>
          <w:u w:val="single"/>
        </w:rPr>
        <w:t>infra</w:t>
      </w:r>
      <w:r w:rsidRPr="000E660D">
        <w:rPr>
          <w:rFonts w:eastAsia="Calibri"/>
          <w:b/>
          <w:iCs/>
          <w:u w:val="single"/>
        </w:rPr>
        <w:t>structure investment</w:t>
      </w:r>
      <w:r w:rsidRPr="000E660D">
        <w:rPr>
          <w:rFonts w:eastAsia="Calibri"/>
          <w:sz w:val="14"/>
        </w:rPr>
        <w:t xml:space="preserve">. </w:t>
      </w:r>
      <w:r w:rsidRPr="000E660D">
        <w:rPr>
          <w:rFonts w:eastAsia="Calibri"/>
          <w:u w:val="single"/>
        </w:rPr>
        <w:t>The exponential relationship between model capability and computational requirements</w:t>
      </w:r>
      <w:r w:rsidRPr="000E660D">
        <w:rPr>
          <w:rFonts w:eastAsia="Calibri"/>
          <w:sz w:val="14"/>
        </w:rPr>
        <w:t xml:space="preserve">, wherein each order of magnitude improvement demands roughly two orders of magnitude more compute, </w:t>
      </w:r>
      <w:r w:rsidRPr="000E660D">
        <w:rPr>
          <w:rFonts w:eastAsia="Calibri"/>
          <w:u w:val="single"/>
        </w:rPr>
        <w:t xml:space="preserve">creates mounting barriers </w:t>
      </w:r>
      <w:r w:rsidRPr="000E660D">
        <w:rPr>
          <w:rFonts w:eastAsia="Calibri"/>
          <w:highlight w:val="cyan"/>
          <w:u w:val="single"/>
        </w:rPr>
        <w:t xml:space="preserve">to </w:t>
      </w:r>
      <w:r w:rsidRPr="000E660D">
        <w:rPr>
          <w:rFonts w:eastAsia="Calibri"/>
          <w:b/>
          <w:iCs/>
          <w:highlight w:val="cyan"/>
          <w:u w:val="single"/>
        </w:rPr>
        <w:t>entry</w:t>
      </w:r>
      <w:r w:rsidRPr="000E660D">
        <w:rPr>
          <w:rFonts w:eastAsia="Calibri"/>
          <w:sz w:val="14"/>
        </w:rPr>
        <w:t>.36</w:t>
      </w:r>
    </w:p>
    <w:p w14:paraId="0D09F1F7" w14:textId="77777777" w:rsidR="00975F18" w:rsidRPr="000E660D" w:rsidRDefault="00975F18" w:rsidP="00975F18">
      <w:pPr>
        <w:rPr>
          <w:rFonts w:eastAsia="Calibri"/>
          <w:sz w:val="14"/>
        </w:rPr>
      </w:pPr>
      <w:r w:rsidRPr="000E660D">
        <w:rPr>
          <w:rFonts w:eastAsia="Calibri"/>
          <w:u w:val="single"/>
        </w:rPr>
        <w:t xml:space="preserve">Only organizations with </w:t>
      </w:r>
      <w:r w:rsidRPr="000E660D">
        <w:rPr>
          <w:rFonts w:eastAsia="Calibri"/>
          <w:b/>
          <w:iCs/>
          <w:u w:val="single"/>
        </w:rPr>
        <w:t>exceptional resources</w:t>
      </w:r>
      <w:r w:rsidRPr="000E660D">
        <w:rPr>
          <w:rFonts w:eastAsia="Calibri"/>
          <w:sz w:val="14"/>
        </w:rPr>
        <w:t xml:space="preserve"> </w:t>
      </w:r>
      <w:r w:rsidRPr="000E660D">
        <w:rPr>
          <w:rFonts w:eastAsia="Calibri"/>
          <w:u w:val="single"/>
        </w:rPr>
        <w:t xml:space="preserve">can develop AI </w:t>
      </w:r>
      <w:r w:rsidRPr="000E660D">
        <w:rPr>
          <w:rFonts w:eastAsia="Calibri"/>
          <w:sz w:val="14"/>
        </w:rPr>
        <w:t xml:space="preserve">models that rely on dedicated access to hundreds of thousands of specialized processors. When OpenAI needed to scale GPT-4 training, it secured resources through an expanded partnership with Microsoft, which provided both funding and exclusive access to Azure infrastructure.38 </w:t>
      </w:r>
      <w:r w:rsidRPr="000E660D">
        <w:rPr>
          <w:rFonts w:eastAsia="Calibri"/>
          <w:highlight w:val="cyan"/>
          <w:u w:val="single"/>
        </w:rPr>
        <w:t>Smaller organizations</w:t>
      </w:r>
      <w:r w:rsidRPr="000E660D">
        <w:rPr>
          <w:rFonts w:eastAsia="Calibri"/>
          <w:sz w:val="14"/>
        </w:rPr>
        <w:t xml:space="preserve">, </w:t>
      </w:r>
      <w:r w:rsidRPr="000E660D">
        <w:rPr>
          <w:rFonts w:eastAsia="Calibri"/>
          <w:u w:val="single"/>
        </w:rPr>
        <w:t>regardless of</w:t>
      </w:r>
      <w:r w:rsidRPr="000E660D">
        <w:rPr>
          <w:rFonts w:eastAsia="Calibri"/>
          <w:sz w:val="14"/>
        </w:rPr>
        <w:t xml:space="preserve"> technical </w:t>
      </w:r>
      <w:r w:rsidRPr="000E660D">
        <w:rPr>
          <w:rFonts w:eastAsia="Calibri"/>
          <w:u w:val="single"/>
        </w:rPr>
        <w:t>talent</w:t>
      </w:r>
      <w:r w:rsidRPr="000E660D">
        <w:rPr>
          <w:rFonts w:eastAsia="Calibri"/>
          <w:sz w:val="14"/>
        </w:rPr>
        <w:t xml:space="preserve">, </w:t>
      </w:r>
      <w:r w:rsidRPr="000E660D">
        <w:rPr>
          <w:rFonts w:eastAsia="Calibri"/>
          <w:highlight w:val="cyan"/>
          <w:u w:val="single"/>
        </w:rPr>
        <w:t>cannot</w:t>
      </w:r>
      <w:r w:rsidRPr="000E660D">
        <w:rPr>
          <w:rFonts w:eastAsia="Calibri"/>
          <w:u w:val="single"/>
        </w:rPr>
        <w:t xml:space="preserve"> </w:t>
      </w:r>
      <w:r w:rsidRPr="000E660D">
        <w:rPr>
          <w:rFonts w:eastAsia="Calibri"/>
          <w:highlight w:val="cyan"/>
          <w:u w:val="single"/>
        </w:rPr>
        <w:t xml:space="preserve">access </w:t>
      </w:r>
      <w:r w:rsidRPr="000E660D">
        <w:rPr>
          <w:rFonts w:eastAsia="Calibri"/>
          <w:b/>
          <w:iCs/>
          <w:highlight w:val="cyan"/>
          <w:u w:val="single"/>
        </w:rPr>
        <w:t>comparable</w:t>
      </w:r>
      <w:r w:rsidRPr="000E660D">
        <w:rPr>
          <w:rFonts w:eastAsia="Calibri"/>
          <w:b/>
          <w:iCs/>
          <w:u w:val="single"/>
        </w:rPr>
        <w:t xml:space="preserve"> computational </w:t>
      </w:r>
      <w:r w:rsidRPr="000E660D">
        <w:rPr>
          <w:rFonts w:eastAsia="Calibri"/>
          <w:b/>
          <w:iCs/>
          <w:highlight w:val="cyan"/>
          <w:u w:val="single"/>
        </w:rPr>
        <w:t>resources</w:t>
      </w:r>
      <w:r w:rsidRPr="000E660D">
        <w:rPr>
          <w:rFonts w:eastAsia="Calibri"/>
          <w:sz w:val="14"/>
        </w:rPr>
        <w:t xml:space="preserve"> </w:t>
      </w:r>
      <w:r w:rsidRPr="000E660D">
        <w:rPr>
          <w:rFonts w:eastAsia="Calibri"/>
          <w:u w:val="single"/>
        </w:rPr>
        <w:t xml:space="preserve">because the </w:t>
      </w:r>
      <w:r w:rsidRPr="000E660D">
        <w:rPr>
          <w:rFonts w:eastAsia="Calibri"/>
          <w:b/>
          <w:iCs/>
          <w:u w:val="single"/>
        </w:rPr>
        <w:t>cost</w:t>
      </w:r>
      <w:r w:rsidRPr="000E660D">
        <w:rPr>
          <w:rFonts w:eastAsia="Calibri"/>
          <w:sz w:val="14"/>
        </w:rPr>
        <w:t xml:space="preserve"> </w:t>
      </w:r>
      <w:r w:rsidRPr="000E660D">
        <w:rPr>
          <w:rFonts w:eastAsia="Calibri"/>
          <w:u w:val="single"/>
        </w:rPr>
        <w:t xml:space="preserve">is simply </w:t>
      </w:r>
      <w:r w:rsidRPr="000E660D">
        <w:rPr>
          <w:rFonts w:eastAsia="Calibri"/>
          <w:b/>
          <w:iCs/>
          <w:u w:val="single"/>
        </w:rPr>
        <w:t>too great</w:t>
      </w:r>
      <w:r w:rsidRPr="000E660D">
        <w:rPr>
          <w:rFonts w:eastAsia="Calibri"/>
          <w:sz w:val="14"/>
        </w:rPr>
        <w:t>.</w:t>
      </w:r>
    </w:p>
    <w:p w14:paraId="5194554A" w14:textId="77777777" w:rsidR="00975F18" w:rsidRPr="000E660D" w:rsidRDefault="00975F18" w:rsidP="00975F18">
      <w:pPr>
        <w:rPr>
          <w:rFonts w:eastAsia="Calibri"/>
          <w:sz w:val="14"/>
        </w:rPr>
      </w:pPr>
      <w:r w:rsidRPr="000E660D">
        <w:rPr>
          <w:rFonts w:eastAsia="Calibri"/>
          <w:highlight w:val="cyan"/>
          <w:u w:val="single"/>
        </w:rPr>
        <w:t>Autonomous vehicle</w:t>
      </w:r>
      <w:r w:rsidRPr="000E660D">
        <w:rPr>
          <w:rFonts w:eastAsia="Calibri"/>
          <w:u w:val="single"/>
        </w:rPr>
        <w:t xml:space="preserve"> development </w:t>
      </w:r>
      <w:r w:rsidRPr="000E660D">
        <w:rPr>
          <w:rFonts w:eastAsia="Calibri"/>
          <w:highlight w:val="cyan"/>
          <w:u w:val="single"/>
        </w:rPr>
        <w:t>presents simila</w:t>
      </w:r>
      <w:r w:rsidRPr="000E660D">
        <w:rPr>
          <w:rFonts w:eastAsia="Calibri"/>
          <w:u w:val="single"/>
        </w:rPr>
        <w:t xml:space="preserve">r scale </w:t>
      </w:r>
      <w:r w:rsidRPr="000E660D">
        <w:rPr>
          <w:rFonts w:eastAsia="Calibri"/>
          <w:highlight w:val="cyan"/>
          <w:u w:val="single"/>
        </w:rPr>
        <w:t>requirements</w:t>
      </w:r>
      <w:r w:rsidRPr="000E660D">
        <w:rPr>
          <w:rFonts w:eastAsia="Calibri"/>
          <w:sz w:val="14"/>
        </w:rPr>
        <w:t xml:space="preserve">. Alphabet’s </w:t>
      </w:r>
      <w:r w:rsidRPr="000E660D">
        <w:rPr>
          <w:rFonts w:eastAsia="Calibri"/>
          <w:u w:val="single"/>
        </w:rPr>
        <w:t>Waymo has invested over $5 billion since its inception,</w:t>
      </w:r>
      <w:r w:rsidRPr="000E660D">
        <w:rPr>
          <w:rFonts w:eastAsia="Calibri"/>
          <w:sz w:val="14"/>
        </w:rPr>
        <w:t xml:space="preserve"> funding not just research but also extensive infrastructure.39 </w:t>
      </w:r>
      <w:r w:rsidRPr="000E660D">
        <w:rPr>
          <w:rFonts w:eastAsia="Calibri"/>
          <w:u w:val="single"/>
        </w:rPr>
        <w:t>The program requires custom sensor development, high-definition mapping of entire metropolitan areas, sophisticated simulation environments processing millions of virtual miles, and real-world testing fleets</w:t>
      </w:r>
      <w:r w:rsidRPr="000E660D">
        <w:rPr>
          <w:rFonts w:eastAsia="Calibri"/>
          <w:sz w:val="14"/>
        </w:rPr>
        <w:t>. Each component demands specialized expertise and sustained funding that few organizations can provide.</w:t>
      </w:r>
    </w:p>
    <w:p w14:paraId="4298D971" w14:textId="77777777" w:rsidR="00975F18" w:rsidRPr="000E660D" w:rsidRDefault="00975F18" w:rsidP="00975F18">
      <w:pPr>
        <w:rPr>
          <w:rFonts w:eastAsia="Calibri"/>
          <w:sz w:val="14"/>
        </w:rPr>
      </w:pPr>
      <w:r w:rsidRPr="000E660D">
        <w:rPr>
          <w:rFonts w:eastAsia="Calibri"/>
          <w:highlight w:val="cyan"/>
          <w:u w:val="single"/>
        </w:rPr>
        <w:t>Quantum</w:t>
      </w:r>
      <w:r w:rsidRPr="000E660D">
        <w:rPr>
          <w:rFonts w:eastAsia="Calibri"/>
          <w:u w:val="single"/>
        </w:rPr>
        <w:t xml:space="preserve"> computing </w:t>
      </w:r>
      <w:r w:rsidRPr="000E660D">
        <w:rPr>
          <w:rFonts w:eastAsia="Calibri"/>
          <w:highlight w:val="cyan"/>
          <w:u w:val="single"/>
        </w:rPr>
        <w:t>pushes scale requirements</w:t>
      </w:r>
      <w:r w:rsidRPr="000E660D">
        <w:rPr>
          <w:rFonts w:eastAsia="Calibri"/>
          <w:u w:val="single"/>
        </w:rPr>
        <w:t xml:space="preserve"> even </w:t>
      </w:r>
      <w:r w:rsidRPr="000E660D">
        <w:rPr>
          <w:rFonts w:eastAsia="Calibri"/>
          <w:b/>
          <w:iCs/>
          <w:highlight w:val="cyan"/>
          <w:u w:val="single"/>
        </w:rPr>
        <w:t>further</w:t>
      </w:r>
      <w:r w:rsidRPr="000E660D">
        <w:rPr>
          <w:rFonts w:eastAsia="Calibri"/>
          <w:sz w:val="14"/>
        </w:rPr>
        <w:t>. Alpha</w:t>
      </w:r>
      <w:r w:rsidRPr="000E660D">
        <w:rPr>
          <w:rFonts w:eastAsia="Calibri"/>
          <w:u w:val="single"/>
        </w:rPr>
        <w:t>bet’s 2019 achievement of quantum supremacy marked the culmination of 13 years of sustained investmen</w:t>
      </w:r>
      <w:r w:rsidRPr="000E660D">
        <w:rPr>
          <w:rFonts w:eastAsia="Calibri"/>
          <w:sz w:val="14"/>
        </w:rPr>
        <w:t xml:space="preserve">t.40 The program required custom fabrication facilities for quantum processors, cryogenic systems maintaining temperatures near absolute zero, and interdisciplinary teams spanning physics, computer science, and engineering.41 Amazon, IBM, and Microsoft are pursuing similar programs, each </w:t>
      </w:r>
      <w:r w:rsidRPr="000E660D">
        <w:rPr>
          <w:rFonts w:eastAsia="Calibri"/>
          <w:u w:val="single"/>
        </w:rPr>
        <w:t>investing</w:t>
      </w:r>
      <w:r w:rsidRPr="000E660D">
        <w:rPr>
          <w:rFonts w:eastAsia="Calibri"/>
          <w:sz w:val="14"/>
        </w:rPr>
        <w:t xml:space="preserve"> </w:t>
      </w:r>
      <w:r w:rsidRPr="000E660D">
        <w:rPr>
          <w:rFonts w:eastAsia="Calibri"/>
          <w:b/>
          <w:iCs/>
          <w:u w:val="single"/>
        </w:rPr>
        <w:t>billions</w:t>
      </w:r>
      <w:r w:rsidRPr="000E660D">
        <w:rPr>
          <w:rFonts w:eastAsia="Calibri"/>
          <w:sz w:val="14"/>
        </w:rPr>
        <w:t xml:space="preserve"> </w:t>
      </w:r>
      <w:r w:rsidRPr="000E660D">
        <w:rPr>
          <w:rFonts w:eastAsia="Calibri"/>
          <w:u w:val="single"/>
        </w:rPr>
        <w:t>without</w:t>
      </w:r>
      <w:r w:rsidRPr="000E660D">
        <w:rPr>
          <w:rFonts w:eastAsia="Calibri"/>
          <w:sz w:val="14"/>
        </w:rPr>
        <w:t xml:space="preserve"> </w:t>
      </w:r>
      <w:r w:rsidRPr="000E660D">
        <w:rPr>
          <w:rFonts w:eastAsia="Calibri"/>
          <w:b/>
          <w:iCs/>
          <w:u w:val="single"/>
        </w:rPr>
        <w:t>near-term revenue prospects</w:t>
      </w:r>
      <w:r w:rsidRPr="000E660D">
        <w:rPr>
          <w:rFonts w:eastAsia="Calibri"/>
          <w:sz w:val="14"/>
        </w:rPr>
        <w:t>.42</w:t>
      </w:r>
    </w:p>
    <w:p w14:paraId="7CDA8A8E" w14:textId="77777777" w:rsidR="00975F18" w:rsidRPr="000E660D" w:rsidRDefault="00975F18" w:rsidP="00975F18">
      <w:pPr>
        <w:rPr>
          <w:rFonts w:eastAsia="Calibri"/>
          <w:u w:val="single"/>
        </w:rPr>
      </w:pPr>
      <w:r w:rsidRPr="000E660D">
        <w:rPr>
          <w:rFonts w:eastAsia="Calibri"/>
          <w:u w:val="single"/>
        </w:rPr>
        <w:t>These</w:t>
      </w:r>
      <w:r w:rsidRPr="000E660D">
        <w:rPr>
          <w:rFonts w:eastAsia="Calibri"/>
          <w:sz w:val="14"/>
        </w:rPr>
        <w:t xml:space="preserve"> examples </w:t>
      </w:r>
      <w:r w:rsidRPr="000E660D">
        <w:rPr>
          <w:rFonts w:eastAsia="Calibri"/>
          <w:u w:val="single"/>
        </w:rPr>
        <w:t xml:space="preserve">illustrate how technological </w:t>
      </w:r>
      <w:r w:rsidRPr="000E660D">
        <w:rPr>
          <w:rFonts w:eastAsia="Calibri"/>
          <w:highlight w:val="cyan"/>
          <w:u w:val="single"/>
        </w:rPr>
        <w:t xml:space="preserve">complexity drives </w:t>
      </w:r>
      <w:r w:rsidRPr="000E660D">
        <w:rPr>
          <w:rFonts w:eastAsia="Calibri"/>
          <w:b/>
          <w:iCs/>
          <w:highlight w:val="cyan"/>
          <w:u w:val="single"/>
        </w:rPr>
        <w:t>capital concentration</w:t>
      </w:r>
      <w:r w:rsidRPr="000E660D">
        <w:rPr>
          <w:rFonts w:eastAsia="Calibri"/>
          <w:sz w:val="14"/>
        </w:rPr>
        <w:t xml:space="preserve">. </w:t>
      </w:r>
      <w:r w:rsidRPr="000E660D">
        <w:rPr>
          <w:rFonts w:eastAsia="Calibri"/>
          <w:u w:val="single"/>
        </w:rPr>
        <w:t>As innovations require integration across multiple disciplines, longer development cycles, and more sophisticated infrastructure, the minimum viable investment rises correspondingly</w:t>
      </w:r>
      <w:r w:rsidRPr="000E660D">
        <w:rPr>
          <w:rFonts w:eastAsia="Calibri"/>
          <w:sz w:val="14"/>
        </w:rPr>
        <w:t xml:space="preserve">. This creates a natural filter where </w:t>
      </w:r>
      <w:r w:rsidRPr="000E660D">
        <w:rPr>
          <w:rFonts w:eastAsia="Calibri"/>
          <w:highlight w:val="cyan"/>
          <w:u w:val="single"/>
        </w:rPr>
        <w:t>only</w:t>
      </w:r>
      <w:r w:rsidRPr="000E660D">
        <w:rPr>
          <w:rFonts w:eastAsia="Calibri"/>
          <w:u w:val="single"/>
        </w:rPr>
        <w:t xml:space="preserve"> </w:t>
      </w:r>
      <w:r w:rsidRPr="000E660D">
        <w:rPr>
          <w:rFonts w:eastAsia="Calibri"/>
          <w:highlight w:val="cyan"/>
          <w:u w:val="single"/>
        </w:rPr>
        <w:t>org</w:t>
      </w:r>
      <w:r w:rsidRPr="000E660D">
        <w:rPr>
          <w:rFonts w:eastAsia="Calibri"/>
          <w:u w:val="single"/>
        </w:rPr>
        <w:t>anization</w:t>
      </w:r>
      <w:r w:rsidRPr="000E660D">
        <w:rPr>
          <w:rFonts w:eastAsia="Calibri"/>
          <w:highlight w:val="cyan"/>
          <w:u w:val="single"/>
        </w:rPr>
        <w:t>s</w:t>
      </w:r>
      <w:r w:rsidRPr="000E660D">
        <w:rPr>
          <w:rFonts w:eastAsia="Calibri"/>
          <w:u w:val="single"/>
        </w:rPr>
        <w:t xml:space="preserve"> </w:t>
      </w:r>
      <w:r w:rsidRPr="000E660D">
        <w:rPr>
          <w:rFonts w:eastAsia="Calibri"/>
          <w:highlight w:val="cyan"/>
          <w:u w:val="single"/>
        </w:rPr>
        <w:t xml:space="preserve">with exceptional </w:t>
      </w:r>
      <w:r w:rsidRPr="000E660D">
        <w:rPr>
          <w:rFonts w:eastAsia="Calibri"/>
          <w:b/>
          <w:iCs/>
          <w:highlight w:val="cyan"/>
          <w:u w:val="single"/>
        </w:rPr>
        <w:t>financial capacity</w:t>
      </w:r>
      <w:r w:rsidRPr="000E660D">
        <w:rPr>
          <w:rFonts w:eastAsia="Calibri"/>
          <w:u w:val="single"/>
        </w:rPr>
        <w:t xml:space="preserve"> </w:t>
      </w:r>
      <w:r w:rsidRPr="000E660D">
        <w:rPr>
          <w:rFonts w:eastAsia="Calibri"/>
          <w:highlight w:val="cyan"/>
          <w:u w:val="single"/>
        </w:rPr>
        <w:t>can pursue</w:t>
      </w:r>
      <w:r w:rsidRPr="000E660D">
        <w:rPr>
          <w:rFonts w:eastAsia="Calibri"/>
          <w:u w:val="single"/>
        </w:rPr>
        <w:t xml:space="preserve"> </w:t>
      </w:r>
      <w:r w:rsidRPr="000E660D">
        <w:rPr>
          <w:rFonts w:eastAsia="Calibri"/>
          <w:b/>
          <w:iCs/>
          <w:highlight w:val="cyan"/>
          <w:u w:val="single"/>
        </w:rPr>
        <w:t>frontier technologies</w:t>
      </w:r>
      <w:r w:rsidRPr="000E660D">
        <w:rPr>
          <w:rFonts w:eastAsia="Calibri"/>
          <w:u w:val="single"/>
        </w:rPr>
        <w:t>.</w:t>
      </w:r>
    </w:p>
    <w:p w14:paraId="670266DD" w14:textId="77777777" w:rsidR="00975F18" w:rsidRPr="000E660D" w:rsidRDefault="00975F18" w:rsidP="00975F18">
      <w:pPr>
        <w:rPr>
          <w:rFonts w:eastAsia="Calibri"/>
          <w:sz w:val="14"/>
        </w:rPr>
      </w:pPr>
    </w:p>
    <w:p w14:paraId="31E46790" w14:textId="77777777" w:rsidR="00975F18" w:rsidRPr="000E660D" w:rsidRDefault="00975F18" w:rsidP="00975F18">
      <w:pPr>
        <w:keepNext/>
        <w:keepLines/>
        <w:spacing w:before="40" w:after="0"/>
        <w:outlineLvl w:val="3"/>
        <w:rPr>
          <w:rFonts w:eastAsia="Times New Roman"/>
          <w:b/>
          <w:iCs/>
          <w:sz w:val="26"/>
        </w:rPr>
      </w:pPr>
      <w:r w:rsidRPr="000E660D">
        <w:rPr>
          <w:rFonts w:eastAsia="Times New Roman"/>
          <w:b/>
          <w:iCs/>
          <w:sz w:val="26"/>
        </w:rPr>
        <w:t xml:space="preserve">5. No impact to </w:t>
      </w:r>
      <w:r w:rsidRPr="000E660D">
        <w:rPr>
          <w:rFonts w:eastAsia="Times New Roman"/>
          <w:b/>
          <w:iCs/>
          <w:sz w:val="26"/>
          <w:u w:val="single"/>
        </w:rPr>
        <w:t>big tech monopolization</w:t>
      </w:r>
      <w:r w:rsidRPr="000E660D">
        <w:rPr>
          <w:rFonts w:eastAsia="Times New Roman"/>
          <w:b/>
          <w:iCs/>
          <w:sz w:val="26"/>
        </w:rPr>
        <w:t>.</w:t>
      </w:r>
    </w:p>
    <w:p w14:paraId="2265C599" w14:textId="77777777" w:rsidR="00975F18" w:rsidRPr="000E660D" w:rsidRDefault="00975F18" w:rsidP="00975F18">
      <w:pPr>
        <w:rPr>
          <w:rFonts w:eastAsia="Calibri"/>
        </w:rPr>
      </w:pPr>
      <w:r w:rsidRPr="000E660D">
        <w:rPr>
          <w:rFonts w:eastAsia="Calibri"/>
          <w:b/>
          <w:bCs/>
          <w:sz w:val="26"/>
        </w:rPr>
        <w:t>Pethokoukis 25 —</w:t>
      </w:r>
      <w:r w:rsidRPr="000E660D">
        <w:rPr>
          <w:rFonts w:eastAsia="Calibri"/>
        </w:rPr>
        <w:t xml:space="preserve"> James Pethokoukis is a senior fellow and the DeWitt Wallace Chair at the American Enterprise Institute (AEI). 2002 “Jeopardy!” champion. James Pethokoukis, "America’s Antitrust Revival Is Running Into the Same Obstacle Every Time: American Capitalism", American Enterprise Institute - AEI, 11-21-2025, accessed 12-2-2025, https://www.aei.org/economics/americas-antitrust-revival-is-running-into-the-same-obstacle-every-time-american-capitalism/ //WMK</w:t>
      </w:r>
    </w:p>
    <w:p w14:paraId="355A4098" w14:textId="77777777" w:rsidR="00975F18" w:rsidRPr="000E660D" w:rsidRDefault="00975F18" w:rsidP="00975F18">
      <w:pPr>
        <w:rPr>
          <w:rFonts w:eastAsia="Calibri"/>
          <w:sz w:val="16"/>
        </w:rPr>
      </w:pPr>
      <w:r w:rsidRPr="000E660D">
        <w:rPr>
          <w:rFonts w:eastAsia="Calibri"/>
          <w:u w:val="single"/>
        </w:rPr>
        <w:t>For aspirational trustbusters,</w:t>
      </w:r>
      <w:r w:rsidRPr="000E660D">
        <w:rPr>
          <w:rFonts w:eastAsia="Calibri"/>
          <w:sz w:val="16"/>
        </w:rPr>
        <w:t xml:space="preserve"> such </w:t>
      </w:r>
      <w:r w:rsidRPr="000E660D">
        <w:rPr>
          <w:rFonts w:eastAsia="Calibri"/>
          <w:u w:val="single"/>
        </w:rPr>
        <w:t>mercurial consumer behavior highlights their inability to grapple with economic dynamism</w:t>
      </w:r>
      <w:r w:rsidRPr="000E660D">
        <w:rPr>
          <w:rFonts w:eastAsia="Calibri"/>
          <w:sz w:val="16"/>
        </w:rPr>
        <w:t xml:space="preserve">—the Schumpeterian churn in which new firms rise, old advantages erode, and incumbents survive only by reinventing themselves. </w:t>
      </w:r>
      <w:r w:rsidRPr="000E660D">
        <w:rPr>
          <w:rFonts w:eastAsia="Calibri"/>
          <w:highlight w:val="cyan"/>
          <w:u w:val="single"/>
        </w:rPr>
        <w:t xml:space="preserve">Silicon Valley </w:t>
      </w:r>
      <w:r w:rsidRPr="000E660D">
        <w:rPr>
          <w:rFonts w:eastAsia="Calibri"/>
          <w:b/>
          <w:iCs/>
          <w:highlight w:val="cyan"/>
          <w:u w:val="single"/>
        </w:rPr>
        <w:t>isn’t</w:t>
      </w:r>
      <w:r w:rsidRPr="000E660D">
        <w:rPr>
          <w:rFonts w:eastAsia="Calibri"/>
          <w:u w:val="single"/>
        </w:rPr>
        <w:t xml:space="preserve"> a</w:t>
      </w:r>
      <w:r w:rsidRPr="000E660D">
        <w:rPr>
          <w:rFonts w:eastAsia="Calibri"/>
          <w:sz w:val="16"/>
        </w:rPr>
        <w:t xml:space="preserve"> </w:t>
      </w:r>
      <w:r w:rsidRPr="000E660D">
        <w:rPr>
          <w:rFonts w:eastAsia="Calibri"/>
          <w:u w:val="single"/>
        </w:rPr>
        <w:t xml:space="preserve">landscape </w:t>
      </w:r>
      <w:r w:rsidRPr="000E660D">
        <w:rPr>
          <w:rFonts w:eastAsia="Calibri"/>
          <w:highlight w:val="cyan"/>
          <w:u w:val="single"/>
        </w:rPr>
        <w:t>dotted with</w:t>
      </w:r>
      <w:r w:rsidRPr="000E660D">
        <w:rPr>
          <w:rFonts w:eastAsia="Calibri"/>
          <w:u w:val="single"/>
        </w:rPr>
        <w:t xml:space="preserve"> </w:t>
      </w:r>
      <w:r w:rsidRPr="000E660D">
        <w:rPr>
          <w:rFonts w:eastAsia="Calibri"/>
          <w:highlight w:val="cyan"/>
          <w:u w:val="single"/>
        </w:rPr>
        <w:t>durable</w:t>
      </w:r>
      <w:r w:rsidRPr="000E660D">
        <w:rPr>
          <w:rFonts w:eastAsia="Calibri"/>
          <w:u w:val="single"/>
        </w:rPr>
        <w:t xml:space="preserve">, </w:t>
      </w:r>
      <w:r w:rsidRPr="000E660D">
        <w:rPr>
          <w:rFonts w:eastAsia="Calibri"/>
          <w:b/>
          <w:iCs/>
          <w:u w:val="single"/>
        </w:rPr>
        <w:t xml:space="preserve">fat-and-happy </w:t>
      </w:r>
      <w:r w:rsidRPr="000E660D">
        <w:rPr>
          <w:rFonts w:eastAsia="Calibri"/>
          <w:b/>
          <w:iCs/>
          <w:highlight w:val="cyan"/>
          <w:u w:val="single"/>
        </w:rPr>
        <w:t>monopolies</w:t>
      </w:r>
      <w:r w:rsidRPr="000E660D">
        <w:rPr>
          <w:rFonts w:eastAsia="Calibri"/>
          <w:b/>
          <w:iCs/>
          <w:u w:val="single"/>
        </w:rPr>
        <w:t xml:space="preserve"> </w:t>
      </w:r>
      <w:r w:rsidRPr="000E660D">
        <w:rPr>
          <w:rFonts w:eastAsia="Calibri"/>
          <w:highlight w:val="cyan"/>
          <w:u w:val="single"/>
        </w:rPr>
        <w:t>resting on turn</w:t>
      </w:r>
      <w:r w:rsidRPr="000E660D">
        <w:rPr>
          <w:rFonts w:eastAsia="Calibri"/>
          <w:u w:val="single"/>
        </w:rPr>
        <w:t xml:space="preserve">-of-the-century </w:t>
      </w:r>
      <w:r w:rsidRPr="000E660D">
        <w:rPr>
          <w:rFonts w:eastAsia="Calibri"/>
          <w:highlight w:val="cyan"/>
          <w:u w:val="single"/>
        </w:rPr>
        <w:t>laurels.</w:t>
      </w:r>
      <w:r w:rsidRPr="000E660D">
        <w:rPr>
          <w:rFonts w:eastAsia="Calibri"/>
          <w:u w:val="single"/>
        </w:rPr>
        <w:t xml:space="preserve"> </w:t>
      </w:r>
      <w:r w:rsidRPr="000E660D">
        <w:rPr>
          <w:rFonts w:eastAsia="Calibri"/>
          <w:highlight w:val="cyan"/>
          <w:u w:val="single"/>
        </w:rPr>
        <w:t>Rather</w:t>
      </w:r>
      <w:r w:rsidRPr="000E660D">
        <w:rPr>
          <w:rFonts w:eastAsia="Calibri"/>
          <w:u w:val="single"/>
        </w:rPr>
        <w:t xml:space="preserve">, it’s </w:t>
      </w:r>
      <w:r w:rsidRPr="000E660D">
        <w:rPr>
          <w:rFonts w:eastAsia="Calibri"/>
          <w:highlight w:val="cyan"/>
          <w:u w:val="single"/>
        </w:rPr>
        <w:t xml:space="preserve">a </w:t>
      </w:r>
      <w:r w:rsidRPr="000E660D">
        <w:rPr>
          <w:rFonts w:eastAsia="Calibri"/>
          <w:b/>
          <w:iCs/>
          <w:highlight w:val="cyan"/>
          <w:u w:val="single"/>
        </w:rPr>
        <w:t>perpetual-motion machine</w:t>
      </w:r>
      <w:r w:rsidRPr="000E660D">
        <w:rPr>
          <w:rFonts w:eastAsia="Calibri"/>
          <w:sz w:val="16"/>
        </w:rPr>
        <w:t xml:space="preserve"> </w:t>
      </w:r>
      <w:r w:rsidRPr="000E660D">
        <w:rPr>
          <w:rFonts w:eastAsia="Calibri"/>
          <w:highlight w:val="cyan"/>
          <w:u w:val="single"/>
        </w:rPr>
        <w:t>of</w:t>
      </w:r>
      <w:r w:rsidRPr="000E660D">
        <w:rPr>
          <w:rFonts w:eastAsia="Calibri"/>
          <w:sz w:val="16"/>
        </w:rPr>
        <w:t xml:space="preserve"> copying, </w:t>
      </w:r>
      <w:r w:rsidRPr="000E660D">
        <w:rPr>
          <w:rFonts w:eastAsia="Calibri"/>
          <w:b/>
          <w:iCs/>
          <w:highlight w:val="cyan"/>
          <w:u w:val="single"/>
        </w:rPr>
        <w:t>leapfrogging</w:t>
      </w:r>
      <w:r w:rsidRPr="000E660D">
        <w:rPr>
          <w:rFonts w:eastAsia="Calibri"/>
          <w:sz w:val="16"/>
        </w:rPr>
        <w:t xml:space="preserve">, </w:t>
      </w:r>
      <w:r w:rsidRPr="000E660D">
        <w:rPr>
          <w:rFonts w:eastAsia="Calibri"/>
          <w:highlight w:val="cyan"/>
          <w:u w:val="single"/>
        </w:rPr>
        <w:t>and</w:t>
      </w:r>
      <w:r w:rsidRPr="000E660D">
        <w:rPr>
          <w:rFonts w:eastAsia="Calibri"/>
          <w:sz w:val="16"/>
        </w:rPr>
        <w:t xml:space="preserve"> </w:t>
      </w:r>
      <w:r w:rsidRPr="000E660D">
        <w:rPr>
          <w:rFonts w:eastAsia="Calibri"/>
          <w:b/>
          <w:iCs/>
          <w:u w:val="single"/>
        </w:rPr>
        <w:t xml:space="preserve">panic-driven </w:t>
      </w:r>
      <w:r w:rsidRPr="000E660D">
        <w:rPr>
          <w:rFonts w:eastAsia="Calibri"/>
          <w:b/>
          <w:iCs/>
          <w:highlight w:val="cyan"/>
          <w:u w:val="single"/>
        </w:rPr>
        <w:t>launches</w:t>
      </w:r>
      <w:r w:rsidRPr="000E660D">
        <w:rPr>
          <w:rFonts w:eastAsia="Calibri"/>
          <w:sz w:val="16"/>
        </w:rPr>
        <w:t xml:space="preserve"> </w:t>
      </w:r>
      <w:r w:rsidRPr="000E660D">
        <w:rPr>
          <w:rFonts w:eastAsia="Calibri"/>
          <w:u w:val="single"/>
        </w:rPr>
        <w:t>of new features and functionality</w:t>
      </w:r>
      <w:r w:rsidRPr="000E660D">
        <w:rPr>
          <w:rFonts w:eastAsia="Calibri"/>
          <w:sz w:val="16"/>
        </w:rPr>
        <w:t xml:space="preserve">. And </w:t>
      </w:r>
      <w:r w:rsidRPr="000E660D">
        <w:rPr>
          <w:rFonts w:eastAsia="Calibri"/>
          <w:highlight w:val="cyan"/>
          <w:u w:val="single"/>
        </w:rPr>
        <w:t>AI is scrambling</w:t>
      </w:r>
      <w:r w:rsidRPr="000E660D">
        <w:rPr>
          <w:rFonts w:eastAsia="Calibri"/>
          <w:u w:val="single"/>
        </w:rPr>
        <w:t xml:space="preserve"> the supposedly </w:t>
      </w:r>
      <w:r w:rsidRPr="000E660D">
        <w:rPr>
          <w:rFonts w:eastAsia="Calibri"/>
          <w:highlight w:val="cyan"/>
          <w:u w:val="single"/>
        </w:rPr>
        <w:t>immutable</w:t>
      </w:r>
      <w:r w:rsidRPr="000E660D">
        <w:rPr>
          <w:rFonts w:eastAsia="Calibri"/>
          <w:u w:val="single"/>
        </w:rPr>
        <w:t xml:space="preserve"> hierarchy </w:t>
      </w:r>
      <w:r w:rsidRPr="000E660D">
        <w:rPr>
          <w:rFonts w:eastAsia="Calibri"/>
          <w:highlight w:val="cyan"/>
          <w:u w:val="single"/>
        </w:rPr>
        <w:t>of</w:t>
      </w:r>
      <w:r w:rsidRPr="000E660D">
        <w:rPr>
          <w:rFonts w:eastAsia="Calibri"/>
          <w:u w:val="single"/>
        </w:rPr>
        <w:t xml:space="preserve"> “</w:t>
      </w:r>
      <w:r w:rsidRPr="000E660D">
        <w:rPr>
          <w:rFonts w:eastAsia="Calibri"/>
          <w:highlight w:val="cyan"/>
          <w:u w:val="single"/>
        </w:rPr>
        <w:t>forever companies</w:t>
      </w:r>
      <w:r w:rsidRPr="000E660D">
        <w:rPr>
          <w:rFonts w:eastAsia="Calibri"/>
          <w:u w:val="single"/>
        </w:rPr>
        <w:t>” again</w:t>
      </w:r>
      <w:r w:rsidRPr="000E660D">
        <w:rPr>
          <w:rFonts w:eastAsia="Calibri"/>
          <w:sz w:val="16"/>
        </w:rPr>
        <w:t xml:space="preserve">. </w:t>
      </w:r>
      <w:r w:rsidRPr="000E660D">
        <w:rPr>
          <w:rFonts w:eastAsia="Calibri"/>
          <w:b/>
          <w:iCs/>
          <w:highlight w:val="cyan"/>
          <w:u w:val="single"/>
        </w:rPr>
        <w:t>Business innovation</w:t>
      </w:r>
      <w:r w:rsidRPr="000E660D">
        <w:rPr>
          <w:rFonts w:eastAsia="Calibri"/>
          <w:sz w:val="16"/>
        </w:rPr>
        <w:t xml:space="preserve">, </w:t>
      </w:r>
      <w:r w:rsidRPr="000E660D">
        <w:rPr>
          <w:rFonts w:eastAsia="Calibri"/>
          <w:highlight w:val="cyan"/>
          <w:u w:val="single"/>
        </w:rPr>
        <w:t>not</w:t>
      </w:r>
      <w:r w:rsidRPr="000E660D">
        <w:rPr>
          <w:rFonts w:eastAsia="Calibri"/>
          <w:u w:val="single"/>
        </w:rPr>
        <w:t xml:space="preserve"> government </w:t>
      </w:r>
      <w:r w:rsidRPr="000E660D">
        <w:rPr>
          <w:rFonts w:eastAsia="Calibri"/>
          <w:highlight w:val="cyan"/>
          <w:u w:val="single"/>
        </w:rPr>
        <w:t>intervention</w:t>
      </w:r>
      <w:r w:rsidRPr="000E660D">
        <w:rPr>
          <w:rFonts w:eastAsia="Calibri"/>
          <w:sz w:val="16"/>
        </w:rPr>
        <w:t xml:space="preserve">, </w:t>
      </w:r>
      <w:r w:rsidRPr="000E660D">
        <w:rPr>
          <w:rFonts w:eastAsia="Calibri"/>
          <w:highlight w:val="cyan"/>
          <w:u w:val="single"/>
        </w:rPr>
        <w:t>is</w:t>
      </w:r>
      <w:r w:rsidRPr="000E660D">
        <w:rPr>
          <w:rFonts w:eastAsia="Calibri"/>
          <w:sz w:val="16"/>
          <w:highlight w:val="cyan"/>
        </w:rPr>
        <w:t xml:space="preserve"> </w:t>
      </w:r>
      <w:r w:rsidRPr="000E660D">
        <w:rPr>
          <w:rFonts w:eastAsia="Calibri"/>
          <w:highlight w:val="cyan"/>
          <w:u w:val="single"/>
        </w:rPr>
        <w:t>doing</w:t>
      </w:r>
      <w:r w:rsidRPr="000E660D">
        <w:rPr>
          <w:rFonts w:eastAsia="Calibri"/>
          <w:u w:val="single"/>
        </w:rPr>
        <w:t xml:space="preserve"> most of </w:t>
      </w:r>
      <w:r w:rsidRPr="000E660D">
        <w:rPr>
          <w:rFonts w:eastAsia="Calibri"/>
          <w:b/>
          <w:iCs/>
          <w:highlight w:val="cyan"/>
          <w:u w:val="single"/>
        </w:rPr>
        <w:t>the competitive</w:t>
      </w:r>
      <w:r w:rsidRPr="000E660D">
        <w:rPr>
          <w:rFonts w:eastAsia="Calibri"/>
          <w:sz w:val="16"/>
        </w:rPr>
        <w:t xml:space="preserve"> heavy </w:t>
      </w:r>
      <w:r w:rsidRPr="000E660D">
        <w:rPr>
          <w:rFonts w:eastAsia="Calibri"/>
          <w:b/>
          <w:iCs/>
          <w:highlight w:val="cyan"/>
          <w:u w:val="single"/>
        </w:rPr>
        <w:t>lifting</w:t>
      </w:r>
      <w:r w:rsidRPr="000E660D">
        <w:rPr>
          <w:rFonts w:eastAsia="Calibri"/>
          <w:sz w:val="16"/>
        </w:rPr>
        <w:t>.</w:t>
      </w:r>
    </w:p>
    <w:p w14:paraId="626CE208" w14:textId="77777777" w:rsidR="00975F18" w:rsidRPr="000E660D" w:rsidRDefault="00975F18" w:rsidP="00975F18">
      <w:pPr>
        <w:rPr>
          <w:rFonts w:eastAsia="Calibri"/>
          <w:sz w:val="16"/>
        </w:rPr>
      </w:pPr>
      <w:r w:rsidRPr="000E660D">
        <w:rPr>
          <w:rFonts w:eastAsia="Calibri"/>
          <w:u w:val="single"/>
        </w:rPr>
        <w:t>That dynamism also undermines the antitrust movement’s narrative of stagnant “gatekeepers.”</w:t>
      </w:r>
      <w:r w:rsidRPr="000E660D">
        <w:rPr>
          <w:rFonts w:eastAsia="Calibri"/>
          <w:sz w:val="16"/>
        </w:rPr>
        <w:t xml:space="preserve"> Apple and Amazon still face lawsuits, but they may benefit from the same time lag, with the latter’s trial scheduled for 2027. By that time, </w:t>
      </w:r>
      <w:r w:rsidRPr="000E660D">
        <w:rPr>
          <w:rFonts w:eastAsia="Calibri"/>
          <w:u w:val="single"/>
        </w:rPr>
        <w:t>market definitions, user behavior, and technological architectures may look nothing like the ones regulators drafted into their complaints</w:t>
      </w:r>
      <w:r w:rsidRPr="000E660D">
        <w:rPr>
          <w:rFonts w:eastAsia="Calibri"/>
          <w:sz w:val="16"/>
        </w:rPr>
        <w:t>. As one scholar told The Washington Post, antitrust litigation moves like an ostrich while the market races like Formula One. And if that’s the case, now add an artificial-intelligence jet engine to the F1 speedster.</w:t>
      </w:r>
    </w:p>
    <w:p w14:paraId="06282C72" w14:textId="77777777" w:rsidR="00975F18" w:rsidRPr="000E660D" w:rsidRDefault="00975F18" w:rsidP="00975F18">
      <w:pPr>
        <w:rPr>
          <w:rFonts w:eastAsia="Calibri"/>
          <w:sz w:val="16"/>
        </w:rPr>
      </w:pPr>
      <w:r w:rsidRPr="000E660D">
        <w:rPr>
          <w:rFonts w:eastAsia="Calibri"/>
          <w:sz w:val="16"/>
        </w:rPr>
        <w:t xml:space="preserve">As such, judges are wise to be wary of </w:t>
      </w:r>
      <w:r w:rsidRPr="000E660D">
        <w:rPr>
          <w:rFonts w:eastAsia="Calibri"/>
          <w:highlight w:val="cyan"/>
          <w:u w:val="single"/>
        </w:rPr>
        <w:t>structural remedies</w:t>
      </w:r>
      <w:r w:rsidRPr="000E660D">
        <w:rPr>
          <w:rFonts w:eastAsia="Calibri"/>
          <w:sz w:val="16"/>
        </w:rPr>
        <w:t xml:space="preserve"> that </w:t>
      </w:r>
      <w:r w:rsidRPr="000E660D">
        <w:rPr>
          <w:rFonts w:eastAsia="Calibri"/>
          <w:highlight w:val="cyan"/>
          <w:u w:val="single"/>
        </w:rPr>
        <w:t>could</w:t>
      </w:r>
      <w:r w:rsidRPr="000E660D">
        <w:rPr>
          <w:rFonts w:eastAsia="Calibri"/>
          <w:sz w:val="16"/>
          <w:highlight w:val="cyan"/>
        </w:rPr>
        <w:t xml:space="preserve"> </w:t>
      </w:r>
      <w:r w:rsidRPr="000E660D">
        <w:rPr>
          <w:rFonts w:eastAsia="Calibri"/>
          <w:b/>
          <w:iCs/>
          <w:highlight w:val="cyan"/>
          <w:u w:val="single"/>
        </w:rPr>
        <w:t>freeze an ecosystem</w:t>
      </w:r>
      <w:r w:rsidRPr="000E660D">
        <w:rPr>
          <w:rFonts w:eastAsia="Calibri"/>
          <w:sz w:val="16"/>
        </w:rPr>
        <w:t>. Courts seemingly prefer narrower behavioral fixes, as seen in the Google search case, where AI competition convinced a judge that breakup was unnecessary.</w:t>
      </w:r>
    </w:p>
    <w:p w14:paraId="4E3DB53B" w14:textId="77777777" w:rsidR="00975F18" w:rsidRDefault="00975F18" w:rsidP="00975F18">
      <w:pPr>
        <w:rPr>
          <w:rFonts w:eastAsia="Calibri"/>
          <w:sz w:val="16"/>
        </w:rPr>
      </w:pPr>
      <w:r w:rsidRPr="000E660D">
        <w:rPr>
          <w:rFonts w:eastAsia="Calibri"/>
          <w:u w:val="single"/>
        </w:rPr>
        <w:t>If Washington wants more competition</w:t>
      </w:r>
      <w:r w:rsidRPr="000E660D">
        <w:rPr>
          <w:rFonts w:eastAsia="Calibri"/>
          <w:sz w:val="16"/>
        </w:rPr>
        <w:t xml:space="preserve">, it </w:t>
      </w:r>
      <w:r w:rsidRPr="000E660D">
        <w:rPr>
          <w:rFonts w:eastAsia="Calibri"/>
          <w:u w:val="single"/>
        </w:rPr>
        <w:t xml:space="preserve">will have to </w:t>
      </w:r>
      <w:r w:rsidRPr="000E660D">
        <w:rPr>
          <w:rFonts w:eastAsia="Calibri"/>
          <w:highlight w:val="cyan"/>
          <w:u w:val="single"/>
        </w:rPr>
        <w:t xml:space="preserve">focus less on </w:t>
      </w:r>
      <w:r w:rsidRPr="000E660D">
        <w:rPr>
          <w:rFonts w:eastAsia="Calibri"/>
          <w:b/>
          <w:iCs/>
          <w:highlight w:val="cyan"/>
          <w:u w:val="single"/>
        </w:rPr>
        <w:t>dismantling incumbents</w:t>
      </w:r>
      <w:r w:rsidRPr="000E660D">
        <w:rPr>
          <w:rFonts w:eastAsia="Calibri"/>
          <w:sz w:val="16"/>
        </w:rPr>
        <w:t xml:space="preserve"> </w:t>
      </w:r>
      <w:r w:rsidRPr="000E660D">
        <w:rPr>
          <w:rFonts w:eastAsia="Calibri"/>
          <w:highlight w:val="cyan"/>
          <w:u w:val="single"/>
        </w:rPr>
        <w:t>and</w:t>
      </w:r>
      <w:r w:rsidRPr="000E660D">
        <w:rPr>
          <w:rFonts w:eastAsia="Calibri"/>
          <w:u w:val="single"/>
        </w:rPr>
        <w:t xml:space="preserve"> </w:t>
      </w:r>
      <w:r w:rsidRPr="000E660D">
        <w:rPr>
          <w:rFonts w:eastAsia="Calibri"/>
          <w:highlight w:val="cyan"/>
          <w:u w:val="single"/>
        </w:rPr>
        <w:t xml:space="preserve">more on </w:t>
      </w:r>
      <w:r w:rsidRPr="000E660D">
        <w:rPr>
          <w:rFonts w:eastAsia="Calibri"/>
          <w:u w:val="single"/>
        </w:rPr>
        <w:t xml:space="preserve">sustaining a </w:t>
      </w:r>
      <w:r w:rsidRPr="000E660D">
        <w:rPr>
          <w:rFonts w:eastAsia="Calibri"/>
          <w:b/>
          <w:iCs/>
          <w:u w:val="single"/>
        </w:rPr>
        <w:t>policy ecology</w:t>
      </w:r>
      <w:r w:rsidRPr="000E660D">
        <w:rPr>
          <w:rFonts w:eastAsia="Calibri"/>
          <w:sz w:val="16"/>
        </w:rPr>
        <w:t xml:space="preserve"> </w:t>
      </w:r>
      <w:r w:rsidRPr="000E660D">
        <w:rPr>
          <w:rFonts w:eastAsia="Calibri"/>
          <w:u w:val="single"/>
        </w:rPr>
        <w:t>that promotes dynamism</w:t>
      </w:r>
      <w:r w:rsidRPr="000E660D">
        <w:rPr>
          <w:rFonts w:eastAsia="Calibri"/>
          <w:sz w:val="16"/>
        </w:rPr>
        <w:t xml:space="preserve">, especially </w:t>
      </w:r>
      <w:r w:rsidRPr="000E660D">
        <w:rPr>
          <w:rFonts w:eastAsia="Calibri"/>
          <w:highlight w:val="cyan"/>
          <w:u w:val="single"/>
        </w:rPr>
        <w:t>keeping</w:t>
      </w:r>
      <w:r w:rsidRPr="000E660D">
        <w:rPr>
          <w:rFonts w:eastAsia="Calibri"/>
          <w:sz w:val="16"/>
        </w:rPr>
        <w:t xml:space="preserve"> </w:t>
      </w:r>
      <w:r w:rsidRPr="000E660D">
        <w:rPr>
          <w:rFonts w:eastAsia="Calibri"/>
          <w:b/>
          <w:iCs/>
          <w:highlight w:val="cyan"/>
          <w:u w:val="single"/>
        </w:rPr>
        <w:t>regulation light</w:t>
      </w:r>
      <w:r w:rsidRPr="000E660D">
        <w:rPr>
          <w:rFonts w:eastAsia="Calibri"/>
          <w:b/>
          <w:iCs/>
          <w:u w:val="single"/>
        </w:rPr>
        <w:t>.</w:t>
      </w:r>
      <w:r w:rsidRPr="000E660D">
        <w:rPr>
          <w:rFonts w:eastAsia="Calibri"/>
          <w:sz w:val="16"/>
        </w:rPr>
        <w:t xml:space="preserve"> In a market defined by speed, </w:t>
      </w:r>
      <w:r w:rsidRPr="000E660D">
        <w:rPr>
          <w:rFonts w:eastAsia="Calibri"/>
          <w:highlight w:val="cyan"/>
          <w:u w:val="single"/>
        </w:rPr>
        <w:t>the real</w:t>
      </w:r>
      <w:r w:rsidRPr="000E660D">
        <w:rPr>
          <w:rFonts w:eastAsia="Calibri"/>
          <w:u w:val="single"/>
        </w:rPr>
        <w:t xml:space="preserve"> antitrust </w:t>
      </w:r>
      <w:r w:rsidRPr="000E660D">
        <w:rPr>
          <w:rFonts w:eastAsia="Calibri"/>
          <w:highlight w:val="cyan"/>
          <w:u w:val="single"/>
        </w:rPr>
        <w:t>risk is</w:t>
      </w:r>
      <w:r w:rsidRPr="000E660D">
        <w:rPr>
          <w:rFonts w:eastAsia="Calibri"/>
          <w:u w:val="single"/>
        </w:rPr>
        <w:t>n’t bigness</w:t>
      </w:r>
      <w:r w:rsidRPr="000E660D">
        <w:rPr>
          <w:rFonts w:eastAsia="Calibri"/>
          <w:sz w:val="16"/>
        </w:rPr>
        <w:t>—</w:t>
      </w:r>
      <w:r w:rsidRPr="000E660D">
        <w:rPr>
          <w:rFonts w:eastAsia="Calibri"/>
          <w:u w:val="single"/>
        </w:rPr>
        <w:t xml:space="preserve">it’s </w:t>
      </w:r>
      <w:r w:rsidRPr="000E660D">
        <w:rPr>
          <w:rFonts w:eastAsia="Calibri"/>
          <w:highlight w:val="cyan"/>
          <w:u w:val="single"/>
        </w:rPr>
        <w:t>slowing</w:t>
      </w:r>
      <w:r w:rsidRPr="000E660D">
        <w:rPr>
          <w:rFonts w:eastAsia="Calibri"/>
          <w:sz w:val="16"/>
        </w:rPr>
        <w:t xml:space="preserve"> the Schumpeterian process of </w:t>
      </w:r>
      <w:r w:rsidRPr="000E660D">
        <w:rPr>
          <w:rFonts w:eastAsia="Calibri"/>
          <w:b/>
          <w:iCs/>
          <w:highlight w:val="cyan"/>
          <w:u w:val="single"/>
        </w:rPr>
        <w:t>creative destruction</w:t>
      </w:r>
      <w:r w:rsidRPr="000E660D">
        <w:rPr>
          <w:rFonts w:eastAsia="Calibri"/>
          <w:sz w:val="16"/>
        </w:rPr>
        <w:t>. As Jennifer Huddleston, a senior fellow in technology policy at the Cato Institute, told the Post: “</w:t>
      </w:r>
      <w:r w:rsidRPr="000E660D">
        <w:rPr>
          <w:rFonts w:eastAsia="Calibri"/>
          <w:b/>
          <w:iCs/>
          <w:u w:val="single"/>
        </w:rPr>
        <w:t>Innovation</w:t>
      </w:r>
      <w:r w:rsidRPr="000E660D">
        <w:rPr>
          <w:rFonts w:eastAsia="Calibri"/>
          <w:u w:val="single"/>
        </w:rPr>
        <w:t xml:space="preserve"> is our best </w:t>
      </w:r>
      <w:r w:rsidRPr="000E660D">
        <w:rPr>
          <w:rFonts w:eastAsia="Calibri"/>
          <w:b/>
          <w:iCs/>
          <w:u w:val="single"/>
        </w:rPr>
        <w:t>competition policy.</w:t>
      </w:r>
      <w:r w:rsidRPr="000E660D">
        <w:rPr>
          <w:rFonts w:eastAsia="Calibri"/>
          <w:sz w:val="16"/>
        </w:rPr>
        <w:t>”</w:t>
      </w:r>
    </w:p>
    <w:p w14:paraId="203B62C1" w14:textId="77777777" w:rsidR="00975F18" w:rsidRDefault="00975F18" w:rsidP="00975F18">
      <w:pPr>
        <w:pStyle w:val="Heading4"/>
      </w:pPr>
      <w:r>
        <w:t xml:space="preserve">No warrant to big tech existential risk, their ev is about general regs not antitrust, but no big tech </w:t>
      </w:r>
      <w:r w:rsidRPr="00036AAB">
        <w:rPr>
          <w:u w:val="single"/>
        </w:rPr>
        <w:t>surveillance impact</w:t>
      </w:r>
      <w:r>
        <w:t xml:space="preserve"> regardless</w:t>
      </w:r>
    </w:p>
    <w:p w14:paraId="21483E29" w14:textId="77777777" w:rsidR="00975F18" w:rsidRPr="002E115D" w:rsidRDefault="00975F18" w:rsidP="00975F18">
      <w:r w:rsidRPr="002E115D">
        <w:rPr>
          <w:rStyle w:val="Style13ptBold"/>
        </w:rPr>
        <w:t>Nielsen 23 —</w:t>
      </w:r>
      <w:r>
        <w:t xml:space="preserve"> </w:t>
      </w:r>
      <w:r w:rsidRPr="002E115D">
        <w:t>Michael Aaron Nielsen is an Australian-American quantum physicist, science writer, and computer programming researcher living in San Francisco.</w:t>
      </w:r>
      <w:r>
        <w:t xml:space="preserve"> </w:t>
      </w:r>
      <w:r w:rsidRPr="002E115D">
        <w:t>Michael Nielsen</w:t>
      </w:r>
      <w:r>
        <w:t>. “</w:t>
      </w:r>
      <w:r w:rsidRPr="002E115D">
        <w:t>Notes on the Vulnerable World Hypothesis</w:t>
      </w:r>
      <w:r>
        <w:t xml:space="preserve">.” 12-16-2023. </w:t>
      </w:r>
      <w:r w:rsidRPr="002E115D">
        <w:t>Astera Institute</w:t>
      </w:r>
      <w:r>
        <w:t>. //WMK</w:t>
      </w:r>
    </w:p>
    <w:p w14:paraId="6B857FA3" w14:textId="77777777" w:rsidR="00975F18" w:rsidRPr="00E65827" w:rsidRDefault="00975F18" w:rsidP="00975F18">
      <w:pPr>
        <w:rPr>
          <w:sz w:val="16"/>
        </w:rPr>
      </w:pPr>
      <w:r w:rsidRPr="00E65827">
        <w:rPr>
          <w:sz w:val="16"/>
        </w:rPr>
        <w:t xml:space="preserve">Despite this reflexive response, I think it's worth engaging imaginatively with the question: </w:t>
      </w:r>
      <w:r w:rsidRPr="00E65827">
        <w:rPr>
          <w:rStyle w:val="StyleUnderline"/>
        </w:rPr>
        <w:t>is it possible to design a surveillance system which genuinely enhances liberty?</w:t>
      </w:r>
      <w:r w:rsidRPr="00E65827">
        <w:rPr>
          <w:sz w:val="16"/>
        </w:rPr>
        <w:t xml:space="preserve"> Not in some cynical, newspeak 1984 style, but truly? I know some people are so ideologically opposed to this that they will be unable to seriously explore the possibility, even as a hypothetical. To those people I advise skipping ahead to the final section.</w:t>
      </w:r>
    </w:p>
    <w:p w14:paraId="7B7E7AC2" w14:textId="77777777" w:rsidR="00975F18" w:rsidRDefault="00975F18" w:rsidP="00975F18">
      <w:pPr>
        <w:rPr>
          <w:sz w:val="16"/>
        </w:rPr>
      </w:pPr>
      <w:r w:rsidRPr="00E65827">
        <w:rPr>
          <w:sz w:val="16"/>
        </w:rPr>
        <w:t xml:space="preserve">To the others: I note that that </w:t>
      </w:r>
      <w:r w:rsidRPr="00900C75">
        <w:rPr>
          <w:rStyle w:val="StyleUnderline"/>
          <w:highlight w:val="cyan"/>
        </w:rPr>
        <w:t>there are some</w:t>
      </w:r>
      <w:r w:rsidRPr="00E65827">
        <w:rPr>
          <w:rStyle w:val="StyleUnderline"/>
        </w:rPr>
        <w:t xml:space="preserve"> </w:t>
      </w:r>
      <w:r w:rsidRPr="00E65827">
        <w:rPr>
          <w:sz w:val="16"/>
        </w:rPr>
        <w:t xml:space="preserve">surprisingly </w:t>
      </w:r>
      <w:r w:rsidRPr="00900C75">
        <w:rPr>
          <w:rStyle w:val="Emphasis"/>
          <w:highlight w:val="cyan"/>
        </w:rPr>
        <w:t>beneficial and unmalevolent</w:t>
      </w:r>
      <w:r w:rsidRPr="00900C75">
        <w:rPr>
          <w:sz w:val="16"/>
          <w:highlight w:val="cyan"/>
        </w:rPr>
        <w:t xml:space="preserve"> </w:t>
      </w:r>
      <w:r w:rsidRPr="00900C75">
        <w:rPr>
          <w:rStyle w:val="Emphasis"/>
          <w:highlight w:val="cyan"/>
        </w:rPr>
        <w:t>surveillance regimes</w:t>
      </w:r>
      <w:r w:rsidRPr="00E65827">
        <w:rPr>
          <w:sz w:val="16"/>
        </w:rPr>
        <w:t xml:space="preserve"> </w:t>
      </w:r>
      <w:r w:rsidRPr="00E65827">
        <w:rPr>
          <w:rStyle w:val="StyleUnderline"/>
        </w:rPr>
        <w:t xml:space="preserve">already </w:t>
      </w:r>
      <w:r w:rsidRPr="00900C75">
        <w:rPr>
          <w:rStyle w:val="StyleUnderline"/>
          <w:highlight w:val="cyan"/>
        </w:rPr>
        <w:t>in existence</w:t>
      </w:r>
      <w:r w:rsidRPr="00E65827">
        <w:rPr>
          <w:sz w:val="16"/>
        </w:rPr>
        <w:t xml:space="preserve">. </w:t>
      </w:r>
      <w:r w:rsidRPr="00900C75">
        <w:rPr>
          <w:rStyle w:val="StyleUnderline"/>
          <w:highlight w:val="cyan"/>
        </w:rPr>
        <w:t>I am</w:t>
      </w:r>
      <w:r w:rsidRPr="00E65827">
        <w:rPr>
          <w:rStyle w:val="StyleUnderline"/>
        </w:rPr>
        <w:t xml:space="preserve"> rather </w:t>
      </w:r>
      <w:r w:rsidRPr="00900C75">
        <w:rPr>
          <w:rStyle w:val="StyleUnderline"/>
          <w:highlight w:val="cyan"/>
        </w:rPr>
        <w:t>surprised at</w:t>
      </w:r>
      <w:r w:rsidRPr="00E65827">
        <w:rPr>
          <w:rStyle w:val="StyleUnderline"/>
        </w:rPr>
        <w:t xml:space="preserve"> how relatively </w:t>
      </w:r>
      <w:r w:rsidRPr="00900C75">
        <w:rPr>
          <w:rStyle w:val="StyleUnderline"/>
          <w:highlight w:val="cyan"/>
        </w:rPr>
        <w:t xml:space="preserve">little harm Apple, Google, Microsoft and the </w:t>
      </w:r>
      <w:r w:rsidRPr="00900C75">
        <w:rPr>
          <w:rStyle w:val="Emphasis"/>
          <w:highlight w:val="cyan"/>
        </w:rPr>
        <w:t>NSA</w:t>
      </w:r>
      <w:r w:rsidRPr="00900C75">
        <w:rPr>
          <w:sz w:val="16"/>
          <w:highlight w:val="cyan"/>
        </w:rPr>
        <w:t xml:space="preserve"> </w:t>
      </w:r>
      <w:r w:rsidRPr="00900C75">
        <w:rPr>
          <w:rStyle w:val="StyleUnderline"/>
        </w:rPr>
        <w:t xml:space="preserve">seem to </w:t>
      </w:r>
      <w:r w:rsidRPr="00900C75">
        <w:rPr>
          <w:rStyle w:val="StyleUnderline"/>
          <w:highlight w:val="cyan"/>
        </w:rPr>
        <w:t xml:space="preserve">have done to </w:t>
      </w:r>
      <w:r w:rsidRPr="00900C75">
        <w:rPr>
          <w:rStyle w:val="Emphasis"/>
          <w:highlight w:val="cyan"/>
        </w:rPr>
        <w:t>individuals</w:t>
      </w:r>
      <w:r w:rsidRPr="00900C75">
        <w:rPr>
          <w:rStyle w:val="StyleUnderline"/>
        </w:rPr>
        <w:t>, given the extraordinary level of information they have about their activities</w:t>
      </w:r>
      <w:r w:rsidRPr="00900C75">
        <w:rPr>
          <w:sz w:val="16"/>
        </w:rPr>
        <w:t xml:space="preserve">. </w:t>
      </w:r>
      <w:r w:rsidRPr="00900C75">
        <w:rPr>
          <w:rStyle w:val="StyleUnderline"/>
        </w:rPr>
        <w:t>Apple knows far more about</w:t>
      </w:r>
      <w:r w:rsidRPr="00900C75">
        <w:rPr>
          <w:sz w:val="16"/>
        </w:rPr>
        <w:t xml:space="preserve"> me </w:t>
      </w:r>
      <w:r w:rsidRPr="00900C75">
        <w:rPr>
          <w:rStyle w:val="StyleUnderline"/>
        </w:rPr>
        <w:t>than the Stasi did</w:t>
      </w:r>
      <w:r w:rsidRPr="00E65827">
        <w:rPr>
          <w:rStyle w:val="StyleUnderline"/>
        </w:rPr>
        <w:t xml:space="preserve"> about the median citizen,</w:t>
      </w:r>
      <w:r w:rsidRPr="00E65827">
        <w:rPr>
          <w:sz w:val="16"/>
        </w:rPr>
        <w:t xml:space="preserve"> or even most citizens of interest. And while Apple doesn't have life and death power over me, </w:t>
      </w:r>
      <w:r w:rsidRPr="00E65827">
        <w:rPr>
          <w:rStyle w:val="StyleUnderline"/>
        </w:rPr>
        <w:t xml:space="preserve">they could legally do some pretty </w:t>
      </w:r>
      <w:r w:rsidRPr="00900C75">
        <w:rPr>
          <w:rStyle w:val="StyleUnderline"/>
          <w:highlight w:val="cyan"/>
        </w:rPr>
        <w:t>horrible things</w:t>
      </w:r>
      <w:r w:rsidRPr="00E65827">
        <w:rPr>
          <w:rStyle w:val="StyleUnderline"/>
        </w:rPr>
        <w:t xml:space="preserve">. And yet for the most part this </w:t>
      </w:r>
      <w:r w:rsidRPr="00900C75">
        <w:rPr>
          <w:rStyle w:val="StyleUnderline"/>
          <w:highlight w:val="cyan"/>
        </w:rPr>
        <w:t xml:space="preserve">seems to be </w:t>
      </w:r>
      <w:r w:rsidRPr="00900C75">
        <w:rPr>
          <w:rStyle w:val="Emphasis"/>
          <w:highlight w:val="cyan"/>
        </w:rPr>
        <w:t>extremely rare</w:t>
      </w:r>
      <w:r w:rsidRPr="00E65827">
        <w:rPr>
          <w:sz w:val="16"/>
        </w:rPr>
        <w:t xml:space="preserve">. I certainly don't mean to say abuses don't happen. But I do mean: </w:t>
      </w:r>
      <w:r w:rsidRPr="00E65827">
        <w:rPr>
          <w:rStyle w:val="StyleUnderline"/>
        </w:rPr>
        <w:t>if in 2000 you'd told me surveillance capitalism would by 2023 result in orders of magnitude worse</w:t>
      </w:r>
      <w:r w:rsidRPr="00E65827">
        <w:rPr>
          <w:sz w:val="16"/>
        </w:rPr>
        <w:t xml:space="preserve"> abuses than we've seen, </w:t>
      </w:r>
      <w:r w:rsidRPr="00E65827">
        <w:rPr>
          <w:rStyle w:val="StyleUnderline"/>
        </w:rPr>
        <w:t xml:space="preserve">I would not have been </w:t>
      </w:r>
      <w:r>
        <w:rPr>
          <w:rStyle w:val="StyleUnderline"/>
        </w:rPr>
        <w:t>surprise</w:t>
      </w:r>
      <w:r w:rsidRPr="00E65827">
        <w:rPr>
          <w:sz w:val="16"/>
        </w:rPr>
        <w:t xml:space="preserve">d. </w:t>
      </w:r>
      <w:r w:rsidRPr="00E65827">
        <w:rPr>
          <w:rStyle w:val="StyleUnderline"/>
        </w:rPr>
        <w:t xml:space="preserve">I find myself quite curious why </w:t>
      </w:r>
      <w:r w:rsidRPr="00900C75">
        <w:rPr>
          <w:rStyle w:val="StyleUnderline"/>
          <w:highlight w:val="cyan"/>
        </w:rPr>
        <w:t xml:space="preserve">there </w:t>
      </w:r>
      <w:r w:rsidRPr="00900C75">
        <w:rPr>
          <w:rStyle w:val="Emphasis"/>
          <w:highlight w:val="cyan"/>
        </w:rPr>
        <w:t>hasn't been a</w:t>
      </w:r>
      <w:r w:rsidRPr="00E65827">
        <w:rPr>
          <w:rStyle w:val="Emphasis"/>
        </w:rPr>
        <w:t xml:space="preserve"> much </w:t>
      </w:r>
      <w:r w:rsidRPr="00900C75">
        <w:rPr>
          <w:rStyle w:val="Emphasis"/>
          <w:highlight w:val="cyan"/>
        </w:rPr>
        <w:t>worse slide</w:t>
      </w:r>
      <w:r w:rsidRPr="00900C75">
        <w:rPr>
          <w:sz w:val="16"/>
          <w:highlight w:val="cyan"/>
        </w:rPr>
        <w:t>.</w:t>
      </w:r>
    </w:p>
    <w:p w14:paraId="3E386FEB" w14:textId="77777777" w:rsidR="00975F18" w:rsidRPr="000E660D" w:rsidRDefault="00975F18" w:rsidP="00975F18">
      <w:pPr>
        <w:rPr>
          <w:rFonts w:eastAsia="Calibri"/>
          <w:sz w:val="16"/>
        </w:rPr>
      </w:pPr>
    </w:p>
    <w:p w14:paraId="28031CDA" w14:textId="054C30A5" w:rsidR="00975F18" w:rsidRDefault="00975F18" w:rsidP="00975F18">
      <w:pPr>
        <w:pStyle w:val="Heading3"/>
      </w:pPr>
      <w:r>
        <w:t>AT: Midterms DA</w:t>
      </w:r>
    </w:p>
    <w:p w14:paraId="234716A0" w14:textId="77777777" w:rsidR="00975F18" w:rsidRPr="00B55548" w:rsidRDefault="00975F18" w:rsidP="00975F18">
      <w:pPr>
        <w:keepNext/>
        <w:keepLines/>
        <w:spacing w:before="40" w:after="0"/>
        <w:outlineLvl w:val="3"/>
        <w:rPr>
          <w:rFonts w:eastAsia="Times New Roman"/>
          <w:b/>
          <w:iCs/>
          <w:sz w:val="26"/>
        </w:rPr>
      </w:pPr>
      <w:r>
        <w:rPr>
          <w:rFonts w:eastAsia="Times New Roman"/>
          <w:b/>
          <w:iCs/>
          <w:sz w:val="26"/>
        </w:rPr>
        <w:t xml:space="preserve">2. </w:t>
      </w:r>
      <w:bookmarkStart w:id="6" w:name="_Hlk218182916"/>
      <w:r w:rsidRPr="00B55548">
        <w:rPr>
          <w:rFonts w:eastAsia="Times New Roman"/>
          <w:b/>
          <w:iCs/>
          <w:sz w:val="26"/>
        </w:rPr>
        <w:t>Dems lose</w:t>
      </w:r>
    </w:p>
    <w:p w14:paraId="793BC898" w14:textId="77777777" w:rsidR="00975F18" w:rsidRPr="00B55548" w:rsidRDefault="00975F18" w:rsidP="00975F18">
      <w:pPr>
        <w:rPr>
          <w:rFonts w:eastAsia="Calibri"/>
          <w:sz w:val="26"/>
        </w:rPr>
      </w:pPr>
      <w:r w:rsidRPr="00B55548">
        <w:rPr>
          <w:rFonts w:eastAsia="Calibri"/>
          <w:b/>
          <w:bCs/>
          <w:sz w:val="26"/>
        </w:rPr>
        <w:t xml:space="preserve">Mchugh &amp; Mahtesian, ’25 </w:t>
      </w:r>
      <w:r w:rsidRPr="00B55548">
        <w:rPr>
          <w:rFonts w:eastAsia="Calibri"/>
          <w:sz w:val="16"/>
        </w:rPr>
        <w:t xml:space="preserve">(Calder, Deputy Editor, POLITICO Nightly. Charlie, POLITICO’s senior politics editor. </w:t>
      </w:r>
      <w:r w:rsidRPr="00B55548">
        <w:rPr>
          <w:rFonts w:eastAsia="Calibri"/>
          <w:i/>
          <w:iCs/>
          <w:sz w:val="16"/>
        </w:rPr>
        <w:t>The midterms won’t save the Democrats</w:t>
      </w:r>
      <w:r w:rsidRPr="00B55548">
        <w:rPr>
          <w:rFonts w:eastAsia="Calibri"/>
          <w:sz w:val="16"/>
        </w:rPr>
        <w:t>, POLITICO, 3-13-25. https://www.politico.com/newsletters/politico-nightly/2025/03/13/the-midterms-wont-save-the-democrats-00230061)//winters</w:t>
      </w:r>
    </w:p>
    <w:p w14:paraId="058B7292" w14:textId="77777777" w:rsidR="00975F18" w:rsidRPr="00B55548" w:rsidRDefault="00975F18" w:rsidP="00975F18">
      <w:pPr>
        <w:rPr>
          <w:rFonts w:eastAsia="Calibri"/>
          <w:u w:val="single"/>
        </w:rPr>
      </w:pPr>
      <w:r w:rsidRPr="00B55548">
        <w:rPr>
          <w:rFonts w:eastAsia="Calibri"/>
          <w:sz w:val="16"/>
        </w:rPr>
        <w:t xml:space="preserve">Just like in 2018, when Republicans were able to keep control of the Senate in face of a strong Democratic tide, an unfavorable Senate map this year makes the Democratic path incredibly daunting. Even accounting for thermostatic public opinion swinging far away from the GOP and the fact that Republicans are defending close to twice as many Senate seats as Democrats, </w:t>
      </w:r>
      <w:r w:rsidRPr="00B55548">
        <w:rPr>
          <w:rFonts w:eastAsia="Calibri"/>
          <w:highlight w:val="cyan"/>
          <w:u w:val="single"/>
        </w:rPr>
        <w:t>it will be a tall task for Democrats to pick up the seats the party needs</w:t>
      </w:r>
      <w:r w:rsidRPr="00B55548">
        <w:rPr>
          <w:rFonts w:eastAsia="Calibri"/>
          <w:u w:val="single"/>
        </w:rPr>
        <w:t xml:space="preserve"> to win back the chamber.</w:t>
      </w:r>
    </w:p>
    <w:p w14:paraId="51B70E8C" w14:textId="77777777" w:rsidR="00975F18" w:rsidRPr="00B55548" w:rsidRDefault="00975F18" w:rsidP="00975F18">
      <w:pPr>
        <w:rPr>
          <w:rFonts w:eastAsia="Calibri"/>
          <w:u w:val="single"/>
        </w:rPr>
      </w:pPr>
      <w:r w:rsidRPr="00B55548">
        <w:rPr>
          <w:rFonts w:eastAsia="Calibri"/>
          <w:b/>
          <w:iCs/>
          <w:highlight w:val="cyan"/>
          <w:u w:val="single"/>
        </w:rPr>
        <w:t>The problem is the nature of the seats</w:t>
      </w:r>
      <w:r w:rsidRPr="00B55548">
        <w:rPr>
          <w:rFonts w:eastAsia="Calibri"/>
          <w:b/>
          <w:iCs/>
          <w:u w:val="single"/>
        </w:rPr>
        <w:t xml:space="preserve"> the two parties are defending</w:t>
      </w:r>
      <w:r w:rsidRPr="00B55548">
        <w:rPr>
          <w:rFonts w:eastAsia="Calibri"/>
          <w:u w:val="single"/>
        </w:rPr>
        <w:t xml:space="preserve">. Nearly </w:t>
      </w:r>
      <w:r w:rsidRPr="00B55548">
        <w:rPr>
          <w:rFonts w:eastAsia="Calibri"/>
          <w:highlight w:val="cyan"/>
          <w:u w:val="single"/>
        </w:rPr>
        <w:t>all of the</w:t>
      </w:r>
      <w:r w:rsidRPr="00B55548">
        <w:rPr>
          <w:rFonts w:eastAsia="Calibri"/>
          <w:u w:val="single"/>
        </w:rPr>
        <w:t xml:space="preserve"> 22 </w:t>
      </w:r>
      <w:r w:rsidRPr="00B55548">
        <w:rPr>
          <w:rFonts w:eastAsia="Calibri"/>
          <w:highlight w:val="cyan"/>
          <w:u w:val="single"/>
        </w:rPr>
        <w:t>Republican-</w:t>
      </w:r>
      <w:r w:rsidRPr="00B55548">
        <w:rPr>
          <w:rFonts w:eastAsia="Calibri"/>
          <w:u w:val="single"/>
        </w:rPr>
        <w:t xml:space="preserve">held </w:t>
      </w:r>
      <w:r w:rsidRPr="00B55548">
        <w:rPr>
          <w:rFonts w:eastAsia="Calibri"/>
          <w:highlight w:val="cyan"/>
          <w:u w:val="single"/>
        </w:rPr>
        <w:t>seats are in red states</w:t>
      </w:r>
      <w:r w:rsidRPr="00B55548">
        <w:rPr>
          <w:rFonts w:eastAsia="Calibri"/>
          <w:u w:val="single"/>
        </w:rPr>
        <w:t xml:space="preserve"> </w:t>
      </w:r>
      <w:r w:rsidRPr="00B55548">
        <w:rPr>
          <w:rFonts w:eastAsia="Calibri"/>
          <w:sz w:val="16"/>
        </w:rPr>
        <w:t xml:space="preserve">— many of them red states where Trump romped in 2024. At the moment, </w:t>
      </w:r>
      <w:r w:rsidRPr="00B55548">
        <w:rPr>
          <w:rFonts w:eastAsia="Calibri"/>
          <w:highlight w:val="cyan"/>
          <w:u w:val="single"/>
        </w:rPr>
        <w:t>there are only two</w:t>
      </w:r>
      <w:r w:rsidRPr="00B55548">
        <w:rPr>
          <w:rFonts w:eastAsia="Calibri"/>
          <w:u w:val="single"/>
        </w:rPr>
        <w:t xml:space="preserve"> Republican-held seats that figure </w:t>
      </w:r>
      <w:r w:rsidRPr="00B55548">
        <w:rPr>
          <w:rFonts w:eastAsia="Calibri"/>
          <w:highlight w:val="cyan"/>
          <w:u w:val="single"/>
        </w:rPr>
        <w:t>to be competitive</w:t>
      </w:r>
      <w:r w:rsidRPr="00B55548">
        <w:rPr>
          <w:rFonts w:eastAsia="Calibri"/>
          <w:u w:val="single"/>
        </w:rPr>
        <w:t xml:space="preserve"> </w:t>
      </w:r>
      <w:r w:rsidRPr="00B55548">
        <w:rPr>
          <w:rFonts w:eastAsia="Calibri"/>
          <w:sz w:val="16"/>
        </w:rPr>
        <w:t xml:space="preserve">(Maine and North Carolina). </w:t>
      </w:r>
      <w:r w:rsidRPr="00B55548">
        <w:rPr>
          <w:rFonts w:eastAsia="Calibri"/>
          <w:highlight w:val="cyan"/>
          <w:u w:val="single"/>
        </w:rPr>
        <w:t>Democrats are only defending 13</w:t>
      </w:r>
      <w:r w:rsidRPr="00B55548">
        <w:rPr>
          <w:rFonts w:eastAsia="Calibri"/>
          <w:u w:val="single"/>
        </w:rPr>
        <w:t xml:space="preserve"> seats, but four of those races figure to be competitive</w:t>
      </w:r>
      <w:r w:rsidRPr="00B55548">
        <w:rPr>
          <w:rFonts w:eastAsia="Calibri"/>
          <w:sz w:val="16"/>
        </w:rPr>
        <w:t xml:space="preserve"> — and </w:t>
      </w:r>
      <w:r w:rsidRPr="00B55548">
        <w:rPr>
          <w:rFonts w:eastAsia="Calibri"/>
          <w:highlight w:val="cyan"/>
          <w:u w:val="single"/>
        </w:rPr>
        <w:t>two</w:t>
      </w:r>
      <w:r w:rsidRPr="00B55548">
        <w:rPr>
          <w:rFonts w:eastAsia="Calibri"/>
          <w:u w:val="single"/>
        </w:rPr>
        <w:t xml:space="preserve"> of them</w:t>
      </w:r>
      <w:r w:rsidRPr="00B55548">
        <w:rPr>
          <w:rFonts w:eastAsia="Calibri"/>
          <w:sz w:val="16"/>
        </w:rPr>
        <w:t xml:space="preserve"> (Georgia and Michigan) </w:t>
      </w:r>
      <w:r w:rsidRPr="00B55548">
        <w:rPr>
          <w:rFonts w:eastAsia="Calibri"/>
          <w:highlight w:val="cyan"/>
          <w:u w:val="single"/>
        </w:rPr>
        <w:t>are</w:t>
      </w:r>
      <w:r w:rsidRPr="00B55548">
        <w:rPr>
          <w:rFonts w:eastAsia="Calibri"/>
          <w:sz w:val="16"/>
        </w:rPr>
        <w:t xml:space="preserve"> presently viewed as </w:t>
      </w:r>
      <w:r w:rsidRPr="00B55548">
        <w:rPr>
          <w:rFonts w:eastAsia="Calibri"/>
          <w:highlight w:val="cyan"/>
          <w:u w:val="single"/>
        </w:rPr>
        <w:t>toss-ups.</w:t>
      </w:r>
    </w:p>
    <w:p w14:paraId="76B603F2" w14:textId="77777777" w:rsidR="00975F18" w:rsidRPr="00B55548" w:rsidRDefault="00975F18" w:rsidP="00975F18">
      <w:pPr>
        <w:rPr>
          <w:rFonts w:eastAsia="Calibri"/>
          <w:sz w:val="16"/>
        </w:rPr>
      </w:pPr>
      <w:r w:rsidRPr="00B55548">
        <w:rPr>
          <w:rFonts w:eastAsia="Calibri"/>
          <w:sz w:val="16"/>
        </w:rPr>
        <w:t xml:space="preserve">This week, the Senate map got even more complicated for </w:t>
      </w:r>
      <w:r w:rsidRPr="00B55548">
        <w:rPr>
          <w:rFonts w:eastAsia="Calibri"/>
          <w:u w:val="single"/>
        </w:rPr>
        <w:t>Democrats</w:t>
      </w:r>
      <w:r w:rsidRPr="00B55548">
        <w:rPr>
          <w:rFonts w:eastAsia="Calibri"/>
          <w:sz w:val="16"/>
        </w:rPr>
        <w:t xml:space="preserve">. Sen. Jeanne Shaheen (D-N.H.) announced Wednesday that she would not seek reelection in 2026, making her the third Democrat from a competitive state to </w:t>
      </w:r>
      <w:r w:rsidRPr="00B55548">
        <w:rPr>
          <w:rFonts w:eastAsia="Calibri"/>
          <w:u w:val="single"/>
        </w:rPr>
        <w:t>announce retirement</w:t>
      </w:r>
      <w:r w:rsidRPr="00B55548">
        <w:rPr>
          <w:rFonts w:eastAsia="Calibri"/>
          <w:sz w:val="16"/>
        </w:rPr>
        <w:t>, joining Sens. Tina Smith of Minnesota and Gary Peters of Michigan.</w:t>
      </w:r>
    </w:p>
    <w:p w14:paraId="3FC25B1E" w14:textId="77777777" w:rsidR="00975F18" w:rsidRPr="00B55548" w:rsidRDefault="00975F18" w:rsidP="00975F18">
      <w:pPr>
        <w:rPr>
          <w:rFonts w:eastAsia="Calibri"/>
          <w:sz w:val="16"/>
        </w:rPr>
      </w:pPr>
      <w:r w:rsidRPr="00B55548">
        <w:rPr>
          <w:rFonts w:eastAsia="Calibri"/>
          <w:sz w:val="16"/>
        </w:rPr>
        <w:t xml:space="preserve">The last time a Republican won a Senate election </w:t>
      </w:r>
      <w:r w:rsidRPr="00B55548">
        <w:rPr>
          <w:rFonts w:eastAsia="Calibri"/>
          <w:u w:val="single"/>
        </w:rPr>
        <w:t>in New Hampshire</w:t>
      </w:r>
      <w:r w:rsidRPr="00B55548">
        <w:rPr>
          <w:rFonts w:eastAsia="Calibri"/>
          <w:sz w:val="16"/>
        </w:rPr>
        <w:t xml:space="preserve"> was in 2010, so </w:t>
      </w:r>
      <w:r w:rsidRPr="00B55548">
        <w:rPr>
          <w:rFonts w:eastAsia="Calibri"/>
          <w:u w:val="single"/>
        </w:rPr>
        <w:t>Democrats aren’t</w:t>
      </w:r>
      <w:r w:rsidRPr="00B55548">
        <w:rPr>
          <w:rFonts w:eastAsia="Calibri"/>
          <w:sz w:val="16"/>
        </w:rPr>
        <w:t xml:space="preserve"> exactly </w:t>
      </w:r>
      <w:r w:rsidRPr="00B55548">
        <w:rPr>
          <w:rFonts w:eastAsia="Calibri"/>
          <w:u w:val="single"/>
        </w:rPr>
        <w:t xml:space="preserve">panicking. </w:t>
      </w:r>
      <w:r w:rsidRPr="00B55548">
        <w:rPr>
          <w:rFonts w:eastAsia="Calibri"/>
          <w:sz w:val="16"/>
        </w:rPr>
        <w:t>Democrats can also feel relatively confident about their chances of holding onto seats in Minnesota and Michigan after holding Senate seats in both states in 2024.</w:t>
      </w:r>
    </w:p>
    <w:p w14:paraId="1E2E5FA6" w14:textId="77777777" w:rsidR="00975F18" w:rsidRPr="00B55548" w:rsidRDefault="00975F18" w:rsidP="00975F18">
      <w:pPr>
        <w:rPr>
          <w:rFonts w:eastAsia="Calibri"/>
          <w:sz w:val="16"/>
        </w:rPr>
      </w:pPr>
      <w:r w:rsidRPr="00B55548">
        <w:rPr>
          <w:rFonts w:eastAsia="Calibri"/>
          <w:sz w:val="16"/>
        </w:rPr>
        <w:t xml:space="preserve">Still, </w:t>
      </w:r>
      <w:r w:rsidRPr="00B55548">
        <w:rPr>
          <w:rFonts w:eastAsia="Calibri"/>
          <w:highlight w:val="cyan"/>
          <w:u w:val="single"/>
        </w:rPr>
        <w:t>winning open seats is</w:t>
      </w:r>
      <w:r w:rsidRPr="00B55548">
        <w:rPr>
          <w:rFonts w:eastAsia="Calibri"/>
          <w:sz w:val="16"/>
        </w:rPr>
        <w:t xml:space="preserve"> always a much </w:t>
      </w:r>
      <w:r w:rsidRPr="00B55548">
        <w:rPr>
          <w:rFonts w:eastAsia="Calibri"/>
          <w:highlight w:val="cyan"/>
          <w:u w:val="single"/>
        </w:rPr>
        <w:t>trickier</w:t>
      </w:r>
      <w:r w:rsidRPr="00B55548">
        <w:rPr>
          <w:rFonts w:eastAsia="Calibri"/>
          <w:u w:val="single"/>
        </w:rPr>
        <w:t xml:space="preserve"> prospect than having an incumbent defend a seat</w:t>
      </w:r>
      <w:r w:rsidRPr="00B55548">
        <w:rPr>
          <w:rFonts w:eastAsia="Calibri"/>
          <w:sz w:val="16"/>
        </w:rPr>
        <w:t>. In New Hampshire, Democrats have a strong bench but popular former governor Chris Sununu — whose brother served in the Senate — has opened the door to a potential Senate run, which would change the equation.</w:t>
      </w:r>
    </w:p>
    <w:p w14:paraId="74181D4C" w14:textId="77777777" w:rsidR="00975F18" w:rsidRPr="00B55548" w:rsidRDefault="00975F18" w:rsidP="00975F18">
      <w:pPr>
        <w:rPr>
          <w:rFonts w:eastAsia="Calibri"/>
          <w:sz w:val="16"/>
        </w:rPr>
      </w:pPr>
      <w:r w:rsidRPr="00B55548">
        <w:rPr>
          <w:rFonts w:eastAsia="Calibri"/>
          <w:sz w:val="16"/>
        </w:rPr>
        <w:t xml:space="preserve">Yet </w:t>
      </w:r>
      <w:r w:rsidRPr="00B55548">
        <w:rPr>
          <w:rFonts w:eastAsia="Calibri"/>
          <w:highlight w:val="cyan"/>
          <w:u w:val="single"/>
        </w:rPr>
        <w:t>even if</w:t>
      </w:r>
      <w:r w:rsidRPr="00B55548">
        <w:rPr>
          <w:rFonts w:eastAsia="Calibri"/>
          <w:u w:val="single"/>
        </w:rPr>
        <w:t xml:space="preserve"> Democrats successfully </w:t>
      </w:r>
      <w:r w:rsidRPr="00B55548">
        <w:rPr>
          <w:rFonts w:eastAsia="Calibri"/>
          <w:highlight w:val="cyan"/>
          <w:u w:val="single"/>
        </w:rPr>
        <w:t>hold on to Minnesota, Michigan and New Hampshire</w:t>
      </w:r>
      <w:r w:rsidRPr="00B55548">
        <w:rPr>
          <w:rFonts w:eastAsia="Calibri"/>
          <w:sz w:val="16"/>
        </w:rPr>
        <w:t xml:space="preserve"> — and hold Sen. Jon Ossoff’s Georgia seat — </w:t>
      </w:r>
      <w:r w:rsidRPr="00B55548">
        <w:rPr>
          <w:rFonts w:eastAsia="Calibri"/>
          <w:b/>
          <w:iCs/>
          <w:highlight w:val="cyan"/>
          <w:u w:val="single"/>
        </w:rPr>
        <w:t>they’ll still need</w:t>
      </w:r>
      <w:r w:rsidRPr="00B55548">
        <w:rPr>
          <w:rFonts w:eastAsia="Calibri"/>
          <w:b/>
          <w:iCs/>
          <w:u w:val="single"/>
        </w:rPr>
        <w:t xml:space="preserve"> to pick off </w:t>
      </w:r>
      <w:r w:rsidRPr="00B55548">
        <w:rPr>
          <w:rFonts w:eastAsia="Calibri"/>
          <w:b/>
          <w:iCs/>
          <w:highlight w:val="cyan"/>
          <w:u w:val="single"/>
        </w:rPr>
        <w:t>four Republican seats</w:t>
      </w:r>
      <w:r w:rsidRPr="00B55548">
        <w:rPr>
          <w:rFonts w:eastAsia="Calibri"/>
          <w:u w:val="single"/>
        </w:rPr>
        <w:t xml:space="preserve"> to win outright control of the chamber.</w:t>
      </w:r>
    </w:p>
    <w:p w14:paraId="5C28DD13" w14:textId="77777777" w:rsidR="00975F18" w:rsidRPr="00B55548" w:rsidRDefault="00975F18" w:rsidP="00975F18">
      <w:pPr>
        <w:rPr>
          <w:rFonts w:eastAsia="Calibri"/>
          <w:sz w:val="16"/>
        </w:rPr>
      </w:pPr>
      <w:r w:rsidRPr="00B55548">
        <w:rPr>
          <w:rFonts w:eastAsia="Calibri"/>
          <w:sz w:val="16"/>
        </w:rPr>
        <w:t xml:space="preserve">After the plausible pickup opportunities of Maine and North Carolina, things get exponentially harder. If former Democratic Sen. Sherrod Brown runs in Ohio against Sen. Jon Husted, who was appointed to fill Vice President JD Vance’s seat, Democratic chances would improve there. But </w:t>
      </w:r>
      <w:r w:rsidRPr="00B55548">
        <w:rPr>
          <w:rFonts w:eastAsia="Calibri"/>
          <w:u w:val="single"/>
        </w:rPr>
        <w:t xml:space="preserve">the hard reality is that to recapture the Senate, Democrats </w:t>
      </w:r>
      <w:r w:rsidRPr="00B55548">
        <w:rPr>
          <w:rFonts w:eastAsia="Calibri"/>
          <w:highlight w:val="cyan"/>
          <w:u w:val="single"/>
        </w:rPr>
        <w:t>will have to run a gauntlet of states that Trump carried</w:t>
      </w:r>
      <w:r w:rsidRPr="00B55548">
        <w:rPr>
          <w:rFonts w:eastAsia="Calibri"/>
          <w:u w:val="single"/>
        </w:rPr>
        <w:t xml:space="preserve"> by over 10 points in 2024</w:t>
      </w:r>
      <w:r w:rsidRPr="00B55548">
        <w:rPr>
          <w:rFonts w:eastAsia="Calibri"/>
          <w:sz w:val="16"/>
        </w:rPr>
        <w:t>.</w:t>
      </w:r>
    </w:p>
    <w:p w14:paraId="26B61478" w14:textId="77777777" w:rsidR="00975F18" w:rsidRPr="00B55548" w:rsidRDefault="00975F18" w:rsidP="00975F18">
      <w:pPr>
        <w:rPr>
          <w:rFonts w:eastAsia="Calibri"/>
          <w:u w:val="single"/>
        </w:rPr>
      </w:pPr>
      <w:r w:rsidRPr="00B55548">
        <w:rPr>
          <w:rFonts w:eastAsia="Calibri"/>
          <w:sz w:val="16"/>
        </w:rPr>
        <w:t xml:space="preserve">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even a blue wave which delivers the House to Democrats may not be enough to deliver the Senate. What </w:t>
      </w:r>
      <w:r w:rsidRPr="00B55548">
        <w:rPr>
          <w:rFonts w:eastAsia="Calibri"/>
          <w:highlight w:val="cyan"/>
          <w:u w:val="single"/>
        </w:rPr>
        <w:t>they’ll need</w:t>
      </w:r>
      <w:r w:rsidRPr="00B55548">
        <w:rPr>
          <w:rFonts w:eastAsia="Calibri"/>
          <w:u w:val="single"/>
        </w:rPr>
        <w:t xml:space="preserve"> is </w:t>
      </w:r>
      <w:r w:rsidRPr="00B55548">
        <w:rPr>
          <w:rFonts w:eastAsia="Calibri"/>
          <w:highlight w:val="cyan"/>
          <w:u w:val="single"/>
        </w:rPr>
        <w:t>a tsunami.</w:t>
      </w:r>
    </w:p>
    <w:bookmarkEnd w:id="6"/>
    <w:p w14:paraId="323C0F05" w14:textId="77777777" w:rsidR="00975F18" w:rsidRPr="00B55548" w:rsidRDefault="00975F18" w:rsidP="00975F18">
      <w:pPr>
        <w:rPr>
          <w:rFonts w:eastAsia="Calibri"/>
          <w:u w:val="single"/>
        </w:rPr>
      </w:pPr>
    </w:p>
    <w:p w14:paraId="256E5B42" w14:textId="77777777" w:rsidR="00975F18" w:rsidRPr="00B55548" w:rsidRDefault="00975F18" w:rsidP="00975F18">
      <w:pPr>
        <w:keepNext/>
        <w:keepLines/>
        <w:spacing w:before="40" w:after="0"/>
        <w:outlineLvl w:val="3"/>
        <w:rPr>
          <w:rFonts w:eastAsia="Times New Roman"/>
          <w:b/>
          <w:iCs/>
          <w:sz w:val="26"/>
        </w:rPr>
      </w:pPr>
      <w:bookmarkStart w:id="7" w:name="_Hlk207818230"/>
      <w:r w:rsidRPr="00B55548">
        <w:rPr>
          <w:rFonts w:eastAsia="Times New Roman"/>
          <w:b/>
          <w:iCs/>
          <w:sz w:val="26"/>
        </w:rPr>
        <w:t>a – Unions shield people from the far right</w:t>
      </w:r>
    </w:p>
    <w:p w14:paraId="15AFBA50" w14:textId="77777777" w:rsidR="00975F18" w:rsidRPr="00B55548" w:rsidRDefault="00975F18" w:rsidP="00975F18">
      <w:pPr>
        <w:rPr>
          <w:rFonts w:eastAsia="Calibri"/>
          <w:sz w:val="16"/>
        </w:rPr>
      </w:pPr>
      <w:r w:rsidRPr="00B55548">
        <w:rPr>
          <w:rFonts w:eastAsia="Calibri"/>
          <w:b/>
          <w:bCs/>
          <w:sz w:val="26"/>
        </w:rPr>
        <w:t xml:space="preserve">Stahl, ’25 </w:t>
      </w:r>
      <w:r w:rsidRPr="00B55548">
        <w:rPr>
          <w:rFonts w:eastAsia="Calibri"/>
          <w:sz w:val="16"/>
        </w:rPr>
        <w:t xml:space="preserve">(Claes-Mikael, deputy general secretary at the European Trade Union Confederation since September 2021. </w:t>
      </w:r>
      <w:r w:rsidRPr="00B55548">
        <w:rPr>
          <w:rFonts w:eastAsia="Calibri"/>
          <w:i/>
          <w:iCs/>
          <w:sz w:val="16"/>
        </w:rPr>
        <w:t>Democracy Under Siege: Trade Unions Rise as a Bulwark Against the Far Right</w:t>
      </w:r>
      <w:r w:rsidRPr="00B55548">
        <w:rPr>
          <w:rFonts w:eastAsia="Calibri"/>
          <w:sz w:val="16"/>
        </w:rPr>
        <w:t>, Social Europe, 4-16-25. https://www.socialeurope.eu/democracy-under-siege-trade-unions-rise-as-a-bulwark-against-the-far-right)//winters</w:t>
      </w:r>
    </w:p>
    <w:p w14:paraId="118B3F8B" w14:textId="77777777" w:rsidR="00975F18" w:rsidRPr="00B55548" w:rsidRDefault="00975F18" w:rsidP="00975F18">
      <w:pPr>
        <w:rPr>
          <w:rFonts w:eastAsia="Calibri"/>
          <w:b/>
          <w:iCs/>
          <w:u w:val="single"/>
        </w:rPr>
      </w:pPr>
      <w:r w:rsidRPr="00B55548">
        <w:rPr>
          <w:rFonts w:eastAsia="Calibri"/>
          <w:highlight w:val="cyan"/>
          <w:u w:val="single"/>
        </w:rPr>
        <w:t>Workers facing unsatisfactory working conditions</w:t>
      </w:r>
      <w:r w:rsidRPr="00B55548">
        <w:rPr>
          <w:rFonts w:eastAsia="Calibri"/>
          <w:u w:val="single"/>
        </w:rPr>
        <w:t xml:space="preserve">, inadequate pay, and limited autonomy exhibit </w:t>
      </w:r>
      <w:r w:rsidRPr="00B55548">
        <w:rPr>
          <w:rFonts w:eastAsia="Calibri"/>
          <w:b/>
          <w:iCs/>
          <w:u w:val="single"/>
        </w:rPr>
        <w:t>greater distrust in democracy</w:t>
      </w:r>
      <w:r w:rsidRPr="00B55548">
        <w:rPr>
          <w:rFonts w:eastAsia="Calibri"/>
          <w:u w:val="single"/>
        </w:rPr>
        <w:t xml:space="preserve"> and </w:t>
      </w:r>
      <w:r w:rsidRPr="00B55548">
        <w:rPr>
          <w:rFonts w:eastAsia="Calibri"/>
          <w:highlight w:val="cyan"/>
          <w:u w:val="single"/>
        </w:rPr>
        <w:t>are more susceptible to right-wing</w:t>
      </w:r>
      <w:r w:rsidRPr="00B55548">
        <w:rPr>
          <w:rFonts w:eastAsia="Calibri"/>
          <w:u w:val="single"/>
        </w:rPr>
        <w:t xml:space="preserve"> ideologies. </w:t>
      </w:r>
      <w:r w:rsidRPr="00B55548">
        <w:rPr>
          <w:rFonts w:eastAsia="Calibri"/>
          <w:highlight w:val="cyan"/>
          <w:u w:val="single"/>
        </w:rPr>
        <w:t>Research</w:t>
      </w:r>
      <w:r w:rsidRPr="00B55548">
        <w:rPr>
          <w:rFonts w:eastAsia="Calibri"/>
          <w:u w:val="single"/>
        </w:rPr>
        <w:t xml:space="preserve"> in France has also </w:t>
      </w:r>
      <w:r w:rsidRPr="00B55548">
        <w:rPr>
          <w:rFonts w:eastAsia="Calibri"/>
          <w:highlight w:val="cyan"/>
          <w:u w:val="single"/>
        </w:rPr>
        <w:t>established a correlation between voting tendencies and job satisfaction</w:t>
      </w:r>
      <w:r w:rsidRPr="00B55548">
        <w:rPr>
          <w:rFonts w:eastAsia="Calibri"/>
          <w:u w:val="single"/>
        </w:rPr>
        <w:t>.</w:t>
      </w:r>
      <w:r w:rsidRPr="00B55548">
        <w:rPr>
          <w:rFonts w:eastAsia="Calibri"/>
          <w:sz w:val="16"/>
        </w:rPr>
        <w:t xml:space="preserve"> </w:t>
      </w:r>
      <w:r w:rsidRPr="00B55548">
        <w:rPr>
          <w:rFonts w:eastAsia="Calibri"/>
          <w:highlight w:val="cyan"/>
          <w:u w:val="single"/>
        </w:rPr>
        <w:t>Strengthening</w:t>
      </w:r>
      <w:r w:rsidRPr="00B55548">
        <w:rPr>
          <w:rFonts w:eastAsia="Calibri"/>
          <w:u w:val="single"/>
        </w:rPr>
        <w:t xml:space="preserve"> trade unionism, </w:t>
      </w:r>
      <w:r w:rsidRPr="00B55548">
        <w:rPr>
          <w:rFonts w:eastAsia="Calibri"/>
          <w:highlight w:val="cyan"/>
          <w:u w:val="single"/>
        </w:rPr>
        <w:t>collective bargaining,</w:t>
      </w:r>
      <w:r w:rsidRPr="00B55548">
        <w:rPr>
          <w:rFonts w:eastAsia="Calibri"/>
          <w:u w:val="single"/>
        </w:rPr>
        <w:t xml:space="preserve"> and social dialogue </w:t>
      </w:r>
      <w:r w:rsidRPr="00B55548">
        <w:rPr>
          <w:rFonts w:eastAsia="Calibri"/>
          <w:b/>
          <w:iCs/>
          <w:highlight w:val="cyan"/>
          <w:u w:val="single"/>
        </w:rPr>
        <w:t>serves as a</w:t>
      </w:r>
      <w:r w:rsidRPr="00B55548">
        <w:rPr>
          <w:rFonts w:eastAsia="Calibri"/>
          <w:b/>
          <w:iCs/>
          <w:u w:val="single"/>
        </w:rPr>
        <w:t xml:space="preserve"> potent </w:t>
      </w:r>
      <w:r w:rsidRPr="00B55548">
        <w:rPr>
          <w:rFonts w:eastAsia="Calibri"/>
          <w:b/>
          <w:iCs/>
          <w:highlight w:val="cyan"/>
          <w:u w:val="single"/>
        </w:rPr>
        <w:t>antidote to</w:t>
      </w:r>
      <w:r w:rsidRPr="00B55548">
        <w:rPr>
          <w:rFonts w:eastAsia="Calibri"/>
          <w:b/>
          <w:iCs/>
          <w:u w:val="single"/>
        </w:rPr>
        <w:t xml:space="preserve"> the proliferation of </w:t>
      </w:r>
      <w:r w:rsidRPr="00B55548">
        <w:rPr>
          <w:rFonts w:eastAsia="Calibri"/>
          <w:b/>
          <w:iCs/>
          <w:highlight w:val="cyan"/>
          <w:u w:val="single"/>
        </w:rPr>
        <w:t>far-right</w:t>
      </w:r>
      <w:r w:rsidRPr="00B55548">
        <w:rPr>
          <w:rFonts w:eastAsia="Calibri"/>
          <w:b/>
          <w:iCs/>
          <w:u w:val="single"/>
        </w:rPr>
        <w:t xml:space="preserve"> and fascist </w:t>
      </w:r>
      <w:r w:rsidRPr="00B55548">
        <w:rPr>
          <w:rFonts w:eastAsia="Calibri"/>
          <w:b/>
          <w:iCs/>
          <w:highlight w:val="cyan"/>
          <w:u w:val="single"/>
        </w:rPr>
        <w:t>movements</w:t>
      </w:r>
      <w:r w:rsidRPr="00B55548">
        <w:rPr>
          <w:rFonts w:eastAsia="Calibri"/>
          <w:highlight w:val="cyan"/>
          <w:u w:val="single"/>
        </w:rPr>
        <w:t>. Secure jobs</w:t>
      </w:r>
      <w:r w:rsidRPr="00B55548">
        <w:rPr>
          <w:rFonts w:eastAsia="Calibri"/>
          <w:u w:val="single"/>
        </w:rPr>
        <w:t xml:space="preserve">, full employment, decent pay, robust public services, equality, and </w:t>
      </w:r>
      <w:r w:rsidRPr="00B55548">
        <w:rPr>
          <w:rFonts w:eastAsia="Calibri"/>
          <w:highlight w:val="cyan"/>
          <w:u w:val="single"/>
        </w:rPr>
        <w:t>strong workers’ rights</w:t>
      </w:r>
      <w:r w:rsidRPr="00B55548">
        <w:rPr>
          <w:rFonts w:eastAsia="Calibri"/>
          <w:u w:val="single"/>
        </w:rPr>
        <w:t xml:space="preserve">, grounded in collective bargaining and social dialogue, effectively </w:t>
      </w:r>
      <w:r w:rsidRPr="00B55548">
        <w:rPr>
          <w:rFonts w:eastAsia="Calibri"/>
          <w:b/>
          <w:iCs/>
          <w:highlight w:val="cyan"/>
          <w:u w:val="single"/>
        </w:rPr>
        <w:t>shield people from the allure</w:t>
      </w:r>
      <w:r w:rsidRPr="00B55548">
        <w:rPr>
          <w:rFonts w:eastAsia="Calibri"/>
          <w:b/>
          <w:iCs/>
          <w:u w:val="single"/>
        </w:rPr>
        <w:t xml:space="preserve"> of the far right.</w:t>
      </w:r>
    </w:p>
    <w:bookmarkEnd w:id="7"/>
    <w:p w14:paraId="1FD8725E" w14:textId="77777777" w:rsidR="00975F18" w:rsidRPr="00B55548" w:rsidRDefault="00975F18" w:rsidP="00975F18">
      <w:pPr>
        <w:keepNext/>
        <w:keepLines/>
        <w:spacing w:before="40" w:after="0"/>
        <w:outlineLvl w:val="3"/>
        <w:rPr>
          <w:rFonts w:eastAsia="Times New Roman"/>
          <w:b/>
          <w:iCs/>
          <w:sz w:val="26"/>
        </w:rPr>
      </w:pPr>
      <w:r w:rsidRPr="00B55548">
        <w:rPr>
          <w:rFonts w:eastAsia="Times New Roman"/>
          <w:b/>
          <w:iCs/>
          <w:sz w:val="26"/>
        </w:rPr>
        <w:t>B – that’s supported by the data – unions are democratic</w:t>
      </w:r>
    </w:p>
    <w:p w14:paraId="4DA832E0" w14:textId="77777777" w:rsidR="00975F18" w:rsidRPr="00B55548" w:rsidRDefault="00975F18" w:rsidP="00975F18">
      <w:pPr>
        <w:rPr>
          <w:rFonts w:eastAsia="Calibri"/>
          <w:sz w:val="16"/>
        </w:rPr>
      </w:pPr>
      <w:r w:rsidRPr="00B55548">
        <w:rPr>
          <w:rFonts w:eastAsia="Calibri"/>
          <w:b/>
          <w:bCs/>
          <w:sz w:val="26"/>
        </w:rPr>
        <w:t xml:space="preserve">Madland &amp; Glass, ’24 </w:t>
      </w:r>
      <w:r w:rsidRPr="00B55548">
        <w:rPr>
          <w:rFonts w:eastAsia="Calibri"/>
          <w:sz w:val="16"/>
        </w:rPr>
        <w:t xml:space="preserve">(Dr. David Madland is a senior fellow and the senior adviser to the American Worker Project at American Progress. PhD in Government @ Georgetown University. Julia Aurelia Glass is a policy analyst for the Inclusive Economy team at American Progress with a focus on the American Worker Project. </w:t>
      </w:r>
      <w:r w:rsidRPr="00B55548">
        <w:rPr>
          <w:rFonts w:eastAsia="Calibri"/>
          <w:i/>
          <w:iCs/>
          <w:sz w:val="16"/>
        </w:rPr>
        <w:t>While Other Voters Moved Away From the Democrats, Union Members Shifted Toward Harris in 2024</w:t>
      </w:r>
      <w:r w:rsidRPr="00B55548">
        <w:rPr>
          <w:rFonts w:eastAsia="Calibri"/>
          <w:sz w:val="16"/>
        </w:rPr>
        <w:t>, Center for American Progress, 12-2-24. https://www.americanprogressaction.org/article/while-other-voters-moved-away-from-the-democrats-union-members-shifted-toward-harris-in-2024/)//winters</w:t>
      </w:r>
    </w:p>
    <w:p w14:paraId="48B49417" w14:textId="77777777" w:rsidR="00975F18" w:rsidRPr="00B55548" w:rsidRDefault="00975F18" w:rsidP="00975F18">
      <w:pPr>
        <w:rPr>
          <w:rFonts w:eastAsia="Calibri"/>
          <w:sz w:val="16"/>
        </w:rPr>
      </w:pPr>
      <w:r w:rsidRPr="00B55548">
        <w:rPr>
          <w:rFonts w:eastAsia="Calibri"/>
          <w:sz w:val="16"/>
        </w:rPr>
        <w:t>Union voters favored Harris in 2024</w:t>
      </w:r>
    </w:p>
    <w:p w14:paraId="52A21297" w14:textId="77777777" w:rsidR="00975F18" w:rsidRPr="00B55548" w:rsidRDefault="00975F18" w:rsidP="00975F18">
      <w:pPr>
        <w:rPr>
          <w:rFonts w:eastAsia="Calibri"/>
          <w:sz w:val="16"/>
        </w:rPr>
      </w:pPr>
      <w:r w:rsidRPr="00B55548">
        <w:rPr>
          <w:rFonts w:eastAsia="Calibri"/>
          <w:highlight w:val="cyan"/>
          <w:u w:val="single"/>
        </w:rPr>
        <w:t>According to</w:t>
      </w:r>
      <w:r w:rsidRPr="00B55548">
        <w:rPr>
          <w:rFonts w:eastAsia="Calibri"/>
          <w:u w:val="single"/>
        </w:rPr>
        <w:t xml:space="preserve"> the 2024 VoteCast survey conducted for AP and Fox News—one of </w:t>
      </w:r>
      <w:r w:rsidRPr="00B55548">
        <w:rPr>
          <w:rFonts w:eastAsia="Calibri"/>
          <w:highlight w:val="cyan"/>
          <w:u w:val="single"/>
        </w:rPr>
        <w:t>the most accurate voting polls</w:t>
      </w:r>
      <w:r w:rsidRPr="00B55548">
        <w:rPr>
          <w:rFonts w:eastAsia="Calibri"/>
          <w:u w:val="single"/>
        </w:rPr>
        <w:t xml:space="preserve"> currently available—</w:t>
      </w:r>
      <w:r w:rsidRPr="00B55548">
        <w:rPr>
          <w:rFonts w:eastAsia="Calibri"/>
          <w:highlight w:val="cyan"/>
          <w:u w:val="single"/>
        </w:rPr>
        <w:t>57 percent of union members voted for Harris</w:t>
      </w:r>
      <w:r w:rsidRPr="00B55548">
        <w:rPr>
          <w:rFonts w:eastAsia="Calibri"/>
          <w:u w:val="single"/>
        </w:rPr>
        <w:t xml:space="preserve"> compared with 41 percent for Trump, a 16-point margin and an improvement over the 14-point margin Biden achieved among union members, according to 2020 VoteCast data.</w:t>
      </w:r>
      <w:r w:rsidRPr="00B55548">
        <w:rPr>
          <w:rFonts w:eastAsia="Calibri"/>
          <w:sz w:val="16"/>
        </w:rPr>
        <w:t xml:space="preserve"> (see Figure 1) Additionally, the AP-Fox News survey estimates that, </w:t>
      </w:r>
      <w:r w:rsidRPr="00B55548">
        <w:rPr>
          <w:rFonts w:eastAsia="Calibri"/>
          <w:u w:val="single"/>
        </w:rPr>
        <w:t>while only 9 percent of people who voted were union members in 2020, this increased to 11 percent in 2024</w:t>
      </w:r>
      <w:r w:rsidRPr="00B55548">
        <w:rPr>
          <w:rFonts w:eastAsia="Calibri"/>
          <w:sz w:val="16"/>
        </w:rPr>
        <w:t xml:space="preserve">, which may suggest union members turned out in greater numbers in 2024. These results are largely consistent with exit polls from the consortium, including NBC and CNN, showing that </w:t>
      </w:r>
      <w:r w:rsidRPr="00B55548">
        <w:rPr>
          <w:rFonts w:eastAsia="Calibri"/>
          <w:u w:val="single"/>
        </w:rPr>
        <w:t>Harris still won union households in 2024, though by narrower margins compared with union voters alone.</w:t>
      </w:r>
      <w:r w:rsidRPr="00B55548">
        <w:rPr>
          <w:rFonts w:eastAsia="Calibri"/>
          <w:sz w:val="16"/>
        </w:rPr>
        <w:t xml:space="preserve"> (The NBC-CNN exit poll reported data for voters from households with a union member, meaning its results for union households include many voters who are not themselves union members; AP-Fox News results for union households similarly show a narrower margin than for union members.)</w:t>
      </w:r>
    </w:p>
    <w:p w14:paraId="2EB01BB3" w14:textId="77777777" w:rsidR="00975F18" w:rsidRPr="00B55548" w:rsidRDefault="00975F18" w:rsidP="00975F18">
      <w:pPr>
        <w:rPr>
          <w:rFonts w:eastAsia="Calibri"/>
          <w:sz w:val="16"/>
        </w:rPr>
      </w:pPr>
      <w:r w:rsidRPr="00B55548">
        <w:rPr>
          <w:rFonts w:eastAsia="Calibri"/>
          <w:sz w:val="16"/>
        </w:rPr>
        <w:t>[FIGURE 1 OMMITTED]</w:t>
      </w:r>
    </w:p>
    <w:p w14:paraId="35236AA2" w14:textId="77777777" w:rsidR="00975F18" w:rsidRPr="00B55548" w:rsidRDefault="00975F18" w:rsidP="00975F18">
      <w:pPr>
        <w:rPr>
          <w:rFonts w:eastAsia="Calibri"/>
          <w:sz w:val="16"/>
        </w:rPr>
      </w:pPr>
      <w:r w:rsidRPr="00B55548">
        <w:rPr>
          <w:rFonts w:eastAsia="Calibri"/>
          <w:u w:val="single"/>
        </w:rPr>
        <w:t xml:space="preserve">Union </w:t>
      </w:r>
      <w:r w:rsidRPr="00B55548">
        <w:rPr>
          <w:rFonts w:eastAsia="Calibri"/>
          <w:highlight w:val="cyan"/>
          <w:u w:val="single"/>
        </w:rPr>
        <w:t>members were one of the few</w:t>
      </w:r>
      <w:r w:rsidRPr="00B55548">
        <w:rPr>
          <w:rFonts w:eastAsia="Calibri"/>
          <w:u w:val="single"/>
        </w:rPr>
        <w:t xml:space="preserve"> demographic groups </w:t>
      </w:r>
      <w:r w:rsidRPr="00B55548">
        <w:rPr>
          <w:rFonts w:eastAsia="Calibri"/>
          <w:highlight w:val="cyan"/>
          <w:u w:val="single"/>
        </w:rPr>
        <w:t>who</w:t>
      </w:r>
      <w:r w:rsidRPr="00B55548">
        <w:rPr>
          <w:rFonts w:eastAsia="Calibri"/>
          <w:u w:val="single"/>
        </w:rPr>
        <w:t xml:space="preserve"> not only </w:t>
      </w:r>
      <w:r w:rsidRPr="00B55548">
        <w:rPr>
          <w:rFonts w:eastAsia="Calibri"/>
          <w:highlight w:val="cyan"/>
          <w:u w:val="single"/>
        </w:rPr>
        <w:t>favored Harris</w:t>
      </w:r>
      <w:r w:rsidRPr="00B55548">
        <w:rPr>
          <w:rFonts w:eastAsia="Calibri"/>
          <w:u w:val="single"/>
        </w:rPr>
        <w:t xml:space="preserve"> overall but did so </w:t>
      </w:r>
      <w:r w:rsidRPr="00B55548">
        <w:rPr>
          <w:rFonts w:eastAsia="Calibri"/>
          <w:highlight w:val="cyan"/>
          <w:u w:val="single"/>
        </w:rPr>
        <w:t>by a wider margin than</w:t>
      </w:r>
      <w:r w:rsidRPr="00B55548">
        <w:rPr>
          <w:rFonts w:eastAsia="Calibri"/>
          <w:u w:val="single"/>
        </w:rPr>
        <w:t xml:space="preserve"> they supported </w:t>
      </w:r>
      <w:r w:rsidRPr="00B55548">
        <w:rPr>
          <w:rFonts w:eastAsia="Calibri"/>
          <w:highlight w:val="cyan"/>
          <w:u w:val="single"/>
        </w:rPr>
        <w:t>Biden</w:t>
      </w:r>
      <w:r w:rsidRPr="00B55548">
        <w:rPr>
          <w:rFonts w:eastAsia="Calibri"/>
          <w:u w:val="single"/>
        </w:rPr>
        <w:t xml:space="preserve"> in 2020</w:t>
      </w:r>
      <w:r w:rsidRPr="00B55548">
        <w:rPr>
          <w:rFonts w:eastAsia="Calibri"/>
          <w:sz w:val="16"/>
        </w:rPr>
        <w:t xml:space="preserve">. By contrast, </w:t>
      </w:r>
      <w:r w:rsidRPr="00B55548">
        <w:rPr>
          <w:rFonts w:eastAsia="Calibri"/>
          <w:u w:val="single"/>
        </w:rPr>
        <w:t>many other critical groups decreased their support for Harris over Trump compared with their support in 2020 for Biden, including</w:t>
      </w:r>
      <w:r w:rsidRPr="00B55548">
        <w:rPr>
          <w:rFonts w:eastAsia="Calibri"/>
          <w:sz w:val="16"/>
        </w:rPr>
        <w:t xml:space="preserve">, notably, </w:t>
      </w:r>
      <w:r w:rsidRPr="00B55548">
        <w:rPr>
          <w:rFonts w:eastAsia="Calibri"/>
          <w:u w:val="single"/>
        </w:rPr>
        <w:t>the working class</w:t>
      </w:r>
      <w:r w:rsidRPr="00B55548">
        <w:rPr>
          <w:rFonts w:eastAsia="Calibri"/>
          <w:sz w:val="16"/>
        </w:rPr>
        <w:t>: Trump won the working class, defined as voters without a four-year college degree, of all races by 12 points in 2024, up from just 4 points in 2020.</w:t>
      </w:r>
    </w:p>
    <w:p w14:paraId="2ABEA311" w14:textId="77777777" w:rsidR="00975F18" w:rsidRPr="00B55548" w:rsidRDefault="00975F18" w:rsidP="00975F18">
      <w:pPr>
        <w:rPr>
          <w:rFonts w:eastAsia="Calibri"/>
          <w:sz w:val="16"/>
        </w:rPr>
      </w:pPr>
    </w:p>
    <w:p w14:paraId="6E829153" w14:textId="77777777" w:rsidR="00975F18" w:rsidRPr="00B55548" w:rsidRDefault="00975F18" w:rsidP="00975F18">
      <w:pPr>
        <w:rPr>
          <w:rFonts w:eastAsia="Calibri"/>
        </w:rPr>
      </w:pPr>
    </w:p>
    <w:p w14:paraId="6AAD433D" w14:textId="77777777" w:rsidR="00975F18" w:rsidRPr="00B55548" w:rsidRDefault="00975F18" w:rsidP="00975F18">
      <w:pPr>
        <w:keepNext/>
        <w:keepLines/>
        <w:spacing w:before="40" w:after="0"/>
        <w:outlineLvl w:val="3"/>
        <w:rPr>
          <w:rFonts w:eastAsia="Times New Roman"/>
          <w:b/>
          <w:iCs/>
          <w:sz w:val="26"/>
        </w:rPr>
      </w:pPr>
      <w:r>
        <w:rPr>
          <w:rFonts w:eastAsia="Times New Roman"/>
          <w:b/>
          <w:iCs/>
          <w:sz w:val="26"/>
        </w:rPr>
        <w:t xml:space="preserve">4. </w:t>
      </w:r>
      <w:r w:rsidRPr="00B55548">
        <w:rPr>
          <w:rFonts w:eastAsia="Times New Roman"/>
          <w:b/>
          <w:iCs/>
          <w:sz w:val="26"/>
        </w:rPr>
        <w:t xml:space="preserve">Midterm </w:t>
      </w:r>
      <w:r w:rsidRPr="00B55548">
        <w:rPr>
          <w:rFonts w:eastAsia="Times New Roman"/>
          <w:b/>
          <w:iCs/>
          <w:sz w:val="26"/>
          <w:u w:val="single"/>
        </w:rPr>
        <w:t>impossible</w:t>
      </w:r>
      <w:r w:rsidRPr="00B55548">
        <w:rPr>
          <w:rFonts w:eastAsia="Times New Roman"/>
          <w:b/>
          <w:iCs/>
          <w:sz w:val="26"/>
        </w:rPr>
        <w:t xml:space="preserve"> to predict</w:t>
      </w:r>
    </w:p>
    <w:p w14:paraId="13F961F7" w14:textId="77777777" w:rsidR="00975F18" w:rsidRPr="00B55548" w:rsidRDefault="00975F18" w:rsidP="00975F18">
      <w:pPr>
        <w:rPr>
          <w:rFonts w:eastAsia="Calibri"/>
          <w:b/>
          <w:bCs/>
          <w:sz w:val="26"/>
        </w:rPr>
      </w:pPr>
      <w:r w:rsidRPr="00B55548">
        <w:rPr>
          <w:rFonts w:eastAsia="Calibri"/>
          <w:b/>
          <w:bCs/>
          <w:sz w:val="26"/>
        </w:rPr>
        <w:t>Pergram 8-23</w:t>
      </w:r>
      <w:r w:rsidRPr="00B55548">
        <w:rPr>
          <w:rFonts w:eastAsia="Calibri"/>
        </w:rPr>
        <w:t>-2025 [Chad, senior congressional correspondent for FOX News Channel; "Midterm elections are as unpredictable as ever, as 2026 looms"; Fox News; https://www.foxnews.com/politics/midterm-elections-unpredictable-ever-2026-looms//ekc]</w:t>
      </w:r>
    </w:p>
    <w:p w14:paraId="612FFC4C" w14:textId="77777777" w:rsidR="00975F18" w:rsidRPr="00B55548" w:rsidRDefault="00975F18" w:rsidP="00975F18">
      <w:pPr>
        <w:rPr>
          <w:rFonts w:eastAsia="Calibri"/>
          <w:b/>
          <w:iCs/>
          <w:u w:val="single"/>
        </w:rPr>
      </w:pPr>
      <w:r w:rsidRPr="00B55548">
        <w:rPr>
          <w:rFonts w:eastAsia="Calibri"/>
          <w:u w:val="single"/>
        </w:rPr>
        <w:t xml:space="preserve">Texas </w:t>
      </w:r>
      <w:r w:rsidRPr="00B55548">
        <w:rPr>
          <w:rFonts w:eastAsia="Calibri"/>
          <w:highlight w:val="cyan"/>
          <w:u w:val="single"/>
        </w:rPr>
        <w:t>Republicans</w:t>
      </w:r>
      <w:r w:rsidRPr="00B55548">
        <w:rPr>
          <w:rFonts w:eastAsia="Calibri"/>
          <w:sz w:val="16"/>
        </w:rPr>
        <w:t xml:space="preserve"> are now </w:t>
      </w:r>
      <w:r w:rsidRPr="00B55548">
        <w:rPr>
          <w:rFonts w:eastAsia="Calibri"/>
          <w:u w:val="single"/>
        </w:rPr>
        <w:t xml:space="preserve">determined to </w:t>
      </w:r>
      <w:r w:rsidRPr="00B55548">
        <w:rPr>
          <w:rFonts w:eastAsia="Calibri"/>
          <w:b/>
          <w:iCs/>
          <w:highlight w:val="cyan"/>
          <w:u w:val="single"/>
        </w:rPr>
        <w:t>redraw</w:t>
      </w:r>
      <w:r w:rsidRPr="00B55548">
        <w:rPr>
          <w:rFonts w:eastAsia="Calibri"/>
          <w:u w:val="single"/>
        </w:rPr>
        <w:t xml:space="preserve"> congressional </w:t>
      </w:r>
      <w:r w:rsidRPr="00B55548">
        <w:rPr>
          <w:rFonts w:eastAsia="Calibri"/>
          <w:b/>
          <w:iCs/>
          <w:highlight w:val="cyan"/>
          <w:u w:val="single"/>
        </w:rPr>
        <w:t>districts</w:t>
      </w:r>
      <w:r w:rsidRPr="00B55548">
        <w:rPr>
          <w:rFonts w:eastAsia="Calibri"/>
          <w:sz w:val="16"/>
        </w:rPr>
        <w:t xml:space="preserve"> to </w:t>
      </w:r>
      <w:r w:rsidRPr="00B55548">
        <w:rPr>
          <w:rFonts w:eastAsia="Calibri"/>
          <w:u w:val="single"/>
        </w:rPr>
        <w:t>favor a GOP pickup of five</w:t>
      </w:r>
      <w:r w:rsidRPr="00B55548">
        <w:rPr>
          <w:rFonts w:eastAsia="Calibri"/>
          <w:sz w:val="16"/>
        </w:rPr>
        <w:t xml:space="preserve"> </w:t>
      </w:r>
      <w:r w:rsidRPr="00B55548">
        <w:rPr>
          <w:rFonts w:eastAsia="Calibri"/>
          <w:u w:val="single"/>
        </w:rPr>
        <w:t>seats</w:t>
      </w:r>
      <w:r w:rsidRPr="00B55548">
        <w:rPr>
          <w:rFonts w:eastAsia="Calibri"/>
          <w:sz w:val="16"/>
        </w:rPr>
        <w:t xml:space="preserve">. President </w:t>
      </w:r>
      <w:r w:rsidRPr="00B55548">
        <w:rPr>
          <w:rFonts w:eastAsia="Calibri"/>
          <w:u w:val="single"/>
        </w:rPr>
        <w:t xml:space="preserve">Trump has endorsed similar efforts to </w:t>
      </w:r>
      <w:r w:rsidRPr="00B55548">
        <w:rPr>
          <w:rFonts w:eastAsia="Calibri"/>
          <w:b/>
          <w:iCs/>
          <w:u w:val="single"/>
        </w:rPr>
        <w:t>tilt the field</w:t>
      </w:r>
      <w:r w:rsidRPr="00B55548">
        <w:rPr>
          <w:rFonts w:eastAsia="Calibri"/>
          <w:u w:val="single"/>
        </w:rPr>
        <w:t xml:space="preserve"> in favor of Republicans in </w:t>
      </w:r>
      <w:r w:rsidRPr="00B55548">
        <w:rPr>
          <w:rFonts w:eastAsia="Calibri"/>
          <w:sz w:val="16"/>
        </w:rPr>
        <w:t>GOP-strongholds like</w:t>
      </w:r>
      <w:r w:rsidRPr="00B55548">
        <w:rPr>
          <w:rFonts w:eastAsia="Calibri"/>
          <w:u w:val="single"/>
        </w:rPr>
        <w:t xml:space="preserve"> Missouri, Ohio and Indiana</w:t>
      </w:r>
      <w:r w:rsidRPr="00B55548">
        <w:rPr>
          <w:rFonts w:eastAsia="Calibri"/>
          <w:sz w:val="16"/>
        </w:rPr>
        <w:t xml:space="preserve">. California Gov. Gavin </w:t>
      </w:r>
      <w:r w:rsidRPr="00B55548">
        <w:rPr>
          <w:rFonts w:eastAsia="Calibri"/>
          <w:b/>
          <w:iCs/>
          <w:u w:val="single"/>
        </w:rPr>
        <w:t>Newsom</w:t>
      </w:r>
      <w:r w:rsidRPr="00B55548">
        <w:rPr>
          <w:rFonts w:eastAsia="Calibri"/>
          <w:sz w:val="16"/>
        </w:rPr>
        <w:t xml:space="preserve"> is </w:t>
      </w:r>
      <w:r w:rsidRPr="00B55548">
        <w:rPr>
          <w:rFonts w:eastAsia="Calibri"/>
          <w:b/>
          <w:iCs/>
          <w:u w:val="single"/>
        </w:rPr>
        <w:t>threatening</w:t>
      </w:r>
      <w:r w:rsidRPr="00B55548">
        <w:rPr>
          <w:rFonts w:eastAsia="Calibri"/>
          <w:u w:val="single"/>
        </w:rPr>
        <w:t xml:space="preserve"> to upend the</w:t>
      </w:r>
      <w:r w:rsidRPr="00B55548">
        <w:rPr>
          <w:rFonts w:eastAsia="Calibri"/>
          <w:sz w:val="16"/>
        </w:rPr>
        <w:t xml:space="preserve"> </w:t>
      </w:r>
      <w:r w:rsidRPr="00B55548">
        <w:rPr>
          <w:rFonts w:eastAsia="Calibri"/>
          <w:u w:val="single"/>
        </w:rPr>
        <w:t>present maps in favor of Democrats in the Golden State</w:t>
      </w:r>
      <w:r w:rsidRPr="00B55548">
        <w:rPr>
          <w:rFonts w:eastAsia="Calibri"/>
          <w:sz w:val="16"/>
        </w:rPr>
        <w:t xml:space="preserve">. New York </w:t>
      </w:r>
      <w:r w:rsidRPr="00B55548">
        <w:rPr>
          <w:rFonts w:eastAsia="Calibri"/>
          <w:u w:val="single"/>
        </w:rPr>
        <w:t xml:space="preserve">Democrats may try the same in the </w:t>
      </w:r>
      <w:r w:rsidRPr="00B55548">
        <w:rPr>
          <w:rFonts w:eastAsia="Calibri"/>
          <w:b/>
          <w:iCs/>
          <w:u w:val="single"/>
        </w:rPr>
        <w:t>Empire State.</w:t>
      </w:r>
    </w:p>
    <w:p w14:paraId="08EED8F6" w14:textId="77777777" w:rsidR="00975F18" w:rsidRPr="00B55548" w:rsidRDefault="00975F18" w:rsidP="00975F18">
      <w:pPr>
        <w:rPr>
          <w:rFonts w:eastAsia="Calibri"/>
          <w:b/>
          <w:iCs/>
          <w:u w:val="single"/>
        </w:rPr>
      </w:pPr>
      <w:r w:rsidRPr="00B55548">
        <w:rPr>
          <w:rFonts w:eastAsia="Calibri"/>
          <w:sz w:val="16"/>
        </w:rPr>
        <w:t xml:space="preserve">So, </w:t>
      </w:r>
      <w:r w:rsidRPr="00B55548">
        <w:rPr>
          <w:rFonts w:eastAsia="Calibri"/>
          <w:u w:val="single"/>
        </w:rPr>
        <w:t xml:space="preserve">we don’t even know the </w:t>
      </w:r>
      <w:r w:rsidRPr="00B55548">
        <w:rPr>
          <w:rFonts w:eastAsia="Calibri"/>
          <w:b/>
          <w:iCs/>
          <w:u w:val="single"/>
        </w:rPr>
        <w:t>basics</w:t>
      </w:r>
      <w:r w:rsidRPr="00B55548">
        <w:rPr>
          <w:rFonts w:eastAsia="Calibri"/>
          <w:sz w:val="16"/>
        </w:rPr>
        <w:t xml:space="preserve">. </w:t>
      </w:r>
      <w:r w:rsidRPr="00B55548">
        <w:rPr>
          <w:rFonts w:eastAsia="Calibri"/>
          <w:u w:val="single"/>
        </w:rPr>
        <w:t xml:space="preserve">How </w:t>
      </w:r>
      <w:r w:rsidRPr="00B55548">
        <w:rPr>
          <w:rFonts w:eastAsia="Calibri"/>
          <w:b/>
          <w:iCs/>
          <w:u w:val="single"/>
        </w:rPr>
        <w:t>far from the plate</w:t>
      </w:r>
      <w:r w:rsidRPr="00B55548">
        <w:rPr>
          <w:rFonts w:eastAsia="Calibri"/>
          <w:u w:val="single"/>
        </w:rPr>
        <w:t xml:space="preserve"> to the mound in the 2026 midterms</w:t>
      </w:r>
      <w:r w:rsidRPr="00B55548">
        <w:rPr>
          <w:rFonts w:eastAsia="Calibri"/>
          <w:sz w:val="16"/>
        </w:rPr>
        <w:t xml:space="preserve">? </w:t>
      </w:r>
      <w:r w:rsidRPr="00B55548">
        <w:rPr>
          <w:rFonts w:eastAsia="Calibri"/>
          <w:u w:val="single"/>
        </w:rPr>
        <w:t xml:space="preserve">How </w:t>
      </w:r>
      <w:r w:rsidRPr="00B55548">
        <w:rPr>
          <w:rFonts w:eastAsia="Calibri"/>
          <w:b/>
          <w:iCs/>
          <w:u w:val="single"/>
        </w:rPr>
        <w:t>large</w:t>
      </w:r>
      <w:r w:rsidRPr="00B55548">
        <w:rPr>
          <w:rFonts w:eastAsia="Calibri"/>
          <w:u w:val="single"/>
        </w:rPr>
        <w:t xml:space="preserve"> is the </w:t>
      </w:r>
      <w:r w:rsidRPr="00B55548">
        <w:rPr>
          <w:rFonts w:eastAsia="Calibri"/>
          <w:b/>
          <w:iCs/>
          <w:u w:val="single"/>
        </w:rPr>
        <w:t>strike zone?</w:t>
      </w:r>
      <w:r w:rsidRPr="00B55548">
        <w:rPr>
          <w:rFonts w:eastAsia="Calibri"/>
          <w:u w:val="single"/>
        </w:rPr>
        <w:t xml:space="preserve"> </w:t>
      </w:r>
      <w:r w:rsidRPr="00B55548">
        <w:rPr>
          <w:rFonts w:eastAsia="Calibri"/>
          <w:b/>
          <w:iCs/>
          <w:u w:val="single"/>
        </w:rPr>
        <w:t>Five balls for a walk</w:t>
      </w:r>
      <w:r w:rsidRPr="00B55548">
        <w:rPr>
          <w:rFonts w:eastAsia="Calibri"/>
          <w:u w:val="single"/>
        </w:rPr>
        <w:t xml:space="preserve"> or the standard four? </w:t>
      </w:r>
      <w:r w:rsidRPr="00B55548">
        <w:rPr>
          <w:rFonts w:eastAsia="Calibri"/>
          <w:b/>
          <w:iCs/>
          <w:u w:val="single"/>
        </w:rPr>
        <w:t>Twelve players in the field or nine?</w:t>
      </w:r>
    </w:p>
    <w:p w14:paraId="4E0617AE" w14:textId="77777777" w:rsidR="00975F18" w:rsidRPr="00B55548" w:rsidRDefault="00975F18" w:rsidP="00975F18">
      <w:pPr>
        <w:rPr>
          <w:rFonts w:eastAsia="Calibri"/>
          <w:sz w:val="16"/>
        </w:rPr>
      </w:pPr>
      <w:r w:rsidRPr="00B55548">
        <w:rPr>
          <w:rFonts w:eastAsia="Calibri"/>
          <w:u w:val="single"/>
        </w:rPr>
        <w:t>Redistricting could</w:t>
      </w:r>
      <w:r w:rsidRPr="00B55548">
        <w:rPr>
          <w:rFonts w:eastAsia="Calibri"/>
          <w:sz w:val="16"/>
        </w:rPr>
        <w:t xml:space="preserve"> also </w:t>
      </w:r>
      <w:r w:rsidRPr="00B55548">
        <w:rPr>
          <w:rFonts w:eastAsia="Calibri"/>
          <w:u w:val="single"/>
        </w:rPr>
        <w:t>hamper Republicans</w:t>
      </w:r>
      <w:r w:rsidRPr="00B55548">
        <w:rPr>
          <w:rFonts w:eastAsia="Calibri"/>
          <w:sz w:val="16"/>
        </w:rPr>
        <w:t xml:space="preserve"> – forcing the party to suddenly defend a number of more competitive seats. Democrats could suddenly have more opportunities where none existed in 2024.</w:t>
      </w:r>
    </w:p>
    <w:p w14:paraId="5AC73E88" w14:textId="77777777" w:rsidR="00975F18" w:rsidRPr="00B55548" w:rsidRDefault="00975F18" w:rsidP="00975F18">
      <w:pPr>
        <w:rPr>
          <w:rFonts w:eastAsia="Calibri"/>
          <w:u w:val="single"/>
        </w:rPr>
      </w:pPr>
      <w:r w:rsidRPr="00B55548">
        <w:rPr>
          <w:rFonts w:eastAsia="Calibri"/>
          <w:u w:val="single"/>
        </w:rPr>
        <w:t>But we aren’t sure.</w:t>
      </w:r>
    </w:p>
    <w:p w14:paraId="28B6DCD2" w14:textId="77777777" w:rsidR="00975F18" w:rsidRPr="00B55548" w:rsidRDefault="00975F18" w:rsidP="00975F18">
      <w:pPr>
        <w:rPr>
          <w:rFonts w:eastAsia="Calibri"/>
          <w:sz w:val="16"/>
        </w:rPr>
      </w:pPr>
      <w:r w:rsidRPr="00B55548">
        <w:rPr>
          <w:rFonts w:eastAsia="Calibri"/>
          <w:sz w:val="16"/>
        </w:rPr>
        <w:t>Maybe everything is status quo and Democrats only need to flip those three seats.</w:t>
      </w:r>
    </w:p>
    <w:p w14:paraId="0A422FF8" w14:textId="77777777" w:rsidR="00975F18" w:rsidRPr="00B55548" w:rsidRDefault="00975F18" w:rsidP="00975F18">
      <w:pPr>
        <w:rPr>
          <w:rFonts w:eastAsia="Calibri"/>
          <w:u w:val="single"/>
        </w:rPr>
      </w:pPr>
      <w:r w:rsidRPr="00B55548">
        <w:rPr>
          <w:rFonts w:eastAsia="Calibri"/>
          <w:u w:val="single"/>
        </w:rPr>
        <w:t xml:space="preserve">We also don’t know how the relative unpopularity of President </w:t>
      </w:r>
      <w:r w:rsidRPr="00B55548">
        <w:rPr>
          <w:rFonts w:eastAsia="Calibri"/>
          <w:b/>
          <w:iCs/>
          <w:highlight w:val="cyan"/>
          <w:u w:val="single"/>
        </w:rPr>
        <w:t>Trump</w:t>
      </w:r>
      <w:r w:rsidRPr="00B55548">
        <w:rPr>
          <w:rFonts w:eastAsia="Calibri"/>
          <w:u w:val="single"/>
        </w:rPr>
        <w:t xml:space="preserve"> may impact voters</w:t>
      </w:r>
      <w:r w:rsidRPr="00B55548">
        <w:rPr>
          <w:rFonts w:eastAsia="Calibri"/>
          <w:sz w:val="16"/>
        </w:rPr>
        <w:t xml:space="preserve">. </w:t>
      </w:r>
      <w:r w:rsidRPr="00B55548">
        <w:rPr>
          <w:rFonts w:eastAsia="Calibri"/>
          <w:u w:val="single"/>
        </w:rPr>
        <w:t xml:space="preserve">He historically </w:t>
      </w:r>
      <w:r w:rsidRPr="00B55548">
        <w:rPr>
          <w:rFonts w:eastAsia="Calibri"/>
          <w:b/>
          <w:iCs/>
          <w:highlight w:val="cyan"/>
          <w:u w:val="single"/>
        </w:rPr>
        <w:t>defies political gravity</w:t>
      </w:r>
      <w:r w:rsidRPr="00B55548">
        <w:rPr>
          <w:rFonts w:eastAsia="Calibri"/>
          <w:sz w:val="16"/>
        </w:rPr>
        <w:t xml:space="preserve">. Plus, </w:t>
      </w:r>
      <w:r w:rsidRPr="00B55548">
        <w:rPr>
          <w:rFonts w:eastAsia="Calibri"/>
          <w:u w:val="single"/>
        </w:rPr>
        <w:t xml:space="preserve">the </w:t>
      </w:r>
      <w:r w:rsidRPr="00B55548">
        <w:rPr>
          <w:rFonts w:eastAsia="Calibri"/>
          <w:highlight w:val="cyan"/>
          <w:u w:val="single"/>
        </w:rPr>
        <w:t xml:space="preserve">Democratic </w:t>
      </w:r>
      <w:r w:rsidRPr="00B55548">
        <w:rPr>
          <w:rFonts w:eastAsia="Calibri"/>
          <w:b/>
          <w:iCs/>
          <w:highlight w:val="cyan"/>
          <w:u w:val="single"/>
        </w:rPr>
        <w:t>brand</w:t>
      </w:r>
      <w:r w:rsidRPr="00B55548">
        <w:rPr>
          <w:rFonts w:eastAsia="Calibri"/>
          <w:highlight w:val="cyan"/>
          <w:u w:val="single"/>
        </w:rPr>
        <w:t xml:space="preserve"> remains</w:t>
      </w:r>
      <w:r w:rsidRPr="00B55548">
        <w:rPr>
          <w:rFonts w:eastAsia="Calibri"/>
          <w:u w:val="single"/>
        </w:rPr>
        <w:t xml:space="preserve"> </w:t>
      </w:r>
      <w:r w:rsidRPr="00B55548">
        <w:rPr>
          <w:rFonts w:eastAsia="Calibri"/>
          <w:b/>
          <w:iCs/>
          <w:u w:val="single"/>
        </w:rPr>
        <w:t>utterly toxic</w:t>
      </w:r>
      <w:r w:rsidRPr="00B55548">
        <w:rPr>
          <w:rFonts w:eastAsia="Calibri"/>
          <w:u w:val="single"/>
        </w:rPr>
        <w:t xml:space="preserve">. </w:t>
      </w:r>
      <w:r w:rsidRPr="00B55548">
        <w:rPr>
          <w:rFonts w:eastAsia="Calibri"/>
          <w:b/>
          <w:iCs/>
          <w:u w:val="single"/>
        </w:rPr>
        <w:t>Party registration</w:t>
      </w:r>
      <w:r w:rsidRPr="00B55548">
        <w:rPr>
          <w:rFonts w:eastAsia="Calibri"/>
          <w:u w:val="single"/>
        </w:rPr>
        <w:t xml:space="preserve"> is </w:t>
      </w:r>
      <w:r w:rsidRPr="00B55548">
        <w:rPr>
          <w:rFonts w:eastAsia="Calibri"/>
          <w:b/>
          <w:iCs/>
          <w:highlight w:val="cyan"/>
          <w:u w:val="single"/>
        </w:rPr>
        <w:t>down</w:t>
      </w:r>
      <w:r w:rsidRPr="00B55548">
        <w:rPr>
          <w:rFonts w:eastAsia="Calibri"/>
          <w:u w:val="single"/>
        </w:rPr>
        <w:t xml:space="preserve"> for the Democrats – big time.</w:t>
      </w:r>
    </w:p>
    <w:p w14:paraId="2837021B" w14:textId="77777777" w:rsidR="00975F18" w:rsidRPr="00B55548" w:rsidRDefault="00975F18" w:rsidP="00975F18">
      <w:pPr>
        <w:rPr>
          <w:rFonts w:eastAsia="Calibri"/>
          <w:sz w:val="16"/>
        </w:rPr>
      </w:pPr>
      <w:r w:rsidRPr="00B55548">
        <w:rPr>
          <w:rFonts w:eastAsia="Calibri"/>
          <w:sz w:val="16"/>
        </w:rPr>
        <w:t xml:space="preserve">That said, </w:t>
      </w:r>
      <w:r w:rsidRPr="00B55548">
        <w:rPr>
          <w:rFonts w:eastAsia="Calibri"/>
          <w:u w:val="single"/>
        </w:rPr>
        <w:t xml:space="preserve">could Republicans </w:t>
      </w:r>
      <w:r w:rsidRPr="00B55548">
        <w:rPr>
          <w:rFonts w:eastAsia="Calibri"/>
          <w:b/>
          <w:iCs/>
          <w:u w:val="single"/>
        </w:rPr>
        <w:t>reap the benefits</w:t>
      </w:r>
      <w:r w:rsidRPr="00B55548">
        <w:rPr>
          <w:rFonts w:eastAsia="Calibri"/>
          <w:u w:val="single"/>
        </w:rPr>
        <w:t xml:space="preserve"> of passing the hallmark of their </w:t>
      </w:r>
      <w:r w:rsidRPr="00B55548">
        <w:rPr>
          <w:rFonts w:eastAsia="Calibri"/>
          <w:b/>
          <w:iCs/>
          <w:u w:val="single"/>
        </w:rPr>
        <w:t>legislative agenda</w:t>
      </w:r>
      <w:r w:rsidRPr="00B55548">
        <w:rPr>
          <w:rFonts w:eastAsia="Calibri"/>
          <w:u w:val="single"/>
        </w:rPr>
        <w:t xml:space="preserve"> –</w:t>
      </w:r>
      <w:r w:rsidRPr="00B55548">
        <w:rPr>
          <w:rFonts w:eastAsia="Calibri"/>
          <w:sz w:val="16"/>
        </w:rPr>
        <w:t xml:space="preserve"> the One, </w:t>
      </w:r>
      <w:r w:rsidRPr="00B55548">
        <w:rPr>
          <w:rFonts w:eastAsia="Calibri"/>
          <w:b/>
          <w:iCs/>
          <w:u w:val="single"/>
        </w:rPr>
        <w:t xml:space="preserve">Big, Beautiful Bill </w:t>
      </w:r>
      <w:r w:rsidRPr="00B55548">
        <w:rPr>
          <w:rFonts w:eastAsia="Calibri"/>
          <w:sz w:val="16"/>
        </w:rPr>
        <w:t xml:space="preserve">Act? Some </w:t>
      </w:r>
      <w:r w:rsidRPr="00B55548">
        <w:rPr>
          <w:rFonts w:eastAsia="Calibri"/>
          <w:u w:val="single"/>
        </w:rPr>
        <w:t>conservatives doubt that the GOP has sufficiently sold the public on that legislation, especially during the August recess. Democrats are banking on the possibility that the legislation will backfire on the GOP in next year’s midterms</w:t>
      </w:r>
      <w:r w:rsidRPr="00B55548">
        <w:rPr>
          <w:rFonts w:eastAsia="Calibri"/>
          <w:sz w:val="16"/>
        </w:rPr>
        <w:t>. We also don’t know if President Trump not being on the ballot in 2026 is similar to the Republican midterm performance in 2018. It’s clear that not having Mr. Trump on the ballot in 2018 undercut the party at the polls.</w:t>
      </w:r>
    </w:p>
    <w:p w14:paraId="61588472" w14:textId="77777777" w:rsidR="00975F18" w:rsidRPr="00B55548" w:rsidRDefault="00975F18" w:rsidP="00975F18">
      <w:pPr>
        <w:rPr>
          <w:rFonts w:eastAsia="Calibri"/>
          <w:sz w:val="16"/>
        </w:rPr>
      </w:pPr>
      <w:r w:rsidRPr="00B55548">
        <w:rPr>
          <w:rFonts w:eastAsia="Calibri"/>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BDE03ED" w14:textId="77777777" w:rsidR="00975F18" w:rsidRPr="00B55548" w:rsidRDefault="00975F18" w:rsidP="00975F18">
      <w:pPr>
        <w:rPr>
          <w:rFonts w:eastAsia="Calibri"/>
          <w:sz w:val="16"/>
        </w:rPr>
      </w:pPr>
      <w:r w:rsidRPr="00B55548">
        <w:rPr>
          <w:rFonts w:eastAsia="Calibri"/>
          <w:sz w:val="16"/>
        </w:rPr>
        <w:t xml:space="preserve">And, </w:t>
      </w:r>
      <w:r w:rsidRPr="00B55548">
        <w:rPr>
          <w:rFonts w:eastAsia="Calibri"/>
          <w:u w:val="single"/>
        </w:rPr>
        <w:t xml:space="preserve">we have an </w:t>
      </w:r>
      <w:r w:rsidRPr="00B55548">
        <w:rPr>
          <w:rFonts w:eastAsia="Calibri"/>
          <w:b/>
          <w:iCs/>
          <w:u w:val="single"/>
        </w:rPr>
        <w:t>entire 15 months</w:t>
      </w:r>
      <w:r w:rsidRPr="00B55548">
        <w:rPr>
          <w:rFonts w:eastAsia="Calibri"/>
          <w:u w:val="single"/>
        </w:rPr>
        <w:t xml:space="preserve"> before voters head to the polls next year.</w:t>
      </w:r>
      <w:r w:rsidRPr="00B55548">
        <w:rPr>
          <w:rFonts w:eastAsia="Calibri"/>
          <w:sz w:val="16"/>
        </w:rPr>
        <w:t xml:space="preserve"> </w:t>
      </w:r>
      <w:r w:rsidRPr="00B55548">
        <w:rPr>
          <w:rFonts w:eastAsia="Calibri"/>
          <w:u w:val="single"/>
        </w:rPr>
        <w:t xml:space="preserve">There could be </w:t>
      </w:r>
      <w:r w:rsidRPr="00B55548">
        <w:rPr>
          <w:rFonts w:eastAsia="Calibri"/>
          <w:highlight w:val="cyan"/>
          <w:u w:val="single"/>
        </w:rPr>
        <w:t>another</w:t>
      </w:r>
      <w:r w:rsidRPr="00B55548">
        <w:rPr>
          <w:rFonts w:eastAsia="Calibri"/>
          <w:u w:val="single"/>
        </w:rPr>
        <w:t xml:space="preserve"> </w:t>
      </w:r>
      <w:r w:rsidRPr="00B55548">
        <w:rPr>
          <w:rFonts w:eastAsia="Calibri"/>
          <w:b/>
          <w:iCs/>
          <w:highlight w:val="cyan"/>
          <w:u w:val="single"/>
        </w:rPr>
        <w:t>fo</w:t>
      </w:r>
      <w:r w:rsidRPr="00B55548">
        <w:rPr>
          <w:rFonts w:eastAsia="Calibri"/>
          <w:b/>
          <w:iCs/>
          <w:u w:val="single"/>
        </w:rPr>
        <w:t>reign</w:t>
      </w:r>
      <w:r w:rsidRPr="00B55548">
        <w:rPr>
          <w:rFonts w:eastAsia="Calibri"/>
          <w:u w:val="single"/>
        </w:rPr>
        <w:t xml:space="preserve"> </w:t>
      </w:r>
      <w:r w:rsidRPr="00B55548">
        <w:rPr>
          <w:rFonts w:eastAsia="Calibri"/>
          <w:highlight w:val="cyan"/>
          <w:u w:val="single"/>
        </w:rPr>
        <w:t>po</w:t>
      </w:r>
      <w:r w:rsidRPr="00B55548">
        <w:rPr>
          <w:rFonts w:eastAsia="Calibri"/>
          <w:u w:val="single"/>
        </w:rPr>
        <w:t xml:space="preserve">licy </w:t>
      </w:r>
      <w:r w:rsidRPr="00B55548">
        <w:rPr>
          <w:rFonts w:eastAsia="Calibri"/>
          <w:b/>
          <w:iCs/>
          <w:highlight w:val="cyan"/>
          <w:u w:val="single"/>
        </w:rPr>
        <w:t>crisis</w:t>
      </w:r>
      <w:r w:rsidRPr="00B55548">
        <w:rPr>
          <w:rFonts w:eastAsia="Calibri"/>
          <w:u w:val="single"/>
        </w:rPr>
        <w:t xml:space="preserve"> involving the Middle East. Tensions with Russia over Ukraine are </w:t>
      </w:r>
      <w:r w:rsidRPr="00B55548">
        <w:rPr>
          <w:rFonts w:eastAsia="Calibri"/>
          <w:b/>
          <w:iCs/>
          <w:u w:val="single"/>
        </w:rPr>
        <w:t>volatile</w:t>
      </w:r>
      <w:r w:rsidRPr="00B55548">
        <w:rPr>
          <w:rFonts w:eastAsia="Calibri"/>
          <w:sz w:val="16"/>
        </w:rPr>
        <w:t xml:space="preserve">. </w:t>
      </w:r>
      <w:r w:rsidRPr="00B55548">
        <w:rPr>
          <w:rFonts w:eastAsia="Calibri"/>
          <w:u w:val="single"/>
        </w:rPr>
        <w:t xml:space="preserve">There are a host of potential </w:t>
      </w:r>
      <w:r w:rsidRPr="00B55548">
        <w:rPr>
          <w:rFonts w:eastAsia="Calibri"/>
          <w:highlight w:val="cyan"/>
          <w:u w:val="single"/>
        </w:rPr>
        <w:t>events</w:t>
      </w:r>
      <w:r w:rsidRPr="00B55548">
        <w:rPr>
          <w:rFonts w:eastAsia="Calibri"/>
          <w:u w:val="single"/>
        </w:rPr>
        <w:t xml:space="preserve"> – ranging </w:t>
      </w:r>
      <w:r w:rsidRPr="00B55548">
        <w:rPr>
          <w:rFonts w:eastAsia="Calibri"/>
          <w:highlight w:val="cyan"/>
          <w:u w:val="single"/>
        </w:rPr>
        <w:t xml:space="preserve">from </w:t>
      </w:r>
      <w:r w:rsidRPr="00B55548">
        <w:rPr>
          <w:rFonts w:eastAsia="Calibri"/>
          <w:b/>
          <w:iCs/>
          <w:highlight w:val="cyan"/>
          <w:u w:val="single"/>
        </w:rPr>
        <w:t>health policy</w:t>
      </w:r>
      <w:r w:rsidRPr="00B55548">
        <w:rPr>
          <w:rFonts w:eastAsia="Calibri"/>
          <w:highlight w:val="cyan"/>
          <w:u w:val="single"/>
        </w:rPr>
        <w:t xml:space="preserve"> to</w:t>
      </w:r>
      <w:r w:rsidRPr="00B55548">
        <w:rPr>
          <w:rFonts w:eastAsia="Calibri"/>
          <w:u w:val="single"/>
        </w:rPr>
        <w:t xml:space="preserve"> the </w:t>
      </w:r>
      <w:r w:rsidRPr="00B55548">
        <w:rPr>
          <w:rFonts w:eastAsia="Calibri"/>
          <w:b/>
          <w:iCs/>
          <w:highlight w:val="cyan"/>
          <w:u w:val="single"/>
        </w:rPr>
        <w:t>econ</w:t>
      </w:r>
      <w:r w:rsidRPr="00B55548">
        <w:rPr>
          <w:rFonts w:eastAsia="Calibri"/>
          <w:b/>
          <w:iCs/>
          <w:u w:val="single"/>
        </w:rPr>
        <w:t>omy</w:t>
      </w:r>
      <w:r w:rsidRPr="00B55548">
        <w:rPr>
          <w:rFonts w:eastAsia="Calibri"/>
          <w:u w:val="single"/>
        </w:rPr>
        <w:t xml:space="preserve"> – which </w:t>
      </w:r>
      <w:r w:rsidRPr="00B55548">
        <w:rPr>
          <w:rFonts w:eastAsia="Calibri"/>
          <w:highlight w:val="cyan"/>
          <w:u w:val="single"/>
        </w:rPr>
        <w:t>could set the table</w:t>
      </w:r>
      <w:r w:rsidRPr="00B55548">
        <w:rPr>
          <w:rFonts w:eastAsia="Calibri"/>
          <w:u w:val="single"/>
        </w:rPr>
        <w:t xml:space="preserve"> for the midterms</w:t>
      </w:r>
      <w:r w:rsidRPr="00B55548">
        <w:rPr>
          <w:rFonts w:eastAsia="Calibri"/>
          <w:sz w:val="16"/>
        </w:rPr>
        <w:t>.</w:t>
      </w:r>
    </w:p>
    <w:p w14:paraId="5B523FA7" w14:textId="77777777" w:rsidR="00975F18" w:rsidRPr="00E2432A" w:rsidRDefault="00975F18" w:rsidP="00975F18">
      <w:pPr>
        <w:pStyle w:val="Heading4"/>
      </w:pPr>
      <w:r>
        <w:t xml:space="preserve">5. Midterms are </w:t>
      </w:r>
      <w:r>
        <w:rPr>
          <w:u w:val="single"/>
        </w:rPr>
        <w:t>useless</w:t>
      </w:r>
      <w:r>
        <w:t xml:space="preserve"> for checking Trump.</w:t>
      </w:r>
    </w:p>
    <w:p w14:paraId="7D60C228" w14:textId="77777777" w:rsidR="00975F18" w:rsidRPr="005C7F17" w:rsidRDefault="00975F18" w:rsidP="00975F18">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0405663B" w14:textId="77777777" w:rsidR="00975F18" w:rsidRPr="005C7F17" w:rsidRDefault="00975F18" w:rsidP="00975F18">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w:t>
      </w:r>
      <w:r w:rsidRPr="006F07EE">
        <w:rPr>
          <w:rStyle w:val="Emphasis"/>
          <w:highlight w:val="cyan"/>
        </w:rPr>
        <w:t>e</w:t>
      </w:r>
      <w:r w:rsidRPr="006F07EE">
        <w:rPr>
          <w:sz w:val="14"/>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5E2F95E9" w14:textId="77777777" w:rsidR="00975F18" w:rsidRPr="00E2432A" w:rsidRDefault="00975F18" w:rsidP="00975F18">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6296F97D" w14:textId="77777777" w:rsidR="00975F18" w:rsidRPr="00B55548" w:rsidRDefault="00975F18" w:rsidP="00975F18">
      <w:pPr>
        <w:rPr>
          <w:rFonts w:eastAsia="Calibri"/>
          <w:sz w:val="16"/>
        </w:rPr>
      </w:pPr>
    </w:p>
    <w:p w14:paraId="54EE1530" w14:textId="77777777" w:rsidR="00975F18" w:rsidRPr="00B55548" w:rsidRDefault="00975F18" w:rsidP="00975F18">
      <w:pPr>
        <w:rPr>
          <w:rFonts w:eastAsia="Calibri"/>
        </w:rPr>
      </w:pPr>
    </w:p>
    <w:p w14:paraId="48849F26" w14:textId="77777777" w:rsidR="00975F18" w:rsidRPr="00B55548" w:rsidRDefault="00975F18" w:rsidP="00975F18">
      <w:pPr>
        <w:keepNext/>
        <w:keepLines/>
        <w:spacing w:before="40" w:after="0"/>
        <w:outlineLvl w:val="3"/>
        <w:rPr>
          <w:rFonts w:eastAsia="Times New Roman"/>
          <w:b/>
          <w:iCs/>
          <w:sz w:val="26"/>
        </w:rPr>
      </w:pPr>
      <w:r>
        <w:rPr>
          <w:rFonts w:eastAsia="Times New Roman"/>
          <w:b/>
          <w:iCs/>
          <w:sz w:val="26"/>
        </w:rPr>
        <w:t xml:space="preserve">9. </w:t>
      </w:r>
      <w:r w:rsidRPr="00B55548">
        <w:rPr>
          <w:rFonts w:eastAsia="Times New Roman"/>
          <w:b/>
          <w:iCs/>
          <w:sz w:val="26"/>
        </w:rPr>
        <w:t>Dems won’t win the Senate, which is necessary to prevent the impact.</w:t>
      </w:r>
    </w:p>
    <w:p w14:paraId="22DA47FA" w14:textId="77777777" w:rsidR="00975F18" w:rsidRPr="00B55548" w:rsidRDefault="00975F18" w:rsidP="00975F18">
      <w:pPr>
        <w:rPr>
          <w:rFonts w:eastAsia="Calibri"/>
        </w:rPr>
      </w:pPr>
      <w:r w:rsidRPr="00B55548">
        <w:rPr>
          <w:rFonts w:eastAsia="Calibri"/>
          <w:b/>
          <w:bCs/>
          <w:sz w:val="26"/>
        </w:rPr>
        <w:t>Warford 25</w:t>
      </w:r>
      <w:r w:rsidRPr="00B55548">
        <w:rPr>
          <w:rFonts w:eastAsia="Calibri"/>
        </w:rPr>
        <w:t>, founding partner of the Agave Democratic Infrastructure Fund, a Texas-based PAC, opinion contributor for The Hill. (Luke, July 18, 2025, “Democrats must treat Texas as a Senate pickup opportunity in 2026,” The Hill, https://thehill.com/opinion/campaign/5406403-democrats-opportunity-texas-senate/)</w:t>
      </w:r>
    </w:p>
    <w:p w14:paraId="2B080D20" w14:textId="77777777" w:rsidR="00975F18" w:rsidRPr="00B55548" w:rsidRDefault="00975F18" w:rsidP="00975F18">
      <w:pPr>
        <w:rPr>
          <w:rFonts w:eastAsia="Calibri"/>
          <w:sz w:val="16"/>
        </w:rPr>
      </w:pPr>
      <w:r w:rsidRPr="00B55548">
        <w:rPr>
          <w:rFonts w:eastAsia="Calibri"/>
          <w:sz w:val="16"/>
        </w:rPr>
        <w:t xml:space="preserve">To seize that opportunity, Democrats need to start preparing now. And that includes crafting a serious approach to winning </w:t>
      </w:r>
      <w:r w:rsidRPr="00B55548">
        <w:rPr>
          <w:rFonts w:eastAsia="Calibri"/>
          <w:highlight w:val="cyan"/>
          <w:u w:val="single"/>
        </w:rPr>
        <w:t>a Senate majority</w:t>
      </w:r>
      <w:r w:rsidRPr="00B55548">
        <w:rPr>
          <w:rFonts w:eastAsia="Calibri"/>
          <w:sz w:val="16"/>
        </w:rPr>
        <w:t xml:space="preserve">, which </w:t>
      </w:r>
      <w:r w:rsidRPr="00B55548">
        <w:rPr>
          <w:rFonts w:eastAsia="Calibri"/>
          <w:highlight w:val="cyan"/>
          <w:u w:val="single"/>
        </w:rPr>
        <w:t>would give</w:t>
      </w:r>
      <w:r w:rsidRPr="00B55548">
        <w:rPr>
          <w:rFonts w:eastAsia="Calibri"/>
          <w:sz w:val="16"/>
        </w:rPr>
        <w:t xml:space="preserve"> Democrats </w:t>
      </w:r>
      <w:r w:rsidRPr="00B55548">
        <w:rPr>
          <w:rFonts w:eastAsia="Calibri"/>
          <w:u w:val="single"/>
        </w:rPr>
        <w:t>the</w:t>
      </w:r>
      <w:r w:rsidRPr="00B55548">
        <w:rPr>
          <w:rFonts w:eastAsia="Calibri"/>
          <w:sz w:val="16"/>
        </w:rPr>
        <w:t xml:space="preserve"> full </w:t>
      </w:r>
      <w:r w:rsidRPr="00B55548">
        <w:rPr>
          <w:rFonts w:eastAsia="Calibri"/>
          <w:highlight w:val="cyan"/>
          <w:u w:val="single"/>
        </w:rPr>
        <w:t xml:space="preserve">congressional power </w:t>
      </w:r>
      <w:r w:rsidRPr="00B55548">
        <w:rPr>
          <w:rFonts w:eastAsia="Calibri"/>
          <w:b/>
          <w:iCs/>
          <w:sz w:val="32"/>
          <w:highlight w:val="cyan"/>
          <w:u w:val="single"/>
        </w:rPr>
        <w:t>required</w:t>
      </w:r>
      <w:r w:rsidRPr="00B55548">
        <w:rPr>
          <w:rFonts w:eastAsia="Calibri"/>
          <w:highlight w:val="cyan"/>
          <w:u w:val="single"/>
        </w:rPr>
        <w:t xml:space="preserve"> to thwart Trump</w:t>
      </w:r>
      <w:r w:rsidRPr="00B55548">
        <w:rPr>
          <w:rFonts w:eastAsia="Calibri"/>
          <w:u w:val="single"/>
        </w:rPr>
        <w:t xml:space="preserve">’s agenda </w:t>
      </w:r>
      <w:r w:rsidRPr="00B55548">
        <w:rPr>
          <w:rFonts w:eastAsia="Calibri"/>
          <w:highlight w:val="cyan"/>
          <w:u w:val="single"/>
        </w:rPr>
        <w:t xml:space="preserve">and </w:t>
      </w:r>
      <w:r w:rsidRPr="00B55548">
        <w:rPr>
          <w:rFonts w:eastAsia="Calibri"/>
          <w:b/>
          <w:iCs/>
          <w:highlight w:val="cyan"/>
          <w:u w:val="single"/>
        </w:rPr>
        <w:t>stem</w:t>
      </w:r>
      <w:r w:rsidRPr="00B55548">
        <w:rPr>
          <w:rFonts w:eastAsia="Calibri"/>
          <w:highlight w:val="cyan"/>
          <w:u w:val="single"/>
        </w:rPr>
        <w:t xml:space="preserve"> the Republican onslaught</w:t>
      </w:r>
      <w:r w:rsidRPr="00B55548">
        <w:rPr>
          <w:rFonts w:eastAsia="Calibri"/>
          <w:sz w:val="16"/>
        </w:rPr>
        <w:t>.</w:t>
      </w:r>
    </w:p>
    <w:p w14:paraId="6EEC4D27" w14:textId="77777777" w:rsidR="00975F18" w:rsidRPr="00B55548" w:rsidRDefault="00975F18" w:rsidP="00975F18">
      <w:pPr>
        <w:rPr>
          <w:rFonts w:eastAsia="Calibri"/>
          <w:sz w:val="16"/>
        </w:rPr>
      </w:pPr>
      <w:r w:rsidRPr="00B55548">
        <w:rPr>
          <w:rFonts w:eastAsia="Calibri"/>
          <w:sz w:val="16"/>
        </w:rPr>
        <w:t xml:space="preserve">Yes, the </w:t>
      </w:r>
      <w:r w:rsidRPr="00B55548">
        <w:rPr>
          <w:rFonts w:eastAsia="Calibri"/>
          <w:u w:val="single"/>
        </w:rPr>
        <w:t xml:space="preserve">Democrats’ </w:t>
      </w:r>
      <w:r w:rsidRPr="00B55548">
        <w:rPr>
          <w:rFonts w:eastAsia="Calibri"/>
          <w:highlight w:val="cyan"/>
          <w:u w:val="single"/>
        </w:rPr>
        <w:t xml:space="preserve">path to taking back the Senate in 2026 is </w:t>
      </w:r>
      <w:r w:rsidRPr="00B55548">
        <w:rPr>
          <w:rFonts w:eastAsia="Calibri"/>
          <w:b/>
          <w:iCs/>
          <w:highlight w:val="cyan"/>
          <w:u w:val="single"/>
        </w:rPr>
        <w:t>tough</w:t>
      </w:r>
      <w:r w:rsidRPr="00B55548">
        <w:rPr>
          <w:rFonts w:eastAsia="Calibri"/>
          <w:sz w:val="16"/>
        </w:rPr>
        <w:t>. But it’s not impossible. </w:t>
      </w:r>
    </w:p>
    <w:p w14:paraId="7A58CAC6" w14:textId="77777777" w:rsidR="00975F18" w:rsidRPr="00B55548" w:rsidRDefault="00975F18" w:rsidP="00975F18">
      <w:pPr>
        <w:rPr>
          <w:rFonts w:eastAsia="Calibri"/>
          <w:sz w:val="16"/>
        </w:rPr>
      </w:pPr>
      <w:r w:rsidRPr="00B55548">
        <w:rPr>
          <w:rFonts w:eastAsia="Calibri"/>
          <w:sz w:val="16"/>
        </w:rPr>
        <w:t xml:space="preserve">Let’s break down the math: Democrats </w:t>
      </w:r>
      <w:r w:rsidRPr="00B55548">
        <w:rPr>
          <w:rFonts w:eastAsia="Calibri"/>
          <w:u w:val="single"/>
        </w:rPr>
        <w:t>currently hold 47 Senate seats</w:t>
      </w:r>
      <w:r w:rsidRPr="00B55548">
        <w:rPr>
          <w:rFonts w:eastAsia="Calibri"/>
          <w:sz w:val="16"/>
        </w:rPr>
        <w:t xml:space="preserve">. To retake the Senate, </w:t>
      </w:r>
      <w:r w:rsidRPr="00B55548">
        <w:rPr>
          <w:rFonts w:eastAsia="Calibri"/>
          <w:u w:val="single"/>
        </w:rPr>
        <w:t xml:space="preserve">the </w:t>
      </w:r>
      <w:r w:rsidRPr="00B55548">
        <w:rPr>
          <w:rFonts w:eastAsia="Calibri"/>
          <w:highlight w:val="cyan"/>
          <w:u w:val="single"/>
        </w:rPr>
        <w:t>party needs to successfully defend</w:t>
      </w:r>
      <w:r w:rsidRPr="00B55548">
        <w:rPr>
          <w:rFonts w:eastAsia="Calibri"/>
          <w:sz w:val="16"/>
        </w:rPr>
        <w:t xml:space="preserve"> seats in </w:t>
      </w:r>
      <w:r w:rsidRPr="00B55548">
        <w:rPr>
          <w:rFonts w:eastAsia="Calibri"/>
          <w:highlight w:val="cyan"/>
          <w:u w:val="single"/>
        </w:rPr>
        <w:t xml:space="preserve">Georgia and Michigan and gain </w:t>
      </w:r>
      <w:r w:rsidRPr="00B55548">
        <w:rPr>
          <w:rFonts w:eastAsia="Calibri"/>
          <w:b/>
          <w:iCs/>
          <w:highlight w:val="cyan"/>
          <w:u w:val="single"/>
        </w:rPr>
        <w:t>four</w:t>
      </w:r>
      <w:r w:rsidRPr="00B55548">
        <w:rPr>
          <w:rFonts w:eastAsia="Calibri"/>
          <w:highlight w:val="cyan"/>
          <w:u w:val="single"/>
        </w:rPr>
        <w:t xml:space="preserve"> additional seats</w:t>
      </w:r>
      <w:r w:rsidRPr="00B55548">
        <w:rPr>
          <w:rFonts w:eastAsia="Calibri"/>
          <w:sz w:val="16"/>
        </w:rPr>
        <w:t>. Right now, the strongest pickup opportunities are Maine and North Carolina. Victory in those two states would get Democrats to 49 seats. </w:t>
      </w:r>
    </w:p>
    <w:p w14:paraId="3C82E65C" w14:textId="0F14D52B" w:rsidR="00975F18" w:rsidRDefault="00975F18" w:rsidP="00975F18">
      <w:pPr>
        <w:pStyle w:val="Heading2"/>
      </w:pPr>
      <w:r>
        <w:t>1AR</w:t>
      </w:r>
    </w:p>
    <w:p w14:paraId="6A5BF30E" w14:textId="4AECAD53" w:rsidR="00975F18" w:rsidRDefault="00AE35D4" w:rsidP="00AE35D4">
      <w:pPr>
        <w:pStyle w:val="Heading3"/>
      </w:pPr>
      <w:r>
        <w:t>Antitrust DA – 1AR</w:t>
      </w:r>
    </w:p>
    <w:p w14:paraId="62C6AFDD" w14:textId="77777777" w:rsidR="00AE35D4" w:rsidRDefault="00AE35D4" w:rsidP="00AE35D4">
      <w:pPr>
        <w:pStyle w:val="Heading4"/>
      </w:pPr>
      <w:r w:rsidRPr="00F9704D">
        <w:t xml:space="preserve">1. </w:t>
      </w:r>
      <w:r w:rsidRPr="00F56238">
        <w:rPr>
          <w:u w:val="single"/>
        </w:rPr>
        <w:t>R&amp;D</w:t>
      </w:r>
      <w:r>
        <w:t xml:space="preserve"> – Big tech invests </w:t>
      </w:r>
      <w:r>
        <w:rPr>
          <w:u w:val="single"/>
        </w:rPr>
        <w:t>heavily</w:t>
      </w:r>
      <w:r>
        <w:t xml:space="preserve">, but </w:t>
      </w:r>
      <w:r>
        <w:rPr>
          <w:u w:val="single"/>
        </w:rPr>
        <w:t>antitrust enforcement</w:t>
      </w:r>
      <w:r>
        <w:t xml:space="preserve"> wrecks their </w:t>
      </w:r>
      <w:r w:rsidRPr="00660C88">
        <w:rPr>
          <w:u w:val="single"/>
        </w:rPr>
        <w:t>innovative capacity</w:t>
      </w:r>
      <w:r>
        <w:t xml:space="preserve">. </w:t>
      </w:r>
      <w:r>
        <w:rPr>
          <w:b w:val="0"/>
          <w:bCs/>
        </w:rPr>
        <w:t>Prefer the</w:t>
      </w:r>
      <w:r w:rsidRPr="00660C88">
        <w:rPr>
          <w:b w:val="0"/>
          <w:bCs/>
        </w:rPr>
        <w:t xml:space="preserve"> most recent study</w:t>
      </w:r>
      <w:r>
        <w:t>.</w:t>
      </w:r>
    </w:p>
    <w:p w14:paraId="7B559C21" w14:textId="77777777" w:rsidR="00AE35D4" w:rsidRPr="00FE0293" w:rsidRDefault="00AE35D4" w:rsidP="00AE35D4">
      <w:r w:rsidRPr="00FD3442">
        <w:rPr>
          <w:rStyle w:val="Style13ptBold"/>
        </w:rPr>
        <w:t>Padilla et al. 24 —</w:t>
      </w:r>
      <w:r>
        <w:t xml:space="preserve"> </w:t>
      </w:r>
      <w:r w:rsidRPr="00FE0293">
        <w:t xml:space="preserve">Dr. Jorge Padilla is Chair of Compass Lexecon International. </w:t>
      </w:r>
      <w:r>
        <w:t xml:space="preserve">PhD in Economics @ University of Oxford. </w:t>
      </w:r>
      <w:r w:rsidRPr="00FD3442">
        <w:t>Douglas Howard Ginsburg is an American lawyer and jurist serving as a senior United States circuit judge of the U.S. Court of Appeals for the District of Columbia Circuit. He is also a professor of law at the Antonin Scalia Law School of George Mason University.</w:t>
      </w:r>
      <w:r>
        <w:t xml:space="preserve"> Koren Wong-Ervin is Former </w:t>
      </w:r>
      <w:r w:rsidRPr="00FD3442">
        <w:t>Attorney Advisor to a Commissioner and as Counsel for Intellectual Property &amp; International Antitrust</w:t>
      </w:r>
      <w:r>
        <w:t xml:space="preserve"> with m</w:t>
      </w:r>
      <w:r w:rsidRPr="00FD3442">
        <w:t>ore than 20 years of experience in government, private practice, and as in-house counsel, including representing defendants — such as Google, 3M, and Visa — and plaintiffs in high-stakes litigations and domestic and foreign merger and conduct investigations.</w:t>
      </w:r>
      <w:r>
        <w:t xml:space="preserve"> </w:t>
      </w:r>
      <w:r w:rsidRPr="00FD3442">
        <w:t>She is also a senior researcher at George Washington University's Competition &amp; Innovation Lab.</w:t>
      </w:r>
      <w:r>
        <w:t xml:space="preserve"> </w:t>
      </w:r>
      <w:r w:rsidRPr="00FE0293">
        <w:t>Padilla, Jorge and Ginsburg, Douglas H. and Wong-Ervin, Koren, DYNAMIC COMPETITION AND ANTITRUST: QUICK-LOOK INFERENCES FROM THE ANALYSIS OF BIG TECH'S R&amp;D EXPENDITURE RATIOS (July 20, 2024). Forthcoming in the Antitrust Law Journal, Available at SSRN: https://ssrn.com/abstract=4721216</w:t>
      </w:r>
      <w:r>
        <w:t xml:space="preserve"> //WMK</w:t>
      </w:r>
    </w:p>
    <w:p w14:paraId="1E539EF1" w14:textId="77777777" w:rsidR="00AE35D4" w:rsidRPr="00125DC4" w:rsidRDefault="00AE35D4" w:rsidP="00AE35D4">
      <w:pPr>
        <w:rPr>
          <w:sz w:val="14"/>
        </w:rPr>
      </w:pPr>
      <w:r w:rsidRPr="00125DC4">
        <w:rPr>
          <w:sz w:val="14"/>
        </w:rPr>
        <w:t xml:space="preserve">It is right to remain vigilant in consideration of whether consumers and citizens are benefiting continually from lower prices and more diffused innovation in technology as in other industries. But </w:t>
      </w:r>
      <w:r w:rsidRPr="00FD3442">
        <w:rPr>
          <w:rStyle w:val="StyleUnderline"/>
        </w:rPr>
        <w:t>there is good reason to believe that dynamic competition is particularly important in the high-tech sector</w:t>
      </w:r>
      <w:r w:rsidRPr="00125DC4">
        <w:rPr>
          <w:sz w:val="14"/>
        </w:rPr>
        <w:t xml:space="preserve">. </w:t>
      </w:r>
      <w:r w:rsidRPr="00B41291">
        <w:rPr>
          <w:sz w:val="14"/>
        </w:rPr>
        <w:t xml:space="preserve">Hence, the </w:t>
      </w:r>
      <w:r w:rsidRPr="00B41291">
        <w:rPr>
          <w:rStyle w:val="StyleUnderline"/>
        </w:rPr>
        <w:t>agencies should not reflexively rely upon</w:t>
      </w:r>
      <w:r w:rsidRPr="00B41291">
        <w:rPr>
          <w:sz w:val="14"/>
        </w:rPr>
        <w:t xml:space="preserve"> structural </w:t>
      </w:r>
      <w:r w:rsidRPr="00B41291">
        <w:rPr>
          <w:rStyle w:val="StyleUnderline"/>
        </w:rPr>
        <w:t>measures to address perceived competitive droughts</w:t>
      </w:r>
      <w:r w:rsidRPr="00B41291">
        <w:rPr>
          <w:sz w:val="14"/>
        </w:rPr>
        <w:t xml:space="preserve">, </w:t>
      </w:r>
      <w:r w:rsidRPr="00B41291">
        <w:rPr>
          <w:rStyle w:val="Emphasis"/>
        </w:rPr>
        <w:t>lest they stifle innovation</w:t>
      </w:r>
      <w:r w:rsidRPr="00B41291">
        <w:rPr>
          <w:sz w:val="14"/>
        </w:rPr>
        <w:t xml:space="preserve"> with widely</w:t>
      </w:r>
      <w:r w:rsidRPr="00125DC4">
        <w:rPr>
          <w:sz w:val="14"/>
        </w:rPr>
        <w:t xml:space="preserve"> distributed benefits. </w:t>
      </w:r>
      <w:r w:rsidRPr="00B41291">
        <w:rPr>
          <w:rStyle w:val="Emphasis"/>
          <w:highlight w:val="cyan"/>
        </w:rPr>
        <w:t>Antitrust intervention</w:t>
      </w:r>
      <w:r w:rsidRPr="00125DC4">
        <w:rPr>
          <w:sz w:val="14"/>
        </w:rPr>
        <w:t xml:space="preserve"> </w:t>
      </w:r>
      <w:r w:rsidRPr="00FD3442">
        <w:rPr>
          <w:rStyle w:val="StyleUnderline"/>
        </w:rPr>
        <w:t xml:space="preserve">may not only </w:t>
      </w:r>
      <w:r w:rsidRPr="00B41291">
        <w:rPr>
          <w:rStyle w:val="StyleUnderline"/>
          <w:highlight w:val="cyan"/>
        </w:rPr>
        <w:t xml:space="preserve">reduce </w:t>
      </w:r>
      <w:r w:rsidRPr="00B41291">
        <w:rPr>
          <w:rStyle w:val="Emphasis"/>
          <w:highlight w:val="cyan"/>
        </w:rPr>
        <w:t>overall innovation</w:t>
      </w:r>
      <w:r w:rsidRPr="00125DC4">
        <w:rPr>
          <w:sz w:val="14"/>
        </w:rPr>
        <w:t xml:space="preserve"> </w:t>
      </w:r>
      <w:r w:rsidRPr="00FD3442">
        <w:rPr>
          <w:rStyle w:val="StyleUnderline"/>
        </w:rPr>
        <w:t xml:space="preserve">but </w:t>
      </w:r>
      <w:r w:rsidRPr="00B41291">
        <w:rPr>
          <w:rStyle w:val="StyleUnderline"/>
          <w:highlight w:val="cyan"/>
        </w:rPr>
        <w:t>also adversely affect</w:t>
      </w:r>
      <w:r w:rsidRPr="00FD3442">
        <w:rPr>
          <w:rStyle w:val="StyleUnderline"/>
        </w:rPr>
        <w:t xml:space="preserve"> the </w:t>
      </w:r>
      <w:r w:rsidRPr="00B41291">
        <w:rPr>
          <w:rStyle w:val="Emphasis"/>
          <w:highlight w:val="cyan"/>
        </w:rPr>
        <w:t>direction of</w:t>
      </w:r>
      <w:r w:rsidRPr="00FD3442">
        <w:rPr>
          <w:rStyle w:val="Emphasis"/>
        </w:rPr>
        <w:t xml:space="preserve"> </w:t>
      </w:r>
      <w:r w:rsidRPr="00B41291">
        <w:rPr>
          <w:rStyle w:val="Emphasis"/>
          <w:highlight w:val="cyan"/>
        </w:rPr>
        <w:t>tech</w:t>
      </w:r>
      <w:r w:rsidRPr="00FD3442">
        <w:rPr>
          <w:rStyle w:val="Emphasis"/>
        </w:rPr>
        <w:t xml:space="preserve">nological </w:t>
      </w:r>
      <w:r w:rsidRPr="00B41291">
        <w:rPr>
          <w:rStyle w:val="Emphasis"/>
          <w:highlight w:val="cyan"/>
        </w:rPr>
        <w:t>progress</w:t>
      </w:r>
      <w:r w:rsidRPr="00125DC4">
        <w:rPr>
          <w:sz w:val="14"/>
        </w:rPr>
        <w:t xml:space="preserve">, </w:t>
      </w:r>
      <w:r w:rsidRPr="00B41291">
        <w:rPr>
          <w:rStyle w:val="StyleUnderline"/>
          <w:highlight w:val="cyan"/>
        </w:rPr>
        <w:t>reducing</w:t>
      </w:r>
      <w:r w:rsidRPr="00FD3442">
        <w:rPr>
          <w:rStyle w:val="StyleUnderline"/>
        </w:rPr>
        <w:t xml:space="preserve"> </w:t>
      </w:r>
      <w:r w:rsidRPr="00B41291">
        <w:rPr>
          <w:rStyle w:val="Emphasis"/>
          <w:highlight w:val="cyan"/>
        </w:rPr>
        <w:t>socially valuable</w:t>
      </w:r>
      <w:r w:rsidRPr="00B41291">
        <w:rPr>
          <w:sz w:val="14"/>
          <w:highlight w:val="cyan"/>
        </w:rPr>
        <w:t xml:space="preserve">, </w:t>
      </w:r>
      <w:r w:rsidRPr="00B41291">
        <w:rPr>
          <w:rStyle w:val="Emphasis"/>
          <w:highlight w:val="cyan"/>
        </w:rPr>
        <w:t>radical innovation</w:t>
      </w:r>
      <w:r w:rsidRPr="00125DC4">
        <w:rPr>
          <w:sz w:val="14"/>
        </w:rPr>
        <w:t xml:space="preserve"> while increasing less desirable, incremental, or gradual innovation.63</w:t>
      </w:r>
    </w:p>
    <w:p w14:paraId="09054E42" w14:textId="77777777" w:rsidR="00AE35D4" w:rsidRPr="00125DC4" w:rsidRDefault="00AE35D4" w:rsidP="00AE35D4">
      <w:pPr>
        <w:rPr>
          <w:sz w:val="14"/>
        </w:rPr>
      </w:pPr>
      <w:r w:rsidRPr="00125DC4">
        <w:rPr>
          <w:sz w:val="14"/>
        </w:rPr>
        <w:t xml:space="preserve">What matters is not market structure per se, but rather the degree of consumer welfare that a market yields. In other words, </w:t>
      </w:r>
      <w:r w:rsidRPr="009C7337">
        <w:rPr>
          <w:rStyle w:val="StyleUnderline"/>
        </w:rPr>
        <w:t>a well-performing contestable market is not necessarily one in which small rivals enter and expand and the leader loses market share</w:t>
      </w:r>
      <w:r w:rsidRPr="00125DC4">
        <w:rPr>
          <w:sz w:val="14"/>
        </w:rPr>
        <w:t xml:space="preserve">; rather </w:t>
      </w:r>
      <w:r w:rsidRPr="009C7337">
        <w:rPr>
          <w:rStyle w:val="StyleUnderline"/>
        </w:rPr>
        <w:t xml:space="preserve">it may be one in which </w:t>
      </w:r>
      <w:r w:rsidRPr="00B41291">
        <w:rPr>
          <w:rStyle w:val="StyleUnderline"/>
          <w:highlight w:val="cyan"/>
        </w:rPr>
        <w:t xml:space="preserve">the </w:t>
      </w:r>
      <w:r w:rsidRPr="00B41291">
        <w:rPr>
          <w:rStyle w:val="Emphasis"/>
          <w:highlight w:val="cyan"/>
        </w:rPr>
        <w:t>credible possibility of expansion</w:t>
      </w:r>
      <w:r w:rsidRPr="00125DC4">
        <w:rPr>
          <w:sz w:val="14"/>
        </w:rPr>
        <w:t xml:space="preserve"> and entry </w:t>
      </w:r>
      <w:r w:rsidRPr="00B41291">
        <w:rPr>
          <w:rStyle w:val="StyleUnderline"/>
          <w:highlight w:val="cyan"/>
        </w:rPr>
        <w:t>compels</w:t>
      </w:r>
      <w:r w:rsidRPr="009C7337">
        <w:rPr>
          <w:rStyle w:val="StyleUnderline"/>
        </w:rPr>
        <w:t xml:space="preserve"> </w:t>
      </w:r>
      <w:r w:rsidRPr="00B41291">
        <w:rPr>
          <w:rStyle w:val="StyleUnderline"/>
          <w:highlight w:val="cyan"/>
        </w:rPr>
        <w:t xml:space="preserve">the leader to </w:t>
      </w:r>
      <w:r w:rsidRPr="00B41291">
        <w:rPr>
          <w:rStyle w:val="Emphasis"/>
          <w:highlight w:val="cyan"/>
        </w:rPr>
        <w:t>exert effort</w:t>
      </w:r>
      <w:r w:rsidRPr="00125DC4">
        <w:rPr>
          <w:sz w:val="14"/>
        </w:rPr>
        <w:t xml:space="preserve"> </w:t>
      </w:r>
      <w:r w:rsidRPr="009C7337">
        <w:rPr>
          <w:rStyle w:val="StyleUnderline"/>
        </w:rPr>
        <w:t xml:space="preserve">to the ultimate </w:t>
      </w:r>
      <w:r w:rsidRPr="009C7337">
        <w:rPr>
          <w:rStyle w:val="Emphasis"/>
        </w:rPr>
        <w:t>benefit</w:t>
      </w:r>
      <w:r w:rsidRPr="009C7337">
        <w:rPr>
          <w:rStyle w:val="StyleUnderline"/>
        </w:rPr>
        <w:t xml:space="preserve"> of </w:t>
      </w:r>
      <w:r w:rsidRPr="009C7337">
        <w:rPr>
          <w:rStyle w:val="Emphasis"/>
        </w:rPr>
        <w:t>consumers</w:t>
      </w:r>
      <w:r w:rsidRPr="00125DC4">
        <w:rPr>
          <w:sz w:val="14"/>
        </w:rPr>
        <w:t>. The leader may or may not be able to outcompete its rivals; it will be the outcome of that contest for the market which will dictate the evolution of market shares. Regardless of how market structure develops, however, the innovation race for leadership will drive consumer welfare.</w:t>
      </w:r>
    </w:p>
    <w:p w14:paraId="2B97F120" w14:textId="77777777" w:rsidR="00AE35D4" w:rsidRPr="00125DC4" w:rsidRDefault="00AE35D4" w:rsidP="00AE35D4">
      <w:pPr>
        <w:rPr>
          <w:sz w:val="14"/>
        </w:rPr>
      </w:pPr>
      <w:r w:rsidRPr="009C7337">
        <w:rPr>
          <w:rStyle w:val="StyleUnderline"/>
        </w:rPr>
        <w:t xml:space="preserve">We have investigated </w:t>
      </w:r>
      <w:r w:rsidRPr="00B41291">
        <w:rPr>
          <w:rStyle w:val="StyleUnderline"/>
        </w:rPr>
        <w:t>whether</w:t>
      </w:r>
      <w:r w:rsidRPr="00B41291">
        <w:rPr>
          <w:sz w:val="14"/>
        </w:rPr>
        <w:t xml:space="preserve"> </w:t>
      </w:r>
      <w:r w:rsidRPr="00B41291">
        <w:rPr>
          <w:rStyle w:val="Emphasis"/>
        </w:rPr>
        <w:t>the R&amp;D investments</w:t>
      </w:r>
      <w:r w:rsidRPr="00B41291">
        <w:rPr>
          <w:sz w:val="14"/>
        </w:rPr>
        <w:t xml:space="preserve"> </w:t>
      </w:r>
      <w:r w:rsidRPr="00B41291">
        <w:rPr>
          <w:rStyle w:val="StyleUnderline"/>
        </w:rPr>
        <w:t>of</w:t>
      </w:r>
      <w:r w:rsidRPr="00B41291">
        <w:rPr>
          <w:sz w:val="14"/>
        </w:rPr>
        <w:t xml:space="preserve"> </w:t>
      </w:r>
      <w:r w:rsidRPr="00B41291">
        <w:rPr>
          <w:rStyle w:val="Emphasis"/>
        </w:rPr>
        <w:t>market leaders</w:t>
      </w:r>
      <w:r w:rsidRPr="00B41291">
        <w:rPr>
          <w:sz w:val="14"/>
        </w:rPr>
        <w:t xml:space="preserve"> </w:t>
      </w:r>
      <w:r w:rsidRPr="00B41291">
        <w:rPr>
          <w:rStyle w:val="StyleUnderline"/>
        </w:rPr>
        <w:t>in</w:t>
      </w:r>
      <w:r w:rsidRPr="00B41291">
        <w:rPr>
          <w:sz w:val="14"/>
        </w:rPr>
        <w:t xml:space="preserve"> B2C, B2B, and so</w:t>
      </w:r>
      <w:r w:rsidRPr="00B41291">
        <w:rPr>
          <w:rStyle w:val="StyleUnderline"/>
        </w:rPr>
        <w:t>ftware markets</w:t>
      </w:r>
      <w:r w:rsidRPr="00B41291">
        <w:rPr>
          <w:sz w:val="14"/>
        </w:rPr>
        <w:t xml:space="preserve">, including the MAAMAs, </w:t>
      </w:r>
      <w:r w:rsidRPr="00B41291">
        <w:rPr>
          <w:rStyle w:val="StyleUnderline"/>
        </w:rPr>
        <w:t>have declined since 2000, as one would expect</w:t>
      </w:r>
      <w:r w:rsidRPr="009C7337">
        <w:rPr>
          <w:rStyle w:val="StyleUnderline"/>
        </w:rPr>
        <w:t xml:space="preserve"> to observe if the prevailing pessimistic views about the state of competition and innovation</w:t>
      </w:r>
      <w:r w:rsidRPr="00125DC4">
        <w:rPr>
          <w:sz w:val="14"/>
        </w:rPr>
        <w:t xml:space="preserve"> in those markets were correct. </w:t>
      </w:r>
      <w:r w:rsidRPr="009C7337">
        <w:rPr>
          <w:rStyle w:val="Emphasis"/>
        </w:rPr>
        <w:t xml:space="preserve">The </w:t>
      </w:r>
      <w:r w:rsidRPr="00B41291">
        <w:rPr>
          <w:rStyle w:val="Emphasis"/>
          <w:highlight w:val="cyan"/>
        </w:rPr>
        <w:t>evidence</w:t>
      </w:r>
      <w:r w:rsidRPr="009C7337">
        <w:rPr>
          <w:rStyle w:val="StyleUnderline"/>
        </w:rPr>
        <w:t xml:space="preserve"> </w:t>
      </w:r>
      <w:r w:rsidRPr="00B41291">
        <w:rPr>
          <w:rStyle w:val="StyleUnderline"/>
          <w:highlight w:val="cyan"/>
        </w:rPr>
        <w:t xml:space="preserve">does </w:t>
      </w:r>
      <w:r w:rsidRPr="00B41291">
        <w:rPr>
          <w:rStyle w:val="Emphasis"/>
          <w:highlight w:val="cyan"/>
        </w:rPr>
        <w:t>not support</w:t>
      </w:r>
      <w:r w:rsidRPr="00125DC4">
        <w:rPr>
          <w:sz w:val="14"/>
        </w:rPr>
        <w:t xml:space="preserve"> those </w:t>
      </w:r>
      <w:r w:rsidRPr="00B41291">
        <w:rPr>
          <w:rStyle w:val="Emphasis"/>
          <w:highlight w:val="cyan"/>
        </w:rPr>
        <w:t>pessimistic views</w:t>
      </w:r>
      <w:r w:rsidRPr="00125DC4">
        <w:rPr>
          <w:sz w:val="14"/>
        </w:rPr>
        <w:t xml:space="preserve">, though. </w:t>
      </w:r>
      <w:r w:rsidRPr="00B41291">
        <w:rPr>
          <w:rStyle w:val="Emphasis"/>
          <w:highlight w:val="cyan"/>
        </w:rPr>
        <w:t>Market leaders</w:t>
      </w:r>
      <w:r w:rsidRPr="00B41291">
        <w:rPr>
          <w:sz w:val="14"/>
          <w:highlight w:val="cyan"/>
        </w:rPr>
        <w:t xml:space="preserve"> </w:t>
      </w:r>
      <w:r w:rsidRPr="00B41291">
        <w:rPr>
          <w:sz w:val="14"/>
        </w:rPr>
        <w:t>in</w:t>
      </w:r>
      <w:r w:rsidRPr="00125DC4">
        <w:rPr>
          <w:sz w:val="14"/>
        </w:rPr>
        <w:t xml:space="preserve"> </w:t>
      </w:r>
      <w:r w:rsidRPr="009C7337">
        <w:rPr>
          <w:rStyle w:val="StyleUnderline"/>
        </w:rPr>
        <w:t>those industries, allegedly characterized by insurmountable barriers to entry</w:t>
      </w:r>
      <w:r w:rsidRPr="00125DC4">
        <w:rPr>
          <w:sz w:val="14"/>
        </w:rPr>
        <w:t xml:space="preserve">, </w:t>
      </w:r>
      <w:r w:rsidRPr="00B41291">
        <w:rPr>
          <w:rStyle w:val="StyleUnderline"/>
          <w:highlight w:val="cyan"/>
        </w:rPr>
        <w:t xml:space="preserve">are investing very </w:t>
      </w:r>
      <w:r w:rsidRPr="00B41291">
        <w:rPr>
          <w:rStyle w:val="Emphasis"/>
          <w:highlight w:val="cyan"/>
        </w:rPr>
        <w:t>substantial</w:t>
      </w:r>
      <w:r w:rsidRPr="00B41291">
        <w:rPr>
          <w:sz w:val="14"/>
          <w:highlight w:val="cyan"/>
        </w:rPr>
        <w:t xml:space="preserve"> </w:t>
      </w:r>
      <w:r w:rsidRPr="00B41291">
        <w:rPr>
          <w:rStyle w:val="Emphasis"/>
          <w:highlight w:val="cyan"/>
        </w:rPr>
        <w:t>amounts of money</w:t>
      </w:r>
      <w:r w:rsidRPr="00125DC4">
        <w:rPr>
          <w:sz w:val="14"/>
        </w:rPr>
        <w:t xml:space="preserve"> </w:t>
      </w:r>
      <w:r w:rsidRPr="00B41291">
        <w:rPr>
          <w:rStyle w:val="StyleUnderline"/>
          <w:highlight w:val="cyan"/>
        </w:rPr>
        <w:t>in</w:t>
      </w:r>
      <w:r w:rsidRPr="00B41291">
        <w:rPr>
          <w:sz w:val="14"/>
          <w:highlight w:val="cyan"/>
        </w:rPr>
        <w:t xml:space="preserve"> </w:t>
      </w:r>
      <w:r w:rsidRPr="00B41291">
        <w:rPr>
          <w:rStyle w:val="Emphasis"/>
          <w:highlight w:val="cyan"/>
        </w:rPr>
        <w:t>r</w:t>
      </w:r>
      <w:r w:rsidRPr="009C7337">
        <w:rPr>
          <w:rStyle w:val="Emphasis"/>
        </w:rPr>
        <w:t xml:space="preserve">esearch </w:t>
      </w:r>
      <w:r w:rsidRPr="00B41291">
        <w:rPr>
          <w:rStyle w:val="Emphasis"/>
          <w:highlight w:val="cyan"/>
        </w:rPr>
        <w:t>and</w:t>
      </w:r>
      <w:r w:rsidRPr="009C7337">
        <w:rPr>
          <w:rStyle w:val="Emphasis"/>
        </w:rPr>
        <w:t xml:space="preserve"> </w:t>
      </w:r>
      <w:r w:rsidRPr="00B41291">
        <w:rPr>
          <w:rStyle w:val="Emphasis"/>
          <w:highlight w:val="cyan"/>
        </w:rPr>
        <w:t>d</w:t>
      </w:r>
      <w:r w:rsidRPr="009C7337">
        <w:rPr>
          <w:rStyle w:val="Emphasis"/>
        </w:rPr>
        <w:t>evelopment</w:t>
      </w:r>
      <w:r w:rsidRPr="00125DC4">
        <w:rPr>
          <w:sz w:val="14"/>
        </w:rPr>
        <w:t xml:space="preserve">. Furthermore, they </w:t>
      </w:r>
      <w:r w:rsidRPr="009C7337">
        <w:rPr>
          <w:rStyle w:val="StyleUnderline"/>
        </w:rPr>
        <w:t xml:space="preserve">have invested </w:t>
      </w:r>
      <w:r w:rsidRPr="00F927B2">
        <w:rPr>
          <w:rStyle w:val="Emphasis"/>
          <w:highlight w:val="cyan"/>
        </w:rPr>
        <w:t>throughout the period</w:t>
      </w:r>
      <w:r w:rsidRPr="00125DC4">
        <w:rPr>
          <w:sz w:val="14"/>
        </w:rPr>
        <w:t xml:space="preserve">, </w:t>
      </w:r>
      <w:r w:rsidRPr="00F927B2">
        <w:rPr>
          <w:rStyle w:val="StyleUnderline"/>
          <w:highlight w:val="cyan"/>
        </w:rPr>
        <w:t>even as they</w:t>
      </w:r>
      <w:r w:rsidRPr="009C7337">
        <w:rPr>
          <w:rStyle w:val="StyleUnderline"/>
        </w:rPr>
        <w:t xml:space="preserve"> were allegedly </w:t>
      </w:r>
      <w:r w:rsidRPr="00F927B2">
        <w:rPr>
          <w:rStyle w:val="Emphasis"/>
          <w:highlight w:val="cyan"/>
        </w:rPr>
        <w:t>growi</w:t>
      </w:r>
      <w:r w:rsidRPr="009C7337">
        <w:rPr>
          <w:rStyle w:val="Emphasis"/>
        </w:rPr>
        <w:t xml:space="preserve">ng </w:t>
      </w:r>
      <w:r w:rsidRPr="00F927B2">
        <w:rPr>
          <w:rStyle w:val="Emphasis"/>
          <w:highlight w:val="cyan"/>
        </w:rPr>
        <w:t>their market power</w:t>
      </w:r>
      <w:r w:rsidRPr="00125DC4">
        <w:rPr>
          <w:sz w:val="14"/>
        </w:rPr>
        <w:t xml:space="preserve">. These findings are broadly consistent with the theories of the Dynamic Competition School, and suggest that </w:t>
      </w:r>
      <w:r w:rsidRPr="00F927B2">
        <w:rPr>
          <w:rStyle w:val="StyleUnderline"/>
          <w:highlight w:val="cyan"/>
        </w:rPr>
        <w:t>the threat of</w:t>
      </w:r>
      <w:r w:rsidRPr="009C7337">
        <w:rPr>
          <w:rStyle w:val="StyleUnderline"/>
        </w:rPr>
        <w:t xml:space="preserve"> </w:t>
      </w:r>
      <w:r w:rsidRPr="00F927B2">
        <w:rPr>
          <w:rStyle w:val="StyleUnderline"/>
          <w:highlight w:val="cyan"/>
        </w:rPr>
        <w:t xml:space="preserve">creative destruction is </w:t>
      </w:r>
      <w:r w:rsidRPr="00F927B2">
        <w:rPr>
          <w:sz w:val="14"/>
        </w:rPr>
        <w:t>not</w:t>
      </w:r>
      <w:r w:rsidRPr="00125DC4">
        <w:rPr>
          <w:sz w:val="14"/>
        </w:rPr>
        <w:t xml:space="preserve"> theoretical, but </w:t>
      </w:r>
      <w:r w:rsidRPr="00F927B2">
        <w:rPr>
          <w:rStyle w:val="Emphasis"/>
          <w:highlight w:val="cyan"/>
        </w:rPr>
        <w:t>material</w:t>
      </w:r>
      <w:r w:rsidRPr="00125DC4">
        <w:rPr>
          <w:sz w:val="14"/>
        </w:rPr>
        <w:t xml:space="preserve">, </w:t>
      </w:r>
      <w:r w:rsidRPr="009C7337">
        <w:rPr>
          <w:rStyle w:val="StyleUnderline"/>
        </w:rPr>
        <w:t>and</w:t>
      </w:r>
      <w:r w:rsidRPr="00125DC4">
        <w:rPr>
          <w:sz w:val="14"/>
        </w:rPr>
        <w:t xml:space="preserve"> that </w:t>
      </w:r>
      <w:r w:rsidRPr="00F927B2">
        <w:rPr>
          <w:rStyle w:val="StyleUnderline"/>
          <w:highlight w:val="cyan"/>
        </w:rPr>
        <w:t xml:space="preserve">incumbents </w:t>
      </w:r>
      <w:r w:rsidRPr="00F927B2">
        <w:rPr>
          <w:rStyle w:val="Emphasis"/>
          <w:highlight w:val="cyan"/>
        </w:rPr>
        <w:t>respond to</w:t>
      </w:r>
      <w:r w:rsidRPr="009C7337">
        <w:rPr>
          <w:rStyle w:val="Emphasis"/>
        </w:rPr>
        <w:t xml:space="preserve"> </w:t>
      </w:r>
      <w:r w:rsidRPr="00F927B2">
        <w:rPr>
          <w:rStyle w:val="Emphasis"/>
          <w:highlight w:val="cyan"/>
        </w:rPr>
        <w:t>this threat</w:t>
      </w:r>
      <w:r w:rsidRPr="00125DC4">
        <w:rPr>
          <w:sz w:val="14"/>
        </w:rPr>
        <w:t xml:space="preserve"> </w:t>
      </w:r>
      <w:r w:rsidRPr="00F927B2">
        <w:rPr>
          <w:rStyle w:val="StyleUnderline"/>
          <w:highlight w:val="cyan"/>
        </w:rPr>
        <w:t>because</w:t>
      </w:r>
      <w:r w:rsidRPr="009C7337">
        <w:rPr>
          <w:rStyle w:val="StyleUnderline"/>
        </w:rPr>
        <w:t xml:space="preserve"> </w:t>
      </w:r>
      <w:r w:rsidRPr="00F927B2">
        <w:rPr>
          <w:rStyle w:val="Emphasis"/>
          <w:highlight w:val="cyan"/>
        </w:rPr>
        <w:t>disruptive innovation</w:t>
      </w:r>
      <w:r w:rsidRPr="00125DC4">
        <w:rPr>
          <w:sz w:val="14"/>
        </w:rPr>
        <w:t xml:space="preserve"> </w:t>
      </w:r>
      <w:r w:rsidRPr="00F927B2">
        <w:rPr>
          <w:rStyle w:val="StyleUnderline"/>
          <w:highlight w:val="cyan"/>
        </w:rPr>
        <w:t>can overcome</w:t>
      </w:r>
      <w:r w:rsidRPr="009C7337">
        <w:rPr>
          <w:rStyle w:val="StyleUnderline"/>
        </w:rPr>
        <w:t xml:space="preserve"> the potential </w:t>
      </w:r>
      <w:r w:rsidRPr="00F927B2">
        <w:rPr>
          <w:rStyle w:val="Emphasis"/>
          <w:highlight w:val="cyan"/>
        </w:rPr>
        <w:t>barriers to entry</w:t>
      </w:r>
      <w:r w:rsidRPr="00125DC4">
        <w:rPr>
          <w:rStyle w:val="StyleUnderline"/>
        </w:rPr>
        <w:t xml:space="preserve"> that academics and policymakers typically associate with platform and software markets</w:t>
      </w:r>
      <w:r w:rsidRPr="00125DC4">
        <w:rPr>
          <w:sz w:val="14"/>
        </w:rPr>
        <w:t>.64</w:t>
      </w:r>
    </w:p>
    <w:p w14:paraId="7F0A2679" w14:textId="77777777" w:rsidR="00AE35D4" w:rsidRDefault="00AE35D4" w:rsidP="00AE35D4"/>
    <w:p w14:paraId="4372E598" w14:textId="77777777" w:rsidR="00AE35D4" w:rsidRDefault="00AE35D4" w:rsidP="00AE35D4">
      <w:pPr>
        <w:pStyle w:val="Heading4"/>
      </w:pPr>
      <w:r>
        <w:t xml:space="preserve">They </w:t>
      </w:r>
      <w:r>
        <w:rPr>
          <w:u w:val="single"/>
        </w:rPr>
        <w:t>invest more</w:t>
      </w:r>
      <w:r>
        <w:t xml:space="preserve"> and are </w:t>
      </w:r>
      <w:r>
        <w:rPr>
          <w:u w:val="single"/>
        </w:rPr>
        <w:t>more productive</w:t>
      </w:r>
      <w:r>
        <w:t>.</w:t>
      </w:r>
    </w:p>
    <w:p w14:paraId="29DED8CE" w14:textId="77777777" w:rsidR="00AE35D4" w:rsidRPr="00F56238" w:rsidRDefault="00AE35D4" w:rsidP="00AE35D4">
      <w:r w:rsidRPr="00F56238">
        <w:rPr>
          <w:rStyle w:val="Style13ptBold"/>
        </w:rPr>
        <w:t>Kennedy 20 —</w:t>
      </w:r>
      <w:r w:rsidRPr="00F56238">
        <w:t xml:space="preserve"> Former chief economist for the U.S. Department of Commerce, Economics PhD from George Washington University, J.D. from the University of Minnesota. Joe Kennedy. “Monopoly Myths: Is Big Tech Creating “Kill Zones”?” Information Technology and Innovation Foundation, 11-9-2020. https://itif.org/publications/2020/11/09/monopoly-myths-big-tech-creating-kill-zones //WMK</w:t>
      </w:r>
    </w:p>
    <w:p w14:paraId="65300F7B" w14:textId="77777777" w:rsidR="00AE35D4" w:rsidRPr="00F56238" w:rsidRDefault="00AE35D4" w:rsidP="00AE35D4">
      <w:pPr>
        <w:rPr>
          <w:rStyle w:val="StyleUnderline"/>
        </w:rPr>
      </w:pPr>
      <w:r w:rsidRPr="00F56238">
        <w:rPr>
          <w:rStyle w:val="StyleUnderline"/>
        </w:rPr>
        <w:t xml:space="preserve">The Assumption That Small Firms Are Inherently More Innovative Than Large Firms Is Not Borne Out by the </w:t>
      </w:r>
      <w:r w:rsidRPr="00F56238">
        <w:rPr>
          <w:rStyle w:val="Emphasis"/>
        </w:rPr>
        <w:t>Evidence</w:t>
      </w:r>
    </w:p>
    <w:p w14:paraId="7FCEC7CF" w14:textId="77777777" w:rsidR="00AE35D4" w:rsidRPr="00F56238" w:rsidRDefault="00AE35D4" w:rsidP="00AE35D4">
      <w:pPr>
        <w:rPr>
          <w:sz w:val="14"/>
        </w:rPr>
      </w:pPr>
      <w:r w:rsidRPr="00F56238">
        <w:rPr>
          <w:sz w:val="14"/>
        </w:rPr>
        <w:t>One core argument made by anti-monopolists who oppose large companies and argue that kill zones and killer acquisitions are real and harmful is that small firms are inherently more innovative than large firms.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3AD44025" w14:textId="77777777" w:rsidR="00AE35D4" w:rsidRPr="00F56238" w:rsidRDefault="00AE35D4" w:rsidP="00AE35D4">
      <w:pPr>
        <w:rPr>
          <w:sz w:val="14"/>
        </w:rPr>
      </w:pPr>
      <w:r w:rsidRPr="00F56238">
        <w:rPr>
          <w:sz w:val="14"/>
        </w:rPr>
        <w:t xml:space="preserve">In fact, </w:t>
      </w:r>
      <w:r w:rsidRPr="00F56238">
        <w:rPr>
          <w:rStyle w:val="Emphasis"/>
          <w:highlight w:val="cyan"/>
        </w:rPr>
        <w:t>large companies</w:t>
      </w:r>
      <w:r w:rsidRPr="00F56238">
        <w:rPr>
          <w:sz w:val="14"/>
        </w:rPr>
        <w:t xml:space="preserve"> </w:t>
      </w:r>
      <w:r w:rsidRPr="00F56238">
        <w:rPr>
          <w:rStyle w:val="StyleUnderline"/>
          <w:highlight w:val="cyan"/>
        </w:rPr>
        <w:t>are</w:t>
      </w:r>
      <w:r w:rsidRPr="00F56238">
        <w:rPr>
          <w:sz w:val="14"/>
        </w:rPr>
        <w:t xml:space="preserve"> as or </w:t>
      </w:r>
      <w:r w:rsidRPr="00F56238">
        <w:rPr>
          <w:rStyle w:val="Emphasis"/>
          <w:highlight w:val="cyan"/>
        </w:rPr>
        <w:t>more innovative</w:t>
      </w:r>
      <w:r w:rsidRPr="00F56238">
        <w:rPr>
          <w:sz w:val="14"/>
        </w:rPr>
        <w:t xml:space="preserve"> </w:t>
      </w:r>
      <w:r w:rsidRPr="00F56238">
        <w:rPr>
          <w:rStyle w:val="StyleUnderline"/>
        </w:rPr>
        <w:t>than</w:t>
      </w:r>
      <w:r w:rsidRPr="00F56238">
        <w:rPr>
          <w:sz w:val="14"/>
        </w:rPr>
        <w:t xml:space="preserve"> </w:t>
      </w:r>
      <w:r w:rsidRPr="00F56238">
        <w:rPr>
          <w:rStyle w:val="Emphasis"/>
        </w:rPr>
        <w:t>small firms</w:t>
      </w:r>
      <w:r w:rsidRPr="00F56238">
        <w:rPr>
          <w:sz w:val="14"/>
        </w:rPr>
        <w:t xml:space="preserve">. In a 1996 paper, Wesley M. Cohen and Steven Klepper found that </w:t>
      </w:r>
      <w:r w:rsidRPr="00F56238">
        <w:rPr>
          <w:rStyle w:val="StyleUnderline"/>
        </w:rPr>
        <w:t xml:space="preserve">large firms </w:t>
      </w:r>
      <w:r w:rsidRPr="00F56238">
        <w:rPr>
          <w:rStyle w:val="StyleUnderline"/>
          <w:highlight w:val="cyan"/>
        </w:rPr>
        <w:t xml:space="preserve">invest </w:t>
      </w:r>
      <w:r w:rsidRPr="00F56238">
        <w:rPr>
          <w:rStyle w:val="Emphasis"/>
          <w:highlight w:val="cyan"/>
        </w:rPr>
        <w:t>more in R&amp;D</w:t>
      </w:r>
      <w:r w:rsidRPr="00F56238">
        <w:rPr>
          <w:sz w:val="14"/>
        </w:rPr>
        <w:t xml:space="preserve"> as a share of sales.47 The number of patents and innovations produced per R&amp;D dollar decline with increasing firm size. But they argued that this reflects a mismeasurement of innovation outputs. </w:t>
      </w:r>
      <w:r w:rsidRPr="00F56238">
        <w:rPr>
          <w:rStyle w:val="StyleUnderline"/>
        </w:rPr>
        <w:t xml:space="preserve">Large firms </w:t>
      </w:r>
      <w:r w:rsidRPr="00F56238">
        <w:rPr>
          <w:rStyle w:val="StyleUnderline"/>
          <w:highlight w:val="cyan"/>
        </w:rPr>
        <w:t>benefit from</w:t>
      </w:r>
      <w:r w:rsidRPr="00F56238">
        <w:rPr>
          <w:rStyle w:val="StyleUnderline"/>
        </w:rPr>
        <w:t xml:space="preserve"> “</w:t>
      </w:r>
      <w:r w:rsidRPr="00F56238">
        <w:rPr>
          <w:rStyle w:val="Emphasis"/>
          <w:highlight w:val="cyan"/>
        </w:rPr>
        <w:t>cost</w:t>
      </w:r>
      <w:r w:rsidRPr="00F56238">
        <w:rPr>
          <w:rStyle w:val="Emphasis"/>
        </w:rPr>
        <w:t xml:space="preserve"> </w:t>
      </w:r>
      <w:r w:rsidRPr="00F56238">
        <w:rPr>
          <w:rStyle w:val="Emphasis"/>
          <w:highlight w:val="cyan"/>
        </w:rPr>
        <w:t>spreading</w:t>
      </w:r>
      <w:r w:rsidRPr="00F56238">
        <w:rPr>
          <w:rStyle w:val="StyleUnderline"/>
        </w:rPr>
        <w:t xml:space="preserve">,” </w:t>
      </w:r>
      <w:r w:rsidRPr="00F56238">
        <w:rPr>
          <w:rStyle w:val="StyleUnderline"/>
          <w:highlight w:val="cyan"/>
        </w:rPr>
        <w:t>because</w:t>
      </w:r>
      <w:r w:rsidRPr="00F56238">
        <w:rPr>
          <w:rStyle w:val="StyleUnderline"/>
        </w:rPr>
        <w:t xml:space="preserve"> </w:t>
      </w:r>
      <w:r w:rsidRPr="00F56238">
        <w:rPr>
          <w:rStyle w:val="StyleUnderline"/>
          <w:highlight w:val="cyan"/>
        </w:rPr>
        <w:t>they</w:t>
      </w:r>
      <w:r w:rsidRPr="00F56238">
        <w:rPr>
          <w:rStyle w:val="StyleUnderline"/>
        </w:rPr>
        <w:t xml:space="preserve"> can </w:t>
      </w:r>
      <w:r w:rsidRPr="00F56238">
        <w:rPr>
          <w:rStyle w:val="StyleUnderline"/>
          <w:highlight w:val="cyan"/>
        </w:rPr>
        <w:t>spread the benefits</w:t>
      </w:r>
      <w:r w:rsidRPr="00F56238">
        <w:rPr>
          <w:rStyle w:val="StyleUnderline"/>
        </w:rPr>
        <w:t xml:space="preserve"> </w:t>
      </w:r>
      <w:r w:rsidRPr="00F56238">
        <w:rPr>
          <w:rStyle w:val="StyleUnderline"/>
          <w:highlight w:val="cyan"/>
        </w:rPr>
        <w:t>from</w:t>
      </w:r>
      <w:r w:rsidRPr="00F56238">
        <w:rPr>
          <w:rStyle w:val="StyleUnderline"/>
        </w:rPr>
        <w:t xml:space="preserve"> </w:t>
      </w:r>
      <w:r w:rsidRPr="00F56238">
        <w:rPr>
          <w:rStyle w:val="StyleUnderline"/>
          <w:highlight w:val="cyan"/>
        </w:rPr>
        <w:t>one innovation across more units</w:t>
      </w:r>
      <w:r w:rsidRPr="00F56238">
        <w:rPr>
          <w:rStyle w:val="StyleUnderline"/>
        </w:rPr>
        <w:t xml:space="preserve"> and products, </w:t>
      </w:r>
      <w:r w:rsidRPr="00F56238">
        <w:rPr>
          <w:rStyle w:val="StyleUnderline"/>
          <w:highlight w:val="cyan"/>
        </w:rPr>
        <w:t>leading to</w:t>
      </w:r>
      <w:r w:rsidRPr="00F56238">
        <w:rPr>
          <w:rStyle w:val="StyleUnderline"/>
        </w:rPr>
        <w:t xml:space="preserve"> a </w:t>
      </w:r>
      <w:r w:rsidRPr="00F56238">
        <w:rPr>
          <w:rStyle w:val="StyleUnderline"/>
          <w:highlight w:val="cyan"/>
        </w:rPr>
        <w:t>greater</w:t>
      </w:r>
      <w:r w:rsidRPr="00F56238">
        <w:rPr>
          <w:rStyle w:val="StyleUnderline"/>
        </w:rPr>
        <w:t xml:space="preserve"> </w:t>
      </w:r>
      <w:r w:rsidRPr="00F56238">
        <w:rPr>
          <w:rStyle w:val="Emphasis"/>
        </w:rPr>
        <w:t>overall level</w:t>
      </w:r>
      <w:r w:rsidRPr="00F56238">
        <w:rPr>
          <w:rStyle w:val="StyleUnderline"/>
        </w:rPr>
        <w:t xml:space="preserve"> of </w:t>
      </w:r>
      <w:r w:rsidRPr="00F56238">
        <w:rPr>
          <w:rStyle w:val="Emphasis"/>
          <w:highlight w:val="cyan"/>
        </w:rPr>
        <w:t>innovation per unit</w:t>
      </w:r>
      <w:r w:rsidRPr="00F56238">
        <w:rPr>
          <w:rStyle w:val="Emphasis"/>
        </w:rPr>
        <w:t xml:space="preserve"> of R&amp;D</w:t>
      </w:r>
      <w:r w:rsidRPr="00F56238">
        <w:rPr>
          <w:sz w:val="14"/>
        </w:rPr>
        <w:t>. They wrote, “Not only does cost spreading provide the basis for explaining the R&amp;D-size relationship, it also challenges the consensus that has emerged from the R&amp;D literature that large firm size imparts no advantage in R&amp;D competition.”48</w:t>
      </w:r>
    </w:p>
    <w:p w14:paraId="7BAD8D26" w14:textId="77777777" w:rsidR="00AE35D4" w:rsidRPr="00F56238" w:rsidRDefault="00AE35D4" w:rsidP="00AE35D4">
      <w:pPr>
        <w:rPr>
          <w:sz w:val="14"/>
        </w:rPr>
      </w:pPr>
      <w:r w:rsidRPr="00F56238">
        <w:rPr>
          <w:sz w:val="14"/>
        </w:rPr>
        <w:t xml:space="preserve">More recently, in 2016, </w:t>
      </w:r>
      <w:r w:rsidRPr="00F56238">
        <w:rPr>
          <w:rStyle w:val="StyleUnderline"/>
        </w:rPr>
        <w:t>business professors</w:t>
      </w:r>
      <w:r w:rsidRPr="00F56238">
        <w:rPr>
          <w:sz w:val="14"/>
        </w:rPr>
        <w:t xml:space="preserve"> Anne Marie </w:t>
      </w:r>
      <w:r w:rsidRPr="00F56238">
        <w:rPr>
          <w:rStyle w:val="StyleUnderline"/>
        </w:rPr>
        <w:t>Knott</w:t>
      </w:r>
      <w:r w:rsidRPr="00F56238">
        <w:rPr>
          <w:sz w:val="14"/>
        </w:rPr>
        <w:t xml:space="preserve"> and Carl </w:t>
      </w:r>
      <w:r w:rsidRPr="00F56238">
        <w:rPr>
          <w:rStyle w:val="StyleUnderline"/>
        </w:rPr>
        <w:t>Vieregger</w:t>
      </w:r>
      <w:r w:rsidRPr="00F56238">
        <w:rPr>
          <w:sz w:val="14"/>
        </w:rPr>
        <w:t xml:space="preserve"> </w:t>
      </w:r>
      <w:r w:rsidRPr="00F56238">
        <w:rPr>
          <w:rStyle w:val="StyleUnderline"/>
        </w:rPr>
        <w:t>estimated</w:t>
      </w:r>
      <w:r w:rsidRPr="00F56238">
        <w:rPr>
          <w:sz w:val="14"/>
        </w:rPr>
        <w:t xml:space="preserve"> </w:t>
      </w:r>
      <w:r w:rsidRPr="00F56238">
        <w:rPr>
          <w:rStyle w:val="StyleUnderline"/>
          <w:highlight w:val="cyan"/>
        </w:rPr>
        <w:t>that a</w:t>
      </w:r>
      <w:r w:rsidRPr="00F56238">
        <w:rPr>
          <w:sz w:val="14"/>
          <w:highlight w:val="cyan"/>
        </w:rPr>
        <w:t xml:space="preserve"> </w:t>
      </w:r>
      <w:r w:rsidRPr="00F56238">
        <w:rPr>
          <w:rStyle w:val="Emphasis"/>
          <w:highlight w:val="cyan"/>
        </w:rPr>
        <w:t>10 percent increase</w:t>
      </w:r>
      <w:r w:rsidRPr="00F56238">
        <w:rPr>
          <w:sz w:val="14"/>
        </w:rPr>
        <w:t xml:space="preserve"> </w:t>
      </w:r>
      <w:r w:rsidRPr="00F56238">
        <w:rPr>
          <w:rStyle w:val="StyleUnderline"/>
          <w:highlight w:val="cyan"/>
        </w:rPr>
        <w:t>in</w:t>
      </w:r>
      <w:r w:rsidRPr="00F56238">
        <w:rPr>
          <w:rStyle w:val="StyleUnderline"/>
        </w:rPr>
        <w:t xml:space="preserve"> the number of </w:t>
      </w:r>
      <w:r w:rsidRPr="00F56238">
        <w:rPr>
          <w:rStyle w:val="StyleUnderline"/>
          <w:highlight w:val="cyan"/>
        </w:rPr>
        <w:t>employees</w:t>
      </w:r>
      <w:r w:rsidRPr="00F56238">
        <w:rPr>
          <w:rStyle w:val="StyleUnderline"/>
        </w:rPr>
        <w:t xml:space="preserve"> </w:t>
      </w:r>
      <w:r w:rsidRPr="00F56238">
        <w:rPr>
          <w:rStyle w:val="Emphasis"/>
          <w:highlight w:val="cyan"/>
        </w:rPr>
        <w:t>increases R&amp;D by 7.2 percent</w:t>
      </w:r>
      <w:r w:rsidRPr="00F56238">
        <w:rPr>
          <w:sz w:val="14"/>
        </w:rPr>
        <w:t xml:space="preserve">, </w:t>
      </w:r>
      <w:r w:rsidRPr="00F56238">
        <w:rPr>
          <w:rStyle w:val="StyleUnderline"/>
          <w:highlight w:val="cyan"/>
        </w:rPr>
        <w:t>and a 10 percent</w:t>
      </w:r>
      <w:r w:rsidRPr="00F56238">
        <w:rPr>
          <w:rStyle w:val="StyleUnderline"/>
        </w:rPr>
        <w:t xml:space="preserve"> increase </w:t>
      </w:r>
      <w:r w:rsidRPr="00F56238">
        <w:rPr>
          <w:rStyle w:val="StyleUnderline"/>
          <w:highlight w:val="cyan"/>
        </w:rPr>
        <w:t xml:space="preserve">in </w:t>
      </w:r>
      <w:r w:rsidRPr="00F56238">
        <w:rPr>
          <w:rStyle w:val="Emphasis"/>
          <w:highlight w:val="cyan"/>
        </w:rPr>
        <w:t>firm</w:t>
      </w:r>
      <w:r w:rsidRPr="00F56238">
        <w:rPr>
          <w:rStyle w:val="Emphasis"/>
        </w:rPr>
        <w:t xml:space="preserve"> </w:t>
      </w:r>
      <w:r w:rsidRPr="00F56238">
        <w:rPr>
          <w:rStyle w:val="Emphasis"/>
          <w:highlight w:val="cyan"/>
        </w:rPr>
        <w:t>revenues</w:t>
      </w:r>
      <w:r w:rsidRPr="00F56238">
        <w:rPr>
          <w:sz w:val="14"/>
        </w:rPr>
        <w:t xml:space="preserve"> </w:t>
      </w:r>
      <w:r w:rsidRPr="00F56238">
        <w:rPr>
          <w:rStyle w:val="StyleUnderline"/>
          <w:highlight w:val="cyan"/>
        </w:rPr>
        <w:t>increases</w:t>
      </w:r>
      <w:r w:rsidRPr="00F56238">
        <w:rPr>
          <w:sz w:val="14"/>
        </w:rPr>
        <w:t xml:space="preserve"> </w:t>
      </w:r>
      <w:r w:rsidRPr="00F56238">
        <w:rPr>
          <w:rStyle w:val="Emphasis"/>
          <w:highlight w:val="cyan"/>
        </w:rPr>
        <w:t>R&amp;D productivity by 0.14 percent</w:t>
      </w:r>
      <w:r w:rsidRPr="00F56238">
        <w:rPr>
          <w:sz w:val="14"/>
          <w:highlight w:val="cyan"/>
        </w:rPr>
        <w:t>.</w:t>
      </w:r>
      <w:r w:rsidRPr="00F56238">
        <w:rPr>
          <w:sz w:val="14"/>
        </w:rPr>
        <w:t xml:space="preserve"> This shows that </w:t>
      </w:r>
      <w:r w:rsidRPr="00F56238">
        <w:rPr>
          <w:rStyle w:val="StyleUnderline"/>
          <w:highlight w:val="cyan"/>
        </w:rPr>
        <w:t>large firms</w:t>
      </w:r>
      <w:r w:rsidRPr="00F56238">
        <w:rPr>
          <w:rStyle w:val="StyleUnderline"/>
        </w:rPr>
        <w:t xml:space="preserve"> not only </w:t>
      </w:r>
      <w:r w:rsidRPr="00F56238">
        <w:rPr>
          <w:rStyle w:val="StyleUnderline"/>
          <w:highlight w:val="cyan"/>
        </w:rPr>
        <w:t xml:space="preserve">invest </w:t>
      </w:r>
      <w:r w:rsidRPr="00F56238">
        <w:rPr>
          <w:rStyle w:val="Emphasis"/>
          <w:highlight w:val="cyan"/>
        </w:rPr>
        <w:t>more</w:t>
      </w:r>
      <w:r w:rsidRPr="00F56238">
        <w:rPr>
          <w:rStyle w:val="Emphasis"/>
        </w:rPr>
        <w:t xml:space="preserve"> in R&amp;D activities</w:t>
      </w:r>
      <w:r w:rsidRPr="00F56238">
        <w:rPr>
          <w:sz w:val="14"/>
        </w:rPr>
        <w:t xml:space="preserve">, </w:t>
      </w:r>
      <w:r w:rsidRPr="00F56238">
        <w:rPr>
          <w:rStyle w:val="StyleUnderline"/>
        </w:rPr>
        <w:t xml:space="preserve">they </w:t>
      </w:r>
      <w:r w:rsidRPr="00F56238">
        <w:rPr>
          <w:rStyle w:val="StyleUnderline"/>
          <w:highlight w:val="cyan"/>
        </w:rPr>
        <w:t>also enjoy</w:t>
      </w:r>
      <w:r w:rsidRPr="00F56238">
        <w:rPr>
          <w:rStyle w:val="StyleUnderline"/>
        </w:rPr>
        <w:t xml:space="preserve"> </w:t>
      </w:r>
      <w:r w:rsidRPr="00F56238">
        <w:rPr>
          <w:rStyle w:val="Emphasis"/>
          <w:highlight w:val="cyan"/>
        </w:rPr>
        <w:t>higher returns on innovation output</w:t>
      </w:r>
      <w:r w:rsidRPr="00F56238">
        <w:rPr>
          <w:sz w:val="14"/>
        </w:rPr>
        <w:t xml:space="preserve"> </w:t>
      </w:r>
      <w:r w:rsidRPr="00F56238">
        <w:rPr>
          <w:rStyle w:val="StyleUnderline"/>
        </w:rPr>
        <w:t>per</w:t>
      </w:r>
      <w:r w:rsidRPr="00F56238">
        <w:rPr>
          <w:sz w:val="14"/>
        </w:rPr>
        <w:t xml:space="preserve"> </w:t>
      </w:r>
      <w:r w:rsidRPr="00F56238">
        <w:rPr>
          <w:rStyle w:val="Emphasis"/>
        </w:rPr>
        <w:t>dollar invested</w:t>
      </w:r>
      <w:r w:rsidRPr="00F56238">
        <w:rPr>
          <w:sz w:val="14"/>
        </w:rPr>
        <w:t xml:space="preserve"> </w:t>
      </w:r>
      <w:r w:rsidRPr="00F56238">
        <w:rPr>
          <w:rStyle w:val="StyleUnderline"/>
        </w:rPr>
        <w:t>in R&amp;D.</w:t>
      </w:r>
      <w:r w:rsidRPr="00F56238">
        <w:rPr>
          <w:sz w:val="14"/>
        </w:rPr>
        <w:t>49</w:t>
      </w:r>
    </w:p>
    <w:p w14:paraId="4C0CF678" w14:textId="77777777" w:rsidR="00AE35D4" w:rsidRDefault="00AE35D4" w:rsidP="00AE35D4"/>
    <w:p w14:paraId="2858499D" w14:textId="77777777" w:rsidR="00AE35D4" w:rsidRPr="00BA30F6" w:rsidRDefault="00AE35D4" w:rsidP="00AE35D4"/>
    <w:p w14:paraId="5E0CD4B7" w14:textId="77777777" w:rsidR="00AE35D4" w:rsidRDefault="00AE35D4" w:rsidP="00AE35D4">
      <w:pPr>
        <w:pStyle w:val="Heading4"/>
      </w:pPr>
      <w:r w:rsidRPr="00F9704D">
        <w:t xml:space="preserve">2. </w:t>
      </w:r>
      <w:r>
        <w:rPr>
          <w:u w:val="single"/>
        </w:rPr>
        <w:t>Procurement</w:t>
      </w:r>
      <w:r>
        <w:t xml:space="preserve"> – small firms </w:t>
      </w:r>
      <w:r>
        <w:rPr>
          <w:u w:val="single"/>
        </w:rPr>
        <w:t>fail</w:t>
      </w:r>
      <w:r>
        <w:t xml:space="preserve"> to meet </w:t>
      </w:r>
      <w:r>
        <w:rPr>
          <w:u w:val="single"/>
        </w:rPr>
        <w:t>Pentagon demand</w:t>
      </w:r>
      <w:r>
        <w:t>.</w:t>
      </w:r>
    </w:p>
    <w:p w14:paraId="2D4951AA" w14:textId="77777777" w:rsidR="00AE35D4" w:rsidRDefault="00AE35D4" w:rsidP="00AE35D4">
      <w:r>
        <w:rPr>
          <w:rStyle w:val="Style13ptBold"/>
        </w:rPr>
        <w:t>Foster and Arnold 20 —</w:t>
      </w:r>
      <w:r w:rsidRPr="00671C7D">
        <w:t xml:space="preserve"> Dakota Foster, Visiting Researcher at Georgetown’s Center for Security and Emerging Technology (CSET). She is a graduate student in the Department of War Studies at King’s College London, where she is studying the Third Offset Strategy and the national security implications of changing innovation patterns between the public and private sectors. Previously, she has conducted research on terrorism and U.S. national security policy for the U.S. military, the House Foreign Affairs Committee, and the Washington Institute. She holds a B.A. from Amherst College and is an incoming student at the University of Oxford. Zachary Arnold, Research Fellow at Georgetown’s Center for Security and Emerging Technology (CSET), where he focuses on AI investment flows and workforce trends. His writing has been published in the Wall Street Journal, MIT Technology Review, Defense One and leading law reviews. Before joining CSET, Zach was an associate at Latham &amp; Watkins, a judicial clerk on the United States Court of Appeals for the Fifth Circuit and a researcher and producer of documentary films. He received a J.D. from Yale Law School, where he was an editor of the Yale Law Journal, and an A.B. Foster, Dakota, and Zachary Arnold. "Antitrust and Artificial Intelligence: How Breaking Up Big Tech Could Affect the Pentagon’s Access to AI." Center for Security and Emerging Technology (CSET) Issue Briefing (2020).</w:t>
      </w:r>
      <w:r>
        <w:t xml:space="preserve"> //WMK</w:t>
      </w:r>
    </w:p>
    <w:p w14:paraId="70CEB0C9" w14:textId="77777777" w:rsidR="00AE35D4" w:rsidRPr="006909F1" w:rsidRDefault="00AE35D4" w:rsidP="00AE35D4">
      <w:pPr>
        <w:rPr>
          <w:sz w:val="14"/>
        </w:rPr>
      </w:pPr>
      <w:r w:rsidRPr="00F927B2">
        <w:rPr>
          <w:rStyle w:val="StyleUnderline"/>
          <w:highlight w:val="cyan"/>
        </w:rPr>
        <w:t>Contracting</w:t>
      </w:r>
      <w:r w:rsidRPr="006909F1">
        <w:rPr>
          <w:rStyle w:val="StyleUnderline"/>
        </w:rPr>
        <w:t xml:space="preserve"> with the Pentagon </w:t>
      </w:r>
      <w:r w:rsidRPr="00F927B2">
        <w:rPr>
          <w:rStyle w:val="StyleUnderline"/>
          <w:highlight w:val="cyan"/>
        </w:rPr>
        <w:t>is</w:t>
      </w:r>
      <w:r w:rsidRPr="006909F1">
        <w:rPr>
          <w:rStyle w:val="StyleUnderline"/>
        </w:rPr>
        <w:t xml:space="preserve"> </w:t>
      </w:r>
      <w:r w:rsidRPr="00F927B2">
        <w:rPr>
          <w:rStyle w:val="Emphasis"/>
          <w:highlight w:val="cyan"/>
        </w:rPr>
        <w:t>difficult</w:t>
      </w:r>
      <w:r w:rsidRPr="00F927B2">
        <w:rPr>
          <w:sz w:val="14"/>
          <w:highlight w:val="cyan"/>
        </w:rPr>
        <w:t xml:space="preserve">, </w:t>
      </w:r>
      <w:r w:rsidRPr="00F927B2">
        <w:rPr>
          <w:rStyle w:val="Emphasis"/>
          <w:highlight w:val="cyan"/>
        </w:rPr>
        <w:t>expensive</w:t>
      </w:r>
      <w:r w:rsidRPr="006909F1">
        <w:rPr>
          <w:sz w:val="14"/>
        </w:rPr>
        <w:t xml:space="preserve">, </w:t>
      </w:r>
      <w:r w:rsidRPr="00F927B2">
        <w:rPr>
          <w:rStyle w:val="StyleUnderline"/>
          <w:highlight w:val="cyan"/>
        </w:rPr>
        <w:t>and</w:t>
      </w:r>
      <w:r w:rsidRPr="00F927B2">
        <w:rPr>
          <w:sz w:val="14"/>
          <w:highlight w:val="cyan"/>
        </w:rPr>
        <w:t xml:space="preserve"> </w:t>
      </w:r>
      <w:r w:rsidRPr="00F927B2">
        <w:rPr>
          <w:rStyle w:val="Emphasis"/>
          <w:highlight w:val="cyan"/>
        </w:rPr>
        <w:t>time-consuming</w:t>
      </w:r>
      <w:r w:rsidRPr="006909F1">
        <w:rPr>
          <w:sz w:val="14"/>
        </w:rPr>
        <w:t xml:space="preserve">. </w:t>
      </w:r>
      <w:r w:rsidRPr="00F927B2">
        <w:rPr>
          <w:rStyle w:val="StyleUnderline"/>
          <w:highlight w:val="cyan"/>
        </w:rPr>
        <w:t>Smaller</w:t>
      </w:r>
      <w:r w:rsidRPr="006909F1">
        <w:rPr>
          <w:rStyle w:val="StyleUnderline"/>
        </w:rPr>
        <w:t xml:space="preserve"> AI </w:t>
      </w:r>
      <w:r w:rsidRPr="00F927B2">
        <w:rPr>
          <w:rStyle w:val="StyleUnderline"/>
          <w:highlight w:val="cyan"/>
        </w:rPr>
        <w:t>firms may be</w:t>
      </w:r>
      <w:r w:rsidRPr="006909F1">
        <w:rPr>
          <w:rStyle w:val="StyleUnderline"/>
        </w:rPr>
        <w:t xml:space="preserve"> less able to </w:t>
      </w:r>
      <w:r w:rsidRPr="00F927B2">
        <w:rPr>
          <w:rStyle w:val="StyleUnderline"/>
          <w:highlight w:val="cyan"/>
        </w:rPr>
        <w:t>navigate</w:t>
      </w:r>
      <w:r w:rsidRPr="006909F1">
        <w:rPr>
          <w:rStyle w:val="StyleUnderline"/>
        </w:rPr>
        <w:t xml:space="preserve"> the </w:t>
      </w:r>
      <w:r w:rsidRPr="006909F1">
        <w:rPr>
          <w:rStyle w:val="Emphasis"/>
        </w:rPr>
        <w:t xml:space="preserve">federal </w:t>
      </w:r>
      <w:r w:rsidRPr="00F927B2">
        <w:rPr>
          <w:rStyle w:val="Emphasis"/>
          <w:highlight w:val="cyan"/>
        </w:rPr>
        <w:t>procurement process</w:t>
      </w:r>
      <w:r w:rsidRPr="006909F1">
        <w:rPr>
          <w:sz w:val="14"/>
        </w:rPr>
        <w:t xml:space="preserve">, effectively </w:t>
      </w:r>
      <w:r w:rsidRPr="00F927B2">
        <w:rPr>
          <w:rStyle w:val="Emphasis"/>
          <w:highlight w:val="cyan"/>
        </w:rPr>
        <w:t>preventing</w:t>
      </w:r>
      <w:r w:rsidRPr="006909F1">
        <w:rPr>
          <w:rStyle w:val="StyleUnderline"/>
        </w:rPr>
        <w:t xml:space="preserve"> </w:t>
      </w:r>
      <w:r w:rsidRPr="00F927B2">
        <w:rPr>
          <w:rStyle w:val="StyleUnderline"/>
          <w:highlight w:val="cyan"/>
        </w:rPr>
        <w:t>the Pentagon from</w:t>
      </w:r>
      <w:r w:rsidRPr="006909F1">
        <w:rPr>
          <w:rStyle w:val="StyleUnderline"/>
        </w:rPr>
        <w:t xml:space="preserve"> </w:t>
      </w:r>
      <w:r w:rsidRPr="00F927B2">
        <w:rPr>
          <w:rStyle w:val="Emphasis"/>
          <w:highlight w:val="cyan"/>
        </w:rPr>
        <w:t>accessing their tech</w:t>
      </w:r>
      <w:r w:rsidRPr="006909F1">
        <w:rPr>
          <w:rStyle w:val="Emphasis"/>
        </w:rPr>
        <w:t>nology</w:t>
      </w:r>
      <w:r w:rsidRPr="006909F1">
        <w:rPr>
          <w:sz w:val="14"/>
        </w:rPr>
        <w:t>. The few DOD programs that do partner with smaller firms are under scrutiny for their efficacy.</w:t>
      </w:r>
    </w:p>
    <w:p w14:paraId="4460FA8B" w14:textId="77777777" w:rsidR="00AE35D4" w:rsidRPr="006909F1" w:rsidRDefault="00AE35D4" w:rsidP="00AE35D4">
      <w:pPr>
        <w:rPr>
          <w:sz w:val="14"/>
        </w:rPr>
      </w:pPr>
      <w:r w:rsidRPr="006909F1">
        <w:rPr>
          <w:sz w:val="14"/>
        </w:rPr>
        <w:t xml:space="preserve">The </w:t>
      </w:r>
      <w:r w:rsidRPr="006909F1">
        <w:rPr>
          <w:rStyle w:val="StyleUnderline"/>
        </w:rPr>
        <w:t xml:space="preserve">high barriers of </w:t>
      </w:r>
      <w:r w:rsidRPr="006909F1">
        <w:rPr>
          <w:rStyle w:val="Emphasis"/>
        </w:rPr>
        <w:t>entry</w:t>
      </w:r>
      <w:r w:rsidRPr="006909F1">
        <w:rPr>
          <w:sz w:val="14"/>
        </w:rPr>
        <w:t xml:space="preserve">, </w:t>
      </w:r>
      <w:r w:rsidRPr="006909F1">
        <w:rPr>
          <w:rStyle w:val="StyleUnderline"/>
        </w:rPr>
        <w:t>coupled with an unstable budgetary environment</w:t>
      </w:r>
      <w:r w:rsidRPr="006909F1">
        <w:rPr>
          <w:sz w:val="14"/>
        </w:rPr>
        <w:t xml:space="preserve"> </w:t>
      </w:r>
      <w:r w:rsidRPr="006909F1">
        <w:rPr>
          <w:rStyle w:val="StyleUnderline"/>
        </w:rPr>
        <w:t xml:space="preserve">and the high certification </w:t>
      </w:r>
      <w:r w:rsidRPr="00F927B2">
        <w:rPr>
          <w:rStyle w:val="StyleUnderline"/>
          <w:highlight w:val="cyan"/>
        </w:rPr>
        <w:t>costs</w:t>
      </w:r>
      <w:r w:rsidRPr="006909F1">
        <w:rPr>
          <w:rStyle w:val="StyleUnderline"/>
        </w:rPr>
        <w:t xml:space="preserve"> of federal contracting</w:t>
      </w:r>
      <w:r w:rsidRPr="006909F1">
        <w:rPr>
          <w:sz w:val="14"/>
        </w:rPr>
        <w:t xml:space="preserve">, </w:t>
      </w:r>
      <w:r w:rsidRPr="00F927B2">
        <w:rPr>
          <w:rStyle w:val="Emphasis"/>
          <w:highlight w:val="cyan"/>
        </w:rPr>
        <w:t>favor larger companies</w:t>
      </w:r>
      <w:r w:rsidRPr="006909F1">
        <w:rPr>
          <w:sz w:val="14"/>
        </w:rPr>
        <w:t xml:space="preserve">.148 Simply put, </w:t>
      </w:r>
      <w:r w:rsidRPr="006909F1">
        <w:rPr>
          <w:rStyle w:val="StyleUnderline"/>
        </w:rPr>
        <w:t>large firms have more resources and deeper institutional knowledge to bring to the federal contracting process</w:t>
      </w:r>
      <w:r w:rsidRPr="006909F1">
        <w:rPr>
          <w:sz w:val="14"/>
        </w:rPr>
        <w:t xml:space="preserve">. </w:t>
      </w:r>
    </w:p>
    <w:p w14:paraId="57787326" w14:textId="77777777" w:rsidR="00AE35D4" w:rsidRPr="006909F1" w:rsidRDefault="00AE35D4" w:rsidP="00AE35D4">
      <w:pPr>
        <w:rPr>
          <w:sz w:val="14"/>
        </w:rPr>
      </w:pPr>
      <w:r w:rsidRPr="006909F1">
        <w:rPr>
          <w:sz w:val="14"/>
        </w:rPr>
        <w:t xml:space="preserve">A number of programs encourage the Pentagon to partner with smaller firms, bypassing traditional obstacles. While the component pieces of large tech firms (Google Search, YouTube, AWS, and so on) would not qualify for these programs, niche AI firms focused on productization and Pentagon-specific AI applications could be eligible. The SBIR and STTR programs help fund new technologies developed by small businesses,149 and OTAs (Other Transaction Authorities) incentivize work with smaller vendors. These newer approaches to federal contracting—with their faster timelines and increased flexibility—suit technology products. Yet in spite of their promise and expansion,150 </w:t>
      </w:r>
      <w:r w:rsidRPr="00F927B2">
        <w:rPr>
          <w:sz w:val="14"/>
        </w:rPr>
        <w:t xml:space="preserve">these </w:t>
      </w:r>
      <w:r w:rsidRPr="00F927B2">
        <w:rPr>
          <w:rStyle w:val="StyleUnderline"/>
        </w:rPr>
        <w:t xml:space="preserve">programs have yielded mixed results; they would not be feasible options for major </w:t>
      </w:r>
      <w:r w:rsidRPr="00F927B2">
        <w:rPr>
          <w:rStyle w:val="Emphasis"/>
        </w:rPr>
        <w:t>AI contracts</w:t>
      </w:r>
      <w:r w:rsidRPr="00F927B2">
        <w:rPr>
          <w:sz w:val="14"/>
        </w:rPr>
        <w:t xml:space="preserve"> like JEDI. Five recent audits found </w:t>
      </w:r>
      <w:r w:rsidRPr="00F927B2">
        <w:rPr>
          <w:rStyle w:val="StyleUnderline"/>
          <w:highlight w:val="cyan"/>
        </w:rPr>
        <w:t xml:space="preserve">the Pentagon does not </w:t>
      </w:r>
      <w:r w:rsidRPr="00F927B2">
        <w:rPr>
          <w:rStyle w:val="Emphasis"/>
          <w:highlight w:val="cyan"/>
        </w:rPr>
        <w:t>prioritize</w:t>
      </w:r>
      <w:r w:rsidRPr="006909F1">
        <w:rPr>
          <w:rStyle w:val="Emphasis"/>
        </w:rPr>
        <w:t xml:space="preserve"> </w:t>
      </w:r>
      <w:r w:rsidRPr="00F927B2">
        <w:rPr>
          <w:rStyle w:val="Emphasis"/>
          <w:highlight w:val="cyan"/>
        </w:rPr>
        <w:t xml:space="preserve">small </w:t>
      </w:r>
      <w:r w:rsidRPr="00F927B2">
        <w:rPr>
          <w:rStyle w:val="Emphasis"/>
        </w:rPr>
        <w:t xml:space="preserve">business </w:t>
      </w:r>
      <w:r w:rsidRPr="00F927B2">
        <w:rPr>
          <w:rStyle w:val="Emphasis"/>
          <w:highlight w:val="cyan"/>
        </w:rPr>
        <w:t>contracting</w:t>
      </w:r>
      <w:r w:rsidRPr="006909F1">
        <w:rPr>
          <w:sz w:val="14"/>
        </w:rPr>
        <w:t xml:space="preserve">.151 Other investigations concluded that </w:t>
      </w:r>
      <w:r w:rsidRPr="006909F1">
        <w:rPr>
          <w:rStyle w:val="StyleUnderline"/>
        </w:rPr>
        <w:t xml:space="preserve">these “small business” </w:t>
      </w:r>
      <w:r w:rsidRPr="00F927B2">
        <w:rPr>
          <w:rStyle w:val="StyleUnderline"/>
          <w:highlight w:val="cyan"/>
        </w:rPr>
        <w:t>initiatives have</w:t>
      </w:r>
      <w:r w:rsidRPr="006909F1">
        <w:rPr>
          <w:rStyle w:val="StyleUnderline"/>
        </w:rPr>
        <w:t xml:space="preserve"> </w:t>
      </w:r>
      <w:r w:rsidRPr="00F927B2">
        <w:rPr>
          <w:rStyle w:val="StyleUnderline"/>
          <w:highlight w:val="cyan"/>
        </w:rPr>
        <w:t xml:space="preserve">disproportionately benefited </w:t>
      </w:r>
      <w:r w:rsidRPr="00F927B2">
        <w:rPr>
          <w:rStyle w:val="Emphasis"/>
          <w:highlight w:val="cyan"/>
        </w:rPr>
        <w:t>large companies</w:t>
      </w:r>
      <w:r w:rsidRPr="006909F1">
        <w:rPr>
          <w:sz w:val="14"/>
        </w:rPr>
        <w:t xml:space="preserve">, </w:t>
      </w:r>
      <w:r w:rsidRPr="006909F1">
        <w:rPr>
          <w:rStyle w:val="StyleUnderline"/>
        </w:rPr>
        <w:t xml:space="preserve">channeling contracts to </w:t>
      </w:r>
      <w:r w:rsidRPr="006909F1">
        <w:rPr>
          <w:rStyle w:val="Emphasis"/>
        </w:rPr>
        <w:t>traditional vendors</w:t>
      </w:r>
      <w:r w:rsidRPr="006909F1">
        <w:rPr>
          <w:sz w:val="14"/>
        </w:rPr>
        <w:t>.152 In the long term, the extent to which the Pentagon invests in small businesses and how well existing programs facilitate that relationship remains unclear.</w:t>
      </w:r>
    </w:p>
    <w:p w14:paraId="42E64BAD" w14:textId="77777777" w:rsidR="00AE35D4" w:rsidRDefault="00AE35D4" w:rsidP="00AE35D4"/>
    <w:p w14:paraId="17F201A5" w14:textId="77777777" w:rsidR="00AE35D4" w:rsidRPr="00671C7D" w:rsidRDefault="00AE35D4" w:rsidP="00AE35D4"/>
    <w:p w14:paraId="3A35C998" w14:textId="77777777" w:rsidR="00AE35D4" w:rsidRDefault="00AE35D4" w:rsidP="00AE35D4">
      <w:pPr>
        <w:pStyle w:val="Heading4"/>
      </w:pPr>
      <w:r>
        <w:t xml:space="preserve">3. </w:t>
      </w:r>
      <w:r w:rsidRPr="00F9704D">
        <w:rPr>
          <w:u w:val="single"/>
        </w:rPr>
        <w:t>Project time</w:t>
      </w:r>
      <w:r w:rsidRPr="00F56238">
        <w:rPr>
          <w:u w:val="single"/>
        </w:rPr>
        <w:t xml:space="preserve"> lines</w:t>
      </w:r>
      <w:r>
        <w:t xml:space="preserve"> – only </w:t>
      </w:r>
      <w:r>
        <w:rPr>
          <w:u w:val="single"/>
        </w:rPr>
        <w:t>big tech</w:t>
      </w:r>
      <w:r>
        <w:t xml:space="preserve"> has the resources for decade-long research into </w:t>
      </w:r>
      <w:r>
        <w:rPr>
          <w:u w:val="single"/>
        </w:rPr>
        <w:t>break-through innovation</w:t>
      </w:r>
      <w:r>
        <w:t>.</w:t>
      </w:r>
    </w:p>
    <w:p w14:paraId="3C839DF7" w14:textId="77777777" w:rsidR="00AE35D4" w:rsidRPr="00845160" w:rsidRDefault="00AE35D4" w:rsidP="00AE35D4">
      <w:r w:rsidRPr="006B35AA">
        <w:rPr>
          <w:rStyle w:val="Style13ptBold"/>
        </w:rPr>
        <w:t>Aka 25</w:t>
      </w:r>
      <w:r>
        <w:t xml:space="preserve"> — </w:t>
      </w:r>
      <w:r w:rsidRPr="006B35AA">
        <w:t>Hilal Aka was a policy analyst at ITIF, focusing on U.S. tech competitiveness. Previously, she interned with the Center for a New American Security's technology and national security program and was an economic consultant on antitrust and competition matters at Charles River Associates.</w:t>
      </w:r>
      <w:r>
        <w:t xml:space="preserve"> </w:t>
      </w:r>
      <w:r w:rsidRPr="006B35AA">
        <w:t xml:space="preserve">Hilal Aka, "Tip of the Iceberg: Understanding the Full Depth of Big Tech’s Contribution to US Innovation and Competitiveness", </w:t>
      </w:r>
      <w:r>
        <w:t>ITIF</w:t>
      </w:r>
      <w:r w:rsidRPr="006B35AA">
        <w:t>, 10-6-2025, accessed 12-21-2025, https://itif.org/publications/2025/10/06/tip-of-the-iceberg-understanding-big-techs-contribution-us-innovation-competitiveness/ //WMK</w:t>
      </w:r>
    </w:p>
    <w:p w14:paraId="204FED17" w14:textId="77777777" w:rsidR="00AE35D4" w:rsidRPr="00B07095" w:rsidRDefault="00AE35D4" w:rsidP="00AE35D4">
      <w:pPr>
        <w:rPr>
          <w:sz w:val="16"/>
        </w:rPr>
      </w:pPr>
      <w:r w:rsidRPr="00B07095">
        <w:rPr>
          <w:sz w:val="16"/>
        </w:rPr>
        <w:t>Innovation Investment</w:t>
      </w:r>
    </w:p>
    <w:p w14:paraId="35475576" w14:textId="77777777" w:rsidR="00AE35D4" w:rsidRPr="00B07095" w:rsidRDefault="00AE35D4" w:rsidP="00AE35D4">
      <w:pPr>
        <w:rPr>
          <w:sz w:val="16"/>
        </w:rPr>
      </w:pPr>
      <w:r w:rsidRPr="009A38FF">
        <w:rPr>
          <w:rStyle w:val="Emphasis"/>
        </w:rPr>
        <w:t>R&amp;D</w:t>
      </w:r>
      <w:r w:rsidRPr="00B07095">
        <w:rPr>
          <w:sz w:val="16"/>
        </w:rPr>
        <w:t xml:space="preserve"> </w:t>
      </w:r>
      <w:r w:rsidRPr="009A38FF">
        <w:rPr>
          <w:rStyle w:val="StyleUnderline"/>
        </w:rPr>
        <w:t xml:space="preserve">determines which nations lead in </w:t>
      </w:r>
      <w:r w:rsidRPr="009A38FF">
        <w:rPr>
          <w:rStyle w:val="Emphasis"/>
        </w:rPr>
        <w:t>technological advancement</w:t>
      </w:r>
      <w:r w:rsidRPr="00B07095">
        <w:rPr>
          <w:sz w:val="16"/>
        </w:rPr>
        <w:t xml:space="preserve"> </w:t>
      </w:r>
      <w:r w:rsidRPr="009A38FF">
        <w:rPr>
          <w:rStyle w:val="StyleUnderline"/>
        </w:rPr>
        <w:t>and</w:t>
      </w:r>
      <w:r w:rsidRPr="00B07095">
        <w:rPr>
          <w:sz w:val="16"/>
        </w:rPr>
        <w:t xml:space="preserve"> </w:t>
      </w:r>
      <w:r w:rsidRPr="009A38FF">
        <w:rPr>
          <w:rStyle w:val="Emphasis"/>
        </w:rPr>
        <w:t>economic competitiveness</w:t>
      </w:r>
      <w:r w:rsidRPr="00F927B2">
        <w:rPr>
          <w:sz w:val="16"/>
        </w:rPr>
        <w:t xml:space="preserve">.21 </w:t>
      </w:r>
      <w:r w:rsidRPr="00F927B2">
        <w:rPr>
          <w:rStyle w:val="StyleUnderline"/>
        </w:rPr>
        <w:t xml:space="preserve">The source and </w:t>
      </w:r>
      <w:r w:rsidRPr="00F927B2">
        <w:rPr>
          <w:rStyle w:val="Emphasis"/>
        </w:rPr>
        <w:t>scale</w:t>
      </w:r>
      <w:r w:rsidRPr="00F927B2">
        <w:rPr>
          <w:sz w:val="16"/>
        </w:rPr>
        <w:t xml:space="preserve"> </w:t>
      </w:r>
      <w:r w:rsidRPr="00F927B2">
        <w:rPr>
          <w:rStyle w:val="StyleUnderline"/>
        </w:rPr>
        <w:t xml:space="preserve">of R&amp;D funding shape what </w:t>
      </w:r>
      <w:r w:rsidRPr="00F927B2">
        <w:rPr>
          <w:rStyle w:val="Emphasis"/>
        </w:rPr>
        <w:t>technologies get developed</w:t>
      </w:r>
      <w:r w:rsidRPr="00F927B2">
        <w:rPr>
          <w:sz w:val="16"/>
        </w:rPr>
        <w:t xml:space="preserve">, </w:t>
      </w:r>
      <w:r w:rsidRPr="00F927B2">
        <w:rPr>
          <w:rStyle w:val="StyleUnderline"/>
        </w:rPr>
        <w:t>how quickly they reach market</w:t>
      </w:r>
      <w:r w:rsidRPr="00DE73A7">
        <w:rPr>
          <w:rStyle w:val="StyleUnderline"/>
        </w:rPr>
        <w:t xml:space="preserve">, and which </w:t>
      </w:r>
      <w:r w:rsidRPr="00DE73A7">
        <w:rPr>
          <w:rStyle w:val="Emphasis"/>
        </w:rPr>
        <w:t>countries</w:t>
      </w:r>
      <w:r w:rsidRPr="00DE73A7">
        <w:rPr>
          <w:rStyle w:val="StyleUnderline"/>
        </w:rPr>
        <w:t xml:space="preserve"> capture the resulting</w:t>
      </w:r>
      <w:r w:rsidRPr="00B07095">
        <w:rPr>
          <w:sz w:val="16"/>
        </w:rPr>
        <w:t xml:space="preserve"> </w:t>
      </w:r>
      <w:r w:rsidRPr="00DE73A7">
        <w:rPr>
          <w:rStyle w:val="Emphasis"/>
        </w:rPr>
        <w:t>economic benefits</w:t>
      </w:r>
      <w:r w:rsidRPr="00B07095">
        <w:rPr>
          <w:sz w:val="16"/>
        </w:rPr>
        <w:t xml:space="preserve">. Today, </w:t>
      </w:r>
      <w:r w:rsidRPr="00DE73A7">
        <w:rPr>
          <w:rStyle w:val="StyleUnderline"/>
        </w:rPr>
        <w:t xml:space="preserve">private corporations have </w:t>
      </w:r>
      <w:r w:rsidRPr="00EC234C">
        <w:rPr>
          <w:rStyle w:val="StyleUnderline"/>
        </w:rPr>
        <w:t xml:space="preserve">emerged as </w:t>
      </w:r>
      <w:r w:rsidRPr="00EC234C">
        <w:rPr>
          <w:rStyle w:val="StyleUnderline"/>
          <w:highlight w:val="cyan"/>
        </w:rPr>
        <w:t xml:space="preserve">the </w:t>
      </w:r>
      <w:r w:rsidRPr="00EC234C">
        <w:rPr>
          <w:rStyle w:val="Emphasis"/>
          <w:highlight w:val="cyan"/>
        </w:rPr>
        <w:t>dominant funders</w:t>
      </w:r>
      <w:r w:rsidRPr="00EC234C">
        <w:rPr>
          <w:sz w:val="16"/>
          <w:highlight w:val="cyan"/>
        </w:rPr>
        <w:t xml:space="preserve"> </w:t>
      </w:r>
      <w:r w:rsidRPr="00EC234C">
        <w:rPr>
          <w:rStyle w:val="StyleUnderline"/>
          <w:highlight w:val="cyan"/>
        </w:rPr>
        <w:t>of</w:t>
      </w:r>
      <w:r w:rsidRPr="00EC234C">
        <w:rPr>
          <w:sz w:val="16"/>
          <w:highlight w:val="cyan"/>
        </w:rPr>
        <w:t xml:space="preserve"> </w:t>
      </w:r>
      <w:r w:rsidRPr="00EC234C">
        <w:rPr>
          <w:rStyle w:val="Emphasis"/>
          <w:highlight w:val="cyan"/>
        </w:rPr>
        <w:t>R&amp;D</w:t>
      </w:r>
      <w:r w:rsidRPr="00EC234C">
        <w:rPr>
          <w:sz w:val="16"/>
          <w:highlight w:val="cyan"/>
        </w:rPr>
        <w:t>,</w:t>
      </w:r>
      <w:r w:rsidRPr="00B07095">
        <w:rPr>
          <w:sz w:val="16"/>
        </w:rPr>
        <w:t xml:space="preserve"> </w:t>
      </w:r>
      <w:r w:rsidRPr="00DE73A7">
        <w:rPr>
          <w:rStyle w:val="StyleUnderline"/>
        </w:rPr>
        <w:t xml:space="preserve">with </w:t>
      </w:r>
      <w:r w:rsidRPr="00EC234C">
        <w:rPr>
          <w:rStyle w:val="StyleUnderline"/>
          <w:highlight w:val="cyan"/>
        </w:rPr>
        <w:t>five</w:t>
      </w:r>
      <w:r w:rsidRPr="00DE73A7">
        <w:rPr>
          <w:rStyle w:val="StyleUnderline"/>
        </w:rPr>
        <w:t xml:space="preserve"> U.S. </w:t>
      </w:r>
      <w:r w:rsidRPr="00EC234C">
        <w:rPr>
          <w:rStyle w:val="StyleUnderline"/>
          <w:highlight w:val="cyan"/>
        </w:rPr>
        <w:t>tech</w:t>
      </w:r>
      <w:r w:rsidRPr="00DE73A7">
        <w:rPr>
          <w:rStyle w:val="StyleUnderline"/>
        </w:rPr>
        <w:t xml:space="preserve">nology </w:t>
      </w:r>
      <w:r w:rsidRPr="00EC234C">
        <w:rPr>
          <w:rStyle w:val="StyleUnderline"/>
          <w:highlight w:val="cyan"/>
        </w:rPr>
        <w:t>companies</w:t>
      </w:r>
      <w:r w:rsidRPr="00DE73A7">
        <w:rPr>
          <w:rStyle w:val="StyleUnderline"/>
        </w:rPr>
        <w:t xml:space="preserve"> alone investing more</w:t>
      </w:r>
      <w:r w:rsidRPr="00B07095">
        <w:rPr>
          <w:sz w:val="16"/>
        </w:rPr>
        <w:t xml:space="preserve"> </w:t>
      </w:r>
      <w:r w:rsidRPr="00DE73A7">
        <w:rPr>
          <w:rStyle w:val="StyleUnderline"/>
        </w:rPr>
        <w:t>than</w:t>
      </w:r>
      <w:r w:rsidRPr="00B07095">
        <w:rPr>
          <w:sz w:val="16"/>
        </w:rPr>
        <w:t xml:space="preserve"> the entire federal government and </w:t>
      </w:r>
      <w:r w:rsidRPr="00DE73A7">
        <w:rPr>
          <w:rStyle w:val="StyleUnderline"/>
        </w:rPr>
        <w:t>most other countries</w:t>
      </w:r>
      <w:r w:rsidRPr="00B07095">
        <w:rPr>
          <w:sz w:val="16"/>
        </w:rPr>
        <w:t>.</w:t>
      </w:r>
    </w:p>
    <w:p w14:paraId="0CA65BFF" w14:textId="77777777" w:rsidR="00AE35D4" w:rsidRPr="00B07095" w:rsidRDefault="00AE35D4" w:rsidP="00AE35D4">
      <w:pPr>
        <w:rPr>
          <w:sz w:val="16"/>
        </w:rPr>
      </w:pPr>
      <w:r w:rsidRPr="00DE73A7">
        <w:rPr>
          <w:rStyle w:val="StyleUnderline"/>
        </w:rPr>
        <w:t xml:space="preserve">This </w:t>
      </w:r>
      <w:r w:rsidRPr="00F927B2">
        <w:rPr>
          <w:rStyle w:val="Emphasis"/>
          <w:highlight w:val="cyan"/>
        </w:rPr>
        <w:t>concentration</w:t>
      </w:r>
      <w:r w:rsidRPr="00F927B2">
        <w:rPr>
          <w:sz w:val="16"/>
          <w:highlight w:val="cyan"/>
        </w:rPr>
        <w:t xml:space="preserve"> </w:t>
      </w:r>
      <w:r w:rsidRPr="00F927B2">
        <w:rPr>
          <w:rStyle w:val="StyleUnderline"/>
          <w:highlight w:val="cyan"/>
        </w:rPr>
        <w:t xml:space="preserve">of </w:t>
      </w:r>
      <w:r w:rsidRPr="00F927B2">
        <w:rPr>
          <w:rStyle w:val="Emphasis"/>
          <w:highlight w:val="cyan"/>
        </w:rPr>
        <w:t>research</w:t>
      </w:r>
      <w:r w:rsidRPr="00B07095">
        <w:rPr>
          <w:sz w:val="16"/>
        </w:rPr>
        <w:t xml:space="preserve"> capacity </w:t>
      </w:r>
      <w:r w:rsidRPr="00F927B2">
        <w:rPr>
          <w:rStyle w:val="StyleUnderline"/>
          <w:highlight w:val="cyan"/>
        </w:rPr>
        <w:t xml:space="preserve">creates </w:t>
      </w:r>
      <w:r w:rsidRPr="00F927B2">
        <w:rPr>
          <w:rStyle w:val="Emphasis"/>
          <w:highlight w:val="cyan"/>
        </w:rPr>
        <w:t>distinctive advantages</w:t>
      </w:r>
      <w:r w:rsidRPr="00B07095">
        <w:rPr>
          <w:sz w:val="16"/>
        </w:rPr>
        <w:t xml:space="preserve">, namely the ability </w:t>
      </w:r>
      <w:r w:rsidRPr="00F927B2">
        <w:rPr>
          <w:rStyle w:val="StyleUnderline"/>
          <w:highlight w:val="cyan"/>
        </w:rPr>
        <w:t>to</w:t>
      </w:r>
      <w:r w:rsidRPr="00F927B2">
        <w:rPr>
          <w:sz w:val="16"/>
          <w:highlight w:val="cyan"/>
        </w:rPr>
        <w:t xml:space="preserve"> </w:t>
      </w:r>
      <w:r w:rsidRPr="00F927B2">
        <w:rPr>
          <w:rStyle w:val="Emphasis"/>
          <w:highlight w:val="cyan"/>
        </w:rPr>
        <w:t>sustain</w:t>
      </w:r>
      <w:r w:rsidRPr="00B07095">
        <w:rPr>
          <w:sz w:val="16"/>
        </w:rPr>
        <w:t xml:space="preserve"> </w:t>
      </w:r>
      <w:r w:rsidRPr="00EC234C">
        <w:rPr>
          <w:rStyle w:val="Emphasis"/>
          <w:highlight w:val="cyan"/>
        </w:rPr>
        <w:t>decade-long losses</w:t>
      </w:r>
      <w:r w:rsidRPr="00B07095">
        <w:rPr>
          <w:sz w:val="16"/>
        </w:rPr>
        <w:t xml:space="preserve"> </w:t>
      </w:r>
      <w:r w:rsidRPr="00DE73A7">
        <w:rPr>
          <w:rStyle w:val="StyleUnderline"/>
        </w:rPr>
        <w:t>on</w:t>
      </w:r>
      <w:r w:rsidRPr="00B07095">
        <w:rPr>
          <w:sz w:val="16"/>
        </w:rPr>
        <w:t xml:space="preserve"> experimental </w:t>
      </w:r>
      <w:r w:rsidRPr="00DE73A7">
        <w:rPr>
          <w:rStyle w:val="Emphasis"/>
        </w:rPr>
        <w:t>technologies</w:t>
      </w:r>
      <w:r w:rsidRPr="00B07095">
        <w:rPr>
          <w:sz w:val="16"/>
        </w:rPr>
        <w:t xml:space="preserve">, </w:t>
      </w:r>
      <w:r w:rsidRPr="00EC234C">
        <w:rPr>
          <w:rStyle w:val="StyleUnderline"/>
          <w:highlight w:val="cyan"/>
        </w:rPr>
        <w:t>pursue</w:t>
      </w:r>
      <w:r w:rsidRPr="00EC234C">
        <w:rPr>
          <w:sz w:val="16"/>
          <w:highlight w:val="cyan"/>
        </w:rPr>
        <w:t xml:space="preserve"> </w:t>
      </w:r>
      <w:r w:rsidRPr="00EC234C">
        <w:rPr>
          <w:rStyle w:val="Emphasis"/>
          <w:highlight w:val="cyan"/>
        </w:rPr>
        <w:t>innovations</w:t>
      </w:r>
      <w:r w:rsidRPr="00B07095">
        <w:rPr>
          <w:sz w:val="16"/>
        </w:rPr>
        <w:t xml:space="preserve"> </w:t>
      </w:r>
      <w:r w:rsidRPr="00EC234C">
        <w:rPr>
          <w:rStyle w:val="StyleUnderline"/>
          <w:highlight w:val="cyan"/>
        </w:rPr>
        <w:t xml:space="preserve">requiring </w:t>
      </w:r>
      <w:r w:rsidRPr="00EC234C">
        <w:rPr>
          <w:rStyle w:val="Emphasis"/>
          <w:highlight w:val="cyan"/>
        </w:rPr>
        <w:t>billions in up-front</w:t>
      </w:r>
      <w:r w:rsidRPr="00DE73A7">
        <w:rPr>
          <w:rStyle w:val="Emphasis"/>
        </w:rPr>
        <w:t xml:space="preserve"> </w:t>
      </w:r>
      <w:r w:rsidRPr="00EC234C">
        <w:rPr>
          <w:rStyle w:val="Emphasis"/>
          <w:highlight w:val="cyan"/>
        </w:rPr>
        <w:t>investment</w:t>
      </w:r>
      <w:r w:rsidRPr="00B07095">
        <w:rPr>
          <w:sz w:val="16"/>
        </w:rPr>
        <w:t xml:space="preserve">, </w:t>
      </w:r>
      <w:r w:rsidRPr="00DE73A7">
        <w:rPr>
          <w:rStyle w:val="StyleUnderline"/>
        </w:rPr>
        <w:t xml:space="preserve">maintain portfolio approaches </w:t>
      </w:r>
      <w:r w:rsidRPr="00EC234C">
        <w:rPr>
          <w:rStyle w:val="StyleUnderline"/>
          <w:highlight w:val="cyan"/>
        </w:rPr>
        <w:t>to</w:t>
      </w:r>
      <w:r w:rsidRPr="00DE73A7">
        <w:rPr>
          <w:rStyle w:val="StyleUnderline"/>
        </w:rPr>
        <w:t xml:space="preserve"> </w:t>
      </w:r>
      <w:r w:rsidRPr="00EC234C">
        <w:rPr>
          <w:rStyle w:val="Emphasis"/>
          <w:highlight w:val="cyan"/>
        </w:rPr>
        <w:t>high-risk research</w:t>
      </w:r>
      <w:r w:rsidRPr="00DE73A7">
        <w:rPr>
          <w:rStyle w:val="StyleUnderline"/>
        </w:rPr>
        <w:t>,</w:t>
      </w:r>
      <w:r w:rsidRPr="00B07095">
        <w:rPr>
          <w:sz w:val="16"/>
        </w:rPr>
        <w:t xml:space="preserve"> </w:t>
      </w:r>
      <w:r w:rsidRPr="00DE73A7">
        <w:rPr>
          <w:rStyle w:val="StyleUnderline"/>
        </w:rPr>
        <w:t>and compete with state-backed entities</w:t>
      </w:r>
      <w:r w:rsidRPr="00B07095">
        <w:rPr>
          <w:sz w:val="16"/>
        </w:rPr>
        <w:t xml:space="preserve"> without direct government support.</w:t>
      </w:r>
    </w:p>
    <w:p w14:paraId="65240E17" w14:textId="77777777" w:rsidR="00AE35D4" w:rsidRPr="00EC234C" w:rsidRDefault="00AE35D4" w:rsidP="00AE35D4">
      <w:pPr>
        <w:rPr>
          <w:sz w:val="16"/>
        </w:rPr>
      </w:pPr>
      <w:r w:rsidRPr="00B07095">
        <w:rPr>
          <w:sz w:val="16"/>
        </w:rPr>
        <w:t xml:space="preserve">These investments are fundamentally profit driven. But </w:t>
      </w:r>
      <w:r w:rsidRPr="00DE73A7">
        <w:rPr>
          <w:rStyle w:val="StyleUnderline"/>
        </w:rPr>
        <w:t>while companies pursue R&amp;D to maintain a competitive advantage</w:t>
      </w:r>
      <w:r w:rsidRPr="00B07095">
        <w:rPr>
          <w:sz w:val="16"/>
        </w:rPr>
        <w:t xml:space="preserve"> and capture future markets, </w:t>
      </w:r>
      <w:r w:rsidRPr="00DE73A7">
        <w:rPr>
          <w:rStyle w:val="StyleUnderline"/>
        </w:rPr>
        <w:t>they also generate substantial positive externalities.</w:t>
      </w:r>
      <w:r w:rsidRPr="00B07095">
        <w:rPr>
          <w:sz w:val="16"/>
        </w:rPr>
        <w:t xml:space="preserve"> </w:t>
      </w:r>
      <w:r w:rsidRPr="00DE73A7">
        <w:rPr>
          <w:rStyle w:val="StyleUnderline"/>
        </w:rPr>
        <w:t>The technologies</w:t>
      </w:r>
      <w:r w:rsidRPr="00B07095">
        <w:rPr>
          <w:sz w:val="16"/>
        </w:rPr>
        <w:t xml:space="preserve">, knowledge, and capabilities </w:t>
      </w:r>
      <w:r w:rsidRPr="00DE73A7">
        <w:rPr>
          <w:rStyle w:val="StyleUnderline"/>
        </w:rPr>
        <w:t xml:space="preserve">developed through corporate </w:t>
      </w:r>
      <w:r w:rsidRPr="00EC234C">
        <w:rPr>
          <w:rStyle w:val="StyleUnderline"/>
        </w:rPr>
        <w:t>R&amp;D frequently</w:t>
      </w:r>
      <w:r w:rsidRPr="00EC234C">
        <w:rPr>
          <w:sz w:val="16"/>
        </w:rPr>
        <w:t xml:space="preserve"> </w:t>
      </w:r>
      <w:r w:rsidRPr="00EC234C">
        <w:rPr>
          <w:rStyle w:val="Emphasis"/>
        </w:rPr>
        <w:t>diffuse</w:t>
      </w:r>
      <w:r w:rsidRPr="00EC234C">
        <w:rPr>
          <w:sz w:val="16"/>
        </w:rPr>
        <w:t xml:space="preserve"> beyond the investing firms, </w:t>
      </w:r>
      <w:r w:rsidRPr="00EC234C">
        <w:rPr>
          <w:rStyle w:val="StyleUnderline"/>
        </w:rPr>
        <w:t>creating benefits for</w:t>
      </w:r>
      <w:r w:rsidRPr="00EC234C">
        <w:rPr>
          <w:sz w:val="16"/>
        </w:rPr>
        <w:t xml:space="preserve"> competitors, academia, and </w:t>
      </w:r>
      <w:r w:rsidRPr="00EC234C">
        <w:rPr>
          <w:rStyle w:val="StyleUnderline"/>
        </w:rPr>
        <w:t>society at large</w:t>
      </w:r>
      <w:r w:rsidRPr="00EC234C">
        <w:rPr>
          <w:sz w:val="16"/>
        </w:rPr>
        <w:t xml:space="preserve"> that exceed the private returns captured by the companies themselves.</w:t>
      </w:r>
    </w:p>
    <w:p w14:paraId="333D7AFF" w14:textId="77777777" w:rsidR="00AE35D4" w:rsidRPr="00B07095" w:rsidRDefault="00AE35D4" w:rsidP="00AE35D4">
      <w:pPr>
        <w:rPr>
          <w:sz w:val="16"/>
        </w:rPr>
      </w:pPr>
      <w:r w:rsidRPr="00EC234C">
        <w:rPr>
          <w:sz w:val="16"/>
        </w:rPr>
        <w:t>Unique Financial Capacity for High-Risk R&amp;D</w:t>
      </w:r>
    </w:p>
    <w:p w14:paraId="58A45F07" w14:textId="77777777" w:rsidR="00AE35D4" w:rsidRDefault="00AE35D4" w:rsidP="00AE35D4">
      <w:pPr>
        <w:rPr>
          <w:sz w:val="16"/>
        </w:rPr>
      </w:pPr>
      <w:r w:rsidRPr="00B07095">
        <w:rPr>
          <w:rStyle w:val="StyleUnderline"/>
        </w:rPr>
        <w:t>Transformative technologies</w:t>
      </w:r>
      <w:r w:rsidRPr="00B07095">
        <w:rPr>
          <w:sz w:val="16"/>
        </w:rPr>
        <w:t xml:space="preserve"> typically </w:t>
      </w:r>
      <w:r w:rsidRPr="00B07095">
        <w:rPr>
          <w:rStyle w:val="StyleUnderline"/>
        </w:rPr>
        <w:t>require extended periods of investment, with highly uncertain returns.</w:t>
      </w:r>
      <w:r w:rsidRPr="00B07095">
        <w:rPr>
          <w:sz w:val="16"/>
        </w:rPr>
        <w:t xml:space="preserve"> </w:t>
      </w:r>
      <w:r w:rsidRPr="00EC234C">
        <w:rPr>
          <w:rStyle w:val="StyleUnderline"/>
          <w:highlight w:val="cyan"/>
        </w:rPr>
        <w:t>The transistor took 23 years</w:t>
      </w:r>
      <w:r w:rsidRPr="00B07095">
        <w:rPr>
          <w:sz w:val="16"/>
        </w:rPr>
        <w:t xml:space="preserve"> from its invention at Bell Labs to reach widespread commercial adoption.22 </w:t>
      </w:r>
      <w:r w:rsidRPr="00B07095">
        <w:rPr>
          <w:rStyle w:val="StyleUnderline"/>
        </w:rPr>
        <w:t xml:space="preserve">The </w:t>
      </w:r>
      <w:r w:rsidRPr="00EC234C">
        <w:rPr>
          <w:rStyle w:val="StyleUnderline"/>
          <w:highlight w:val="cyan"/>
        </w:rPr>
        <w:t>Internet evolved</w:t>
      </w:r>
      <w:r w:rsidRPr="00B07095">
        <w:rPr>
          <w:rStyle w:val="StyleUnderline"/>
        </w:rPr>
        <w:t xml:space="preserve"> over </w:t>
      </w:r>
      <w:r w:rsidRPr="00EC234C">
        <w:rPr>
          <w:rStyle w:val="Emphasis"/>
          <w:highlight w:val="cyan"/>
        </w:rPr>
        <w:t>decades</w:t>
      </w:r>
      <w:r w:rsidRPr="00B07095">
        <w:rPr>
          <w:rStyle w:val="StyleUnderline"/>
        </w:rPr>
        <w:t xml:space="preserve"> with government support</w:t>
      </w:r>
      <w:r w:rsidRPr="00B07095">
        <w:rPr>
          <w:sz w:val="16"/>
        </w:rPr>
        <w:t xml:space="preserve"> before private commercialization.23 </w:t>
      </w:r>
      <w:r w:rsidRPr="00B07095">
        <w:rPr>
          <w:rStyle w:val="StyleUnderline"/>
        </w:rPr>
        <w:t xml:space="preserve">These </w:t>
      </w:r>
      <w:r w:rsidRPr="00EC234C">
        <w:rPr>
          <w:rStyle w:val="Emphasis"/>
          <w:highlight w:val="cyan"/>
        </w:rPr>
        <w:t>extended timelines</w:t>
      </w:r>
      <w:r w:rsidRPr="00B07095">
        <w:rPr>
          <w:sz w:val="16"/>
        </w:rPr>
        <w:t xml:space="preserve">, combined with high failure rates, </w:t>
      </w:r>
      <w:r w:rsidRPr="00EC234C">
        <w:rPr>
          <w:rStyle w:val="StyleUnderline"/>
          <w:highlight w:val="cyan"/>
        </w:rPr>
        <w:t xml:space="preserve">don’t make it </w:t>
      </w:r>
      <w:r w:rsidRPr="00EC234C">
        <w:rPr>
          <w:rStyle w:val="StyleUnderline"/>
        </w:rPr>
        <w:t>very</w:t>
      </w:r>
      <w:r w:rsidRPr="00B07095">
        <w:rPr>
          <w:rStyle w:val="StyleUnderline"/>
        </w:rPr>
        <w:t xml:space="preserve"> </w:t>
      </w:r>
      <w:r w:rsidRPr="00EC234C">
        <w:rPr>
          <w:rStyle w:val="Emphasis"/>
          <w:highlight w:val="cyan"/>
        </w:rPr>
        <w:t>desirable</w:t>
      </w:r>
      <w:r w:rsidRPr="00B07095">
        <w:rPr>
          <w:rStyle w:val="StyleUnderline"/>
        </w:rPr>
        <w:t xml:space="preserve"> </w:t>
      </w:r>
      <w:r w:rsidRPr="00EC234C">
        <w:rPr>
          <w:rStyle w:val="StyleUnderline"/>
          <w:highlight w:val="cyan"/>
        </w:rPr>
        <w:t>to fund research that</w:t>
      </w:r>
      <w:r w:rsidRPr="00B07095">
        <w:rPr>
          <w:rStyle w:val="StyleUnderline"/>
        </w:rPr>
        <w:t xml:space="preserve"> may </w:t>
      </w:r>
      <w:r w:rsidRPr="00EC234C">
        <w:rPr>
          <w:rStyle w:val="StyleUnderline"/>
          <w:highlight w:val="cyan"/>
        </w:rPr>
        <w:t>take</w:t>
      </w:r>
      <w:r w:rsidRPr="00B07095">
        <w:rPr>
          <w:rStyle w:val="StyleUnderline"/>
        </w:rPr>
        <w:t xml:space="preserve"> </w:t>
      </w:r>
      <w:r w:rsidRPr="00EC234C">
        <w:rPr>
          <w:rStyle w:val="Emphasis"/>
          <w:highlight w:val="cyan"/>
        </w:rPr>
        <w:t>decades</w:t>
      </w:r>
      <w:r w:rsidRPr="00B07095">
        <w:rPr>
          <w:rStyle w:val="StyleUnderline"/>
        </w:rPr>
        <w:t xml:space="preserve"> to pay of</w:t>
      </w:r>
      <w:r w:rsidRPr="00B07095">
        <w:rPr>
          <w:sz w:val="16"/>
        </w:rPr>
        <w:t xml:space="preserve">f, if ever. </w:t>
      </w:r>
      <w:r w:rsidRPr="00EC234C">
        <w:rPr>
          <w:rStyle w:val="StyleUnderline"/>
          <w:highlight w:val="cyan"/>
        </w:rPr>
        <w:t xml:space="preserve">Traditional </w:t>
      </w:r>
      <w:r w:rsidRPr="00EC234C">
        <w:rPr>
          <w:rStyle w:val="StyleUnderline"/>
        </w:rPr>
        <w:t>capital</w:t>
      </w:r>
      <w:r w:rsidRPr="00B07095">
        <w:rPr>
          <w:rStyle w:val="StyleUnderline"/>
        </w:rPr>
        <w:t xml:space="preserve"> </w:t>
      </w:r>
      <w:r w:rsidRPr="00EC234C">
        <w:rPr>
          <w:rStyle w:val="StyleUnderline"/>
          <w:highlight w:val="cyan"/>
        </w:rPr>
        <w:t>markets</w:t>
      </w:r>
      <w:r w:rsidRPr="00B07095">
        <w:rPr>
          <w:rStyle w:val="StyleUnderline"/>
        </w:rPr>
        <w:t xml:space="preserve"> </w:t>
      </w:r>
      <w:r w:rsidRPr="00EC234C">
        <w:rPr>
          <w:rStyle w:val="StyleUnderline"/>
          <w:highlight w:val="cyan"/>
        </w:rPr>
        <w:t>demand</w:t>
      </w:r>
      <w:r w:rsidRPr="00B07095">
        <w:rPr>
          <w:sz w:val="16"/>
        </w:rPr>
        <w:t xml:space="preserve"> returns within </w:t>
      </w:r>
      <w:r w:rsidRPr="00EC234C">
        <w:rPr>
          <w:rStyle w:val="StyleUnderline"/>
          <w:highlight w:val="cyan"/>
        </w:rPr>
        <w:t>5</w:t>
      </w:r>
      <w:r w:rsidRPr="00B07095">
        <w:rPr>
          <w:rStyle w:val="StyleUnderline"/>
        </w:rPr>
        <w:t xml:space="preserve">–10 </w:t>
      </w:r>
      <w:r w:rsidRPr="00EC234C">
        <w:rPr>
          <w:rStyle w:val="StyleUnderline"/>
          <w:highlight w:val="cyan"/>
        </w:rPr>
        <w:t>years</w:t>
      </w:r>
      <w:r w:rsidRPr="00B07095">
        <w:rPr>
          <w:sz w:val="16"/>
        </w:rPr>
        <w:t xml:space="preserve">. </w:t>
      </w:r>
      <w:r w:rsidRPr="00EC234C">
        <w:rPr>
          <w:rStyle w:val="StyleUnderline"/>
          <w:highlight w:val="cyan"/>
        </w:rPr>
        <w:t>Government</w:t>
      </w:r>
      <w:r w:rsidRPr="00B07095">
        <w:rPr>
          <w:rStyle w:val="StyleUnderline"/>
        </w:rPr>
        <w:t xml:space="preserve"> grants operate on </w:t>
      </w:r>
      <w:r w:rsidRPr="00EC234C">
        <w:rPr>
          <w:rStyle w:val="StyleUnderline"/>
          <w:highlight w:val="cyan"/>
        </w:rPr>
        <w:t>even shorter</w:t>
      </w:r>
      <w:r w:rsidRPr="00B07095">
        <w:rPr>
          <w:rStyle w:val="StyleUnderline"/>
        </w:rPr>
        <w:t xml:space="preserve"> cycles</w:t>
      </w:r>
      <w:r w:rsidRPr="00B07095">
        <w:rPr>
          <w:sz w:val="16"/>
        </w:rPr>
        <w:t>. This mismatch between innovation timelines and funding horizons constrains breakthrough research.</w:t>
      </w:r>
    </w:p>
    <w:p w14:paraId="60048F70" w14:textId="77777777" w:rsidR="00AE35D4" w:rsidRDefault="00AE35D4" w:rsidP="00AE35D4">
      <w:pPr>
        <w:pStyle w:val="Heading4"/>
      </w:pPr>
      <w:r>
        <w:t xml:space="preserve">But, empirically antitrust </w:t>
      </w:r>
      <w:r>
        <w:rPr>
          <w:u w:val="single"/>
        </w:rPr>
        <w:t>slashes</w:t>
      </w:r>
      <w:r>
        <w:t xml:space="preserve"> tech innovation.</w:t>
      </w:r>
    </w:p>
    <w:p w14:paraId="29FFA6E9" w14:textId="77777777" w:rsidR="00AE35D4" w:rsidRPr="00463603" w:rsidRDefault="00AE35D4" w:rsidP="00AE35D4">
      <w:r w:rsidRPr="00463603">
        <w:rPr>
          <w:rStyle w:val="Style13ptBold"/>
        </w:rPr>
        <w:t>Atkinson 24 —</w:t>
      </w:r>
      <w:r>
        <w:t xml:space="preserve"> R</w:t>
      </w:r>
      <w:r w:rsidRPr="00A1540D">
        <w:t xml:space="preserve">obert D. Atkinson is the founder and president of ITIF. Atkinson holds a Ph.D. in city and regional planning from the University of North Carolina, Chapel Hill. </w:t>
      </w:r>
      <w:r w:rsidRPr="00463603">
        <w:t xml:space="preserve">Robert D. Atkinson, "America Needs Big Tech to Beat Big China", </w:t>
      </w:r>
      <w:r>
        <w:t>ITIF</w:t>
      </w:r>
      <w:r w:rsidRPr="00463603">
        <w:t>, 5-10-2024, accessed 12-21-2025, https://itif.org/publications/2024/05/10/america-needs-big-tech-to-beat-big-china/ //WMK</w:t>
      </w:r>
    </w:p>
    <w:p w14:paraId="4FB30FB6" w14:textId="77777777" w:rsidR="00AE35D4" w:rsidRPr="00463603" w:rsidRDefault="00AE35D4" w:rsidP="00AE35D4">
      <w:pPr>
        <w:rPr>
          <w:sz w:val="16"/>
        </w:rPr>
      </w:pPr>
      <w:r w:rsidRPr="00463603">
        <w:rPr>
          <w:sz w:val="16"/>
        </w:rPr>
        <w:t xml:space="preserve">But there are two key reasons why Kahn’s narrative that </w:t>
      </w:r>
      <w:r w:rsidRPr="00E80447">
        <w:rPr>
          <w:rStyle w:val="StyleUnderline"/>
          <w:highlight w:val="cyan"/>
        </w:rPr>
        <w:t>breaking up big tech</w:t>
      </w:r>
      <w:r w:rsidRPr="00463603">
        <w:rPr>
          <w:rStyle w:val="StyleUnderline"/>
        </w:rPr>
        <w:t xml:space="preserve">nology companies </w:t>
      </w:r>
      <w:r w:rsidRPr="00E80447">
        <w:rPr>
          <w:rStyle w:val="StyleUnderline"/>
          <w:highlight w:val="cyan"/>
        </w:rPr>
        <w:t>will</w:t>
      </w:r>
      <w:r w:rsidRPr="00463603">
        <w:rPr>
          <w:sz w:val="16"/>
        </w:rPr>
        <w:t xml:space="preserve"> help, not </w:t>
      </w:r>
      <w:r w:rsidRPr="00E80447">
        <w:rPr>
          <w:rStyle w:val="Emphasis"/>
          <w:highlight w:val="cyan"/>
        </w:rPr>
        <w:t>hurt</w:t>
      </w:r>
      <w:r w:rsidRPr="00463603">
        <w:rPr>
          <w:sz w:val="16"/>
        </w:rPr>
        <w:t xml:space="preserve"> </w:t>
      </w:r>
      <w:r w:rsidRPr="00463603">
        <w:rPr>
          <w:rStyle w:val="StyleUnderline"/>
        </w:rPr>
        <w:t xml:space="preserve">U.S. </w:t>
      </w:r>
      <w:r w:rsidRPr="00E80447">
        <w:rPr>
          <w:rStyle w:val="StyleUnderline"/>
          <w:highlight w:val="cyan"/>
        </w:rPr>
        <w:t xml:space="preserve">competition with </w:t>
      </w:r>
      <w:r w:rsidRPr="00E80447">
        <w:rPr>
          <w:rStyle w:val="Emphasis"/>
          <w:highlight w:val="cyan"/>
        </w:rPr>
        <w:t>China</w:t>
      </w:r>
      <w:r w:rsidRPr="00463603">
        <w:rPr>
          <w:sz w:val="16"/>
        </w:rPr>
        <w:t xml:space="preserve"> are wrong. First, </w:t>
      </w:r>
      <w:r w:rsidRPr="00463603">
        <w:rPr>
          <w:rStyle w:val="StyleUnderline"/>
        </w:rPr>
        <w:t>it’s not true that past antitrust efforts attacking large American tech corporations were a resounding success</w:t>
      </w:r>
      <w:r w:rsidRPr="00463603">
        <w:rPr>
          <w:sz w:val="16"/>
        </w:rPr>
        <w:t xml:space="preserve">. In fact, </w:t>
      </w:r>
      <w:r w:rsidRPr="00463603">
        <w:rPr>
          <w:rStyle w:val="StyleUnderline"/>
        </w:rPr>
        <w:t xml:space="preserve">they did considerable </w:t>
      </w:r>
      <w:r w:rsidRPr="00463603">
        <w:rPr>
          <w:rStyle w:val="Emphasis"/>
        </w:rPr>
        <w:t>harm</w:t>
      </w:r>
      <w:r w:rsidRPr="00463603">
        <w:rPr>
          <w:sz w:val="16"/>
        </w:rPr>
        <w:t xml:space="preserve">. </w:t>
      </w:r>
      <w:r w:rsidRPr="00E80447">
        <w:rPr>
          <w:rStyle w:val="StyleUnderline"/>
          <w:highlight w:val="cyan"/>
        </w:rPr>
        <w:t>In the 1950s</w:t>
      </w:r>
      <w:r w:rsidRPr="00463603">
        <w:rPr>
          <w:sz w:val="16"/>
        </w:rPr>
        <w:t xml:space="preserve">, </w:t>
      </w:r>
      <w:r w:rsidRPr="00E80447">
        <w:rPr>
          <w:rStyle w:val="StyleUnderline"/>
          <w:highlight w:val="cyan"/>
        </w:rPr>
        <w:t>RCA</w:t>
      </w:r>
      <w:r w:rsidRPr="00463603">
        <w:rPr>
          <w:rStyle w:val="StyleUnderline"/>
        </w:rPr>
        <w:t xml:space="preserve"> was the largest consumer electronics firm in the world</w:t>
      </w:r>
      <w:r w:rsidRPr="00463603">
        <w:rPr>
          <w:sz w:val="16"/>
        </w:rPr>
        <w:t xml:space="preserve">—the Huawei of its time—created by the U.S. government </w:t>
      </w:r>
      <w:r w:rsidRPr="00463603">
        <w:rPr>
          <w:rStyle w:val="StyleUnderline"/>
        </w:rPr>
        <w:t xml:space="preserve">to </w:t>
      </w:r>
      <w:r w:rsidRPr="00E80447">
        <w:rPr>
          <w:rStyle w:val="StyleUnderline"/>
          <w:highlight w:val="cyan"/>
        </w:rPr>
        <w:t>ensure</w:t>
      </w:r>
      <w:r w:rsidRPr="00463603">
        <w:rPr>
          <w:rStyle w:val="StyleUnderline"/>
        </w:rPr>
        <w:t xml:space="preserve"> U.S. </w:t>
      </w:r>
      <w:r w:rsidRPr="00E80447">
        <w:rPr>
          <w:rStyle w:val="StyleUnderline"/>
          <w:highlight w:val="cyan"/>
        </w:rPr>
        <w:t>independence in radio</w:t>
      </w:r>
      <w:r w:rsidRPr="00463603">
        <w:rPr>
          <w:rStyle w:val="StyleUnderline"/>
        </w:rPr>
        <w:t xml:space="preserve"> technology</w:t>
      </w:r>
      <w:r w:rsidRPr="00463603">
        <w:rPr>
          <w:sz w:val="16"/>
        </w:rPr>
        <w:t xml:space="preserve">. However, </w:t>
      </w:r>
      <w:r w:rsidRPr="00463603">
        <w:rPr>
          <w:rStyle w:val="StyleUnderline"/>
        </w:rPr>
        <w:t xml:space="preserve">when the </w:t>
      </w:r>
      <w:r w:rsidRPr="00E80447">
        <w:rPr>
          <w:rStyle w:val="StyleUnderline"/>
          <w:highlight w:val="cyan"/>
        </w:rPr>
        <w:t>DOJ</w:t>
      </w:r>
      <w:r w:rsidRPr="00463603">
        <w:rPr>
          <w:rStyle w:val="StyleUnderline"/>
        </w:rPr>
        <w:t xml:space="preserve"> </w:t>
      </w:r>
      <w:r w:rsidRPr="00E80447">
        <w:rPr>
          <w:rStyle w:val="StyleUnderline"/>
          <w:highlight w:val="cyan"/>
        </w:rPr>
        <w:t>forced it to give away</w:t>
      </w:r>
      <w:r w:rsidRPr="00463603">
        <w:rPr>
          <w:rStyle w:val="StyleUnderline"/>
        </w:rPr>
        <w:t xml:space="preserve"> all of its </w:t>
      </w:r>
      <w:r w:rsidRPr="00E80447">
        <w:rPr>
          <w:rStyle w:val="StyleUnderline"/>
          <w:highlight w:val="cyan"/>
        </w:rPr>
        <w:t>patents</w:t>
      </w:r>
      <w:r w:rsidRPr="00463603">
        <w:rPr>
          <w:sz w:val="16"/>
        </w:rPr>
        <w:t xml:space="preserve"> for free, </w:t>
      </w:r>
      <w:r w:rsidRPr="00E80447">
        <w:rPr>
          <w:rStyle w:val="StyleUnderline"/>
          <w:highlight w:val="cyan"/>
        </w:rPr>
        <w:t>the result was</w:t>
      </w:r>
      <w:r w:rsidRPr="00463603">
        <w:rPr>
          <w:sz w:val="16"/>
        </w:rPr>
        <w:t xml:space="preserve"> in fact </w:t>
      </w:r>
      <w:r w:rsidRPr="00E80447">
        <w:rPr>
          <w:rStyle w:val="Emphasis"/>
          <w:highlight w:val="cyan"/>
        </w:rPr>
        <w:t>more competition</w:t>
      </w:r>
      <w:r w:rsidRPr="00463603">
        <w:rPr>
          <w:sz w:val="16"/>
        </w:rPr>
        <w:t xml:space="preserve">—not from other U.S. companies, but </w:t>
      </w:r>
      <w:r w:rsidRPr="00E80447">
        <w:rPr>
          <w:rStyle w:val="StyleUnderline"/>
          <w:highlight w:val="cyan"/>
        </w:rPr>
        <w:t xml:space="preserve">from </w:t>
      </w:r>
      <w:r w:rsidRPr="00E80447">
        <w:rPr>
          <w:rStyle w:val="Emphasis"/>
          <w:highlight w:val="cyan"/>
        </w:rPr>
        <w:t>Japan</w:t>
      </w:r>
      <w:r w:rsidRPr="00463603">
        <w:rPr>
          <w:sz w:val="16"/>
        </w:rPr>
        <w:t>, whose electronics companies reaped the benefits of a cornucopia of leading-edge technology from RCA.</w:t>
      </w:r>
    </w:p>
    <w:p w14:paraId="236E9581" w14:textId="77777777" w:rsidR="00AE35D4" w:rsidRPr="00463603" w:rsidRDefault="00AE35D4" w:rsidP="00AE35D4">
      <w:pPr>
        <w:rPr>
          <w:sz w:val="16"/>
        </w:rPr>
      </w:pPr>
      <w:r w:rsidRPr="00463603">
        <w:rPr>
          <w:sz w:val="16"/>
        </w:rPr>
        <w:t xml:space="preserve">Likewise, </w:t>
      </w:r>
      <w:r w:rsidRPr="00E80447">
        <w:rPr>
          <w:rStyle w:val="StyleUnderline"/>
          <w:highlight w:val="cyan"/>
        </w:rPr>
        <w:t>when</w:t>
      </w:r>
      <w:r w:rsidRPr="00463603">
        <w:rPr>
          <w:rStyle w:val="StyleUnderline"/>
        </w:rPr>
        <w:t xml:space="preserve"> the </w:t>
      </w:r>
      <w:r w:rsidRPr="00E80447">
        <w:rPr>
          <w:rStyle w:val="StyleUnderline"/>
          <w:highlight w:val="cyan"/>
        </w:rPr>
        <w:t>DOJ pressured AT&amp;T’s Bell Labs</w:t>
      </w:r>
      <w:r w:rsidRPr="00463603">
        <w:rPr>
          <w:rStyle w:val="StyleUnderline"/>
        </w:rPr>
        <w:t xml:space="preserve"> </w:t>
      </w:r>
      <w:r w:rsidRPr="00E80447">
        <w:rPr>
          <w:rStyle w:val="StyleUnderline"/>
          <w:highlight w:val="cyan"/>
        </w:rPr>
        <w:t>to license its transistor tech</w:t>
      </w:r>
      <w:r w:rsidRPr="00463603">
        <w:rPr>
          <w:sz w:val="16"/>
        </w:rPr>
        <w:t xml:space="preserve">nology to other firms for a trifling sum, </w:t>
      </w:r>
      <w:r w:rsidRPr="00463603">
        <w:rPr>
          <w:rStyle w:val="StyleUnderline"/>
        </w:rPr>
        <w:t>they did</w:t>
      </w:r>
      <w:r w:rsidRPr="00463603">
        <w:rPr>
          <w:sz w:val="16"/>
        </w:rPr>
        <w:t xml:space="preserve">—including </w:t>
      </w:r>
      <w:r w:rsidRPr="00E80447">
        <w:rPr>
          <w:rStyle w:val="StyleUnderline"/>
          <w:highlight w:val="cyan"/>
        </w:rPr>
        <w:t xml:space="preserve">to </w:t>
      </w:r>
      <w:r w:rsidRPr="00E80447">
        <w:rPr>
          <w:rStyle w:val="Emphasis"/>
          <w:highlight w:val="cyan"/>
        </w:rPr>
        <w:t>foreign competitors</w:t>
      </w:r>
      <w:r w:rsidRPr="00463603">
        <w:rPr>
          <w:sz w:val="16"/>
        </w:rPr>
        <w:t xml:space="preserve"> like Siemens and Ericsson, </w:t>
      </w:r>
      <w:r w:rsidRPr="00463603">
        <w:rPr>
          <w:rStyle w:val="StyleUnderline"/>
        </w:rPr>
        <w:t xml:space="preserve">which then enjoyed a leg up over </w:t>
      </w:r>
      <w:r w:rsidRPr="00463603">
        <w:rPr>
          <w:rStyle w:val="Emphasis"/>
        </w:rPr>
        <w:t>American competitors</w:t>
      </w:r>
      <w:r w:rsidRPr="00463603">
        <w:rPr>
          <w:rStyle w:val="StyleUnderline"/>
        </w:rPr>
        <w:t xml:space="preserve">. </w:t>
      </w:r>
      <w:r w:rsidRPr="00463603">
        <w:rPr>
          <w:sz w:val="16"/>
        </w:rPr>
        <w:t xml:space="preserve">Moreover, </w:t>
      </w:r>
      <w:r w:rsidRPr="00463603">
        <w:rPr>
          <w:rStyle w:val="StyleUnderline"/>
        </w:rPr>
        <w:t xml:space="preserve">the </w:t>
      </w:r>
      <w:r w:rsidRPr="00E80447">
        <w:rPr>
          <w:rStyle w:val="StyleUnderline"/>
          <w:highlight w:val="cyan"/>
        </w:rPr>
        <w:t xml:space="preserve">demise of </w:t>
      </w:r>
      <w:r w:rsidRPr="00E80447">
        <w:rPr>
          <w:rStyle w:val="Emphasis"/>
          <w:highlight w:val="cyan"/>
        </w:rPr>
        <w:t>Lucent</w:t>
      </w:r>
      <w:r w:rsidRPr="00463603">
        <w:rPr>
          <w:rStyle w:val="StyleUnderline"/>
        </w:rPr>
        <w:t xml:space="preserve"> was</w:t>
      </w:r>
      <w:r w:rsidRPr="00463603">
        <w:rPr>
          <w:sz w:val="16"/>
        </w:rPr>
        <w:t xml:space="preserve"> </w:t>
      </w:r>
      <w:r w:rsidRPr="00E80447">
        <w:rPr>
          <w:rStyle w:val="StyleUnderline"/>
          <w:highlight w:val="cyan"/>
        </w:rPr>
        <w:t>caused</w:t>
      </w:r>
      <w:r w:rsidRPr="00463603">
        <w:rPr>
          <w:sz w:val="16"/>
        </w:rPr>
        <w:t xml:space="preserve"> in no small part </w:t>
      </w:r>
      <w:r w:rsidRPr="00E80447">
        <w:rPr>
          <w:rStyle w:val="StyleUnderline"/>
          <w:highlight w:val="cyan"/>
        </w:rPr>
        <w:t>by</w:t>
      </w:r>
      <w:r w:rsidRPr="00463603">
        <w:rPr>
          <w:sz w:val="16"/>
        </w:rPr>
        <w:t xml:space="preserve"> a long string of </w:t>
      </w:r>
      <w:r w:rsidRPr="00463603">
        <w:rPr>
          <w:rStyle w:val="Emphasis"/>
        </w:rPr>
        <w:t xml:space="preserve">aggressive </w:t>
      </w:r>
      <w:r w:rsidRPr="00E80447">
        <w:rPr>
          <w:rStyle w:val="Emphasis"/>
          <w:highlight w:val="cyan"/>
        </w:rPr>
        <w:t>antitrust</w:t>
      </w:r>
      <w:r w:rsidRPr="00463603">
        <w:rPr>
          <w:rStyle w:val="Emphasis"/>
        </w:rPr>
        <w:t xml:space="preserve"> actions</w:t>
      </w:r>
      <w:r w:rsidRPr="00463603">
        <w:rPr>
          <w:sz w:val="16"/>
        </w:rPr>
        <w:t xml:space="preserve"> </w:t>
      </w:r>
      <w:r w:rsidRPr="00E80447">
        <w:rPr>
          <w:rStyle w:val="StyleUnderline"/>
          <w:highlight w:val="cyan"/>
        </w:rPr>
        <w:t>against</w:t>
      </w:r>
      <w:r w:rsidRPr="00E80447">
        <w:rPr>
          <w:sz w:val="16"/>
          <w:highlight w:val="cyan"/>
        </w:rPr>
        <w:t xml:space="preserve"> </w:t>
      </w:r>
      <w:r w:rsidRPr="00E80447">
        <w:rPr>
          <w:rStyle w:val="Emphasis"/>
          <w:highlight w:val="cyan"/>
        </w:rPr>
        <w:t>Western Electric</w:t>
      </w:r>
      <w:r w:rsidRPr="00463603">
        <w:rPr>
          <w:sz w:val="16"/>
        </w:rPr>
        <w:t xml:space="preserve"> (its predecessor).</w:t>
      </w:r>
    </w:p>
    <w:p w14:paraId="646A4E47" w14:textId="77777777" w:rsidR="00AE35D4" w:rsidRPr="00463603" w:rsidRDefault="00AE35D4" w:rsidP="00AE35D4">
      <w:pPr>
        <w:rPr>
          <w:sz w:val="16"/>
        </w:rPr>
      </w:pPr>
      <w:r w:rsidRPr="00463603">
        <w:rPr>
          <w:sz w:val="16"/>
        </w:rPr>
        <w:t xml:space="preserve">Indeed, </w:t>
      </w:r>
      <w:r w:rsidRPr="00463603">
        <w:rPr>
          <w:rStyle w:val="StyleUnderline"/>
        </w:rPr>
        <w:t xml:space="preserve">the </w:t>
      </w:r>
      <w:r w:rsidRPr="00E80447">
        <w:rPr>
          <w:rStyle w:val="StyleUnderline"/>
          <w:highlight w:val="cyan"/>
        </w:rPr>
        <w:t>break-up of AT&amp;T</w:t>
      </w:r>
      <w:r w:rsidRPr="00463603">
        <w:rPr>
          <w:rStyle w:val="StyleUnderline"/>
        </w:rPr>
        <w:t>,</w:t>
      </w:r>
      <w:r w:rsidRPr="00463603">
        <w:rPr>
          <w:sz w:val="16"/>
        </w:rPr>
        <w:t xml:space="preserve"> commonly cited by neo-Brandeisians as an example of a good break-up, </w:t>
      </w:r>
      <w:r w:rsidRPr="00E80447">
        <w:rPr>
          <w:rStyle w:val="StyleUnderline"/>
          <w:highlight w:val="cyan"/>
        </w:rPr>
        <w:t xml:space="preserve">led to the </w:t>
      </w:r>
      <w:r w:rsidRPr="00E80447">
        <w:rPr>
          <w:rStyle w:val="Emphasis"/>
          <w:highlight w:val="cyan"/>
        </w:rPr>
        <w:t>decline of Bell Labs</w:t>
      </w:r>
      <w:r w:rsidRPr="00463603">
        <w:rPr>
          <w:sz w:val="16"/>
        </w:rPr>
        <w:t xml:space="preserve"> (</w:t>
      </w:r>
      <w:r w:rsidRPr="00463603">
        <w:rPr>
          <w:rStyle w:val="StyleUnderline"/>
        </w:rPr>
        <w:t>once the world’s leading research laboratory</w:t>
      </w:r>
      <w:r w:rsidRPr="00463603">
        <w:rPr>
          <w:sz w:val="16"/>
        </w:rPr>
        <w:t xml:space="preserve">) </w:t>
      </w:r>
      <w:r w:rsidRPr="00463603">
        <w:rPr>
          <w:rStyle w:val="StyleUnderline"/>
        </w:rPr>
        <w:t>and</w:t>
      </w:r>
      <w:r w:rsidRPr="00463603">
        <w:rPr>
          <w:sz w:val="16"/>
        </w:rPr>
        <w:t xml:space="preserve"> similarly </w:t>
      </w:r>
      <w:r w:rsidRPr="00E80447">
        <w:rPr>
          <w:rStyle w:val="StyleUnderline"/>
          <w:highlight w:val="cyan"/>
        </w:rPr>
        <w:t>allowed foreign companies</w:t>
      </w:r>
      <w:r w:rsidRPr="00463603">
        <w:rPr>
          <w:rStyle w:val="StyleUnderline"/>
        </w:rPr>
        <w:t xml:space="preserve"> to </w:t>
      </w:r>
      <w:r w:rsidRPr="00E80447">
        <w:rPr>
          <w:rStyle w:val="Emphasis"/>
          <w:highlight w:val="cyan"/>
        </w:rPr>
        <w:t>dominate</w:t>
      </w:r>
      <w:r w:rsidRPr="00463603">
        <w:rPr>
          <w:rStyle w:val="Emphasis"/>
        </w:rPr>
        <w:t xml:space="preserve"> the </w:t>
      </w:r>
      <w:r w:rsidRPr="00E80447">
        <w:rPr>
          <w:rStyle w:val="Emphasis"/>
          <w:highlight w:val="cyan"/>
        </w:rPr>
        <w:t>global telecom</w:t>
      </w:r>
      <w:r w:rsidRPr="00463603">
        <w:rPr>
          <w:rStyle w:val="Emphasis"/>
        </w:rPr>
        <w:t xml:space="preserve"> equipment market</w:t>
      </w:r>
      <w:r w:rsidRPr="00463603">
        <w:rPr>
          <w:sz w:val="16"/>
        </w:rPr>
        <w:t xml:space="preserve">. Similarly, </w:t>
      </w:r>
      <w:r w:rsidRPr="00E80447">
        <w:rPr>
          <w:rStyle w:val="StyleUnderline"/>
          <w:highlight w:val="cyan"/>
        </w:rPr>
        <w:t>when DOJ</w:t>
      </w:r>
      <w:r w:rsidRPr="00463603">
        <w:rPr>
          <w:rStyle w:val="StyleUnderline"/>
        </w:rPr>
        <w:t xml:space="preserve"> </w:t>
      </w:r>
      <w:r w:rsidRPr="00E80447">
        <w:rPr>
          <w:rStyle w:val="StyleUnderline"/>
          <w:highlight w:val="cyan"/>
        </w:rPr>
        <w:t>sought to break up IBM</w:t>
      </w:r>
      <w:r w:rsidRPr="00463603">
        <w:rPr>
          <w:sz w:val="16"/>
        </w:rPr>
        <w:t xml:space="preserve"> into separate mainframe and small business system companies, </w:t>
      </w:r>
      <w:r w:rsidRPr="00E80447">
        <w:rPr>
          <w:rStyle w:val="StyleUnderline"/>
          <w:highlight w:val="cyan"/>
        </w:rPr>
        <w:t>IBM</w:t>
      </w:r>
      <w:r w:rsidRPr="00463603">
        <w:rPr>
          <w:rStyle w:val="StyleUnderline"/>
        </w:rPr>
        <w:t xml:space="preserve"> leadership </w:t>
      </w:r>
      <w:r w:rsidRPr="00463603">
        <w:rPr>
          <w:sz w:val="16"/>
        </w:rPr>
        <w:t xml:space="preserve">became timid and </w:t>
      </w:r>
      <w:r w:rsidRPr="00E80447">
        <w:rPr>
          <w:rStyle w:val="StyleUnderline"/>
          <w:highlight w:val="cyan"/>
        </w:rPr>
        <w:t xml:space="preserve">took their </w:t>
      </w:r>
      <w:r w:rsidRPr="00E80447">
        <w:rPr>
          <w:rStyle w:val="Emphasis"/>
          <w:highlight w:val="cyan"/>
        </w:rPr>
        <w:t>eye off the</w:t>
      </w:r>
      <w:r w:rsidRPr="00463603">
        <w:rPr>
          <w:rStyle w:val="Emphasis"/>
        </w:rPr>
        <w:t xml:space="preserve"> </w:t>
      </w:r>
      <w:r w:rsidRPr="00E80447">
        <w:rPr>
          <w:rStyle w:val="Emphasis"/>
          <w:highlight w:val="cyan"/>
        </w:rPr>
        <w:t>competition</w:t>
      </w:r>
      <w:r w:rsidRPr="00463603">
        <w:rPr>
          <w:sz w:val="16"/>
        </w:rPr>
        <w:t>. The result: By the late 1980s, the idea that IBM needed to be broken up was laughable. Today, the company is a shadow of its once-gigantic self.</w:t>
      </w:r>
    </w:p>
    <w:p w14:paraId="5D49E085" w14:textId="77777777" w:rsidR="00AE35D4" w:rsidRPr="00463603" w:rsidRDefault="00AE35D4" w:rsidP="00AE35D4">
      <w:pPr>
        <w:rPr>
          <w:sz w:val="16"/>
        </w:rPr>
      </w:pPr>
      <w:r w:rsidRPr="00463603">
        <w:rPr>
          <w:sz w:val="16"/>
        </w:rPr>
        <w:t xml:space="preserve">Neo-Brandeisians conveniently ignore the fact that </w:t>
      </w:r>
      <w:r w:rsidRPr="00E80447">
        <w:rPr>
          <w:rStyle w:val="StyleUnderline"/>
          <w:highlight w:val="cyan"/>
        </w:rPr>
        <w:t>the U</w:t>
      </w:r>
      <w:r w:rsidRPr="00463603">
        <w:rPr>
          <w:rStyle w:val="StyleUnderline"/>
        </w:rPr>
        <w:t xml:space="preserve">nited </w:t>
      </w:r>
      <w:r w:rsidRPr="00E80447">
        <w:rPr>
          <w:rStyle w:val="StyleUnderline"/>
          <w:highlight w:val="cyan"/>
        </w:rPr>
        <w:t>S</w:t>
      </w:r>
      <w:r w:rsidRPr="00463603">
        <w:rPr>
          <w:rStyle w:val="StyleUnderline"/>
        </w:rPr>
        <w:t xml:space="preserve">tates </w:t>
      </w:r>
      <w:r w:rsidRPr="00E80447">
        <w:rPr>
          <w:rStyle w:val="StyleUnderline"/>
          <w:highlight w:val="cyan"/>
        </w:rPr>
        <w:t xml:space="preserve">was </w:t>
      </w:r>
      <w:r w:rsidRPr="00E80447">
        <w:rPr>
          <w:rStyle w:val="Emphasis"/>
          <w:highlight w:val="cyan"/>
        </w:rPr>
        <w:t>dominant</w:t>
      </w:r>
      <w:r w:rsidRPr="00463603">
        <w:rPr>
          <w:rStyle w:val="Emphasis"/>
        </w:rPr>
        <w:t xml:space="preserve"> in technology</w:t>
      </w:r>
      <w:r w:rsidRPr="00463603">
        <w:rPr>
          <w:sz w:val="16"/>
        </w:rPr>
        <w:t xml:space="preserve"> </w:t>
      </w:r>
      <w:r w:rsidRPr="00E80447">
        <w:rPr>
          <w:rStyle w:val="StyleUnderline"/>
          <w:highlight w:val="cyan"/>
        </w:rPr>
        <w:t>in the</w:t>
      </w:r>
      <w:r w:rsidRPr="00463603">
        <w:rPr>
          <w:rStyle w:val="StyleUnderline"/>
        </w:rPr>
        <w:t xml:space="preserve"> 19</w:t>
      </w:r>
      <w:r w:rsidRPr="00E80447">
        <w:rPr>
          <w:rStyle w:val="StyleUnderline"/>
          <w:highlight w:val="cyan"/>
        </w:rPr>
        <w:t>50s</w:t>
      </w:r>
      <w:r w:rsidRPr="00463603">
        <w:rPr>
          <w:rStyle w:val="StyleUnderline"/>
        </w:rPr>
        <w:t xml:space="preserve"> and 60s </w:t>
      </w:r>
      <w:r w:rsidRPr="00E80447">
        <w:rPr>
          <w:rStyle w:val="Emphasis"/>
          <w:highlight w:val="cyan"/>
        </w:rPr>
        <w:t>before</w:t>
      </w:r>
      <w:r w:rsidRPr="00463603">
        <w:rPr>
          <w:rStyle w:val="Emphasis"/>
        </w:rPr>
        <w:t xml:space="preserve"> </w:t>
      </w:r>
      <w:r w:rsidRPr="00E80447">
        <w:rPr>
          <w:rStyle w:val="Emphasis"/>
          <w:highlight w:val="cyan"/>
        </w:rPr>
        <w:t>antitrust</w:t>
      </w:r>
      <w:r w:rsidRPr="00463603">
        <w:rPr>
          <w:rStyle w:val="Emphasis"/>
        </w:rPr>
        <w:t xml:space="preserve"> authorities </w:t>
      </w:r>
      <w:r w:rsidRPr="00E80447">
        <w:rPr>
          <w:rStyle w:val="Emphasis"/>
          <w:highlight w:val="cyan"/>
        </w:rPr>
        <w:t>took a sledgehammer</w:t>
      </w:r>
      <w:r w:rsidRPr="00463603">
        <w:rPr>
          <w:sz w:val="16"/>
        </w:rPr>
        <w:t xml:space="preserve"> </w:t>
      </w:r>
      <w:r w:rsidRPr="00E80447">
        <w:rPr>
          <w:rStyle w:val="StyleUnderline"/>
          <w:highlight w:val="cyan"/>
        </w:rPr>
        <w:t>to</w:t>
      </w:r>
      <w:r w:rsidRPr="00463603">
        <w:rPr>
          <w:rStyle w:val="StyleUnderline"/>
        </w:rPr>
        <w:t xml:space="preserve"> the country’s leading </w:t>
      </w:r>
      <w:r w:rsidRPr="00E80447">
        <w:rPr>
          <w:rStyle w:val="Emphasis"/>
          <w:highlight w:val="cyan"/>
        </w:rPr>
        <w:t>tech</w:t>
      </w:r>
      <w:r w:rsidRPr="00463603">
        <w:rPr>
          <w:rStyle w:val="Emphasis"/>
        </w:rPr>
        <w:t xml:space="preserve">nology </w:t>
      </w:r>
      <w:r w:rsidRPr="00E80447">
        <w:rPr>
          <w:rStyle w:val="Emphasis"/>
        </w:rPr>
        <w:t>firms</w:t>
      </w:r>
      <w:r w:rsidRPr="00463603">
        <w:rPr>
          <w:sz w:val="16"/>
        </w:rPr>
        <w:t xml:space="preserve">. </w:t>
      </w:r>
      <w:r w:rsidRPr="00463603">
        <w:rPr>
          <w:rStyle w:val="StyleUnderline"/>
        </w:rPr>
        <w:t>But the evidence is clear</w:t>
      </w:r>
      <w:r w:rsidRPr="00463603">
        <w:rPr>
          <w:sz w:val="16"/>
        </w:rPr>
        <w:t xml:space="preserve">: </w:t>
      </w:r>
      <w:r w:rsidRPr="00463603">
        <w:rPr>
          <w:rStyle w:val="StyleUnderline"/>
        </w:rPr>
        <w:t>Rather than spurring innovation</w:t>
      </w:r>
      <w:r w:rsidRPr="00463603">
        <w:rPr>
          <w:sz w:val="16"/>
        </w:rPr>
        <w:t xml:space="preserve">, </w:t>
      </w:r>
      <w:r w:rsidRPr="00463603">
        <w:rPr>
          <w:rStyle w:val="StyleUnderline"/>
        </w:rPr>
        <w:t xml:space="preserve">attacking America’s technological leaders has </w:t>
      </w:r>
      <w:r w:rsidRPr="00E80447">
        <w:rPr>
          <w:rStyle w:val="StyleUnderline"/>
          <w:highlight w:val="cyan"/>
        </w:rPr>
        <w:t>enabled</w:t>
      </w:r>
      <w:r w:rsidRPr="00463603">
        <w:rPr>
          <w:sz w:val="16"/>
        </w:rPr>
        <w:t xml:space="preserve"> </w:t>
      </w:r>
      <w:r w:rsidRPr="00E80447">
        <w:rPr>
          <w:rStyle w:val="Emphasis"/>
          <w:highlight w:val="cyan"/>
        </w:rPr>
        <w:t>European, Japanese</w:t>
      </w:r>
      <w:r w:rsidRPr="00463603">
        <w:rPr>
          <w:rStyle w:val="Emphasis"/>
        </w:rPr>
        <w:t xml:space="preserve">, </w:t>
      </w:r>
      <w:r w:rsidRPr="00E80447">
        <w:rPr>
          <w:rStyle w:val="Emphasis"/>
          <w:highlight w:val="cyan"/>
        </w:rPr>
        <w:t>and</w:t>
      </w:r>
      <w:r w:rsidRPr="00463603">
        <w:rPr>
          <w:rStyle w:val="Emphasis"/>
        </w:rPr>
        <w:t xml:space="preserve"> now </w:t>
      </w:r>
      <w:r w:rsidRPr="00E80447">
        <w:rPr>
          <w:rStyle w:val="Emphasis"/>
          <w:highlight w:val="cyan"/>
        </w:rPr>
        <w:t>Chinese firms to succeed</w:t>
      </w:r>
      <w:r w:rsidRPr="00463603">
        <w:rPr>
          <w:sz w:val="16"/>
        </w:rPr>
        <w:t>.</w:t>
      </w:r>
    </w:p>
    <w:p w14:paraId="1E70C72B" w14:textId="77777777" w:rsidR="00AE35D4" w:rsidRDefault="00AE35D4" w:rsidP="00AE35D4">
      <w:pPr>
        <w:pStyle w:val="Heading4"/>
      </w:pPr>
      <w:r>
        <w:t xml:space="preserve">‘Acquisitions bad’ is </w:t>
      </w:r>
      <w:r>
        <w:rPr>
          <w:u w:val="single"/>
        </w:rPr>
        <w:t>backwards</w:t>
      </w:r>
      <w:r>
        <w:t xml:space="preserve"> – tech acquisitions </w:t>
      </w:r>
      <w:r>
        <w:rPr>
          <w:u w:val="single"/>
        </w:rPr>
        <w:t>boost</w:t>
      </w:r>
      <w:r>
        <w:t xml:space="preserve"> start up VC funding.</w:t>
      </w:r>
    </w:p>
    <w:p w14:paraId="67958107" w14:textId="77777777" w:rsidR="00AE35D4" w:rsidRPr="00B50DE6" w:rsidRDefault="00AE35D4" w:rsidP="00AE35D4">
      <w:r w:rsidRPr="00B50DE6">
        <w:rPr>
          <w:rStyle w:val="Style13ptBold"/>
        </w:rPr>
        <w:t>Prado and Bauer 22 —</w:t>
      </w:r>
      <w:r>
        <w:t xml:space="preserve"> </w:t>
      </w:r>
      <w:r w:rsidRPr="00B50DE6">
        <w:t>Tiago S. Prado is a consultant for Digital Development at the Inter-American Development Bank. He earned his Ph.D. in Information and Media, with a focus on economics, in 2023. Johannes M. Bauer is the Quello Chair for Media and Information Policy in the Department of Media and Information at Michigan State University, East Lansing, Michigan. He also serves as the director of the James H. and Mary B. Quello Center at Michigan State University.</w:t>
      </w:r>
      <w:r>
        <w:t xml:space="preserve"> Tiago S. Prado, Johannes M. Bauer, Big Tech platform acquisitions of start-ups and venture capital funding for innovation, Information Economics and Policy, </w:t>
      </w:r>
      <w:r w:rsidRPr="00B50DE6">
        <w:t>Volume 59, 2022, 100973, ISSN 0167-6245, https://doi.org/10.1016/j.infoecopol.2022.100973. (https://www.sciencedirect.com/science/article/pii/S0167624522000129) //WMK</w:t>
      </w:r>
    </w:p>
    <w:p w14:paraId="6D83E386" w14:textId="77777777" w:rsidR="00AE35D4" w:rsidRPr="00B9694E" w:rsidRDefault="00AE35D4" w:rsidP="00AE35D4">
      <w:pPr>
        <w:rPr>
          <w:sz w:val="14"/>
        </w:rPr>
      </w:pPr>
      <w:r w:rsidRPr="00DF4AF9">
        <w:rPr>
          <w:rStyle w:val="StyleUnderline"/>
          <w:highlight w:val="cyan"/>
        </w:rPr>
        <w:t xml:space="preserve">Our </w:t>
      </w:r>
      <w:r w:rsidRPr="00DF4AF9">
        <w:rPr>
          <w:rStyle w:val="Emphasis"/>
          <w:highlight w:val="cyan"/>
        </w:rPr>
        <w:t>empirical investigation</w:t>
      </w:r>
      <w:r w:rsidRPr="00B50DE6">
        <w:rPr>
          <w:rStyle w:val="StyleUnderline"/>
        </w:rPr>
        <w:t xml:space="preserve"> </w:t>
      </w:r>
      <w:r w:rsidRPr="00DF4AF9">
        <w:rPr>
          <w:rStyle w:val="StyleUnderline"/>
          <w:highlight w:val="cyan"/>
        </w:rPr>
        <w:t>of</w:t>
      </w:r>
      <w:r w:rsidRPr="00B50DE6">
        <w:rPr>
          <w:rStyle w:val="StyleUnderline"/>
        </w:rPr>
        <w:t xml:space="preserve"> the</w:t>
      </w:r>
      <w:r w:rsidRPr="00B9694E">
        <w:rPr>
          <w:sz w:val="14"/>
        </w:rPr>
        <w:t xml:space="preserve"> effects of </w:t>
      </w:r>
      <w:r w:rsidRPr="00DF4AF9">
        <w:rPr>
          <w:rStyle w:val="StyleUnderline"/>
          <w:highlight w:val="cyan"/>
        </w:rPr>
        <w:t xml:space="preserve">Big Tech </w:t>
      </w:r>
      <w:r w:rsidRPr="00DF4AF9">
        <w:rPr>
          <w:rStyle w:val="Emphasis"/>
          <w:highlight w:val="cyan"/>
        </w:rPr>
        <w:t>start-up acquisitions</w:t>
      </w:r>
      <w:r w:rsidRPr="00DF4AF9">
        <w:rPr>
          <w:sz w:val="14"/>
          <w:highlight w:val="cyan"/>
        </w:rPr>
        <w:t xml:space="preserve"> </w:t>
      </w:r>
      <w:r w:rsidRPr="00DF4AF9">
        <w:rPr>
          <w:rStyle w:val="StyleUnderline"/>
          <w:highlight w:val="cyan"/>
        </w:rPr>
        <w:t>revealed</w:t>
      </w:r>
      <w:r w:rsidRPr="00B9694E">
        <w:rPr>
          <w:sz w:val="14"/>
        </w:rPr>
        <w:t xml:space="preserve"> nuanced patterns. Overall, we detected </w:t>
      </w:r>
      <w:r w:rsidRPr="00B50DE6">
        <w:rPr>
          <w:rStyle w:val="StyleUnderline"/>
        </w:rPr>
        <w:t xml:space="preserve">evidence of a </w:t>
      </w:r>
      <w:r w:rsidRPr="00DF4AF9">
        <w:rPr>
          <w:rStyle w:val="Emphasis"/>
          <w:highlight w:val="cyan"/>
        </w:rPr>
        <w:t>positive</w:t>
      </w:r>
      <w:r w:rsidRPr="00B50DE6">
        <w:rPr>
          <w:rStyle w:val="StyleUnderline"/>
        </w:rPr>
        <w:t>,</w:t>
      </w:r>
      <w:r w:rsidRPr="00B9694E">
        <w:rPr>
          <w:sz w:val="14"/>
        </w:rPr>
        <w:t xml:space="preserve"> </w:t>
      </w:r>
      <w:r w:rsidRPr="00B50DE6">
        <w:rPr>
          <w:rStyle w:val="Emphasis"/>
        </w:rPr>
        <w:t xml:space="preserve">statistically significant </w:t>
      </w:r>
      <w:r w:rsidRPr="00DF4AF9">
        <w:rPr>
          <w:rStyle w:val="Emphasis"/>
          <w:highlight w:val="cyan"/>
        </w:rPr>
        <w:t>increase</w:t>
      </w:r>
      <w:r w:rsidRPr="00DF4AF9">
        <w:rPr>
          <w:sz w:val="14"/>
          <w:highlight w:val="cyan"/>
        </w:rPr>
        <w:t xml:space="preserve"> </w:t>
      </w:r>
      <w:r w:rsidRPr="00DF4AF9">
        <w:rPr>
          <w:rStyle w:val="StyleUnderline"/>
          <w:highlight w:val="cyan"/>
        </w:rPr>
        <w:t>in</w:t>
      </w:r>
      <w:r w:rsidRPr="00DF4AF9">
        <w:rPr>
          <w:sz w:val="14"/>
          <w:highlight w:val="cyan"/>
        </w:rPr>
        <w:t xml:space="preserve"> </w:t>
      </w:r>
      <w:r w:rsidRPr="00DF4AF9">
        <w:rPr>
          <w:rStyle w:val="Emphasis"/>
          <w:highlight w:val="cyan"/>
        </w:rPr>
        <w:t>venture investment</w:t>
      </w:r>
      <w:r w:rsidRPr="00B9694E">
        <w:rPr>
          <w:sz w:val="14"/>
        </w:rPr>
        <w:t xml:space="preserve"> </w:t>
      </w:r>
      <w:r w:rsidRPr="00B50DE6">
        <w:rPr>
          <w:rStyle w:val="StyleUnderline"/>
        </w:rPr>
        <w:t xml:space="preserve">in the industry segments in which the </w:t>
      </w:r>
      <w:r w:rsidRPr="00B50DE6">
        <w:rPr>
          <w:rStyle w:val="Emphasis"/>
        </w:rPr>
        <w:t>acquired start-ups operate</w:t>
      </w:r>
      <w:r w:rsidRPr="00B9694E">
        <w:rPr>
          <w:sz w:val="14"/>
        </w:rPr>
        <w:t>. During the ten-year period covered in our data</w:t>
      </w:r>
      <w:r w:rsidRPr="00DF4AF9">
        <w:rPr>
          <w:sz w:val="14"/>
          <w:highlight w:val="cyan"/>
        </w:rPr>
        <w:t xml:space="preserve">, </w:t>
      </w:r>
      <w:r w:rsidRPr="00DF4AF9">
        <w:rPr>
          <w:rStyle w:val="StyleUnderline"/>
          <w:highlight w:val="cyan"/>
        </w:rPr>
        <w:t xml:space="preserve">there are </w:t>
      </w:r>
      <w:r w:rsidRPr="00DF4AF9">
        <w:rPr>
          <w:rStyle w:val="Emphasis"/>
          <w:highlight w:val="cyan"/>
        </w:rPr>
        <w:t>no</w:t>
      </w:r>
      <w:r w:rsidRPr="00B50DE6">
        <w:rPr>
          <w:rStyle w:val="StyleUnderline"/>
        </w:rPr>
        <w:t>,</w:t>
      </w:r>
      <w:r w:rsidRPr="00B9694E">
        <w:rPr>
          <w:sz w:val="14"/>
        </w:rPr>
        <w:t xml:space="preserve"> detectable, systematic </w:t>
      </w:r>
      <w:r w:rsidRPr="00DF4AF9">
        <w:rPr>
          <w:rStyle w:val="Emphasis"/>
          <w:highlight w:val="cyan"/>
        </w:rPr>
        <w:t>negative effects</w:t>
      </w:r>
      <w:r w:rsidRPr="00B9694E">
        <w:rPr>
          <w:sz w:val="14"/>
        </w:rPr>
        <w:t xml:space="preserve"> on start-up funding. Thus, </w:t>
      </w:r>
      <w:r w:rsidRPr="00B50DE6">
        <w:rPr>
          <w:rStyle w:val="StyleUnderline"/>
        </w:rPr>
        <w:t>the empirical evidence suggests that</w:t>
      </w:r>
      <w:r w:rsidRPr="00B9694E">
        <w:rPr>
          <w:sz w:val="14"/>
        </w:rPr>
        <w:t xml:space="preserve">, in a given industry segment, </w:t>
      </w:r>
      <w:r w:rsidRPr="00DF4AF9">
        <w:rPr>
          <w:rStyle w:val="StyleUnderline"/>
          <w:highlight w:val="cyan"/>
        </w:rPr>
        <w:t>v</w:t>
      </w:r>
      <w:r w:rsidRPr="00B50DE6">
        <w:rPr>
          <w:rStyle w:val="StyleUnderline"/>
        </w:rPr>
        <w:t xml:space="preserve">enture </w:t>
      </w:r>
      <w:r w:rsidRPr="00DF4AF9">
        <w:rPr>
          <w:rStyle w:val="StyleUnderline"/>
          <w:highlight w:val="cyan"/>
        </w:rPr>
        <w:t>c</w:t>
      </w:r>
      <w:r w:rsidRPr="00B50DE6">
        <w:rPr>
          <w:rStyle w:val="StyleUnderline"/>
        </w:rPr>
        <w:t xml:space="preserve">apital </w:t>
      </w:r>
      <w:r w:rsidRPr="00DF4AF9">
        <w:rPr>
          <w:rStyle w:val="StyleUnderline"/>
        </w:rPr>
        <w:t>resources</w:t>
      </w:r>
      <w:r w:rsidRPr="00B50DE6">
        <w:rPr>
          <w:rStyle w:val="StyleUnderline"/>
        </w:rPr>
        <w:t xml:space="preserve"> </w:t>
      </w:r>
      <w:r w:rsidRPr="00DF4AF9">
        <w:rPr>
          <w:rStyle w:val="StyleUnderline"/>
          <w:highlight w:val="cyan"/>
        </w:rPr>
        <w:t>available to start-ups</w:t>
      </w:r>
      <w:r w:rsidRPr="00B50DE6">
        <w:rPr>
          <w:rStyle w:val="StyleUnderline"/>
        </w:rPr>
        <w:t xml:space="preserve"> for innovation purposes </w:t>
      </w:r>
      <w:r w:rsidRPr="00DF4AF9">
        <w:rPr>
          <w:rStyle w:val="Emphasis"/>
          <w:highlight w:val="cyan"/>
        </w:rPr>
        <w:t>increase</w:t>
      </w:r>
      <w:r w:rsidRPr="00B9694E">
        <w:rPr>
          <w:sz w:val="14"/>
        </w:rPr>
        <w:t xml:space="preserve"> </w:t>
      </w:r>
      <w:r w:rsidRPr="00B50DE6">
        <w:rPr>
          <w:rStyle w:val="StyleUnderline"/>
        </w:rPr>
        <w:t>after</w:t>
      </w:r>
      <w:r w:rsidRPr="00B9694E">
        <w:rPr>
          <w:sz w:val="14"/>
        </w:rPr>
        <w:t xml:space="preserve"> big-tech </w:t>
      </w:r>
      <w:r w:rsidRPr="00B50DE6">
        <w:rPr>
          <w:rStyle w:val="Emphasis"/>
        </w:rPr>
        <w:t>acquisitions</w:t>
      </w:r>
      <w:r w:rsidRPr="00B9694E">
        <w:rPr>
          <w:sz w:val="14"/>
        </w:rPr>
        <w:t>. However, our analysis also shows that these effects are transitory and taper off over time. By the same token, our results do not suggest that promoting Big Tech start-up acquisitions is an instrument to advance lasting start-up innovation. To examine this issue, additional research would be required to investigate the long-term effects on innovation incentives.</w:t>
      </w:r>
    </w:p>
    <w:p w14:paraId="77BC80CA" w14:textId="77777777" w:rsidR="00AE35D4" w:rsidRDefault="00AE35D4" w:rsidP="00AE35D4">
      <w:pPr>
        <w:rPr>
          <w:sz w:val="14"/>
        </w:rPr>
      </w:pPr>
      <w:r w:rsidRPr="00DF4AF9">
        <w:rPr>
          <w:rStyle w:val="StyleUnderline"/>
          <w:highlight w:val="cyan"/>
        </w:rPr>
        <w:t>These</w:t>
      </w:r>
      <w:r w:rsidRPr="00B9694E">
        <w:rPr>
          <w:rStyle w:val="StyleUnderline"/>
        </w:rPr>
        <w:t xml:space="preserve"> results </w:t>
      </w:r>
      <w:r w:rsidRPr="00DF4AF9">
        <w:rPr>
          <w:rStyle w:val="StyleUnderline"/>
          <w:highlight w:val="cyan"/>
        </w:rPr>
        <w:t>challenge</w:t>
      </w:r>
      <w:r w:rsidRPr="00B9694E">
        <w:rPr>
          <w:sz w:val="14"/>
        </w:rPr>
        <w:t xml:space="preserve"> broad </w:t>
      </w:r>
      <w:r w:rsidRPr="00B9694E">
        <w:rPr>
          <w:rStyle w:val="StyleUnderline"/>
        </w:rPr>
        <w:t>claims about</w:t>
      </w:r>
      <w:r w:rsidRPr="00B9694E">
        <w:rPr>
          <w:sz w:val="14"/>
        </w:rPr>
        <w:t xml:space="preserve"> the existence of short-term, negative impacts of Big Tech acquisitions on innovation, because of the creation of “</w:t>
      </w:r>
      <w:r w:rsidRPr="00DF4AF9">
        <w:rPr>
          <w:rStyle w:val="Emphasis"/>
          <w:highlight w:val="cyan"/>
        </w:rPr>
        <w:t>kill zones”</w:t>
      </w:r>
      <w:r w:rsidRPr="00B9694E">
        <w:rPr>
          <w:sz w:val="14"/>
        </w:rPr>
        <w:t xml:space="preserve"> </w:t>
      </w:r>
      <w:r w:rsidRPr="00B9694E">
        <w:rPr>
          <w:rStyle w:val="StyleUnderline"/>
        </w:rPr>
        <w:t>for</w:t>
      </w:r>
      <w:r w:rsidRPr="00B9694E">
        <w:rPr>
          <w:sz w:val="14"/>
        </w:rPr>
        <w:t xml:space="preserve"> </w:t>
      </w:r>
      <w:r w:rsidRPr="00B9694E">
        <w:rPr>
          <w:rStyle w:val="Emphasis"/>
        </w:rPr>
        <w:t>start-ups</w:t>
      </w:r>
      <w:r w:rsidRPr="00B9694E">
        <w:rPr>
          <w:sz w:val="14"/>
        </w:rPr>
        <w:t xml:space="preserve">. Our findings do not imply that such “kill zones” might not exist in specific cases, but </w:t>
      </w:r>
      <w:r w:rsidRPr="00B9694E">
        <w:rPr>
          <w:rStyle w:val="StyleUnderline"/>
        </w:rPr>
        <w:t>there does not seem to be a systematic pattern across industry segments and extended periods</w:t>
      </w:r>
      <w:r w:rsidRPr="00B9694E">
        <w:rPr>
          <w:sz w:val="14"/>
        </w:rPr>
        <w:t xml:space="preserve">. This should raise a flag of caution for current, competition policy discussions about imposing restrictions on the ability of Big Techs to acquire start-ups. It is difficult to establish a reliable, general, counterfactual of </w:t>
      </w:r>
      <w:r w:rsidRPr="00B9694E">
        <w:rPr>
          <w:rStyle w:val="StyleUnderline"/>
        </w:rPr>
        <w:t xml:space="preserve">what might happen </w:t>
      </w:r>
      <w:r w:rsidRPr="00DF4AF9">
        <w:rPr>
          <w:rStyle w:val="StyleUnderline"/>
          <w:highlight w:val="cyan"/>
        </w:rPr>
        <w:t xml:space="preserve">if broad </w:t>
      </w:r>
      <w:r w:rsidRPr="00DF4AF9">
        <w:rPr>
          <w:rStyle w:val="Emphasis"/>
          <w:highlight w:val="cyan"/>
        </w:rPr>
        <w:t>competition policy restrictions</w:t>
      </w:r>
      <w:r w:rsidRPr="00B9694E">
        <w:rPr>
          <w:rStyle w:val="StyleUnderline"/>
        </w:rPr>
        <w:t xml:space="preserve"> </w:t>
      </w:r>
      <w:r w:rsidRPr="00DF4AF9">
        <w:rPr>
          <w:rStyle w:val="StyleUnderline"/>
          <w:highlight w:val="cyan"/>
        </w:rPr>
        <w:t>were</w:t>
      </w:r>
      <w:r w:rsidRPr="00B9694E">
        <w:rPr>
          <w:rStyle w:val="StyleUnderline"/>
        </w:rPr>
        <w:t xml:space="preserve"> put </w:t>
      </w:r>
      <w:r w:rsidRPr="00DF4AF9">
        <w:rPr>
          <w:rStyle w:val="StyleUnderline"/>
          <w:highlight w:val="cyan"/>
        </w:rPr>
        <w:t>in place</w:t>
      </w:r>
      <w:r w:rsidRPr="00B9694E">
        <w:rPr>
          <w:sz w:val="14"/>
        </w:rPr>
        <w:t xml:space="preserve">. In this scenario, several effects could happen which cannot be explored with our dataset and empirical approach. It is plausible to expect that </w:t>
      </w:r>
      <w:r w:rsidRPr="00DF4AF9">
        <w:rPr>
          <w:rStyle w:val="StyleUnderline"/>
          <w:highlight w:val="cyan"/>
        </w:rPr>
        <w:t>VC</w:t>
      </w:r>
      <w:r w:rsidRPr="00B9694E">
        <w:rPr>
          <w:rStyle w:val="StyleUnderline"/>
        </w:rPr>
        <w:t xml:space="preserve"> investors and entrepreneurs </w:t>
      </w:r>
      <w:r w:rsidRPr="00DF4AF9">
        <w:rPr>
          <w:rStyle w:val="StyleUnderline"/>
          <w:highlight w:val="cyan"/>
        </w:rPr>
        <w:t xml:space="preserve">would have </w:t>
      </w:r>
      <w:r w:rsidRPr="00DF4AF9">
        <w:rPr>
          <w:rStyle w:val="Emphasis"/>
          <w:highlight w:val="cyan"/>
        </w:rPr>
        <w:t>lower incentives</w:t>
      </w:r>
      <w:r w:rsidRPr="00DF4AF9">
        <w:rPr>
          <w:sz w:val="14"/>
          <w:highlight w:val="cyan"/>
        </w:rPr>
        <w:t xml:space="preserve"> </w:t>
      </w:r>
      <w:r w:rsidRPr="00DF4AF9">
        <w:rPr>
          <w:rStyle w:val="StyleUnderline"/>
          <w:highlight w:val="cyan"/>
        </w:rPr>
        <w:t xml:space="preserve">to fund </w:t>
      </w:r>
      <w:r w:rsidRPr="00DF4AF9">
        <w:rPr>
          <w:rStyle w:val="Emphasis"/>
          <w:highlight w:val="cyan"/>
        </w:rPr>
        <w:t>innovation</w:t>
      </w:r>
      <w:r w:rsidRPr="00B9694E">
        <w:rPr>
          <w:sz w:val="14"/>
        </w:rPr>
        <w:t xml:space="preserve"> </w:t>
      </w:r>
      <w:r w:rsidRPr="00DF4AF9">
        <w:rPr>
          <w:rStyle w:val="StyleUnderline"/>
          <w:highlight w:val="cyan"/>
        </w:rPr>
        <w:t>due to diminished</w:t>
      </w:r>
      <w:r w:rsidRPr="00B9694E">
        <w:rPr>
          <w:rStyle w:val="StyleUnderline"/>
        </w:rPr>
        <w:t xml:space="preserve"> </w:t>
      </w:r>
      <w:r w:rsidRPr="00DF4AF9">
        <w:rPr>
          <w:rStyle w:val="Emphasis"/>
          <w:highlight w:val="cyan"/>
        </w:rPr>
        <w:t>expectations</w:t>
      </w:r>
      <w:r w:rsidRPr="00DF4AF9">
        <w:rPr>
          <w:sz w:val="14"/>
          <w:highlight w:val="cyan"/>
        </w:rPr>
        <w:t xml:space="preserve"> </w:t>
      </w:r>
      <w:r w:rsidRPr="00DF4AF9">
        <w:rPr>
          <w:rStyle w:val="StyleUnderline"/>
          <w:highlight w:val="cyan"/>
        </w:rPr>
        <w:t>of</w:t>
      </w:r>
      <w:r w:rsidRPr="00B9694E">
        <w:rPr>
          <w:rStyle w:val="StyleUnderline"/>
        </w:rPr>
        <w:t xml:space="preserve"> a </w:t>
      </w:r>
      <w:r w:rsidRPr="00DF4AF9">
        <w:rPr>
          <w:rStyle w:val="StyleUnderline"/>
          <w:highlight w:val="cyan"/>
        </w:rPr>
        <w:t xml:space="preserve">successful </w:t>
      </w:r>
      <w:r w:rsidRPr="00DF4AF9">
        <w:rPr>
          <w:rStyle w:val="Emphasis"/>
          <w:highlight w:val="cyan"/>
        </w:rPr>
        <w:t>exit of</w:t>
      </w:r>
      <w:r w:rsidRPr="00B9694E">
        <w:rPr>
          <w:rStyle w:val="Emphasis"/>
        </w:rPr>
        <w:t xml:space="preserve"> their </w:t>
      </w:r>
      <w:r w:rsidRPr="00DF4AF9">
        <w:rPr>
          <w:rStyle w:val="Emphasis"/>
          <w:highlight w:val="cyan"/>
        </w:rPr>
        <w:t>investment</w:t>
      </w:r>
      <w:r w:rsidRPr="00B9694E">
        <w:rPr>
          <w:sz w:val="14"/>
        </w:rPr>
        <w:t xml:space="preserve"> </w:t>
      </w:r>
      <w:r w:rsidRPr="00B9694E">
        <w:rPr>
          <w:rStyle w:val="StyleUnderline"/>
        </w:rPr>
        <w:t>by selling to a Big Tech</w:t>
      </w:r>
      <w:r w:rsidRPr="00B9694E">
        <w:rPr>
          <w:sz w:val="14"/>
        </w:rPr>
        <w:t xml:space="preserve"> (Cabral, 2021). It is also plausible to expect that, once Big Tech acquisitions are more difficult/rare, the effect of an acquisition on VC activity would be even higher, as it would signal a very strong interest of a Big Tech on an industry segment. We cannot provide supporting evidence for either of these scenarios, because our data is based on an observation period during which Big Tech start-up acquisitions were not made more difficult than any other M&amp;A transaction. These ambiguities suggest that a case-by-case approach in which the evidence can be weighed carefully is superior to generic rules.</w:t>
      </w:r>
    </w:p>
    <w:p w14:paraId="15A5C1FE" w14:textId="77777777" w:rsidR="00AE35D4" w:rsidRPr="00FB62A3" w:rsidRDefault="00AE35D4" w:rsidP="00AE35D4"/>
    <w:p w14:paraId="30F47560" w14:textId="77777777" w:rsidR="00AE35D4" w:rsidRPr="00AE35D4" w:rsidRDefault="00AE35D4" w:rsidP="00AE35D4"/>
    <w:p w14:paraId="56216351" w14:textId="1E7980FF" w:rsidR="00AE35D4" w:rsidRDefault="00AE35D4" w:rsidP="00AE35D4">
      <w:pPr>
        <w:pStyle w:val="Heading3"/>
      </w:pPr>
      <w:r>
        <w:t>Midterms DA – 1AR</w:t>
      </w:r>
    </w:p>
    <w:p w14:paraId="1191E553" w14:textId="77777777" w:rsidR="00AE35D4" w:rsidRPr="00B55548" w:rsidRDefault="00AE35D4" w:rsidP="00AE35D4">
      <w:pPr>
        <w:keepNext/>
        <w:keepLines/>
        <w:spacing w:before="40" w:after="0"/>
        <w:outlineLvl w:val="3"/>
        <w:rPr>
          <w:rFonts w:eastAsia="Times New Roman"/>
          <w:b/>
          <w:iCs/>
          <w:sz w:val="26"/>
        </w:rPr>
      </w:pPr>
      <w:r>
        <w:rPr>
          <w:rFonts w:eastAsia="Times New Roman"/>
          <w:b/>
          <w:iCs/>
          <w:sz w:val="26"/>
        </w:rPr>
        <w:t>T</w:t>
      </w:r>
      <w:r w:rsidRPr="00B55548">
        <w:rPr>
          <w:rFonts w:eastAsia="Times New Roman"/>
          <w:b/>
          <w:iCs/>
          <w:sz w:val="26"/>
        </w:rPr>
        <w:t xml:space="preserve">he republican majority is deeply anti-worker </w:t>
      </w:r>
      <w:r>
        <w:rPr>
          <w:rFonts w:eastAsia="Times New Roman"/>
          <w:b/>
          <w:iCs/>
          <w:sz w:val="26"/>
        </w:rPr>
        <w:t>– they wont get credit.</w:t>
      </w:r>
    </w:p>
    <w:p w14:paraId="2517511C" w14:textId="77777777" w:rsidR="00AE35D4" w:rsidRPr="00B55548" w:rsidRDefault="00AE35D4" w:rsidP="00AE35D4">
      <w:pPr>
        <w:rPr>
          <w:rFonts w:eastAsia="Calibri"/>
          <w:sz w:val="16"/>
        </w:rPr>
      </w:pPr>
      <w:r w:rsidRPr="00B55548">
        <w:rPr>
          <w:rFonts w:eastAsia="Calibri"/>
          <w:b/>
          <w:bCs/>
          <w:sz w:val="26"/>
        </w:rPr>
        <w:t xml:space="preserve">Kelly, ’24 </w:t>
      </w:r>
      <w:r w:rsidRPr="00B55548">
        <w:rPr>
          <w:rFonts w:eastAsia="Calibri"/>
          <w:sz w:val="16"/>
        </w:rPr>
        <w:t xml:space="preserve">(Kim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B55548">
        <w:rPr>
          <w:rFonts w:eastAsia="Calibri"/>
          <w:i/>
          <w:iCs/>
          <w:sz w:val="16"/>
        </w:rPr>
        <w:t>Republicans Have Anti-Worker Policies — They Are Not the Party of Labor</w:t>
      </w:r>
      <w:r w:rsidRPr="00B55548">
        <w:rPr>
          <w:rFonts w:eastAsia="Calibri"/>
          <w:sz w:val="16"/>
        </w:rPr>
        <w:t>, TeenVogue, 9-23-24. https://www.teenvogue.com/story/republicans-anti-worker-policies)//winters</w:t>
      </w:r>
    </w:p>
    <w:p w14:paraId="0A8F5C3E" w14:textId="77777777" w:rsidR="00AE35D4" w:rsidRPr="00B55548" w:rsidRDefault="00AE35D4" w:rsidP="00AE35D4">
      <w:pPr>
        <w:rPr>
          <w:rFonts w:eastAsia="Calibri"/>
          <w:u w:val="single"/>
        </w:rPr>
      </w:pPr>
      <w:r w:rsidRPr="00B55548">
        <w:rPr>
          <w:rFonts w:eastAsia="Calibri"/>
          <w:sz w:val="16"/>
        </w:rPr>
        <w:t xml:space="preserve">Now we also have to contend with the horrifying, borderline-authoritarian prospects outlined in Project 2025, a chilling roadmap for a new Republican presidential administration. As Steven Greenhouse wrote in The Guardian, </w:t>
      </w:r>
      <w:r w:rsidRPr="00B55548">
        <w:rPr>
          <w:rFonts w:eastAsia="Calibri"/>
          <w:highlight w:val="cyan"/>
          <w:u w:val="single"/>
        </w:rPr>
        <w:t>Project 2025</w:t>
      </w:r>
      <w:r w:rsidRPr="00B55548">
        <w:rPr>
          <w:rFonts w:eastAsia="Calibri"/>
          <w:sz w:val="16"/>
        </w:rPr>
        <w:t xml:space="preserve"> contains next to nothing that would actually improve workers’ lives, but it </w:t>
      </w:r>
      <w:r w:rsidRPr="00B55548">
        <w:rPr>
          <w:rFonts w:eastAsia="Calibri"/>
          <w:highlight w:val="cyan"/>
          <w:u w:val="single"/>
        </w:rPr>
        <w:t>is loaded with anti-union cuts</w:t>
      </w:r>
      <w:r w:rsidRPr="00B55548">
        <w:rPr>
          <w:rFonts w:eastAsia="Calibri"/>
          <w:u w:val="single"/>
        </w:rPr>
        <w:t>, corporate sweetheart deals, and culture war nonsense</w:t>
      </w:r>
      <w:r w:rsidRPr="00B55548">
        <w:rPr>
          <w:rFonts w:eastAsia="Calibri"/>
          <w:sz w:val="16"/>
        </w:rPr>
        <w:t xml:space="preserve">. If the project's architects and proponents get their way, </w:t>
      </w:r>
      <w:r w:rsidRPr="00B55548">
        <w:rPr>
          <w:rFonts w:eastAsia="Calibri"/>
          <w:highlight w:val="cyan"/>
          <w:u w:val="single"/>
        </w:rPr>
        <w:t>millions of workers</w:t>
      </w:r>
      <w:r w:rsidRPr="00B55548">
        <w:rPr>
          <w:rFonts w:eastAsia="Calibri"/>
          <w:u w:val="single"/>
        </w:rPr>
        <w:t xml:space="preserve"> could lose overtime pay, </w:t>
      </w:r>
      <w:r w:rsidRPr="00B55548">
        <w:rPr>
          <w:rFonts w:eastAsia="Calibri"/>
          <w:highlight w:val="cyan"/>
          <w:u w:val="single"/>
        </w:rPr>
        <w:t>would</w:t>
      </w:r>
      <w:r w:rsidRPr="00B55548">
        <w:rPr>
          <w:rFonts w:eastAsia="Calibri"/>
          <w:u w:val="single"/>
        </w:rPr>
        <w:t xml:space="preserve"> have to </w:t>
      </w:r>
      <w:r w:rsidRPr="00B55548">
        <w:rPr>
          <w:rFonts w:eastAsia="Calibri"/>
          <w:highlight w:val="cyan"/>
          <w:u w:val="single"/>
        </w:rPr>
        <w:t>struggle even harder to organize unions</w:t>
      </w:r>
      <w:r w:rsidRPr="00B55548">
        <w:rPr>
          <w:rFonts w:eastAsia="Calibri"/>
          <w:u w:val="single"/>
        </w:rPr>
        <w:t>, and lose health and safety protections.</w:t>
      </w:r>
    </w:p>
    <w:p w14:paraId="38D26B6C" w14:textId="77777777" w:rsidR="00AE35D4" w:rsidRPr="00B55548" w:rsidRDefault="00AE35D4" w:rsidP="00AE35D4">
      <w:pPr>
        <w:rPr>
          <w:rFonts w:eastAsia="Calibri"/>
          <w:sz w:val="16"/>
        </w:rPr>
      </w:pPr>
      <w:r w:rsidRPr="00B55548">
        <w:rPr>
          <w:rFonts w:eastAsia="Calibri"/>
          <w:sz w:val="16"/>
        </w:rPr>
        <w:t>Trump has tried to distance himself from Project 2025, but it’s not a stretch to imagine that if he retakes the White House, he would likely push anti-worker legislation and kill the incredible upswing in energy we’ve seen across the labor movement. The GOP is the party of business, after all, and Trump's business is destruction.</w:t>
      </w:r>
    </w:p>
    <w:p w14:paraId="7B6FF136" w14:textId="77777777" w:rsidR="00AE35D4" w:rsidRPr="00B55548" w:rsidRDefault="00AE35D4" w:rsidP="00AE35D4">
      <w:pPr>
        <w:rPr>
          <w:rFonts w:eastAsia="Calibri"/>
          <w:sz w:val="16"/>
        </w:rPr>
      </w:pPr>
      <w:r w:rsidRPr="00B55548">
        <w:rPr>
          <w:rFonts w:eastAsia="Calibri"/>
          <w:sz w:val="16"/>
        </w:rPr>
        <w:t xml:space="preserve">So it is worth emphasizing — loudly and often — that </w:t>
      </w:r>
      <w:r w:rsidRPr="00B55548">
        <w:rPr>
          <w:rFonts w:eastAsia="Calibri"/>
          <w:b/>
          <w:iCs/>
          <w:highlight w:val="cyan"/>
          <w:u w:val="single"/>
        </w:rPr>
        <w:t>Republicans do not</w:t>
      </w:r>
      <w:r w:rsidRPr="00B55548">
        <w:rPr>
          <w:rFonts w:eastAsia="Calibri"/>
          <w:b/>
          <w:iCs/>
          <w:u w:val="single"/>
        </w:rPr>
        <w:t xml:space="preserve"> truly </w:t>
      </w:r>
      <w:r w:rsidRPr="00B55548">
        <w:rPr>
          <w:rFonts w:eastAsia="Calibri"/>
          <w:b/>
          <w:iCs/>
          <w:highlight w:val="cyan"/>
          <w:u w:val="single"/>
        </w:rPr>
        <w:t>care about workers</w:t>
      </w:r>
      <w:r w:rsidRPr="00B55548">
        <w:rPr>
          <w:rFonts w:eastAsia="Calibri"/>
          <w:sz w:val="16"/>
        </w:rPr>
        <w:t xml:space="preserve">, our unions, or our lives. </w:t>
      </w:r>
      <w:r w:rsidRPr="00B55548">
        <w:rPr>
          <w:rFonts w:eastAsia="Calibri"/>
          <w:u w:val="single"/>
        </w:rPr>
        <w:t xml:space="preserve">The GOP has </w:t>
      </w:r>
      <w:r w:rsidRPr="00B55548">
        <w:rPr>
          <w:rFonts w:eastAsia="Calibri"/>
          <w:highlight w:val="cyan"/>
          <w:u w:val="single"/>
        </w:rPr>
        <w:t>had countless opportunities to prove</w:t>
      </w:r>
      <w:r w:rsidRPr="00B55548">
        <w:rPr>
          <w:rFonts w:eastAsia="Calibri"/>
          <w:u w:val="single"/>
        </w:rPr>
        <w:t xml:space="preserve"> that it is genuinely </w:t>
      </w:r>
      <w:r w:rsidRPr="00B55548">
        <w:rPr>
          <w:rFonts w:eastAsia="Calibri"/>
          <w:highlight w:val="cyan"/>
          <w:u w:val="single"/>
        </w:rPr>
        <w:t>interest</w:t>
      </w:r>
      <w:r w:rsidRPr="00B55548">
        <w:rPr>
          <w:rFonts w:eastAsia="Calibri"/>
          <w:u w:val="single"/>
        </w:rPr>
        <w:t>ed in workers’ welfare by advancing pro-worker economic, political, and social policies</w:t>
      </w:r>
      <w:r w:rsidRPr="00B55548">
        <w:rPr>
          <w:rFonts w:eastAsia="Calibri"/>
          <w:sz w:val="16"/>
        </w:rPr>
        <w:t xml:space="preserve"> — </w:t>
      </w:r>
      <w:r w:rsidRPr="00B55548">
        <w:rPr>
          <w:rFonts w:eastAsia="Calibri"/>
          <w:highlight w:val="cyan"/>
          <w:u w:val="single"/>
        </w:rPr>
        <w:t>and each time</w:t>
      </w:r>
      <w:r w:rsidRPr="00B55548">
        <w:rPr>
          <w:rFonts w:eastAsia="Calibri"/>
          <w:u w:val="single"/>
        </w:rPr>
        <w:t xml:space="preserve">, the GOP has </w:t>
      </w:r>
      <w:r w:rsidRPr="00B55548">
        <w:rPr>
          <w:rFonts w:eastAsia="Calibri"/>
          <w:highlight w:val="cyan"/>
          <w:u w:val="single"/>
        </w:rPr>
        <w:t>done the</w:t>
      </w:r>
      <w:r w:rsidRPr="00B55548">
        <w:rPr>
          <w:rFonts w:eastAsia="Calibri"/>
          <w:u w:val="single"/>
        </w:rPr>
        <w:t xml:space="preserve"> exact </w:t>
      </w:r>
      <w:r w:rsidRPr="00B55548">
        <w:rPr>
          <w:rFonts w:eastAsia="Calibri"/>
          <w:highlight w:val="cyan"/>
          <w:u w:val="single"/>
        </w:rPr>
        <w:t>opposite</w:t>
      </w:r>
      <w:r w:rsidRPr="00B55548">
        <w:rPr>
          <w:rFonts w:eastAsia="Calibri"/>
          <w:u w:val="single"/>
        </w:rPr>
        <w:t xml:space="preserve">. </w:t>
      </w:r>
      <w:r w:rsidRPr="00B55548">
        <w:rPr>
          <w:rFonts w:eastAsia="Calibri"/>
          <w:sz w:val="16"/>
        </w:rPr>
        <w:t>A</w:t>
      </w:r>
      <w:r>
        <w:rPr>
          <w:rFonts w:eastAsia="Calibri"/>
          <w:sz w:val="16"/>
        </w:rPr>
        <w:t>’’</w:t>
      </w:r>
      <w:r w:rsidRPr="00B55548">
        <w:rPr>
          <w:rFonts w:eastAsia="Calibri"/>
          <w:sz w:val="16"/>
        </w:rPr>
        <w:t xml:space="preserve">ccording to Pew Research, </w:t>
      </w:r>
      <w:r w:rsidRPr="00B55548">
        <w:rPr>
          <w:rFonts w:eastAsia="Calibri"/>
          <w:u w:val="single"/>
        </w:rPr>
        <w:t>51% of registered Republicans are white adults without a college degree</w:t>
      </w:r>
      <w:r w:rsidRPr="00B55548">
        <w:rPr>
          <w:rFonts w:eastAsia="Calibri"/>
          <w:sz w:val="16"/>
        </w:rPr>
        <w:t>, a demographic that the media tends to blanket-label as working class; of course, some of those folks are working class, but that narrow perception of class and labor erases the vast majority of actual workers in this country.</w:t>
      </w:r>
    </w:p>
    <w:p w14:paraId="1085A2CD" w14:textId="77777777" w:rsidR="00AE35D4" w:rsidRPr="00B55548" w:rsidRDefault="00AE35D4" w:rsidP="00AE35D4">
      <w:pPr>
        <w:rPr>
          <w:rFonts w:eastAsia="Calibri"/>
          <w:sz w:val="16"/>
        </w:rPr>
      </w:pPr>
      <w:r w:rsidRPr="00B55548">
        <w:rPr>
          <w:rFonts w:eastAsia="Calibri"/>
          <w:u w:val="single"/>
        </w:rPr>
        <w:t>In reality, 45% of the working class is made up of Black workers, Latino workers, and other workers of color; women workers make up half of the overall total, and 8% of workers are disabled</w:t>
      </w:r>
      <w:r w:rsidRPr="00B55548">
        <w:rPr>
          <w:rFonts w:eastAsia="Calibri"/>
          <w:sz w:val="16"/>
        </w:rPr>
        <w:t xml:space="preserve">, according to data from the 2021 American Community Survey (ACS). </w:t>
      </w:r>
      <w:r w:rsidRPr="00B55548">
        <w:rPr>
          <w:rFonts w:eastAsia="Calibri"/>
          <w:u w:val="single"/>
        </w:rPr>
        <w:t>This more complex picture doesn’t leave enough room for simplified hate,</w:t>
      </w:r>
      <w:r w:rsidRPr="00B55548">
        <w:rPr>
          <w:rFonts w:eastAsia="Calibri"/>
          <w:sz w:val="16"/>
        </w:rPr>
        <w:t xml:space="preserve"> though, </w:t>
      </w:r>
      <w:r w:rsidRPr="00B55548">
        <w:rPr>
          <w:rFonts w:eastAsia="Calibri"/>
          <w:u w:val="single"/>
        </w:rPr>
        <w:t xml:space="preserve">so of course the </w:t>
      </w:r>
      <w:r w:rsidRPr="00B55548">
        <w:rPr>
          <w:rFonts w:eastAsia="Calibri"/>
          <w:highlight w:val="cyan"/>
          <w:u w:val="single"/>
        </w:rPr>
        <w:t>Republicans focus</w:t>
      </w:r>
      <w:r w:rsidRPr="00B55548">
        <w:rPr>
          <w:rFonts w:eastAsia="Calibri"/>
          <w:u w:val="single"/>
        </w:rPr>
        <w:t xml:space="preserve"> exclusively </w:t>
      </w:r>
      <w:r w:rsidRPr="00B55548">
        <w:rPr>
          <w:rFonts w:eastAsia="Calibri"/>
          <w:highlight w:val="cyan"/>
          <w:u w:val="single"/>
        </w:rPr>
        <w:t>on their small slice of working-class voters and demonize the rest</w:t>
      </w:r>
      <w:r w:rsidRPr="00B55548">
        <w:rPr>
          <w:rFonts w:eastAsia="Calibri"/>
          <w:sz w:val="16"/>
          <w:highlight w:val="cyan"/>
        </w:rPr>
        <w:t>.</w:t>
      </w:r>
      <w:r w:rsidRPr="00B55548">
        <w:rPr>
          <w:rFonts w:eastAsia="Calibri"/>
          <w:sz w:val="16"/>
        </w:rPr>
        <w:t xml:space="preserve"> But now that their candidate seems to be losing steam and their hateful MAGA movement is failing to expand, Republicans are simply looking for the next set of suckers to draw into their poisonous embrace. We cannot let them get away with it.</w:t>
      </w:r>
    </w:p>
    <w:p w14:paraId="44808598" w14:textId="77777777" w:rsidR="00AE35D4" w:rsidRPr="00AE35D4" w:rsidRDefault="00AE35D4" w:rsidP="00AE35D4"/>
    <w:sectPr w:rsidR="00AE35D4" w:rsidRPr="00AE35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CA234" w14:textId="77777777" w:rsidR="00697E0E" w:rsidRDefault="00697E0E" w:rsidP="00066D2C">
      <w:pPr>
        <w:spacing w:after="0" w:line="240" w:lineRule="auto"/>
      </w:pPr>
      <w:r>
        <w:separator/>
      </w:r>
    </w:p>
  </w:endnote>
  <w:endnote w:type="continuationSeparator" w:id="0">
    <w:p w14:paraId="47209028" w14:textId="77777777" w:rsidR="00697E0E" w:rsidRDefault="00697E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2C05" w14:textId="77777777" w:rsidR="00697E0E" w:rsidRDefault="00697E0E" w:rsidP="00066D2C">
      <w:pPr>
        <w:spacing w:after="0" w:line="240" w:lineRule="auto"/>
      </w:pPr>
      <w:r>
        <w:separator/>
      </w:r>
    </w:p>
  </w:footnote>
  <w:footnote w:type="continuationSeparator" w:id="0">
    <w:p w14:paraId="58DBA353" w14:textId="77777777" w:rsidR="00697E0E" w:rsidRDefault="00697E0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95982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5F18"/>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97E0E"/>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F18"/>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35D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03D33"/>
  <w15:chartTrackingRefBased/>
  <w15:docId w15:val="{5BB8FAB3-D5D3-4F4B-B3C4-4E086E22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5F18"/>
    <w:rPr>
      <w:rFonts w:ascii="Times New Roman" w:hAnsi="Times New Roman" w:cs="Times New Roman"/>
      <w:sz w:val="22"/>
    </w:rPr>
  </w:style>
  <w:style w:type="paragraph" w:styleId="Heading1">
    <w:name w:val="heading 1"/>
    <w:aliases w:val="Pocket"/>
    <w:basedOn w:val="Normal"/>
    <w:next w:val="Normal"/>
    <w:link w:val="Heading1Char"/>
    <w:qFormat/>
    <w:rsid w:val="00975F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5F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75F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75F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5F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75F1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75F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F1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975F1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75F18"/>
    <w:rPr>
      <w:color w:val="auto"/>
      <w:u w:val="none"/>
    </w:rPr>
  </w:style>
  <w:style w:type="character" w:customStyle="1" w:styleId="Heading1Char">
    <w:name w:val="Heading 1 Char"/>
    <w:aliases w:val="Pocket Char"/>
    <w:basedOn w:val="DefaultParagraphFont"/>
    <w:link w:val="Heading1"/>
    <w:rsid w:val="00975F1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75F1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75F1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75F18"/>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75F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975F18"/>
    <w:rPr>
      <w:b w:val="0"/>
      <w:sz w:val="22"/>
      <w:u w:val="single"/>
    </w:rPr>
  </w:style>
  <w:style w:type="character" w:styleId="Strong">
    <w:name w:val="Strong"/>
    <w:basedOn w:val="DefaultParagraphFont"/>
    <w:uiPriority w:val="22"/>
    <w:semiHidden/>
    <w:qFormat/>
    <w:rsid w:val="00975F18"/>
    <w:rPr>
      <w:b/>
      <w:bCs/>
    </w:rPr>
  </w:style>
  <w:style w:type="character" w:styleId="BookTitle">
    <w:name w:val="Book Title"/>
    <w:basedOn w:val="DefaultParagraphFont"/>
    <w:uiPriority w:val="33"/>
    <w:semiHidden/>
    <w:qFormat/>
    <w:rsid w:val="00975F18"/>
    <w:rPr>
      <w:b/>
      <w:bCs/>
      <w:i/>
      <w:iCs/>
      <w:spacing w:val="5"/>
    </w:rPr>
  </w:style>
  <w:style w:type="character" w:customStyle="1" w:styleId="Heading5Char">
    <w:name w:val="Heading 5 Char"/>
    <w:basedOn w:val="DefaultParagraphFont"/>
    <w:link w:val="Heading5"/>
    <w:uiPriority w:val="9"/>
    <w:semiHidden/>
    <w:rsid w:val="00975F18"/>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75F18"/>
  </w:style>
  <w:style w:type="paragraph" w:styleId="Header">
    <w:name w:val="header"/>
    <w:basedOn w:val="Normal"/>
    <w:link w:val="HeaderChar"/>
    <w:uiPriority w:val="99"/>
    <w:semiHidden/>
    <w:rsid w:val="00975F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5F18"/>
    <w:rPr>
      <w:rFonts w:ascii="Times New Roman" w:hAnsi="Times New Roman" w:cs="Times New Roman"/>
      <w:sz w:val="22"/>
    </w:rPr>
  </w:style>
  <w:style w:type="paragraph" w:styleId="Footer">
    <w:name w:val="footer"/>
    <w:basedOn w:val="Normal"/>
    <w:link w:val="FooterChar"/>
    <w:uiPriority w:val="99"/>
    <w:semiHidden/>
    <w:rsid w:val="00975F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5F18"/>
    <w:rPr>
      <w:rFonts w:ascii="Times New Roman" w:hAnsi="Times New Roman" w:cs="Times New Roman"/>
      <w:sz w:val="22"/>
    </w:rPr>
  </w:style>
  <w:style w:type="paragraph" w:styleId="BodyText">
    <w:name w:val="Body Text"/>
    <w:basedOn w:val="Normal"/>
    <w:link w:val="BodyTextChar"/>
    <w:uiPriority w:val="99"/>
    <w:semiHidden/>
    <w:unhideWhenUsed/>
    <w:rsid w:val="00975F18"/>
    <w:pPr>
      <w:spacing w:after="120"/>
    </w:pPr>
  </w:style>
  <w:style w:type="character" w:customStyle="1" w:styleId="BodyTextChar">
    <w:name w:val="Body Text Char"/>
    <w:basedOn w:val="DefaultParagraphFont"/>
    <w:link w:val="BodyText"/>
    <w:uiPriority w:val="99"/>
    <w:semiHidden/>
    <w:rsid w:val="00975F18"/>
    <w:rPr>
      <w:rFonts w:ascii="Times New Roman" w:hAnsi="Times New Roman" w:cs="Times New Roman"/>
      <w:sz w:val="22"/>
    </w:rPr>
  </w:style>
  <w:style w:type="paragraph" w:styleId="NoSpacing">
    <w:name w:val="No Spacing"/>
    <w:link w:val="NoSpacingChar"/>
    <w:uiPriority w:val="99"/>
    <w:semiHidden/>
    <w:unhideWhenUsed/>
    <w:qFormat/>
    <w:rsid w:val="00975F18"/>
    <w:pPr>
      <w:spacing w:after="0" w:line="240" w:lineRule="auto"/>
    </w:pPr>
    <w:rPr>
      <w:rFonts w:cs="Calibri"/>
    </w:rPr>
  </w:style>
  <w:style w:type="character" w:customStyle="1" w:styleId="NoSpacingChar">
    <w:name w:val="No Spacing Char"/>
    <w:basedOn w:val="DefaultParagraphFont"/>
    <w:link w:val="NoSpacing"/>
    <w:uiPriority w:val="99"/>
    <w:semiHidden/>
    <w:rsid w:val="00975F18"/>
    <w:rPr>
      <w:rFonts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75F18"/>
    <w:rPr>
      <w:color w:val="0563C1" w:themeColor="hyperlink"/>
      <w:u w:val="single"/>
    </w:rPr>
  </w:style>
  <w:style w:type="character" w:styleId="UnresolvedMention">
    <w:name w:val="Unresolved Mention"/>
    <w:basedOn w:val="DefaultParagraphFont"/>
    <w:uiPriority w:val="99"/>
    <w:semiHidden/>
    <w:unhideWhenUsed/>
    <w:rsid w:val="00975F18"/>
    <w:rPr>
      <w:color w:val="605E5C"/>
      <w:shd w:val="clear" w:color="auto" w:fill="E1DFDD"/>
    </w:rPr>
  </w:style>
  <w:style w:type="character" w:customStyle="1" w:styleId="Heading6Char">
    <w:name w:val="Heading 6 Char"/>
    <w:basedOn w:val="DefaultParagraphFont"/>
    <w:link w:val="Heading6"/>
    <w:uiPriority w:val="9"/>
    <w:semiHidden/>
    <w:rsid w:val="00975F18"/>
    <w:rPr>
      <w:rFonts w:asciiTheme="majorHAnsi" w:eastAsiaTheme="majorEastAsia" w:hAnsiTheme="majorHAnsi" w:cstheme="majorBidi"/>
      <w:color w:val="1F3763" w:themeColor="accent1" w:themeShade="7F"/>
      <w:sz w:val="22"/>
    </w:rPr>
  </w:style>
  <w:style w:type="paragraph" w:customStyle="1" w:styleId="Undertag">
    <w:name w:val="Undertag"/>
    <w:link w:val="UndertagChar"/>
    <w:autoRedefine/>
    <w:uiPriority w:val="5"/>
    <w:qFormat/>
    <w:rsid w:val="00975F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75F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75F18"/>
    <w:rPr>
      <w:color w:val="2F5496" w:themeColor="accent1" w:themeShade="BF"/>
    </w:rPr>
  </w:style>
  <w:style w:type="character" w:customStyle="1" w:styleId="AnalyticChar">
    <w:name w:val="Analytic Char"/>
    <w:basedOn w:val="DefaultParagraphFont"/>
    <w:link w:val="Analytic"/>
    <w:uiPriority w:val="5"/>
    <w:rsid w:val="00975F18"/>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975F1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975F18"/>
    <w:rPr>
      <w:b/>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975F18"/>
    <w:pPr>
      <w:ind w:left="720"/>
      <w:outlineLvl w:val="0"/>
    </w:pPr>
    <w:rPr>
      <w:rFonts w:ascii="Calibri" w:hAnsi="Calibri" w:cs="Times New Roman (Headings CS)"/>
      <w:b/>
      <w:sz w:val="26"/>
      <w:u w:val="single"/>
    </w:rPr>
  </w:style>
  <w:style w:type="character" w:customStyle="1" w:styleId="TitleChar1">
    <w:name w:val="Title Char1"/>
    <w:basedOn w:val="DefaultParagraphFont"/>
    <w:uiPriority w:val="10"/>
    <w:semiHidden/>
    <w:rsid w:val="00975F1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75F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Headings CS)"/>
      <w:b w:val="0"/>
      <w:color w:val="0563C1" w:themeColor="hyperlink"/>
      <w:sz w:val="26"/>
      <w:szCs w:val="22"/>
      <w:u w:val="single"/>
    </w:rPr>
  </w:style>
  <w:style w:type="paragraph" w:styleId="ListParagraph">
    <w:name w:val="List Paragraph"/>
    <w:basedOn w:val="Normal"/>
    <w:uiPriority w:val="34"/>
    <w:unhideWhenUsed/>
    <w:qFormat/>
    <w:rsid w:val="00975F18"/>
    <w:pPr>
      <w:ind w:left="720"/>
      <w:contextualSpacing/>
    </w:pPr>
  </w:style>
  <w:style w:type="character" w:customStyle="1" w:styleId="Boxes">
    <w:name w:val="Boxes"/>
    <w:basedOn w:val="Emphasis"/>
    <w:qFormat/>
    <w:rsid w:val="00975F1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75F18"/>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5F18"/>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sz w:val="22"/>
      <w:u w:val="single"/>
    </w:rPr>
  </w:style>
  <w:style w:type="paragraph" w:customStyle="1" w:styleId="Emphasis1">
    <w:name w:val="Emphasis1"/>
    <w:basedOn w:val="Normal"/>
    <w:autoRedefine/>
    <w:uiPriority w:val="8"/>
    <w:qFormat/>
    <w:rsid w:val="00975F18"/>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975F18"/>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www.reuters.com/legal/government/us-judge-blocks-trumps-elimination-union-bargaining-federal-workers-2025-06-25/"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reuters.com/legal/government/trump-taps-eeocs-lucas-new-term-morgan-lewis-partner-nlrb-general-counsel-2025-03-25/" TargetMode="External"/><Relationship Id="rId17" Type="http://schemas.openxmlformats.org/officeDocument/2006/relationships/hyperlink" Target="https://ssrn.com/abstract=5179025)//wint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ewresearch.org/politics/2024/02/01/labor-unions/"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mart-union.org/smart-td-stands-with-brother-kilmar-abrego-garcia/" TargetMode="External"/><Relationship Id="rId23" Type="http://schemas.openxmlformats.org/officeDocument/2006/relationships/image" Target="media/image5.png"/><Relationship Id="rId10" Type="http://schemas.openxmlformats.org/officeDocument/2006/relationships/hyperlink" Target="https://www.washingtonpost.com/politics/2025/07/11/subminimum-wages-disabled-workers-continue/" TargetMode="External"/><Relationship Id="rId19" Type="http://schemas.openxmlformats.org/officeDocument/2006/relationships/hyperlink" Target="https://www.peoplespolicyproject.org/2025/03/19/how-many-people-live-paycheck-to-paycheck/"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labornotes.org/2025/07/fight-ice-build-union"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35308</Words>
  <Characters>201262</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2026-02-04T19:13:00Z</dcterms:created>
  <dcterms:modified xsi:type="dcterms:W3CDTF">2026-02-04T19:18:00Z</dcterms:modified>
</cp:coreProperties>
</file>